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59" w:rsidRPr="00B97EED" w:rsidRDefault="000270E1" w:rsidP="00A62959">
      <w:pPr>
        <w:jc w:val="center"/>
        <w:rPr>
          <w:b/>
          <w:sz w:val="26"/>
          <w:szCs w:val="26"/>
        </w:rPr>
      </w:pPr>
      <w:r>
        <w:rPr>
          <w:b/>
          <w:noProof/>
          <w:sz w:val="26"/>
          <w:szCs w:val="26"/>
        </w:rPr>
        <w:pict>
          <v:shapetype id="_x0000_t202" coordsize="21600,21600" o:spt="202" path="m,l,21600r21600,l21600,xe">
            <v:stroke joinstyle="miter"/>
            <v:path gradientshapeok="t" o:connecttype="rect"/>
          </v:shapetype>
          <v:shape id="_x0000_s1027" type="#_x0000_t202" style="position:absolute;left:0;text-align:left;margin-left:411.45pt;margin-top:-32.7pt;width:57.75pt;height:21pt;z-index:251660288">
            <v:textbox style="mso-next-textbox:#_x0000_s1027">
              <w:txbxContent>
                <w:p w:rsidR="0017085F" w:rsidRPr="003607BB" w:rsidRDefault="0017085F" w:rsidP="0017085F">
                  <w:pPr>
                    <w:rPr>
                      <w:b/>
                    </w:rPr>
                  </w:pPr>
                  <w:r>
                    <w:rPr>
                      <w:b/>
                    </w:rPr>
                    <w:t>Mẫu 04</w:t>
                  </w:r>
                </w:p>
              </w:txbxContent>
            </v:textbox>
          </v:shape>
        </w:pict>
      </w:r>
      <w:r w:rsidR="00A62959" w:rsidRPr="00B97EED">
        <w:rPr>
          <w:b/>
          <w:sz w:val="26"/>
          <w:szCs w:val="26"/>
        </w:rPr>
        <w:t>BỘ TIÊU CHÍ ĐÁNH GIÁ, XẾP HẠNG TRANG THÔNG TIN ĐIỆN TỬ CỦA CÁC CƠ QUAN NHÀ NƯỚC CẤP TỈNH</w:t>
      </w:r>
    </w:p>
    <w:p w:rsidR="00A62959" w:rsidRPr="00B97EED" w:rsidRDefault="000270E1" w:rsidP="00A62959">
      <w:pPr>
        <w:jc w:val="center"/>
        <w:rPr>
          <w:i/>
          <w:sz w:val="28"/>
          <w:szCs w:val="28"/>
        </w:rPr>
      </w:pPr>
      <w:r>
        <w:rPr>
          <w:i/>
          <w:noProof/>
          <w:sz w:val="28"/>
          <w:szCs w:val="28"/>
        </w:rPr>
        <w:pict>
          <v:line id="Straight Connector 1" o:spid="_x0000_s1026" style="position:absolute;left:0;text-align:left;z-index:251659264;visibility:visible" from="184.2pt,31.2pt" to="268.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w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y+R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" o:allowincell="f"/>
        </w:pict>
      </w:r>
      <w:r w:rsidR="00A62959" w:rsidRPr="00B97EED">
        <w:rPr>
          <w:i/>
          <w:sz w:val="28"/>
          <w:szCs w:val="28"/>
        </w:rPr>
        <w:t>(</w:t>
      </w:r>
      <w:r w:rsidR="00A62959" w:rsidRPr="00B97EED">
        <w:rPr>
          <w:i/>
          <w:iCs/>
          <w:sz w:val="28"/>
          <w:szCs w:val="28"/>
        </w:rPr>
        <w:t xml:space="preserve">Kèm </w:t>
      </w:r>
      <w:proofErr w:type="gramStart"/>
      <w:r w:rsidR="00A62959" w:rsidRPr="00B97EED">
        <w:rPr>
          <w:i/>
          <w:iCs/>
          <w:sz w:val="28"/>
          <w:szCs w:val="28"/>
        </w:rPr>
        <w:t>theo</w:t>
      </w:r>
      <w:proofErr w:type="gramEnd"/>
      <w:r w:rsidR="00A62959" w:rsidRPr="00B97EED">
        <w:rPr>
          <w:i/>
          <w:iCs/>
          <w:sz w:val="28"/>
          <w:szCs w:val="28"/>
        </w:rPr>
        <w:t xml:space="preserve"> Quy định Bộ tiêu chí đánh giá, xếp hạng mức độ ứng dụng công nghệ thông tin, Trang thông tin điện tử trong cơ quan nhà nước tỉnh Bình Phước</w:t>
      </w:r>
      <w:r w:rsidR="00A62959" w:rsidRPr="00B97EED">
        <w:rPr>
          <w:i/>
          <w:sz w:val="28"/>
          <w:szCs w:val="28"/>
        </w:rPr>
        <w:t>)</w:t>
      </w:r>
    </w:p>
    <w:p w:rsidR="00A62959" w:rsidRPr="00B97EED" w:rsidRDefault="00A62959" w:rsidP="00A62959">
      <w:pPr>
        <w:jc w:val="center"/>
        <w:rPr>
          <w:i/>
          <w:sz w:val="28"/>
          <w:szCs w:val="28"/>
        </w:rPr>
      </w:pPr>
    </w:p>
    <w:p w:rsidR="00A62959" w:rsidRPr="00B97EED" w:rsidRDefault="00A62959" w:rsidP="00A62959">
      <w:pPr>
        <w:spacing w:before="120" w:after="120" w:line="276" w:lineRule="auto"/>
        <w:ind w:firstLine="709"/>
        <w:jc w:val="both"/>
        <w:rPr>
          <w:sz w:val="28"/>
          <w:szCs w:val="28"/>
        </w:rPr>
      </w:pPr>
      <w:proofErr w:type="gramStart"/>
      <w:r w:rsidRPr="00B97EED">
        <w:rPr>
          <w:sz w:val="28"/>
          <w:szCs w:val="28"/>
        </w:rPr>
        <w:t>Bộ tiêu chí quy định hệ thống các tiêu chí và thang điểm đánh giá từng tiêu chí để thực hiện đánh giá và xếp hạng trang Thông tin điện tử của các cơ quan nhà nước cấp Tỉnh.</w:t>
      </w:r>
      <w:proofErr w:type="gramEnd"/>
    </w:p>
    <w:p w:rsidR="00A62959" w:rsidRPr="00B97EED" w:rsidRDefault="00A62959" w:rsidP="00A62959">
      <w:pPr>
        <w:spacing w:before="120" w:after="120" w:line="276" w:lineRule="auto"/>
        <w:ind w:firstLine="709"/>
        <w:jc w:val="both"/>
        <w:rPr>
          <w:b/>
          <w:sz w:val="28"/>
          <w:szCs w:val="28"/>
        </w:rPr>
      </w:pPr>
      <w:proofErr w:type="gramStart"/>
      <w:r w:rsidRPr="00B97EED">
        <w:rPr>
          <w:b/>
          <w:sz w:val="28"/>
          <w:szCs w:val="28"/>
        </w:rPr>
        <w:t>1. Bộ tiêu chí được đánh giá theo thang điểm 100 điểm</w:t>
      </w:r>
      <w:proofErr w:type="gramEnd"/>
      <w:r w:rsidRPr="00B97EED">
        <w:rPr>
          <w:b/>
          <w:sz w:val="28"/>
          <w:szCs w:val="28"/>
        </w:rPr>
        <w:t>, gồm các hạng mục chính như sau:</w:t>
      </w:r>
    </w:p>
    <w:p w:rsidR="00A62959" w:rsidRPr="00B97EED" w:rsidRDefault="00A62959" w:rsidP="00A62959">
      <w:pPr>
        <w:spacing w:after="120" w:line="264" w:lineRule="auto"/>
        <w:ind w:firstLine="709"/>
        <w:jc w:val="both"/>
        <w:rPr>
          <w:sz w:val="28"/>
          <w:szCs w:val="28"/>
        </w:rPr>
      </w:pPr>
      <w:r w:rsidRPr="00B97EED">
        <w:rPr>
          <w:sz w:val="28"/>
          <w:szCs w:val="28"/>
        </w:rPr>
        <w:t>- Tin tức, sự kiện: 10 điểm</w:t>
      </w:r>
    </w:p>
    <w:p w:rsidR="00A62959" w:rsidRPr="00B97EED" w:rsidRDefault="00A62959" w:rsidP="00A62959">
      <w:pPr>
        <w:spacing w:after="120" w:line="264" w:lineRule="auto"/>
        <w:ind w:firstLine="709"/>
        <w:jc w:val="both"/>
        <w:rPr>
          <w:sz w:val="28"/>
          <w:szCs w:val="28"/>
        </w:rPr>
      </w:pPr>
      <w:r w:rsidRPr="00B97EED">
        <w:rPr>
          <w:sz w:val="28"/>
          <w:szCs w:val="28"/>
        </w:rPr>
        <w:t>- Thông tin chỉ đạo điều hành: 13 điểm</w:t>
      </w:r>
    </w:p>
    <w:p w:rsidR="00A62959" w:rsidRPr="00B97EED" w:rsidRDefault="00A62959" w:rsidP="00A62959">
      <w:pPr>
        <w:spacing w:after="120" w:line="264" w:lineRule="auto"/>
        <w:ind w:firstLine="709"/>
        <w:jc w:val="both"/>
        <w:rPr>
          <w:sz w:val="28"/>
          <w:szCs w:val="28"/>
        </w:rPr>
      </w:pPr>
      <w:r w:rsidRPr="00B97EED">
        <w:rPr>
          <w:sz w:val="28"/>
          <w:szCs w:val="28"/>
        </w:rPr>
        <w:t xml:space="preserve">- </w:t>
      </w:r>
      <w:r w:rsidRPr="00B97EED">
        <w:rPr>
          <w:bCs/>
          <w:sz w:val="28"/>
          <w:szCs w:val="28"/>
        </w:rPr>
        <w:t xml:space="preserve">Thông tin tuyên truyền, phổ biến, hướng dẫn thực hiện pháp luật, </w:t>
      </w:r>
      <w:r w:rsidRPr="00B97EED">
        <w:rPr>
          <w:sz w:val="28"/>
          <w:szCs w:val="28"/>
        </w:rPr>
        <w:br/>
      </w:r>
      <w:r w:rsidRPr="00B97EED">
        <w:rPr>
          <w:bCs/>
          <w:sz w:val="28"/>
          <w:szCs w:val="28"/>
        </w:rPr>
        <w:t xml:space="preserve">chế độ, chính sách: </w:t>
      </w:r>
      <w:r w:rsidRPr="00B97EED">
        <w:rPr>
          <w:sz w:val="28"/>
          <w:szCs w:val="28"/>
        </w:rPr>
        <w:t>10 điểm</w:t>
      </w:r>
    </w:p>
    <w:p w:rsidR="00A62959" w:rsidRPr="00B97EED" w:rsidRDefault="00A62959" w:rsidP="00A62959">
      <w:pPr>
        <w:spacing w:after="120" w:line="264" w:lineRule="auto"/>
        <w:ind w:firstLine="709"/>
        <w:jc w:val="both"/>
        <w:rPr>
          <w:bCs/>
          <w:sz w:val="28"/>
          <w:szCs w:val="28"/>
        </w:rPr>
      </w:pPr>
      <w:r w:rsidRPr="00B97EED">
        <w:rPr>
          <w:bCs/>
          <w:sz w:val="28"/>
          <w:szCs w:val="28"/>
        </w:rPr>
        <w:t>- Chiến lược, định hướng, quy hoạch, kế hoạch phát triển: 10 điểm</w:t>
      </w:r>
    </w:p>
    <w:p w:rsidR="00A62959" w:rsidRPr="00B97EED" w:rsidRDefault="00A62959" w:rsidP="00A62959">
      <w:pPr>
        <w:spacing w:after="120" w:line="264" w:lineRule="auto"/>
        <w:ind w:firstLine="709"/>
        <w:jc w:val="both"/>
        <w:rPr>
          <w:bCs/>
          <w:sz w:val="28"/>
          <w:szCs w:val="28"/>
        </w:rPr>
      </w:pPr>
      <w:r w:rsidRPr="00B97EED">
        <w:rPr>
          <w:bCs/>
          <w:sz w:val="28"/>
          <w:szCs w:val="28"/>
        </w:rPr>
        <w:t xml:space="preserve">- Văn bản quy phạm pháp luật chuyên ngành và văn bản quản lý hành chính có liên quan: 11 điểm </w:t>
      </w:r>
    </w:p>
    <w:p w:rsidR="00A62959" w:rsidRPr="00B97EED" w:rsidRDefault="00A62959" w:rsidP="00A62959">
      <w:pPr>
        <w:spacing w:after="120" w:line="264" w:lineRule="auto"/>
        <w:ind w:firstLine="709"/>
        <w:jc w:val="both"/>
        <w:rPr>
          <w:sz w:val="28"/>
          <w:szCs w:val="28"/>
        </w:rPr>
      </w:pPr>
      <w:r w:rsidRPr="00B97EED">
        <w:rPr>
          <w:iCs/>
          <w:sz w:val="28"/>
          <w:szCs w:val="28"/>
        </w:rPr>
        <w:t xml:space="preserve">- Lấy ý kiến, góp ý của tổ chức, cá nhân: </w:t>
      </w:r>
      <w:r w:rsidRPr="00B97EED">
        <w:rPr>
          <w:sz w:val="28"/>
          <w:szCs w:val="28"/>
        </w:rPr>
        <w:t>7 điểm</w:t>
      </w:r>
    </w:p>
    <w:p w:rsidR="00A62959" w:rsidRPr="00B97EED" w:rsidRDefault="00A62959" w:rsidP="00A62959">
      <w:pPr>
        <w:spacing w:after="120" w:line="264" w:lineRule="auto"/>
        <w:ind w:firstLine="709"/>
        <w:jc w:val="both"/>
        <w:rPr>
          <w:bCs/>
          <w:sz w:val="28"/>
          <w:szCs w:val="28"/>
        </w:rPr>
      </w:pPr>
      <w:r w:rsidRPr="00B97EED">
        <w:rPr>
          <w:bCs/>
          <w:sz w:val="28"/>
          <w:szCs w:val="28"/>
        </w:rPr>
        <w:t>- Thông tin về dự án, hạng mục đầu tư, đấu thầu mua sắm công: 10 điểm</w:t>
      </w:r>
    </w:p>
    <w:p w:rsidR="00A62959" w:rsidRPr="00B97EED" w:rsidRDefault="00A62959" w:rsidP="00A62959">
      <w:pPr>
        <w:spacing w:after="120" w:line="264" w:lineRule="auto"/>
        <w:ind w:firstLine="709"/>
        <w:jc w:val="both"/>
        <w:rPr>
          <w:sz w:val="28"/>
          <w:szCs w:val="28"/>
        </w:rPr>
      </w:pPr>
      <w:r w:rsidRPr="00B97EED">
        <w:rPr>
          <w:sz w:val="28"/>
          <w:szCs w:val="28"/>
        </w:rPr>
        <w:t xml:space="preserve">- Cập nhật thông tin kịp thời </w:t>
      </w:r>
      <w:proofErr w:type="gramStart"/>
      <w:r w:rsidRPr="00B97EED">
        <w:rPr>
          <w:sz w:val="28"/>
          <w:szCs w:val="28"/>
        </w:rPr>
        <w:t>theo</w:t>
      </w:r>
      <w:proofErr w:type="gramEnd"/>
      <w:r w:rsidRPr="00B97EED">
        <w:rPr>
          <w:sz w:val="28"/>
          <w:szCs w:val="28"/>
        </w:rPr>
        <w:t xml:space="preserve"> Điều 17 Nghị định số 43/2011/NĐ-CP ngày 13/6/2011: 8 điểm</w:t>
      </w:r>
    </w:p>
    <w:p w:rsidR="00A62959" w:rsidRPr="00B97EED" w:rsidRDefault="00A62959" w:rsidP="00A62959">
      <w:pPr>
        <w:spacing w:after="120" w:line="264" w:lineRule="auto"/>
        <w:ind w:firstLine="709"/>
        <w:jc w:val="both"/>
        <w:rPr>
          <w:bCs/>
          <w:sz w:val="28"/>
          <w:szCs w:val="28"/>
        </w:rPr>
      </w:pPr>
      <w:r w:rsidRPr="00B97EED">
        <w:rPr>
          <w:bCs/>
          <w:sz w:val="28"/>
          <w:szCs w:val="28"/>
        </w:rPr>
        <w:t>- Cung cấp dịch vụ công trực tuyến: 9 điểm</w:t>
      </w:r>
    </w:p>
    <w:p w:rsidR="00A62959" w:rsidRPr="00B97EED" w:rsidRDefault="00A62959" w:rsidP="00A62959">
      <w:pPr>
        <w:spacing w:after="120" w:line="264" w:lineRule="auto"/>
        <w:ind w:firstLine="709"/>
        <w:jc w:val="both"/>
        <w:rPr>
          <w:bCs/>
          <w:sz w:val="28"/>
          <w:szCs w:val="28"/>
        </w:rPr>
      </w:pPr>
      <w:r w:rsidRPr="00B97EED">
        <w:rPr>
          <w:bCs/>
          <w:sz w:val="28"/>
          <w:szCs w:val="28"/>
        </w:rPr>
        <w:t>- Chức năng hỗ trợ trên Trang thông tin điện tử: 7 điểm</w:t>
      </w:r>
    </w:p>
    <w:p w:rsidR="00A62959" w:rsidRPr="00B97EED" w:rsidRDefault="00A62959" w:rsidP="00A62959">
      <w:pPr>
        <w:ind w:firstLine="709"/>
        <w:jc w:val="both"/>
        <w:rPr>
          <w:bCs/>
          <w:sz w:val="28"/>
          <w:szCs w:val="28"/>
        </w:rPr>
      </w:pPr>
      <w:r w:rsidRPr="00B97EED">
        <w:rPr>
          <w:bCs/>
          <w:sz w:val="28"/>
          <w:szCs w:val="28"/>
        </w:rPr>
        <w:t>- Đảm bảo quy định khác: 5 điểm</w:t>
      </w:r>
    </w:p>
    <w:p w:rsidR="00A62959" w:rsidRPr="00BA4747" w:rsidRDefault="00A62959" w:rsidP="00684A53">
      <w:pPr>
        <w:spacing w:after="120" w:line="264" w:lineRule="auto"/>
        <w:ind w:firstLine="709"/>
        <w:jc w:val="both"/>
        <w:rPr>
          <w:color w:val="FF0000"/>
          <w:sz w:val="28"/>
          <w:szCs w:val="28"/>
        </w:rPr>
      </w:pPr>
      <w:r w:rsidRPr="00B97EED">
        <w:rPr>
          <w:b/>
          <w:sz w:val="28"/>
          <w:szCs w:val="28"/>
        </w:rPr>
        <w:t>2. Chi tiết cho điểm cho 11 tiêu chí dưới đây</w:t>
      </w:r>
      <w:r w:rsidR="00BA4747">
        <w:rPr>
          <w:b/>
          <w:sz w:val="28"/>
          <w:szCs w:val="28"/>
        </w:rPr>
        <w:t xml:space="preserve"> </w:t>
      </w:r>
      <w:r w:rsidR="00684A53" w:rsidRPr="00BA4747">
        <w:rPr>
          <w:b/>
          <w:color w:val="FF0000"/>
          <w:sz w:val="28"/>
          <w:szCs w:val="28"/>
        </w:rPr>
        <w:t>(khoanh tròn vào cột Điểm</w:t>
      </w:r>
      <w:r w:rsidR="00B7686F">
        <w:rPr>
          <w:b/>
          <w:color w:val="FF0000"/>
          <w:sz w:val="28"/>
          <w:szCs w:val="28"/>
        </w:rPr>
        <w:t xml:space="preserve"> tự chấm</w:t>
      </w:r>
      <w:r w:rsidR="00684A53" w:rsidRPr="00BA4747">
        <w:rPr>
          <w:b/>
          <w:color w:val="FF0000"/>
          <w:sz w:val="28"/>
          <w:szCs w:val="28"/>
        </w:rPr>
        <w:t>):</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4441"/>
        <w:gridCol w:w="988"/>
        <w:gridCol w:w="1832"/>
        <w:gridCol w:w="1083"/>
      </w:tblGrid>
      <w:tr w:rsidR="00A62959" w:rsidRPr="00B97EED" w:rsidTr="00A74627">
        <w:tc>
          <w:tcPr>
            <w:tcW w:w="713" w:type="dxa"/>
            <w:shd w:val="clear" w:color="auto" w:fill="auto"/>
            <w:vAlign w:val="center"/>
          </w:tcPr>
          <w:p w:rsidR="00A62959" w:rsidRPr="00B97EED" w:rsidRDefault="00A62959" w:rsidP="00A74627">
            <w:pPr>
              <w:pStyle w:val="Standard"/>
              <w:spacing w:before="120" w:after="120"/>
              <w:jc w:val="center"/>
              <w:rPr>
                <w:b/>
                <w:sz w:val="26"/>
                <w:szCs w:val="26"/>
              </w:rPr>
            </w:pPr>
            <w:r w:rsidRPr="00B97EED">
              <w:rPr>
                <w:b/>
                <w:sz w:val="26"/>
                <w:szCs w:val="26"/>
              </w:rPr>
              <w:t>STT</w:t>
            </w:r>
          </w:p>
        </w:tc>
        <w:tc>
          <w:tcPr>
            <w:tcW w:w="4441" w:type="dxa"/>
            <w:shd w:val="clear" w:color="auto" w:fill="auto"/>
            <w:vAlign w:val="center"/>
          </w:tcPr>
          <w:p w:rsidR="00A62959" w:rsidRPr="00B97EED" w:rsidRDefault="00A62959" w:rsidP="00A74627">
            <w:pPr>
              <w:pStyle w:val="Standard"/>
              <w:spacing w:before="120" w:after="120"/>
              <w:jc w:val="center"/>
              <w:rPr>
                <w:b/>
                <w:sz w:val="26"/>
                <w:szCs w:val="26"/>
              </w:rPr>
            </w:pPr>
            <w:r w:rsidRPr="00B97EED">
              <w:rPr>
                <w:b/>
                <w:sz w:val="26"/>
                <w:szCs w:val="26"/>
              </w:rPr>
              <w:t>Tiêu chí</w:t>
            </w:r>
          </w:p>
        </w:tc>
        <w:tc>
          <w:tcPr>
            <w:tcW w:w="988" w:type="dxa"/>
            <w:shd w:val="clear" w:color="auto" w:fill="auto"/>
            <w:vAlign w:val="center"/>
          </w:tcPr>
          <w:p w:rsidR="00A62959" w:rsidRPr="00B97EED" w:rsidRDefault="00A62959" w:rsidP="00A74627">
            <w:pPr>
              <w:pStyle w:val="Standard"/>
              <w:spacing w:before="120" w:after="120"/>
              <w:jc w:val="center"/>
              <w:rPr>
                <w:b/>
                <w:sz w:val="26"/>
                <w:szCs w:val="26"/>
              </w:rPr>
            </w:pPr>
            <w:r w:rsidRPr="00B97EED">
              <w:rPr>
                <w:b/>
                <w:sz w:val="26"/>
                <w:szCs w:val="26"/>
              </w:rPr>
              <w:t>Điểm tối đa</w:t>
            </w:r>
          </w:p>
        </w:tc>
        <w:tc>
          <w:tcPr>
            <w:tcW w:w="1832" w:type="dxa"/>
            <w:shd w:val="clear" w:color="auto" w:fill="auto"/>
            <w:vAlign w:val="center"/>
          </w:tcPr>
          <w:p w:rsidR="00A62959" w:rsidRPr="00B97EED" w:rsidRDefault="00A62959" w:rsidP="00A74627">
            <w:pPr>
              <w:pStyle w:val="Standard"/>
              <w:spacing w:before="120" w:after="120"/>
              <w:jc w:val="center"/>
              <w:rPr>
                <w:b/>
                <w:sz w:val="26"/>
                <w:szCs w:val="26"/>
              </w:rPr>
            </w:pPr>
            <w:r w:rsidRPr="00B97EED">
              <w:rPr>
                <w:b/>
                <w:sz w:val="26"/>
                <w:szCs w:val="26"/>
              </w:rPr>
              <w:t>Phương pháp tính điểm</w:t>
            </w:r>
          </w:p>
        </w:tc>
        <w:tc>
          <w:tcPr>
            <w:tcW w:w="1083" w:type="dxa"/>
            <w:shd w:val="clear" w:color="auto" w:fill="auto"/>
            <w:vAlign w:val="center"/>
          </w:tcPr>
          <w:p w:rsidR="00A62959" w:rsidRPr="00B97EED" w:rsidRDefault="00A62959" w:rsidP="00A74627">
            <w:pPr>
              <w:pStyle w:val="Standard"/>
              <w:spacing w:before="120" w:after="120"/>
              <w:jc w:val="center"/>
              <w:rPr>
                <w:b/>
                <w:sz w:val="26"/>
                <w:szCs w:val="26"/>
              </w:rPr>
            </w:pPr>
            <w:r w:rsidRPr="00B97EED">
              <w:rPr>
                <w:b/>
                <w:sz w:val="26"/>
                <w:szCs w:val="26"/>
              </w:rPr>
              <w:t>Điểm</w:t>
            </w:r>
            <w:r w:rsidR="00BA4747">
              <w:rPr>
                <w:b/>
                <w:sz w:val="26"/>
                <w:szCs w:val="26"/>
              </w:rPr>
              <w:t xml:space="preserve"> tự chấm</w:t>
            </w:r>
          </w:p>
        </w:tc>
      </w:tr>
      <w:tr w:rsidR="00A62959" w:rsidRPr="00B97EED" w:rsidTr="00A74627">
        <w:tc>
          <w:tcPr>
            <w:tcW w:w="713" w:type="dxa"/>
            <w:shd w:val="clear" w:color="auto" w:fill="auto"/>
          </w:tcPr>
          <w:p w:rsidR="00A62959" w:rsidRPr="00B97EED" w:rsidRDefault="00A62959" w:rsidP="00A74627">
            <w:pPr>
              <w:pStyle w:val="Standard"/>
              <w:spacing w:before="120" w:after="120"/>
              <w:jc w:val="center"/>
              <w:rPr>
                <w:b/>
              </w:rPr>
            </w:pPr>
            <w:r w:rsidRPr="00B97EED">
              <w:rPr>
                <w:b/>
              </w:rPr>
              <w:t>1</w:t>
            </w:r>
          </w:p>
        </w:tc>
        <w:tc>
          <w:tcPr>
            <w:tcW w:w="4441" w:type="dxa"/>
            <w:shd w:val="clear" w:color="auto" w:fill="auto"/>
            <w:vAlign w:val="center"/>
          </w:tcPr>
          <w:p w:rsidR="00A62959" w:rsidRPr="00B97EED" w:rsidRDefault="00A62959" w:rsidP="00A74627">
            <w:pPr>
              <w:pStyle w:val="Standard"/>
              <w:spacing w:before="120" w:after="120"/>
              <w:rPr>
                <w:b/>
              </w:rPr>
            </w:pPr>
            <w:r w:rsidRPr="00B97EED">
              <w:rPr>
                <w:b/>
              </w:rPr>
              <w:t>Tin tức sự kiện</w:t>
            </w:r>
          </w:p>
        </w:tc>
        <w:tc>
          <w:tcPr>
            <w:tcW w:w="988" w:type="dxa"/>
            <w:shd w:val="clear" w:color="auto" w:fill="auto"/>
          </w:tcPr>
          <w:p w:rsidR="00A62959" w:rsidRPr="00B97EED" w:rsidRDefault="00A62959" w:rsidP="00A74627">
            <w:pPr>
              <w:pStyle w:val="Standard"/>
              <w:spacing w:before="120" w:after="120"/>
              <w:jc w:val="center"/>
              <w:rPr>
                <w:b/>
              </w:rPr>
            </w:pPr>
            <w:r w:rsidRPr="00B97EED">
              <w:rPr>
                <w:b/>
              </w:rPr>
              <w:t>10</w:t>
            </w:r>
          </w:p>
        </w:tc>
        <w:tc>
          <w:tcPr>
            <w:tcW w:w="1832" w:type="dxa"/>
            <w:shd w:val="clear" w:color="auto" w:fill="auto"/>
          </w:tcPr>
          <w:p w:rsidR="00A62959" w:rsidRPr="00B97EED" w:rsidRDefault="00A62959" w:rsidP="00A74627">
            <w:pPr>
              <w:pStyle w:val="Standard"/>
              <w:spacing w:before="120" w:after="120"/>
              <w:jc w:val="center"/>
              <w:rPr>
                <w:b/>
              </w:rPr>
            </w:pPr>
          </w:p>
        </w:tc>
        <w:tc>
          <w:tcPr>
            <w:tcW w:w="1083" w:type="dxa"/>
            <w:shd w:val="clear" w:color="auto" w:fill="auto"/>
          </w:tcPr>
          <w:p w:rsidR="00A62959" w:rsidRPr="00B97EED" w:rsidRDefault="00A62959" w:rsidP="00A74627">
            <w:pPr>
              <w:pStyle w:val="Standard"/>
              <w:spacing w:before="120" w:after="120"/>
              <w:jc w:val="center"/>
              <w:rPr>
                <w:b/>
              </w:rPr>
            </w:pP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Tổng số tin tự biên tập đã đăng (</w:t>
            </w:r>
            <w:r w:rsidRPr="00B97EED">
              <w:rPr>
                <w:i/>
                <w:iCs/>
              </w:rPr>
              <w:t>không tính tin sưu tầm</w:t>
            </w:r>
            <w:r w:rsidRPr="00B97EED">
              <w:t>) về hoạt động, các vấn đề liên quan thuộc phạm vi QLNN của cơ quan</w:t>
            </w:r>
          </w:p>
        </w:tc>
        <w:tc>
          <w:tcPr>
            <w:tcW w:w="988" w:type="dxa"/>
            <w:vMerge w:val="restart"/>
            <w:shd w:val="clear" w:color="auto" w:fill="auto"/>
            <w:vAlign w:val="center"/>
          </w:tcPr>
          <w:p w:rsidR="00A62959" w:rsidRPr="00B97EED" w:rsidRDefault="00A62959" w:rsidP="00A74627">
            <w:pPr>
              <w:jc w:val="center"/>
            </w:pPr>
            <w:r w:rsidRPr="00B97EED">
              <w:t>7</w:t>
            </w:r>
          </w:p>
        </w:tc>
        <w:tc>
          <w:tcPr>
            <w:tcW w:w="1832" w:type="dxa"/>
            <w:shd w:val="clear" w:color="auto" w:fill="auto"/>
            <w:vAlign w:val="center"/>
          </w:tcPr>
          <w:p w:rsidR="00A62959" w:rsidRPr="00B97EED" w:rsidRDefault="00A62959" w:rsidP="00A74627">
            <w:pPr>
              <w:jc w:val="center"/>
            </w:pPr>
            <w:r w:rsidRPr="00B97EED">
              <w:t xml:space="preserve">&gt; 70 tin </w:t>
            </w:r>
          </w:p>
        </w:tc>
        <w:tc>
          <w:tcPr>
            <w:tcW w:w="1083" w:type="dxa"/>
            <w:shd w:val="clear" w:color="auto" w:fill="auto"/>
            <w:vAlign w:val="center"/>
          </w:tcPr>
          <w:p w:rsidR="00A62959" w:rsidRPr="00B97EED" w:rsidRDefault="00A62959" w:rsidP="00A74627">
            <w:pPr>
              <w:jc w:val="center"/>
            </w:pPr>
            <w:r w:rsidRPr="00B97EED">
              <w:t>7</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 xml:space="preserve">…….. </w:t>
            </w:r>
            <w:r w:rsidRPr="00B97EED">
              <w:br/>
              <w:t>10 tin 1 điểm</w:t>
            </w:r>
          </w:p>
        </w:tc>
        <w:tc>
          <w:tcPr>
            <w:tcW w:w="1083" w:type="dxa"/>
            <w:shd w:val="clear" w:color="auto" w:fill="auto"/>
            <w:vAlign w:val="center"/>
          </w:tcPr>
          <w:p w:rsidR="00A62959" w:rsidRPr="00B97EED" w:rsidRDefault="00A62959" w:rsidP="00A74627">
            <w:pPr>
              <w:jc w:val="center"/>
            </w:pPr>
            <w:r w:rsidRPr="00B97EED">
              <w:t> </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11-20 tin</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&lt; 10 tin</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Tổng số bài viết tự biên tập đã đăng (</w:t>
            </w:r>
            <w:r w:rsidRPr="00B97EED">
              <w:rPr>
                <w:i/>
                <w:iCs/>
              </w:rPr>
              <w:t>không tính bài sưu tầm</w:t>
            </w:r>
            <w:r w:rsidRPr="00B97EED">
              <w:t xml:space="preserve">) về hoạt động, các vấn đề </w:t>
            </w:r>
            <w:r w:rsidRPr="00B97EED">
              <w:lastRenderedPageBreak/>
              <w:t>liên quan thuộc phạm vi QLNN của cơ quan</w:t>
            </w:r>
          </w:p>
        </w:tc>
        <w:tc>
          <w:tcPr>
            <w:tcW w:w="988" w:type="dxa"/>
            <w:vMerge w:val="restart"/>
            <w:shd w:val="clear" w:color="auto" w:fill="auto"/>
            <w:vAlign w:val="center"/>
          </w:tcPr>
          <w:p w:rsidR="00A62959" w:rsidRPr="00B97EED" w:rsidRDefault="00A62959" w:rsidP="00A74627">
            <w:pPr>
              <w:jc w:val="center"/>
            </w:pPr>
            <w:r w:rsidRPr="00B97EED">
              <w:lastRenderedPageBreak/>
              <w:t>3</w:t>
            </w:r>
          </w:p>
        </w:tc>
        <w:tc>
          <w:tcPr>
            <w:tcW w:w="1832" w:type="dxa"/>
            <w:shd w:val="clear" w:color="auto" w:fill="auto"/>
            <w:vAlign w:val="center"/>
          </w:tcPr>
          <w:p w:rsidR="00A62959" w:rsidRPr="00B97EED" w:rsidRDefault="00A62959" w:rsidP="00A74627">
            <w:pPr>
              <w:jc w:val="center"/>
            </w:pPr>
            <w:r w:rsidRPr="00B97EED">
              <w:t>&gt;30 bài</w:t>
            </w:r>
          </w:p>
        </w:tc>
        <w:tc>
          <w:tcPr>
            <w:tcW w:w="1083" w:type="dxa"/>
            <w:shd w:val="clear" w:color="auto" w:fill="auto"/>
            <w:vAlign w:val="center"/>
          </w:tcPr>
          <w:p w:rsidR="00A62959" w:rsidRPr="00B97EED" w:rsidRDefault="00A62959" w:rsidP="00A74627">
            <w:pPr>
              <w:jc w:val="center"/>
            </w:pPr>
            <w:r w:rsidRPr="00B97EED">
              <w:t>3</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21-30 bài</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11-20 bài</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&lt; 10 bài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shd w:val="clear" w:color="auto" w:fill="auto"/>
            <w:vAlign w:val="center"/>
          </w:tcPr>
          <w:p w:rsidR="00A62959" w:rsidRPr="00B97EED" w:rsidRDefault="00A62959" w:rsidP="00A74627">
            <w:pPr>
              <w:pStyle w:val="Standard"/>
              <w:spacing w:before="120" w:after="120"/>
              <w:jc w:val="center"/>
              <w:rPr>
                <w:b/>
                <w:sz w:val="26"/>
                <w:szCs w:val="26"/>
              </w:rPr>
            </w:pPr>
            <w:r w:rsidRPr="00B97EED">
              <w:rPr>
                <w:b/>
                <w:sz w:val="26"/>
                <w:szCs w:val="26"/>
              </w:rPr>
              <w:t>2</w:t>
            </w:r>
          </w:p>
        </w:tc>
        <w:tc>
          <w:tcPr>
            <w:tcW w:w="4441" w:type="dxa"/>
            <w:shd w:val="clear" w:color="auto" w:fill="auto"/>
            <w:vAlign w:val="center"/>
          </w:tcPr>
          <w:p w:rsidR="00A62959" w:rsidRPr="00B97EED" w:rsidRDefault="00A62959" w:rsidP="00A74627">
            <w:pPr>
              <w:pStyle w:val="Standard"/>
              <w:spacing w:before="120" w:after="120"/>
              <w:rPr>
                <w:b/>
              </w:rPr>
            </w:pPr>
            <w:r w:rsidRPr="00B97EED">
              <w:rPr>
                <w:b/>
                <w:bCs/>
              </w:rPr>
              <w:t xml:space="preserve">Thông tin chỉ đạo, điều hành         </w:t>
            </w:r>
          </w:p>
        </w:tc>
        <w:tc>
          <w:tcPr>
            <w:tcW w:w="988" w:type="dxa"/>
            <w:shd w:val="clear" w:color="auto" w:fill="auto"/>
            <w:vAlign w:val="center"/>
          </w:tcPr>
          <w:p w:rsidR="00A62959" w:rsidRPr="00B97EED" w:rsidRDefault="00A62959" w:rsidP="00A74627">
            <w:pPr>
              <w:pStyle w:val="Standard"/>
              <w:spacing w:before="120" w:after="120"/>
              <w:jc w:val="center"/>
              <w:rPr>
                <w:b/>
              </w:rPr>
            </w:pPr>
            <w:r w:rsidRPr="00B97EED">
              <w:rPr>
                <w:b/>
              </w:rPr>
              <w:t>13</w:t>
            </w:r>
          </w:p>
        </w:tc>
        <w:tc>
          <w:tcPr>
            <w:tcW w:w="1832" w:type="dxa"/>
            <w:shd w:val="clear" w:color="auto" w:fill="auto"/>
          </w:tcPr>
          <w:p w:rsidR="00A62959" w:rsidRPr="00B97EED" w:rsidRDefault="00A62959" w:rsidP="00A74627">
            <w:pPr>
              <w:pStyle w:val="Standard"/>
              <w:spacing w:before="120" w:after="120"/>
              <w:rPr>
                <w:b/>
                <w:sz w:val="26"/>
                <w:szCs w:val="26"/>
              </w:rPr>
            </w:pPr>
          </w:p>
        </w:tc>
        <w:tc>
          <w:tcPr>
            <w:tcW w:w="1083" w:type="dxa"/>
            <w:shd w:val="clear" w:color="auto" w:fill="auto"/>
          </w:tcPr>
          <w:p w:rsidR="00A62959" w:rsidRPr="00B97EED" w:rsidRDefault="00A62959" w:rsidP="00A74627">
            <w:pPr>
              <w:pStyle w:val="Standard"/>
              <w:spacing w:before="120" w:after="120"/>
              <w:rPr>
                <w:b/>
                <w:sz w:val="26"/>
                <w:szCs w:val="26"/>
              </w:rPr>
            </w:pP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Tổng số Văn bản Chỉ đạo điều hành đã đăng tải.</w:t>
            </w:r>
          </w:p>
        </w:tc>
        <w:tc>
          <w:tcPr>
            <w:tcW w:w="988" w:type="dxa"/>
            <w:vMerge w:val="restart"/>
            <w:shd w:val="clear" w:color="auto" w:fill="auto"/>
            <w:vAlign w:val="center"/>
          </w:tcPr>
          <w:p w:rsidR="00A62959" w:rsidRPr="00B97EED" w:rsidRDefault="00A62959" w:rsidP="00A74627">
            <w:pPr>
              <w:jc w:val="center"/>
            </w:pPr>
            <w:r w:rsidRPr="00B97EED">
              <w:t>8</w:t>
            </w:r>
          </w:p>
        </w:tc>
        <w:tc>
          <w:tcPr>
            <w:tcW w:w="1832" w:type="dxa"/>
            <w:shd w:val="clear" w:color="auto" w:fill="auto"/>
            <w:vAlign w:val="center"/>
          </w:tcPr>
          <w:p w:rsidR="00A62959" w:rsidRPr="00B97EED" w:rsidRDefault="00A62959" w:rsidP="00A74627">
            <w:pPr>
              <w:jc w:val="center"/>
            </w:pPr>
            <w:r w:rsidRPr="00B97EED">
              <w:t>&gt;160 văn bản</w:t>
            </w:r>
          </w:p>
        </w:tc>
        <w:tc>
          <w:tcPr>
            <w:tcW w:w="1083" w:type="dxa"/>
            <w:shd w:val="clear" w:color="auto" w:fill="auto"/>
            <w:vAlign w:val="center"/>
          </w:tcPr>
          <w:p w:rsidR="00A62959" w:rsidRPr="00B97EED" w:rsidRDefault="00A62959" w:rsidP="00A74627">
            <w:pPr>
              <w:jc w:val="center"/>
            </w:pPr>
            <w:r w:rsidRPr="00B97EED">
              <w:t>8</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141-160 văn bản</w:t>
            </w:r>
          </w:p>
        </w:tc>
        <w:tc>
          <w:tcPr>
            <w:tcW w:w="1083" w:type="dxa"/>
            <w:shd w:val="clear" w:color="auto" w:fill="auto"/>
            <w:vAlign w:val="center"/>
          </w:tcPr>
          <w:p w:rsidR="00A62959" w:rsidRPr="00B97EED" w:rsidRDefault="00A62959" w:rsidP="00A74627">
            <w:pPr>
              <w:jc w:val="center"/>
            </w:pPr>
            <w:r w:rsidRPr="00B97EED">
              <w:t>7</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w:t>
            </w:r>
            <w:r w:rsidRPr="00B97EED">
              <w:br/>
              <w:t>20 văn bản 1 điểm</w:t>
            </w:r>
          </w:p>
        </w:tc>
        <w:tc>
          <w:tcPr>
            <w:tcW w:w="1083" w:type="dxa"/>
            <w:shd w:val="clear" w:color="auto" w:fill="auto"/>
            <w:vAlign w:val="center"/>
          </w:tcPr>
          <w:p w:rsidR="00A62959" w:rsidRPr="00B97EED" w:rsidRDefault="00A62959" w:rsidP="00A74627">
            <w:pPr>
              <w:jc w:val="center"/>
            </w:pPr>
            <w:r w:rsidRPr="00B97EED">
              <w:t> </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21-40 văn bản</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&lt; 20 văn bản</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Văn bản CĐĐH đủ các mục: Hình thức văn bản, Thẩm quyền ban hành, Số ký hiệu, Ngày ban hành, Ngày hiệu lực, Trích yếu, Tải File</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bottom"/>
          </w:tcPr>
          <w:p w:rsidR="00A62959" w:rsidRPr="00B97EED" w:rsidRDefault="00A62959" w:rsidP="00A74627">
            <w:pPr>
              <w:jc w:val="center"/>
            </w:pPr>
            <w:r w:rsidRPr="00B97EED">
              <w:t>Đầy đủ</w:t>
            </w:r>
          </w:p>
        </w:tc>
        <w:tc>
          <w:tcPr>
            <w:tcW w:w="1083" w:type="dxa"/>
            <w:shd w:val="clear" w:color="auto" w:fill="auto"/>
            <w:vAlign w:val="bottom"/>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bottom"/>
          </w:tcPr>
          <w:p w:rsidR="00A62959" w:rsidRPr="00B97EED" w:rsidRDefault="00A62959" w:rsidP="00A74627">
            <w:pPr>
              <w:jc w:val="center"/>
            </w:pPr>
            <w:r w:rsidRPr="00B97EED">
              <w:t>Không đầy đủ</w:t>
            </w:r>
          </w:p>
        </w:tc>
        <w:tc>
          <w:tcPr>
            <w:tcW w:w="1083" w:type="dxa"/>
            <w:shd w:val="clear" w:color="auto" w:fill="auto"/>
            <w:vAlign w:val="bottom"/>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bottom"/>
          </w:tcPr>
          <w:p w:rsidR="00A62959" w:rsidRPr="00B97EED" w:rsidRDefault="00A62959" w:rsidP="00A74627">
            <w:pPr>
              <w:jc w:val="center"/>
            </w:pPr>
            <w:r w:rsidRPr="00B97EED">
              <w:t>Không đăng tải</w:t>
            </w:r>
          </w:p>
        </w:tc>
        <w:tc>
          <w:tcPr>
            <w:tcW w:w="1083" w:type="dxa"/>
            <w:shd w:val="clear" w:color="auto" w:fill="auto"/>
            <w:vAlign w:val="bottom"/>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pStyle w:val="Standard"/>
              <w:spacing w:before="120" w:after="120"/>
              <w:jc w:val="center"/>
            </w:pPr>
            <w:r w:rsidRPr="00B97EED">
              <w:t>c</w:t>
            </w:r>
          </w:p>
        </w:tc>
        <w:tc>
          <w:tcPr>
            <w:tcW w:w="4441" w:type="dxa"/>
            <w:vMerge w:val="restart"/>
            <w:shd w:val="clear" w:color="auto" w:fill="auto"/>
            <w:vAlign w:val="center"/>
          </w:tcPr>
          <w:p w:rsidR="00A62959" w:rsidRPr="00B97EED" w:rsidRDefault="00A62959" w:rsidP="00A74627">
            <w:pPr>
              <w:jc w:val="both"/>
            </w:pPr>
            <w:r w:rsidRPr="00B97EED">
              <w:t>Quyết định (hoặc tin, bài) về khen thưởng, xử phạt đối với tổ chức, doanh nghiệp hoạt động trong lĩnh vực QLNN của cơ quan.</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&gt;5</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tcPr>
          <w:p w:rsidR="00A62959" w:rsidRPr="00B97EED" w:rsidRDefault="00A62959" w:rsidP="00A74627">
            <w:pPr>
              <w:pStyle w:val="Standard"/>
              <w:spacing w:before="120" w:after="120"/>
              <w:rPr>
                <w:sz w:val="28"/>
              </w:rPr>
            </w:pPr>
          </w:p>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1-5</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tcPr>
          <w:p w:rsidR="00A62959" w:rsidRPr="00B97EED" w:rsidRDefault="00A62959" w:rsidP="00A74627">
            <w:pPr>
              <w:pStyle w:val="Standard"/>
              <w:spacing w:before="120" w:after="120"/>
              <w:rPr>
                <w:sz w:val="28"/>
              </w:rPr>
            </w:pPr>
          </w:p>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0</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d</w:t>
            </w:r>
          </w:p>
        </w:tc>
        <w:tc>
          <w:tcPr>
            <w:tcW w:w="4441" w:type="dxa"/>
            <w:vMerge w:val="restart"/>
            <w:shd w:val="clear" w:color="auto" w:fill="auto"/>
            <w:vAlign w:val="center"/>
          </w:tcPr>
          <w:p w:rsidR="00A62959" w:rsidRPr="00B97EED" w:rsidRDefault="00A62959" w:rsidP="00A74627">
            <w:pPr>
              <w:jc w:val="both"/>
            </w:pPr>
            <w:r w:rsidRPr="00B97EED">
              <w:t>Lịch làm việc của lãnh đạo cơ quan</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shd w:val="clear" w:color="auto" w:fill="auto"/>
            <w:vAlign w:val="center"/>
          </w:tcPr>
          <w:p w:rsidR="00A62959" w:rsidRPr="00B97EED" w:rsidRDefault="00A62959" w:rsidP="00A74627">
            <w:pPr>
              <w:pStyle w:val="Standard"/>
              <w:spacing w:before="60"/>
              <w:jc w:val="center"/>
              <w:rPr>
                <w:b/>
                <w:bCs/>
              </w:rPr>
            </w:pPr>
            <w:r w:rsidRPr="00B97EED">
              <w:rPr>
                <w:b/>
              </w:rPr>
              <w:t>3</w:t>
            </w:r>
          </w:p>
        </w:tc>
        <w:tc>
          <w:tcPr>
            <w:tcW w:w="4441" w:type="dxa"/>
            <w:shd w:val="clear" w:color="auto" w:fill="auto"/>
          </w:tcPr>
          <w:p w:rsidR="00A62959" w:rsidRPr="00B97EED" w:rsidRDefault="00A62959" w:rsidP="00A74627">
            <w:pPr>
              <w:pStyle w:val="Standard"/>
              <w:spacing w:before="60"/>
              <w:jc w:val="both"/>
              <w:rPr>
                <w:b/>
                <w:bCs/>
              </w:rPr>
            </w:pPr>
            <w:r w:rsidRPr="00B97EED">
              <w:rPr>
                <w:b/>
                <w:bCs/>
              </w:rPr>
              <w:t xml:space="preserve">Thông tin tuyên truyền, phổ biến, hướng dẫn thực hiện pháp luật, </w:t>
            </w:r>
            <w:r w:rsidRPr="00B97EED">
              <w:rPr>
                <w:b/>
              </w:rPr>
              <w:br/>
            </w:r>
            <w:r w:rsidRPr="00B97EED">
              <w:rPr>
                <w:b/>
                <w:bCs/>
              </w:rPr>
              <w:t xml:space="preserve">chế độ, chính sách                                                                              </w:t>
            </w:r>
          </w:p>
        </w:tc>
        <w:tc>
          <w:tcPr>
            <w:tcW w:w="988" w:type="dxa"/>
            <w:shd w:val="clear" w:color="auto" w:fill="auto"/>
            <w:vAlign w:val="center"/>
          </w:tcPr>
          <w:p w:rsidR="00A62959" w:rsidRPr="00B97EED" w:rsidRDefault="00A62959" w:rsidP="00A74627">
            <w:pPr>
              <w:pStyle w:val="Standard"/>
              <w:spacing w:before="120" w:after="120"/>
              <w:jc w:val="center"/>
              <w:rPr>
                <w:b/>
              </w:rPr>
            </w:pPr>
            <w:r w:rsidRPr="00B97EED">
              <w:rPr>
                <w:b/>
              </w:rPr>
              <w:t>10</w:t>
            </w:r>
          </w:p>
        </w:tc>
        <w:tc>
          <w:tcPr>
            <w:tcW w:w="1832" w:type="dxa"/>
            <w:shd w:val="clear" w:color="auto" w:fill="auto"/>
          </w:tcPr>
          <w:p w:rsidR="00A62959" w:rsidRPr="00B97EED" w:rsidRDefault="00A62959" w:rsidP="00A74627">
            <w:pPr>
              <w:pStyle w:val="Standard"/>
              <w:spacing w:before="120" w:after="120"/>
            </w:pPr>
          </w:p>
        </w:tc>
        <w:tc>
          <w:tcPr>
            <w:tcW w:w="1083" w:type="dxa"/>
            <w:shd w:val="clear" w:color="auto" w:fill="auto"/>
          </w:tcPr>
          <w:p w:rsidR="00A62959" w:rsidRPr="00B97EED" w:rsidRDefault="00A62959" w:rsidP="00A74627">
            <w:pPr>
              <w:pStyle w:val="Standard"/>
              <w:spacing w:before="120" w:after="120"/>
            </w:pP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Số tin, bài viết tuyên truyền, phổ biến, hướng dẫn việc thực hiện pháp luật và chế độ, chính sách đối với những lĩnh vực thuộc phạm vi QLNN của cơ quan</w:t>
            </w:r>
          </w:p>
        </w:tc>
        <w:tc>
          <w:tcPr>
            <w:tcW w:w="988" w:type="dxa"/>
            <w:vMerge w:val="restart"/>
            <w:shd w:val="clear" w:color="auto" w:fill="auto"/>
            <w:vAlign w:val="center"/>
          </w:tcPr>
          <w:p w:rsidR="00A62959" w:rsidRPr="00B97EED" w:rsidRDefault="00A62959" w:rsidP="00A74627">
            <w:pPr>
              <w:jc w:val="center"/>
            </w:pPr>
            <w:r w:rsidRPr="00B97EED">
              <w:t>5</w:t>
            </w:r>
          </w:p>
        </w:tc>
        <w:tc>
          <w:tcPr>
            <w:tcW w:w="1832" w:type="dxa"/>
            <w:shd w:val="clear" w:color="auto" w:fill="auto"/>
            <w:vAlign w:val="center"/>
          </w:tcPr>
          <w:p w:rsidR="00A62959" w:rsidRPr="00B97EED" w:rsidRDefault="00A62959" w:rsidP="00A74627">
            <w:pPr>
              <w:jc w:val="center"/>
            </w:pPr>
            <w:r w:rsidRPr="00B97EED">
              <w:t>&gt;30 tin, bài</w:t>
            </w:r>
          </w:p>
        </w:tc>
        <w:tc>
          <w:tcPr>
            <w:tcW w:w="1083" w:type="dxa"/>
            <w:shd w:val="clear" w:color="auto" w:fill="auto"/>
            <w:vAlign w:val="center"/>
          </w:tcPr>
          <w:p w:rsidR="00A62959" w:rsidRPr="00B97EED" w:rsidRDefault="00A62959" w:rsidP="00A74627">
            <w:pPr>
              <w:jc w:val="center"/>
            </w:pPr>
            <w:r w:rsidRPr="00B97EED">
              <w:t>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26-30 tin, bài</w:t>
            </w:r>
          </w:p>
        </w:tc>
        <w:tc>
          <w:tcPr>
            <w:tcW w:w="1083" w:type="dxa"/>
            <w:shd w:val="clear" w:color="auto" w:fill="auto"/>
            <w:vAlign w:val="center"/>
          </w:tcPr>
          <w:p w:rsidR="00A62959" w:rsidRPr="00B97EED" w:rsidRDefault="00A62959" w:rsidP="00A74627">
            <w:pPr>
              <w:jc w:val="center"/>
            </w:pPr>
            <w:r w:rsidRPr="00B97EED">
              <w:t>4</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21-25 tin, bài</w:t>
            </w:r>
          </w:p>
        </w:tc>
        <w:tc>
          <w:tcPr>
            <w:tcW w:w="1083" w:type="dxa"/>
            <w:shd w:val="clear" w:color="auto" w:fill="auto"/>
            <w:vAlign w:val="center"/>
          </w:tcPr>
          <w:p w:rsidR="00A62959" w:rsidRPr="00B97EED" w:rsidRDefault="00A62959" w:rsidP="00A74627">
            <w:pPr>
              <w:jc w:val="center"/>
            </w:pPr>
            <w:r w:rsidRPr="00B97EED">
              <w:t>3</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11-20 tin, bài</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1-10 tin, bài</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Số Văn bản gốc được đăng tải kèm theo tin, bài viết</w:t>
            </w:r>
          </w:p>
        </w:tc>
        <w:tc>
          <w:tcPr>
            <w:tcW w:w="988" w:type="dxa"/>
            <w:vMerge w:val="restart"/>
            <w:shd w:val="clear" w:color="auto" w:fill="auto"/>
            <w:vAlign w:val="center"/>
          </w:tcPr>
          <w:p w:rsidR="00A62959" w:rsidRPr="00B97EED" w:rsidRDefault="00A62959" w:rsidP="00A74627">
            <w:pPr>
              <w:jc w:val="center"/>
            </w:pPr>
            <w:r w:rsidRPr="00B97EED">
              <w:t>5</w:t>
            </w:r>
          </w:p>
        </w:tc>
        <w:tc>
          <w:tcPr>
            <w:tcW w:w="1832" w:type="dxa"/>
            <w:shd w:val="clear" w:color="auto" w:fill="auto"/>
            <w:vAlign w:val="center"/>
          </w:tcPr>
          <w:p w:rsidR="00A62959" w:rsidRPr="00B97EED" w:rsidRDefault="00A62959" w:rsidP="00A74627">
            <w:pPr>
              <w:jc w:val="center"/>
            </w:pPr>
            <w:r w:rsidRPr="00B97EED">
              <w:t>&gt;20 văn bản</w:t>
            </w:r>
          </w:p>
        </w:tc>
        <w:tc>
          <w:tcPr>
            <w:tcW w:w="1083" w:type="dxa"/>
            <w:shd w:val="clear" w:color="auto" w:fill="auto"/>
            <w:vAlign w:val="center"/>
          </w:tcPr>
          <w:p w:rsidR="00A62959" w:rsidRPr="00B97EED" w:rsidRDefault="00A62959" w:rsidP="00A74627">
            <w:pPr>
              <w:jc w:val="center"/>
            </w:pPr>
            <w:r w:rsidRPr="00B97EED">
              <w:t>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16-20 văn bản</w:t>
            </w:r>
          </w:p>
        </w:tc>
        <w:tc>
          <w:tcPr>
            <w:tcW w:w="1083" w:type="dxa"/>
            <w:shd w:val="clear" w:color="auto" w:fill="auto"/>
            <w:vAlign w:val="center"/>
          </w:tcPr>
          <w:p w:rsidR="00A62959" w:rsidRPr="00B97EED" w:rsidRDefault="00A62959" w:rsidP="00A74627">
            <w:pPr>
              <w:jc w:val="center"/>
            </w:pPr>
            <w:r w:rsidRPr="00B97EED">
              <w:t>4</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11-15 văn bản</w:t>
            </w:r>
          </w:p>
        </w:tc>
        <w:tc>
          <w:tcPr>
            <w:tcW w:w="1083" w:type="dxa"/>
            <w:shd w:val="clear" w:color="auto" w:fill="auto"/>
            <w:vAlign w:val="center"/>
          </w:tcPr>
          <w:p w:rsidR="00A62959" w:rsidRPr="00B97EED" w:rsidRDefault="00A62959" w:rsidP="00A74627">
            <w:pPr>
              <w:jc w:val="center"/>
            </w:pPr>
            <w:r w:rsidRPr="00B97EED">
              <w:t>3</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1-10 văn bản</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shd w:val="clear" w:color="auto" w:fill="auto"/>
            <w:vAlign w:val="center"/>
          </w:tcPr>
          <w:p w:rsidR="00A62959" w:rsidRPr="00B97EED" w:rsidRDefault="00A62959" w:rsidP="00A74627">
            <w:pPr>
              <w:pStyle w:val="Standard"/>
              <w:spacing w:before="60"/>
              <w:jc w:val="center"/>
              <w:rPr>
                <w:b/>
                <w:bCs/>
              </w:rPr>
            </w:pPr>
            <w:r w:rsidRPr="00B97EED">
              <w:rPr>
                <w:b/>
              </w:rPr>
              <w:t>4</w:t>
            </w:r>
          </w:p>
        </w:tc>
        <w:tc>
          <w:tcPr>
            <w:tcW w:w="4441" w:type="dxa"/>
            <w:shd w:val="clear" w:color="auto" w:fill="auto"/>
          </w:tcPr>
          <w:p w:rsidR="00A62959" w:rsidRPr="00B97EED" w:rsidRDefault="00A62959" w:rsidP="00A74627">
            <w:pPr>
              <w:pStyle w:val="Standard"/>
              <w:spacing w:before="60"/>
              <w:rPr>
                <w:b/>
              </w:rPr>
            </w:pPr>
            <w:r w:rsidRPr="00B97EED">
              <w:rPr>
                <w:b/>
                <w:bCs/>
              </w:rPr>
              <w:t xml:space="preserve">Chiến lược, định hướng, quy hoạch, kế hoạch phát triển                     </w:t>
            </w:r>
          </w:p>
        </w:tc>
        <w:tc>
          <w:tcPr>
            <w:tcW w:w="988" w:type="dxa"/>
            <w:shd w:val="clear" w:color="auto" w:fill="auto"/>
            <w:vAlign w:val="center"/>
          </w:tcPr>
          <w:p w:rsidR="00A62959" w:rsidRPr="00B97EED" w:rsidRDefault="00A62959" w:rsidP="00A74627">
            <w:pPr>
              <w:pStyle w:val="Standard"/>
              <w:spacing w:before="120" w:after="120"/>
              <w:jc w:val="center"/>
              <w:rPr>
                <w:b/>
              </w:rPr>
            </w:pPr>
            <w:r w:rsidRPr="00B97EED">
              <w:rPr>
                <w:b/>
              </w:rPr>
              <w:t>10</w:t>
            </w:r>
          </w:p>
        </w:tc>
        <w:tc>
          <w:tcPr>
            <w:tcW w:w="1832" w:type="dxa"/>
            <w:shd w:val="clear" w:color="auto" w:fill="auto"/>
          </w:tcPr>
          <w:p w:rsidR="00A62959" w:rsidRPr="00B97EED" w:rsidRDefault="00A62959" w:rsidP="00A74627">
            <w:pPr>
              <w:pStyle w:val="Standard"/>
              <w:spacing w:before="120" w:after="120"/>
            </w:pPr>
          </w:p>
        </w:tc>
        <w:tc>
          <w:tcPr>
            <w:tcW w:w="1083" w:type="dxa"/>
            <w:shd w:val="clear" w:color="auto" w:fill="auto"/>
          </w:tcPr>
          <w:p w:rsidR="00A62959" w:rsidRPr="00B97EED" w:rsidRDefault="00A62959" w:rsidP="00A74627">
            <w:pPr>
              <w:pStyle w:val="Standard"/>
              <w:spacing w:before="120" w:after="120"/>
            </w:pP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 xml:space="preserve">Có đăng tải chiến lược, định hướng, quy hoạch phát triển ngành, lĩnh vực 5, </w:t>
            </w:r>
            <w:proofErr w:type="gramStart"/>
            <w:r w:rsidRPr="00B97EED">
              <w:t>10 ..</w:t>
            </w:r>
            <w:proofErr w:type="gramEnd"/>
            <w:r w:rsidRPr="00B97EED">
              <w:t xml:space="preserve"> năm</w:t>
            </w:r>
          </w:p>
        </w:tc>
        <w:tc>
          <w:tcPr>
            <w:tcW w:w="988" w:type="dxa"/>
            <w:vMerge w:val="restart"/>
            <w:shd w:val="clear" w:color="auto" w:fill="auto"/>
            <w:vAlign w:val="center"/>
          </w:tcPr>
          <w:p w:rsidR="00A62959" w:rsidRPr="00B97EED" w:rsidRDefault="00A62959" w:rsidP="00A74627">
            <w:pPr>
              <w:jc w:val="center"/>
            </w:pPr>
            <w:r w:rsidRPr="00B97EED">
              <w:t>4</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4</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 xml:space="preserve">Không </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Có đăng tải kế hoạch phát triển ngành, lĩnh vực năm hiện tại</w:t>
            </w:r>
          </w:p>
        </w:tc>
        <w:tc>
          <w:tcPr>
            <w:tcW w:w="988" w:type="dxa"/>
            <w:vMerge w:val="restart"/>
            <w:shd w:val="clear" w:color="auto" w:fill="auto"/>
            <w:vAlign w:val="center"/>
          </w:tcPr>
          <w:p w:rsidR="00A62959" w:rsidRPr="00B97EED" w:rsidRDefault="00A62959" w:rsidP="00A74627">
            <w:pPr>
              <w:jc w:val="center"/>
            </w:pPr>
            <w:r w:rsidRPr="00B97EED">
              <w:t>3</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3</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 xml:space="preserve">Không </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c</w:t>
            </w:r>
          </w:p>
        </w:tc>
        <w:tc>
          <w:tcPr>
            <w:tcW w:w="4441" w:type="dxa"/>
            <w:vMerge w:val="restart"/>
            <w:shd w:val="clear" w:color="auto" w:fill="auto"/>
            <w:vAlign w:val="center"/>
          </w:tcPr>
          <w:p w:rsidR="00A62959" w:rsidRPr="00B97EED" w:rsidRDefault="00A62959" w:rsidP="00A74627">
            <w:pPr>
              <w:jc w:val="both"/>
            </w:pPr>
            <w:r w:rsidRPr="00B97EED">
              <w:t>Có đăng tải kế hoạch phát triển ngành, lĩnh vực 5, 10 ... năm</w:t>
            </w:r>
          </w:p>
        </w:tc>
        <w:tc>
          <w:tcPr>
            <w:tcW w:w="988" w:type="dxa"/>
            <w:vMerge w:val="restart"/>
            <w:shd w:val="clear" w:color="auto" w:fill="auto"/>
            <w:vAlign w:val="center"/>
          </w:tcPr>
          <w:p w:rsidR="00A62959" w:rsidRPr="00B97EED" w:rsidRDefault="00A62959" w:rsidP="00A74627">
            <w:pPr>
              <w:jc w:val="center"/>
            </w:pPr>
            <w:r w:rsidRPr="00B97EED">
              <w:t>3</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3</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 xml:space="preserve">Không </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shd w:val="clear" w:color="auto" w:fill="auto"/>
            <w:vAlign w:val="center"/>
          </w:tcPr>
          <w:p w:rsidR="00A62959" w:rsidRPr="00B97EED" w:rsidRDefault="00A62959" w:rsidP="00A74627">
            <w:pPr>
              <w:pStyle w:val="Standard"/>
              <w:spacing w:before="60"/>
              <w:jc w:val="center"/>
              <w:rPr>
                <w:b/>
                <w:bCs/>
              </w:rPr>
            </w:pPr>
            <w:r w:rsidRPr="00B97EED">
              <w:rPr>
                <w:b/>
              </w:rPr>
              <w:t>5</w:t>
            </w:r>
          </w:p>
        </w:tc>
        <w:tc>
          <w:tcPr>
            <w:tcW w:w="4441" w:type="dxa"/>
            <w:shd w:val="clear" w:color="auto" w:fill="auto"/>
          </w:tcPr>
          <w:p w:rsidR="00A62959" w:rsidRPr="00B97EED" w:rsidRDefault="00A62959" w:rsidP="00A74627">
            <w:pPr>
              <w:pStyle w:val="Standard"/>
              <w:spacing w:before="60"/>
              <w:jc w:val="both"/>
              <w:rPr>
                <w:b/>
                <w:bCs/>
              </w:rPr>
            </w:pPr>
            <w:r w:rsidRPr="00B97EED">
              <w:rPr>
                <w:b/>
                <w:bCs/>
              </w:rPr>
              <w:t>Văn bản quy phạm pháp luật chuyên ngành và văn bản quản lý hành chính có liên quan</w:t>
            </w:r>
          </w:p>
        </w:tc>
        <w:tc>
          <w:tcPr>
            <w:tcW w:w="988" w:type="dxa"/>
            <w:shd w:val="clear" w:color="auto" w:fill="auto"/>
            <w:vAlign w:val="center"/>
          </w:tcPr>
          <w:p w:rsidR="00A62959" w:rsidRPr="00B97EED" w:rsidRDefault="00A62959" w:rsidP="00A74627">
            <w:pPr>
              <w:pStyle w:val="Standard"/>
              <w:spacing w:before="120" w:after="120"/>
              <w:jc w:val="center"/>
              <w:rPr>
                <w:b/>
              </w:rPr>
            </w:pPr>
            <w:r w:rsidRPr="00B97EED">
              <w:rPr>
                <w:b/>
              </w:rPr>
              <w:t>11</w:t>
            </w:r>
          </w:p>
        </w:tc>
        <w:tc>
          <w:tcPr>
            <w:tcW w:w="1832" w:type="dxa"/>
            <w:shd w:val="clear" w:color="auto" w:fill="auto"/>
          </w:tcPr>
          <w:p w:rsidR="00A62959" w:rsidRPr="00B97EED" w:rsidRDefault="00A62959" w:rsidP="00A74627">
            <w:pPr>
              <w:pStyle w:val="Standard"/>
              <w:spacing w:before="120" w:after="120"/>
            </w:pPr>
          </w:p>
        </w:tc>
        <w:tc>
          <w:tcPr>
            <w:tcW w:w="1083" w:type="dxa"/>
            <w:shd w:val="clear" w:color="auto" w:fill="auto"/>
          </w:tcPr>
          <w:p w:rsidR="00A62959" w:rsidRPr="00B97EED" w:rsidRDefault="00A62959" w:rsidP="00A74627">
            <w:pPr>
              <w:pStyle w:val="Standard"/>
              <w:spacing w:before="120" w:after="120"/>
            </w:pP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Đăng tải văn bản QPPL do cơ quan tham mưu cho UBND tỉnh xây dựng trong năm và các văn bản QPPL còn hiệu lực trong vòng 10 năm.</w:t>
            </w:r>
          </w:p>
        </w:tc>
        <w:tc>
          <w:tcPr>
            <w:tcW w:w="988" w:type="dxa"/>
            <w:vMerge w:val="restart"/>
            <w:shd w:val="clear" w:color="auto" w:fill="auto"/>
            <w:vAlign w:val="center"/>
          </w:tcPr>
          <w:p w:rsidR="00A62959" w:rsidRPr="00B97EED" w:rsidRDefault="00A62959" w:rsidP="00A74627">
            <w:pPr>
              <w:jc w:val="center"/>
            </w:pPr>
            <w:r w:rsidRPr="00B97EED">
              <w:t>6</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6</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5/4/3/2/1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Văn bản QPPL đủ các mục: Hình thức văn bản, Thẩm quyền ban hành, Số ký hiệu, Ngày ban hành, Ngày hiệu lực, Trích yếu, Tải File</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bottom"/>
          </w:tcPr>
          <w:p w:rsidR="00A62959" w:rsidRPr="00B97EED" w:rsidRDefault="00A62959" w:rsidP="00A74627">
            <w:pPr>
              <w:jc w:val="center"/>
            </w:pPr>
            <w:r w:rsidRPr="00B97EED">
              <w:t>Đầy đủ</w:t>
            </w:r>
          </w:p>
        </w:tc>
        <w:tc>
          <w:tcPr>
            <w:tcW w:w="1083" w:type="dxa"/>
            <w:shd w:val="clear" w:color="auto" w:fill="auto"/>
            <w:vAlign w:val="bottom"/>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bottom"/>
          </w:tcPr>
          <w:p w:rsidR="00A62959" w:rsidRPr="00B97EED" w:rsidRDefault="00A62959" w:rsidP="00A74627">
            <w:pPr>
              <w:jc w:val="center"/>
            </w:pPr>
            <w:r w:rsidRPr="00B97EED">
              <w:t>Không đầy đủ</w:t>
            </w:r>
          </w:p>
        </w:tc>
        <w:tc>
          <w:tcPr>
            <w:tcW w:w="1083" w:type="dxa"/>
            <w:shd w:val="clear" w:color="auto" w:fill="auto"/>
            <w:vAlign w:val="bottom"/>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bottom"/>
          </w:tcPr>
          <w:p w:rsidR="00A62959" w:rsidRPr="00B97EED" w:rsidRDefault="00A62959" w:rsidP="00A74627">
            <w:pPr>
              <w:jc w:val="center"/>
            </w:pPr>
            <w:r w:rsidRPr="00B97EED">
              <w:t>Không đăng tải</w:t>
            </w:r>
          </w:p>
        </w:tc>
        <w:tc>
          <w:tcPr>
            <w:tcW w:w="1083" w:type="dxa"/>
            <w:shd w:val="clear" w:color="auto" w:fill="auto"/>
            <w:vAlign w:val="bottom"/>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c</w:t>
            </w:r>
          </w:p>
        </w:tc>
        <w:tc>
          <w:tcPr>
            <w:tcW w:w="4441" w:type="dxa"/>
            <w:vMerge w:val="restart"/>
            <w:shd w:val="clear" w:color="auto" w:fill="auto"/>
            <w:vAlign w:val="center"/>
          </w:tcPr>
          <w:p w:rsidR="00A62959" w:rsidRPr="00B97EED" w:rsidRDefault="00A62959" w:rsidP="00A74627">
            <w:pPr>
              <w:jc w:val="both"/>
            </w:pPr>
            <w:r w:rsidRPr="00B97EED">
              <w:t>Công cụ tìm kiếm riêng cho các văn bản quy phạm pháp luật</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d</w:t>
            </w:r>
          </w:p>
        </w:tc>
        <w:tc>
          <w:tcPr>
            <w:tcW w:w="4441" w:type="dxa"/>
            <w:vMerge w:val="restart"/>
            <w:shd w:val="clear" w:color="auto" w:fill="auto"/>
            <w:vAlign w:val="center"/>
          </w:tcPr>
          <w:p w:rsidR="00A62959" w:rsidRPr="00B97EED" w:rsidRDefault="00A62959" w:rsidP="00A74627">
            <w:pPr>
              <w:jc w:val="both"/>
            </w:pPr>
            <w:r w:rsidRPr="00B97EED">
              <w:t>Liên kết đọc các văn bản quy phạm pháp luật có liên quan (</w:t>
            </w:r>
            <w:r w:rsidRPr="00B97EED">
              <w:rPr>
                <w:i/>
                <w:iCs/>
              </w:rPr>
              <w:t>Văn bản do Trung ương, UBND tỉnh, các Bộ, ngành khác ban hành</w:t>
            </w:r>
            <w:r w:rsidRPr="00B97EED">
              <w:t>).</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shd w:val="clear" w:color="auto" w:fill="auto"/>
            <w:vAlign w:val="center"/>
          </w:tcPr>
          <w:p w:rsidR="00A62959" w:rsidRPr="00B97EED" w:rsidRDefault="00A62959" w:rsidP="00A74627">
            <w:pPr>
              <w:jc w:val="center"/>
              <w:rPr>
                <w:b/>
              </w:rPr>
            </w:pPr>
            <w:r w:rsidRPr="00B97EED">
              <w:rPr>
                <w:b/>
              </w:rPr>
              <w:t>6</w:t>
            </w:r>
          </w:p>
        </w:tc>
        <w:tc>
          <w:tcPr>
            <w:tcW w:w="4441" w:type="dxa"/>
            <w:shd w:val="clear" w:color="auto" w:fill="auto"/>
            <w:vAlign w:val="center"/>
          </w:tcPr>
          <w:p w:rsidR="00A62959" w:rsidRPr="00B97EED" w:rsidRDefault="00A62959" w:rsidP="00A74627">
            <w:pPr>
              <w:rPr>
                <w:b/>
              </w:rPr>
            </w:pPr>
            <w:r w:rsidRPr="00B97EED">
              <w:rPr>
                <w:b/>
                <w:iCs/>
              </w:rPr>
              <w:t xml:space="preserve">Lấy ý kiến, góp ý của tổ chức, cá nhân  </w:t>
            </w:r>
          </w:p>
        </w:tc>
        <w:tc>
          <w:tcPr>
            <w:tcW w:w="988" w:type="dxa"/>
            <w:shd w:val="clear" w:color="auto" w:fill="auto"/>
            <w:vAlign w:val="center"/>
          </w:tcPr>
          <w:p w:rsidR="00A62959" w:rsidRPr="00B97EED" w:rsidRDefault="00A62959" w:rsidP="00A74627">
            <w:pPr>
              <w:jc w:val="center"/>
              <w:rPr>
                <w:b/>
              </w:rPr>
            </w:pPr>
            <w:r w:rsidRPr="00B97EED">
              <w:rPr>
                <w:b/>
              </w:rPr>
              <w:t>7</w:t>
            </w:r>
          </w:p>
        </w:tc>
        <w:tc>
          <w:tcPr>
            <w:tcW w:w="1832" w:type="dxa"/>
            <w:shd w:val="clear" w:color="auto" w:fill="auto"/>
            <w:vAlign w:val="bottom"/>
          </w:tcPr>
          <w:p w:rsidR="00A62959" w:rsidRPr="00B97EED" w:rsidRDefault="00A62959" w:rsidP="00A74627">
            <w:pPr>
              <w:jc w:val="center"/>
              <w:rPr>
                <w:b/>
              </w:rPr>
            </w:pPr>
          </w:p>
        </w:tc>
        <w:tc>
          <w:tcPr>
            <w:tcW w:w="1083" w:type="dxa"/>
            <w:shd w:val="clear" w:color="auto" w:fill="auto"/>
            <w:vAlign w:val="bottom"/>
          </w:tcPr>
          <w:p w:rsidR="00A62959" w:rsidRPr="00B97EED" w:rsidRDefault="00A62959" w:rsidP="00A74627">
            <w:pPr>
              <w:jc w:val="center"/>
              <w:rPr>
                <w:b/>
              </w:rPr>
            </w:pP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 xml:space="preserve">Đăng tải danh sách văn bản quy phạm pháp luật, chủ trương chính sách cần xin ý kiến </w:t>
            </w:r>
          </w:p>
        </w:tc>
        <w:tc>
          <w:tcPr>
            <w:tcW w:w="988" w:type="dxa"/>
            <w:vMerge w:val="restart"/>
            <w:shd w:val="clear" w:color="auto" w:fill="auto"/>
            <w:vAlign w:val="center"/>
          </w:tcPr>
          <w:p w:rsidR="00A62959" w:rsidRPr="00B97EED" w:rsidRDefault="00A62959" w:rsidP="00A74627">
            <w:pPr>
              <w:jc w:val="center"/>
            </w:pPr>
            <w:r w:rsidRPr="00B97EED">
              <w:t>4</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4</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3/2/1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 xml:space="preserve">Chức </w:t>
            </w:r>
            <w:proofErr w:type="gramStart"/>
            <w:r w:rsidRPr="00B97EED">
              <w:t>năng :</w:t>
            </w:r>
            <w:proofErr w:type="gramEnd"/>
            <w:r w:rsidRPr="00B97EED">
              <w:t xml:space="preserve"> nội dung cần xin ý kiến, thời hạn tiếp nhận ý kiến, xem nội dung các ý kiến đã đóng góp, nhận ý kiến đóng góp mới.</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bottom"/>
          </w:tcPr>
          <w:p w:rsidR="00A62959" w:rsidRPr="00B97EED" w:rsidRDefault="00A62959" w:rsidP="00A74627">
            <w:pPr>
              <w:jc w:val="center"/>
            </w:pPr>
            <w:r w:rsidRPr="00B97EED">
              <w:t>Đầy đủ</w:t>
            </w:r>
          </w:p>
        </w:tc>
        <w:tc>
          <w:tcPr>
            <w:tcW w:w="1083" w:type="dxa"/>
            <w:shd w:val="clear" w:color="auto" w:fill="auto"/>
            <w:vAlign w:val="bottom"/>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bottom"/>
          </w:tcPr>
          <w:p w:rsidR="00A62959" w:rsidRPr="00B97EED" w:rsidRDefault="00A62959" w:rsidP="00A74627">
            <w:pPr>
              <w:jc w:val="center"/>
            </w:pPr>
            <w:r w:rsidRPr="00B97EED">
              <w:t>Không đầy đủ</w:t>
            </w:r>
          </w:p>
        </w:tc>
        <w:tc>
          <w:tcPr>
            <w:tcW w:w="1083" w:type="dxa"/>
            <w:shd w:val="clear" w:color="auto" w:fill="auto"/>
            <w:vAlign w:val="bottom"/>
          </w:tcPr>
          <w:p w:rsidR="00A62959" w:rsidRPr="00B97EED" w:rsidRDefault="00A62959" w:rsidP="00A74627">
            <w:pPr>
              <w:jc w:val="center"/>
            </w:pPr>
            <w:r w:rsidRPr="00B97EED">
              <w:t>1</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c</w:t>
            </w:r>
          </w:p>
        </w:tc>
        <w:tc>
          <w:tcPr>
            <w:tcW w:w="4441" w:type="dxa"/>
            <w:vMerge w:val="restart"/>
            <w:shd w:val="clear" w:color="auto" w:fill="auto"/>
            <w:vAlign w:val="center"/>
          </w:tcPr>
          <w:p w:rsidR="00A62959" w:rsidRPr="00B97EED" w:rsidRDefault="00A62959" w:rsidP="00A74627">
            <w:pPr>
              <w:jc w:val="both"/>
            </w:pPr>
            <w:r w:rsidRPr="00B97EED">
              <w:t>Trả lời ý kiến góp ý của tổ chức cá nhân</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shd w:val="clear" w:color="auto" w:fill="auto"/>
            <w:vAlign w:val="center"/>
          </w:tcPr>
          <w:p w:rsidR="00A62959" w:rsidRPr="00B97EED" w:rsidRDefault="00A62959" w:rsidP="00A74627">
            <w:pPr>
              <w:jc w:val="center"/>
              <w:rPr>
                <w:b/>
              </w:rPr>
            </w:pPr>
            <w:r w:rsidRPr="00B97EED">
              <w:rPr>
                <w:b/>
              </w:rPr>
              <w:t>7</w:t>
            </w:r>
          </w:p>
        </w:tc>
        <w:tc>
          <w:tcPr>
            <w:tcW w:w="4441" w:type="dxa"/>
            <w:shd w:val="clear" w:color="auto" w:fill="auto"/>
            <w:vAlign w:val="center"/>
          </w:tcPr>
          <w:p w:rsidR="00A62959" w:rsidRPr="00B97EED" w:rsidRDefault="00A62959" w:rsidP="00A74627">
            <w:r w:rsidRPr="00B97EED">
              <w:rPr>
                <w:b/>
                <w:bCs/>
              </w:rPr>
              <w:t>Thông tin về dự án, hạng mục đầu tư, đấu thầu mua sắm công</w:t>
            </w:r>
          </w:p>
        </w:tc>
        <w:tc>
          <w:tcPr>
            <w:tcW w:w="988" w:type="dxa"/>
            <w:shd w:val="clear" w:color="auto" w:fill="auto"/>
            <w:vAlign w:val="center"/>
          </w:tcPr>
          <w:p w:rsidR="00A62959" w:rsidRPr="00B97EED" w:rsidRDefault="00A62959" w:rsidP="00A74627">
            <w:pPr>
              <w:jc w:val="center"/>
              <w:rPr>
                <w:b/>
              </w:rPr>
            </w:pPr>
            <w:r w:rsidRPr="00B97EED">
              <w:rPr>
                <w:b/>
              </w:rPr>
              <w:t>10</w:t>
            </w:r>
          </w:p>
        </w:tc>
        <w:tc>
          <w:tcPr>
            <w:tcW w:w="1832" w:type="dxa"/>
            <w:shd w:val="clear" w:color="auto" w:fill="auto"/>
            <w:vAlign w:val="bottom"/>
          </w:tcPr>
          <w:p w:rsidR="00A62959" w:rsidRPr="00B97EED" w:rsidRDefault="00A62959" w:rsidP="00A74627">
            <w:pPr>
              <w:jc w:val="center"/>
            </w:pPr>
          </w:p>
        </w:tc>
        <w:tc>
          <w:tcPr>
            <w:tcW w:w="1083" w:type="dxa"/>
            <w:shd w:val="clear" w:color="auto" w:fill="auto"/>
            <w:vAlign w:val="bottom"/>
          </w:tcPr>
          <w:p w:rsidR="00A62959" w:rsidRPr="00B97EED" w:rsidRDefault="00A62959" w:rsidP="00A74627">
            <w:pPr>
              <w:jc w:val="center"/>
            </w:pP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 xml:space="preserve">Danh sách các dự án, hạng mục đầu tư, đấu thầu mua sắm công trong năm </w:t>
            </w:r>
            <w:r w:rsidRPr="00B97EED">
              <w:rPr>
                <w:i/>
                <w:iCs/>
              </w:rPr>
              <w:t>(danh sách các dự án chuẩn bị đầu tư, đang triển khai, đã hoàn thành)</w:t>
            </w:r>
          </w:p>
        </w:tc>
        <w:tc>
          <w:tcPr>
            <w:tcW w:w="988" w:type="dxa"/>
            <w:vMerge w:val="restart"/>
            <w:shd w:val="clear" w:color="auto" w:fill="auto"/>
            <w:vAlign w:val="center"/>
          </w:tcPr>
          <w:p w:rsidR="00A62959" w:rsidRPr="00B97EED" w:rsidRDefault="00A62959" w:rsidP="00A74627">
            <w:pPr>
              <w:jc w:val="center"/>
            </w:pPr>
            <w:r w:rsidRPr="00B97EED">
              <w:t>5</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4/3/2/1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Thông tin dự án: Tên dự án, mục tiêu chính, lĩnh vực chuyên môn, loại dự án, thời gian thực hiện, kinh phí dự án, loại hình tài trợ, nhà tài trợ, tình trạng dự án</w:t>
            </w:r>
          </w:p>
        </w:tc>
        <w:tc>
          <w:tcPr>
            <w:tcW w:w="988" w:type="dxa"/>
            <w:vMerge w:val="restart"/>
            <w:shd w:val="clear" w:color="auto" w:fill="auto"/>
            <w:vAlign w:val="center"/>
          </w:tcPr>
          <w:p w:rsidR="00A62959" w:rsidRPr="00B97EED" w:rsidRDefault="00A62959" w:rsidP="00A74627">
            <w:pPr>
              <w:jc w:val="center"/>
            </w:pPr>
            <w:r w:rsidRPr="00B97EED">
              <w:t>5</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4/3/2/1</w:t>
            </w:r>
          </w:p>
        </w:tc>
      </w:tr>
      <w:tr w:rsidR="00A62959" w:rsidRPr="00B97EED" w:rsidTr="00A74627">
        <w:tc>
          <w:tcPr>
            <w:tcW w:w="713" w:type="dxa"/>
            <w:shd w:val="clear" w:color="auto" w:fill="auto"/>
            <w:vAlign w:val="center"/>
          </w:tcPr>
          <w:p w:rsidR="00A62959" w:rsidRPr="00B97EED" w:rsidRDefault="00A62959" w:rsidP="00A74627">
            <w:pPr>
              <w:jc w:val="center"/>
              <w:rPr>
                <w:b/>
                <w:bCs/>
              </w:rPr>
            </w:pPr>
            <w:r w:rsidRPr="00B97EED">
              <w:rPr>
                <w:b/>
                <w:bCs/>
              </w:rPr>
              <w:t>8</w:t>
            </w:r>
          </w:p>
        </w:tc>
        <w:tc>
          <w:tcPr>
            <w:tcW w:w="4441" w:type="dxa"/>
            <w:shd w:val="clear" w:color="auto" w:fill="auto"/>
            <w:vAlign w:val="center"/>
          </w:tcPr>
          <w:p w:rsidR="00A62959" w:rsidRPr="00B97EED" w:rsidRDefault="00A62959" w:rsidP="00A74627">
            <w:pPr>
              <w:jc w:val="both"/>
              <w:rPr>
                <w:b/>
                <w:bCs/>
              </w:rPr>
            </w:pPr>
            <w:r w:rsidRPr="00B97EED">
              <w:rPr>
                <w:b/>
              </w:rPr>
              <w:t>Cập nhật thông tin kịp thời theo Điều 17 Nghị định số 43/2011/NĐ-CP ngày 13/6/2011</w:t>
            </w:r>
          </w:p>
        </w:tc>
        <w:tc>
          <w:tcPr>
            <w:tcW w:w="988" w:type="dxa"/>
            <w:shd w:val="clear" w:color="auto" w:fill="auto"/>
            <w:vAlign w:val="center"/>
          </w:tcPr>
          <w:p w:rsidR="00A62959" w:rsidRPr="00B97EED" w:rsidRDefault="00A62959" w:rsidP="00A74627">
            <w:pPr>
              <w:jc w:val="center"/>
              <w:rPr>
                <w:b/>
                <w:bCs/>
              </w:rPr>
            </w:pPr>
            <w:r w:rsidRPr="00B97EED">
              <w:rPr>
                <w:b/>
                <w:bCs/>
              </w:rPr>
              <w:t>8</w:t>
            </w:r>
          </w:p>
        </w:tc>
        <w:tc>
          <w:tcPr>
            <w:tcW w:w="1832" w:type="dxa"/>
            <w:shd w:val="clear" w:color="auto" w:fill="auto"/>
            <w:vAlign w:val="center"/>
          </w:tcPr>
          <w:p w:rsidR="00A62959" w:rsidRPr="00B97EED" w:rsidRDefault="00A62959" w:rsidP="00A74627">
            <w:pPr>
              <w:jc w:val="both"/>
              <w:rPr>
                <w:b/>
                <w:bCs/>
              </w:rPr>
            </w:pPr>
            <w:r w:rsidRPr="00B97EED">
              <w:rPr>
                <w:b/>
                <w:bCs/>
              </w:rPr>
              <w:t> </w:t>
            </w:r>
          </w:p>
        </w:tc>
        <w:tc>
          <w:tcPr>
            <w:tcW w:w="1083" w:type="dxa"/>
            <w:shd w:val="clear" w:color="auto" w:fill="auto"/>
            <w:vAlign w:val="center"/>
          </w:tcPr>
          <w:p w:rsidR="00A62959" w:rsidRPr="00B97EED" w:rsidRDefault="00A62959" w:rsidP="00A74627">
            <w:pPr>
              <w:jc w:val="both"/>
              <w:rPr>
                <w:b/>
                <w:bCs/>
              </w:rPr>
            </w:pPr>
            <w:r w:rsidRPr="00B97EED">
              <w:rPr>
                <w:b/>
                <w:bCs/>
              </w:rPr>
              <w:t> </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Thông tin về sơ đồ, cơ cấu tổ chức bộ máy của cơ quan</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Chức năng, nhiệm vụ, quyền hạn của cơ quan và các đơn vị trực thuộc</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1/0.5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c</w:t>
            </w:r>
          </w:p>
        </w:tc>
        <w:tc>
          <w:tcPr>
            <w:tcW w:w="4441" w:type="dxa"/>
            <w:vMerge w:val="restart"/>
            <w:shd w:val="clear" w:color="auto" w:fill="auto"/>
            <w:vAlign w:val="center"/>
          </w:tcPr>
          <w:p w:rsidR="00A62959" w:rsidRPr="00B97EED" w:rsidRDefault="00A62959" w:rsidP="00A74627">
            <w:pPr>
              <w:jc w:val="both"/>
            </w:pPr>
            <w:r w:rsidRPr="00B97EED">
              <w:t>Bài viết giới thiệu tóm lược sự hình thành và phát triển của cơ quan</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d</w:t>
            </w:r>
          </w:p>
        </w:tc>
        <w:tc>
          <w:tcPr>
            <w:tcW w:w="4441" w:type="dxa"/>
            <w:vMerge w:val="restart"/>
            <w:shd w:val="clear" w:color="auto" w:fill="auto"/>
            <w:vAlign w:val="center"/>
          </w:tcPr>
          <w:p w:rsidR="00A62959" w:rsidRPr="00B97EED" w:rsidRDefault="00A62959" w:rsidP="00A74627">
            <w:pPr>
              <w:jc w:val="both"/>
            </w:pPr>
            <w:r w:rsidRPr="00B97EED">
              <w:t xml:space="preserve">Thông tin về lãnh đạo của cơ quan </w:t>
            </w:r>
            <w:r w:rsidRPr="00B97EED">
              <w:rPr>
                <w:i/>
                <w:iCs/>
              </w:rPr>
              <w:t>(họ tên, chức vụ, số điện thoại, địa chỉ thư điện tử chính thức và nhiệm vụ đảm nhiệm của lãnh đạo trong cơ quan).</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đ</w:t>
            </w:r>
          </w:p>
        </w:tc>
        <w:tc>
          <w:tcPr>
            <w:tcW w:w="4441" w:type="dxa"/>
            <w:vMerge w:val="restart"/>
            <w:shd w:val="clear" w:color="auto" w:fill="auto"/>
            <w:vAlign w:val="center"/>
          </w:tcPr>
          <w:p w:rsidR="00A62959" w:rsidRPr="00B97EED" w:rsidRDefault="00A62959" w:rsidP="00A74627">
            <w:pPr>
              <w:jc w:val="both"/>
            </w:pPr>
            <w:r w:rsidRPr="00B97EED">
              <w:t xml:space="preserve">Thông tin giao dịch chính thức của cơ quan </w:t>
            </w:r>
            <w:r w:rsidRPr="00B97EED">
              <w:rPr>
                <w:i/>
                <w:iCs/>
              </w:rPr>
              <w:t>(bao gồm địa chỉ, điện thoại, số fax, địa chỉ thư điện tử chính thức để giao dịch và tiếp nhận các thông tin)</w:t>
            </w:r>
            <w:r w:rsidRPr="00B97EED">
              <w:t>.</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e</w:t>
            </w:r>
          </w:p>
        </w:tc>
        <w:tc>
          <w:tcPr>
            <w:tcW w:w="4441" w:type="dxa"/>
            <w:vMerge w:val="restart"/>
            <w:shd w:val="clear" w:color="auto" w:fill="auto"/>
            <w:vAlign w:val="center"/>
          </w:tcPr>
          <w:p w:rsidR="00A62959" w:rsidRPr="00B97EED" w:rsidRDefault="00A62959" w:rsidP="00A74627">
            <w:pPr>
              <w:jc w:val="both"/>
            </w:pPr>
            <w:r w:rsidRPr="00B97EED">
              <w:t xml:space="preserve">Thông tin chính thức của từng đơn vị trực thuộc và cán bộ, công chức có thẩm quyền </w:t>
            </w:r>
            <w:r w:rsidRPr="00B97EED">
              <w:rPr>
                <w:i/>
                <w:iCs/>
              </w:rPr>
              <w:t>(họ và tên, chức vụ, điện thoại, địa chỉ thư điện tử chính thức)</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shd w:val="clear" w:color="auto" w:fill="auto"/>
            <w:vAlign w:val="center"/>
          </w:tcPr>
          <w:p w:rsidR="00A62959" w:rsidRPr="00B97EED" w:rsidRDefault="00A62959" w:rsidP="00A74627">
            <w:pPr>
              <w:jc w:val="center"/>
              <w:rPr>
                <w:b/>
                <w:bCs/>
              </w:rPr>
            </w:pPr>
            <w:r w:rsidRPr="00B97EED">
              <w:rPr>
                <w:b/>
                <w:bCs/>
              </w:rPr>
              <w:t>9</w:t>
            </w:r>
          </w:p>
        </w:tc>
        <w:tc>
          <w:tcPr>
            <w:tcW w:w="4441" w:type="dxa"/>
            <w:shd w:val="clear" w:color="auto" w:fill="auto"/>
            <w:vAlign w:val="center"/>
          </w:tcPr>
          <w:p w:rsidR="00A62959" w:rsidRPr="00B97EED" w:rsidRDefault="00A62959" w:rsidP="00A74627">
            <w:pPr>
              <w:jc w:val="both"/>
              <w:rPr>
                <w:b/>
                <w:bCs/>
              </w:rPr>
            </w:pPr>
            <w:r w:rsidRPr="00B97EED">
              <w:rPr>
                <w:b/>
                <w:bCs/>
              </w:rPr>
              <w:t xml:space="preserve">Cung cấp dịch vụ công trực tuyến </w:t>
            </w:r>
          </w:p>
        </w:tc>
        <w:tc>
          <w:tcPr>
            <w:tcW w:w="988" w:type="dxa"/>
            <w:shd w:val="clear" w:color="auto" w:fill="auto"/>
            <w:vAlign w:val="center"/>
          </w:tcPr>
          <w:p w:rsidR="00A62959" w:rsidRPr="00B97EED" w:rsidRDefault="00A62959" w:rsidP="00A74627">
            <w:pPr>
              <w:jc w:val="center"/>
              <w:rPr>
                <w:b/>
                <w:bCs/>
              </w:rPr>
            </w:pPr>
            <w:r w:rsidRPr="00B97EED">
              <w:rPr>
                <w:b/>
                <w:bCs/>
              </w:rPr>
              <w:t>10</w:t>
            </w:r>
          </w:p>
        </w:tc>
        <w:tc>
          <w:tcPr>
            <w:tcW w:w="1832" w:type="dxa"/>
            <w:shd w:val="clear" w:color="auto" w:fill="auto"/>
            <w:vAlign w:val="center"/>
          </w:tcPr>
          <w:p w:rsidR="00A62959" w:rsidRPr="00B97EED" w:rsidRDefault="00A62959" w:rsidP="00A74627">
            <w:pPr>
              <w:jc w:val="center"/>
              <w:rPr>
                <w:b/>
                <w:bCs/>
              </w:rPr>
            </w:pPr>
            <w:r w:rsidRPr="00B97EED">
              <w:rPr>
                <w:b/>
                <w:bCs/>
              </w:rPr>
              <w:t> </w:t>
            </w:r>
          </w:p>
        </w:tc>
        <w:tc>
          <w:tcPr>
            <w:tcW w:w="1083" w:type="dxa"/>
            <w:shd w:val="clear" w:color="auto" w:fill="auto"/>
            <w:vAlign w:val="center"/>
          </w:tcPr>
          <w:p w:rsidR="00A62959" w:rsidRPr="00B97EED" w:rsidRDefault="00A62959" w:rsidP="00A74627">
            <w:pPr>
              <w:jc w:val="center"/>
              <w:rPr>
                <w:b/>
                <w:bCs/>
              </w:rPr>
            </w:pPr>
            <w:r w:rsidRPr="00B97EED">
              <w:rPr>
                <w:b/>
                <w:bCs/>
              </w:rPr>
              <w:t> </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Có mục "Dịch vụ công trực tuyến" thông báo danh mục dịch vụ công trực tuyến, mức độ của các dịch vụ, phân loại theo ngành, lĩnh vực</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 xml:space="preserve">Đăng tải dịch vụ công trực tuyến mức độ 1. </w:t>
            </w:r>
            <w:r w:rsidRPr="00B97EED">
              <w:br/>
              <w:t>Hoặc có liên kết sang cổng Hành chính công của tỉnh</w:t>
            </w:r>
            <w:r w:rsidRPr="00B97EED">
              <w:rPr>
                <w:i/>
                <w:iCs/>
              </w:rPr>
              <w:t xml:space="preserve"> (Thông tin về dịch vụ công trực tuyến phải được cập nhật, bổ sung, chỉnh sửa kịp thời ngay sau khi có sự thay đổi)</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Đầy đủ, kịp thời</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c</w:t>
            </w:r>
          </w:p>
        </w:tc>
        <w:tc>
          <w:tcPr>
            <w:tcW w:w="4441" w:type="dxa"/>
            <w:vMerge w:val="restart"/>
            <w:shd w:val="clear" w:color="auto" w:fill="auto"/>
            <w:vAlign w:val="center"/>
          </w:tcPr>
          <w:p w:rsidR="00A62959" w:rsidRPr="00B97EED" w:rsidRDefault="00A62959" w:rsidP="00A74627">
            <w:pPr>
              <w:jc w:val="both"/>
            </w:pPr>
            <w:r w:rsidRPr="00B97EED">
              <w:t xml:space="preserve">Đăng tải dịch vụ công trực tuyến mức độ 2. </w:t>
            </w:r>
            <w:r w:rsidRPr="00B97EED">
              <w:br/>
              <w:t xml:space="preserve">Hoặc có liên kết sang cổng Hành chính công của tỉnh </w:t>
            </w:r>
            <w:r w:rsidRPr="00B97EED">
              <w:rPr>
                <w:i/>
                <w:iCs/>
              </w:rPr>
              <w:t>(Thông tin về dịch vụ công trực tuyến phải được cập nhật, bổ sung, chỉnh sửa kịp thời ngay sau khi có sự thay đổi)</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Đầy đủ, kịp thời</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d</w:t>
            </w:r>
          </w:p>
        </w:tc>
        <w:tc>
          <w:tcPr>
            <w:tcW w:w="4441" w:type="dxa"/>
            <w:vMerge w:val="restart"/>
            <w:shd w:val="clear" w:color="auto" w:fill="auto"/>
            <w:vAlign w:val="center"/>
          </w:tcPr>
          <w:p w:rsidR="00A62959" w:rsidRPr="00B97EED" w:rsidRDefault="00A62959" w:rsidP="00A74627">
            <w:pPr>
              <w:jc w:val="both"/>
            </w:pPr>
            <w:r w:rsidRPr="00B97EED">
              <w:t xml:space="preserve">Dịch vụ công trực tuyến mức độ 3.  </w:t>
            </w:r>
            <w:r w:rsidRPr="00B97EED">
              <w:br/>
              <w:t xml:space="preserve">Hoặc có liên kết sang cổng Hành chính công của tỉnh </w:t>
            </w:r>
            <w:r w:rsidRPr="00B97EED">
              <w:rPr>
                <w:i/>
                <w:iCs/>
              </w:rPr>
              <w:t xml:space="preserve">(Thông tin về dịch vụ công trực tuyến phải được cập nhật, bổ sung, chỉnh sửa kịp thời ngay sau khi có sự thay đổi) </w:t>
            </w:r>
            <w:r w:rsidRPr="00B97EED">
              <w:rPr>
                <w:i/>
                <w:iCs/>
              </w:rPr>
              <w:br/>
            </w:r>
            <w:r w:rsidRPr="00B97EED">
              <w:t xml:space="preserve">Cách tính điểm = Số dịch vụ công trực tuyến mức độ 3 đã cung cấp/ Tổng số dịch vụ hành chính công của cơ quan </w:t>
            </w:r>
          </w:p>
        </w:tc>
        <w:tc>
          <w:tcPr>
            <w:tcW w:w="988" w:type="dxa"/>
            <w:vMerge w:val="restart"/>
            <w:shd w:val="clear" w:color="auto" w:fill="auto"/>
            <w:vAlign w:val="center"/>
          </w:tcPr>
          <w:p w:rsidR="00A62959" w:rsidRPr="00B97EED" w:rsidRDefault="00A62959" w:rsidP="00A74627">
            <w:pPr>
              <w:jc w:val="center"/>
            </w:pPr>
            <w:r w:rsidRPr="00B97EED">
              <w:t>3</w:t>
            </w:r>
          </w:p>
        </w:tc>
        <w:tc>
          <w:tcPr>
            <w:tcW w:w="1832" w:type="dxa"/>
            <w:shd w:val="clear" w:color="auto" w:fill="auto"/>
            <w:vAlign w:val="center"/>
          </w:tcPr>
          <w:p w:rsidR="00A62959" w:rsidRPr="00B97EED" w:rsidRDefault="00A62959" w:rsidP="00A74627">
            <w:pPr>
              <w:jc w:val="center"/>
            </w:pPr>
            <w:r w:rsidRPr="00B97EED">
              <w:t>Đạt 55% trở lên</w:t>
            </w:r>
          </w:p>
        </w:tc>
        <w:tc>
          <w:tcPr>
            <w:tcW w:w="1083" w:type="dxa"/>
            <w:shd w:val="clear" w:color="auto" w:fill="auto"/>
            <w:vAlign w:val="center"/>
          </w:tcPr>
          <w:p w:rsidR="00A62959" w:rsidRPr="00B97EED" w:rsidRDefault="00A62959" w:rsidP="00A74627">
            <w:pPr>
              <w:jc w:val="center"/>
            </w:pPr>
            <w:r w:rsidRPr="00B97EED">
              <w:t>3</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 xml:space="preserve">Đạt 31-55% </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Đạt 11-30%</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&lt;10%</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e</w:t>
            </w:r>
          </w:p>
        </w:tc>
        <w:tc>
          <w:tcPr>
            <w:tcW w:w="4441" w:type="dxa"/>
            <w:vMerge w:val="restart"/>
            <w:shd w:val="clear" w:color="auto" w:fill="auto"/>
            <w:vAlign w:val="center"/>
          </w:tcPr>
          <w:p w:rsidR="00A62959" w:rsidRPr="00B97EED" w:rsidRDefault="00A62959" w:rsidP="00A74627">
            <w:pPr>
              <w:jc w:val="both"/>
            </w:pPr>
            <w:r w:rsidRPr="00B97EED">
              <w:t xml:space="preserve">Dịch vụ công trực tuyến mức độ 4.  </w:t>
            </w:r>
            <w:r w:rsidRPr="00B97EED">
              <w:br/>
              <w:t>Hoặc có liên kết sang cổng Hành chính công của tỉnh</w:t>
            </w:r>
            <w:r w:rsidRPr="00B97EED">
              <w:rPr>
                <w:i/>
                <w:iCs/>
              </w:rPr>
              <w:t xml:space="preserve"> (Thông tin về dịch vụ công trực tuyến phải được cập nhật, bổ sung, chỉnh sửa kịp thời ngay sau khi có sự thay đổi)</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Đạt 30% trở lên</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pPr>
              <w:jc w:val="center"/>
            </w:pPr>
          </w:p>
        </w:tc>
        <w:tc>
          <w:tcPr>
            <w:tcW w:w="4441" w:type="dxa"/>
            <w:vMerge/>
            <w:shd w:val="clear" w:color="auto" w:fill="auto"/>
            <w:vAlign w:val="center"/>
          </w:tcPr>
          <w:p w:rsidR="00A62959" w:rsidRPr="00B97EED" w:rsidRDefault="00A62959" w:rsidP="00A74627">
            <w:pPr>
              <w:jc w:val="both"/>
            </w:pPr>
          </w:p>
        </w:tc>
        <w:tc>
          <w:tcPr>
            <w:tcW w:w="988" w:type="dxa"/>
            <w:vMerge/>
            <w:shd w:val="clear" w:color="auto" w:fill="auto"/>
            <w:vAlign w:val="center"/>
          </w:tcPr>
          <w:p w:rsidR="00A62959" w:rsidRPr="00B97EED" w:rsidRDefault="00A62959" w:rsidP="00A74627">
            <w:pPr>
              <w:jc w:val="center"/>
            </w:pPr>
          </w:p>
        </w:tc>
        <w:tc>
          <w:tcPr>
            <w:tcW w:w="1832" w:type="dxa"/>
            <w:shd w:val="clear" w:color="auto" w:fill="auto"/>
            <w:vAlign w:val="center"/>
          </w:tcPr>
          <w:p w:rsidR="00A62959" w:rsidRPr="00B97EED" w:rsidRDefault="00A62959" w:rsidP="00A74627">
            <w:pPr>
              <w:jc w:val="center"/>
            </w:pPr>
            <w:r w:rsidRPr="00B97EED">
              <w:t>Đạt 15-30%</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Đạt 6-15%</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&lt; 5%</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shd w:val="clear" w:color="auto" w:fill="auto"/>
            <w:vAlign w:val="center"/>
          </w:tcPr>
          <w:p w:rsidR="00A62959" w:rsidRPr="00B97EED" w:rsidRDefault="00A62959" w:rsidP="00A74627">
            <w:pPr>
              <w:jc w:val="center"/>
              <w:rPr>
                <w:b/>
                <w:bCs/>
              </w:rPr>
            </w:pPr>
            <w:r w:rsidRPr="00B97EED">
              <w:rPr>
                <w:b/>
                <w:bCs/>
              </w:rPr>
              <w:t>10</w:t>
            </w:r>
          </w:p>
        </w:tc>
        <w:tc>
          <w:tcPr>
            <w:tcW w:w="4441" w:type="dxa"/>
            <w:shd w:val="clear" w:color="auto" w:fill="auto"/>
            <w:vAlign w:val="center"/>
          </w:tcPr>
          <w:p w:rsidR="00A62959" w:rsidRPr="00B97EED" w:rsidRDefault="00A62959" w:rsidP="00A74627">
            <w:pPr>
              <w:jc w:val="both"/>
              <w:rPr>
                <w:b/>
                <w:bCs/>
              </w:rPr>
            </w:pPr>
            <w:r w:rsidRPr="00B97EED">
              <w:rPr>
                <w:b/>
                <w:bCs/>
              </w:rPr>
              <w:t>Chức năng hỗ trợ trên trang Thông tin điện tử</w:t>
            </w:r>
          </w:p>
        </w:tc>
        <w:tc>
          <w:tcPr>
            <w:tcW w:w="988" w:type="dxa"/>
            <w:shd w:val="clear" w:color="auto" w:fill="auto"/>
            <w:vAlign w:val="center"/>
          </w:tcPr>
          <w:p w:rsidR="00A62959" w:rsidRPr="00B97EED" w:rsidRDefault="00A62959" w:rsidP="00A74627">
            <w:pPr>
              <w:jc w:val="center"/>
              <w:rPr>
                <w:b/>
                <w:bCs/>
              </w:rPr>
            </w:pPr>
            <w:r w:rsidRPr="00B97EED">
              <w:rPr>
                <w:b/>
                <w:bCs/>
              </w:rPr>
              <w:t>7</w:t>
            </w:r>
          </w:p>
        </w:tc>
        <w:tc>
          <w:tcPr>
            <w:tcW w:w="1832" w:type="dxa"/>
            <w:shd w:val="clear" w:color="auto" w:fill="auto"/>
            <w:vAlign w:val="center"/>
          </w:tcPr>
          <w:p w:rsidR="00A62959" w:rsidRPr="00B97EED" w:rsidRDefault="00A62959" w:rsidP="00A74627">
            <w:pPr>
              <w:jc w:val="center"/>
              <w:rPr>
                <w:b/>
                <w:bCs/>
              </w:rPr>
            </w:pPr>
            <w:r w:rsidRPr="00B97EED">
              <w:rPr>
                <w:b/>
                <w:bCs/>
              </w:rPr>
              <w:t> </w:t>
            </w:r>
          </w:p>
        </w:tc>
        <w:tc>
          <w:tcPr>
            <w:tcW w:w="1083" w:type="dxa"/>
            <w:shd w:val="clear" w:color="auto" w:fill="auto"/>
            <w:vAlign w:val="center"/>
          </w:tcPr>
          <w:p w:rsidR="00A62959" w:rsidRPr="00B97EED" w:rsidRDefault="00A62959" w:rsidP="00A74627">
            <w:pPr>
              <w:jc w:val="center"/>
            </w:pPr>
            <w:r w:rsidRPr="00B97EED">
              <w:t> </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Mỗi tin bài có cung cấp đầy đủ dữ liệu đặc tả theo quy định</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Đầy đủ</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đầy đủ</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 đăng tải</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Có chức năng tiếp nhận, phản hồi thông tin từ các tổ chức, cá nhân: gửi câu hỏi, gửi ý kiến, theo dõi trả lời câu hỏi</w:t>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c</w:t>
            </w:r>
          </w:p>
        </w:tc>
        <w:tc>
          <w:tcPr>
            <w:tcW w:w="4441" w:type="dxa"/>
            <w:vMerge w:val="restart"/>
            <w:shd w:val="clear" w:color="auto" w:fill="auto"/>
            <w:vAlign w:val="center"/>
          </w:tcPr>
          <w:p w:rsidR="00A62959" w:rsidRPr="00B97EED" w:rsidRDefault="00A62959" w:rsidP="00A74627">
            <w:pPr>
              <w:jc w:val="both"/>
            </w:pPr>
            <w:r w:rsidRPr="00B97EED">
              <w:t>Có chức năng tra cứu, tìm kiếm thông tin cho phép tìm kiếm được đầy đủ và chính xác nội dung thông tin, tin, bài cần tìm.</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d</w:t>
            </w:r>
          </w:p>
        </w:tc>
        <w:tc>
          <w:tcPr>
            <w:tcW w:w="4441" w:type="dxa"/>
            <w:vMerge w:val="restart"/>
            <w:shd w:val="clear" w:color="auto" w:fill="auto"/>
            <w:vAlign w:val="center"/>
          </w:tcPr>
          <w:p w:rsidR="00A62959" w:rsidRPr="00B97EED" w:rsidRDefault="00A62959" w:rsidP="00A74627">
            <w:pPr>
              <w:jc w:val="both"/>
            </w:pPr>
            <w:r w:rsidRPr="00B97EED">
              <w:t>Có mục Trao đổi - Hỏi đáp: đăng câu hỏi, trả lời đối với những vấn đề có liên quan chung</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đ</w:t>
            </w:r>
          </w:p>
        </w:tc>
        <w:tc>
          <w:tcPr>
            <w:tcW w:w="4441" w:type="dxa"/>
            <w:vMerge w:val="restart"/>
            <w:shd w:val="clear" w:color="auto" w:fill="auto"/>
            <w:vAlign w:val="center"/>
          </w:tcPr>
          <w:p w:rsidR="00A62959" w:rsidRPr="00B97EED" w:rsidRDefault="00A62959" w:rsidP="00A74627">
            <w:pPr>
              <w:jc w:val="both"/>
            </w:pPr>
            <w:r w:rsidRPr="00B97EED">
              <w:t>Có các chức năng hỗ trợ người khuyết tật tiếp cận thông tin (tăng, giảm cỡ chữ; bộ đọc bài viết</w:t>
            </w:r>
            <w:proofErr w:type="gramStart"/>
            <w:r w:rsidRPr="00B97EED">
              <w:t>,…</w:t>
            </w:r>
            <w:proofErr w:type="gramEnd"/>
            <w:r w:rsidRPr="00B97EED">
              <w:t>)</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e</w:t>
            </w:r>
          </w:p>
        </w:tc>
        <w:tc>
          <w:tcPr>
            <w:tcW w:w="4441" w:type="dxa"/>
            <w:vMerge w:val="restart"/>
            <w:shd w:val="clear" w:color="auto" w:fill="auto"/>
            <w:vAlign w:val="center"/>
          </w:tcPr>
          <w:p w:rsidR="00A62959" w:rsidRPr="00B97EED" w:rsidRDefault="00A62959" w:rsidP="00A74627">
            <w:pPr>
              <w:jc w:val="both"/>
            </w:pPr>
            <w:r w:rsidRPr="00B97EED">
              <w:t>Có các đường liên kết đến Cổng/trang TTĐT của các đơn vị trực thuộc và các cơ quan nhà nước khác trong tỉnh, Bộ, ngành có liên quan</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g</w:t>
            </w:r>
          </w:p>
        </w:tc>
        <w:tc>
          <w:tcPr>
            <w:tcW w:w="4441" w:type="dxa"/>
            <w:vMerge w:val="restart"/>
            <w:shd w:val="clear" w:color="auto" w:fill="auto"/>
            <w:vAlign w:val="center"/>
          </w:tcPr>
          <w:p w:rsidR="00A62959" w:rsidRPr="00B97EED" w:rsidRDefault="00A62959" w:rsidP="00A74627">
            <w:pPr>
              <w:jc w:val="both"/>
            </w:pPr>
            <w:r w:rsidRPr="00B97EED">
              <w:t>Mỗi tin bài có chức năng in ấn và lưu trữ</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h</w:t>
            </w:r>
          </w:p>
        </w:tc>
        <w:tc>
          <w:tcPr>
            <w:tcW w:w="4441" w:type="dxa"/>
            <w:vMerge w:val="restart"/>
            <w:shd w:val="clear" w:color="auto" w:fill="auto"/>
            <w:vAlign w:val="center"/>
          </w:tcPr>
          <w:p w:rsidR="00A62959" w:rsidRPr="00B97EED" w:rsidRDefault="00A62959" w:rsidP="00A74627">
            <w:pPr>
              <w:jc w:val="both"/>
            </w:pPr>
            <w:r w:rsidRPr="00B97EED">
              <w:t>Sử dụng Bộ mã ký tự chữ Việt Unicode theo tiêu chuẩn 6909:2011</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i</w:t>
            </w:r>
          </w:p>
        </w:tc>
        <w:tc>
          <w:tcPr>
            <w:tcW w:w="4441" w:type="dxa"/>
            <w:vMerge w:val="restart"/>
            <w:shd w:val="clear" w:color="auto" w:fill="auto"/>
            <w:vAlign w:val="center"/>
          </w:tcPr>
          <w:p w:rsidR="00A62959" w:rsidRPr="00B97EED" w:rsidRDefault="00A62959" w:rsidP="00A74627">
            <w:pPr>
              <w:jc w:val="both"/>
            </w:pPr>
            <w:r w:rsidRPr="00B97EED">
              <w:t>Có sơ đồ website thể hiện đầy đủ, chính xác cây cấu trúc các hạng mục thông tin của trang TTĐT; đảm bảo liên kết đúng tới các mục thông tin hoặc chức năng tương ứng</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k</w:t>
            </w:r>
          </w:p>
        </w:tc>
        <w:tc>
          <w:tcPr>
            <w:tcW w:w="4441" w:type="dxa"/>
            <w:vMerge w:val="restart"/>
            <w:shd w:val="clear" w:color="auto" w:fill="auto"/>
            <w:vAlign w:val="center"/>
          </w:tcPr>
          <w:p w:rsidR="00A62959" w:rsidRPr="00B97EED" w:rsidRDefault="00A62959" w:rsidP="00A74627">
            <w:pPr>
              <w:jc w:val="both"/>
            </w:pPr>
            <w:r w:rsidRPr="00B97EED">
              <w:t>Tại mỗi trang thông tin có đường liên kết đến Trang chủ; mục Giới thiệu; Liên hệ, Sơ đồ trang TTĐT</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shd w:val="clear" w:color="auto" w:fill="auto"/>
            <w:vAlign w:val="center"/>
          </w:tcPr>
          <w:p w:rsidR="00A62959" w:rsidRPr="00B97EED" w:rsidRDefault="00A62959" w:rsidP="00A74627">
            <w:pPr>
              <w:jc w:val="center"/>
              <w:rPr>
                <w:b/>
                <w:bCs/>
              </w:rPr>
            </w:pPr>
            <w:r w:rsidRPr="00B97EED">
              <w:rPr>
                <w:b/>
                <w:bCs/>
              </w:rPr>
              <w:t>11</w:t>
            </w:r>
          </w:p>
        </w:tc>
        <w:tc>
          <w:tcPr>
            <w:tcW w:w="4441" w:type="dxa"/>
            <w:shd w:val="clear" w:color="auto" w:fill="auto"/>
            <w:vAlign w:val="center"/>
          </w:tcPr>
          <w:p w:rsidR="00A62959" w:rsidRPr="00B97EED" w:rsidRDefault="00A62959" w:rsidP="00A74627">
            <w:pPr>
              <w:jc w:val="both"/>
              <w:rPr>
                <w:b/>
                <w:bCs/>
              </w:rPr>
            </w:pPr>
            <w:r w:rsidRPr="00B97EED">
              <w:rPr>
                <w:b/>
                <w:bCs/>
              </w:rPr>
              <w:t>Đảm bảo quy định khác</w:t>
            </w:r>
          </w:p>
        </w:tc>
        <w:tc>
          <w:tcPr>
            <w:tcW w:w="988" w:type="dxa"/>
            <w:shd w:val="clear" w:color="auto" w:fill="auto"/>
            <w:vAlign w:val="center"/>
          </w:tcPr>
          <w:p w:rsidR="00A62959" w:rsidRPr="00B97EED" w:rsidRDefault="00A62959" w:rsidP="00A74627">
            <w:pPr>
              <w:jc w:val="center"/>
              <w:rPr>
                <w:b/>
                <w:bCs/>
              </w:rPr>
            </w:pPr>
            <w:r w:rsidRPr="00B97EED">
              <w:rPr>
                <w:b/>
                <w:bCs/>
              </w:rPr>
              <w:t>5</w:t>
            </w:r>
          </w:p>
        </w:tc>
        <w:tc>
          <w:tcPr>
            <w:tcW w:w="1832" w:type="dxa"/>
            <w:shd w:val="clear" w:color="auto" w:fill="auto"/>
            <w:vAlign w:val="center"/>
          </w:tcPr>
          <w:p w:rsidR="00A62959" w:rsidRPr="00B97EED" w:rsidRDefault="00A62959" w:rsidP="00A74627">
            <w:pPr>
              <w:jc w:val="center"/>
              <w:rPr>
                <w:b/>
                <w:bCs/>
              </w:rPr>
            </w:pPr>
            <w:r w:rsidRPr="00B97EED">
              <w:rPr>
                <w:b/>
                <w:bCs/>
              </w:rPr>
              <w:t> </w:t>
            </w:r>
          </w:p>
        </w:tc>
        <w:tc>
          <w:tcPr>
            <w:tcW w:w="1083" w:type="dxa"/>
            <w:shd w:val="clear" w:color="auto" w:fill="auto"/>
            <w:vAlign w:val="center"/>
          </w:tcPr>
          <w:p w:rsidR="00A62959" w:rsidRPr="00B97EED" w:rsidRDefault="00A62959" w:rsidP="00A74627">
            <w:pPr>
              <w:jc w:val="center"/>
              <w:rPr>
                <w:b/>
                <w:bCs/>
              </w:rPr>
            </w:pPr>
            <w:r w:rsidRPr="00B97EED">
              <w:rPr>
                <w:b/>
                <w:bCs/>
              </w:rPr>
              <w:t> </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a</w:t>
            </w:r>
          </w:p>
        </w:tc>
        <w:tc>
          <w:tcPr>
            <w:tcW w:w="4441" w:type="dxa"/>
            <w:vMerge w:val="restart"/>
            <w:shd w:val="clear" w:color="auto" w:fill="auto"/>
            <w:vAlign w:val="center"/>
          </w:tcPr>
          <w:p w:rsidR="00A62959" w:rsidRPr="00B97EED" w:rsidRDefault="00A62959" w:rsidP="00A74627">
            <w:pPr>
              <w:jc w:val="both"/>
            </w:pPr>
            <w:r w:rsidRPr="00B97EED">
              <w:t>Có Ban biên tập: trưởng ban, phó ban, thành viên</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b</w:t>
            </w:r>
          </w:p>
        </w:tc>
        <w:tc>
          <w:tcPr>
            <w:tcW w:w="4441" w:type="dxa"/>
            <w:vMerge w:val="restart"/>
            <w:shd w:val="clear" w:color="auto" w:fill="auto"/>
            <w:vAlign w:val="center"/>
          </w:tcPr>
          <w:p w:rsidR="00A62959" w:rsidRPr="00B97EED" w:rsidRDefault="00A62959" w:rsidP="00A74627">
            <w:pPr>
              <w:jc w:val="both"/>
            </w:pPr>
            <w:r w:rsidRPr="00B97EED">
              <w:t>Có cán bộ chuyên trách quản lý kỹ thuật của trang</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c</w:t>
            </w:r>
          </w:p>
        </w:tc>
        <w:tc>
          <w:tcPr>
            <w:tcW w:w="4441" w:type="dxa"/>
            <w:vMerge w:val="restart"/>
            <w:shd w:val="clear" w:color="auto" w:fill="auto"/>
            <w:vAlign w:val="center"/>
          </w:tcPr>
          <w:p w:rsidR="00A62959" w:rsidRPr="00B97EED" w:rsidRDefault="00A62959" w:rsidP="00A74627">
            <w:pPr>
              <w:jc w:val="both"/>
            </w:pPr>
            <w:r w:rsidRPr="00B97EED">
              <w:t>Có kinh phí hàng năm duy trì hoạt động của Cổng, trang thông tin, Ban biên tập</w:t>
            </w:r>
          </w:p>
        </w:tc>
        <w:tc>
          <w:tcPr>
            <w:tcW w:w="988" w:type="dxa"/>
            <w:vMerge w:val="restart"/>
            <w:shd w:val="clear" w:color="auto" w:fill="auto"/>
            <w:vAlign w:val="center"/>
          </w:tcPr>
          <w:p w:rsidR="00A62959" w:rsidRPr="00B97EED" w:rsidRDefault="00A62959" w:rsidP="00A74627">
            <w:pPr>
              <w:jc w:val="center"/>
            </w:pPr>
            <w:r w:rsidRPr="00B97EED">
              <w:t>0.5</w:t>
            </w:r>
          </w:p>
          <w:p w:rsidR="00A62959" w:rsidRPr="00B97EED" w:rsidRDefault="00A62959" w:rsidP="00A74627">
            <w:pPr>
              <w:jc w:val="center"/>
            </w:pP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d</w:t>
            </w:r>
          </w:p>
        </w:tc>
        <w:tc>
          <w:tcPr>
            <w:tcW w:w="4441" w:type="dxa"/>
            <w:vMerge w:val="restart"/>
            <w:shd w:val="clear" w:color="auto" w:fill="auto"/>
            <w:vAlign w:val="center"/>
          </w:tcPr>
          <w:p w:rsidR="00A62959" w:rsidRPr="00B97EED" w:rsidRDefault="00A62959" w:rsidP="00A74627">
            <w:pPr>
              <w:jc w:val="both"/>
            </w:pPr>
            <w:r w:rsidRPr="00B97EED">
              <w:t xml:space="preserve">Đảm bảo vận hành, duy trì hạ tầng CNTT hoạt động của Trang thông tin (hoặc có thuê dịch vụ hỗ trợ ) </w:t>
            </w:r>
          </w:p>
        </w:tc>
        <w:tc>
          <w:tcPr>
            <w:tcW w:w="988" w:type="dxa"/>
            <w:vMerge w:val="restart"/>
            <w:shd w:val="clear" w:color="auto" w:fill="auto"/>
            <w:vAlign w:val="center"/>
          </w:tcPr>
          <w:p w:rsidR="00A62959" w:rsidRPr="00B97EED" w:rsidRDefault="00A62959" w:rsidP="00A74627">
            <w:pPr>
              <w:jc w:val="center"/>
            </w:pPr>
            <w:r w:rsidRPr="00B97EED">
              <w:t>0.5</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0.5</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e</w:t>
            </w:r>
          </w:p>
        </w:tc>
        <w:tc>
          <w:tcPr>
            <w:tcW w:w="4441" w:type="dxa"/>
            <w:vMerge w:val="restart"/>
            <w:shd w:val="clear" w:color="auto" w:fill="auto"/>
            <w:vAlign w:val="center"/>
          </w:tcPr>
          <w:p w:rsidR="00A62959" w:rsidRPr="00B97EED" w:rsidRDefault="00A62959" w:rsidP="00A74627">
            <w:pPr>
              <w:jc w:val="both"/>
            </w:pPr>
            <w:r w:rsidRPr="00B97EED">
              <w:t>Tên miền đúng quy định:</w:t>
            </w:r>
            <w:r w:rsidRPr="00B97EED">
              <w:br/>
              <w:t>tencoquan.binhphuoc.gov.vn;</w:t>
            </w:r>
            <w:r w:rsidRPr="00B97EED">
              <w:br/>
            </w:r>
          </w:p>
        </w:tc>
        <w:tc>
          <w:tcPr>
            <w:tcW w:w="988" w:type="dxa"/>
            <w:vMerge w:val="restart"/>
            <w:shd w:val="clear" w:color="auto" w:fill="auto"/>
            <w:vAlign w:val="center"/>
          </w:tcPr>
          <w:p w:rsidR="00A62959" w:rsidRPr="00B97EED" w:rsidRDefault="00A62959" w:rsidP="00A74627">
            <w:pPr>
              <w:jc w:val="center"/>
            </w:pPr>
            <w:r w:rsidRPr="00B97EED">
              <w:t>1</w:t>
            </w:r>
          </w:p>
        </w:tc>
        <w:tc>
          <w:tcPr>
            <w:tcW w:w="1832" w:type="dxa"/>
            <w:shd w:val="clear" w:color="auto" w:fill="auto"/>
            <w:vAlign w:val="center"/>
          </w:tcPr>
          <w:p w:rsidR="00A62959" w:rsidRPr="00B97EED" w:rsidRDefault="00A62959" w:rsidP="00A74627">
            <w:pPr>
              <w:jc w:val="center"/>
            </w:pPr>
            <w:r w:rsidRPr="00B97EED">
              <w:t>Đúng quy định</w:t>
            </w:r>
          </w:p>
        </w:tc>
        <w:tc>
          <w:tcPr>
            <w:tcW w:w="1083" w:type="dxa"/>
            <w:shd w:val="clear" w:color="auto" w:fill="auto"/>
            <w:vAlign w:val="center"/>
          </w:tcPr>
          <w:p w:rsidR="00A62959" w:rsidRPr="00B97EED" w:rsidRDefault="00A62959" w:rsidP="00A74627">
            <w:pPr>
              <w:jc w:val="center"/>
            </w:pPr>
            <w:r w:rsidRPr="00B97EED">
              <w:t>1</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Sai quy định</w:t>
            </w:r>
          </w:p>
        </w:tc>
        <w:tc>
          <w:tcPr>
            <w:tcW w:w="1083" w:type="dxa"/>
            <w:shd w:val="clear" w:color="auto" w:fill="auto"/>
            <w:vAlign w:val="center"/>
          </w:tcPr>
          <w:p w:rsidR="00A62959" w:rsidRPr="00B97EED" w:rsidRDefault="00A62959" w:rsidP="00A74627">
            <w:pPr>
              <w:jc w:val="center"/>
            </w:pPr>
            <w:r w:rsidRPr="00B97EED">
              <w:t>0</w:t>
            </w:r>
          </w:p>
        </w:tc>
      </w:tr>
      <w:tr w:rsidR="00A62959" w:rsidRPr="00B97EED" w:rsidTr="00A74627">
        <w:tc>
          <w:tcPr>
            <w:tcW w:w="713" w:type="dxa"/>
            <w:vMerge w:val="restart"/>
            <w:shd w:val="clear" w:color="auto" w:fill="auto"/>
            <w:vAlign w:val="center"/>
          </w:tcPr>
          <w:p w:rsidR="00A62959" w:rsidRPr="00B97EED" w:rsidRDefault="00A62959" w:rsidP="00A74627">
            <w:pPr>
              <w:jc w:val="center"/>
            </w:pPr>
            <w:r w:rsidRPr="00B97EED">
              <w:t>f</w:t>
            </w:r>
          </w:p>
        </w:tc>
        <w:tc>
          <w:tcPr>
            <w:tcW w:w="4441" w:type="dxa"/>
            <w:vMerge w:val="restart"/>
            <w:shd w:val="clear" w:color="auto" w:fill="auto"/>
            <w:vAlign w:val="center"/>
          </w:tcPr>
          <w:p w:rsidR="00A62959" w:rsidRPr="00B97EED" w:rsidRDefault="00A62959" w:rsidP="00A74627">
            <w:pPr>
              <w:jc w:val="both"/>
            </w:pPr>
            <w:r w:rsidRPr="00B97EED">
              <w:t>Đảm bảo thời gian cung cấp và xử lý thông tin theo quy định</w:t>
            </w:r>
          </w:p>
        </w:tc>
        <w:tc>
          <w:tcPr>
            <w:tcW w:w="988" w:type="dxa"/>
            <w:vMerge w:val="restart"/>
            <w:shd w:val="clear" w:color="auto" w:fill="auto"/>
            <w:vAlign w:val="center"/>
          </w:tcPr>
          <w:p w:rsidR="00A62959" w:rsidRPr="00B97EED" w:rsidRDefault="00A62959" w:rsidP="00A74627">
            <w:pPr>
              <w:jc w:val="center"/>
            </w:pPr>
            <w:r w:rsidRPr="00B97EED">
              <w:t>2</w:t>
            </w:r>
          </w:p>
        </w:tc>
        <w:tc>
          <w:tcPr>
            <w:tcW w:w="1832" w:type="dxa"/>
            <w:shd w:val="clear" w:color="auto" w:fill="auto"/>
            <w:vAlign w:val="center"/>
          </w:tcPr>
          <w:p w:rsidR="00A62959" w:rsidRPr="00B97EED" w:rsidRDefault="00A62959" w:rsidP="00A74627">
            <w:pPr>
              <w:jc w:val="center"/>
            </w:pPr>
            <w:r w:rsidRPr="00B97EED">
              <w:t xml:space="preserve">Có </w:t>
            </w:r>
          </w:p>
        </w:tc>
        <w:tc>
          <w:tcPr>
            <w:tcW w:w="1083" w:type="dxa"/>
            <w:shd w:val="clear" w:color="auto" w:fill="auto"/>
            <w:vAlign w:val="center"/>
          </w:tcPr>
          <w:p w:rsidR="00A62959" w:rsidRPr="00B97EED" w:rsidRDefault="00A62959" w:rsidP="00A74627">
            <w:pPr>
              <w:jc w:val="center"/>
            </w:pPr>
            <w:r w:rsidRPr="00B97EED">
              <w:t>2</w:t>
            </w:r>
          </w:p>
        </w:tc>
      </w:tr>
      <w:tr w:rsidR="00A62959" w:rsidRPr="00B97EED" w:rsidTr="00A74627">
        <w:tc>
          <w:tcPr>
            <w:tcW w:w="713" w:type="dxa"/>
            <w:vMerge/>
            <w:shd w:val="clear" w:color="auto" w:fill="auto"/>
            <w:vAlign w:val="center"/>
          </w:tcPr>
          <w:p w:rsidR="00A62959" w:rsidRPr="00B97EED" w:rsidRDefault="00A62959" w:rsidP="00A74627"/>
        </w:tc>
        <w:tc>
          <w:tcPr>
            <w:tcW w:w="4441" w:type="dxa"/>
            <w:vMerge/>
            <w:shd w:val="clear" w:color="auto" w:fill="auto"/>
            <w:vAlign w:val="center"/>
          </w:tcPr>
          <w:p w:rsidR="00A62959" w:rsidRPr="00B97EED" w:rsidRDefault="00A62959" w:rsidP="00A74627"/>
        </w:tc>
        <w:tc>
          <w:tcPr>
            <w:tcW w:w="988" w:type="dxa"/>
            <w:vMerge/>
            <w:shd w:val="clear" w:color="auto" w:fill="auto"/>
            <w:vAlign w:val="center"/>
          </w:tcPr>
          <w:p w:rsidR="00A62959" w:rsidRPr="00B97EED" w:rsidRDefault="00A62959" w:rsidP="00A74627"/>
        </w:tc>
        <w:tc>
          <w:tcPr>
            <w:tcW w:w="1832" w:type="dxa"/>
            <w:shd w:val="clear" w:color="auto" w:fill="auto"/>
            <w:vAlign w:val="center"/>
          </w:tcPr>
          <w:p w:rsidR="00A62959" w:rsidRPr="00B97EED" w:rsidRDefault="00A62959" w:rsidP="00A74627">
            <w:pPr>
              <w:jc w:val="center"/>
            </w:pPr>
            <w:r w:rsidRPr="00B97EED">
              <w:t>Không</w:t>
            </w:r>
          </w:p>
        </w:tc>
        <w:tc>
          <w:tcPr>
            <w:tcW w:w="1083" w:type="dxa"/>
            <w:shd w:val="clear" w:color="auto" w:fill="auto"/>
            <w:vAlign w:val="center"/>
          </w:tcPr>
          <w:p w:rsidR="00A62959" w:rsidRPr="00B97EED" w:rsidRDefault="00A62959" w:rsidP="00A74627">
            <w:pPr>
              <w:jc w:val="center"/>
            </w:pPr>
            <w:r w:rsidRPr="00B97EED">
              <w:t>0</w:t>
            </w:r>
          </w:p>
        </w:tc>
      </w:tr>
    </w:tbl>
    <w:p w:rsidR="00A62959" w:rsidRPr="00B97EED" w:rsidRDefault="00A62959" w:rsidP="00A62959">
      <w:pPr>
        <w:pStyle w:val="Standard"/>
        <w:spacing w:before="120" w:after="120"/>
        <w:rPr>
          <w:b/>
          <w:bCs/>
          <w:szCs w:val="28"/>
        </w:rPr>
      </w:pPr>
    </w:p>
    <w:p w:rsidR="00CF42B9" w:rsidRDefault="00CF42B9"/>
    <w:sectPr w:rsidR="00CF42B9" w:rsidSect="00A62959">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A62959"/>
    <w:rsid w:val="000270E1"/>
    <w:rsid w:val="0017085F"/>
    <w:rsid w:val="0019348E"/>
    <w:rsid w:val="00602F2B"/>
    <w:rsid w:val="00684A53"/>
    <w:rsid w:val="00921323"/>
    <w:rsid w:val="00A62959"/>
    <w:rsid w:val="00B7686F"/>
    <w:rsid w:val="00BA4747"/>
    <w:rsid w:val="00CF42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629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SO TTTT</cp:lastModifiedBy>
  <cp:revision>6</cp:revision>
  <dcterms:created xsi:type="dcterms:W3CDTF">2020-09-08T02:42:00Z</dcterms:created>
  <dcterms:modified xsi:type="dcterms:W3CDTF">2020-09-30T02:34:00Z</dcterms:modified>
</cp:coreProperties>
</file>