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46" w:rsidRPr="009437F1" w:rsidRDefault="00705446" w:rsidP="00705446">
      <w:pPr>
        <w:spacing w:after="0" w:line="240" w:lineRule="auto"/>
        <w:rPr>
          <w:b/>
          <w:sz w:val="24"/>
        </w:rPr>
      </w:pPr>
      <w:r w:rsidRPr="009437F1">
        <w:rPr>
          <w:b/>
          <w:sz w:val="24"/>
        </w:rPr>
        <w:t>UBND TỈNH BÌNH PHƯỚC                  CỘNG HOÀ XÃ HỘI CHỦ NGHĨA VIỆT NAM</w:t>
      </w:r>
    </w:p>
    <w:p w:rsidR="00705446" w:rsidRPr="009437F1" w:rsidRDefault="00705446" w:rsidP="00705446">
      <w:pPr>
        <w:spacing w:after="0" w:line="240" w:lineRule="auto"/>
      </w:pPr>
      <w:r w:rsidRPr="009437F1">
        <w:rPr>
          <w:b/>
          <w:sz w:val="24"/>
        </w:rPr>
        <w:t xml:space="preserve">LIÊN MINH HỢP TÁC XÃ        </w:t>
      </w:r>
      <w:r w:rsidRPr="009437F1">
        <w:t xml:space="preserve">                        </w:t>
      </w:r>
      <w:r w:rsidRPr="009437F1">
        <w:rPr>
          <w:i/>
          <w:sz w:val="26"/>
          <w:szCs w:val="26"/>
        </w:rPr>
        <w:t>Độc lập - Tự do - Hạnh phúc</w:t>
      </w:r>
    </w:p>
    <w:p w:rsidR="00705446" w:rsidRPr="009437F1" w:rsidRDefault="00705446" w:rsidP="00705446">
      <w:pPr>
        <w:spacing w:after="0" w:line="240" w:lineRule="auto"/>
      </w:pPr>
      <w:r w:rsidRPr="009437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E6140" wp14:editId="6E25AF83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A814F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437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B1792" wp14:editId="285413EF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F0C6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705446" w:rsidRPr="009437F1" w:rsidRDefault="00705446" w:rsidP="00705446">
      <w:pPr>
        <w:spacing w:after="0" w:line="240" w:lineRule="auto"/>
        <w:rPr>
          <w:i/>
          <w:sz w:val="26"/>
          <w:szCs w:val="26"/>
        </w:rPr>
      </w:pPr>
      <w:r w:rsidRPr="009437F1">
        <w:tab/>
      </w:r>
      <w:r w:rsidRPr="009437F1">
        <w:tab/>
      </w:r>
      <w:r w:rsidRPr="009437F1">
        <w:tab/>
      </w:r>
      <w:r w:rsidRPr="009437F1">
        <w:tab/>
      </w:r>
      <w:r w:rsidRPr="009437F1">
        <w:tab/>
        <w:t xml:space="preserve">          </w:t>
      </w:r>
      <w:r w:rsidRPr="009437F1">
        <w:rPr>
          <w:i/>
          <w:sz w:val="26"/>
          <w:szCs w:val="26"/>
        </w:rPr>
        <w:t xml:space="preserve">Bình Phước, ngày </w:t>
      </w:r>
      <w:r w:rsidR="008D6914" w:rsidRPr="009437F1">
        <w:rPr>
          <w:i/>
          <w:sz w:val="26"/>
          <w:szCs w:val="26"/>
        </w:rPr>
        <w:t>10</w:t>
      </w:r>
      <w:r w:rsidRPr="009437F1">
        <w:rPr>
          <w:i/>
          <w:sz w:val="26"/>
          <w:szCs w:val="26"/>
        </w:rPr>
        <w:t xml:space="preserve"> tháng </w:t>
      </w:r>
      <w:r w:rsidR="004D0539" w:rsidRPr="009437F1">
        <w:rPr>
          <w:i/>
          <w:sz w:val="26"/>
          <w:szCs w:val="26"/>
        </w:rPr>
        <w:t>6</w:t>
      </w:r>
      <w:r w:rsidRPr="009437F1">
        <w:rPr>
          <w:i/>
          <w:sz w:val="26"/>
          <w:szCs w:val="26"/>
        </w:rPr>
        <w:t xml:space="preserve"> năm 2024</w:t>
      </w:r>
    </w:p>
    <w:p w:rsidR="00705446" w:rsidRPr="009437F1" w:rsidRDefault="00705446" w:rsidP="00705446">
      <w:pPr>
        <w:spacing w:after="0" w:line="240" w:lineRule="auto"/>
      </w:pPr>
    </w:p>
    <w:p w:rsidR="00705446" w:rsidRPr="009437F1" w:rsidRDefault="00705446" w:rsidP="00705446">
      <w:pPr>
        <w:spacing w:after="0" w:line="240" w:lineRule="auto"/>
        <w:jc w:val="center"/>
        <w:rPr>
          <w:b/>
        </w:rPr>
      </w:pPr>
      <w:r w:rsidRPr="009437F1">
        <w:rPr>
          <w:b/>
        </w:rPr>
        <w:t>LỊCH LÀM VIỆC</w:t>
      </w:r>
    </w:p>
    <w:p w:rsidR="00705446" w:rsidRPr="009437F1" w:rsidRDefault="00705446" w:rsidP="00705446">
      <w:pPr>
        <w:spacing w:after="0" w:line="240" w:lineRule="auto"/>
        <w:jc w:val="center"/>
        <w:rPr>
          <w:b/>
          <w:szCs w:val="28"/>
        </w:rPr>
      </w:pPr>
      <w:r w:rsidRPr="009437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6DC6" wp14:editId="18B91661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9A37E1" id="Straight Arrow Connector 2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9437F1">
        <w:rPr>
          <w:b/>
          <w:szCs w:val="28"/>
        </w:rPr>
        <w:t>Tuần lễ 2</w:t>
      </w:r>
      <w:r w:rsidR="00924BDC" w:rsidRPr="009437F1">
        <w:rPr>
          <w:b/>
          <w:szCs w:val="28"/>
        </w:rPr>
        <w:t>4</w:t>
      </w:r>
      <w:r w:rsidRPr="009437F1">
        <w:rPr>
          <w:b/>
          <w:szCs w:val="28"/>
        </w:rPr>
        <w:t xml:space="preserve"> năm 2024 (từ</w:t>
      </w:r>
      <w:r w:rsidR="00924BDC" w:rsidRPr="009437F1">
        <w:rPr>
          <w:b/>
          <w:szCs w:val="28"/>
        </w:rPr>
        <w:t xml:space="preserve"> ngày 10</w:t>
      </w:r>
      <w:r w:rsidRPr="009437F1">
        <w:rPr>
          <w:b/>
          <w:szCs w:val="28"/>
        </w:rPr>
        <w:t>/</w:t>
      </w:r>
      <w:r w:rsidR="00B86BE2" w:rsidRPr="009437F1">
        <w:rPr>
          <w:b/>
          <w:szCs w:val="28"/>
        </w:rPr>
        <w:t>6</w:t>
      </w:r>
      <w:r w:rsidRPr="009437F1">
        <w:rPr>
          <w:b/>
          <w:szCs w:val="28"/>
        </w:rPr>
        <w:t xml:space="preserve"> đến ngày </w:t>
      </w:r>
      <w:r w:rsidR="00924BDC" w:rsidRPr="009437F1">
        <w:rPr>
          <w:b/>
          <w:szCs w:val="28"/>
        </w:rPr>
        <w:t>14</w:t>
      </w:r>
      <w:r w:rsidRPr="009437F1">
        <w:rPr>
          <w:b/>
          <w:szCs w:val="28"/>
        </w:rPr>
        <w:t>/</w:t>
      </w:r>
      <w:r w:rsidR="00B86BE2" w:rsidRPr="009437F1">
        <w:rPr>
          <w:b/>
          <w:szCs w:val="28"/>
        </w:rPr>
        <w:t>6</w:t>
      </w:r>
      <w:r w:rsidRPr="009437F1">
        <w:rPr>
          <w:b/>
          <w:szCs w:val="28"/>
        </w:rPr>
        <w:t>/2024)</w:t>
      </w:r>
    </w:p>
    <w:p w:rsidR="00705446" w:rsidRPr="009437F1" w:rsidRDefault="00705446" w:rsidP="00705446">
      <w:pPr>
        <w:spacing w:after="0" w:line="240" w:lineRule="auto"/>
      </w:pPr>
    </w:p>
    <w:p w:rsidR="00705446" w:rsidRPr="009437F1" w:rsidRDefault="00705446" w:rsidP="00705446">
      <w:pPr>
        <w:spacing w:after="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>THỨ HAI (</w:t>
      </w:r>
      <w:r w:rsidR="00E334FE" w:rsidRPr="009437F1">
        <w:rPr>
          <w:b/>
          <w:u w:val="single"/>
        </w:rPr>
        <w:t>10</w:t>
      </w:r>
      <w:r w:rsidRPr="009437F1">
        <w:rPr>
          <w:b/>
          <w:u w:val="single"/>
        </w:rPr>
        <w:t>/</w:t>
      </w:r>
      <w:r w:rsidR="00240EB9" w:rsidRPr="009437F1">
        <w:rPr>
          <w:b/>
          <w:u w:val="single"/>
        </w:rPr>
        <w:t>6</w:t>
      </w:r>
      <w:r w:rsidRPr="009437F1">
        <w:rPr>
          <w:b/>
          <w:u w:val="single"/>
        </w:rPr>
        <w:t>):</w:t>
      </w:r>
    </w:p>
    <w:p w:rsidR="00705446" w:rsidRPr="009437F1" w:rsidRDefault="00705446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9437F1">
        <w:rPr>
          <w:b/>
          <w:szCs w:val="28"/>
          <w:u w:val="single"/>
        </w:rPr>
        <w:t>SÁNG:</w:t>
      </w:r>
    </w:p>
    <w:p w:rsidR="00A702B6" w:rsidRPr="009437F1" w:rsidRDefault="0042736A" w:rsidP="00A702B6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9437F1">
        <w:rPr>
          <w:b/>
          <w:szCs w:val="28"/>
          <w:shd w:val="clear" w:color="auto" w:fill="FFFFFF"/>
        </w:rPr>
        <w:t>1</w:t>
      </w:r>
      <w:r w:rsidR="00705446" w:rsidRPr="009437F1">
        <w:rPr>
          <w:b/>
          <w:szCs w:val="28"/>
          <w:shd w:val="clear" w:color="auto" w:fill="FFFFFF"/>
        </w:rPr>
        <w:t xml:space="preserve">. </w:t>
      </w:r>
      <w:bookmarkStart w:id="0" w:name="_Hlk153631270"/>
      <w:r w:rsidR="00705446" w:rsidRPr="009437F1">
        <w:rPr>
          <w:b/>
          <w:szCs w:val="28"/>
          <w:shd w:val="clear" w:color="auto" w:fill="FFFFFF"/>
        </w:rPr>
        <w:t>Phó chủ tịch</w:t>
      </w:r>
      <w:r w:rsidR="002E3580" w:rsidRPr="009437F1">
        <w:rPr>
          <w:b/>
          <w:szCs w:val="28"/>
          <w:shd w:val="clear" w:color="auto" w:fill="FFFFFF"/>
        </w:rPr>
        <w:t xml:space="preserve"> Võ Anh Kiệt</w:t>
      </w:r>
      <w:r w:rsidR="00705446" w:rsidRPr="009437F1">
        <w:rPr>
          <w:b/>
          <w:szCs w:val="28"/>
          <w:shd w:val="clear" w:color="auto" w:fill="FFFFFF"/>
        </w:rPr>
        <w:t xml:space="preserve">: </w:t>
      </w:r>
      <w:r w:rsidR="00A702B6" w:rsidRPr="009437F1">
        <w:rPr>
          <w:szCs w:val="28"/>
          <w:shd w:val="clear" w:color="auto" w:fill="FFFFFF"/>
        </w:rPr>
        <w:t>Dự</w:t>
      </w:r>
      <w:r w:rsidR="00A702B6" w:rsidRPr="009437F1">
        <w:rPr>
          <w:b/>
          <w:szCs w:val="28"/>
          <w:shd w:val="clear" w:color="auto" w:fill="FFFFFF"/>
        </w:rPr>
        <w:t xml:space="preserve"> </w:t>
      </w:r>
      <w:r w:rsidR="00A702B6" w:rsidRPr="009437F1">
        <w:rPr>
          <w:rFonts w:eastAsia="Times New Roman"/>
          <w:bCs/>
          <w:szCs w:val="28"/>
        </w:rPr>
        <w:t>Lớp Bồi dưỡng Kiến thức an ninh quốc phòng</w:t>
      </w:r>
    </w:p>
    <w:p w:rsidR="00A702B6" w:rsidRPr="009437F1" w:rsidRDefault="00A702B6" w:rsidP="00A702B6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9437F1">
        <w:rPr>
          <w:b/>
          <w:szCs w:val="28"/>
        </w:rPr>
        <w:t xml:space="preserve">- Thời gian, địa điểm: </w:t>
      </w:r>
      <w:r w:rsidR="006F3325" w:rsidRPr="009437F1">
        <w:rPr>
          <w:szCs w:val="28"/>
        </w:rPr>
        <w:t xml:space="preserve">Từ ngày </w:t>
      </w:r>
      <w:r w:rsidR="006D0EB6" w:rsidRPr="009437F1">
        <w:rPr>
          <w:szCs w:val="28"/>
        </w:rPr>
        <w:t>1</w:t>
      </w:r>
      <w:r w:rsidR="00623C63" w:rsidRPr="009437F1">
        <w:rPr>
          <w:szCs w:val="28"/>
        </w:rPr>
        <w:t>0</w:t>
      </w:r>
      <w:r w:rsidR="006F3325" w:rsidRPr="009437F1">
        <w:rPr>
          <w:szCs w:val="28"/>
        </w:rPr>
        <w:t xml:space="preserve">/6 đến </w:t>
      </w:r>
      <w:r w:rsidR="008F57BD" w:rsidRPr="009437F1">
        <w:rPr>
          <w:szCs w:val="28"/>
        </w:rPr>
        <w:t xml:space="preserve">ngày </w:t>
      </w:r>
      <w:r w:rsidR="006D0EB6" w:rsidRPr="009437F1">
        <w:rPr>
          <w:szCs w:val="28"/>
        </w:rPr>
        <w:t>14</w:t>
      </w:r>
      <w:r w:rsidR="006F3325" w:rsidRPr="009437F1">
        <w:rPr>
          <w:szCs w:val="28"/>
        </w:rPr>
        <w:t>/6</w:t>
      </w:r>
      <w:r w:rsidRPr="009437F1">
        <w:rPr>
          <w:szCs w:val="28"/>
        </w:rPr>
        <w:t>, tại</w:t>
      </w:r>
      <w:r w:rsidRPr="009437F1">
        <w:rPr>
          <w:rFonts w:eastAsia="Times New Roman"/>
          <w:bCs/>
          <w:szCs w:val="28"/>
        </w:rPr>
        <w:t xml:space="preserve"> Điểm giáo dục quốc phòng và an ninh, Bộ Chỉ huy Quân sự tỉnh Bình Phước (ấp 6, xã Tân Thành, thành phố Đồng Xoài, tỉnh Bình Phước)</w:t>
      </w:r>
    </w:p>
    <w:p w:rsidR="00A702B6" w:rsidRPr="009437F1" w:rsidRDefault="0042736A" w:rsidP="00A702B6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  <w:shd w:val="clear" w:color="auto" w:fill="FFFFFF"/>
        </w:rPr>
        <w:t>2</w:t>
      </w:r>
      <w:r w:rsidR="00A702B6" w:rsidRPr="009437F1">
        <w:rPr>
          <w:b/>
          <w:szCs w:val="28"/>
          <w:shd w:val="clear" w:color="auto" w:fill="FFFFFF"/>
        </w:rPr>
        <w:t xml:space="preserve">. </w:t>
      </w:r>
      <w:r w:rsidRPr="009437F1">
        <w:rPr>
          <w:b/>
          <w:szCs w:val="28"/>
          <w:shd w:val="clear" w:color="auto" w:fill="FFFFFF"/>
        </w:rPr>
        <w:t>Chủ tịch, Phó chủ tịch Nguyễn Thị Hồng Nhung</w:t>
      </w:r>
      <w:r w:rsidR="00A702B6" w:rsidRPr="009437F1">
        <w:rPr>
          <w:b/>
          <w:szCs w:val="28"/>
          <w:shd w:val="clear" w:color="auto" w:fill="FFFFFF"/>
        </w:rPr>
        <w:t xml:space="preserve">: </w:t>
      </w:r>
      <w:r w:rsidR="00A702B6" w:rsidRPr="009437F1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9437F1">
        <w:rPr>
          <w:b/>
          <w:szCs w:val="28"/>
          <w:u w:val="single"/>
        </w:rPr>
        <w:t>CHIỀU:</w:t>
      </w:r>
    </w:p>
    <w:bookmarkEnd w:id="0"/>
    <w:p w:rsidR="000A4237" w:rsidRPr="009437F1" w:rsidRDefault="004B3F35" w:rsidP="000A4237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  <w:shd w:val="clear" w:color="auto" w:fill="FFFFFF"/>
        </w:rPr>
        <w:t>3</w:t>
      </w:r>
      <w:r w:rsidR="000A4237" w:rsidRPr="009437F1">
        <w:rPr>
          <w:b/>
          <w:szCs w:val="28"/>
          <w:shd w:val="clear" w:color="auto" w:fill="FFFFFF"/>
        </w:rPr>
        <w:t xml:space="preserve">. Chủ tịch, Phó chủ tịch Nguyễn Thị Hồng Nhung: </w:t>
      </w:r>
      <w:r w:rsidR="000A4237" w:rsidRPr="009437F1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FD363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>THỨ BA (</w:t>
      </w:r>
      <w:r w:rsidR="00E334FE" w:rsidRPr="009437F1">
        <w:rPr>
          <w:b/>
          <w:u w:val="single"/>
        </w:rPr>
        <w:t>11</w:t>
      </w:r>
      <w:r w:rsidRPr="009437F1">
        <w:rPr>
          <w:b/>
          <w:u w:val="single"/>
        </w:rPr>
        <w:t>/</w:t>
      </w:r>
      <w:r w:rsidR="00240EB9" w:rsidRPr="009437F1">
        <w:rPr>
          <w:b/>
          <w:u w:val="single"/>
        </w:rPr>
        <w:t>6</w:t>
      </w:r>
      <w:r w:rsidRPr="009437F1">
        <w:rPr>
          <w:b/>
          <w:u w:val="single"/>
        </w:rPr>
        <w:t>):</w:t>
      </w:r>
    </w:p>
    <w:p w:rsidR="00705446" w:rsidRPr="009437F1" w:rsidRDefault="00705446" w:rsidP="0070544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9437F1">
        <w:rPr>
          <w:b/>
          <w:szCs w:val="28"/>
          <w:u w:val="single"/>
        </w:rPr>
        <w:t>SÁNG:</w:t>
      </w:r>
    </w:p>
    <w:p w:rsidR="004B3F35" w:rsidRPr="009437F1" w:rsidRDefault="000640E3" w:rsidP="004B3F35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</w:rPr>
        <w:t xml:space="preserve">1. Chủ tịch, </w:t>
      </w:r>
      <w:r w:rsidR="004B3F35" w:rsidRPr="009437F1">
        <w:rPr>
          <w:b/>
          <w:szCs w:val="28"/>
          <w:shd w:val="clear" w:color="auto" w:fill="FFFFFF"/>
        </w:rPr>
        <w:t xml:space="preserve">Phó chủ tịch Nguyễn Thị Hồng Nhung: </w:t>
      </w:r>
      <w:r w:rsidR="004B3F35" w:rsidRPr="009437F1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4B3F35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9437F1">
        <w:rPr>
          <w:b/>
          <w:szCs w:val="28"/>
          <w:u w:val="single"/>
        </w:rPr>
        <w:t>CHIỀU:</w:t>
      </w:r>
    </w:p>
    <w:p w:rsidR="000A7E07" w:rsidRPr="009437F1" w:rsidRDefault="000A7E07" w:rsidP="000A7E07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  <w:shd w:val="clear" w:color="auto" w:fill="FFFFFF"/>
        </w:rPr>
        <w:t xml:space="preserve">2. Chủ tịch, Phó chủ tịch Nguyễn Thị Hồng Nhung: </w:t>
      </w:r>
      <w:r w:rsidRPr="009437F1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>THỨ TƯ (</w:t>
      </w:r>
      <w:r w:rsidR="00E334FE" w:rsidRPr="009437F1">
        <w:rPr>
          <w:b/>
          <w:u w:val="single"/>
        </w:rPr>
        <w:t>12</w:t>
      </w:r>
      <w:r w:rsidRPr="009437F1">
        <w:rPr>
          <w:b/>
          <w:u w:val="single"/>
        </w:rPr>
        <w:t>/</w:t>
      </w:r>
      <w:r w:rsidR="00240EB9" w:rsidRPr="009437F1">
        <w:rPr>
          <w:b/>
          <w:u w:val="single"/>
        </w:rPr>
        <w:t>6</w:t>
      </w:r>
      <w:r w:rsidRPr="009437F1">
        <w:rPr>
          <w:b/>
          <w:u w:val="single"/>
        </w:rPr>
        <w:t>):</w:t>
      </w:r>
    </w:p>
    <w:p w:rsidR="00705446" w:rsidRPr="009437F1" w:rsidRDefault="00705446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9437F1">
        <w:rPr>
          <w:b/>
          <w:szCs w:val="28"/>
          <w:u w:val="single"/>
        </w:rPr>
        <w:t>SÁNG:</w:t>
      </w:r>
    </w:p>
    <w:p w:rsidR="0042305E" w:rsidRDefault="0042305E" w:rsidP="0042305E">
      <w:pPr>
        <w:spacing w:before="120" w:after="120" w:line="240" w:lineRule="auto"/>
        <w:ind w:firstLine="709"/>
        <w:jc w:val="both"/>
        <w:rPr>
          <w:szCs w:val="28"/>
        </w:rPr>
      </w:pPr>
      <w:r w:rsidRPr="0096559D">
        <w:rPr>
          <w:b/>
          <w:spacing w:val="-2"/>
          <w:szCs w:val="28"/>
        </w:rPr>
        <w:t xml:space="preserve">1. Chủ tịch </w:t>
      </w:r>
      <w:r>
        <w:rPr>
          <w:b/>
          <w:spacing w:val="-2"/>
          <w:szCs w:val="28"/>
        </w:rPr>
        <w:t>Nguyễn Thanh Phương</w:t>
      </w:r>
      <w:r w:rsidRPr="0096559D">
        <w:rPr>
          <w:rFonts w:eastAsia="SimSun"/>
          <w:b/>
          <w:szCs w:val="28"/>
        </w:rPr>
        <w:t>:</w:t>
      </w:r>
      <w:r w:rsidRPr="0096559D">
        <w:rPr>
          <w:szCs w:val="28"/>
        </w:rPr>
        <w:t xml:space="preserve"> </w:t>
      </w:r>
      <w:r>
        <w:rPr>
          <w:szCs w:val="28"/>
        </w:rPr>
        <w:t xml:space="preserve">Làm việc với </w:t>
      </w:r>
      <w:r>
        <w:rPr>
          <w:szCs w:val="28"/>
        </w:rPr>
        <w:t>Hợp tác xã Sản xuất - Thương mại - Dịch vụ</w:t>
      </w:r>
      <w:r>
        <w:rPr>
          <w:szCs w:val="28"/>
        </w:rPr>
        <w:t xml:space="preserve"> Bom Bo Bình Phước (theo nội dung hợp tác với Công ty Soooorrimachi).</w:t>
      </w:r>
    </w:p>
    <w:p w:rsidR="0042305E" w:rsidRDefault="0042305E" w:rsidP="0042305E">
      <w:pPr>
        <w:spacing w:before="120" w:after="120" w:line="240" w:lineRule="auto"/>
        <w:ind w:firstLine="709"/>
        <w:jc w:val="both"/>
        <w:rPr>
          <w:szCs w:val="28"/>
        </w:rPr>
      </w:pPr>
      <w:r w:rsidRPr="0042305E">
        <w:rPr>
          <w:b/>
          <w:szCs w:val="28"/>
        </w:rPr>
        <w:t>- Thành phần:</w:t>
      </w:r>
      <w:r>
        <w:rPr>
          <w:szCs w:val="28"/>
        </w:rPr>
        <w:t xml:space="preserve"> Đ/c Lê Thị Hồng Quý – Trưởng Phòng TCPT; Đ/c Bùi Thị Thùy Trang – Cán bộ địa bàn.</w:t>
      </w:r>
    </w:p>
    <w:p w:rsidR="0042305E" w:rsidRDefault="0042305E" w:rsidP="0042305E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5503F">
        <w:rPr>
          <w:b/>
          <w:bCs/>
          <w:szCs w:val="28"/>
          <w:shd w:val="clear" w:color="auto" w:fill="FFFFFF"/>
        </w:rPr>
        <w:t>Thời gian, địa điểm:</w:t>
      </w:r>
      <w:r w:rsidRPr="00A96A48">
        <w:rPr>
          <w:szCs w:val="28"/>
          <w:shd w:val="clear" w:color="auto" w:fill="FFFFFF"/>
        </w:rPr>
        <w:t xml:space="preserve"> </w:t>
      </w:r>
      <w:r>
        <w:rPr>
          <w:szCs w:val="28"/>
        </w:rPr>
        <w:t>8 giờ</w:t>
      </w:r>
      <w:r>
        <w:rPr>
          <w:szCs w:val="28"/>
        </w:rPr>
        <w:t xml:space="preserve">, </w:t>
      </w:r>
      <w:r>
        <w:rPr>
          <w:szCs w:val="28"/>
        </w:rPr>
        <w:t>tại trụ sở HTX</w:t>
      </w:r>
      <w:r>
        <w:rPr>
          <w:szCs w:val="28"/>
        </w:rPr>
        <w:t xml:space="preserve"> Bom Bo Bình Phước</w:t>
      </w:r>
      <w:r>
        <w:rPr>
          <w:szCs w:val="28"/>
        </w:rPr>
        <w:t>.</w:t>
      </w:r>
    </w:p>
    <w:p w:rsidR="0042305E" w:rsidRDefault="0042305E" w:rsidP="0042305E">
      <w:pPr>
        <w:spacing w:before="120" w:after="120" w:line="240" w:lineRule="auto"/>
        <w:ind w:firstLine="709"/>
        <w:jc w:val="both"/>
        <w:rPr>
          <w:szCs w:val="28"/>
        </w:rPr>
      </w:pPr>
      <w:r w:rsidRPr="0042305E">
        <w:rPr>
          <w:b/>
          <w:szCs w:val="28"/>
        </w:rPr>
        <w:t>- Giao:</w:t>
      </w:r>
      <w:r>
        <w:rPr>
          <w:szCs w:val="28"/>
        </w:rPr>
        <w:t xml:space="preserve"> Phòng TCPT liên hệ và chuẩn bị nội dung.</w:t>
      </w:r>
    </w:p>
    <w:p w:rsidR="000A7E07" w:rsidRPr="0042305E" w:rsidRDefault="0042305E" w:rsidP="0042305E">
      <w:pPr>
        <w:spacing w:before="120" w:after="120" w:line="240" w:lineRule="auto"/>
        <w:ind w:firstLine="709"/>
        <w:jc w:val="both"/>
        <w:rPr>
          <w:szCs w:val="28"/>
        </w:rPr>
      </w:pPr>
      <w:r w:rsidRPr="0042305E">
        <w:rPr>
          <w:b/>
          <w:szCs w:val="28"/>
        </w:rPr>
        <w:lastRenderedPageBreak/>
        <w:t>2.</w:t>
      </w:r>
      <w:r>
        <w:rPr>
          <w:szCs w:val="28"/>
        </w:rPr>
        <w:t xml:space="preserve"> </w:t>
      </w:r>
      <w:r w:rsidR="000A7E07" w:rsidRPr="0042305E">
        <w:rPr>
          <w:b/>
          <w:szCs w:val="28"/>
          <w:shd w:val="clear" w:color="auto" w:fill="FFFFFF"/>
        </w:rPr>
        <w:t xml:space="preserve">Phó chủ tịch Nguyễn Thị Hồng Nhung: </w:t>
      </w:r>
      <w:r w:rsidR="000A7E07" w:rsidRPr="0042305E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9437F1">
        <w:rPr>
          <w:b/>
          <w:szCs w:val="28"/>
          <w:u w:val="single"/>
        </w:rPr>
        <w:t>CHIỀU:</w:t>
      </w:r>
    </w:p>
    <w:p w:rsidR="00DB1834" w:rsidRDefault="00DB1834" w:rsidP="00DB1834">
      <w:pPr>
        <w:spacing w:before="120"/>
        <w:ind w:firstLine="720"/>
        <w:jc w:val="both"/>
        <w:rPr>
          <w:szCs w:val="28"/>
          <w:shd w:val="clear" w:color="auto" w:fill="FFFFFF"/>
        </w:rPr>
      </w:pPr>
      <w:r w:rsidRPr="0096559D">
        <w:rPr>
          <w:b/>
          <w:spacing w:val="-2"/>
          <w:szCs w:val="28"/>
        </w:rPr>
        <w:t xml:space="preserve">1. Chủ tịch </w:t>
      </w:r>
      <w:r>
        <w:rPr>
          <w:b/>
          <w:spacing w:val="-2"/>
          <w:szCs w:val="28"/>
        </w:rPr>
        <w:t>Nguyễn Thanh Phương</w:t>
      </w:r>
      <w:r w:rsidRPr="0096559D">
        <w:rPr>
          <w:rFonts w:eastAsia="SimSun"/>
          <w:b/>
          <w:szCs w:val="28"/>
        </w:rPr>
        <w:t>:</w:t>
      </w:r>
      <w:r w:rsidRPr="0096559D">
        <w:rPr>
          <w:szCs w:val="28"/>
        </w:rPr>
        <w:t xml:space="preserve"> </w:t>
      </w:r>
      <w:r>
        <w:rPr>
          <w:szCs w:val="28"/>
        </w:rPr>
        <w:t xml:space="preserve">Dự buổi </w:t>
      </w:r>
      <w:r>
        <w:rPr>
          <w:bCs/>
          <w:spacing w:val="-2"/>
          <w:szCs w:val="28"/>
        </w:rPr>
        <w:t>l</w:t>
      </w:r>
      <w:r w:rsidRPr="0096559D">
        <w:rPr>
          <w:bCs/>
          <w:spacing w:val="-2"/>
          <w:szCs w:val="28"/>
        </w:rPr>
        <w:t>àm việc</w:t>
      </w:r>
      <w:r>
        <w:rPr>
          <w:bCs/>
          <w:spacing w:val="-2"/>
          <w:szCs w:val="28"/>
        </w:rPr>
        <w:t xml:space="preserve"> của UBND tỉnh</w:t>
      </w:r>
      <w:r w:rsidRPr="0096559D">
        <w:rPr>
          <w:bCs/>
          <w:spacing w:val="-2"/>
          <w:szCs w:val="28"/>
        </w:rPr>
        <w:t xml:space="preserve"> với Đoàn công tác của Thường trực HĐND tỉnh giám sát tình hình thực hiện</w:t>
      </w:r>
      <w:r w:rsidRPr="0096559D">
        <w:rPr>
          <w:szCs w:val="28"/>
          <w:shd w:val="clear" w:color="auto" w:fill="FFFFFF"/>
        </w:rPr>
        <w:t xml:space="preserve"> Nghị quyết HĐND tỉnh về kế hoạch phát triển kinh tế - xã hội 06 tháng đầ</w:t>
      </w:r>
      <w:r>
        <w:rPr>
          <w:szCs w:val="28"/>
          <w:shd w:val="clear" w:color="auto" w:fill="FFFFFF"/>
        </w:rPr>
        <w:t>u năm 2024</w:t>
      </w:r>
      <w:r w:rsidRPr="00A96A48">
        <w:rPr>
          <w:szCs w:val="28"/>
          <w:shd w:val="clear" w:color="auto" w:fill="FFFFFF"/>
        </w:rPr>
        <w:t xml:space="preserve">. </w:t>
      </w:r>
    </w:p>
    <w:p w:rsidR="00DB1834" w:rsidRPr="0042305E" w:rsidRDefault="00DB1834" w:rsidP="0042305E">
      <w:pPr>
        <w:spacing w:before="120"/>
        <w:ind w:firstLine="720"/>
        <w:jc w:val="both"/>
        <w:rPr>
          <w:szCs w:val="28"/>
          <w:shd w:val="clear" w:color="auto" w:fill="FFFFFF"/>
        </w:rPr>
      </w:pPr>
      <w:r w:rsidRPr="0055503F">
        <w:rPr>
          <w:b/>
          <w:bCs/>
          <w:szCs w:val="28"/>
          <w:shd w:val="clear" w:color="auto" w:fill="FFFFFF"/>
        </w:rPr>
        <w:t>Thời gian, địa điểm:</w:t>
      </w:r>
      <w:r w:rsidRPr="00A96A4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14 giờ 00 t</w:t>
      </w:r>
      <w:r w:rsidRPr="00A96A48">
        <w:rPr>
          <w:szCs w:val="28"/>
          <w:shd w:val="clear" w:color="auto" w:fill="FFFFFF"/>
        </w:rPr>
        <w:t>ại phòng họp G</w:t>
      </w:r>
      <w:r>
        <w:rPr>
          <w:szCs w:val="28"/>
          <w:shd w:val="clear" w:color="auto" w:fill="FFFFFF"/>
        </w:rPr>
        <w:t>,</w:t>
      </w:r>
      <w:r w:rsidRPr="00A96A48">
        <w:rPr>
          <w:szCs w:val="28"/>
          <w:shd w:val="clear" w:color="auto" w:fill="FFFFFF"/>
        </w:rPr>
        <w:t xml:space="preserve"> UBND tỉnh</w:t>
      </w:r>
      <w:r>
        <w:rPr>
          <w:szCs w:val="28"/>
          <w:shd w:val="clear" w:color="auto" w:fill="FFFFFF"/>
        </w:rPr>
        <w:t>.</w:t>
      </w:r>
    </w:p>
    <w:p w:rsidR="000A7E07" w:rsidRPr="009437F1" w:rsidRDefault="000A7E07" w:rsidP="000A7E07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  <w:shd w:val="clear" w:color="auto" w:fill="FFFFFF"/>
        </w:rPr>
        <w:t xml:space="preserve">2. Phó chủ tịch Nguyễn Thị Hồng Nhung: </w:t>
      </w:r>
      <w:r w:rsidRPr="009437F1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>THỨ NĂM (</w:t>
      </w:r>
      <w:r w:rsidR="00E334FE" w:rsidRPr="009437F1">
        <w:rPr>
          <w:b/>
          <w:u w:val="single"/>
        </w:rPr>
        <w:t>13</w:t>
      </w:r>
      <w:r w:rsidRPr="009437F1">
        <w:rPr>
          <w:b/>
          <w:u w:val="single"/>
        </w:rPr>
        <w:t>/</w:t>
      </w:r>
      <w:r w:rsidR="00240EB9" w:rsidRPr="009437F1">
        <w:rPr>
          <w:b/>
          <w:u w:val="single"/>
        </w:rPr>
        <w:t>6</w:t>
      </w:r>
      <w:r w:rsidRPr="009437F1">
        <w:rPr>
          <w:b/>
          <w:u w:val="single"/>
        </w:rPr>
        <w:t>):</w:t>
      </w:r>
    </w:p>
    <w:p w:rsidR="00705446" w:rsidRPr="009437F1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 xml:space="preserve">SÁNG: </w:t>
      </w:r>
    </w:p>
    <w:p w:rsidR="0042305E" w:rsidRPr="0042305E" w:rsidRDefault="0042305E" w:rsidP="0042305E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1</w:t>
      </w:r>
      <w:r w:rsidRPr="009437F1">
        <w:rPr>
          <w:b/>
          <w:szCs w:val="28"/>
          <w:shd w:val="clear" w:color="auto" w:fill="FFFFFF"/>
        </w:rPr>
        <w:t xml:space="preserve">. Chủ tịch Nguyễn Thanh Phương: </w:t>
      </w:r>
      <w:r w:rsidRPr="009437F1">
        <w:rPr>
          <w:szCs w:val="28"/>
          <w:shd w:val="clear" w:color="auto" w:fill="FFFFFF"/>
        </w:rPr>
        <w:t>Làm việc tại trụ sở.</w:t>
      </w:r>
    </w:p>
    <w:p w:rsidR="000A4237" w:rsidRPr="009437F1" w:rsidRDefault="0042305E" w:rsidP="000A4237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2</w:t>
      </w:r>
      <w:r w:rsidR="000A4237" w:rsidRPr="009437F1">
        <w:rPr>
          <w:b/>
          <w:szCs w:val="28"/>
        </w:rPr>
        <w:t xml:space="preserve">. Đ/c Nguyễn Văn Khánh - PTP Nghiệp vụ Quỹ Hỗ trợ PTHTX, đ/c Nguyễn Thị Trang - Văn thư: </w:t>
      </w:r>
      <w:r w:rsidR="000A4237" w:rsidRPr="009437F1">
        <w:rPr>
          <w:szCs w:val="28"/>
        </w:rPr>
        <w:t>Thi tốt nghiệp</w:t>
      </w:r>
      <w:r w:rsidR="000A4237" w:rsidRPr="009437F1">
        <w:rPr>
          <w:b/>
          <w:szCs w:val="28"/>
        </w:rPr>
        <w:t xml:space="preserve"> </w:t>
      </w:r>
      <w:r w:rsidR="000A4237" w:rsidRPr="009437F1">
        <w:rPr>
          <w:szCs w:val="28"/>
        </w:rPr>
        <w:t xml:space="preserve">Lớp Trung cấp lý luận chính trị, hệ không tập trung, khóa 135. </w:t>
      </w:r>
    </w:p>
    <w:p w:rsidR="000A4237" w:rsidRPr="009437F1" w:rsidRDefault="000A4237" w:rsidP="000A4237">
      <w:pPr>
        <w:spacing w:before="120" w:after="120" w:line="240" w:lineRule="auto"/>
        <w:ind w:left="720"/>
        <w:jc w:val="both"/>
        <w:rPr>
          <w:szCs w:val="28"/>
        </w:rPr>
      </w:pPr>
      <w:r w:rsidRPr="009437F1">
        <w:rPr>
          <w:b/>
          <w:szCs w:val="28"/>
        </w:rPr>
        <w:t xml:space="preserve">- Thời gian, địa điểm: </w:t>
      </w:r>
      <w:r w:rsidR="005C7D3D" w:rsidRPr="009437F1">
        <w:rPr>
          <w:szCs w:val="28"/>
        </w:rPr>
        <w:t xml:space="preserve">Từ ngày 13/6 đến ngày 14/6, </w:t>
      </w:r>
      <w:r w:rsidRPr="009437F1">
        <w:rPr>
          <w:szCs w:val="28"/>
        </w:rPr>
        <w:t>Trường Chính trị.</w:t>
      </w:r>
    </w:p>
    <w:p w:rsidR="00BA3AFD" w:rsidRPr="009437F1" w:rsidRDefault="0042305E" w:rsidP="000A4237">
      <w:pPr>
        <w:spacing w:before="120" w:after="120" w:line="240" w:lineRule="auto"/>
        <w:ind w:firstLine="720"/>
        <w:jc w:val="both"/>
      </w:pPr>
      <w:r>
        <w:rPr>
          <w:b/>
          <w:szCs w:val="28"/>
          <w:shd w:val="clear" w:color="auto" w:fill="FFFFFF"/>
        </w:rPr>
        <w:t>3</w:t>
      </w:r>
      <w:r w:rsidR="000A4237" w:rsidRPr="009437F1">
        <w:rPr>
          <w:b/>
          <w:szCs w:val="28"/>
          <w:shd w:val="clear" w:color="auto" w:fill="FFFFFF"/>
        </w:rPr>
        <w:t>.</w:t>
      </w:r>
      <w:r w:rsidR="00BA3AFD" w:rsidRPr="009437F1">
        <w:rPr>
          <w:b/>
          <w:szCs w:val="28"/>
          <w:shd w:val="clear" w:color="auto" w:fill="FFFFFF"/>
        </w:rPr>
        <w:t xml:space="preserve"> </w:t>
      </w:r>
      <w:r w:rsidR="00320898" w:rsidRPr="009437F1">
        <w:rPr>
          <w:b/>
          <w:szCs w:val="28"/>
          <w:shd w:val="clear" w:color="auto" w:fill="FFFFFF"/>
        </w:rPr>
        <w:t xml:space="preserve">Phó chủ tịch Nguyễn Thị Hồng Nhung: Dự </w:t>
      </w:r>
      <w:r w:rsidR="00BA3AFD" w:rsidRPr="009437F1">
        <w:rPr>
          <w:rStyle w:val="fontstyle01"/>
          <w:color w:val="auto"/>
        </w:rPr>
        <w:t>giám sát việc sử dụng vốn vay; việc sử dụng hạ tầng sản xuất, chế biến cho các hợp tác xã nông nghiệp trên địa bàn tỉnh năm 2024</w:t>
      </w:r>
      <w:r w:rsidR="00BA3AFD" w:rsidRPr="009437F1">
        <w:t xml:space="preserve"> </w:t>
      </w:r>
    </w:p>
    <w:p w:rsidR="00320898" w:rsidRPr="009437F1" w:rsidRDefault="00320898" w:rsidP="00320898">
      <w:pPr>
        <w:spacing w:before="120" w:after="120" w:line="240" w:lineRule="auto"/>
        <w:ind w:firstLine="720"/>
        <w:jc w:val="both"/>
        <w:rPr>
          <w:szCs w:val="28"/>
        </w:rPr>
      </w:pPr>
      <w:r w:rsidRPr="009437F1">
        <w:rPr>
          <w:b/>
          <w:szCs w:val="28"/>
        </w:rPr>
        <w:t xml:space="preserve">- Thành phần cùng dự: </w:t>
      </w:r>
      <w:r w:rsidRPr="009437F1">
        <w:rPr>
          <w:szCs w:val="28"/>
        </w:rPr>
        <w:t xml:space="preserve">Đ/c Lê Thị Hồng Quý - Trưởng Phòng TCPT; </w:t>
      </w:r>
      <w:r w:rsidR="00D9728D" w:rsidRPr="009437F1">
        <w:rPr>
          <w:szCs w:val="28"/>
        </w:rPr>
        <w:t>đ</w:t>
      </w:r>
      <w:r w:rsidRPr="009437F1">
        <w:rPr>
          <w:szCs w:val="28"/>
        </w:rPr>
        <w:t>/c Trương Thị Mỹ Dung - Trưởng Ban Kiểm tra</w:t>
      </w:r>
      <w:r w:rsidR="00D9728D" w:rsidRPr="009437F1">
        <w:rPr>
          <w:szCs w:val="28"/>
        </w:rPr>
        <w:t>;</w:t>
      </w:r>
      <w:r w:rsidRPr="009437F1">
        <w:rPr>
          <w:szCs w:val="28"/>
        </w:rPr>
        <w:t xml:space="preserve"> </w:t>
      </w:r>
      <w:r w:rsidR="00D9728D" w:rsidRPr="009437F1">
        <w:rPr>
          <w:szCs w:val="28"/>
        </w:rPr>
        <w:t>đ</w:t>
      </w:r>
      <w:r w:rsidR="00AA0CA2" w:rsidRPr="009437F1">
        <w:rPr>
          <w:szCs w:val="28"/>
        </w:rPr>
        <w:t>/c Nguyễn Trọng Đại - Trưởng Phòng KH&amp;HT</w:t>
      </w:r>
      <w:r w:rsidR="00D9728D" w:rsidRPr="009437F1">
        <w:rPr>
          <w:szCs w:val="28"/>
        </w:rPr>
        <w:t>; đ/c Lê Xuân Tiến</w:t>
      </w:r>
      <w:r w:rsidR="00042282" w:rsidRPr="009437F1">
        <w:rPr>
          <w:szCs w:val="28"/>
        </w:rPr>
        <w:t xml:space="preserve"> - Cán bộ Ban kiểm tra kiêm Thư ký</w:t>
      </w:r>
      <w:r w:rsidR="006B22BB" w:rsidRPr="009437F1">
        <w:rPr>
          <w:szCs w:val="28"/>
        </w:rPr>
        <w:t xml:space="preserve">; cán bộ địa bàn: </w:t>
      </w:r>
      <w:r w:rsidR="0070602A" w:rsidRPr="009437F1">
        <w:rPr>
          <w:szCs w:val="28"/>
        </w:rPr>
        <w:t>Đ</w:t>
      </w:r>
      <w:r w:rsidR="006B22BB" w:rsidRPr="009437F1">
        <w:rPr>
          <w:szCs w:val="28"/>
        </w:rPr>
        <w:t>/c Đặng Thị Thu Hiệp - Cán bộ Phòng KH&amp;HT.</w:t>
      </w:r>
    </w:p>
    <w:p w:rsidR="00320898" w:rsidRPr="009437F1" w:rsidRDefault="00320898" w:rsidP="00A16875">
      <w:pPr>
        <w:spacing w:after="0" w:line="240" w:lineRule="auto"/>
        <w:ind w:firstLine="720"/>
        <w:jc w:val="both"/>
        <w:rPr>
          <w:szCs w:val="28"/>
        </w:rPr>
      </w:pPr>
      <w:r w:rsidRPr="009437F1">
        <w:rPr>
          <w:b/>
          <w:szCs w:val="28"/>
        </w:rPr>
        <w:t xml:space="preserve">- Thời gian, địa điểm: </w:t>
      </w:r>
      <w:r w:rsidRPr="009437F1">
        <w:rPr>
          <w:szCs w:val="28"/>
        </w:rPr>
        <w:t xml:space="preserve">8 giờ 00 phút, tại </w:t>
      </w:r>
      <w:r w:rsidR="00A16875" w:rsidRPr="009437F1">
        <w:rPr>
          <w:rFonts w:eastAsia="Times New Roman"/>
          <w:szCs w:val="28"/>
        </w:rPr>
        <w:t>HTX Thương mại - Dịch vụ Phước Thiện (Ấp Tân Lập, xã Phước Thiện, huyện Bù Đốp)</w:t>
      </w:r>
      <w:r w:rsidRPr="009437F1">
        <w:rPr>
          <w:szCs w:val="28"/>
        </w:rPr>
        <w:t>.</w:t>
      </w:r>
    </w:p>
    <w:p w:rsidR="00ED44D3" w:rsidRPr="009437F1" w:rsidRDefault="00ED44D3" w:rsidP="00ED44D3">
      <w:pPr>
        <w:spacing w:before="120" w:after="120" w:line="240" w:lineRule="auto"/>
        <w:ind w:firstLine="720"/>
        <w:jc w:val="both"/>
        <w:rPr>
          <w:rFonts w:eastAsia="Times New Roman"/>
          <w:b/>
          <w:szCs w:val="24"/>
        </w:rPr>
      </w:pPr>
      <w:r w:rsidRPr="009437F1">
        <w:rPr>
          <w:rFonts w:eastAsia="Times New Roman"/>
          <w:b/>
          <w:szCs w:val="24"/>
        </w:rPr>
        <w:t xml:space="preserve">- Giao: </w:t>
      </w:r>
      <w:r w:rsidRPr="009437F1">
        <w:rPr>
          <w:rFonts w:eastAsia="Times New Roman"/>
          <w:szCs w:val="24"/>
        </w:rPr>
        <w:t>Văn phòng bố trí xe, kinh phí.</w:t>
      </w:r>
    </w:p>
    <w:p w:rsidR="00705446" w:rsidRPr="009437F1" w:rsidRDefault="00705446" w:rsidP="00705446">
      <w:pPr>
        <w:spacing w:before="60" w:line="240" w:lineRule="auto"/>
        <w:ind w:firstLine="720"/>
        <w:jc w:val="both"/>
        <w:rPr>
          <w:spacing w:val="-2"/>
          <w:szCs w:val="28"/>
        </w:rPr>
      </w:pPr>
      <w:r w:rsidRPr="009437F1">
        <w:rPr>
          <w:b/>
          <w:u w:val="single"/>
        </w:rPr>
        <w:t>CHIỀU:</w:t>
      </w:r>
    </w:p>
    <w:p w:rsidR="00A613BB" w:rsidRPr="00C3335C" w:rsidRDefault="003B77C8" w:rsidP="00A260EB">
      <w:pPr>
        <w:ind w:firstLine="720"/>
        <w:jc w:val="both"/>
      </w:pPr>
      <w:r w:rsidRPr="009437F1">
        <w:rPr>
          <w:b/>
          <w:szCs w:val="28"/>
          <w:shd w:val="clear" w:color="auto" w:fill="FFFFFF"/>
        </w:rPr>
        <w:t>4</w:t>
      </w:r>
      <w:r w:rsidR="00951AC8" w:rsidRPr="009437F1">
        <w:rPr>
          <w:b/>
          <w:szCs w:val="28"/>
          <w:shd w:val="clear" w:color="auto" w:fill="FFFFFF"/>
        </w:rPr>
        <w:t xml:space="preserve">. </w:t>
      </w:r>
      <w:r w:rsidR="00DF28EA" w:rsidRPr="009437F1">
        <w:rPr>
          <w:b/>
          <w:szCs w:val="28"/>
          <w:shd w:val="clear" w:color="auto" w:fill="FFFFFF"/>
        </w:rPr>
        <w:t>Chủ tịch</w:t>
      </w:r>
      <w:r w:rsidR="003D5D0D" w:rsidRPr="009437F1">
        <w:rPr>
          <w:b/>
          <w:szCs w:val="28"/>
          <w:shd w:val="clear" w:color="auto" w:fill="FFFFFF"/>
        </w:rPr>
        <w:t xml:space="preserve"> Liên minh Hợp tác xã tỉnh</w:t>
      </w:r>
      <w:r w:rsidR="00DF28EA" w:rsidRPr="009437F1">
        <w:rPr>
          <w:b/>
          <w:szCs w:val="28"/>
          <w:shd w:val="clear" w:color="auto" w:fill="FFFFFF"/>
        </w:rPr>
        <w:t xml:space="preserve"> uỷ quyền đồng chí Lê Thị Hồng Quý - Trưởng phòng TCPT</w:t>
      </w:r>
      <w:r w:rsidR="008927EB" w:rsidRPr="009437F1">
        <w:rPr>
          <w:b/>
          <w:szCs w:val="28"/>
          <w:shd w:val="clear" w:color="auto" w:fill="FFFFFF"/>
        </w:rPr>
        <w:t>:</w:t>
      </w:r>
      <w:r w:rsidR="00DF28EA" w:rsidRPr="009437F1">
        <w:rPr>
          <w:b/>
          <w:szCs w:val="28"/>
          <w:shd w:val="clear" w:color="auto" w:fill="FFFFFF"/>
        </w:rPr>
        <w:t xml:space="preserve"> </w:t>
      </w:r>
      <w:r w:rsidR="008927EB" w:rsidRPr="00C3335C">
        <w:rPr>
          <w:szCs w:val="28"/>
          <w:shd w:val="clear" w:color="auto" w:fill="FFFFFF"/>
        </w:rPr>
        <w:t>D</w:t>
      </w:r>
      <w:r w:rsidR="00A613BB" w:rsidRPr="00C3335C">
        <w:t xml:space="preserve">ự </w:t>
      </w:r>
      <w:r w:rsidR="00C3335C" w:rsidRPr="00C3335C">
        <w:t xml:space="preserve">buổi </w:t>
      </w:r>
      <w:r w:rsidR="00A613BB" w:rsidRPr="00C3335C">
        <w:t xml:space="preserve">làm việc </w:t>
      </w:r>
      <w:r w:rsidR="00C3335C" w:rsidRPr="00C3335C">
        <w:t xml:space="preserve">của Sở Lao động TB&amp;XH </w:t>
      </w:r>
      <w:r w:rsidR="00A613BB" w:rsidRPr="00C3335C">
        <w:t>với Đoàn kiểm tra của Cục Trẻ em</w:t>
      </w:r>
      <w:r w:rsidR="00C3335C" w:rsidRPr="00C3335C">
        <w:t>.</w:t>
      </w:r>
    </w:p>
    <w:p w:rsidR="00E43D60" w:rsidRPr="009437F1" w:rsidRDefault="00E43D60" w:rsidP="00E30011">
      <w:pPr>
        <w:spacing w:before="120" w:after="120" w:line="240" w:lineRule="auto"/>
        <w:ind w:firstLine="709"/>
        <w:jc w:val="both"/>
        <w:rPr>
          <w:szCs w:val="28"/>
        </w:rPr>
      </w:pPr>
      <w:r w:rsidRPr="009437F1">
        <w:rPr>
          <w:b/>
          <w:szCs w:val="28"/>
        </w:rPr>
        <w:t xml:space="preserve">- Thời gian, địa điểm: </w:t>
      </w:r>
      <w:r w:rsidRPr="009437F1">
        <w:rPr>
          <w:szCs w:val="28"/>
        </w:rPr>
        <w:t>1</w:t>
      </w:r>
      <w:r w:rsidR="00E30011" w:rsidRPr="009437F1">
        <w:rPr>
          <w:szCs w:val="28"/>
        </w:rPr>
        <w:t xml:space="preserve">4 giờ 00 phút, tại Hội trường Sở Lao động </w:t>
      </w:r>
      <w:r w:rsidR="00C375AC" w:rsidRPr="009437F1">
        <w:rPr>
          <w:szCs w:val="28"/>
        </w:rPr>
        <w:t>-</w:t>
      </w:r>
      <w:r w:rsidR="00E30011" w:rsidRPr="009437F1">
        <w:rPr>
          <w:szCs w:val="28"/>
        </w:rPr>
        <w:t xml:space="preserve"> Thương binh và Xã hội</w:t>
      </w:r>
      <w:r w:rsidRPr="009437F1">
        <w:rPr>
          <w:szCs w:val="28"/>
        </w:rPr>
        <w:t>.</w:t>
      </w:r>
    </w:p>
    <w:p w:rsidR="00951AC8" w:rsidRPr="009437F1" w:rsidRDefault="003B77C8" w:rsidP="00A613BB">
      <w:pPr>
        <w:ind w:firstLine="720"/>
        <w:rPr>
          <w:b/>
          <w:szCs w:val="28"/>
          <w:shd w:val="clear" w:color="auto" w:fill="FFFFFF"/>
        </w:rPr>
      </w:pPr>
      <w:r w:rsidRPr="009437F1">
        <w:rPr>
          <w:b/>
        </w:rPr>
        <w:t>5</w:t>
      </w:r>
      <w:r w:rsidR="00A613BB" w:rsidRPr="009437F1">
        <w:rPr>
          <w:b/>
        </w:rPr>
        <w:t>.</w:t>
      </w:r>
      <w:r w:rsidR="00A613BB" w:rsidRPr="009437F1">
        <w:rPr>
          <w:b/>
          <w:shd w:val="clear" w:color="auto" w:fill="F5F5F5"/>
        </w:rPr>
        <w:t xml:space="preserve"> </w:t>
      </w:r>
      <w:r w:rsidR="000A7E07" w:rsidRPr="009437F1">
        <w:rPr>
          <w:b/>
          <w:szCs w:val="28"/>
          <w:shd w:val="clear" w:color="auto" w:fill="FFFFFF"/>
        </w:rPr>
        <w:t>Chủ tịch, Phó chủ tịch Nguyễn Thị Hồng Nhung</w:t>
      </w:r>
      <w:r w:rsidR="00951AC8" w:rsidRPr="009437F1">
        <w:rPr>
          <w:b/>
          <w:szCs w:val="28"/>
          <w:shd w:val="clear" w:color="auto" w:fill="FFFFFF"/>
        </w:rPr>
        <w:t xml:space="preserve">: </w:t>
      </w:r>
      <w:r w:rsidR="00951AC8" w:rsidRPr="009437F1">
        <w:rPr>
          <w:szCs w:val="28"/>
          <w:shd w:val="clear" w:color="auto" w:fill="FFFFFF"/>
        </w:rPr>
        <w:t>Làm việc tại trụ sở.</w:t>
      </w:r>
    </w:p>
    <w:p w:rsidR="00705446" w:rsidRPr="009437F1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>THỨ SÁU (</w:t>
      </w:r>
      <w:r w:rsidR="00E334FE" w:rsidRPr="009437F1">
        <w:rPr>
          <w:b/>
          <w:u w:val="single"/>
        </w:rPr>
        <w:t>14</w:t>
      </w:r>
      <w:r w:rsidRPr="009437F1">
        <w:rPr>
          <w:b/>
          <w:u w:val="single"/>
        </w:rPr>
        <w:t>/</w:t>
      </w:r>
      <w:r w:rsidR="00240EB9" w:rsidRPr="009437F1">
        <w:rPr>
          <w:b/>
          <w:u w:val="single"/>
        </w:rPr>
        <w:t>6</w:t>
      </w:r>
      <w:r w:rsidRPr="009437F1">
        <w:rPr>
          <w:b/>
          <w:u w:val="single"/>
        </w:rPr>
        <w:t>):</w:t>
      </w:r>
    </w:p>
    <w:p w:rsidR="00705446" w:rsidRPr="009437F1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lastRenderedPageBreak/>
        <w:t>SÁNG:</w:t>
      </w:r>
    </w:p>
    <w:p w:rsidR="00C3335C" w:rsidRDefault="00C3335C" w:rsidP="00C3335C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1</w:t>
      </w:r>
      <w:r w:rsidRPr="009437F1">
        <w:rPr>
          <w:b/>
          <w:szCs w:val="28"/>
          <w:shd w:val="clear" w:color="auto" w:fill="FFFFFF"/>
        </w:rPr>
        <w:t xml:space="preserve">. Chủ tịch Nguyễn Thanh Phương: </w:t>
      </w:r>
      <w:r w:rsidRPr="009437F1">
        <w:rPr>
          <w:szCs w:val="28"/>
          <w:shd w:val="clear" w:color="auto" w:fill="FFFFFF"/>
        </w:rPr>
        <w:t>Làm việc tại trụ sở.</w:t>
      </w:r>
    </w:p>
    <w:p w:rsidR="00A71A81" w:rsidRPr="009437F1" w:rsidRDefault="00C3335C" w:rsidP="00A71A81">
      <w:pPr>
        <w:spacing w:before="120" w:after="120" w:line="240" w:lineRule="auto"/>
        <w:ind w:firstLine="720"/>
        <w:jc w:val="both"/>
      </w:pPr>
      <w:r>
        <w:rPr>
          <w:b/>
          <w:szCs w:val="28"/>
          <w:shd w:val="clear" w:color="auto" w:fill="FFFFFF"/>
        </w:rPr>
        <w:t>2</w:t>
      </w:r>
      <w:r w:rsidR="00A71A81" w:rsidRPr="009437F1">
        <w:rPr>
          <w:b/>
          <w:szCs w:val="28"/>
          <w:shd w:val="clear" w:color="auto" w:fill="FFFFFF"/>
        </w:rPr>
        <w:t xml:space="preserve">. Phó chủ tịch Nguyễn Thị Hồng Nhung: </w:t>
      </w:r>
      <w:r w:rsidR="00A71A81" w:rsidRPr="00C3335C">
        <w:rPr>
          <w:szCs w:val="28"/>
          <w:shd w:val="clear" w:color="auto" w:fill="FFFFFF"/>
        </w:rPr>
        <w:t>Dự</w:t>
      </w:r>
      <w:r w:rsidR="00A71A81" w:rsidRPr="00C3335C">
        <w:rPr>
          <w:b/>
          <w:szCs w:val="28"/>
          <w:shd w:val="clear" w:color="auto" w:fill="FFFFFF"/>
        </w:rPr>
        <w:t xml:space="preserve"> </w:t>
      </w:r>
      <w:r w:rsidR="00A71A81" w:rsidRPr="00C3335C">
        <w:rPr>
          <w:rStyle w:val="fontstyle01"/>
          <w:b w:val="0"/>
          <w:color w:val="auto"/>
        </w:rPr>
        <w:t>giám sát việc sử dụng vốn vay; việc sử dụng hạ tầng sản xuất, chế biến cho các hợp tác xã nông nghiệp trên địa bàn tỉnh năm 2024</w:t>
      </w:r>
      <w:r w:rsidR="00A71A81" w:rsidRPr="009437F1">
        <w:t xml:space="preserve"> </w:t>
      </w:r>
      <w:r>
        <w:t xml:space="preserve"> (cả ngày).</w:t>
      </w:r>
    </w:p>
    <w:p w:rsidR="00A71A81" w:rsidRPr="009437F1" w:rsidRDefault="00A71A81" w:rsidP="00A71A81">
      <w:pPr>
        <w:spacing w:before="120" w:after="120" w:line="240" w:lineRule="auto"/>
        <w:ind w:firstLine="720"/>
        <w:jc w:val="both"/>
        <w:rPr>
          <w:szCs w:val="28"/>
        </w:rPr>
      </w:pPr>
      <w:r w:rsidRPr="009437F1">
        <w:rPr>
          <w:b/>
          <w:szCs w:val="28"/>
        </w:rPr>
        <w:t xml:space="preserve">- Thành phần cùng dự: </w:t>
      </w:r>
      <w:r w:rsidRPr="009437F1">
        <w:rPr>
          <w:szCs w:val="28"/>
        </w:rPr>
        <w:t>Đ/c Lê Thị Hồng Quý - Trưởng Phòng TCPT; đ/c Trương Thị Mỹ Dung - Trưởng Ban Kiểm tra</w:t>
      </w:r>
      <w:r w:rsidR="00C3335C">
        <w:rPr>
          <w:szCs w:val="28"/>
        </w:rPr>
        <w:t xml:space="preserve"> (địa bàn Bù Đăng)</w:t>
      </w:r>
      <w:r w:rsidRPr="009437F1">
        <w:rPr>
          <w:szCs w:val="28"/>
        </w:rPr>
        <w:t>; đ/c Nguyễn Trọng Đại - Trưởng Phòng KH&amp;HT; đ/c Lê Xuân Tiến - Cán bộ Ban kiểm tra kiêm Thư ký</w:t>
      </w:r>
      <w:r w:rsidR="00C3335C">
        <w:rPr>
          <w:szCs w:val="28"/>
        </w:rPr>
        <w:t xml:space="preserve">; </w:t>
      </w:r>
      <w:bookmarkStart w:id="1" w:name="_GoBack"/>
      <w:bookmarkEnd w:id="1"/>
      <w:r w:rsidR="006B22BB" w:rsidRPr="009437F1">
        <w:rPr>
          <w:szCs w:val="28"/>
        </w:rPr>
        <w:t>Đ/c Hồ Thị Mỹ Hiệp - Phó chánh Văn phòng</w:t>
      </w:r>
      <w:r w:rsidR="00C3335C">
        <w:rPr>
          <w:szCs w:val="28"/>
        </w:rPr>
        <w:t xml:space="preserve"> (địa bàn Đồng Phú)</w:t>
      </w:r>
      <w:r w:rsidR="006B22BB" w:rsidRPr="009437F1">
        <w:rPr>
          <w:szCs w:val="28"/>
        </w:rPr>
        <w:t>.</w:t>
      </w:r>
    </w:p>
    <w:p w:rsidR="000906A8" w:rsidRPr="009437F1" w:rsidRDefault="00A71A81" w:rsidP="00ED2891">
      <w:pPr>
        <w:spacing w:after="0" w:line="240" w:lineRule="auto"/>
        <w:ind w:firstLine="720"/>
        <w:jc w:val="both"/>
        <w:rPr>
          <w:b/>
          <w:szCs w:val="28"/>
        </w:rPr>
      </w:pPr>
      <w:r w:rsidRPr="009437F1">
        <w:rPr>
          <w:b/>
          <w:szCs w:val="28"/>
        </w:rPr>
        <w:t xml:space="preserve">- Thời gian, địa điểm: </w:t>
      </w:r>
    </w:p>
    <w:p w:rsidR="00A71A81" w:rsidRPr="009437F1" w:rsidRDefault="000906A8" w:rsidP="00A867D8">
      <w:pPr>
        <w:spacing w:before="120" w:after="120" w:line="240" w:lineRule="auto"/>
        <w:ind w:firstLine="720"/>
        <w:jc w:val="both"/>
        <w:rPr>
          <w:szCs w:val="28"/>
        </w:rPr>
      </w:pPr>
      <w:r w:rsidRPr="00C3335C">
        <w:rPr>
          <w:szCs w:val="28"/>
        </w:rPr>
        <w:t>+</w:t>
      </w:r>
      <w:r w:rsidRPr="009437F1">
        <w:rPr>
          <w:b/>
          <w:szCs w:val="28"/>
        </w:rPr>
        <w:t xml:space="preserve"> </w:t>
      </w:r>
      <w:r w:rsidR="00A71A81" w:rsidRPr="009437F1">
        <w:rPr>
          <w:szCs w:val="28"/>
        </w:rPr>
        <w:t xml:space="preserve">8 giờ , tại </w:t>
      </w:r>
      <w:r w:rsidR="00A71A81" w:rsidRPr="009437F1">
        <w:rPr>
          <w:rFonts w:eastAsia="Times New Roman"/>
          <w:szCs w:val="28"/>
        </w:rPr>
        <w:t xml:space="preserve">HTX </w:t>
      </w:r>
      <w:r w:rsidR="00ED2891" w:rsidRPr="009437F1">
        <w:rPr>
          <w:rFonts w:eastAsia="Times New Roman"/>
          <w:szCs w:val="28"/>
        </w:rPr>
        <w:t>Nông nghiệp hữu cơ Đồng Xanh</w:t>
      </w:r>
      <w:r w:rsidR="00A71A81" w:rsidRPr="009437F1">
        <w:rPr>
          <w:rFonts w:eastAsia="Times New Roman"/>
          <w:szCs w:val="28"/>
        </w:rPr>
        <w:t xml:space="preserve"> (</w:t>
      </w:r>
      <w:r w:rsidR="00ED2891" w:rsidRPr="009437F1">
        <w:rPr>
          <w:rFonts w:eastAsia="Times New Roman"/>
          <w:szCs w:val="28"/>
        </w:rPr>
        <w:t>Thôn Bù Ghe, xã Đắk Nhau, huyện Bù Đăng</w:t>
      </w:r>
      <w:r w:rsidR="00A71A81" w:rsidRPr="009437F1">
        <w:rPr>
          <w:rFonts w:eastAsia="Times New Roman"/>
          <w:szCs w:val="28"/>
        </w:rPr>
        <w:t>)</w:t>
      </w:r>
      <w:r w:rsidR="00A71A81" w:rsidRPr="009437F1">
        <w:rPr>
          <w:szCs w:val="28"/>
        </w:rPr>
        <w:t>.</w:t>
      </w:r>
    </w:p>
    <w:p w:rsidR="000906A8" w:rsidRPr="009437F1" w:rsidRDefault="000906A8" w:rsidP="00A867D8">
      <w:pPr>
        <w:spacing w:before="120"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9437F1">
        <w:rPr>
          <w:szCs w:val="28"/>
        </w:rPr>
        <w:t xml:space="preserve">+ 14 giờ , tại </w:t>
      </w:r>
      <w:r w:rsidRPr="009437F1">
        <w:rPr>
          <w:rFonts w:eastAsia="Times New Roman"/>
          <w:szCs w:val="28"/>
        </w:rPr>
        <w:t>HTX nông nghiệp dịch vụ - Thương mại Thành Công (Ấp 4, xã Đồng Tâm, huyện Đồng Phú</w:t>
      </w:r>
      <w:r w:rsidRPr="009437F1">
        <w:rPr>
          <w:rFonts w:eastAsia="Times New Roman"/>
          <w:sz w:val="24"/>
          <w:szCs w:val="24"/>
        </w:rPr>
        <w:t>).</w:t>
      </w:r>
    </w:p>
    <w:p w:rsidR="00ED44D3" w:rsidRPr="009437F1" w:rsidRDefault="00ED44D3" w:rsidP="00A867D8">
      <w:pPr>
        <w:spacing w:before="120" w:after="120" w:line="240" w:lineRule="auto"/>
        <w:ind w:firstLine="720"/>
        <w:jc w:val="both"/>
        <w:rPr>
          <w:rFonts w:eastAsia="Times New Roman"/>
          <w:b/>
          <w:szCs w:val="24"/>
        </w:rPr>
      </w:pPr>
      <w:r w:rsidRPr="009437F1">
        <w:rPr>
          <w:rFonts w:eastAsia="Times New Roman"/>
          <w:b/>
          <w:szCs w:val="24"/>
        </w:rPr>
        <w:t xml:space="preserve">- Giao: </w:t>
      </w:r>
      <w:r w:rsidRPr="009437F1">
        <w:rPr>
          <w:rFonts w:eastAsia="Times New Roman"/>
          <w:szCs w:val="24"/>
        </w:rPr>
        <w:t>Văn phòng bố trí xe, kinh phí.</w:t>
      </w:r>
    </w:p>
    <w:p w:rsidR="00A71A81" w:rsidRPr="009437F1" w:rsidRDefault="00A71A81" w:rsidP="00A71A81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  <w:shd w:val="clear" w:color="auto" w:fill="FFFFFF"/>
        </w:rPr>
        <w:t xml:space="preserve">2. Chủ tịch Nguyễn Thanh Phương: </w:t>
      </w:r>
      <w:r w:rsidRPr="009437F1">
        <w:rPr>
          <w:szCs w:val="28"/>
          <w:shd w:val="clear" w:color="auto" w:fill="FFFFFF"/>
        </w:rPr>
        <w:t>Làm việc tại trụ sở.</w:t>
      </w:r>
    </w:p>
    <w:p w:rsidR="00BF3DAB" w:rsidRPr="009437F1" w:rsidRDefault="00705446" w:rsidP="00BF3DA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437F1">
        <w:rPr>
          <w:b/>
          <w:u w:val="single"/>
        </w:rPr>
        <w:t>CHIỀU:</w:t>
      </w:r>
    </w:p>
    <w:p w:rsidR="00A71A81" w:rsidRPr="009437F1" w:rsidRDefault="00A71A81" w:rsidP="00983C33">
      <w:pPr>
        <w:spacing w:before="120" w:after="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9437F1">
        <w:rPr>
          <w:b/>
          <w:szCs w:val="28"/>
          <w:shd w:val="clear" w:color="auto" w:fill="FFFFFF"/>
        </w:rPr>
        <w:t xml:space="preserve">3. Chủ tịch Nguyễn Thanh Phương: </w:t>
      </w:r>
      <w:r w:rsidRPr="009437F1">
        <w:rPr>
          <w:szCs w:val="28"/>
          <w:shd w:val="clear" w:color="auto" w:fill="FFFFFF"/>
        </w:rPr>
        <w:t>Làm việc tại trụ sở./.</w:t>
      </w:r>
    </w:p>
    <w:p w:rsidR="00BF3DAB" w:rsidRPr="009437F1" w:rsidRDefault="00BF3DAB" w:rsidP="00983C33">
      <w:pPr>
        <w:spacing w:after="0" w:line="240" w:lineRule="auto"/>
        <w:ind w:firstLine="720"/>
        <w:jc w:val="both"/>
        <w:rPr>
          <w:bCs/>
          <w:szCs w:val="28"/>
        </w:rPr>
      </w:pPr>
    </w:p>
    <w:p w:rsidR="00705446" w:rsidRPr="009437F1" w:rsidRDefault="00705446" w:rsidP="00983C33">
      <w:pPr>
        <w:spacing w:after="0" w:line="240" w:lineRule="auto"/>
        <w:jc w:val="both"/>
        <w:rPr>
          <w:szCs w:val="28"/>
        </w:rPr>
      </w:pPr>
      <w:r w:rsidRPr="009437F1">
        <w:rPr>
          <w:b/>
          <w:i/>
          <w:sz w:val="24"/>
          <w:szCs w:val="28"/>
        </w:rPr>
        <w:t>Nơi nhận:</w:t>
      </w:r>
      <w:r w:rsidRPr="009437F1">
        <w:rPr>
          <w:szCs w:val="28"/>
        </w:rPr>
        <w:tab/>
      </w:r>
      <w:r w:rsidRPr="009437F1">
        <w:rPr>
          <w:szCs w:val="28"/>
        </w:rPr>
        <w:tab/>
      </w:r>
      <w:r w:rsidRPr="009437F1">
        <w:rPr>
          <w:szCs w:val="28"/>
        </w:rPr>
        <w:tab/>
      </w:r>
      <w:r w:rsidRPr="009437F1">
        <w:rPr>
          <w:szCs w:val="28"/>
        </w:rPr>
        <w:tab/>
      </w:r>
      <w:r w:rsidRPr="009437F1">
        <w:rPr>
          <w:szCs w:val="28"/>
        </w:rPr>
        <w:tab/>
        <w:t xml:space="preserve">                     </w:t>
      </w:r>
      <w:r w:rsidRPr="009437F1">
        <w:rPr>
          <w:b/>
          <w:szCs w:val="28"/>
        </w:rPr>
        <w:t>TL. CHỦ TỊCH</w:t>
      </w:r>
    </w:p>
    <w:p w:rsidR="00705446" w:rsidRPr="009437F1" w:rsidRDefault="00705446" w:rsidP="00705446">
      <w:pPr>
        <w:spacing w:after="0" w:line="240" w:lineRule="auto"/>
        <w:rPr>
          <w:b/>
          <w:sz w:val="22"/>
          <w:szCs w:val="28"/>
        </w:rPr>
      </w:pPr>
      <w:r w:rsidRPr="009437F1">
        <w:rPr>
          <w:sz w:val="22"/>
          <w:szCs w:val="28"/>
        </w:rPr>
        <w:t xml:space="preserve">- Thường trực LMHTX tỉnh;                                                     </w:t>
      </w:r>
      <w:r w:rsidRPr="009437F1">
        <w:rPr>
          <w:b/>
          <w:szCs w:val="28"/>
        </w:rPr>
        <w:t>CHÁNH VĂN PHÒNG</w:t>
      </w:r>
    </w:p>
    <w:p w:rsidR="00705446" w:rsidRPr="009437F1" w:rsidRDefault="00705446" w:rsidP="0070544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9437F1">
        <w:rPr>
          <w:sz w:val="22"/>
          <w:szCs w:val="28"/>
        </w:rPr>
        <w:t>- Các phòng, ban, Quỹ HTHTX;</w:t>
      </w:r>
      <w:r w:rsidRPr="009437F1">
        <w:rPr>
          <w:sz w:val="22"/>
          <w:szCs w:val="28"/>
        </w:rPr>
        <w:tab/>
      </w:r>
    </w:p>
    <w:p w:rsidR="00705446" w:rsidRPr="009437F1" w:rsidRDefault="00705446" w:rsidP="0070544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9437F1">
        <w:rPr>
          <w:sz w:val="22"/>
          <w:szCs w:val="28"/>
        </w:rPr>
        <w:t>- Lưu: VT.</w:t>
      </w:r>
      <w:r w:rsidRPr="009437F1">
        <w:rPr>
          <w:b/>
          <w:sz w:val="22"/>
          <w:szCs w:val="28"/>
        </w:rPr>
        <w:t xml:space="preserve">                                                                  </w:t>
      </w:r>
    </w:p>
    <w:p w:rsidR="00705446" w:rsidRPr="009437F1" w:rsidRDefault="00705446" w:rsidP="0070544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705446" w:rsidRPr="009437F1" w:rsidRDefault="00705446" w:rsidP="0070544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9437F1">
        <w:rPr>
          <w:b/>
          <w:szCs w:val="28"/>
        </w:rPr>
        <w:t xml:space="preserve">                                                                          </w:t>
      </w:r>
    </w:p>
    <w:p w:rsidR="00705446" w:rsidRPr="009437F1" w:rsidRDefault="00705446" w:rsidP="00705446">
      <w:pPr>
        <w:spacing w:after="0" w:line="240" w:lineRule="auto"/>
      </w:pPr>
      <w:r w:rsidRPr="009437F1">
        <w:rPr>
          <w:b/>
          <w:szCs w:val="28"/>
        </w:rPr>
        <w:t xml:space="preserve">                                                                                Nguyễn Văn Phượng</w:t>
      </w:r>
    </w:p>
    <w:sectPr w:rsidR="00705446" w:rsidRPr="009437F1" w:rsidSect="0042305E">
      <w:pgSz w:w="11907" w:h="16840" w:code="9"/>
      <w:pgMar w:top="993" w:right="1134" w:bottom="212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62B3"/>
    <w:multiLevelType w:val="hybridMultilevel"/>
    <w:tmpl w:val="AFFAA35E"/>
    <w:lvl w:ilvl="0" w:tplc="AE406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46"/>
    <w:rsid w:val="00007BEE"/>
    <w:rsid w:val="00042282"/>
    <w:rsid w:val="0005726D"/>
    <w:rsid w:val="000640E3"/>
    <w:rsid w:val="000906A8"/>
    <w:rsid w:val="000A4237"/>
    <w:rsid w:val="000A7E07"/>
    <w:rsid w:val="000B2B40"/>
    <w:rsid w:val="000B4BB3"/>
    <w:rsid w:val="00100777"/>
    <w:rsid w:val="00102BD4"/>
    <w:rsid w:val="00105114"/>
    <w:rsid w:val="00110245"/>
    <w:rsid w:val="001805A8"/>
    <w:rsid w:val="001A60CA"/>
    <w:rsid w:val="002361A4"/>
    <w:rsid w:val="00240EB9"/>
    <w:rsid w:val="002E3580"/>
    <w:rsid w:val="00320898"/>
    <w:rsid w:val="0035400D"/>
    <w:rsid w:val="00360870"/>
    <w:rsid w:val="0037730A"/>
    <w:rsid w:val="003B0BFA"/>
    <w:rsid w:val="003B77C8"/>
    <w:rsid w:val="003D5D0D"/>
    <w:rsid w:val="0042305E"/>
    <w:rsid w:val="0042736A"/>
    <w:rsid w:val="004B3F35"/>
    <w:rsid w:val="004D0539"/>
    <w:rsid w:val="004E296E"/>
    <w:rsid w:val="004E6187"/>
    <w:rsid w:val="004E6575"/>
    <w:rsid w:val="004F5107"/>
    <w:rsid w:val="0050721E"/>
    <w:rsid w:val="00547C66"/>
    <w:rsid w:val="00570B06"/>
    <w:rsid w:val="005B2F64"/>
    <w:rsid w:val="005B3FAE"/>
    <w:rsid w:val="005C7D3D"/>
    <w:rsid w:val="005D2C52"/>
    <w:rsid w:val="005D6CE9"/>
    <w:rsid w:val="005E11C4"/>
    <w:rsid w:val="0060201A"/>
    <w:rsid w:val="00623C63"/>
    <w:rsid w:val="00661649"/>
    <w:rsid w:val="0068075C"/>
    <w:rsid w:val="00686BE1"/>
    <w:rsid w:val="006B1E2B"/>
    <w:rsid w:val="006B22BB"/>
    <w:rsid w:val="006D0EB6"/>
    <w:rsid w:val="006F3325"/>
    <w:rsid w:val="006F669D"/>
    <w:rsid w:val="00705446"/>
    <w:rsid w:val="0070602A"/>
    <w:rsid w:val="00732881"/>
    <w:rsid w:val="00742820"/>
    <w:rsid w:val="007845E4"/>
    <w:rsid w:val="00791ADF"/>
    <w:rsid w:val="007D0A38"/>
    <w:rsid w:val="007D3FD1"/>
    <w:rsid w:val="007E5937"/>
    <w:rsid w:val="00850B4F"/>
    <w:rsid w:val="008927EB"/>
    <w:rsid w:val="008A4A9A"/>
    <w:rsid w:val="008C1E10"/>
    <w:rsid w:val="008C768F"/>
    <w:rsid w:val="008D6914"/>
    <w:rsid w:val="008E4781"/>
    <w:rsid w:val="008F57BD"/>
    <w:rsid w:val="00905870"/>
    <w:rsid w:val="00922B86"/>
    <w:rsid w:val="00924BDC"/>
    <w:rsid w:val="009250E2"/>
    <w:rsid w:val="009437F1"/>
    <w:rsid w:val="00951AC8"/>
    <w:rsid w:val="0096353D"/>
    <w:rsid w:val="00975671"/>
    <w:rsid w:val="00983C33"/>
    <w:rsid w:val="009A0BB2"/>
    <w:rsid w:val="009A46DB"/>
    <w:rsid w:val="009A5764"/>
    <w:rsid w:val="009F59E1"/>
    <w:rsid w:val="00A02D16"/>
    <w:rsid w:val="00A1014D"/>
    <w:rsid w:val="00A11C3C"/>
    <w:rsid w:val="00A13896"/>
    <w:rsid w:val="00A16875"/>
    <w:rsid w:val="00A209B0"/>
    <w:rsid w:val="00A260EB"/>
    <w:rsid w:val="00A40A01"/>
    <w:rsid w:val="00A44942"/>
    <w:rsid w:val="00A613BB"/>
    <w:rsid w:val="00A702B6"/>
    <w:rsid w:val="00A71A81"/>
    <w:rsid w:val="00A8093D"/>
    <w:rsid w:val="00A867D8"/>
    <w:rsid w:val="00AA04A7"/>
    <w:rsid w:val="00AA0CA2"/>
    <w:rsid w:val="00AA1833"/>
    <w:rsid w:val="00AB285E"/>
    <w:rsid w:val="00B84AEF"/>
    <w:rsid w:val="00B86BE2"/>
    <w:rsid w:val="00B920C2"/>
    <w:rsid w:val="00B93069"/>
    <w:rsid w:val="00B93BCF"/>
    <w:rsid w:val="00BA3AFD"/>
    <w:rsid w:val="00BB3312"/>
    <w:rsid w:val="00BF3DAB"/>
    <w:rsid w:val="00C13395"/>
    <w:rsid w:val="00C16C8A"/>
    <w:rsid w:val="00C25A00"/>
    <w:rsid w:val="00C3335C"/>
    <w:rsid w:val="00C375AC"/>
    <w:rsid w:val="00C47C4A"/>
    <w:rsid w:val="00C53E52"/>
    <w:rsid w:val="00C54326"/>
    <w:rsid w:val="00C66616"/>
    <w:rsid w:val="00C752D2"/>
    <w:rsid w:val="00CA5383"/>
    <w:rsid w:val="00CC60F5"/>
    <w:rsid w:val="00CD142E"/>
    <w:rsid w:val="00D0404C"/>
    <w:rsid w:val="00D67D55"/>
    <w:rsid w:val="00D94F9D"/>
    <w:rsid w:val="00D9728D"/>
    <w:rsid w:val="00DB1834"/>
    <w:rsid w:val="00DB224F"/>
    <w:rsid w:val="00DB3057"/>
    <w:rsid w:val="00DF28EA"/>
    <w:rsid w:val="00E13A29"/>
    <w:rsid w:val="00E30011"/>
    <w:rsid w:val="00E334FE"/>
    <w:rsid w:val="00E374C8"/>
    <w:rsid w:val="00E43D60"/>
    <w:rsid w:val="00EC54E8"/>
    <w:rsid w:val="00ED2891"/>
    <w:rsid w:val="00ED44D3"/>
    <w:rsid w:val="00EF7807"/>
    <w:rsid w:val="00F04D96"/>
    <w:rsid w:val="00F45E43"/>
    <w:rsid w:val="00FB6A4E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47</cp:revision>
  <dcterms:created xsi:type="dcterms:W3CDTF">2024-06-07T03:49:00Z</dcterms:created>
  <dcterms:modified xsi:type="dcterms:W3CDTF">2024-06-09T12:33:00Z</dcterms:modified>
</cp:coreProperties>
</file>