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7" w:rsidRPr="009D39AB" w:rsidRDefault="005D3A37" w:rsidP="00FE3BFA">
      <w:pPr>
        <w:spacing w:after="0" w:line="240" w:lineRule="auto"/>
        <w:rPr>
          <w:b/>
          <w:sz w:val="24"/>
        </w:rPr>
      </w:pPr>
      <w:r w:rsidRPr="009D39AB">
        <w:rPr>
          <w:b/>
          <w:sz w:val="24"/>
        </w:rPr>
        <w:t>UBND TỈNH BÌNH PHƯỚC                  CỘNG HOÀ XÃ HỘI CHỦ NGHĨA VIỆT NAM</w:t>
      </w:r>
    </w:p>
    <w:p w:rsidR="005D3A37" w:rsidRPr="009D39AB" w:rsidRDefault="005D3A37" w:rsidP="00FE3BFA">
      <w:pPr>
        <w:spacing w:after="0" w:line="240" w:lineRule="auto"/>
      </w:pPr>
      <w:r w:rsidRPr="009D39AB">
        <w:rPr>
          <w:b/>
          <w:sz w:val="24"/>
        </w:rPr>
        <w:t xml:space="preserve">LIÊN MINH HỢP TÁC XÃ        </w:t>
      </w:r>
      <w:r w:rsidRPr="009D39AB">
        <w:t xml:space="preserve">                        </w:t>
      </w:r>
      <w:r w:rsidRPr="009D39AB">
        <w:rPr>
          <w:i/>
          <w:sz w:val="26"/>
          <w:szCs w:val="26"/>
        </w:rPr>
        <w:t>Độc lập - Tự do - Hạnh phúc</w:t>
      </w:r>
    </w:p>
    <w:p w:rsidR="005D3A37" w:rsidRPr="009D39AB" w:rsidRDefault="00D91FEE" w:rsidP="00FE3BFA">
      <w:pPr>
        <w:spacing w:after="0" w:line="240" w:lineRule="auto"/>
      </w:pPr>
      <w:r w:rsidRPr="009D39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17E72" wp14:editId="471C84A0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19685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BFE1A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C+9E67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3A37" w:rsidRPr="009D39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C438" wp14:editId="4D2C66DE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7CB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DN0pB4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E27BC8" w:rsidRPr="009D39AB" w:rsidRDefault="005D3A37" w:rsidP="00FE3BFA">
      <w:pPr>
        <w:spacing w:after="0" w:line="240" w:lineRule="auto"/>
        <w:rPr>
          <w:i/>
          <w:sz w:val="26"/>
          <w:szCs w:val="26"/>
        </w:rPr>
      </w:pPr>
      <w:r w:rsidRPr="009D39AB">
        <w:tab/>
      </w:r>
      <w:r w:rsidRPr="009D39AB">
        <w:tab/>
      </w:r>
      <w:r w:rsidRPr="009D39AB">
        <w:tab/>
      </w:r>
      <w:r w:rsidRPr="009D39AB">
        <w:tab/>
      </w:r>
      <w:r w:rsidRPr="009D39AB">
        <w:tab/>
        <w:t xml:space="preserve">          </w:t>
      </w:r>
      <w:r w:rsidRPr="009D39AB">
        <w:rPr>
          <w:i/>
          <w:sz w:val="26"/>
          <w:szCs w:val="26"/>
        </w:rPr>
        <w:t xml:space="preserve">Bình Phước, ngày </w:t>
      </w:r>
      <w:r w:rsidR="0093412C" w:rsidRPr="009D39AB">
        <w:rPr>
          <w:i/>
          <w:sz w:val="26"/>
          <w:szCs w:val="26"/>
        </w:rPr>
        <w:t>04 tháng 3</w:t>
      </w:r>
      <w:r w:rsidRPr="009D39AB">
        <w:rPr>
          <w:i/>
          <w:sz w:val="26"/>
          <w:szCs w:val="26"/>
        </w:rPr>
        <w:t xml:space="preserve"> năm 2024</w:t>
      </w:r>
    </w:p>
    <w:p w:rsidR="005D3A37" w:rsidRPr="009D39AB" w:rsidRDefault="005D3A37" w:rsidP="00FE3BFA">
      <w:pPr>
        <w:spacing w:after="0" w:line="240" w:lineRule="auto"/>
      </w:pPr>
    </w:p>
    <w:p w:rsidR="005D3A37" w:rsidRPr="009D39AB" w:rsidRDefault="005D3A37" w:rsidP="00FE3BFA">
      <w:pPr>
        <w:spacing w:after="0" w:line="240" w:lineRule="auto"/>
        <w:jc w:val="center"/>
        <w:rPr>
          <w:b/>
        </w:rPr>
      </w:pPr>
      <w:r w:rsidRPr="009D39AB">
        <w:rPr>
          <w:b/>
        </w:rPr>
        <w:t>LỊCH LÀM VIỆC</w:t>
      </w:r>
    </w:p>
    <w:p w:rsidR="005D3A37" w:rsidRPr="009D39AB" w:rsidRDefault="005D3A37" w:rsidP="00FE3BFA">
      <w:pPr>
        <w:spacing w:after="0" w:line="240" w:lineRule="auto"/>
        <w:jc w:val="center"/>
        <w:rPr>
          <w:b/>
        </w:rPr>
      </w:pPr>
      <w:r w:rsidRPr="009D39AB">
        <w:rPr>
          <w:b/>
        </w:rPr>
        <w:t xml:space="preserve">Tuần lễ </w:t>
      </w:r>
      <w:r w:rsidR="0093412C" w:rsidRPr="009D39AB">
        <w:rPr>
          <w:b/>
        </w:rPr>
        <w:t>10</w:t>
      </w:r>
      <w:r w:rsidRPr="009D39AB">
        <w:rPr>
          <w:b/>
        </w:rPr>
        <w:t xml:space="preserve"> (từ ngày </w:t>
      </w:r>
      <w:r w:rsidR="0093412C" w:rsidRPr="009D39AB">
        <w:rPr>
          <w:b/>
        </w:rPr>
        <w:t>04/3</w:t>
      </w:r>
      <w:r w:rsidRPr="009D39AB">
        <w:rPr>
          <w:b/>
        </w:rPr>
        <w:t xml:space="preserve">/2024 đến ngày </w:t>
      </w:r>
      <w:r w:rsidR="00CD45AB" w:rsidRPr="009D39AB">
        <w:rPr>
          <w:b/>
        </w:rPr>
        <w:t>0</w:t>
      </w:r>
      <w:r w:rsidR="0093412C" w:rsidRPr="009D39AB">
        <w:rPr>
          <w:b/>
        </w:rPr>
        <w:t>8/</w:t>
      </w:r>
      <w:r w:rsidR="00CD45AB" w:rsidRPr="009D39AB">
        <w:rPr>
          <w:b/>
        </w:rPr>
        <w:t>3</w:t>
      </w:r>
      <w:r w:rsidRPr="009D39AB">
        <w:rPr>
          <w:b/>
        </w:rPr>
        <w:t>/2024)</w:t>
      </w:r>
    </w:p>
    <w:p w:rsidR="005D3A37" w:rsidRPr="009D39AB" w:rsidRDefault="005D3A37" w:rsidP="00FE3BFA">
      <w:pPr>
        <w:spacing w:after="0" w:line="240" w:lineRule="auto"/>
      </w:pPr>
    </w:p>
    <w:p w:rsidR="005D3A37" w:rsidRPr="009D39AB" w:rsidRDefault="005D3A37" w:rsidP="00CA4466">
      <w:pPr>
        <w:spacing w:after="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THỨ HAI (</w:t>
      </w:r>
      <w:r w:rsidR="005C08B7" w:rsidRPr="009D39AB">
        <w:rPr>
          <w:b/>
          <w:u w:val="single"/>
        </w:rPr>
        <w:t>04/3</w:t>
      </w:r>
      <w:r w:rsidRPr="009D39AB">
        <w:rPr>
          <w:b/>
          <w:u w:val="single"/>
        </w:rPr>
        <w:t>):</w:t>
      </w:r>
    </w:p>
    <w:p w:rsidR="005D3A37" w:rsidRPr="009D39AB" w:rsidRDefault="005D3A37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SÁNG:</w:t>
      </w:r>
    </w:p>
    <w:p w:rsidR="000B15A9" w:rsidRPr="009D39AB" w:rsidRDefault="000B15A9" w:rsidP="000B15A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D39AB">
        <w:rPr>
          <w:b/>
          <w:szCs w:val="28"/>
        </w:rPr>
        <w:t>1. Chủ tịch và các Phó Chủ tịch: Làm việc tại trụ sở.</w:t>
      </w:r>
    </w:p>
    <w:p w:rsidR="004A26A3" w:rsidRPr="009D39AB" w:rsidRDefault="00724538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CHIỀU:</w:t>
      </w:r>
    </w:p>
    <w:p w:rsidR="003C358F" w:rsidRPr="009D39AB" w:rsidRDefault="003C358F" w:rsidP="003C358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D39AB">
        <w:rPr>
          <w:b/>
          <w:szCs w:val="28"/>
        </w:rPr>
        <w:t>2. Chủ tịch và các Phó Chủ tịch: Làm việc tại trụ sở.</w:t>
      </w:r>
    </w:p>
    <w:p w:rsidR="003C358F" w:rsidRPr="004C0129" w:rsidRDefault="003C358F" w:rsidP="003C358F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Pr="004C0129">
        <w:rPr>
          <w:b/>
          <w:szCs w:val="28"/>
        </w:rPr>
        <w:t xml:space="preserve">. Đ/c Nguyễn Văn Khánh - PTP Nghiệp vụ Quỹ Hỗ trợ PTHTX, đ/c Nguyễn Thị Trang - Văn thư: Học lớp Trung cấp lý luận chính trị, hệ không tập trung, khóa 135 </w:t>
      </w:r>
    </w:p>
    <w:p w:rsidR="00160C75" w:rsidRPr="009D39AB" w:rsidRDefault="003C358F" w:rsidP="00F15161">
      <w:pPr>
        <w:spacing w:before="120" w:after="120" w:line="240" w:lineRule="auto"/>
        <w:ind w:left="720"/>
        <w:jc w:val="both"/>
        <w:rPr>
          <w:b/>
          <w:u w:val="single"/>
        </w:rPr>
      </w:pPr>
      <w:r w:rsidRPr="004C0129">
        <w:rPr>
          <w:b/>
          <w:szCs w:val="28"/>
        </w:rPr>
        <w:t xml:space="preserve">- Thời gian, địa điểm: </w:t>
      </w:r>
      <w:r w:rsidRPr="004C0129">
        <w:rPr>
          <w:bCs/>
          <w:szCs w:val="28"/>
        </w:rPr>
        <w:t xml:space="preserve">Từ ngày </w:t>
      </w:r>
      <w:r>
        <w:rPr>
          <w:szCs w:val="28"/>
        </w:rPr>
        <w:t>04/3</w:t>
      </w:r>
      <w:r w:rsidRPr="004C0129">
        <w:rPr>
          <w:szCs w:val="28"/>
        </w:rPr>
        <w:t xml:space="preserve"> đến ngày </w:t>
      </w:r>
      <w:r>
        <w:rPr>
          <w:szCs w:val="28"/>
        </w:rPr>
        <w:t>08</w:t>
      </w:r>
      <w:r w:rsidRPr="004C0129">
        <w:rPr>
          <w:szCs w:val="28"/>
        </w:rPr>
        <w:t>/</w:t>
      </w:r>
      <w:r>
        <w:rPr>
          <w:szCs w:val="28"/>
        </w:rPr>
        <w:t>3</w:t>
      </w:r>
      <w:r w:rsidRPr="004C0129">
        <w:rPr>
          <w:szCs w:val="28"/>
        </w:rPr>
        <w:t xml:space="preserve">, Trường Chính trị. </w:t>
      </w:r>
      <w:r w:rsidR="00160C75" w:rsidRPr="009D39AB">
        <w:rPr>
          <w:b/>
          <w:u w:val="single"/>
        </w:rPr>
        <w:t>THỨ</w:t>
      </w:r>
      <w:r w:rsidR="006617DD" w:rsidRPr="009D39AB">
        <w:rPr>
          <w:b/>
          <w:u w:val="single"/>
        </w:rPr>
        <w:t xml:space="preserve"> BA (</w:t>
      </w:r>
      <w:r w:rsidR="009D39AB">
        <w:rPr>
          <w:b/>
          <w:u w:val="single"/>
        </w:rPr>
        <w:t>05</w:t>
      </w:r>
      <w:r w:rsidR="00160C75" w:rsidRPr="009D39AB">
        <w:rPr>
          <w:b/>
          <w:u w:val="single"/>
        </w:rPr>
        <w:t>/</w:t>
      </w:r>
      <w:r w:rsidR="009D39AB">
        <w:rPr>
          <w:b/>
          <w:u w:val="single"/>
        </w:rPr>
        <w:t>3</w:t>
      </w:r>
      <w:r w:rsidR="00160C75" w:rsidRPr="009D39AB">
        <w:rPr>
          <w:b/>
          <w:u w:val="single"/>
        </w:rPr>
        <w:t>):</w:t>
      </w:r>
    </w:p>
    <w:p w:rsidR="00724538" w:rsidRPr="009D39AB" w:rsidRDefault="00160C75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SÁNG:</w:t>
      </w:r>
    </w:p>
    <w:p w:rsidR="004A2573" w:rsidRPr="009D39AB" w:rsidRDefault="004A2573" w:rsidP="004A2573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D39AB">
        <w:rPr>
          <w:b/>
          <w:szCs w:val="28"/>
        </w:rPr>
        <w:t>1. Chủ tịch và các Phó Chủ tịch: Làm việc tại trụ sở.</w:t>
      </w:r>
    </w:p>
    <w:p w:rsidR="009A7EAF" w:rsidRPr="009D39AB" w:rsidRDefault="009A7EAF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CHIỀU:</w:t>
      </w:r>
    </w:p>
    <w:p w:rsidR="00FB6796" w:rsidRDefault="00FB6796" w:rsidP="00FB679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D39AB">
        <w:rPr>
          <w:b/>
          <w:szCs w:val="28"/>
        </w:rPr>
        <w:t xml:space="preserve">2. Chủ tịch và các Phó Chủ tịch: </w:t>
      </w:r>
      <w:r w:rsidR="00F15161">
        <w:rPr>
          <w:b/>
          <w:szCs w:val="28"/>
        </w:rPr>
        <w:t>Họp Thường trực.</w:t>
      </w:r>
    </w:p>
    <w:p w:rsidR="00F15161" w:rsidRDefault="00F15161" w:rsidP="00FB6796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szCs w:val="28"/>
        </w:rPr>
        <w:t xml:space="preserve">- Nội dung: </w:t>
      </w:r>
      <w:r w:rsidRPr="00F15161">
        <w:rPr>
          <w:szCs w:val="28"/>
        </w:rPr>
        <w:t>Phòng TCPT thông qua dự thả</w:t>
      </w:r>
      <w:r>
        <w:rPr>
          <w:b/>
          <w:szCs w:val="28"/>
        </w:rPr>
        <w:t xml:space="preserve">o </w:t>
      </w:r>
      <w:r w:rsidRPr="006C6CC8">
        <w:rPr>
          <w:szCs w:val="28"/>
        </w:rPr>
        <w:t xml:space="preserve">Kế hoạch </w:t>
      </w:r>
      <w:r w:rsidRPr="006C6CC8">
        <w:rPr>
          <w:color w:val="000000" w:themeColor="text1"/>
          <w:szCs w:val="28"/>
        </w:rPr>
        <w:t xml:space="preserve">Tổ chức </w:t>
      </w:r>
      <w:r>
        <w:rPr>
          <w:color w:val="000000" w:themeColor="text1"/>
          <w:szCs w:val="28"/>
        </w:rPr>
        <w:t>Tháng hành động vì Hợp tác xã năm 2024.</w:t>
      </w:r>
    </w:p>
    <w:p w:rsidR="00F15161" w:rsidRPr="00F15161" w:rsidRDefault="00F15161" w:rsidP="00FB6796">
      <w:pPr>
        <w:spacing w:before="120" w:after="120" w:line="240" w:lineRule="auto"/>
        <w:ind w:firstLine="720"/>
        <w:jc w:val="both"/>
        <w:rPr>
          <w:szCs w:val="28"/>
        </w:rPr>
      </w:pPr>
      <w:r w:rsidRPr="00F15161">
        <w:rPr>
          <w:b/>
          <w:color w:val="000000" w:themeColor="text1"/>
          <w:szCs w:val="28"/>
        </w:rPr>
        <w:t>- Thành phần cùng dự:</w:t>
      </w:r>
      <w:r>
        <w:rPr>
          <w:color w:val="000000" w:themeColor="text1"/>
          <w:szCs w:val="28"/>
        </w:rPr>
        <w:t xml:space="preserve"> </w:t>
      </w:r>
      <w:r w:rsidRPr="00F15161">
        <w:rPr>
          <w:szCs w:val="28"/>
        </w:rPr>
        <w:t>Lê Thị Hồng Quý - Trưởng Phòng TCPT;</w:t>
      </w:r>
      <w:r w:rsidR="001A3BFD">
        <w:rPr>
          <w:szCs w:val="28"/>
        </w:rPr>
        <w:t xml:space="preserve"> Đ/c Hồ Thị Mỹ Hiệp – Phó CVP;</w:t>
      </w:r>
      <w:r w:rsidRPr="00F15161">
        <w:rPr>
          <w:szCs w:val="28"/>
        </w:rPr>
        <w:t xml:space="preserve"> Đ/c Bùi Thị Thùy Trang – CB Văn phòng ghi BB.</w:t>
      </w:r>
    </w:p>
    <w:p w:rsidR="00F15161" w:rsidRDefault="00F15161" w:rsidP="00CA446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76625D">
        <w:rPr>
          <w:b/>
          <w:szCs w:val="28"/>
        </w:rPr>
        <w:t xml:space="preserve">- Thời gian, địa điểm: </w:t>
      </w:r>
      <w:r>
        <w:rPr>
          <w:bCs/>
          <w:szCs w:val="28"/>
        </w:rPr>
        <w:t>14</w:t>
      </w:r>
      <w:r w:rsidRPr="0076625D">
        <w:rPr>
          <w:bCs/>
          <w:szCs w:val="28"/>
        </w:rPr>
        <w:t xml:space="preserve"> giờ</w:t>
      </w:r>
      <w:r>
        <w:rPr>
          <w:bCs/>
          <w:szCs w:val="28"/>
        </w:rPr>
        <w:t xml:space="preserve"> 00</w:t>
      </w:r>
      <w:r w:rsidRPr="0076625D">
        <w:rPr>
          <w:bCs/>
          <w:szCs w:val="28"/>
        </w:rPr>
        <w:t xml:space="preserve"> phút</w:t>
      </w:r>
      <w:r>
        <w:rPr>
          <w:bCs/>
          <w:szCs w:val="28"/>
        </w:rPr>
        <w:t>, tại phòng họp cơ quan.</w:t>
      </w:r>
    </w:p>
    <w:p w:rsidR="00F15161" w:rsidRDefault="00F15161" w:rsidP="00CA446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15161">
        <w:rPr>
          <w:b/>
          <w:bCs/>
          <w:szCs w:val="28"/>
        </w:rPr>
        <w:t>- Giao:</w:t>
      </w:r>
      <w:r>
        <w:rPr>
          <w:bCs/>
          <w:szCs w:val="28"/>
        </w:rPr>
        <w:t xml:space="preserve"> </w:t>
      </w:r>
      <w:r w:rsidRPr="00F15161">
        <w:rPr>
          <w:szCs w:val="28"/>
        </w:rPr>
        <w:t xml:space="preserve">Phòng TCPT </w:t>
      </w:r>
      <w:r>
        <w:rPr>
          <w:szCs w:val="28"/>
        </w:rPr>
        <w:t>chuẩn bị nội dung.</w:t>
      </w:r>
    </w:p>
    <w:p w:rsidR="00C0651E" w:rsidRPr="009D39AB" w:rsidRDefault="00C0651E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THỨ</w:t>
      </w:r>
      <w:r w:rsidR="006617DD" w:rsidRPr="009D39AB">
        <w:rPr>
          <w:b/>
          <w:u w:val="single"/>
        </w:rPr>
        <w:t xml:space="preserve"> TƯ (</w:t>
      </w:r>
      <w:r w:rsidR="009D39AB">
        <w:rPr>
          <w:b/>
          <w:u w:val="single"/>
        </w:rPr>
        <w:t>06</w:t>
      </w:r>
      <w:r w:rsidRPr="009D39AB">
        <w:rPr>
          <w:b/>
          <w:u w:val="single"/>
        </w:rPr>
        <w:t>/</w:t>
      </w:r>
      <w:r w:rsidR="009D39AB">
        <w:rPr>
          <w:b/>
          <w:u w:val="single"/>
        </w:rPr>
        <w:t>3</w:t>
      </w:r>
      <w:r w:rsidRPr="009D39AB">
        <w:rPr>
          <w:b/>
          <w:u w:val="single"/>
        </w:rPr>
        <w:t>):</w:t>
      </w:r>
    </w:p>
    <w:p w:rsidR="009A7EAF" w:rsidRPr="009D39AB" w:rsidRDefault="009A7EAF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SÁNG:</w:t>
      </w:r>
    </w:p>
    <w:p w:rsidR="000B15A9" w:rsidRDefault="000B15A9" w:rsidP="000B15A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D39AB">
        <w:rPr>
          <w:b/>
          <w:szCs w:val="28"/>
        </w:rPr>
        <w:t>1. Chủ tịch</w:t>
      </w:r>
      <w:r w:rsidR="00F15161">
        <w:rPr>
          <w:b/>
          <w:szCs w:val="28"/>
        </w:rPr>
        <w:t xml:space="preserve"> Nguyễn Thanh Phương</w:t>
      </w:r>
      <w:r w:rsidRPr="009D39AB">
        <w:rPr>
          <w:b/>
          <w:szCs w:val="28"/>
        </w:rPr>
        <w:t xml:space="preserve"> và Phó Chủ tịch</w:t>
      </w:r>
      <w:r w:rsidR="00F15161">
        <w:rPr>
          <w:b/>
          <w:szCs w:val="28"/>
        </w:rPr>
        <w:t xml:space="preserve"> Võ Anh Kiệt</w:t>
      </w:r>
      <w:r w:rsidRPr="009D39AB">
        <w:rPr>
          <w:b/>
          <w:szCs w:val="28"/>
        </w:rPr>
        <w:t>: Làm việc tại trụ sở.</w:t>
      </w:r>
    </w:p>
    <w:p w:rsidR="00F15161" w:rsidRPr="004203F7" w:rsidRDefault="00F15161" w:rsidP="004203F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4203F7">
        <w:rPr>
          <w:b/>
          <w:szCs w:val="28"/>
        </w:rPr>
        <w:t>2. Phó Chủ tịch Nguyễn Thị Hồng Nhung – Tổ trưởng Tổ Tư vấ</w:t>
      </w:r>
      <w:r w:rsidR="004203F7" w:rsidRPr="004203F7">
        <w:rPr>
          <w:b/>
          <w:szCs w:val="28"/>
        </w:rPr>
        <w:t xml:space="preserve">n; Lê Thị Hồng Quý - Trưởng Phòng TCPT; Đ/c Bùi Thị Thanh Trâm – CB PTCPT </w:t>
      </w:r>
      <w:r w:rsidRPr="004203F7">
        <w:rPr>
          <w:b/>
          <w:szCs w:val="28"/>
        </w:rPr>
        <w:t>đi tư vấn thành lập mớ</w:t>
      </w:r>
      <w:r w:rsidR="004203F7">
        <w:rPr>
          <w:b/>
          <w:szCs w:val="28"/>
        </w:rPr>
        <w:t>i HTX</w:t>
      </w:r>
      <w:r w:rsidRPr="004203F7">
        <w:rPr>
          <w:b/>
          <w:szCs w:val="28"/>
        </w:rPr>
        <w:t>.</w:t>
      </w:r>
    </w:p>
    <w:p w:rsidR="00F15161" w:rsidRDefault="00F15161" w:rsidP="00F15161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szCs w:val="28"/>
        </w:rPr>
        <w:t xml:space="preserve">- Nội dung: </w:t>
      </w:r>
      <w:r w:rsidR="004203F7">
        <w:rPr>
          <w:szCs w:val="28"/>
        </w:rPr>
        <w:t>Tư vấn thành lập mới HTX</w:t>
      </w:r>
      <w:r>
        <w:rPr>
          <w:color w:val="000000" w:themeColor="text1"/>
          <w:szCs w:val="28"/>
        </w:rPr>
        <w:t>.</w:t>
      </w:r>
    </w:p>
    <w:p w:rsidR="00F15161" w:rsidRDefault="00F15161" w:rsidP="00F1516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76625D">
        <w:rPr>
          <w:b/>
          <w:szCs w:val="28"/>
        </w:rPr>
        <w:t xml:space="preserve">- Thời gian, địa điểm: </w:t>
      </w:r>
      <w:r w:rsidR="004203F7">
        <w:rPr>
          <w:bCs/>
          <w:szCs w:val="28"/>
        </w:rPr>
        <w:t>8</w:t>
      </w:r>
      <w:r w:rsidRPr="0076625D">
        <w:rPr>
          <w:bCs/>
          <w:szCs w:val="28"/>
        </w:rPr>
        <w:t xml:space="preserve"> giờ</w:t>
      </w:r>
      <w:r>
        <w:rPr>
          <w:bCs/>
          <w:szCs w:val="28"/>
        </w:rPr>
        <w:t xml:space="preserve"> 00</w:t>
      </w:r>
      <w:r w:rsidRPr="0076625D">
        <w:rPr>
          <w:bCs/>
          <w:szCs w:val="28"/>
        </w:rPr>
        <w:t xml:space="preserve"> phút</w:t>
      </w:r>
      <w:r>
        <w:rPr>
          <w:bCs/>
          <w:szCs w:val="28"/>
        </w:rPr>
        <w:t xml:space="preserve">, tại </w:t>
      </w:r>
      <w:r w:rsidR="004203F7">
        <w:rPr>
          <w:bCs/>
          <w:szCs w:val="28"/>
        </w:rPr>
        <w:t>UBND xã An Phú, Hớn Quản</w:t>
      </w:r>
      <w:r>
        <w:rPr>
          <w:bCs/>
          <w:szCs w:val="28"/>
        </w:rPr>
        <w:t>.</w:t>
      </w:r>
    </w:p>
    <w:p w:rsidR="00F15161" w:rsidRDefault="00F15161" w:rsidP="00F1516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15161">
        <w:rPr>
          <w:b/>
          <w:bCs/>
          <w:szCs w:val="28"/>
        </w:rPr>
        <w:lastRenderedPageBreak/>
        <w:t>- Giao:</w:t>
      </w:r>
      <w:r>
        <w:rPr>
          <w:bCs/>
          <w:szCs w:val="28"/>
        </w:rPr>
        <w:t xml:space="preserve"> </w:t>
      </w:r>
      <w:r w:rsidR="004203F7">
        <w:rPr>
          <w:szCs w:val="28"/>
        </w:rPr>
        <w:t>Các thanh viên Tổ tư vấn chuẩn bị</w:t>
      </w:r>
      <w:r w:rsidR="007C6416">
        <w:rPr>
          <w:szCs w:val="28"/>
        </w:rPr>
        <w:t>; Văn phòng bố trí xe, kinh phí.</w:t>
      </w:r>
    </w:p>
    <w:p w:rsidR="004203F7" w:rsidRPr="004203F7" w:rsidRDefault="004203F7" w:rsidP="004203F7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4203F7">
        <w:rPr>
          <w:b/>
          <w:szCs w:val="28"/>
        </w:rPr>
        <w:t xml:space="preserve">. </w:t>
      </w:r>
      <w:r>
        <w:rPr>
          <w:b/>
          <w:szCs w:val="28"/>
        </w:rPr>
        <w:t>Trưởng Phòng KH&amp;HT- Nguyễn Trọng Đại</w:t>
      </w:r>
      <w:r w:rsidRPr="004203F7">
        <w:rPr>
          <w:b/>
          <w:szCs w:val="28"/>
        </w:rPr>
        <w:t xml:space="preserve"> – Tổ </w:t>
      </w:r>
      <w:r>
        <w:rPr>
          <w:b/>
          <w:szCs w:val="28"/>
        </w:rPr>
        <w:t>phó</w:t>
      </w:r>
      <w:r w:rsidRPr="004203F7">
        <w:rPr>
          <w:b/>
          <w:szCs w:val="28"/>
        </w:rPr>
        <w:t xml:space="preserve"> Tổ Tư vấn; </w:t>
      </w:r>
      <w:r>
        <w:rPr>
          <w:b/>
          <w:szCs w:val="28"/>
        </w:rPr>
        <w:t>Hồ Thị Mỹ Hiệp</w:t>
      </w:r>
      <w:r w:rsidRPr="004203F7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4203F7">
        <w:rPr>
          <w:b/>
          <w:szCs w:val="28"/>
        </w:rPr>
        <w:t xml:space="preserve"> </w:t>
      </w:r>
      <w:r>
        <w:rPr>
          <w:b/>
          <w:szCs w:val="28"/>
        </w:rPr>
        <w:t>Phó CVP</w:t>
      </w:r>
      <w:r w:rsidRPr="004203F7">
        <w:rPr>
          <w:b/>
          <w:szCs w:val="28"/>
        </w:rPr>
        <w:t xml:space="preserve">; Đ/c </w:t>
      </w:r>
      <w:r>
        <w:rPr>
          <w:b/>
          <w:szCs w:val="28"/>
        </w:rPr>
        <w:t>Lê Xuân Tiến</w:t>
      </w:r>
      <w:r w:rsidRPr="004203F7">
        <w:rPr>
          <w:b/>
          <w:szCs w:val="28"/>
        </w:rPr>
        <w:t xml:space="preserve"> – CB </w:t>
      </w:r>
      <w:r>
        <w:rPr>
          <w:b/>
          <w:szCs w:val="28"/>
        </w:rPr>
        <w:t xml:space="preserve">Ban KT; Đ/c Nguyễn Thị Ngọc Diễm – CB Phòng KH&amp;HT </w:t>
      </w:r>
      <w:r w:rsidRPr="004203F7">
        <w:rPr>
          <w:b/>
          <w:szCs w:val="28"/>
        </w:rPr>
        <w:t>đi tư vấn thành lập mới HTX.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szCs w:val="28"/>
        </w:rPr>
        <w:t xml:space="preserve">- Nội dung: </w:t>
      </w:r>
      <w:r>
        <w:rPr>
          <w:szCs w:val="28"/>
        </w:rPr>
        <w:t>Tư vấn thành lập mới HTX</w:t>
      </w:r>
      <w:r>
        <w:rPr>
          <w:color w:val="000000" w:themeColor="text1"/>
          <w:szCs w:val="28"/>
        </w:rPr>
        <w:t>.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76625D">
        <w:rPr>
          <w:b/>
          <w:szCs w:val="28"/>
        </w:rPr>
        <w:t xml:space="preserve">- Thời gian, địa điểm: </w:t>
      </w:r>
      <w:r>
        <w:rPr>
          <w:bCs/>
          <w:szCs w:val="28"/>
        </w:rPr>
        <w:t>8</w:t>
      </w:r>
      <w:r w:rsidRPr="0076625D">
        <w:rPr>
          <w:bCs/>
          <w:szCs w:val="28"/>
        </w:rPr>
        <w:t xml:space="preserve"> giờ</w:t>
      </w:r>
      <w:r>
        <w:rPr>
          <w:bCs/>
          <w:szCs w:val="28"/>
        </w:rPr>
        <w:t xml:space="preserve"> 00</w:t>
      </w:r>
      <w:r w:rsidRPr="0076625D">
        <w:rPr>
          <w:bCs/>
          <w:szCs w:val="28"/>
        </w:rPr>
        <w:t xml:space="preserve"> phút</w:t>
      </w:r>
      <w:r>
        <w:rPr>
          <w:bCs/>
          <w:szCs w:val="28"/>
        </w:rPr>
        <w:t>, tại UBND xã Tân Hưng, Hớn Quản.</w:t>
      </w:r>
    </w:p>
    <w:p w:rsidR="00F15161" w:rsidRPr="004203F7" w:rsidRDefault="004203F7" w:rsidP="004203F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15161">
        <w:rPr>
          <w:b/>
          <w:bCs/>
          <w:szCs w:val="28"/>
        </w:rPr>
        <w:t>- Giao:</w:t>
      </w:r>
      <w:r>
        <w:rPr>
          <w:bCs/>
          <w:szCs w:val="28"/>
        </w:rPr>
        <w:t xml:space="preserve"> </w:t>
      </w:r>
      <w:r>
        <w:rPr>
          <w:szCs w:val="28"/>
        </w:rPr>
        <w:t>Các thanh viên Tổ tư vấn chuẩn bị</w:t>
      </w:r>
      <w:r w:rsidR="007C6416">
        <w:rPr>
          <w:szCs w:val="28"/>
        </w:rPr>
        <w:t>; Văn phòng bố trí xe, kinh phí.</w:t>
      </w:r>
    </w:p>
    <w:p w:rsidR="009A7EAF" w:rsidRPr="009D39AB" w:rsidRDefault="009A7EAF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CHIỀU: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0B15A9" w:rsidRPr="009D39AB">
        <w:rPr>
          <w:b/>
          <w:szCs w:val="28"/>
        </w:rPr>
        <w:t xml:space="preserve">. </w:t>
      </w:r>
      <w:r w:rsidRPr="009D39AB">
        <w:rPr>
          <w:b/>
          <w:szCs w:val="28"/>
        </w:rPr>
        <w:t>Chủ tịch</w:t>
      </w:r>
      <w:r>
        <w:rPr>
          <w:b/>
          <w:szCs w:val="28"/>
        </w:rPr>
        <w:t xml:space="preserve"> Nguyễn Thanh Phương</w:t>
      </w:r>
      <w:r w:rsidRPr="009D39AB">
        <w:rPr>
          <w:b/>
          <w:szCs w:val="28"/>
        </w:rPr>
        <w:t xml:space="preserve"> và Phó Chủ tịch</w:t>
      </w:r>
      <w:r>
        <w:rPr>
          <w:b/>
          <w:szCs w:val="28"/>
        </w:rPr>
        <w:t xml:space="preserve"> Võ Anh Kiệt</w:t>
      </w:r>
      <w:r w:rsidRPr="009D39AB">
        <w:rPr>
          <w:b/>
          <w:szCs w:val="28"/>
        </w:rPr>
        <w:t>: Làm việc tại trụ sở.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5. </w:t>
      </w:r>
      <w:r w:rsidRPr="004203F7">
        <w:rPr>
          <w:b/>
          <w:szCs w:val="28"/>
        </w:rPr>
        <w:t xml:space="preserve"> Phó Chủ tịch Nguyễn Thị Hồng Nhung – Tổ trưởng Tổ Tư vấn</w:t>
      </w:r>
      <w:r>
        <w:rPr>
          <w:b/>
          <w:szCs w:val="28"/>
        </w:rPr>
        <w:t xml:space="preserve"> và các thành viên Tổ tham gia tư vấn cũng cố HTX.</w:t>
      </w:r>
    </w:p>
    <w:p w:rsidR="004203F7" w:rsidRPr="004203F7" w:rsidRDefault="004203F7" w:rsidP="004203F7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- Các thành viên Tổ cùng dự:</w:t>
      </w:r>
      <w:r w:rsidRPr="004203F7">
        <w:rPr>
          <w:b/>
          <w:szCs w:val="28"/>
        </w:rPr>
        <w:t xml:space="preserve"> </w:t>
      </w:r>
      <w:r w:rsidRPr="004203F7">
        <w:rPr>
          <w:szCs w:val="28"/>
        </w:rPr>
        <w:t xml:space="preserve">Lê Thị Hồng Quý - Trưởng Phòng TCPT; Đ/c Bùi Thị Thanh Trâm – CB PTCPT; Trưởng Phòng KH&amp;HT- Nguyễn Trọng Đại – Tổ phó Tổ Tư vấn; Hồ Thị Mỹ Hiệp – Phó CVP; Đ/c Lê Xuân Tiến – CB Ban KT; Đ/c Nguyễn Thị Ngọc Diễm – CB Phòng KH&amp;HT 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szCs w:val="28"/>
        </w:rPr>
        <w:t xml:space="preserve">- Nội dung: </w:t>
      </w:r>
      <w:r>
        <w:rPr>
          <w:szCs w:val="28"/>
        </w:rPr>
        <w:t>Tư vấn cũng cố HTX</w:t>
      </w:r>
      <w:r>
        <w:rPr>
          <w:color w:val="000000" w:themeColor="text1"/>
          <w:szCs w:val="28"/>
        </w:rPr>
        <w:t>.</w:t>
      </w:r>
    </w:p>
    <w:p w:rsidR="004203F7" w:rsidRDefault="004203F7" w:rsidP="004203F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76625D">
        <w:rPr>
          <w:b/>
          <w:szCs w:val="28"/>
        </w:rPr>
        <w:t xml:space="preserve">- Thời gian, địa điểm: </w:t>
      </w:r>
      <w:r>
        <w:rPr>
          <w:bCs/>
          <w:szCs w:val="28"/>
        </w:rPr>
        <w:t>14</w:t>
      </w:r>
      <w:r w:rsidRPr="0076625D">
        <w:rPr>
          <w:bCs/>
          <w:szCs w:val="28"/>
        </w:rPr>
        <w:t xml:space="preserve"> giờ</w:t>
      </w:r>
      <w:r>
        <w:rPr>
          <w:bCs/>
          <w:szCs w:val="28"/>
        </w:rPr>
        <w:t xml:space="preserve"> 00</w:t>
      </w:r>
      <w:r w:rsidRPr="0076625D">
        <w:rPr>
          <w:bCs/>
          <w:szCs w:val="28"/>
        </w:rPr>
        <w:t xml:space="preserve"> phút</w:t>
      </w:r>
      <w:r>
        <w:rPr>
          <w:bCs/>
          <w:szCs w:val="28"/>
        </w:rPr>
        <w:t>, tại UBND xã Tân Quan, Hớn Quản.</w:t>
      </w:r>
    </w:p>
    <w:p w:rsidR="007C6416" w:rsidRPr="004203F7" w:rsidRDefault="004203F7" w:rsidP="007C641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15161">
        <w:rPr>
          <w:b/>
          <w:bCs/>
          <w:szCs w:val="28"/>
        </w:rPr>
        <w:t>- Giao:</w:t>
      </w:r>
      <w:r>
        <w:rPr>
          <w:bCs/>
          <w:szCs w:val="28"/>
        </w:rPr>
        <w:t xml:space="preserve"> </w:t>
      </w:r>
      <w:r>
        <w:rPr>
          <w:szCs w:val="28"/>
        </w:rPr>
        <w:t>Các thanh viên Tổ tư vấn chuẩn bị</w:t>
      </w:r>
      <w:r w:rsidR="007C6416">
        <w:rPr>
          <w:szCs w:val="28"/>
        </w:rPr>
        <w:t>; Văn phòng bố trí xe, kinh phí.</w:t>
      </w:r>
    </w:p>
    <w:p w:rsidR="00C0651E" w:rsidRPr="009D39AB" w:rsidRDefault="00C0651E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THỨ</w:t>
      </w:r>
      <w:r w:rsidR="006617DD" w:rsidRPr="009D39AB">
        <w:rPr>
          <w:b/>
          <w:u w:val="single"/>
        </w:rPr>
        <w:t xml:space="preserve"> NĂM (</w:t>
      </w:r>
      <w:r w:rsidR="009D39AB">
        <w:rPr>
          <w:b/>
          <w:u w:val="single"/>
        </w:rPr>
        <w:t>07</w:t>
      </w:r>
      <w:r w:rsidRPr="009D39AB">
        <w:rPr>
          <w:b/>
          <w:u w:val="single"/>
        </w:rPr>
        <w:t>/</w:t>
      </w:r>
      <w:r w:rsidR="009D39AB">
        <w:rPr>
          <w:b/>
          <w:u w:val="single"/>
        </w:rPr>
        <w:t>3</w:t>
      </w:r>
      <w:r w:rsidRPr="009D39AB">
        <w:rPr>
          <w:b/>
          <w:u w:val="single"/>
        </w:rPr>
        <w:t>):</w:t>
      </w:r>
    </w:p>
    <w:p w:rsidR="003F72AB" w:rsidRPr="009D39AB" w:rsidRDefault="00C0651E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 xml:space="preserve">SÁNG: </w:t>
      </w:r>
    </w:p>
    <w:p w:rsidR="00F6345F" w:rsidRDefault="00F6345F" w:rsidP="00F6345F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8D1F44">
        <w:rPr>
          <w:b/>
          <w:szCs w:val="28"/>
        </w:rPr>
        <w:t xml:space="preserve">. Chủ tịch </w:t>
      </w:r>
      <w:r w:rsidR="00273B4A">
        <w:rPr>
          <w:b/>
          <w:szCs w:val="28"/>
        </w:rPr>
        <w:t xml:space="preserve">Nguyễn Thanh Phương </w:t>
      </w:r>
      <w:r w:rsidRPr="008D1F44">
        <w:rPr>
          <w:b/>
          <w:szCs w:val="28"/>
        </w:rPr>
        <w:t>và Phó Chủ tịch</w:t>
      </w:r>
      <w:r w:rsidR="00273B4A">
        <w:rPr>
          <w:b/>
          <w:szCs w:val="28"/>
        </w:rPr>
        <w:t xml:space="preserve"> Võ Anh Kiệt</w:t>
      </w:r>
      <w:r w:rsidRPr="008D1F44">
        <w:rPr>
          <w:b/>
          <w:szCs w:val="28"/>
        </w:rPr>
        <w:t>: Làm việc tại trụ sở.</w:t>
      </w:r>
    </w:p>
    <w:p w:rsidR="00C964EB" w:rsidRPr="00273B4A" w:rsidRDefault="00C964EB" w:rsidP="00C964EB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273B4A">
        <w:rPr>
          <w:b/>
          <w:color w:val="FF0000"/>
          <w:szCs w:val="28"/>
        </w:rPr>
        <w:t xml:space="preserve">2. </w:t>
      </w:r>
      <w:r w:rsidRPr="00273B4A">
        <w:rPr>
          <w:b/>
          <w:color w:val="FF0000"/>
          <w:szCs w:val="28"/>
        </w:rPr>
        <w:t>Phó Chủ tịch Nguyễn Thị Hồng Nhung – Tổ trưởng Tổ Tư vấn và các thành viên Tổ tham gia tư vấn cũng cố HTX.</w:t>
      </w:r>
    </w:p>
    <w:p w:rsidR="00273B4A" w:rsidRPr="00273B4A" w:rsidRDefault="00C964EB" w:rsidP="00C964EB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273B4A">
        <w:rPr>
          <w:b/>
          <w:color w:val="FF0000"/>
          <w:szCs w:val="28"/>
        </w:rPr>
        <w:t xml:space="preserve">- Các thành viên Tổ cùng dự: </w:t>
      </w:r>
      <w:r w:rsidR="00273B4A" w:rsidRPr="00273B4A">
        <w:rPr>
          <w:color w:val="FF0000"/>
          <w:szCs w:val="28"/>
        </w:rPr>
        <w:t>Đ/c Nguyễn Văn Phượng - CVP</w:t>
      </w:r>
      <w:r w:rsidRPr="00273B4A">
        <w:rPr>
          <w:color w:val="FF0000"/>
          <w:szCs w:val="28"/>
        </w:rPr>
        <w:t xml:space="preserve">; </w:t>
      </w:r>
      <w:r w:rsidR="00273B4A" w:rsidRPr="00273B4A">
        <w:rPr>
          <w:color w:val="FF0000"/>
          <w:szCs w:val="28"/>
        </w:rPr>
        <w:t>Đ/c Trương Thị Mỹ Dung – Trưởng Ban K</w:t>
      </w:r>
      <w:bookmarkStart w:id="0" w:name="_GoBack"/>
      <w:bookmarkEnd w:id="0"/>
      <w:r w:rsidR="00273B4A" w:rsidRPr="00273B4A">
        <w:rPr>
          <w:color w:val="FF0000"/>
          <w:szCs w:val="28"/>
        </w:rPr>
        <w:t xml:space="preserve">T; </w:t>
      </w:r>
      <w:r w:rsidRPr="00273B4A">
        <w:rPr>
          <w:color w:val="FF0000"/>
          <w:szCs w:val="28"/>
        </w:rPr>
        <w:t>Đ/c Bùi Thị</w:t>
      </w:r>
      <w:r w:rsidR="00273B4A" w:rsidRPr="00273B4A">
        <w:rPr>
          <w:color w:val="FF0000"/>
          <w:szCs w:val="28"/>
        </w:rPr>
        <w:t xml:space="preserve"> Thanh Trâm – CB PTCPT.</w:t>
      </w:r>
    </w:p>
    <w:p w:rsidR="00C964EB" w:rsidRPr="00273B4A" w:rsidRDefault="00C964EB" w:rsidP="00C964EB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273B4A">
        <w:rPr>
          <w:b/>
          <w:color w:val="FF0000"/>
          <w:szCs w:val="28"/>
        </w:rPr>
        <w:t xml:space="preserve">- Nội dung: </w:t>
      </w:r>
      <w:r w:rsidRPr="00273B4A">
        <w:rPr>
          <w:color w:val="FF0000"/>
          <w:szCs w:val="28"/>
        </w:rPr>
        <w:t xml:space="preserve">Tư vấn </w:t>
      </w:r>
      <w:r w:rsidRPr="00273B4A">
        <w:rPr>
          <w:color w:val="FF0000"/>
          <w:szCs w:val="28"/>
        </w:rPr>
        <w:t>thành lập mới</w:t>
      </w:r>
      <w:r w:rsidRPr="00273B4A">
        <w:rPr>
          <w:color w:val="FF0000"/>
          <w:szCs w:val="28"/>
        </w:rPr>
        <w:t xml:space="preserve"> HTX.</w:t>
      </w:r>
    </w:p>
    <w:p w:rsidR="00C964EB" w:rsidRPr="00273B4A" w:rsidRDefault="00C964EB" w:rsidP="00C964EB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273B4A">
        <w:rPr>
          <w:b/>
          <w:color w:val="FF0000"/>
          <w:szCs w:val="28"/>
        </w:rPr>
        <w:t xml:space="preserve">- Thời gian, địa điểm: </w:t>
      </w:r>
      <w:r w:rsidRPr="00273B4A">
        <w:rPr>
          <w:bCs/>
          <w:color w:val="FF0000"/>
          <w:szCs w:val="28"/>
        </w:rPr>
        <w:t>8</w:t>
      </w:r>
      <w:r w:rsidRPr="00273B4A">
        <w:rPr>
          <w:bCs/>
          <w:color w:val="FF0000"/>
          <w:szCs w:val="28"/>
        </w:rPr>
        <w:t xml:space="preserve"> giờ 00 phút, tại </w:t>
      </w:r>
      <w:r w:rsidRPr="00273B4A">
        <w:rPr>
          <w:bCs/>
          <w:color w:val="FF0000"/>
          <w:szCs w:val="28"/>
        </w:rPr>
        <w:t>phòng họp cơ quan</w:t>
      </w:r>
      <w:r w:rsidRPr="00273B4A">
        <w:rPr>
          <w:bCs/>
          <w:color w:val="FF0000"/>
          <w:szCs w:val="28"/>
        </w:rPr>
        <w:t>.</w:t>
      </w:r>
    </w:p>
    <w:p w:rsidR="00C964EB" w:rsidRPr="00273B4A" w:rsidRDefault="00C964EB" w:rsidP="00C964EB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273B4A">
        <w:rPr>
          <w:b/>
          <w:bCs/>
          <w:color w:val="FF0000"/>
          <w:szCs w:val="28"/>
        </w:rPr>
        <w:t>- Giao:</w:t>
      </w:r>
      <w:r w:rsidRPr="00273B4A">
        <w:rPr>
          <w:bCs/>
          <w:color w:val="FF0000"/>
          <w:szCs w:val="28"/>
        </w:rPr>
        <w:t xml:space="preserve"> </w:t>
      </w:r>
      <w:r w:rsidRPr="00273B4A">
        <w:rPr>
          <w:color w:val="FF0000"/>
          <w:szCs w:val="28"/>
        </w:rPr>
        <w:t>Các thanh viên Tổ tư vấn chuẩn bị.</w:t>
      </w:r>
    </w:p>
    <w:p w:rsidR="00200962" w:rsidRDefault="007C6416" w:rsidP="00200962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200962">
        <w:rPr>
          <w:b/>
          <w:szCs w:val="28"/>
        </w:rPr>
        <w:t>. Trưởng Phòng TCPT – Lê Thị Hồng Quý: Đi thẩm định xã về đích nông thôn mớ</w:t>
      </w:r>
      <w:r w:rsidR="006B4557">
        <w:rPr>
          <w:b/>
          <w:szCs w:val="28"/>
        </w:rPr>
        <w:t>i năm 2023</w:t>
      </w:r>
      <w:r w:rsidR="00200962">
        <w:rPr>
          <w:b/>
          <w:szCs w:val="28"/>
        </w:rPr>
        <w:t>.</w:t>
      </w:r>
    </w:p>
    <w:p w:rsidR="00C964EB" w:rsidRPr="0011377A" w:rsidRDefault="00200962" w:rsidP="00C964E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76625D">
        <w:rPr>
          <w:b/>
          <w:szCs w:val="28"/>
        </w:rPr>
        <w:t xml:space="preserve">- Thời gian, địa điểm: </w:t>
      </w:r>
      <w:r w:rsidRPr="0076625D">
        <w:rPr>
          <w:bCs/>
          <w:szCs w:val="28"/>
        </w:rPr>
        <w:t>8 giờ</w:t>
      </w:r>
      <w:r>
        <w:rPr>
          <w:bCs/>
          <w:szCs w:val="28"/>
        </w:rPr>
        <w:t xml:space="preserve"> 3</w:t>
      </w:r>
      <w:r w:rsidRPr="0076625D">
        <w:rPr>
          <w:bCs/>
          <w:szCs w:val="28"/>
        </w:rPr>
        <w:t xml:space="preserve">0 phút tại </w:t>
      </w:r>
      <w:r>
        <w:rPr>
          <w:bCs/>
          <w:szCs w:val="28"/>
        </w:rPr>
        <w:t xml:space="preserve">xã </w:t>
      </w:r>
      <w:r w:rsidR="00A81220">
        <w:rPr>
          <w:bCs/>
          <w:szCs w:val="28"/>
        </w:rPr>
        <w:t>Đăk Ơ</w:t>
      </w:r>
      <w:r>
        <w:rPr>
          <w:bCs/>
          <w:szCs w:val="28"/>
        </w:rPr>
        <w:t xml:space="preserve">, </w:t>
      </w:r>
      <w:r w:rsidR="00A81220">
        <w:rPr>
          <w:bCs/>
          <w:szCs w:val="28"/>
        </w:rPr>
        <w:t>huyện Bù Gia Mập</w:t>
      </w:r>
      <w:r>
        <w:rPr>
          <w:bCs/>
          <w:szCs w:val="28"/>
        </w:rPr>
        <w:t>.</w:t>
      </w:r>
    </w:p>
    <w:p w:rsidR="00DE6659" w:rsidRPr="008D1F44" w:rsidRDefault="00DE6659" w:rsidP="00DE665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D1F44">
        <w:rPr>
          <w:b/>
          <w:u w:val="single"/>
        </w:rPr>
        <w:lastRenderedPageBreak/>
        <w:t>CHIỀU:</w:t>
      </w:r>
    </w:p>
    <w:p w:rsidR="00F6345F" w:rsidRPr="008D1F44" w:rsidRDefault="00F6345F" w:rsidP="00F6345F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8D1F44">
        <w:rPr>
          <w:b/>
          <w:szCs w:val="28"/>
        </w:rPr>
        <w:t xml:space="preserve">. Chủ tịch và các Phó Chủ tịch: Họp cơ quan định kỳ tháng 02/2024 </w:t>
      </w:r>
    </w:p>
    <w:p w:rsidR="00F6345F" w:rsidRPr="008D1F44" w:rsidRDefault="00F6345F" w:rsidP="00F6345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8D1F44">
        <w:rPr>
          <w:b/>
          <w:szCs w:val="28"/>
        </w:rPr>
        <w:t xml:space="preserve">- Thành phần: </w:t>
      </w:r>
      <w:r w:rsidRPr="007C6416">
        <w:rPr>
          <w:szCs w:val="28"/>
        </w:rPr>
        <w:t>Lãnh đạo các phòng, ban, đơn vị,</w:t>
      </w:r>
      <w:r>
        <w:rPr>
          <w:b/>
          <w:szCs w:val="28"/>
        </w:rPr>
        <w:t xml:space="preserve"> </w:t>
      </w:r>
      <w:r>
        <w:rPr>
          <w:bCs/>
          <w:szCs w:val="28"/>
        </w:rPr>
        <w:t>v</w:t>
      </w:r>
      <w:r w:rsidRPr="008D1F44">
        <w:rPr>
          <w:bCs/>
          <w:szCs w:val="28"/>
        </w:rPr>
        <w:t>iên chức, người lao độ</w:t>
      </w:r>
      <w:r>
        <w:rPr>
          <w:bCs/>
          <w:szCs w:val="28"/>
        </w:rPr>
        <w:t>ng cơ quan</w:t>
      </w:r>
    </w:p>
    <w:p w:rsidR="00F6345F" w:rsidRPr="008D1F44" w:rsidRDefault="00F6345F" w:rsidP="00F6345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szCs w:val="28"/>
        </w:rPr>
        <w:t xml:space="preserve">- Thời gian, địa điểm: </w:t>
      </w:r>
      <w:r>
        <w:rPr>
          <w:bCs/>
          <w:szCs w:val="28"/>
        </w:rPr>
        <w:t>14</w:t>
      </w:r>
      <w:r w:rsidRPr="008D1F44">
        <w:rPr>
          <w:bCs/>
          <w:szCs w:val="28"/>
        </w:rPr>
        <w:t xml:space="preserve"> giờ 00 phút tại  Phòng họp cơ quan.</w:t>
      </w:r>
    </w:p>
    <w:p w:rsidR="00F6345F" w:rsidRPr="008D1F44" w:rsidRDefault="00F6345F" w:rsidP="00F6345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bCs/>
          <w:szCs w:val="28"/>
        </w:rPr>
        <w:t>- Giao Văn phòng:</w:t>
      </w:r>
      <w:r w:rsidRPr="008D1F44">
        <w:rPr>
          <w:bCs/>
          <w:szCs w:val="28"/>
        </w:rPr>
        <w:t xml:space="preserve"> Chuẩn bị các nội dung.</w:t>
      </w:r>
    </w:p>
    <w:p w:rsidR="00F6345F" w:rsidRPr="0076625D" w:rsidRDefault="00F6345F" w:rsidP="00F6345F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76625D">
        <w:rPr>
          <w:b/>
          <w:bCs/>
          <w:szCs w:val="28"/>
        </w:rPr>
        <w:t xml:space="preserve">. </w:t>
      </w:r>
      <w:r w:rsidRPr="0076625D">
        <w:rPr>
          <w:b/>
          <w:szCs w:val="28"/>
        </w:rPr>
        <w:t>Chủ tịch và các Phó Chủ tịch</w:t>
      </w:r>
      <w:r w:rsidRPr="0076625D">
        <w:rPr>
          <w:b/>
          <w:bCs/>
          <w:szCs w:val="28"/>
        </w:rPr>
        <w:t xml:space="preserve">: Dự họp </w:t>
      </w:r>
      <w:r w:rsidRPr="008D1F44">
        <w:rPr>
          <w:b/>
          <w:bCs/>
          <w:szCs w:val="28"/>
        </w:rPr>
        <w:t>Kỷ niệm Ngày Quốc tế</w:t>
      </w:r>
      <w:r>
        <w:rPr>
          <w:b/>
          <w:bCs/>
          <w:szCs w:val="28"/>
        </w:rPr>
        <w:t xml:space="preserve"> P</w:t>
      </w:r>
      <w:r w:rsidRPr="008D1F44">
        <w:rPr>
          <w:b/>
          <w:bCs/>
          <w:szCs w:val="28"/>
        </w:rPr>
        <w:t>hụ nữ 8-3</w:t>
      </w:r>
    </w:p>
    <w:p w:rsidR="00F6345F" w:rsidRPr="0076625D" w:rsidRDefault="00F6345F" w:rsidP="00F6345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76625D">
        <w:rPr>
          <w:b/>
          <w:szCs w:val="28"/>
        </w:rPr>
        <w:t xml:space="preserve">- Thành phần: </w:t>
      </w:r>
      <w:r>
        <w:rPr>
          <w:bCs/>
          <w:szCs w:val="28"/>
        </w:rPr>
        <w:t>Đoàn viên Công đoàn và người lao động</w:t>
      </w:r>
    </w:p>
    <w:p w:rsidR="00F6345F" w:rsidRDefault="00F6345F" w:rsidP="00CA446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szCs w:val="28"/>
        </w:rPr>
        <w:t xml:space="preserve">- Thời gian, địa điểm: </w:t>
      </w:r>
      <w:r>
        <w:rPr>
          <w:bCs/>
          <w:szCs w:val="28"/>
        </w:rPr>
        <w:t>17</w:t>
      </w:r>
      <w:r w:rsidRPr="008D1F44">
        <w:rPr>
          <w:bCs/>
          <w:szCs w:val="28"/>
        </w:rPr>
        <w:t xml:space="preserve"> giờ 00 phút</w:t>
      </w:r>
      <w:r>
        <w:rPr>
          <w:bCs/>
          <w:szCs w:val="28"/>
        </w:rPr>
        <w:t>, địa điểm Văn phòng thông báo sau.</w:t>
      </w:r>
      <w:r w:rsidRPr="008D1F44">
        <w:rPr>
          <w:bCs/>
          <w:szCs w:val="28"/>
        </w:rPr>
        <w:t xml:space="preserve"> </w:t>
      </w:r>
    </w:p>
    <w:p w:rsidR="00C0651E" w:rsidRPr="008D1F44" w:rsidRDefault="00C0651E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D1F44">
        <w:rPr>
          <w:b/>
          <w:u w:val="single"/>
        </w:rPr>
        <w:t>THỨ SÁU (</w:t>
      </w:r>
      <w:r w:rsidR="00D64EC1" w:rsidRPr="008D1F44">
        <w:rPr>
          <w:b/>
          <w:u w:val="single"/>
        </w:rPr>
        <w:t>0</w:t>
      </w:r>
      <w:r w:rsidR="009D39AB" w:rsidRPr="008D1F44">
        <w:rPr>
          <w:b/>
          <w:u w:val="single"/>
        </w:rPr>
        <w:t>8</w:t>
      </w:r>
      <w:r w:rsidRPr="008D1F44">
        <w:rPr>
          <w:b/>
          <w:u w:val="single"/>
        </w:rPr>
        <w:t>/</w:t>
      </w:r>
      <w:r w:rsidR="00D64EC1" w:rsidRPr="008D1F44">
        <w:rPr>
          <w:b/>
          <w:u w:val="single"/>
        </w:rPr>
        <w:t>3</w:t>
      </w:r>
      <w:r w:rsidRPr="008D1F44">
        <w:rPr>
          <w:b/>
          <w:u w:val="single"/>
        </w:rPr>
        <w:t>):</w:t>
      </w:r>
    </w:p>
    <w:p w:rsidR="00817BCB" w:rsidRPr="008D1F44" w:rsidRDefault="00817BCB" w:rsidP="00CA446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D1F44">
        <w:rPr>
          <w:b/>
          <w:u w:val="single"/>
        </w:rPr>
        <w:t>SÁNG:</w:t>
      </w:r>
    </w:p>
    <w:p w:rsidR="001B52EB" w:rsidRPr="001B52EB" w:rsidRDefault="007C6416" w:rsidP="001B52EB">
      <w:pPr>
        <w:spacing w:before="120" w:after="120" w:line="240" w:lineRule="auto"/>
        <w:ind w:firstLine="720"/>
        <w:jc w:val="both"/>
        <w:rPr>
          <w:b/>
          <w:spacing w:val="-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5D38">
        <w:rPr>
          <w:b/>
          <w:szCs w:val="28"/>
        </w:rPr>
        <w:t>1. Chủ tịch và các Phó Chủ tịch: Dự Hội nghị trưc tuyến nghiên cứu, học tập chuyên đề năm 2024  “</w:t>
      </w:r>
      <w:r w:rsidRPr="00095D38">
        <w:rPr>
          <w:b/>
          <w:spacing w:val="-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Học tập và làm theo tư tưởng, đạo đức, phong cách Hồ Chí Minh về thực hiện tiến bộ, công bằng xã hội; quan tâm, chăm lo đời sống vật chất, tinh thần cho đồng bào các dân tộc tỉnh Bình Phước”</w:t>
      </w:r>
      <w:r w:rsidR="001B52EB">
        <w:rPr>
          <w:b/>
          <w:spacing w:val="-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tại điểm cầu Hội trường lầu 8 Trường Chính trị.</w:t>
      </w:r>
    </w:p>
    <w:p w:rsidR="00200962" w:rsidRPr="0015077B" w:rsidRDefault="00200962" w:rsidP="00200962">
      <w:pPr>
        <w:spacing w:before="120" w:after="120" w:line="240" w:lineRule="auto"/>
        <w:ind w:firstLine="720"/>
        <w:jc w:val="both"/>
        <w:rPr>
          <w:szCs w:val="28"/>
        </w:rPr>
      </w:pPr>
      <w:r w:rsidRPr="0015077B">
        <w:rPr>
          <w:szCs w:val="28"/>
        </w:rPr>
        <w:t xml:space="preserve"> </w:t>
      </w:r>
      <w:r w:rsidR="00095D38" w:rsidRPr="0015077B">
        <w:rPr>
          <w:szCs w:val="28"/>
        </w:rPr>
        <w:t>- Đ/c Lê Thị Hồng Quý – Phó Bí thư, Trưởng PTCPT dự tại điểm cầu Đảng ủy Khối cơ quan và Doanh nghiệp tỉnh.</w:t>
      </w:r>
    </w:p>
    <w:p w:rsidR="00200962" w:rsidRPr="008D1F44" w:rsidRDefault="00095D38" w:rsidP="0015077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Cs/>
          <w:szCs w:val="28"/>
        </w:rPr>
        <w:t xml:space="preserve">- </w:t>
      </w:r>
      <w:r w:rsidRPr="007C6416">
        <w:rPr>
          <w:szCs w:val="28"/>
        </w:rPr>
        <w:t>Lãnh đạo các phòng, ban, đơn vị,</w:t>
      </w:r>
      <w:r>
        <w:rPr>
          <w:b/>
          <w:szCs w:val="28"/>
        </w:rPr>
        <w:t xml:space="preserve"> </w:t>
      </w:r>
      <w:r>
        <w:rPr>
          <w:bCs/>
          <w:szCs w:val="28"/>
        </w:rPr>
        <w:t>v</w:t>
      </w:r>
      <w:r w:rsidRPr="008D1F44">
        <w:rPr>
          <w:bCs/>
          <w:szCs w:val="28"/>
        </w:rPr>
        <w:t>iên chức, người lao độ</w:t>
      </w:r>
      <w:r>
        <w:rPr>
          <w:bCs/>
          <w:szCs w:val="28"/>
        </w:rPr>
        <w:t>ng cơ quan</w:t>
      </w:r>
      <w:r w:rsidR="0015077B">
        <w:rPr>
          <w:bCs/>
          <w:szCs w:val="28"/>
        </w:rPr>
        <w:t xml:space="preserve"> dự tại phòng họp cơ quan.</w:t>
      </w:r>
    </w:p>
    <w:p w:rsidR="00200962" w:rsidRPr="008D1F44" w:rsidRDefault="00200962" w:rsidP="0020096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szCs w:val="28"/>
        </w:rPr>
        <w:t>- Thờ</w:t>
      </w:r>
      <w:r w:rsidR="0015077B">
        <w:rPr>
          <w:b/>
          <w:szCs w:val="28"/>
        </w:rPr>
        <w:t>i gian</w:t>
      </w:r>
      <w:r w:rsidRPr="008D1F44">
        <w:rPr>
          <w:b/>
          <w:szCs w:val="28"/>
        </w:rPr>
        <w:t xml:space="preserve">: </w:t>
      </w:r>
      <w:r w:rsidRPr="008D1F44">
        <w:rPr>
          <w:bCs/>
          <w:szCs w:val="28"/>
        </w:rPr>
        <w:t>8 giờ 00 phút tại  Phòng họp cơ quan.</w:t>
      </w:r>
    </w:p>
    <w:p w:rsidR="00200962" w:rsidRPr="008D1F44" w:rsidRDefault="00200962" w:rsidP="0020096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bCs/>
          <w:szCs w:val="28"/>
        </w:rPr>
        <w:t>- Giao Văn phòng:</w:t>
      </w:r>
      <w:r w:rsidRPr="008D1F44">
        <w:rPr>
          <w:bCs/>
          <w:szCs w:val="28"/>
        </w:rPr>
        <w:t xml:space="preserve"> Chuẩn bị </w:t>
      </w:r>
      <w:r w:rsidR="0015077B">
        <w:rPr>
          <w:bCs/>
          <w:szCs w:val="28"/>
        </w:rPr>
        <w:t xml:space="preserve">kết nối, </w:t>
      </w:r>
      <w:r w:rsidR="00841A61">
        <w:rPr>
          <w:bCs/>
          <w:szCs w:val="28"/>
        </w:rPr>
        <w:t>phòng họp</w:t>
      </w:r>
      <w:r w:rsidRPr="008D1F44">
        <w:rPr>
          <w:bCs/>
          <w:szCs w:val="28"/>
        </w:rPr>
        <w:t>.</w:t>
      </w:r>
    </w:p>
    <w:p w:rsidR="008D5E19" w:rsidRPr="009D39AB" w:rsidRDefault="00FA656E" w:rsidP="008D5E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D39AB">
        <w:rPr>
          <w:b/>
          <w:u w:val="single"/>
        </w:rPr>
        <w:t>C</w:t>
      </w:r>
      <w:r w:rsidR="00C0651E" w:rsidRPr="009D39AB">
        <w:rPr>
          <w:b/>
          <w:u w:val="single"/>
        </w:rPr>
        <w:t>HIỀU:</w:t>
      </w:r>
    </w:p>
    <w:p w:rsidR="00083BA1" w:rsidRDefault="00083BA1" w:rsidP="00E92F9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1. Chủ tịch</w:t>
      </w:r>
      <w:r w:rsidRPr="009D39AB">
        <w:rPr>
          <w:b/>
          <w:szCs w:val="28"/>
        </w:rPr>
        <w:t xml:space="preserve"> và các Phó Chủ tịch: Làm việc tại trụ sở</w:t>
      </w:r>
    </w:p>
    <w:p w:rsidR="004575D1" w:rsidRDefault="00083BA1" w:rsidP="00E92F9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FB6796">
        <w:rPr>
          <w:b/>
          <w:szCs w:val="28"/>
        </w:rPr>
        <w:t>.</w:t>
      </w:r>
      <w:r w:rsidR="00E92F9B" w:rsidRPr="009D39AB">
        <w:rPr>
          <w:b/>
          <w:szCs w:val="28"/>
        </w:rPr>
        <w:t xml:space="preserve"> Chủ tịch</w:t>
      </w:r>
      <w:r w:rsidR="004575D1">
        <w:rPr>
          <w:b/>
          <w:szCs w:val="28"/>
        </w:rPr>
        <w:t xml:space="preserve"> Nguyễ</w:t>
      </w:r>
      <w:r>
        <w:rPr>
          <w:b/>
          <w:szCs w:val="28"/>
        </w:rPr>
        <w:t>n Thanh Phương: Dự các hoạt động kỷ niệm 114 năm ngày Quốc tế Phụ nữ.</w:t>
      </w:r>
    </w:p>
    <w:p w:rsidR="008D5E19" w:rsidRPr="00083BA1" w:rsidRDefault="00083BA1" w:rsidP="00083BA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D1F44">
        <w:rPr>
          <w:b/>
          <w:szCs w:val="28"/>
        </w:rPr>
        <w:t xml:space="preserve">- Thời gian, địa điểm: </w:t>
      </w:r>
      <w:r>
        <w:rPr>
          <w:bCs/>
          <w:szCs w:val="28"/>
        </w:rPr>
        <w:t>17</w:t>
      </w:r>
      <w:r w:rsidRPr="008D1F44">
        <w:rPr>
          <w:bCs/>
          <w:szCs w:val="28"/>
        </w:rPr>
        <w:t xml:space="preserve"> giờ 00 phút</w:t>
      </w:r>
      <w:r>
        <w:rPr>
          <w:bCs/>
          <w:szCs w:val="28"/>
        </w:rPr>
        <w:t>, Trung tâm TDTT tỉnh Bình Phước</w:t>
      </w:r>
      <w:r w:rsidR="00E92F9B" w:rsidRPr="009D39AB">
        <w:rPr>
          <w:b/>
          <w:szCs w:val="28"/>
        </w:rPr>
        <w:t>./.</w:t>
      </w:r>
    </w:p>
    <w:p w:rsidR="007B2FE5" w:rsidRPr="009D39AB" w:rsidRDefault="007B2FE5" w:rsidP="008D5E19">
      <w:pPr>
        <w:spacing w:before="120" w:after="120" w:line="240" w:lineRule="auto"/>
        <w:ind w:firstLine="720"/>
        <w:jc w:val="both"/>
        <w:rPr>
          <w:szCs w:val="28"/>
        </w:rPr>
      </w:pPr>
    </w:p>
    <w:p w:rsidR="003D246E" w:rsidRPr="009D39AB" w:rsidRDefault="003D246E" w:rsidP="00FE3BFA">
      <w:pPr>
        <w:spacing w:after="0" w:line="240" w:lineRule="auto"/>
        <w:jc w:val="both"/>
        <w:rPr>
          <w:szCs w:val="28"/>
        </w:rPr>
      </w:pPr>
      <w:r w:rsidRPr="009D39AB">
        <w:rPr>
          <w:b/>
          <w:i/>
          <w:sz w:val="24"/>
          <w:szCs w:val="28"/>
        </w:rPr>
        <w:t>Nơi nhận:</w:t>
      </w:r>
      <w:r w:rsidRPr="009D39AB">
        <w:rPr>
          <w:szCs w:val="28"/>
        </w:rPr>
        <w:tab/>
      </w:r>
      <w:r w:rsidRPr="009D39AB">
        <w:rPr>
          <w:szCs w:val="28"/>
        </w:rPr>
        <w:tab/>
      </w:r>
      <w:r w:rsidRPr="009D39AB">
        <w:rPr>
          <w:szCs w:val="28"/>
        </w:rPr>
        <w:tab/>
      </w:r>
      <w:r w:rsidRPr="009D39AB">
        <w:rPr>
          <w:szCs w:val="28"/>
        </w:rPr>
        <w:tab/>
      </w:r>
      <w:r w:rsidRPr="009D39AB">
        <w:rPr>
          <w:szCs w:val="28"/>
        </w:rPr>
        <w:tab/>
        <w:t xml:space="preserve">                     </w:t>
      </w:r>
      <w:r w:rsidRPr="009D39AB">
        <w:rPr>
          <w:b/>
          <w:szCs w:val="28"/>
        </w:rPr>
        <w:t>TL. CHỦ TỊCH</w:t>
      </w:r>
    </w:p>
    <w:p w:rsidR="003D246E" w:rsidRPr="009D39AB" w:rsidRDefault="003D246E" w:rsidP="00FE3BFA">
      <w:pPr>
        <w:spacing w:after="0" w:line="240" w:lineRule="auto"/>
        <w:rPr>
          <w:b/>
          <w:sz w:val="22"/>
          <w:szCs w:val="28"/>
        </w:rPr>
      </w:pPr>
      <w:r w:rsidRPr="009D39AB">
        <w:rPr>
          <w:sz w:val="22"/>
          <w:szCs w:val="28"/>
        </w:rPr>
        <w:t xml:space="preserve">- Thường trực LMHTX tỉnh;                                                     </w:t>
      </w:r>
      <w:r w:rsidRPr="009D39AB">
        <w:rPr>
          <w:b/>
          <w:szCs w:val="28"/>
        </w:rPr>
        <w:t>CHÁNH VĂN PHÒNG</w:t>
      </w:r>
    </w:p>
    <w:p w:rsidR="003D246E" w:rsidRPr="009D39AB" w:rsidRDefault="003D246E" w:rsidP="00FE3BF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9D39AB">
        <w:rPr>
          <w:sz w:val="22"/>
          <w:szCs w:val="28"/>
        </w:rPr>
        <w:t>- Các phòng, ban;</w:t>
      </w:r>
      <w:r w:rsidRPr="009D39AB">
        <w:rPr>
          <w:sz w:val="22"/>
          <w:szCs w:val="28"/>
        </w:rPr>
        <w:tab/>
      </w:r>
    </w:p>
    <w:p w:rsidR="003D246E" w:rsidRPr="009D39AB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9D39AB">
        <w:rPr>
          <w:sz w:val="22"/>
          <w:szCs w:val="28"/>
        </w:rPr>
        <w:t>- Lưu: VT.</w:t>
      </w:r>
      <w:r w:rsidRPr="009D39AB">
        <w:rPr>
          <w:b/>
          <w:sz w:val="22"/>
          <w:szCs w:val="28"/>
        </w:rPr>
        <w:t xml:space="preserve">                                                                  </w:t>
      </w:r>
    </w:p>
    <w:p w:rsidR="003D246E" w:rsidRPr="009D39AB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3D246E" w:rsidRPr="009D39AB" w:rsidRDefault="003D246E" w:rsidP="00FE3BF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9D39AB">
        <w:rPr>
          <w:b/>
          <w:szCs w:val="28"/>
        </w:rPr>
        <w:t xml:space="preserve">                                                                              </w:t>
      </w:r>
    </w:p>
    <w:p w:rsidR="00160C75" w:rsidRPr="009D39AB" w:rsidRDefault="003D246E" w:rsidP="00FE3BFA">
      <w:pPr>
        <w:spacing w:after="0" w:line="240" w:lineRule="auto"/>
      </w:pPr>
      <w:r w:rsidRPr="009D39AB">
        <w:rPr>
          <w:b/>
          <w:szCs w:val="28"/>
        </w:rPr>
        <w:lastRenderedPageBreak/>
        <w:t xml:space="preserve">                                                                               Nguyễn Văn Phượng</w:t>
      </w:r>
    </w:p>
    <w:p w:rsidR="004E1595" w:rsidRPr="009D39AB" w:rsidRDefault="004E1595">
      <w:pPr>
        <w:spacing w:after="0" w:line="240" w:lineRule="auto"/>
      </w:pPr>
    </w:p>
    <w:sectPr w:rsidR="004E1595" w:rsidRPr="009D39AB" w:rsidSect="00571DD8">
      <w:pgSz w:w="11907" w:h="16840" w:code="9"/>
      <w:pgMar w:top="1134" w:right="1134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7"/>
    <w:rsid w:val="00021A58"/>
    <w:rsid w:val="0003488C"/>
    <w:rsid w:val="00041C5F"/>
    <w:rsid w:val="000543AA"/>
    <w:rsid w:val="00055034"/>
    <w:rsid w:val="0005584C"/>
    <w:rsid w:val="000611E0"/>
    <w:rsid w:val="0006414B"/>
    <w:rsid w:val="00067E68"/>
    <w:rsid w:val="00083BA1"/>
    <w:rsid w:val="00091377"/>
    <w:rsid w:val="00094F66"/>
    <w:rsid w:val="00095D38"/>
    <w:rsid w:val="000A5AD3"/>
    <w:rsid w:val="000B0386"/>
    <w:rsid w:val="000B15A9"/>
    <w:rsid w:val="000B526D"/>
    <w:rsid w:val="000C7B80"/>
    <w:rsid w:val="000E29A4"/>
    <w:rsid w:val="000F52CC"/>
    <w:rsid w:val="00105503"/>
    <w:rsid w:val="0011377A"/>
    <w:rsid w:val="00117035"/>
    <w:rsid w:val="0012536D"/>
    <w:rsid w:val="0013325A"/>
    <w:rsid w:val="00140FDB"/>
    <w:rsid w:val="0015077B"/>
    <w:rsid w:val="00160C75"/>
    <w:rsid w:val="00165309"/>
    <w:rsid w:val="001810E8"/>
    <w:rsid w:val="001A02EA"/>
    <w:rsid w:val="001A3BFD"/>
    <w:rsid w:val="001B52EB"/>
    <w:rsid w:val="00200962"/>
    <w:rsid w:val="002032C3"/>
    <w:rsid w:val="00220028"/>
    <w:rsid w:val="0024261C"/>
    <w:rsid w:val="00244471"/>
    <w:rsid w:val="0026098C"/>
    <w:rsid w:val="00262410"/>
    <w:rsid w:val="00273B4A"/>
    <w:rsid w:val="0027612B"/>
    <w:rsid w:val="002861C4"/>
    <w:rsid w:val="002B0227"/>
    <w:rsid w:val="002B186A"/>
    <w:rsid w:val="002B380E"/>
    <w:rsid w:val="002C26BB"/>
    <w:rsid w:val="002C3449"/>
    <w:rsid w:val="002C3CA4"/>
    <w:rsid w:val="002D006B"/>
    <w:rsid w:val="002E402E"/>
    <w:rsid w:val="00306B1B"/>
    <w:rsid w:val="00311E46"/>
    <w:rsid w:val="00314EB0"/>
    <w:rsid w:val="00315501"/>
    <w:rsid w:val="00321CE4"/>
    <w:rsid w:val="00327DC1"/>
    <w:rsid w:val="00333040"/>
    <w:rsid w:val="00350EE8"/>
    <w:rsid w:val="00366B5F"/>
    <w:rsid w:val="003C358F"/>
    <w:rsid w:val="003C6BCC"/>
    <w:rsid w:val="003D246E"/>
    <w:rsid w:val="003E70CA"/>
    <w:rsid w:val="003F72AB"/>
    <w:rsid w:val="004203F7"/>
    <w:rsid w:val="004337E7"/>
    <w:rsid w:val="004575D1"/>
    <w:rsid w:val="004732FA"/>
    <w:rsid w:val="004767F5"/>
    <w:rsid w:val="004A2573"/>
    <w:rsid w:val="004A26A3"/>
    <w:rsid w:val="004B2367"/>
    <w:rsid w:val="004D6858"/>
    <w:rsid w:val="004E1595"/>
    <w:rsid w:val="004E3FC8"/>
    <w:rsid w:val="00571DD8"/>
    <w:rsid w:val="005A2952"/>
    <w:rsid w:val="005A6FB2"/>
    <w:rsid w:val="005B7927"/>
    <w:rsid w:val="005C08B7"/>
    <w:rsid w:val="005C4D74"/>
    <w:rsid w:val="005D24D3"/>
    <w:rsid w:val="005D3A37"/>
    <w:rsid w:val="006326E6"/>
    <w:rsid w:val="00641B89"/>
    <w:rsid w:val="00657E27"/>
    <w:rsid w:val="006617DD"/>
    <w:rsid w:val="00682B7C"/>
    <w:rsid w:val="00685D86"/>
    <w:rsid w:val="006B4450"/>
    <w:rsid w:val="006B4557"/>
    <w:rsid w:val="006B4635"/>
    <w:rsid w:val="006C12B4"/>
    <w:rsid w:val="006E71AA"/>
    <w:rsid w:val="006F3782"/>
    <w:rsid w:val="0070475E"/>
    <w:rsid w:val="007050C1"/>
    <w:rsid w:val="00724538"/>
    <w:rsid w:val="007358B8"/>
    <w:rsid w:val="00735A93"/>
    <w:rsid w:val="007366C1"/>
    <w:rsid w:val="007456BD"/>
    <w:rsid w:val="00754C6D"/>
    <w:rsid w:val="0076625D"/>
    <w:rsid w:val="00775A00"/>
    <w:rsid w:val="00786ED9"/>
    <w:rsid w:val="007A0E05"/>
    <w:rsid w:val="007A4543"/>
    <w:rsid w:val="007B2FE5"/>
    <w:rsid w:val="007C6416"/>
    <w:rsid w:val="007C78A1"/>
    <w:rsid w:val="007E5DC8"/>
    <w:rsid w:val="00816942"/>
    <w:rsid w:val="00817BCB"/>
    <w:rsid w:val="00822D26"/>
    <w:rsid w:val="00841A61"/>
    <w:rsid w:val="00857957"/>
    <w:rsid w:val="00883A4A"/>
    <w:rsid w:val="008903F5"/>
    <w:rsid w:val="008D1F44"/>
    <w:rsid w:val="008D5E19"/>
    <w:rsid w:val="00907AD3"/>
    <w:rsid w:val="00921DEE"/>
    <w:rsid w:val="0093412C"/>
    <w:rsid w:val="00995F6E"/>
    <w:rsid w:val="009A3BFB"/>
    <w:rsid w:val="009A7EAF"/>
    <w:rsid w:val="009C6DE5"/>
    <w:rsid w:val="009D39AB"/>
    <w:rsid w:val="009F59C4"/>
    <w:rsid w:val="00A15B15"/>
    <w:rsid w:val="00A407D7"/>
    <w:rsid w:val="00A441CA"/>
    <w:rsid w:val="00A461D7"/>
    <w:rsid w:val="00A475AC"/>
    <w:rsid w:val="00A657E5"/>
    <w:rsid w:val="00A81220"/>
    <w:rsid w:val="00A8361E"/>
    <w:rsid w:val="00A864D9"/>
    <w:rsid w:val="00A8684E"/>
    <w:rsid w:val="00AC08D1"/>
    <w:rsid w:val="00AD44F7"/>
    <w:rsid w:val="00AE4BE5"/>
    <w:rsid w:val="00B040EB"/>
    <w:rsid w:val="00B21D75"/>
    <w:rsid w:val="00B31B59"/>
    <w:rsid w:val="00B41678"/>
    <w:rsid w:val="00B624A2"/>
    <w:rsid w:val="00B74F08"/>
    <w:rsid w:val="00B76F06"/>
    <w:rsid w:val="00B80D7B"/>
    <w:rsid w:val="00B81D73"/>
    <w:rsid w:val="00B84258"/>
    <w:rsid w:val="00B91AA5"/>
    <w:rsid w:val="00B9656D"/>
    <w:rsid w:val="00B97613"/>
    <w:rsid w:val="00BA2F83"/>
    <w:rsid w:val="00BC263B"/>
    <w:rsid w:val="00BC535A"/>
    <w:rsid w:val="00BD092A"/>
    <w:rsid w:val="00BD1DA5"/>
    <w:rsid w:val="00BF504C"/>
    <w:rsid w:val="00C00767"/>
    <w:rsid w:val="00C03356"/>
    <w:rsid w:val="00C0651E"/>
    <w:rsid w:val="00C16CA2"/>
    <w:rsid w:val="00C24D2A"/>
    <w:rsid w:val="00C544F8"/>
    <w:rsid w:val="00C717FC"/>
    <w:rsid w:val="00C73D0B"/>
    <w:rsid w:val="00C9053E"/>
    <w:rsid w:val="00C964EB"/>
    <w:rsid w:val="00CA4466"/>
    <w:rsid w:val="00CA77C2"/>
    <w:rsid w:val="00CC3248"/>
    <w:rsid w:val="00CD45AB"/>
    <w:rsid w:val="00D053E5"/>
    <w:rsid w:val="00D10D50"/>
    <w:rsid w:val="00D20192"/>
    <w:rsid w:val="00D2361D"/>
    <w:rsid w:val="00D60F32"/>
    <w:rsid w:val="00D643CB"/>
    <w:rsid w:val="00D64EC1"/>
    <w:rsid w:val="00D7691A"/>
    <w:rsid w:val="00D77E7D"/>
    <w:rsid w:val="00D83C63"/>
    <w:rsid w:val="00D91FEE"/>
    <w:rsid w:val="00D946F6"/>
    <w:rsid w:val="00DB32A1"/>
    <w:rsid w:val="00DC1353"/>
    <w:rsid w:val="00DC6A95"/>
    <w:rsid w:val="00DE6659"/>
    <w:rsid w:val="00DF3DE6"/>
    <w:rsid w:val="00E01C40"/>
    <w:rsid w:val="00E046B1"/>
    <w:rsid w:val="00E06A1D"/>
    <w:rsid w:val="00E13C74"/>
    <w:rsid w:val="00E27BC8"/>
    <w:rsid w:val="00E35CC8"/>
    <w:rsid w:val="00E5091A"/>
    <w:rsid w:val="00E60819"/>
    <w:rsid w:val="00E6783B"/>
    <w:rsid w:val="00E755ED"/>
    <w:rsid w:val="00E81522"/>
    <w:rsid w:val="00E82869"/>
    <w:rsid w:val="00E9282A"/>
    <w:rsid w:val="00E92F9B"/>
    <w:rsid w:val="00E936D6"/>
    <w:rsid w:val="00EC6112"/>
    <w:rsid w:val="00EC6DCF"/>
    <w:rsid w:val="00EE51A7"/>
    <w:rsid w:val="00EF1DC8"/>
    <w:rsid w:val="00EF7C86"/>
    <w:rsid w:val="00F15161"/>
    <w:rsid w:val="00F36977"/>
    <w:rsid w:val="00F43038"/>
    <w:rsid w:val="00F6345F"/>
    <w:rsid w:val="00F71CBF"/>
    <w:rsid w:val="00F7657D"/>
    <w:rsid w:val="00F81FF1"/>
    <w:rsid w:val="00FA656E"/>
    <w:rsid w:val="00FB6796"/>
    <w:rsid w:val="00FC1E98"/>
    <w:rsid w:val="00FC4B55"/>
    <w:rsid w:val="00FE202F"/>
    <w:rsid w:val="00FE3BF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71</cp:revision>
  <dcterms:created xsi:type="dcterms:W3CDTF">2024-03-01T03:01:00Z</dcterms:created>
  <dcterms:modified xsi:type="dcterms:W3CDTF">2024-03-04T01:23:00Z</dcterms:modified>
</cp:coreProperties>
</file>