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B99" w:rsidRPr="001833DD" w:rsidRDefault="00496131" w:rsidP="00FB4286">
      <w:pPr>
        <w:spacing w:before="120" w:after="120" w:line="288" w:lineRule="auto"/>
      </w:pPr>
      <w:bookmarkStart w:id="0" w:name="_Toc73106739"/>
      <w:r w:rsidRPr="001833DD">
        <w:rPr>
          <w:noProof/>
          <w:lang w:val="vi-VN" w:eastAsia="vi-VN"/>
        </w:rPr>
        <mc:AlternateContent>
          <mc:Choice Requires="wps">
            <w:drawing>
              <wp:anchor distT="0" distB="0" distL="114300" distR="114300" simplePos="0" relativeHeight="251664384" behindDoc="0" locked="0" layoutInCell="1" allowOverlap="1" wp14:anchorId="36D4025F" wp14:editId="7E6BC735">
                <wp:simplePos x="0" y="0"/>
                <wp:positionH relativeFrom="column">
                  <wp:posOffset>285115</wp:posOffset>
                </wp:positionH>
                <wp:positionV relativeFrom="paragraph">
                  <wp:posOffset>336550</wp:posOffset>
                </wp:positionV>
                <wp:extent cx="5308600" cy="1103630"/>
                <wp:effectExtent l="0" t="0" r="0" b="127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0" cy="1103630"/>
                        </a:xfrm>
                        <a:prstGeom prst="rect">
                          <a:avLst/>
                        </a:prstGeom>
                        <a:noFill/>
                        <a:ln>
                          <a:noFill/>
                        </a:ln>
                      </wps:spPr>
                      <wps:txbx>
                        <w:txbxContent>
                          <w:p w:rsidR="007322FB" w:rsidRDefault="007322FB">
                            <w:pPr>
                              <w:spacing w:line="240" w:lineRule="auto"/>
                              <w:ind w:firstLine="0"/>
                              <w:jc w:val="center"/>
                              <w:rPr>
                                <w:b/>
                                <w:sz w:val="28"/>
                                <w:szCs w:val="28"/>
                              </w:rPr>
                            </w:pPr>
                            <w:r>
                              <w:rPr>
                                <w:b/>
                                <w:sz w:val="28"/>
                                <w:szCs w:val="28"/>
                              </w:rPr>
                              <w:t xml:space="preserve">CÔNG TY TNHH CHUANGYUAN VIỆT NAM </w:t>
                            </w:r>
                          </w:p>
                          <w:p w:rsidR="007322FB" w:rsidRDefault="007322FB">
                            <w:pPr>
                              <w:spacing w:line="240" w:lineRule="auto"/>
                              <w:ind w:hanging="142"/>
                              <w:jc w:val="center"/>
                              <w:rPr>
                                <w:sz w:val="28"/>
                                <w:szCs w:val="28"/>
                              </w:rPr>
                            </w:pPr>
                            <w:r>
                              <w:rPr>
                                <w:sz w:val="28"/>
                                <w:szCs w:val="28"/>
                              </w:rPr>
                              <w:t>-----</w:t>
                            </w:r>
                            <w:r>
                              <w:rPr>
                                <w:sz w:val="28"/>
                                <w:szCs w:val="28"/>
                              </w:rPr>
                              <w:sym w:font="Wingdings" w:char="F09A"/>
                            </w:r>
                            <w:r>
                              <w:rPr>
                                <w:sz w:val="28"/>
                                <w:szCs w:val="28"/>
                              </w:rPr>
                              <w:sym w:font="Wingdings" w:char="F09B"/>
                            </w:r>
                            <w:r>
                              <w:rPr>
                                <w:sz w:val="28"/>
                                <w:szCs w:val="28"/>
                              </w:rPr>
                              <w:sym w:font="Wingdings" w:char="F026"/>
                            </w:r>
                            <w:r>
                              <w:rPr>
                                <w:sz w:val="28"/>
                                <w:szCs w:val="28"/>
                              </w:rPr>
                              <w:sym w:font="Wingdings" w:char="F09A"/>
                            </w:r>
                            <w:r>
                              <w:rPr>
                                <w:sz w:val="28"/>
                                <w:szCs w:val="28"/>
                              </w:rPr>
                              <w:sym w:font="Wingdings" w:char="F09B"/>
                            </w:r>
                            <w:r>
                              <w:rPr>
                                <w:sz w:val="28"/>
                                <w:szCs w:val="28"/>
                              </w:rPr>
                              <w:t>-----</w:t>
                            </w:r>
                          </w:p>
                          <w:p w:rsidR="007322FB" w:rsidRDefault="007322FB">
                            <w:pPr>
                              <w:jc w:val="center"/>
                            </w:pPr>
                          </w:p>
                        </w:txbxContent>
                      </wps:txbx>
                      <wps:bodyPr rot="0" vert="horz" wrap="square" lIns="91440" tIns="45720" rIns="91440" bIns="45720" anchor="t" anchorCtr="0" upright="1">
                        <a:noAutofit/>
                      </wps:bodyPr>
                    </wps:wsp>
                  </a:graphicData>
                </a:graphic>
              </wp:anchor>
            </w:drawing>
          </mc:Choice>
          <mc:Fallback>
            <w:pict>
              <v:rect id="Rectangle 193" o:spid="_x0000_s1026" style="position:absolute;left:0;text-align:left;margin-left:22.45pt;margin-top:26.5pt;width:418pt;height:86.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" filled="f" stroked="f">
                <v:textbox>
                  <w:txbxContent>
                    <w:p w:rsidR="007322FB" w:rsidRDefault="007322FB">
                      <w:pPr>
                        <w:spacing w:line="240" w:lineRule="auto"/>
                        <w:ind w:firstLine="0"/>
                        <w:jc w:val="center"/>
                        <w:rPr>
                          <w:b/>
                          <w:sz w:val="28"/>
                          <w:szCs w:val="28"/>
                        </w:rPr>
                      </w:pPr>
                      <w:r>
                        <w:rPr>
                          <w:b/>
                          <w:sz w:val="28"/>
                          <w:szCs w:val="28"/>
                        </w:rPr>
                        <w:t xml:space="preserve">CÔNG TY TNHH CHUANGYUAN VIỆT NAM </w:t>
                      </w:r>
                    </w:p>
                    <w:p w:rsidR="007322FB" w:rsidRDefault="007322FB">
                      <w:pPr>
                        <w:spacing w:line="240" w:lineRule="auto"/>
                        <w:ind w:hanging="142"/>
                        <w:jc w:val="center"/>
                        <w:rPr>
                          <w:sz w:val="28"/>
                          <w:szCs w:val="28"/>
                        </w:rPr>
                      </w:pPr>
                      <w:r>
                        <w:rPr>
                          <w:sz w:val="28"/>
                          <w:szCs w:val="28"/>
                        </w:rPr>
                        <w:t>-----</w:t>
                      </w:r>
                      <w:r>
                        <w:rPr>
                          <w:sz w:val="28"/>
                          <w:szCs w:val="28"/>
                        </w:rPr>
                        <w:sym w:font="Wingdings" w:char="F09A"/>
                      </w:r>
                      <w:r>
                        <w:rPr>
                          <w:sz w:val="28"/>
                          <w:szCs w:val="28"/>
                        </w:rPr>
                        <w:sym w:font="Wingdings" w:char="F09B"/>
                      </w:r>
                      <w:r>
                        <w:rPr>
                          <w:sz w:val="28"/>
                          <w:szCs w:val="28"/>
                        </w:rPr>
                        <w:sym w:font="Wingdings" w:char="F026"/>
                      </w:r>
                      <w:r>
                        <w:rPr>
                          <w:sz w:val="28"/>
                          <w:szCs w:val="28"/>
                        </w:rPr>
                        <w:sym w:font="Wingdings" w:char="F09A"/>
                      </w:r>
                      <w:r>
                        <w:rPr>
                          <w:sz w:val="28"/>
                          <w:szCs w:val="28"/>
                        </w:rPr>
                        <w:sym w:font="Wingdings" w:char="F09B"/>
                      </w:r>
                      <w:r>
                        <w:rPr>
                          <w:sz w:val="28"/>
                          <w:szCs w:val="28"/>
                        </w:rPr>
                        <w:t>-----</w:t>
                      </w:r>
                    </w:p>
                    <w:p w:rsidR="007322FB" w:rsidRDefault="007322FB">
                      <w:pPr>
                        <w:jc w:val="center"/>
                      </w:pPr>
                    </w:p>
                  </w:txbxContent>
                </v:textbox>
              </v:rect>
            </w:pict>
          </mc:Fallback>
        </mc:AlternateContent>
      </w:r>
      <w:r w:rsidRPr="001833DD">
        <w:rPr>
          <w:noProof/>
          <w:lang w:val="vi-VN" w:eastAsia="vi-VN"/>
        </w:rPr>
        <w:drawing>
          <wp:anchor distT="0" distB="0" distL="114300" distR="114300" simplePos="0" relativeHeight="251665408" behindDoc="1" locked="0" layoutInCell="1" allowOverlap="1" wp14:anchorId="07C62E26" wp14:editId="58E51EE0">
            <wp:simplePos x="0" y="0"/>
            <wp:positionH relativeFrom="column">
              <wp:posOffset>-121285</wp:posOffset>
            </wp:positionH>
            <wp:positionV relativeFrom="paragraph">
              <wp:posOffset>40005</wp:posOffset>
            </wp:positionV>
            <wp:extent cx="6115050" cy="9219565"/>
            <wp:effectExtent l="19050" t="19050" r="19050" b="19685"/>
            <wp:wrapNone/>
            <wp:docPr id="3588" name="Picture 3588"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 name="Picture 3588" descr="khung do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15050" cy="9219565"/>
                    </a:xfrm>
                    <a:prstGeom prst="rect">
                      <a:avLst/>
                    </a:prstGeom>
                    <a:solidFill>
                      <a:srgbClr val="0000FF"/>
                    </a:solidFill>
                    <a:ln w="9525">
                      <a:solidFill>
                        <a:srgbClr val="0000FF"/>
                      </a:solidFill>
                      <a:miter lim="800000"/>
                      <a:headEnd/>
                      <a:tailEnd/>
                    </a:ln>
                  </pic:spPr>
                </pic:pic>
              </a:graphicData>
            </a:graphic>
          </wp:anchor>
        </w:drawing>
      </w:r>
      <w:r w:rsidRPr="001833DD">
        <w:t xml:space="preserve"> </w:t>
      </w:r>
    </w:p>
    <w:p w:rsidR="00614B99" w:rsidRPr="001833DD" w:rsidRDefault="00614B99" w:rsidP="00FB4286">
      <w:pPr>
        <w:spacing w:before="120" w:after="120" w:line="288" w:lineRule="auto"/>
      </w:pPr>
    </w:p>
    <w:p w:rsidR="00614B99" w:rsidRPr="001833DD" w:rsidRDefault="00496131" w:rsidP="00FB4286">
      <w:pPr>
        <w:spacing w:before="120" w:after="120" w:line="288" w:lineRule="auto"/>
        <w:rPr>
          <w:b/>
          <w:i/>
          <w:iCs/>
        </w:rPr>
      </w:pPr>
      <w:r w:rsidRPr="001833DD">
        <w:tab/>
      </w:r>
      <w:r w:rsidRPr="001833DD">
        <w:tab/>
      </w:r>
      <w:r w:rsidRPr="001833DD">
        <w:tab/>
        <w:t xml:space="preserve">           </w:t>
      </w:r>
    </w:p>
    <w:p w:rsidR="00614B99" w:rsidRPr="001833DD" w:rsidRDefault="00614B99" w:rsidP="00FB4286">
      <w:pPr>
        <w:spacing w:before="120" w:after="120" w:line="288" w:lineRule="auto"/>
        <w:rPr>
          <w:b/>
          <w:i/>
          <w:iCs/>
        </w:rPr>
      </w:pPr>
    </w:p>
    <w:p w:rsidR="00614B99" w:rsidRPr="001833DD" w:rsidRDefault="00496131" w:rsidP="00FB4286">
      <w:pPr>
        <w:spacing w:before="120" w:after="120" w:line="288" w:lineRule="auto"/>
      </w:pPr>
      <w:r w:rsidRPr="001833DD">
        <w:t xml:space="preserve">  </w:t>
      </w:r>
      <w:r w:rsidRPr="001833DD">
        <w:tab/>
      </w:r>
      <w:r w:rsidRPr="001833DD">
        <w:tab/>
      </w:r>
      <w:r w:rsidRPr="001833DD">
        <w:tab/>
      </w:r>
    </w:p>
    <w:p w:rsidR="00614B99" w:rsidRPr="001833DD" w:rsidRDefault="00614B99" w:rsidP="00FB4286">
      <w:pPr>
        <w:spacing w:before="120" w:after="120" w:line="288" w:lineRule="auto"/>
      </w:pPr>
    </w:p>
    <w:p w:rsidR="00614B99" w:rsidRPr="001833DD" w:rsidRDefault="00496131" w:rsidP="00FB4286">
      <w:pPr>
        <w:spacing w:before="120" w:after="120" w:line="288" w:lineRule="auto"/>
      </w:pPr>
      <w:r w:rsidRPr="001833DD">
        <w:rPr>
          <w:caps/>
          <w:sz w:val="50"/>
        </w:rPr>
        <w:t xml:space="preserve">         </w:t>
      </w:r>
    </w:p>
    <w:p w:rsidR="00614B99" w:rsidRPr="001833DD" w:rsidRDefault="00614B99" w:rsidP="00FB4286">
      <w:pPr>
        <w:spacing w:before="120" w:after="120" w:line="288" w:lineRule="auto"/>
        <w:rPr>
          <w:b/>
        </w:rPr>
      </w:pPr>
    </w:p>
    <w:p w:rsidR="00614B99" w:rsidRPr="001833DD" w:rsidRDefault="00614B99" w:rsidP="00FB4286">
      <w:pPr>
        <w:spacing w:before="120" w:after="120" w:line="288" w:lineRule="auto"/>
        <w:rPr>
          <w:b/>
        </w:rPr>
      </w:pPr>
    </w:p>
    <w:p w:rsidR="00614B99" w:rsidRPr="001833DD" w:rsidRDefault="00496131" w:rsidP="00FB4286">
      <w:pPr>
        <w:spacing w:before="120" w:after="120" w:line="288" w:lineRule="auto"/>
        <w:rPr>
          <w:b/>
        </w:rPr>
      </w:pPr>
      <w:r w:rsidRPr="001833DD">
        <w:rPr>
          <w:noProof/>
          <w:lang w:val="vi-VN" w:eastAsia="vi-VN"/>
        </w:rPr>
        <mc:AlternateContent>
          <mc:Choice Requires="wps">
            <w:drawing>
              <wp:anchor distT="0" distB="0" distL="114300" distR="114300" simplePos="0" relativeHeight="251660288" behindDoc="0" locked="0" layoutInCell="1" allowOverlap="1" wp14:anchorId="68DE649E" wp14:editId="36C6FB28">
                <wp:simplePos x="0" y="0"/>
                <wp:positionH relativeFrom="column">
                  <wp:posOffset>285750</wp:posOffset>
                </wp:positionH>
                <wp:positionV relativeFrom="paragraph">
                  <wp:posOffset>180975</wp:posOffset>
                </wp:positionV>
                <wp:extent cx="5308600" cy="878840"/>
                <wp:effectExtent l="0" t="0" r="6350" b="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0" cy="878840"/>
                        </a:xfrm>
                        <a:prstGeom prst="rect">
                          <a:avLst/>
                        </a:prstGeom>
                        <a:solidFill>
                          <a:srgbClr val="FFFFFF"/>
                        </a:solidFill>
                        <a:ln>
                          <a:noFill/>
                        </a:ln>
                      </wps:spPr>
                      <wps:txbx>
                        <w:txbxContent>
                          <w:p w:rsidR="007322FB" w:rsidRDefault="007322FB">
                            <w:pPr>
                              <w:ind w:firstLine="0"/>
                              <w:jc w:val="center"/>
                              <w:rPr>
                                <w:b/>
                                <w:color w:val="9E3A38"/>
                                <w:sz w:val="44"/>
                                <w:szCs w:val="48"/>
                              </w:rPr>
                            </w:pPr>
                            <w:r>
                              <w:rPr>
                                <w:b/>
                                <w:color w:val="FF0000"/>
                                <w:sz w:val="44"/>
                                <w:szCs w:val="48"/>
                              </w:rPr>
                              <w:t>BÁO CÁO ĐỀ XUẤT CẤP GIẤY PHÉP MÔI TRƯỜNG</w:t>
                            </w:r>
                          </w:p>
                        </w:txbxContent>
                      </wps:txbx>
                      <wps:bodyPr rot="0" vert="horz" wrap="square" lIns="91440" tIns="45720" rIns="91440" bIns="45720" anchor="t" anchorCtr="0" upright="1">
                        <a:noAutofit/>
                      </wps:bodyPr>
                    </wps:wsp>
                  </a:graphicData>
                </a:graphic>
              </wp:anchor>
            </w:drawing>
          </mc:Choice>
          <mc:Fallback>
            <w:pict>
              <v:rect id="Rectangle 192" o:spid="_x0000_s1027" style="position:absolute;left:0;text-align:left;margin-left:22.5pt;margin-top:14.25pt;width:418pt;height:69.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" stroked="f">
                <v:textbox>
                  <w:txbxContent>
                    <w:p w:rsidR="007322FB" w:rsidRDefault="007322FB">
                      <w:pPr>
                        <w:ind w:firstLine="0"/>
                        <w:jc w:val="center"/>
                        <w:rPr>
                          <w:b/>
                          <w:color w:val="9E3A38"/>
                          <w:sz w:val="44"/>
                          <w:szCs w:val="48"/>
                        </w:rPr>
                      </w:pPr>
                      <w:r>
                        <w:rPr>
                          <w:b/>
                          <w:color w:val="FF0000"/>
                          <w:sz w:val="44"/>
                          <w:szCs w:val="48"/>
                        </w:rPr>
                        <w:t>BÁO CÁO ĐỀ XUẤT CẤP GIẤY PHÉP MÔI TRƯỜNG</w:t>
                      </w:r>
                    </w:p>
                  </w:txbxContent>
                </v:textbox>
              </v:rect>
            </w:pict>
          </mc:Fallback>
        </mc:AlternateContent>
      </w:r>
    </w:p>
    <w:p w:rsidR="00614B99" w:rsidRPr="001833DD" w:rsidRDefault="00614B99" w:rsidP="00FB4286">
      <w:pPr>
        <w:spacing w:before="120" w:after="120" w:line="288" w:lineRule="auto"/>
        <w:rPr>
          <w:b/>
        </w:rPr>
      </w:pPr>
    </w:p>
    <w:p w:rsidR="00614B99" w:rsidRPr="001833DD" w:rsidRDefault="00614B99" w:rsidP="00FB4286">
      <w:pPr>
        <w:spacing w:before="120" w:after="120" w:line="288" w:lineRule="auto"/>
        <w:rPr>
          <w:b/>
        </w:rPr>
      </w:pPr>
    </w:p>
    <w:p w:rsidR="00614B99" w:rsidRPr="001833DD" w:rsidRDefault="00496131" w:rsidP="00FB4286">
      <w:pPr>
        <w:spacing w:before="120" w:after="120" w:line="288" w:lineRule="auto"/>
        <w:rPr>
          <w:b/>
        </w:rPr>
      </w:pPr>
      <w:r w:rsidRPr="001833DD">
        <w:rPr>
          <w:noProof/>
          <w:lang w:val="vi-VN" w:eastAsia="vi-VN"/>
        </w:rPr>
        <mc:AlternateContent>
          <mc:Choice Requires="wps">
            <w:drawing>
              <wp:anchor distT="0" distB="0" distL="114300" distR="114300" simplePos="0" relativeHeight="251661312" behindDoc="0" locked="0" layoutInCell="1" allowOverlap="1" wp14:anchorId="0A9E0DBE" wp14:editId="6C81EE30">
                <wp:simplePos x="0" y="0"/>
                <wp:positionH relativeFrom="column">
                  <wp:posOffset>66675</wp:posOffset>
                </wp:positionH>
                <wp:positionV relativeFrom="paragraph">
                  <wp:posOffset>217805</wp:posOffset>
                </wp:positionV>
                <wp:extent cx="5705475" cy="2101850"/>
                <wp:effectExtent l="0" t="0" r="9525" b="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2101850"/>
                        </a:xfrm>
                        <a:prstGeom prst="rect">
                          <a:avLst/>
                        </a:prstGeom>
                        <a:solidFill>
                          <a:srgbClr val="FFFFFF"/>
                        </a:solidFill>
                        <a:ln>
                          <a:noFill/>
                        </a:ln>
                      </wps:spPr>
                      <wps:txbx>
                        <w:txbxContent>
                          <w:p w:rsidR="007322FB" w:rsidRDefault="007322FB">
                            <w:pPr>
                              <w:spacing w:line="288" w:lineRule="auto"/>
                              <w:ind w:left="-180" w:right="-293" w:firstLine="0"/>
                              <w:jc w:val="center"/>
                              <w:rPr>
                                <w:b/>
                                <w:sz w:val="36"/>
                                <w:szCs w:val="44"/>
                              </w:rPr>
                            </w:pPr>
                            <w:r>
                              <w:rPr>
                                <w:b/>
                                <w:sz w:val="36"/>
                                <w:szCs w:val="44"/>
                              </w:rPr>
                              <w:t>CỦA CƠ SỞ “NHÀ MÁY SẢN XUẤT SỔ SÁCH, BÌA RỜI, ALBUM, LỊCH VÀ CÁC ĐỒ DÙNG TƯƠNG TỰ V</w:t>
                            </w:r>
                            <w:r w:rsidRPr="002762CF">
                              <w:rPr>
                                <w:b/>
                                <w:sz w:val="36"/>
                                <w:szCs w:val="44"/>
                              </w:rPr>
                              <w:t>ỚI</w:t>
                            </w:r>
                            <w:r>
                              <w:rPr>
                                <w:b/>
                                <w:sz w:val="36"/>
                                <w:szCs w:val="44"/>
                              </w:rPr>
                              <w:t xml:space="preserve"> C</w:t>
                            </w:r>
                            <w:r w:rsidRPr="002762CF">
                              <w:rPr>
                                <w:b/>
                                <w:sz w:val="36"/>
                                <w:szCs w:val="44"/>
                              </w:rPr>
                              <w:t>Ô</w:t>
                            </w:r>
                            <w:r>
                              <w:rPr>
                                <w:b/>
                                <w:sz w:val="36"/>
                                <w:szCs w:val="44"/>
                              </w:rPr>
                              <w:t>NG SU</w:t>
                            </w:r>
                            <w:r w:rsidRPr="002762CF">
                              <w:rPr>
                                <w:b/>
                                <w:sz w:val="36"/>
                                <w:szCs w:val="44"/>
                              </w:rPr>
                              <w:t>ẤT</w:t>
                            </w:r>
                            <w:r>
                              <w:rPr>
                                <w:b/>
                                <w:sz w:val="36"/>
                                <w:szCs w:val="44"/>
                              </w:rPr>
                              <w:t xml:space="preserve"> 55.000.000 S</w:t>
                            </w:r>
                            <w:r w:rsidRPr="002762CF">
                              <w:rPr>
                                <w:b/>
                                <w:sz w:val="36"/>
                                <w:szCs w:val="44"/>
                              </w:rPr>
                              <w:t>ẢN</w:t>
                            </w:r>
                            <w:r>
                              <w:rPr>
                                <w:b/>
                                <w:sz w:val="36"/>
                                <w:szCs w:val="44"/>
                              </w:rPr>
                              <w:t xml:space="preserve"> PH</w:t>
                            </w:r>
                            <w:r w:rsidRPr="002762CF">
                              <w:rPr>
                                <w:b/>
                                <w:sz w:val="36"/>
                                <w:szCs w:val="44"/>
                              </w:rPr>
                              <w:t>Ẩ</w:t>
                            </w:r>
                            <w:r>
                              <w:rPr>
                                <w:b/>
                                <w:sz w:val="36"/>
                                <w:szCs w:val="44"/>
                              </w:rPr>
                              <w:t>M/N</w:t>
                            </w:r>
                            <w:r w:rsidRPr="002762CF">
                              <w:rPr>
                                <w:b/>
                                <w:sz w:val="36"/>
                                <w:szCs w:val="44"/>
                              </w:rPr>
                              <w:t>Ă</w:t>
                            </w:r>
                            <w:r>
                              <w:rPr>
                                <w:b/>
                                <w:sz w:val="36"/>
                                <w:szCs w:val="44"/>
                              </w:rPr>
                              <w:t>M”</w:t>
                            </w:r>
                          </w:p>
                          <w:p w:rsidR="007322FB" w:rsidRDefault="007322FB">
                            <w:pPr>
                              <w:spacing w:line="288" w:lineRule="auto"/>
                              <w:ind w:firstLine="0"/>
                              <w:jc w:val="center"/>
                              <w:rPr>
                                <w:i/>
                                <w:szCs w:val="26"/>
                              </w:rPr>
                            </w:pPr>
                            <w:r>
                              <w:rPr>
                                <w:i/>
                                <w:szCs w:val="26"/>
                              </w:rPr>
                              <w:t>Địa chỉ: Lô E4, một phần Lô E5, KCN Nam Đồng Phú, Xã Tân Lập,                           Huyện Đồng Phú, Tỉnh Bình Phước, Việt Nam</w:t>
                            </w:r>
                          </w:p>
                        </w:txbxContent>
                      </wps:txbx>
                      <wps:bodyPr rot="0" vert="horz" wrap="square" lIns="91440" tIns="45720" rIns="91440" bIns="45720" anchor="t" anchorCtr="0" upright="1">
                        <a:noAutofit/>
                      </wps:bodyPr>
                    </wps:wsp>
                  </a:graphicData>
                </a:graphic>
              </wp:anchor>
            </w:drawing>
          </mc:Choice>
          <mc:Fallback>
            <w:pict>
              <v:rect id="Rectangle 159" o:spid="_x0000_s1028" style="position:absolute;left:0;text-align:left;margin-left:5.25pt;margin-top:17.15pt;width:449.25pt;height:16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" stroked="f">
                <v:textbox>
                  <w:txbxContent>
                    <w:p w:rsidR="007322FB" w:rsidRDefault="007322FB">
                      <w:pPr>
                        <w:spacing w:line="288" w:lineRule="auto"/>
                        <w:ind w:left="-180" w:right="-293" w:firstLine="0"/>
                        <w:jc w:val="center"/>
                        <w:rPr>
                          <w:b/>
                          <w:sz w:val="36"/>
                          <w:szCs w:val="44"/>
                        </w:rPr>
                      </w:pPr>
                      <w:r>
                        <w:rPr>
                          <w:b/>
                          <w:sz w:val="36"/>
                          <w:szCs w:val="44"/>
                        </w:rPr>
                        <w:t>CỦA CƠ SỞ “NHÀ MÁY SẢN XUẤT SỔ SÁCH, BÌA RỜI, ALBUM, LỊCH VÀ CÁC ĐỒ DÙNG TƯƠNG TỰ V</w:t>
                      </w:r>
                      <w:r w:rsidRPr="002762CF">
                        <w:rPr>
                          <w:b/>
                          <w:sz w:val="36"/>
                          <w:szCs w:val="44"/>
                        </w:rPr>
                        <w:t>ỚI</w:t>
                      </w:r>
                      <w:r>
                        <w:rPr>
                          <w:b/>
                          <w:sz w:val="36"/>
                          <w:szCs w:val="44"/>
                        </w:rPr>
                        <w:t xml:space="preserve"> C</w:t>
                      </w:r>
                      <w:r w:rsidRPr="002762CF">
                        <w:rPr>
                          <w:b/>
                          <w:sz w:val="36"/>
                          <w:szCs w:val="44"/>
                        </w:rPr>
                        <w:t>Ô</w:t>
                      </w:r>
                      <w:r>
                        <w:rPr>
                          <w:b/>
                          <w:sz w:val="36"/>
                          <w:szCs w:val="44"/>
                        </w:rPr>
                        <w:t>NG SU</w:t>
                      </w:r>
                      <w:r w:rsidRPr="002762CF">
                        <w:rPr>
                          <w:b/>
                          <w:sz w:val="36"/>
                          <w:szCs w:val="44"/>
                        </w:rPr>
                        <w:t>ẤT</w:t>
                      </w:r>
                      <w:r>
                        <w:rPr>
                          <w:b/>
                          <w:sz w:val="36"/>
                          <w:szCs w:val="44"/>
                        </w:rPr>
                        <w:t xml:space="preserve"> 55.000.000 S</w:t>
                      </w:r>
                      <w:r w:rsidRPr="002762CF">
                        <w:rPr>
                          <w:b/>
                          <w:sz w:val="36"/>
                          <w:szCs w:val="44"/>
                        </w:rPr>
                        <w:t>ẢN</w:t>
                      </w:r>
                      <w:r>
                        <w:rPr>
                          <w:b/>
                          <w:sz w:val="36"/>
                          <w:szCs w:val="44"/>
                        </w:rPr>
                        <w:t xml:space="preserve"> PH</w:t>
                      </w:r>
                      <w:r w:rsidRPr="002762CF">
                        <w:rPr>
                          <w:b/>
                          <w:sz w:val="36"/>
                          <w:szCs w:val="44"/>
                        </w:rPr>
                        <w:t>Ẩ</w:t>
                      </w:r>
                      <w:r>
                        <w:rPr>
                          <w:b/>
                          <w:sz w:val="36"/>
                          <w:szCs w:val="44"/>
                        </w:rPr>
                        <w:t>M/N</w:t>
                      </w:r>
                      <w:r w:rsidRPr="002762CF">
                        <w:rPr>
                          <w:b/>
                          <w:sz w:val="36"/>
                          <w:szCs w:val="44"/>
                        </w:rPr>
                        <w:t>Ă</w:t>
                      </w:r>
                      <w:r>
                        <w:rPr>
                          <w:b/>
                          <w:sz w:val="36"/>
                          <w:szCs w:val="44"/>
                        </w:rPr>
                        <w:t>M”</w:t>
                      </w:r>
                    </w:p>
                    <w:p w:rsidR="007322FB" w:rsidRDefault="007322FB">
                      <w:pPr>
                        <w:spacing w:line="288" w:lineRule="auto"/>
                        <w:ind w:firstLine="0"/>
                        <w:jc w:val="center"/>
                        <w:rPr>
                          <w:i/>
                          <w:szCs w:val="26"/>
                        </w:rPr>
                      </w:pPr>
                      <w:r>
                        <w:rPr>
                          <w:i/>
                          <w:szCs w:val="26"/>
                        </w:rPr>
                        <w:t>Địa chỉ: Lô E4, một phần Lô E5, KCN Nam Đồng Phú, Xã Tân Lập,                           Huyện Đồng Phú, Tỉnh Bình Phước, Việt Nam</w:t>
                      </w:r>
                    </w:p>
                  </w:txbxContent>
                </v:textbox>
              </v:rect>
            </w:pict>
          </mc:Fallback>
        </mc:AlternateContent>
      </w:r>
    </w:p>
    <w:p w:rsidR="00614B99" w:rsidRPr="001833DD" w:rsidRDefault="00614B99" w:rsidP="00FB4286">
      <w:pPr>
        <w:spacing w:before="120" w:after="120" w:line="288" w:lineRule="auto"/>
        <w:rPr>
          <w:b/>
        </w:rPr>
      </w:pPr>
    </w:p>
    <w:p w:rsidR="00614B99" w:rsidRPr="001833DD" w:rsidRDefault="00614B99" w:rsidP="00FB4286">
      <w:pPr>
        <w:spacing w:before="120" w:after="120" w:line="288" w:lineRule="auto"/>
        <w:rPr>
          <w:b/>
        </w:rPr>
      </w:pPr>
    </w:p>
    <w:p w:rsidR="00614B99" w:rsidRPr="001833DD" w:rsidRDefault="00614B99" w:rsidP="00FB4286">
      <w:pPr>
        <w:spacing w:before="120" w:after="120" w:line="288" w:lineRule="auto"/>
      </w:pPr>
    </w:p>
    <w:p w:rsidR="00614B99" w:rsidRPr="001833DD" w:rsidRDefault="00614B99" w:rsidP="00FB4286">
      <w:pPr>
        <w:spacing w:before="120" w:after="120" w:line="288" w:lineRule="auto"/>
      </w:pPr>
    </w:p>
    <w:p w:rsidR="00614B99" w:rsidRPr="001833DD" w:rsidRDefault="00614B99" w:rsidP="00FB4286">
      <w:pPr>
        <w:spacing w:before="120" w:after="120" w:line="288" w:lineRule="auto"/>
      </w:pPr>
    </w:p>
    <w:p w:rsidR="00614B99" w:rsidRPr="001833DD" w:rsidRDefault="00614B99" w:rsidP="00FB4286">
      <w:pPr>
        <w:spacing w:before="120" w:after="120" w:line="288" w:lineRule="auto"/>
      </w:pPr>
    </w:p>
    <w:p w:rsidR="00614B99" w:rsidRPr="001833DD" w:rsidRDefault="00614B99" w:rsidP="00FB4286">
      <w:pPr>
        <w:spacing w:before="120" w:after="120" w:line="288" w:lineRule="auto"/>
      </w:pPr>
    </w:p>
    <w:p w:rsidR="00614B99" w:rsidRPr="001833DD" w:rsidRDefault="00614B99" w:rsidP="00FB4286">
      <w:pPr>
        <w:spacing w:before="120" w:after="120" w:line="288" w:lineRule="auto"/>
      </w:pPr>
    </w:p>
    <w:p w:rsidR="00614B99" w:rsidRPr="001833DD" w:rsidRDefault="00614B99" w:rsidP="00FB4286">
      <w:pPr>
        <w:spacing w:before="120" w:after="120" w:line="288" w:lineRule="auto"/>
      </w:pPr>
    </w:p>
    <w:p w:rsidR="00614B99" w:rsidRPr="001833DD" w:rsidRDefault="00614B99" w:rsidP="00FB4286">
      <w:pPr>
        <w:spacing w:before="120" w:after="120" w:line="288" w:lineRule="auto"/>
        <w:rPr>
          <w:b/>
          <w:bCs/>
          <w:sz w:val="28"/>
          <w:szCs w:val="28"/>
          <w:lang w:val="vi-VN"/>
        </w:rPr>
      </w:pPr>
    </w:p>
    <w:p w:rsidR="00614B99" w:rsidRPr="001833DD" w:rsidRDefault="00614B99" w:rsidP="00FB4286">
      <w:pPr>
        <w:spacing w:before="120" w:after="120" w:line="288" w:lineRule="auto"/>
        <w:rPr>
          <w:b/>
          <w:bCs/>
          <w:i/>
          <w:szCs w:val="26"/>
          <w:lang w:val="vi-VN"/>
        </w:rPr>
      </w:pPr>
    </w:p>
    <w:p w:rsidR="00614B99" w:rsidRPr="001833DD" w:rsidRDefault="00614B99" w:rsidP="00FB4286">
      <w:pPr>
        <w:spacing w:before="120" w:after="120" w:line="288" w:lineRule="auto"/>
        <w:rPr>
          <w:b/>
          <w:bCs/>
          <w:i/>
          <w:szCs w:val="26"/>
        </w:rPr>
      </w:pPr>
    </w:p>
    <w:p w:rsidR="00614B99" w:rsidRPr="001833DD" w:rsidRDefault="00614B99" w:rsidP="00FB4286">
      <w:pPr>
        <w:spacing w:before="120" w:after="120" w:line="288" w:lineRule="auto"/>
        <w:rPr>
          <w:b/>
          <w:bCs/>
          <w:i/>
          <w:szCs w:val="26"/>
        </w:rPr>
      </w:pPr>
    </w:p>
    <w:p w:rsidR="00614B99" w:rsidRPr="001833DD" w:rsidRDefault="00614B99" w:rsidP="00FB4286">
      <w:pPr>
        <w:spacing w:before="120" w:after="120" w:line="288" w:lineRule="auto"/>
        <w:rPr>
          <w:b/>
          <w:bCs/>
          <w:i/>
          <w:szCs w:val="26"/>
        </w:rPr>
      </w:pPr>
    </w:p>
    <w:p w:rsidR="00614B99" w:rsidRPr="001833DD" w:rsidRDefault="004C3B18" w:rsidP="00FB4286">
      <w:pPr>
        <w:spacing w:before="120" w:after="120" w:line="288" w:lineRule="auto"/>
        <w:rPr>
          <w:b/>
          <w:bCs/>
          <w:i/>
          <w:szCs w:val="26"/>
        </w:rPr>
      </w:pPr>
      <w:r w:rsidRPr="001833DD">
        <w:rPr>
          <w:noProof/>
          <w:lang w:val="vi-VN" w:eastAsia="vi-VN"/>
        </w:rPr>
        <mc:AlternateContent>
          <mc:Choice Requires="wps">
            <w:drawing>
              <wp:anchor distT="0" distB="0" distL="114300" distR="114300" simplePos="0" relativeHeight="251662336" behindDoc="0" locked="0" layoutInCell="1" allowOverlap="1" wp14:anchorId="4F9BA22B" wp14:editId="20A939B1">
                <wp:simplePos x="0" y="0"/>
                <wp:positionH relativeFrom="column">
                  <wp:posOffset>874395</wp:posOffset>
                </wp:positionH>
                <wp:positionV relativeFrom="paragraph">
                  <wp:posOffset>90170</wp:posOffset>
                </wp:positionV>
                <wp:extent cx="4156710" cy="768350"/>
                <wp:effectExtent l="0" t="0" r="0" b="0"/>
                <wp:wrapNone/>
                <wp:docPr id="158" name="Rectangle 158"/>
                <wp:cNvGraphicFramePr/>
                <a:graphic xmlns:a="http://schemas.openxmlformats.org/drawingml/2006/main">
                  <a:graphicData uri="http://schemas.microsoft.com/office/word/2010/wordprocessingShape">
                    <wps:wsp>
                      <wps:cNvSpPr/>
                      <wps:spPr>
                        <a:xfrm>
                          <a:off x="0" y="0"/>
                          <a:ext cx="4156710" cy="7683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322FB" w:rsidRDefault="007322FB">
                            <w:pPr>
                              <w:ind w:firstLine="0"/>
                              <w:jc w:val="center"/>
                              <w:rPr>
                                <w:i/>
                                <w:szCs w:val="26"/>
                              </w:rPr>
                            </w:pPr>
                            <w:r>
                              <w:rPr>
                                <w:i/>
                                <w:szCs w:val="26"/>
                              </w:rPr>
                              <w:t>Bình Phước, năm 2023</w:t>
                            </w:r>
                          </w:p>
                          <w:p w:rsidR="007322FB" w:rsidRPr="00CB455A" w:rsidRDefault="007322FB" w:rsidP="004C3B18">
                            <w:pPr>
                              <w:ind w:firstLine="0"/>
                              <w:jc w:val="center"/>
                              <w:rPr>
                                <w:b/>
                                <w:i/>
                                <w:szCs w:val="26"/>
                              </w:rPr>
                            </w:pPr>
                            <w:r w:rsidRPr="00CB455A">
                              <w:rPr>
                                <w:b/>
                                <w:i/>
                                <w:szCs w:val="26"/>
                              </w:rPr>
                              <w:t>Đơn vị tư vấn môi trường: 0917 340 641 (Mrs. Thảo)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id="Rectangle 158" o:spid="_x0000_s1029" style="position:absolute;left:0;text-align:left;margin-left:68.85pt;margin-top:7.1pt;width:327.3pt;height:6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" filled="f" stroked="f" strokeweight="1pt">
                <v:textbox>
                  <w:txbxContent>
                    <w:p w:rsidR="007322FB" w:rsidRDefault="007322FB">
                      <w:pPr>
                        <w:ind w:firstLine="0"/>
                        <w:jc w:val="center"/>
                        <w:rPr>
                          <w:i/>
                          <w:szCs w:val="26"/>
                        </w:rPr>
                      </w:pPr>
                      <w:r>
                        <w:rPr>
                          <w:i/>
                          <w:szCs w:val="26"/>
                        </w:rPr>
                        <w:t>Bình Phước, năm 2023</w:t>
                      </w:r>
                    </w:p>
                    <w:p w:rsidR="007322FB" w:rsidRPr="00CB455A" w:rsidRDefault="007322FB" w:rsidP="004C3B18">
                      <w:pPr>
                        <w:ind w:firstLine="0"/>
                        <w:jc w:val="center"/>
                        <w:rPr>
                          <w:b/>
                          <w:i/>
                          <w:szCs w:val="26"/>
                        </w:rPr>
                      </w:pPr>
                      <w:r w:rsidRPr="00CB455A">
                        <w:rPr>
                          <w:b/>
                          <w:i/>
                          <w:szCs w:val="26"/>
                        </w:rPr>
                        <w:t>Đơn vị tư vấn môi trường: 0917 340 641 (Mrs. Thảo)</w:t>
                      </w:r>
                    </w:p>
                  </w:txbxContent>
                </v:textbox>
              </v:rect>
            </w:pict>
          </mc:Fallback>
        </mc:AlternateContent>
      </w:r>
    </w:p>
    <w:p w:rsidR="00614B99" w:rsidRPr="001833DD" w:rsidRDefault="00614B99" w:rsidP="00FB4286">
      <w:pPr>
        <w:spacing w:before="120" w:after="120" w:line="288" w:lineRule="auto"/>
        <w:rPr>
          <w:b/>
          <w:bCs/>
          <w:i/>
          <w:szCs w:val="26"/>
        </w:rPr>
      </w:pPr>
    </w:p>
    <w:p w:rsidR="00614B99" w:rsidRPr="001833DD" w:rsidRDefault="00614B99" w:rsidP="00FB4286">
      <w:pPr>
        <w:spacing w:before="120" w:after="120" w:line="288" w:lineRule="auto"/>
        <w:rPr>
          <w:b/>
          <w:bCs/>
          <w:i/>
          <w:szCs w:val="26"/>
        </w:rPr>
      </w:pPr>
    </w:p>
    <w:p w:rsidR="00614B99" w:rsidRPr="001833DD" w:rsidRDefault="00614B99" w:rsidP="00FB4286">
      <w:pPr>
        <w:spacing w:before="120" w:after="120" w:line="288" w:lineRule="auto"/>
        <w:rPr>
          <w:b/>
          <w:bCs/>
          <w:i/>
          <w:szCs w:val="26"/>
        </w:rPr>
        <w:sectPr w:rsidR="00614B99" w:rsidRPr="001833DD">
          <w:headerReference w:type="default" r:id="rId11"/>
          <w:footerReference w:type="default" r:id="rId12"/>
          <w:type w:val="nextColumn"/>
          <w:pgSz w:w="11907" w:h="16839"/>
          <w:pgMar w:top="1134" w:right="1134" w:bottom="1134" w:left="1701" w:header="720" w:footer="720" w:gutter="0"/>
          <w:pgNumType w:start="0"/>
          <w:cols w:space="720"/>
          <w:titlePg/>
          <w:docGrid w:linePitch="360"/>
        </w:sectPr>
      </w:pPr>
    </w:p>
    <w:p w:rsidR="00614B99" w:rsidRPr="001833DD" w:rsidRDefault="00496131" w:rsidP="00FB4286">
      <w:pPr>
        <w:spacing w:before="120" w:after="120" w:line="288" w:lineRule="auto"/>
      </w:pPr>
      <w:r w:rsidRPr="001833DD">
        <w:rPr>
          <w:noProof/>
          <w:lang w:val="vi-VN" w:eastAsia="vi-VN"/>
        </w:rPr>
        <w:lastRenderedPageBreak/>
        <mc:AlternateContent>
          <mc:Choice Requires="wps">
            <w:drawing>
              <wp:anchor distT="0" distB="0" distL="114300" distR="114300" simplePos="0" relativeHeight="251663360" behindDoc="0" locked="0" layoutInCell="1" allowOverlap="1" wp14:anchorId="17170EA0" wp14:editId="6A98C300">
                <wp:simplePos x="0" y="0"/>
                <wp:positionH relativeFrom="column">
                  <wp:posOffset>-140970</wp:posOffset>
                </wp:positionH>
                <wp:positionV relativeFrom="paragraph">
                  <wp:posOffset>-24765</wp:posOffset>
                </wp:positionV>
                <wp:extent cx="6134100" cy="9163050"/>
                <wp:effectExtent l="0" t="0" r="19050" b="1905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9163050"/>
                        </a:xfrm>
                        <a:prstGeom prst="rect">
                          <a:avLst/>
                        </a:prstGeom>
                        <a:solidFill>
                          <a:srgbClr val="FFFFFF"/>
                        </a:solidFill>
                        <a:ln w="19050">
                          <a:solidFill>
                            <a:srgbClr val="000000"/>
                          </a:solidFill>
                          <a:miter lim="800000"/>
                        </a:ln>
                      </wps:spPr>
                      <wps:txbx>
                        <w:txbxContent>
                          <w:p w:rsidR="007322FB" w:rsidRDefault="007322FB">
                            <w:pPr>
                              <w:spacing w:line="240" w:lineRule="auto"/>
                              <w:ind w:firstLine="0"/>
                              <w:jc w:val="center"/>
                              <w:rPr>
                                <w:b/>
                                <w:sz w:val="28"/>
                                <w:szCs w:val="28"/>
                              </w:rPr>
                            </w:pPr>
                            <w:r>
                              <w:rPr>
                                <w:b/>
                                <w:sz w:val="28"/>
                                <w:szCs w:val="28"/>
                              </w:rPr>
                              <w:t>CÔNG TY TNHH CHUANGYUAN VIỆT NAM</w:t>
                            </w:r>
                          </w:p>
                          <w:p w:rsidR="007322FB" w:rsidRDefault="007322FB">
                            <w:pPr>
                              <w:spacing w:line="240" w:lineRule="auto"/>
                              <w:ind w:firstLine="0"/>
                              <w:jc w:val="center"/>
                              <w:rPr>
                                <w:sz w:val="28"/>
                                <w:szCs w:val="28"/>
                              </w:rPr>
                            </w:pPr>
                            <w:r>
                              <w:rPr>
                                <w:sz w:val="28"/>
                                <w:szCs w:val="28"/>
                              </w:rPr>
                              <w:t>-----</w:t>
                            </w:r>
                            <w:r>
                              <w:rPr>
                                <w:sz w:val="28"/>
                                <w:szCs w:val="28"/>
                              </w:rPr>
                              <w:sym w:font="Wingdings" w:char="F09A"/>
                            </w:r>
                            <w:r>
                              <w:rPr>
                                <w:sz w:val="28"/>
                                <w:szCs w:val="28"/>
                              </w:rPr>
                              <w:sym w:font="Wingdings" w:char="F09B"/>
                            </w:r>
                            <w:r>
                              <w:rPr>
                                <w:sz w:val="28"/>
                                <w:szCs w:val="28"/>
                              </w:rPr>
                              <w:sym w:font="Wingdings" w:char="F026"/>
                            </w:r>
                            <w:r>
                              <w:rPr>
                                <w:sz w:val="28"/>
                                <w:szCs w:val="28"/>
                              </w:rPr>
                              <w:sym w:font="Wingdings" w:char="F09A"/>
                            </w:r>
                            <w:r>
                              <w:rPr>
                                <w:sz w:val="28"/>
                                <w:szCs w:val="28"/>
                              </w:rPr>
                              <w:sym w:font="Wingdings" w:char="F09B"/>
                            </w:r>
                            <w:r>
                              <w:rPr>
                                <w:sz w:val="28"/>
                                <w:szCs w:val="28"/>
                              </w:rPr>
                              <w:t>-----</w:t>
                            </w:r>
                          </w:p>
                          <w:p w:rsidR="007322FB" w:rsidRDefault="007322FB">
                            <w:pPr>
                              <w:ind w:firstLine="0"/>
                            </w:pPr>
                          </w:p>
                          <w:p w:rsidR="007322FB" w:rsidRDefault="007322FB">
                            <w:pPr>
                              <w:ind w:firstLine="0"/>
                            </w:pPr>
                          </w:p>
                          <w:p w:rsidR="007322FB" w:rsidRDefault="007322FB">
                            <w:pPr>
                              <w:ind w:firstLine="0"/>
                            </w:pPr>
                          </w:p>
                          <w:p w:rsidR="007322FB" w:rsidRDefault="007322FB">
                            <w:pPr>
                              <w:ind w:firstLine="0"/>
                            </w:pPr>
                          </w:p>
                          <w:p w:rsidR="007322FB" w:rsidRDefault="007322FB">
                            <w:pPr>
                              <w:ind w:firstLine="0"/>
                            </w:pPr>
                          </w:p>
                          <w:p w:rsidR="007322FB" w:rsidRDefault="007322FB">
                            <w:pPr>
                              <w:ind w:firstLine="0"/>
                            </w:pPr>
                          </w:p>
                          <w:p w:rsidR="007322FB" w:rsidRDefault="007322FB">
                            <w:pPr>
                              <w:ind w:firstLine="0"/>
                            </w:pPr>
                          </w:p>
                          <w:p w:rsidR="007322FB" w:rsidRDefault="007322FB">
                            <w:pPr>
                              <w:spacing w:line="276" w:lineRule="auto"/>
                              <w:ind w:firstLine="0"/>
                              <w:jc w:val="center"/>
                              <w:rPr>
                                <w:b/>
                                <w:bCs/>
                                <w:color w:val="000000"/>
                                <w:sz w:val="44"/>
                                <w:szCs w:val="56"/>
                              </w:rPr>
                            </w:pPr>
                            <w:r>
                              <w:rPr>
                                <w:b/>
                                <w:bCs/>
                                <w:color w:val="000000"/>
                                <w:sz w:val="44"/>
                                <w:szCs w:val="56"/>
                              </w:rPr>
                              <w:t>BÁO CÁO ĐỀ XUẤT CẤP GIẤY PHÉP             MÔI TRƯỜNG</w:t>
                            </w:r>
                          </w:p>
                          <w:p w:rsidR="007322FB" w:rsidRDefault="007322FB">
                            <w:pPr>
                              <w:spacing w:line="276" w:lineRule="auto"/>
                              <w:ind w:firstLine="0"/>
                              <w:jc w:val="center"/>
                              <w:rPr>
                                <w:b/>
                                <w:bCs/>
                                <w:color w:val="000000"/>
                                <w:sz w:val="4"/>
                                <w:szCs w:val="4"/>
                              </w:rPr>
                            </w:pPr>
                          </w:p>
                          <w:p w:rsidR="007322FB" w:rsidRDefault="007322FB">
                            <w:pPr>
                              <w:spacing w:line="276" w:lineRule="auto"/>
                              <w:ind w:firstLine="0"/>
                              <w:jc w:val="center"/>
                              <w:rPr>
                                <w:b/>
                                <w:sz w:val="36"/>
                                <w:szCs w:val="44"/>
                              </w:rPr>
                            </w:pPr>
                            <w:r>
                              <w:rPr>
                                <w:b/>
                                <w:sz w:val="36"/>
                                <w:szCs w:val="44"/>
                              </w:rPr>
                              <w:t>CỦA CƠ SỞ “NHÀ MÁY SẢN XUẤT SỔ SÁCH, BÌA RỜI, ALBUM, LỊCH VÀ CÁC ĐỒ DÙNG TƯƠNG TỰ V</w:t>
                            </w:r>
                            <w:r w:rsidRPr="002762CF">
                              <w:rPr>
                                <w:b/>
                                <w:sz w:val="36"/>
                                <w:szCs w:val="44"/>
                              </w:rPr>
                              <w:t>ỚI</w:t>
                            </w:r>
                            <w:r>
                              <w:rPr>
                                <w:b/>
                                <w:sz w:val="36"/>
                                <w:szCs w:val="44"/>
                              </w:rPr>
                              <w:t xml:space="preserve"> C</w:t>
                            </w:r>
                            <w:r w:rsidRPr="002762CF">
                              <w:rPr>
                                <w:b/>
                                <w:sz w:val="36"/>
                                <w:szCs w:val="44"/>
                              </w:rPr>
                              <w:t>Ô</w:t>
                            </w:r>
                            <w:r>
                              <w:rPr>
                                <w:b/>
                                <w:sz w:val="36"/>
                                <w:szCs w:val="44"/>
                              </w:rPr>
                              <w:t>NG SU</w:t>
                            </w:r>
                            <w:r w:rsidRPr="002762CF">
                              <w:rPr>
                                <w:b/>
                                <w:sz w:val="36"/>
                                <w:szCs w:val="44"/>
                              </w:rPr>
                              <w:t>ẤT</w:t>
                            </w:r>
                            <w:r>
                              <w:rPr>
                                <w:b/>
                                <w:sz w:val="36"/>
                                <w:szCs w:val="44"/>
                              </w:rPr>
                              <w:t xml:space="preserve"> 55.000.000 S</w:t>
                            </w:r>
                            <w:r w:rsidRPr="002762CF">
                              <w:rPr>
                                <w:b/>
                                <w:sz w:val="36"/>
                                <w:szCs w:val="44"/>
                              </w:rPr>
                              <w:t>ẢN</w:t>
                            </w:r>
                            <w:r>
                              <w:rPr>
                                <w:b/>
                                <w:sz w:val="36"/>
                                <w:szCs w:val="44"/>
                              </w:rPr>
                              <w:t xml:space="preserve"> PH</w:t>
                            </w:r>
                            <w:r w:rsidRPr="002762CF">
                              <w:rPr>
                                <w:b/>
                                <w:sz w:val="36"/>
                                <w:szCs w:val="44"/>
                              </w:rPr>
                              <w:t>Ẩ</w:t>
                            </w:r>
                            <w:r>
                              <w:rPr>
                                <w:b/>
                                <w:sz w:val="36"/>
                                <w:szCs w:val="44"/>
                              </w:rPr>
                              <w:t>M/N</w:t>
                            </w:r>
                            <w:r w:rsidRPr="002762CF">
                              <w:rPr>
                                <w:b/>
                                <w:sz w:val="36"/>
                                <w:szCs w:val="44"/>
                              </w:rPr>
                              <w:t>Ă</w:t>
                            </w:r>
                            <w:r>
                              <w:rPr>
                                <w:b/>
                                <w:sz w:val="36"/>
                                <w:szCs w:val="44"/>
                              </w:rPr>
                              <w:t>M”</w:t>
                            </w:r>
                          </w:p>
                          <w:p w:rsidR="007322FB" w:rsidRDefault="007322FB">
                            <w:pPr>
                              <w:spacing w:line="276" w:lineRule="auto"/>
                              <w:ind w:firstLine="0"/>
                              <w:jc w:val="center"/>
                              <w:rPr>
                                <w:b/>
                                <w:sz w:val="40"/>
                                <w:szCs w:val="44"/>
                              </w:rPr>
                            </w:pPr>
                          </w:p>
                          <w:tbl>
                            <w:tblPr>
                              <w:tblW w:w="9464" w:type="dxa"/>
                              <w:tblLook w:val="04A0" w:firstRow="1" w:lastRow="0" w:firstColumn="1" w:lastColumn="0" w:noHBand="0" w:noVBand="1"/>
                            </w:tblPr>
                            <w:tblGrid>
                              <w:gridCol w:w="4644"/>
                              <w:gridCol w:w="4820"/>
                            </w:tblGrid>
                            <w:tr w:rsidR="007322FB">
                              <w:trPr>
                                <w:trHeight w:val="365"/>
                              </w:trPr>
                              <w:tc>
                                <w:tcPr>
                                  <w:tcW w:w="4644" w:type="dxa"/>
                                  <w:shd w:val="clear" w:color="auto" w:fill="auto"/>
                                </w:tcPr>
                                <w:p w:rsidR="007322FB" w:rsidRDefault="007322FB" w:rsidP="00DF4152">
                                  <w:pPr>
                                    <w:spacing w:before="120" w:after="120" w:line="288" w:lineRule="auto"/>
                                    <w:ind w:firstLine="0"/>
                                    <w:jc w:val="center"/>
                                    <w:rPr>
                                      <w:b/>
                                      <w:sz w:val="28"/>
                                      <w:szCs w:val="28"/>
                                    </w:rPr>
                                  </w:pPr>
                                </w:p>
                              </w:tc>
                              <w:tc>
                                <w:tcPr>
                                  <w:tcW w:w="4820" w:type="dxa"/>
                                </w:tcPr>
                                <w:p w:rsidR="007322FB" w:rsidRDefault="007322FB" w:rsidP="00A463B5">
                                  <w:pPr>
                                    <w:spacing w:before="120" w:after="120" w:line="288" w:lineRule="auto"/>
                                    <w:ind w:firstLine="0"/>
                                    <w:jc w:val="center"/>
                                    <w:rPr>
                                      <w:b/>
                                      <w:sz w:val="28"/>
                                      <w:szCs w:val="28"/>
                                    </w:rPr>
                                  </w:pPr>
                                  <w:r>
                                    <w:rPr>
                                      <w:b/>
                                      <w:sz w:val="28"/>
                                      <w:szCs w:val="28"/>
                                    </w:rPr>
                                    <w:t>CHỦ CƠ SỞ</w:t>
                                  </w:r>
                                </w:p>
                              </w:tc>
                            </w:tr>
                            <w:tr w:rsidR="007322FB">
                              <w:trPr>
                                <w:trHeight w:val="495"/>
                              </w:trPr>
                              <w:tc>
                                <w:tcPr>
                                  <w:tcW w:w="4644" w:type="dxa"/>
                                  <w:shd w:val="clear" w:color="auto" w:fill="auto"/>
                                </w:tcPr>
                                <w:p w:rsidR="007322FB" w:rsidRDefault="007322FB">
                                  <w:pPr>
                                    <w:spacing w:line="276" w:lineRule="auto"/>
                                    <w:ind w:firstLine="0"/>
                                    <w:jc w:val="center"/>
                                    <w:rPr>
                                      <w:b/>
                                      <w:sz w:val="28"/>
                                      <w:szCs w:val="28"/>
                                    </w:rPr>
                                  </w:pPr>
                                </w:p>
                              </w:tc>
                              <w:tc>
                                <w:tcPr>
                                  <w:tcW w:w="4820" w:type="dxa"/>
                                </w:tcPr>
                                <w:p w:rsidR="007322FB" w:rsidRDefault="007322FB" w:rsidP="00A463B5">
                                  <w:pPr>
                                    <w:spacing w:line="276" w:lineRule="auto"/>
                                    <w:ind w:firstLine="0"/>
                                    <w:jc w:val="center"/>
                                    <w:rPr>
                                      <w:b/>
                                      <w:sz w:val="28"/>
                                      <w:szCs w:val="28"/>
                                    </w:rPr>
                                  </w:pPr>
                                  <w:r>
                                    <w:rPr>
                                      <w:b/>
                                      <w:bCs/>
                                      <w:sz w:val="28"/>
                                      <w:szCs w:val="28"/>
                                    </w:rPr>
                                    <w:t>CÔNG TY TNHH CHUANGYUAN VIỆT NAM</w:t>
                                  </w:r>
                                </w:p>
                              </w:tc>
                            </w:tr>
                          </w:tbl>
                          <w:p w:rsidR="007322FB" w:rsidRDefault="007322FB">
                            <w:pPr>
                              <w:tabs>
                                <w:tab w:val="left" w:pos="4140"/>
                              </w:tabs>
                              <w:ind w:firstLine="0"/>
                              <w:rPr>
                                <w:b/>
                                <w:bCs/>
                              </w:rPr>
                            </w:pPr>
                            <w:r>
                              <w:rPr>
                                <w:b/>
                                <w:bCs/>
                                <w:sz w:val="28"/>
                                <w:szCs w:val="28"/>
                              </w:rPr>
                              <w:t xml:space="preserve">                      </w:t>
                            </w:r>
                            <w:r>
                              <w:rPr>
                                <w:b/>
                                <w:bCs/>
                                <w:sz w:val="28"/>
                                <w:szCs w:val="28"/>
                              </w:rPr>
                              <w:tab/>
                            </w:r>
                          </w:p>
                          <w:p w:rsidR="007322FB" w:rsidRDefault="007322FB">
                            <w:pPr>
                              <w:tabs>
                                <w:tab w:val="left" w:pos="4140"/>
                              </w:tabs>
                              <w:ind w:firstLine="0"/>
                              <w:rPr>
                                <w:b/>
                                <w:bCs/>
                                <w:sz w:val="28"/>
                                <w:szCs w:val="28"/>
                              </w:rPr>
                            </w:pPr>
                            <w:r>
                              <w:rPr>
                                <w:b/>
                                <w:bCs/>
                                <w:sz w:val="28"/>
                                <w:szCs w:val="28"/>
                              </w:rPr>
                              <w:tab/>
                            </w:r>
                          </w:p>
                          <w:p w:rsidR="007322FB" w:rsidRDefault="007322FB">
                            <w:pPr>
                              <w:tabs>
                                <w:tab w:val="left" w:pos="4140"/>
                              </w:tabs>
                              <w:ind w:firstLine="0"/>
                              <w:rPr>
                                <w:b/>
                                <w:bCs/>
                                <w:sz w:val="28"/>
                                <w:szCs w:val="28"/>
                              </w:rPr>
                            </w:pPr>
                          </w:p>
                          <w:p w:rsidR="007322FB" w:rsidRDefault="007322FB">
                            <w:pPr>
                              <w:tabs>
                                <w:tab w:val="left" w:pos="4140"/>
                              </w:tabs>
                              <w:ind w:firstLine="0"/>
                              <w:rPr>
                                <w:b/>
                                <w:bCs/>
                                <w:sz w:val="28"/>
                                <w:szCs w:val="28"/>
                              </w:rPr>
                            </w:pPr>
                          </w:p>
                          <w:p w:rsidR="007322FB" w:rsidRDefault="007322FB">
                            <w:pPr>
                              <w:tabs>
                                <w:tab w:val="left" w:pos="4140"/>
                              </w:tabs>
                              <w:ind w:firstLine="0"/>
                              <w:rPr>
                                <w:b/>
                                <w:bCs/>
                                <w:sz w:val="28"/>
                                <w:szCs w:val="28"/>
                              </w:rPr>
                            </w:pPr>
                          </w:p>
                          <w:p w:rsidR="007322FB" w:rsidRDefault="007322FB">
                            <w:pPr>
                              <w:tabs>
                                <w:tab w:val="left" w:pos="4140"/>
                              </w:tabs>
                              <w:ind w:firstLine="0"/>
                              <w:rPr>
                                <w:b/>
                                <w:bCs/>
                                <w:sz w:val="28"/>
                                <w:szCs w:val="28"/>
                              </w:rPr>
                            </w:pPr>
                          </w:p>
                          <w:p w:rsidR="007322FB" w:rsidRDefault="007322FB">
                            <w:pPr>
                              <w:ind w:firstLine="0"/>
                              <w:jc w:val="center"/>
                              <w:rPr>
                                <w:i/>
                                <w:szCs w:val="26"/>
                              </w:rPr>
                            </w:pPr>
                          </w:p>
                          <w:p w:rsidR="007322FB" w:rsidRDefault="007322FB">
                            <w:pPr>
                              <w:ind w:firstLine="0"/>
                              <w:jc w:val="center"/>
                              <w:rPr>
                                <w:i/>
                                <w:szCs w:val="26"/>
                              </w:rPr>
                            </w:pPr>
                          </w:p>
                          <w:p w:rsidR="007322FB" w:rsidRDefault="007322FB">
                            <w:pPr>
                              <w:ind w:firstLine="0"/>
                              <w:jc w:val="center"/>
                              <w:rPr>
                                <w:i/>
                                <w:szCs w:val="26"/>
                              </w:rPr>
                            </w:pPr>
                          </w:p>
                          <w:p w:rsidR="007322FB" w:rsidRDefault="007322FB">
                            <w:pPr>
                              <w:ind w:firstLine="0"/>
                              <w:jc w:val="center"/>
                              <w:rPr>
                                <w:i/>
                                <w:sz w:val="14"/>
                                <w:szCs w:val="14"/>
                              </w:rPr>
                            </w:pPr>
                          </w:p>
                          <w:p w:rsidR="007322FB" w:rsidRDefault="007322FB">
                            <w:pPr>
                              <w:ind w:firstLine="0"/>
                              <w:jc w:val="center"/>
                              <w:rPr>
                                <w:i/>
                                <w:szCs w:val="26"/>
                              </w:rPr>
                            </w:pPr>
                          </w:p>
                          <w:p w:rsidR="007322FB" w:rsidRDefault="007322FB">
                            <w:pPr>
                              <w:ind w:firstLine="0"/>
                              <w:jc w:val="center"/>
                              <w:rPr>
                                <w:i/>
                                <w:szCs w:val="26"/>
                              </w:rPr>
                            </w:pPr>
                            <w:r>
                              <w:rPr>
                                <w:i/>
                                <w:szCs w:val="26"/>
                              </w:rPr>
                              <w:t>Bình Phước, năm 2023</w:t>
                            </w:r>
                          </w:p>
                          <w:p w:rsidR="007322FB" w:rsidRDefault="007322FB">
                            <w:pPr>
                              <w:jc w:val="center"/>
                              <w:rPr>
                                <w:i/>
                                <w:szCs w:val="26"/>
                              </w:rPr>
                            </w:pPr>
                          </w:p>
                        </w:txbxContent>
                      </wps:txbx>
                      <wps:bodyPr rot="0" vert="horz" wrap="square" lIns="91440" tIns="45720" rIns="91440" bIns="45720" anchor="t" anchorCtr="0" upright="1">
                        <a:noAutofit/>
                      </wps:bodyPr>
                    </wps:wsp>
                  </a:graphicData>
                </a:graphic>
              </wp:anchor>
            </w:drawing>
          </mc:Choice>
          <mc:Fallback>
            <w:pict>
              <v:rect id="Rectangle 157" o:spid="_x0000_s1030" style="position:absolute;left:0;text-align:left;margin-left:-11.1pt;margin-top:-1.95pt;width:483pt;height:72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" strokeweight="1.5pt">
                <v:textbox>
                  <w:txbxContent>
                    <w:p w:rsidR="007322FB" w:rsidRDefault="007322FB">
                      <w:pPr>
                        <w:spacing w:line="240" w:lineRule="auto"/>
                        <w:ind w:firstLine="0"/>
                        <w:jc w:val="center"/>
                        <w:rPr>
                          <w:b/>
                          <w:sz w:val="28"/>
                          <w:szCs w:val="28"/>
                        </w:rPr>
                      </w:pPr>
                      <w:r>
                        <w:rPr>
                          <w:b/>
                          <w:sz w:val="28"/>
                          <w:szCs w:val="28"/>
                        </w:rPr>
                        <w:t>CÔNG TY TNHH CHUANGYUAN VIỆT NAM</w:t>
                      </w:r>
                    </w:p>
                    <w:p w:rsidR="007322FB" w:rsidRDefault="007322FB">
                      <w:pPr>
                        <w:spacing w:line="240" w:lineRule="auto"/>
                        <w:ind w:firstLine="0"/>
                        <w:jc w:val="center"/>
                        <w:rPr>
                          <w:sz w:val="28"/>
                          <w:szCs w:val="28"/>
                        </w:rPr>
                      </w:pPr>
                      <w:r>
                        <w:rPr>
                          <w:sz w:val="28"/>
                          <w:szCs w:val="28"/>
                        </w:rPr>
                        <w:t>-----</w:t>
                      </w:r>
                      <w:r>
                        <w:rPr>
                          <w:sz w:val="28"/>
                          <w:szCs w:val="28"/>
                        </w:rPr>
                        <w:sym w:font="Wingdings" w:char="F09A"/>
                      </w:r>
                      <w:r>
                        <w:rPr>
                          <w:sz w:val="28"/>
                          <w:szCs w:val="28"/>
                        </w:rPr>
                        <w:sym w:font="Wingdings" w:char="F09B"/>
                      </w:r>
                      <w:r>
                        <w:rPr>
                          <w:sz w:val="28"/>
                          <w:szCs w:val="28"/>
                        </w:rPr>
                        <w:sym w:font="Wingdings" w:char="F026"/>
                      </w:r>
                      <w:r>
                        <w:rPr>
                          <w:sz w:val="28"/>
                          <w:szCs w:val="28"/>
                        </w:rPr>
                        <w:sym w:font="Wingdings" w:char="F09A"/>
                      </w:r>
                      <w:r>
                        <w:rPr>
                          <w:sz w:val="28"/>
                          <w:szCs w:val="28"/>
                        </w:rPr>
                        <w:sym w:font="Wingdings" w:char="F09B"/>
                      </w:r>
                      <w:r>
                        <w:rPr>
                          <w:sz w:val="28"/>
                          <w:szCs w:val="28"/>
                        </w:rPr>
                        <w:t>-----</w:t>
                      </w:r>
                    </w:p>
                    <w:p w:rsidR="007322FB" w:rsidRDefault="007322FB">
                      <w:pPr>
                        <w:ind w:firstLine="0"/>
                      </w:pPr>
                    </w:p>
                    <w:p w:rsidR="007322FB" w:rsidRDefault="007322FB">
                      <w:pPr>
                        <w:ind w:firstLine="0"/>
                      </w:pPr>
                    </w:p>
                    <w:p w:rsidR="007322FB" w:rsidRDefault="007322FB">
                      <w:pPr>
                        <w:ind w:firstLine="0"/>
                      </w:pPr>
                    </w:p>
                    <w:p w:rsidR="007322FB" w:rsidRDefault="007322FB">
                      <w:pPr>
                        <w:ind w:firstLine="0"/>
                      </w:pPr>
                    </w:p>
                    <w:p w:rsidR="007322FB" w:rsidRDefault="007322FB">
                      <w:pPr>
                        <w:ind w:firstLine="0"/>
                      </w:pPr>
                    </w:p>
                    <w:p w:rsidR="007322FB" w:rsidRDefault="007322FB">
                      <w:pPr>
                        <w:ind w:firstLine="0"/>
                      </w:pPr>
                    </w:p>
                    <w:p w:rsidR="007322FB" w:rsidRDefault="007322FB">
                      <w:pPr>
                        <w:ind w:firstLine="0"/>
                      </w:pPr>
                    </w:p>
                    <w:p w:rsidR="007322FB" w:rsidRDefault="007322FB">
                      <w:pPr>
                        <w:spacing w:line="276" w:lineRule="auto"/>
                        <w:ind w:firstLine="0"/>
                        <w:jc w:val="center"/>
                        <w:rPr>
                          <w:b/>
                          <w:bCs/>
                          <w:color w:val="000000"/>
                          <w:sz w:val="44"/>
                          <w:szCs w:val="56"/>
                        </w:rPr>
                      </w:pPr>
                      <w:r>
                        <w:rPr>
                          <w:b/>
                          <w:bCs/>
                          <w:color w:val="000000"/>
                          <w:sz w:val="44"/>
                          <w:szCs w:val="56"/>
                        </w:rPr>
                        <w:t>BÁO CÁO ĐỀ XUẤT CẤP GIẤY PHÉP             MÔI TRƯỜNG</w:t>
                      </w:r>
                    </w:p>
                    <w:p w:rsidR="007322FB" w:rsidRDefault="007322FB">
                      <w:pPr>
                        <w:spacing w:line="276" w:lineRule="auto"/>
                        <w:ind w:firstLine="0"/>
                        <w:jc w:val="center"/>
                        <w:rPr>
                          <w:b/>
                          <w:bCs/>
                          <w:color w:val="000000"/>
                          <w:sz w:val="4"/>
                          <w:szCs w:val="4"/>
                        </w:rPr>
                      </w:pPr>
                    </w:p>
                    <w:p w:rsidR="007322FB" w:rsidRDefault="007322FB">
                      <w:pPr>
                        <w:spacing w:line="276" w:lineRule="auto"/>
                        <w:ind w:firstLine="0"/>
                        <w:jc w:val="center"/>
                        <w:rPr>
                          <w:b/>
                          <w:sz w:val="36"/>
                          <w:szCs w:val="44"/>
                        </w:rPr>
                      </w:pPr>
                      <w:r>
                        <w:rPr>
                          <w:b/>
                          <w:sz w:val="36"/>
                          <w:szCs w:val="44"/>
                        </w:rPr>
                        <w:t>CỦA CƠ SỞ “NHÀ MÁY SẢN XUẤT SỔ SÁCH, BÌA RỜI, ALBUM, LỊCH VÀ CÁC ĐỒ DÙNG TƯƠNG TỰ V</w:t>
                      </w:r>
                      <w:r w:rsidRPr="002762CF">
                        <w:rPr>
                          <w:b/>
                          <w:sz w:val="36"/>
                          <w:szCs w:val="44"/>
                        </w:rPr>
                        <w:t>ỚI</w:t>
                      </w:r>
                      <w:r>
                        <w:rPr>
                          <w:b/>
                          <w:sz w:val="36"/>
                          <w:szCs w:val="44"/>
                        </w:rPr>
                        <w:t xml:space="preserve"> C</w:t>
                      </w:r>
                      <w:r w:rsidRPr="002762CF">
                        <w:rPr>
                          <w:b/>
                          <w:sz w:val="36"/>
                          <w:szCs w:val="44"/>
                        </w:rPr>
                        <w:t>Ô</w:t>
                      </w:r>
                      <w:r>
                        <w:rPr>
                          <w:b/>
                          <w:sz w:val="36"/>
                          <w:szCs w:val="44"/>
                        </w:rPr>
                        <w:t>NG SU</w:t>
                      </w:r>
                      <w:r w:rsidRPr="002762CF">
                        <w:rPr>
                          <w:b/>
                          <w:sz w:val="36"/>
                          <w:szCs w:val="44"/>
                        </w:rPr>
                        <w:t>ẤT</w:t>
                      </w:r>
                      <w:r>
                        <w:rPr>
                          <w:b/>
                          <w:sz w:val="36"/>
                          <w:szCs w:val="44"/>
                        </w:rPr>
                        <w:t xml:space="preserve"> 55.000.000 S</w:t>
                      </w:r>
                      <w:r w:rsidRPr="002762CF">
                        <w:rPr>
                          <w:b/>
                          <w:sz w:val="36"/>
                          <w:szCs w:val="44"/>
                        </w:rPr>
                        <w:t>ẢN</w:t>
                      </w:r>
                      <w:r>
                        <w:rPr>
                          <w:b/>
                          <w:sz w:val="36"/>
                          <w:szCs w:val="44"/>
                        </w:rPr>
                        <w:t xml:space="preserve"> PH</w:t>
                      </w:r>
                      <w:r w:rsidRPr="002762CF">
                        <w:rPr>
                          <w:b/>
                          <w:sz w:val="36"/>
                          <w:szCs w:val="44"/>
                        </w:rPr>
                        <w:t>Ẩ</w:t>
                      </w:r>
                      <w:r>
                        <w:rPr>
                          <w:b/>
                          <w:sz w:val="36"/>
                          <w:szCs w:val="44"/>
                        </w:rPr>
                        <w:t>M/N</w:t>
                      </w:r>
                      <w:r w:rsidRPr="002762CF">
                        <w:rPr>
                          <w:b/>
                          <w:sz w:val="36"/>
                          <w:szCs w:val="44"/>
                        </w:rPr>
                        <w:t>Ă</w:t>
                      </w:r>
                      <w:r>
                        <w:rPr>
                          <w:b/>
                          <w:sz w:val="36"/>
                          <w:szCs w:val="44"/>
                        </w:rPr>
                        <w:t>M”</w:t>
                      </w:r>
                    </w:p>
                    <w:p w:rsidR="007322FB" w:rsidRDefault="007322FB">
                      <w:pPr>
                        <w:spacing w:line="276" w:lineRule="auto"/>
                        <w:ind w:firstLine="0"/>
                        <w:jc w:val="center"/>
                        <w:rPr>
                          <w:b/>
                          <w:sz w:val="40"/>
                          <w:szCs w:val="44"/>
                        </w:rPr>
                      </w:pPr>
                    </w:p>
                    <w:tbl>
                      <w:tblPr>
                        <w:tblW w:w="9464" w:type="dxa"/>
                        <w:tblLook w:val="04A0" w:firstRow="1" w:lastRow="0" w:firstColumn="1" w:lastColumn="0" w:noHBand="0" w:noVBand="1"/>
                      </w:tblPr>
                      <w:tblGrid>
                        <w:gridCol w:w="4644"/>
                        <w:gridCol w:w="4820"/>
                      </w:tblGrid>
                      <w:tr w:rsidR="007322FB">
                        <w:trPr>
                          <w:trHeight w:val="365"/>
                        </w:trPr>
                        <w:tc>
                          <w:tcPr>
                            <w:tcW w:w="4644" w:type="dxa"/>
                            <w:shd w:val="clear" w:color="auto" w:fill="auto"/>
                          </w:tcPr>
                          <w:p w:rsidR="007322FB" w:rsidRDefault="007322FB" w:rsidP="00DF4152">
                            <w:pPr>
                              <w:spacing w:before="120" w:after="120" w:line="288" w:lineRule="auto"/>
                              <w:ind w:firstLine="0"/>
                              <w:jc w:val="center"/>
                              <w:rPr>
                                <w:b/>
                                <w:sz w:val="28"/>
                                <w:szCs w:val="28"/>
                              </w:rPr>
                            </w:pPr>
                          </w:p>
                        </w:tc>
                        <w:tc>
                          <w:tcPr>
                            <w:tcW w:w="4820" w:type="dxa"/>
                          </w:tcPr>
                          <w:p w:rsidR="007322FB" w:rsidRDefault="007322FB" w:rsidP="00A463B5">
                            <w:pPr>
                              <w:spacing w:before="120" w:after="120" w:line="288" w:lineRule="auto"/>
                              <w:ind w:firstLine="0"/>
                              <w:jc w:val="center"/>
                              <w:rPr>
                                <w:b/>
                                <w:sz w:val="28"/>
                                <w:szCs w:val="28"/>
                              </w:rPr>
                            </w:pPr>
                            <w:r>
                              <w:rPr>
                                <w:b/>
                                <w:sz w:val="28"/>
                                <w:szCs w:val="28"/>
                              </w:rPr>
                              <w:t>CHỦ CƠ SỞ</w:t>
                            </w:r>
                          </w:p>
                        </w:tc>
                      </w:tr>
                      <w:tr w:rsidR="007322FB">
                        <w:trPr>
                          <w:trHeight w:val="495"/>
                        </w:trPr>
                        <w:tc>
                          <w:tcPr>
                            <w:tcW w:w="4644" w:type="dxa"/>
                            <w:shd w:val="clear" w:color="auto" w:fill="auto"/>
                          </w:tcPr>
                          <w:p w:rsidR="007322FB" w:rsidRDefault="007322FB">
                            <w:pPr>
                              <w:spacing w:line="276" w:lineRule="auto"/>
                              <w:ind w:firstLine="0"/>
                              <w:jc w:val="center"/>
                              <w:rPr>
                                <w:b/>
                                <w:sz w:val="28"/>
                                <w:szCs w:val="28"/>
                              </w:rPr>
                            </w:pPr>
                          </w:p>
                        </w:tc>
                        <w:tc>
                          <w:tcPr>
                            <w:tcW w:w="4820" w:type="dxa"/>
                          </w:tcPr>
                          <w:p w:rsidR="007322FB" w:rsidRDefault="007322FB" w:rsidP="00A463B5">
                            <w:pPr>
                              <w:spacing w:line="276" w:lineRule="auto"/>
                              <w:ind w:firstLine="0"/>
                              <w:jc w:val="center"/>
                              <w:rPr>
                                <w:b/>
                                <w:sz w:val="28"/>
                                <w:szCs w:val="28"/>
                              </w:rPr>
                            </w:pPr>
                            <w:r>
                              <w:rPr>
                                <w:b/>
                                <w:bCs/>
                                <w:sz w:val="28"/>
                                <w:szCs w:val="28"/>
                              </w:rPr>
                              <w:t>CÔNG TY TNHH CHUANGYUAN VIỆT NAM</w:t>
                            </w:r>
                          </w:p>
                        </w:tc>
                      </w:tr>
                    </w:tbl>
                    <w:p w:rsidR="007322FB" w:rsidRDefault="007322FB">
                      <w:pPr>
                        <w:tabs>
                          <w:tab w:val="left" w:pos="4140"/>
                        </w:tabs>
                        <w:ind w:firstLine="0"/>
                        <w:rPr>
                          <w:b/>
                          <w:bCs/>
                        </w:rPr>
                      </w:pPr>
                      <w:r>
                        <w:rPr>
                          <w:b/>
                          <w:bCs/>
                          <w:sz w:val="28"/>
                          <w:szCs w:val="28"/>
                        </w:rPr>
                        <w:t xml:space="preserve">                      </w:t>
                      </w:r>
                      <w:r>
                        <w:rPr>
                          <w:b/>
                          <w:bCs/>
                          <w:sz w:val="28"/>
                          <w:szCs w:val="28"/>
                        </w:rPr>
                        <w:tab/>
                      </w:r>
                    </w:p>
                    <w:p w:rsidR="007322FB" w:rsidRDefault="007322FB">
                      <w:pPr>
                        <w:tabs>
                          <w:tab w:val="left" w:pos="4140"/>
                        </w:tabs>
                        <w:ind w:firstLine="0"/>
                        <w:rPr>
                          <w:b/>
                          <w:bCs/>
                          <w:sz w:val="28"/>
                          <w:szCs w:val="28"/>
                        </w:rPr>
                      </w:pPr>
                      <w:r>
                        <w:rPr>
                          <w:b/>
                          <w:bCs/>
                          <w:sz w:val="28"/>
                          <w:szCs w:val="28"/>
                        </w:rPr>
                        <w:tab/>
                      </w:r>
                    </w:p>
                    <w:p w:rsidR="007322FB" w:rsidRDefault="007322FB">
                      <w:pPr>
                        <w:tabs>
                          <w:tab w:val="left" w:pos="4140"/>
                        </w:tabs>
                        <w:ind w:firstLine="0"/>
                        <w:rPr>
                          <w:b/>
                          <w:bCs/>
                          <w:sz w:val="28"/>
                          <w:szCs w:val="28"/>
                        </w:rPr>
                      </w:pPr>
                    </w:p>
                    <w:p w:rsidR="007322FB" w:rsidRDefault="007322FB">
                      <w:pPr>
                        <w:tabs>
                          <w:tab w:val="left" w:pos="4140"/>
                        </w:tabs>
                        <w:ind w:firstLine="0"/>
                        <w:rPr>
                          <w:b/>
                          <w:bCs/>
                          <w:sz w:val="28"/>
                          <w:szCs w:val="28"/>
                        </w:rPr>
                      </w:pPr>
                    </w:p>
                    <w:p w:rsidR="007322FB" w:rsidRDefault="007322FB">
                      <w:pPr>
                        <w:tabs>
                          <w:tab w:val="left" w:pos="4140"/>
                        </w:tabs>
                        <w:ind w:firstLine="0"/>
                        <w:rPr>
                          <w:b/>
                          <w:bCs/>
                          <w:sz w:val="28"/>
                          <w:szCs w:val="28"/>
                        </w:rPr>
                      </w:pPr>
                    </w:p>
                    <w:p w:rsidR="007322FB" w:rsidRDefault="007322FB">
                      <w:pPr>
                        <w:tabs>
                          <w:tab w:val="left" w:pos="4140"/>
                        </w:tabs>
                        <w:ind w:firstLine="0"/>
                        <w:rPr>
                          <w:b/>
                          <w:bCs/>
                          <w:sz w:val="28"/>
                          <w:szCs w:val="28"/>
                        </w:rPr>
                      </w:pPr>
                    </w:p>
                    <w:p w:rsidR="007322FB" w:rsidRDefault="007322FB">
                      <w:pPr>
                        <w:ind w:firstLine="0"/>
                        <w:jc w:val="center"/>
                        <w:rPr>
                          <w:i/>
                          <w:szCs w:val="26"/>
                        </w:rPr>
                      </w:pPr>
                    </w:p>
                    <w:p w:rsidR="007322FB" w:rsidRDefault="007322FB">
                      <w:pPr>
                        <w:ind w:firstLine="0"/>
                        <w:jc w:val="center"/>
                        <w:rPr>
                          <w:i/>
                          <w:szCs w:val="26"/>
                        </w:rPr>
                      </w:pPr>
                    </w:p>
                    <w:p w:rsidR="007322FB" w:rsidRDefault="007322FB">
                      <w:pPr>
                        <w:ind w:firstLine="0"/>
                        <w:jc w:val="center"/>
                        <w:rPr>
                          <w:i/>
                          <w:szCs w:val="26"/>
                        </w:rPr>
                      </w:pPr>
                    </w:p>
                    <w:p w:rsidR="007322FB" w:rsidRDefault="007322FB">
                      <w:pPr>
                        <w:ind w:firstLine="0"/>
                        <w:jc w:val="center"/>
                        <w:rPr>
                          <w:i/>
                          <w:sz w:val="14"/>
                          <w:szCs w:val="14"/>
                        </w:rPr>
                      </w:pPr>
                    </w:p>
                    <w:p w:rsidR="007322FB" w:rsidRDefault="007322FB">
                      <w:pPr>
                        <w:ind w:firstLine="0"/>
                        <w:jc w:val="center"/>
                        <w:rPr>
                          <w:i/>
                          <w:szCs w:val="26"/>
                        </w:rPr>
                      </w:pPr>
                    </w:p>
                    <w:p w:rsidR="007322FB" w:rsidRDefault="007322FB">
                      <w:pPr>
                        <w:ind w:firstLine="0"/>
                        <w:jc w:val="center"/>
                        <w:rPr>
                          <w:i/>
                          <w:szCs w:val="26"/>
                        </w:rPr>
                      </w:pPr>
                      <w:r>
                        <w:rPr>
                          <w:i/>
                          <w:szCs w:val="26"/>
                        </w:rPr>
                        <w:t>Bình Phước, năm 2023</w:t>
                      </w:r>
                    </w:p>
                    <w:p w:rsidR="007322FB" w:rsidRDefault="007322FB">
                      <w:pPr>
                        <w:jc w:val="center"/>
                        <w:rPr>
                          <w:i/>
                          <w:szCs w:val="26"/>
                        </w:rPr>
                      </w:pPr>
                    </w:p>
                  </w:txbxContent>
                </v:textbox>
              </v:rect>
            </w:pict>
          </mc:Fallback>
        </mc:AlternateContent>
      </w:r>
    </w:p>
    <w:p w:rsidR="00614B99" w:rsidRPr="001833DD" w:rsidRDefault="00614B99" w:rsidP="00FB4286">
      <w:pPr>
        <w:spacing w:before="120" w:after="120" w:line="288" w:lineRule="auto"/>
      </w:pPr>
    </w:p>
    <w:p w:rsidR="00614B99" w:rsidRPr="001833DD" w:rsidRDefault="00614B99" w:rsidP="00FB4286">
      <w:pPr>
        <w:spacing w:before="120" w:after="120" w:line="288" w:lineRule="auto"/>
      </w:pPr>
    </w:p>
    <w:p w:rsidR="00614B99" w:rsidRPr="001833DD" w:rsidRDefault="00614B99" w:rsidP="00FB4286">
      <w:pPr>
        <w:spacing w:before="120" w:after="120" w:line="288" w:lineRule="auto"/>
      </w:pPr>
    </w:p>
    <w:p w:rsidR="00614B99" w:rsidRPr="001833DD" w:rsidRDefault="00614B99" w:rsidP="00FB4286">
      <w:pPr>
        <w:spacing w:before="120" w:after="120" w:line="288" w:lineRule="auto"/>
      </w:pPr>
    </w:p>
    <w:p w:rsidR="00614B99" w:rsidRPr="001833DD" w:rsidRDefault="00614B99" w:rsidP="00FB4286">
      <w:pPr>
        <w:spacing w:before="120" w:after="120" w:line="288" w:lineRule="auto"/>
      </w:pPr>
    </w:p>
    <w:p w:rsidR="00614B99" w:rsidRPr="001833DD" w:rsidRDefault="00614B99" w:rsidP="00FB4286">
      <w:pPr>
        <w:spacing w:before="120" w:after="120" w:line="288" w:lineRule="auto"/>
      </w:pPr>
    </w:p>
    <w:p w:rsidR="00614B99" w:rsidRPr="001833DD" w:rsidRDefault="00614B99" w:rsidP="00FB4286">
      <w:pPr>
        <w:spacing w:before="120" w:after="120" w:line="288" w:lineRule="auto"/>
      </w:pPr>
    </w:p>
    <w:p w:rsidR="00614B99" w:rsidRPr="001833DD" w:rsidRDefault="00614B99" w:rsidP="00FB4286">
      <w:pPr>
        <w:spacing w:before="120" w:after="120" w:line="288" w:lineRule="auto"/>
      </w:pPr>
    </w:p>
    <w:p w:rsidR="00614B99" w:rsidRPr="001833DD" w:rsidRDefault="00614B99" w:rsidP="00FB4286">
      <w:pPr>
        <w:spacing w:before="120" w:after="120" w:line="288" w:lineRule="auto"/>
      </w:pPr>
    </w:p>
    <w:p w:rsidR="00614B99" w:rsidRPr="001833DD" w:rsidRDefault="00614B99" w:rsidP="00FB4286">
      <w:pPr>
        <w:spacing w:before="120" w:after="120" w:line="288" w:lineRule="auto"/>
      </w:pPr>
    </w:p>
    <w:p w:rsidR="00614B99" w:rsidRPr="001833DD" w:rsidRDefault="00614B99" w:rsidP="00FB4286">
      <w:pPr>
        <w:spacing w:before="120" w:after="120" w:line="288" w:lineRule="auto"/>
      </w:pPr>
    </w:p>
    <w:p w:rsidR="00614B99" w:rsidRPr="001833DD" w:rsidRDefault="00614B99" w:rsidP="00FB4286">
      <w:pPr>
        <w:spacing w:before="120" w:after="120" w:line="288" w:lineRule="auto"/>
      </w:pPr>
    </w:p>
    <w:p w:rsidR="00614B99" w:rsidRPr="001833DD" w:rsidRDefault="00614B99" w:rsidP="00FB4286">
      <w:pPr>
        <w:spacing w:before="120" w:after="120" w:line="288" w:lineRule="auto"/>
      </w:pPr>
    </w:p>
    <w:p w:rsidR="00614B99" w:rsidRPr="001833DD" w:rsidRDefault="00614B99" w:rsidP="00FB4286">
      <w:pPr>
        <w:spacing w:before="120" w:after="120" w:line="288" w:lineRule="auto"/>
      </w:pPr>
    </w:p>
    <w:p w:rsidR="00614B99" w:rsidRPr="001833DD" w:rsidRDefault="00614B99" w:rsidP="00FB4286">
      <w:pPr>
        <w:spacing w:before="120" w:after="120" w:line="288" w:lineRule="auto"/>
      </w:pPr>
    </w:p>
    <w:p w:rsidR="00614B99" w:rsidRPr="001833DD" w:rsidRDefault="00614B99" w:rsidP="00FB4286">
      <w:pPr>
        <w:spacing w:before="120" w:after="120" w:line="288" w:lineRule="auto"/>
      </w:pPr>
    </w:p>
    <w:p w:rsidR="00614B99" w:rsidRPr="001833DD" w:rsidRDefault="00614B99" w:rsidP="00FB4286">
      <w:pPr>
        <w:spacing w:before="120" w:after="120" w:line="288" w:lineRule="auto"/>
        <w:jc w:val="center"/>
        <w:rPr>
          <w:b/>
          <w:sz w:val="28"/>
          <w:szCs w:val="28"/>
        </w:rPr>
      </w:pPr>
    </w:p>
    <w:p w:rsidR="00614B99" w:rsidRPr="001833DD" w:rsidRDefault="00614B99" w:rsidP="00FB4286">
      <w:pPr>
        <w:spacing w:before="120" w:after="120" w:line="288" w:lineRule="auto"/>
        <w:jc w:val="center"/>
        <w:rPr>
          <w:b/>
          <w:sz w:val="28"/>
          <w:szCs w:val="28"/>
        </w:rPr>
      </w:pPr>
    </w:p>
    <w:p w:rsidR="00614B99" w:rsidRPr="001833DD" w:rsidRDefault="00614B99" w:rsidP="00FB4286">
      <w:pPr>
        <w:spacing w:before="120" w:after="120" w:line="288" w:lineRule="auto"/>
        <w:jc w:val="center"/>
        <w:rPr>
          <w:b/>
          <w:sz w:val="28"/>
          <w:szCs w:val="28"/>
        </w:rPr>
      </w:pPr>
    </w:p>
    <w:p w:rsidR="00614B99" w:rsidRPr="001833DD" w:rsidRDefault="00614B99" w:rsidP="00FB4286">
      <w:pPr>
        <w:spacing w:before="120" w:after="120" w:line="288" w:lineRule="auto"/>
        <w:jc w:val="center"/>
        <w:rPr>
          <w:b/>
          <w:sz w:val="28"/>
          <w:szCs w:val="28"/>
        </w:rPr>
      </w:pPr>
    </w:p>
    <w:p w:rsidR="00614B99" w:rsidRPr="001833DD" w:rsidRDefault="00614B99" w:rsidP="00FB4286">
      <w:pPr>
        <w:spacing w:before="120" w:after="120" w:line="288" w:lineRule="auto"/>
        <w:jc w:val="center"/>
        <w:rPr>
          <w:b/>
          <w:sz w:val="28"/>
          <w:szCs w:val="28"/>
        </w:rPr>
      </w:pPr>
    </w:p>
    <w:p w:rsidR="00614B99" w:rsidRPr="001833DD" w:rsidRDefault="00614B99" w:rsidP="00FB4286">
      <w:pPr>
        <w:spacing w:before="120" w:after="120" w:line="288" w:lineRule="auto"/>
        <w:jc w:val="center"/>
        <w:rPr>
          <w:b/>
          <w:sz w:val="28"/>
          <w:szCs w:val="28"/>
        </w:rPr>
      </w:pPr>
    </w:p>
    <w:p w:rsidR="00614B99" w:rsidRPr="001833DD" w:rsidRDefault="00614B99" w:rsidP="00FB4286">
      <w:pPr>
        <w:spacing w:before="120" w:after="120" w:line="288" w:lineRule="auto"/>
        <w:jc w:val="center"/>
        <w:rPr>
          <w:b/>
          <w:sz w:val="28"/>
          <w:szCs w:val="28"/>
        </w:rPr>
      </w:pPr>
    </w:p>
    <w:p w:rsidR="00614B99" w:rsidRPr="001833DD" w:rsidRDefault="00614B99" w:rsidP="00FB4286">
      <w:pPr>
        <w:spacing w:before="120" w:after="120" w:line="288" w:lineRule="auto"/>
        <w:jc w:val="center"/>
        <w:rPr>
          <w:b/>
          <w:sz w:val="28"/>
          <w:szCs w:val="28"/>
        </w:rPr>
      </w:pPr>
    </w:p>
    <w:p w:rsidR="00614B99" w:rsidRPr="001833DD" w:rsidRDefault="00614B99" w:rsidP="00FB4286">
      <w:pPr>
        <w:spacing w:before="120" w:after="120" w:line="288" w:lineRule="auto"/>
        <w:jc w:val="center"/>
        <w:rPr>
          <w:b/>
          <w:sz w:val="28"/>
          <w:szCs w:val="28"/>
        </w:rPr>
      </w:pPr>
    </w:p>
    <w:p w:rsidR="00614B99" w:rsidRPr="001833DD" w:rsidRDefault="00614B99" w:rsidP="00FB4286">
      <w:pPr>
        <w:spacing w:before="120" w:after="120" w:line="288" w:lineRule="auto"/>
        <w:jc w:val="center"/>
        <w:rPr>
          <w:b/>
          <w:sz w:val="28"/>
          <w:szCs w:val="28"/>
        </w:rPr>
      </w:pPr>
    </w:p>
    <w:p w:rsidR="00614B99" w:rsidRPr="001833DD" w:rsidRDefault="00614B99" w:rsidP="00FB4286">
      <w:pPr>
        <w:spacing w:before="120" w:after="120" w:line="288" w:lineRule="auto"/>
        <w:jc w:val="center"/>
        <w:rPr>
          <w:b/>
          <w:sz w:val="28"/>
          <w:szCs w:val="28"/>
        </w:rPr>
      </w:pPr>
    </w:p>
    <w:p w:rsidR="00614B99" w:rsidRPr="001833DD" w:rsidRDefault="00614B99" w:rsidP="00FB4286">
      <w:pPr>
        <w:spacing w:before="120" w:after="120" w:line="288" w:lineRule="auto"/>
        <w:jc w:val="center"/>
        <w:rPr>
          <w:b/>
          <w:sz w:val="28"/>
          <w:szCs w:val="28"/>
        </w:rPr>
      </w:pPr>
    </w:p>
    <w:p w:rsidR="00614B99" w:rsidRPr="001833DD" w:rsidRDefault="00614B99" w:rsidP="00FB4286">
      <w:pPr>
        <w:spacing w:before="120" w:after="120" w:line="288" w:lineRule="auto"/>
        <w:jc w:val="center"/>
        <w:rPr>
          <w:b/>
          <w:sz w:val="28"/>
          <w:szCs w:val="28"/>
        </w:rPr>
      </w:pPr>
    </w:p>
    <w:p w:rsidR="00614B99" w:rsidRPr="001833DD" w:rsidRDefault="00496131" w:rsidP="00FB4286">
      <w:pPr>
        <w:pStyle w:val="Heading1"/>
        <w:spacing w:before="120" w:line="288" w:lineRule="auto"/>
        <w:rPr>
          <w:color w:val="auto"/>
        </w:rPr>
      </w:pPr>
      <w:bookmarkStart w:id="1" w:name="_Toc153272444"/>
      <w:r w:rsidRPr="001833DD">
        <w:rPr>
          <w:color w:val="auto"/>
        </w:rPr>
        <w:lastRenderedPageBreak/>
        <w:t>MỤC LỤC</w:t>
      </w:r>
      <w:bookmarkEnd w:id="0"/>
      <w:bookmarkEnd w:id="1"/>
    </w:p>
    <w:p w:rsidR="00BE16D5" w:rsidRPr="004A3B65" w:rsidRDefault="00496131" w:rsidP="004A3B65">
      <w:pPr>
        <w:pStyle w:val="TOC1"/>
        <w:rPr>
          <w:rFonts w:asciiTheme="minorHAnsi" w:eastAsiaTheme="minorEastAsia" w:hAnsiTheme="minorHAnsi" w:cstheme="minorBidi"/>
          <w:noProof/>
          <w:sz w:val="22"/>
          <w:lang w:val="vi-VN" w:eastAsia="vi-VN"/>
        </w:rPr>
      </w:pPr>
      <w:r w:rsidRPr="004A3B65">
        <w:rPr>
          <w:szCs w:val="26"/>
        </w:rPr>
        <w:fldChar w:fldCharType="begin"/>
      </w:r>
      <w:r w:rsidRPr="004A3B65">
        <w:rPr>
          <w:szCs w:val="26"/>
        </w:rPr>
        <w:instrText xml:space="preserve"> TOC \o "1-3" \h \z \u </w:instrText>
      </w:r>
      <w:r w:rsidRPr="004A3B65">
        <w:rPr>
          <w:szCs w:val="26"/>
        </w:rPr>
        <w:fldChar w:fldCharType="separate"/>
      </w:r>
      <w:hyperlink w:anchor="_Toc153272444" w:history="1">
        <w:r w:rsidR="00BE16D5" w:rsidRPr="004A3B65">
          <w:rPr>
            <w:rStyle w:val="Hyperlink"/>
            <w:noProof/>
          </w:rPr>
          <w:t>MỤC LỤC</w:t>
        </w:r>
        <w:r w:rsidR="00BE16D5" w:rsidRPr="004A3B65">
          <w:rPr>
            <w:noProof/>
            <w:webHidden/>
          </w:rPr>
          <w:tab/>
        </w:r>
        <w:r w:rsidR="00BE16D5" w:rsidRPr="004A3B65">
          <w:rPr>
            <w:noProof/>
            <w:webHidden/>
          </w:rPr>
          <w:fldChar w:fldCharType="begin"/>
        </w:r>
        <w:r w:rsidR="00BE16D5" w:rsidRPr="004A3B65">
          <w:rPr>
            <w:noProof/>
            <w:webHidden/>
          </w:rPr>
          <w:instrText xml:space="preserve"> PAGEREF _Toc153272444 \h </w:instrText>
        </w:r>
        <w:r w:rsidR="00BE16D5" w:rsidRPr="004A3B65">
          <w:rPr>
            <w:noProof/>
            <w:webHidden/>
          </w:rPr>
        </w:r>
        <w:r w:rsidR="00BE16D5" w:rsidRPr="004A3B65">
          <w:rPr>
            <w:noProof/>
            <w:webHidden/>
          </w:rPr>
          <w:fldChar w:fldCharType="separate"/>
        </w:r>
        <w:r w:rsidR="00633D73">
          <w:rPr>
            <w:noProof/>
            <w:webHidden/>
          </w:rPr>
          <w:t>i</w:t>
        </w:r>
        <w:r w:rsidR="00BE16D5" w:rsidRPr="004A3B65">
          <w:rPr>
            <w:noProof/>
            <w:webHidden/>
          </w:rPr>
          <w:fldChar w:fldCharType="end"/>
        </w:r>
      </w:hyperlink>
    </w:p>
    <w:p w:rsidR="00BE16D5" w:rsidRPr="004A3B65" w:rsidRDefault="00BE16D5" w:rsidP="004A3B65">
      <w:pPr>
        <w:pStyle w:val="TOC1"/>
        <w:rPr>
          <w:rFonts w:asciiTheme="minorHAnsi" w:eastAsiaTheme="minorEastAsia" w:hAnsiTheme="minorHAnsi" w:cstheme="minorBidi"/>
          <w:noProof/>
          <w:sz w:val="22"/>
          <w:lang w:val="vi-VN" w:eastAsia="vi-VN"/>
        </w:rPr>
      </w:pPr>
      <w:hyperlink w:anchor="_Toc153272445" w:history="1">
        <w:r w:rsidRPr="004A3B65">
          <w:rPr>
            <w:rStyle w:val="Hyperlink"/>
            <w:noProof/>
          </w:rPr>
          <w:t>DANH MỤC CÁC TỪ VIẾT TẮT</w:t>
        </w:r>
        <w:r w:rsidRPr="004A3B65">
          <w:rPr>
            <w:noProof/>
            <w:webHidden/>
          </w:rPr>
          <w:tab/>
        </w:r>
        <w:r w:rsidRPr="004A3B65">
          <w:rPr>
            <w:noProof/>
            <w:webHidden/>
          </w:rPr>
          <w:fldChar w:fldCharType="begin"/>
        </w:r>
        <w:r w:rsidRPr="004A3B65">
          <w:rPr>
            <w:noProof/>
            <w:webHidden/>
          </w:rPr>
          <w:instrText xml:space="preserve"> PAGEREF _Toc153272445 \h </w:instrText>
        </w:r>
        <w:r w:rsidRPr="004A3B65">
          <w:rPr>
            <w:noProof/>
            <w:webHidden/>
          </w:rPr>
        </w:r>
        <w:r w:rsidRPr="004A3B65">
          <w:rPr>
            <w:noProof/>
            <w:webHidden/>
          </w:rPr>
          <w:fldChar w:fldCharType="separate"/>
        </w:r>
        <w:r w:rsidR="00633D73">
          <w:rPr>
            <w:noProof/>
            <w:webHidden/>
          </w:rPr>
          <w:t>vi</w:t>
        </w:r>
        <w:r w:rsidRPr="004A3B65">
          <w:rPr>
            <w:noProof/>
            <w:webHidden/>
          </w:rPr>
          <w:fldChar w:fldCharType="end"/>
        </w:r>
      </w:hyperlink>
    </w:p>
    <w:p w:rsidR="00BE16D5" w:rsidRPr="004A3B65" w:rsidRDefault="00BE16D5" w:rsidP="004A3B65">
      <w:pPr>
        <w:pStyle w:val="TOC1"/>
        <w:rPr>
          <w:rFonts w:asciiTheme="minorHAnsi" w:eastAsiaTheme="minorEastAsia" w:hAnsiTheme="minorHAnsi" w:cstheme="minorBidi"/>
          <w:noProof/>
          <w:sz w:val="22"/>
          <w:lang w:val="vi-VN" w:eastAsia="vi-VN"/>
        </w:rPr>
      </w:pPr>
      <w:hyperlink w:anchor="_Toc153272446" w:history="1">
        <w:r w:rsidRPr="004A3B65">
          <w:rPr>
            <w:rStyle w:val="Hyperlink"/>
            <w:noProof/>
          </w:rPr>
          <w:t>DANH MỤC BẢNG</w:t>
        </w:r>
        <w:r w:rsidRPr="004A3B65">
          <w:rPr>
            <w:noProof/>
            <w:webHidden/>
          </w:rPr>
          <w:tab/>
        </w:r>
        <w:r w:rsidRPr="004A3B65">
          <w:rPr>
            <w:noProof/>
            <w:webHidden/>
          </w:rPr>
          <w:fldChar w:fldCharType="begin"/>
        </w:r>
        <w:r w:rsidRPr="004A3B65">
          <w:rPr>
            <w:noProof/>
            <w:webHidden/>
          </w:rPr>
          <w:instrText xml:space="preserve"> PAGEREF _Toc153272446 \h </w:instrText>
        </w:r>
        <w:r w:rsidRPr="004A3B65">
          <w:rPr>
            <w:noProof/>
            <w:webHidden/>
          </w:rPr>
        </w:r>
        <w:r w:rsidRPr="004A3B65">
          <w:rPr>
            <w:noProof/>
            <w:webHidden/>
          </w:rPr>
          <w:fldChar w:fldCharType="separate"/>
        </w:r>
        <w:r w:rsidR="00633D73">
          <w:rPr>
            <w:noProof/>
            <w:webHidden/>
          </w:rPr>
          <w:t>vii</w:t>
        </w:r>
        <w:r w:rsidRPr="004A3B65">
          <w:rPr>
            <w:noProof/>
            <w:webHidden/>
          </w:rPr>
          <w:fldChar w:fldCharType="end"/>
        </w:r>
      </w:hyperlink>
    </w:p>
    <w:p w:rsidR="00BE16D5" w:rsidRPr="004A3B65" w:rsidRDefault="00BE16D5" w:rsidP="004A3B65">
      <w:pPr>
        <w:pStyle w:val="TOC1"/>
        <w:rPr>
          <w:rFonts w:asciiTheme="minorHAnsi" w:eastAsiaTheme="minorEastAsia" w:hAnsiTheme="minorHAnsi" w:cstheme="minorBidi"/>
          <w:noProof/>
          <w:sz w:val="22"/>
          <w:lang w:val="vi-VN" w:eastAsia="vi-VN"/>
        </w:rPr>
      </w:pPr>
      <w:hyperlink w:anchor="_Toc153272447" w:history="1">
        <w:r w:rsidRPr="004A3B65">
          <w:rPr>
            <w:rStyle w:val="Hyperlink"/>
            <w:noProof/>
          </w:rPr>
          <w:t>DANH MỤC HÌNH</w:t>
        </w:r>
        <w:r w:rsidRPr="004A3B65">
          <w:rPr>
            <w:noProof/>
            <w:webHidden/>
          </w:rPr>
          <w:tab/>
        </w:r>
        <w:r w:rsidRPr="004A3B65">
          <w:rPr>
            <w:noProof/>
            <w:webHidden/>
          </w:rPr>
          <w:fldChar w:fldCharType="begin"/>
        </w:r>
        <w:r w:rsidRPr="004A3B65">
          <w:rPr>
            <w:noProof/>
            <w:webHidden/>
          </w:rPr>
          <w:instrText xml:space="preserve"> PAGEREF _Toc153272447 \h </w:instrText>
        </w:r>
        <w:r w:rsidRPr="004A3B65">
          <w:rPr>
            <w:noProof/>
            <w:webHidden/>
          </w:rPr>
        </w:r>
        <w:r w:rsidRPr="004A3B65">
          <w:rPr>
            <w:noProof/>
            <w:webHidden/>
          </w:rPr>
          <w:fldChar w:fldCharType="separate"/>
        </w:r>
        <w:r w:rsidR="00633D73">
          <w:rPr>
            <w:noProof/>
            <w:webHidden/>
          </w:rPr>
          <w:t>x</w:t>
        </w:r>
        <w:r w:rsidRPr="004A3B65">
          <w:rPr>
            <w:noProof/>
            <w:webHidden/>
          </w:rPr>
          <w:fldChar w:fldCharType="end"/>
        </w:r>
      </w:hyperlink>
    </w:p>
    <w:p w:rsidR="00BE16D5" w:rsidRPr="004A3B65" w:rsidRDefault="00BE16D5" w:rsidP="004A3B65">
      <w:pPr>
        <w:pStyle w:val="TOC1"/>
        <w:rPr>
          <w:rFonts w:asciiTheme="minorHAnsi" w:eastAsiaTheme="minorEastAsia" w:hAnsiTheme="minorHAnsi" w:cstheme="minorBidi"/>
          <w:noProof/>
          <w:sz w:val="22"/>
          <w:lang w:val="vi-VN" w:eastAsia="vi-VN"/>
        </w:rPr>
      </w:pPr>
      <w:hyperlink w:anchor="_Toc153272448" w:history="1">
        <w:r w:rsidRPr="004A3B65">
          <w:rPr>
            <w:rStyle w:val="Hyperlink"/>
            <w:noProof/>
          </w:rPr>
          <w:t>CHƯƠNG I. THÔNG TIN CHUNG VỀ CƠ SỞ</w:t>
        </w:r>
        <w:r w:rsidRPr="004A3B65">
          <w:rPr>
            <w:noProof/>
            <w:webHidden/>
          </w:rPr>
          <w:tab/>
        </w:r>
        <w:r w:rsidRPr="004A3B65">
          <w:rPr>
            <w:noProof/>
            <w:webHidden/>
          </w:rPr>
          <w:fldChar w:fldCharType="begin"/>
        </w:r>
        <w:r w:rsidRPr="004A3B65">
          <w:rPr>
            <w:noProof/>
            <w:webHidden/>
          </w:rPr>
          <w:instrText xml:space="preserve"> PAGEREF _Toc153272448 \h </w:instrText>
        </w:r>
        <w:r w:rsidRPr="004A3B65">
          <w:rPr>
            <w:noProof/>
            <w:webHidden/>
          </w:rPr>
        </w:r>
        <w:r w:rsidRPr="004A3B65">
          <w:rPr>
            <w:noProof/>
            <w:webHidden/>
          </w:rPr>
          <w:fldChar w:fldCharType="separate"/>
        </w:r>
        <w:r w:rsidR="00633D73">
          <w:rPr>
            <w:noProof/>
            <w:webHidden/>
          </w:rPr>
          <w:t>12</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449" w:history="1">
        <w:r w:rsidRPr="004A3B65">
          <w:rPr>
            <w:rStyle w:val="Hyperlink"/>
            <w:noProof/>
          </w:rPr>
          <w:t>1.</w:t>
        </w:r>
        <w:r w:rsidRPr="004A3B65">
          <w:rPr>
            <w:rStyle w:val="Hyperlink"/>
            <w:noProof/>
            <w:lang w:val="en-US"/>
          </w:rPr>
          <w:t>1.</w:t>
        </w:r>
        <w:r w:rsidRPr="004A3B65">
          <w:rPr>
            <w:rStyle w:val="Hyperlink"/>
            <w:noProof/>
          </w:rPr>
          <w:t xml:space="preserve"> Tên chủ cơ sở: Công ty TNHH Chuangyuan Việt Nam</w:t>
        </w:r>
        <w:r w:rsidRPr="004A3B65">
          <w:rPr>
            <w:noProof/>
            <w:webHidden/>
          </w:rPr>
          <w:tab/>
        </w:r>
        <w:r w:rsidRPr="004A3B65">
          <w:rPr>
            <w:noProof/>
            <w:webHidden/>
          </w:rPr>
          <w:fldChar w:fldCharType="begin"/>
        </w:r>
        <w:r w:rsidRPr="004A3B65">
          <w:rPr>
            <w:noProof/>
            <w:webHidden/>
          </w:rPr>
          <w:instrText xml:space="preserve"> PAGEREF _Toc153272449 \h </w:instrText>
        </w:r>
        <w:r w:rsidRPr="004A3B65">
          <w:rPr>
            <w:noProof/>
            <w:webHidden/>
          </w:rPr>
        </w:r>
        <w:r w:rsidRPr="004A3B65">
          <w:rPr>
            <w:noProof/>
            <w:webHidden/>
          </w:rPr>
          <w:fldChar w:fldCharType="separate"/>
        </w:r>
        <w:r w:rsidR="00633D73">
          <w:rPr>
            <w:noProof/>
            <w:webHidden/>
          </w:rPr>
          <w:t>12</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450" w:history="1">
        <w:r w:rsidRPr="004A3B65">
          <w:rPr>
            <w:rStyle w:val="Hyperlink"/>
            <w:noProof/>
            <w:lang w:val="sv-SE"/>
          </w:rPr>
          <w:t>1.</w:t>
        </w:r>
        <w:r w:rsidRPr="004A3B65">
          <w:rPr>
            <w:rStyle w:val="Hyperlink"/>
            <w:noProof/>
          </w:rPr>
          <w:t>2. Tên cơ sở: Nhà máy sản xuất sổ sách, bìa rời, album, lịch và các đồ dùng tương tự công suất 55.000.000 sản phẩm/năm.</w:t>
        </w:r>
        <w:r w:rsidRPr="004A3B65">
          <w:rPr>
            <w:noProof/>
            <w:webHidden/>
          </w:rPr>
          <w:tab/>
        </w:r>
        <w:r w:rsidRPr="004A3B65">
          <w:rPr>
            <w:noProof/>
            <w:webHidden/>
          </w:rPr>
          <w:fldChar w:fldCharType="begin"/>
        </w:r>
        <w:r w:rsidRPr="004A3B65">
          <w:rPr>
            <w:noProof/>
            <w:webHidden/>
          </w:rPr>
          <w:instrText xml:space="preserve"> PAGEREF _Toc153272450 \h </w:instrText>
        </w:r>
        <w:r w:rsidRPr="004A3B65">
          <w:rPr>
            <w:noProof/>
            <w:webHidden/>
          </w:rPr>
        </w:r>
        <w:r w:rsidRPr="004A3B65">
          <w:rPr>
            <w:noProof/>
            <w:webHidden/>
          </w:rPr>
          <w:fldChar w:fldCharType="separate"/>
        </w:r>
        <w:r w:rsidR="00633D73">
          <w:rPr>
            <w:noProof/>
            <w:webHidden/>
          </w:rPr>
          <w:t>12</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451" w:history="1">
        <w:r w:rsidRPr="004A3B65">
          <w:rPr>
            <w:rStyle w:val="Hyperlink"/>
            <w:noProof/>
            <w:lang w:val="sv-SE"/>
          </w:rPr>
          <w:t>1.</w:t>
        </w:r>
        <w:r w:rsidRPr="004A3B65">
          <w:rPr>
            <w:rStyle w:val="Hyperlink"/>
            <w:noProof/>
          </w:rPr>
          <w:t>3. Công suất, công nghệ, sản phẩm sản xuất của cơ sở</w:t>
        </w:r>
        <w:r w:rsidRPr="004A3B65">
          <w:rPr>
            <w:noProof/>
            <w:webHidden/>
          </w:rPr>
          <w:tab/>
        </w:r>
        <w:r w:rsidRPr="004A3B65">
          <w:rPr>
            <w:noProof/>
            <w:webHidden/>
          </w:rPr>
          <w:fldChar w:fldCharType="begin"/>
        </w:r>
        <w:r w:rsidRPr="004A3B65">
          <w:rPr>
            <w:noProof/>
            <w:webHidden/>
          </w:rPr>
          <w:instrText xml:space="preserve"> PAGEREF _Toc153272451 \h </w:instrText>
        </w:r>
        <w:r w:rsidRPr="004A3B65">
          <w:rPr>
            <w:noProof/>
            <w:webHidden/>
          </w:rPr>
        </w:r>
        <w:r w:rsidRPr="004A3B65">
          <w:rPr>
            <w:noProof/>
            <w:webHidden/>
          </w:rPr>
          <w:fldChar w:fldCharType="separate"/>
        </w:r>
        <w:r w:rsidR="00633D73">
          <w:rPr>
            <w:noProof/>
            <w:webHidden/>
          </w:rPr>
          <w:t>14</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452" w:history="1">
        <w:r w:rsidRPr="004A3B65">
          <w:rPr>
            <w:rStyle w:val="Hyperlink"/>
            <w:noProof/>
          </w:rPr>
          <w:t>1.3.1. Công suất hoạt động của cơ sở</w:t>
        </w:r>
        <w:r w:rsidRPr="004A3B65">
          <w:rPr>
            <w:noProof/>
            <w:webHidden/>
          </w:rPr>
          <w:tab/>
        </w:r>
        <w:r w:rsidRPr="004A3B65">
          <w:rPr>
            <w:noProof/>
            <w:webHidden/>
          </w:rPr>
          <w:fldChar w:fldCharType="begin"/>
        </w:r>
        <w:r w:rsidRPr="004A3B65">
          <w:rPr>
            <w:noProof/>
            <w:webHidden/>
          </w:rPr>
          <w:instrText xml:space="preserve"> PAGEREF _Toc153272452 \h </w:instrText>
        </w:r>
        <w:r w:rsidRPr="004A3B65">
          <w:rPr>
            <w:noProof/>
            <w:webHidden/>
          </w:rPr>
        </w:r>
        <w:r w:rsidRPr="004A3B65">
          <w:rPr>
            <w:noProof/>
            <w:webHidden/>
          </w:rPr>
          <w:fldChar w:fldCharType="separate"/>
        </w:r>
        <w:r w:rsidR="00633D73">
          <w:rPr>
            <w:noProof/>
            <w:webHidden/>
          </w:rPr>
          <w:t>14</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453" w:history="1">
        <w:r w:rsidRPr="004A3B65">
          <w:rPr>
            <w:rStyle w:val="Hyperlink"/>
            <w:noProof/>
            <w:lang w:val="sv-SE"/>
          </w:rPr>
          <w:t>1.</w:t>
        </w:r>
        <w:r w:rsidRPr="004A3B65">
          <w:rPr>
            <w:rStyle w:val="Hyperlink"/>
            <w:noProof/>
          </w:rPr>
          <w:t>3.2. Công nghệ sản xuất của cơ sở</w:t>
        </w:r>
        <w:r w:rsidRPr="004A3B65">
          <w:rPr>
            <w:noProof/>
            <w:webHidden/>
          </w:rPr>
          <w:tab/>
        </w:r>
        <w:r w:rsidRPr="004A3B65">
          <w:rPr>
            <w:noProof/>
            <w:webHidden/>
          </w:rPr>
          <w:fldChar w:fldCharType="begin"/>
        </w:r>
        <w:r w:rsidRPr="004A3B65">
          <w:rPr>
            <w:noProof/>
            <w:webHidden/>
          </w:rPr>
          <w:instrText xml:space="preserve"> PAGEREF _Toc153272453 \h </w:instrText>
        </w:r>
        <w:r w:rsidRPr="004A3B65">
          <w:rPr>
            <w:noProof/>
            <w:webHidden/>
          </w:rPr>
        </w:r>
        <w:r w:rsidRPr="004A3B65">
          <w:rPr>
            <w:noProof/>
            <w:webHidden/>
          </w:rPr>
          <w:fldChar w:fldCharType="separate"/>
        </w:r>
        <w:r w:rsidR="00633D73">
          <w:rPr>
            <w:noProof/>
            <w:webHidden/>
          </w:rPr>
          <w:t>15</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454" w:history="1">
        <w:r w:rsidRPr="004A3B65">
          <w:rPr>
            <w:rStyle w:val="Hyperlink"/>
            <w:noProof/>
          </w:rPr>
          <w:t>1.3.3. Sản phẩm của cơ sở</w:t>
        </w:r>
        <w:r w:rsidRPr="004A3B65">
          <w:rPr>
            <w:noProof/>
            <w:webHidden/>
          </w:rPr>
          <w:tab/>
        </w:r>
        <w:r w:rsidRPr="004A3B65">
          <w:rPr>
            <w:noProof/>
            <w:webHidden/>
          </w:rPr>
          <w:fldChar w:fldCharType="begin"/>
        </w:r>
        <w:r w:rsidRPr="004A3B65">
          <w:rPr>
            <w:noProof/>
            <w:webHidden/>
          </w:rPr>
          <w:instrText xml:space="preserve"> PAGEREF _Toc153272454 \h </w:instrText>
        </w:r>
        <w:r w:rsidRPr="004A3B65">
          <w:rPr>
            <w:noProof/>
            <w:webHidden/>
          </w:rPr>
        </w:r>
        <w:r w:rsidRPr="004A3B65">
          <w:rPr>
            <w:noProof/>
            <w:webHidden/>
          </w:rPr>
          <w:fldChar w:fldCharType="separate"/>
        </w:r>
        <w:r w:rsidR="00633D73">
          <w:rPr>
            <w:noProof/>
            <w:webHidden/>
          </w:rPr>
          <w:t>24</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455" w:history="1">
        <w:r w:rsidRPr="004A3B65">
          <w:rPr>
            <w:rStyle w:val="Hyperlink"/>
            <w:noProof/>
            <w:lang w:val="sv-SE"/>
          </w:rPr>
          <w:t>1.</w:t>
        </w:r>
        <w:r w:rsidRPr="004A3B65">
          <w:rPr>
            <w:rStyle w:val="Hyperlink"/>
            <w:noProof/>
          </w:rPr>
          <w:t>4. Nguyên liệu, nhiên liệu, vật liệu, điện năng, hóa chất sử dụng, nguồn cung cấp điện nước của cơ sở</w:t>
        </w:r>
        <w:r w:rsidRPr="004A3B65">
          <w:rPr>
            <w:noProof/>
            <w:webHidden/>
          </w:rPr>
          <w:tab/>
        </w:r>
        <w:r w:rsidRPr="004A3B65">
          <w:rPr>
            <w:noProof/>
            <w:webHidden/>
          </w:rPr>
          <w:fldChar w:fldCharType="begin"/>
        </w:r>
        <w:r w:rsidRPr="004A3B65">
          <w:rPr>
            <w:noProof/>
            <w:webHidden/>
          </w:rPr>
          <w:instrText xml:space="preserve"> PAGEREF _Toc153272455 \h </w:instrText>
        </w:r>
        <w:r w:rsidRPr="004A3B65">
          <w:rPr>
            <w:noProof/>
            <w:webHidden/>
          </w:rPr>
        </w:r>
        <w:r w:rsidRPr="004A3B65">
          <w:rPr>
            <w:noProof/>
            <w:webHidden/>
          </w:rPr>
          <w:fldChar w:fldCharType="separate"/>
        </w:r>
        <w:r w:rsidR="00633D73">
          <w:rPr>
            <w:noProof/>
            <w:webHidden/>
          </w:rPr>
          <w:t>24</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456" w:history="1">
        <w:r w:rsidRPr="004A3B65">
          <w:rPr>
            <w:rStyle w:val="Hyperlink"/>
            <w:noProof/>
          </w:rPr>
          <w:t>1.4.1. Nguyên liệu, vật liệu sử dụng</w:t>
        </w:r>
        <w:r w:rsidRPr="004A3B65">
          <w:rPr>
            <w:noProof/>
            <w:webHidden/>
          </w:rPr>
          <w:tab/>
        </w:r>
        <w:r w:rsidRPr="004A3B65">
          <w:rPr>
            <w:noProof/>
            <w:webHidden/>
          </w:rPr>
          <w:fldChar w:fldCharType="begin"/>
        </w:r>
        <w:r w:rsidRPr="004A3B65">
          <w:rPr>
            <w:noProof/>
            <w:webHidden/>
          </w:rPr>
          <w:instrText xml:space="preserve"> PAGEREF _Toc153272456 \h </w:instrText>
        </w:r>
        <w:r w:rsidRPr="004A3B65">
          <w:rPr>
            <w:noProof/>
            <w:webHidden/>
          </w:rPr>
        </w:r>
        <w:r w:rsidRPr="004A3B65">
          <w:rPr>
            <w:noProof/>
            <w:webHidden/>
          </w:rPr>
          <w:fldChar w:fldCharType="separate"/>
        </w:r>
        <w:r w:rsidR="00633D73">
          <w:rPr>
            <w:noProof/>
            <w:webHidden/>
          </w:rPr>
          <w:t>24</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457" w:history="1">
        <w:r w:rsidRPr="004A3B65">
          <w:rPr>
            <w:rStyle w:val="Hyperlink"/>
            <w:noProof/>
            <w:lang w:val="sv-SE"/>
          </w:rPr>
          <w:t>1.</w:t>
        </w:r>
        <w:r w:rsidRPr="004A3B65">
          <w:rPr>
            <w:rStyle w:val="Hyperlink"/>
            <w:noProof/>
          </w:rPr>
          <w:t>4.2. Hóa chất sử dụng</w:t>
        </w:r>
        <w:r w:rsidRPr="004A3B65">
          <w:rPr>
            <w:noProof/>
            <w:webHidden/>
          </w:rPr>
          <w:tab/>
        </w:r>
        <w:r w:rsidRPr="004A3B65">
          <w:rPr>
            <w:noProof/>
            <w:webHidden/>
          </w:rPr>
          <w:fldChar w:fldCharType="begin"/>
        </w:r>
        <w:r w:rsidRPr="004A3B65">
          <w:rPr>
            <w:noProof/>
            <w:webHidden/>
          </w:rPr>
          <w:instrText xml:space="preserve"> PAGEREF _Toc153272457 \h </w:instrText>
        </w:r>
        <w:r w:rsidRPr="004A3B65">
          <w:rPr>
            <w:noProof/>
            <w:webHidden/>
          </w:rPr>
        </w:r>
        <w:r w:rsidRPr="004A3B65">
          <w:rPr>
            <w:noProof/>
            <w:webHidden/>
          </w:rPr>
          <w:fldChar w:fldCharType="separate"/>
        </w:r>
        <w:r w:rsidR="00633D73">
          <w:rPr>
            <w:noProof/>
            <w:webHidden/>
          </w:rPr>
          <w:t>25</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458" w:history="1">
        <w:r w:rsidRPr="004A3B65">
          <w:rPr>
            <w:rStyle w:val="Hyperlink"/>
            <w:noProof/>
            <w:lang w:val="en-US"/>
          </w:rPr>
          <w:t>1.</w:t>
        </w:r>
        <w:r w:rsidRPr="004A3B65">
          <w:rPr>
            <w:rStyle w:val="Hyperlink"/>
            <w:noProof/>
          </w:rPr>
          <w:t>4.</w:t>
        </w:r>
        <w:r w:rsidRPr="004A3B65">
          <w:rPr>
            <w:rStyle w:val="Hyperlink"/>
            <w:noProof/>
            <w:lang w:val="en-US"/>
          </w:rPr>
          <w:t>3</w:t>
        </w:r>
        <w:r w:rsidRPr="004A3B65">
          <w:rPr>
            <w:rStyle w:val="Hyperlink"/>
            <w:noProof/>
          </w:rPr>
          <w:t xml:space="preserve">. </w:t>
        </w:r>
        <w:r w:rsidRPr="004A3B65">
          <w:rPr>
            <w:rStyle w:val="Hyperlink"/>
            <w:noProof/>
            <w:lang w:val="en-US"/>
          </w:rPr>
          <w:t>Nhu cầu sử dụng điện</w:t>
        </w:r>
        <w:r w:rsidRPr="004A3B65">
          <w:rPr>
            <w:noProof/>
            <w:webHidden/>
          </w:rPr>
          <w:tab/>
        </w:r>
        <w:r w:rsidRPr="004A3B65">
          <w:rPr>
            <w:noProof/>
            <w:webHidden/>
          </w:rPr>
          <w:fldChar w:fldCharType="begin"/>
        </w:r>
        <w:r w:rsidRPr="004A3B65">
          <w:rPr>
            <w:noProof/>
            <w:webHidden/>
          </w:rPr>
          <w:instrText xml:space="preserve"> PAGEREF _Toc153272458 \h </w:instrText>
        </w:r>
        <w:r w:rsidRPr="004A3B65">
          <w:rPr>
            <w:noProof/>
            <w:webHidden/>
          </w:rPr>
        </w:r>
        <w:r w:rsidRPr="004A3B65">
          <w:rPr>
            <w:noProof/>
            <w:webHidden/>
          </w:rPr>
          <w:fldChar w:fldCharType="separate"/>
        </w:r>
        <w:r w:rsidR="00633D73">
          <w:rPr>
            <w:noProof/>
            <w:webHidden/>
          </w:rPr>
          <w:t>30</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459" w:history="1">
        <w:r w:rsidRPr="004A3B65">
          <w:rPr>
            <w:rStyle w:val="Hyperlink"/>
            <w:noProof/>
            <w:lang w:val="sv-SE"/>
          </w:rPr>
          <w:t>1.</w:t>
        </w:r>
        <w:r w:rsidRPr="004A3B65">
          <w:rPr>
            <w:rStyle w:val="Hyperlink"/>
            <w:noProof/>
          </w:rPr>
          <w:t>4.</w:t>
        </w:r>
        <w:r w:rsidRPr="004A3B65">
          <w:rPr>
            <w:rStyle w:val="Hyperlink"/>
            <w:noProof/>
            <w:lang w:val="sv-SE"/>
          </w:rPr>
          <w:t>4</w:t>
        </w:r>
        <w:r w:rsidRPr="004A3B65">
          <w:rPr>
            <w:rStyle w:val="Hyperlink"/>
            <w:noProof/>
          </w:rPr>
          <w:t xml:space="preserve">. </w:t>
        </w:r>
        <w:r w:rsidRPr="004A3B65">
          <w:rPr>
            <w:rStyle w:val="Hyperlink"/>
            <w:noProof/>
            <w:lang w:val="sv-SE"/>
          </w:rPr>
          <w:t>Nhu cầu sử dụng nước</w:t>
        </w:r>
        <w:r w:rsidRPr="004A3B65">
          <w:rPr>
            <w:noProof/>
            <w:webHidden/>
          </w:rPr>
          <w:tab/>
        </w:r>
        <w:r w:rsidRPr="004A3B65">
          <w:rPr>
            <w:noProof/>
            <w:webHidden/>
          </w:rPr>
          <w:fldChar w:fldCharType="begin"/>
        </w:r>
        <w:r w:rsidRPr="004A3B65">
          <w:rPr>
            <w:noProof/>
            <w:webHidden/>
          </w:rPr>
          <w:instrText xml:space="preserve"> PAGEREF _Toc153272459 \h </w:instrText>
        </w:r>
        <w:r w:rsidRPr="004A3B65">
          <w:rPr>
            <w:noProof/>
            <w:webHidden/>
          </w:rPr>
        </w:r>
        <w:r w:rsidRPr="004A3B65">
          <w:rPr>
            <w:noProof/>
            <w:webHidden/>
          </w:rPr>
          <w:fldChar w:fldCharType="separate"/>
        </w:r>
        <w:r w:rsidR="00633D73">
          <w:rPr>
            <w:noProof/>
            <w:webHidden/>
          </w:rPr>
          <w:t>31</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460" w:history="1">
        <w:r w:rsidRPr="004A3B65">
          <w:rPr>
            <w:rStyle w:val="Hyperlink"/>
            <w:noProof/>
            <w:lang w:val="en-US"/>
          </w:rPr>
          <w:t>1.</w:t>
        </w:r>
        <w:r w:rsidRPr="004A3B65">
          <w:rPr>
            <w:rStyle w:val="Hyperlink"/>
            <w:noProof/>
          </w:rPr>
          <w:t>5. Các thông tin khác liên quan đến cơ sở.</w:t>
        </w:r>
        <w:r w:rsidRPr="004A3B65">
          <w:rPr>
            <w:noProof/>
            <w:webHidden/>
          </w:rPr>
          <w:tab/>
        </w:r>
        <w:r w:rsidRPr="004A3B65">
          <w:rPr>
            <w:noProof/>
            <w:webHidden/>
          </w:rPr>
          <w:fldChar w:fldCharType="begin"/>
        </w:r>
        <w:r w:rsidRPr="004A3B65">
          <w:rPr>
            <w:noProof/>
            <w:webHidden/>
          </w:rPr>
          <w:instrText xml:space="preserve"> PAGEREF _Toc153272460 \h </w:instrText>
        </w:r>
        <w:r w:rsidRPr="004A3B65">
          <w:rPr>
            <w:noProof/>
            <w:webHidden/>
          </w:rPr>
        </w:r>
        <w:r w:rsidRPr="004A3B65">
          <w:rPr>
            <w:noProof/>
            <w:webHidden/>
          </w:rPr>
          <w:fldChar w:fldCharType="separate"/>
        </w:r>
        <w:r w:rsidR="00633D73">
          <w:rPr>
            <w:noProof/>
            <w:webHidden/>
          </w:rPr>
          <w:t>36</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461" w:history="1">
        <w:r w:rsidRPr="004A3B65">
          <w:rPr>
            <w:rStyle w:val="Hyperlink"/>
            <w:noProof/>
          </w:rPr>
          <w:t xml:space="preserve">1.5.1. </w:t>
        </w:r>
        <w:r w:rsidRPr="004A3B65">
          <w:rPr>
            <w:rStyle w:val="Hyperlink"/>
            <w:bCs/>
            <w:noProof/>
            <w:lang w:val="sv-SE"/>
          </w:rPr>
          <w:t>Vị trí địa lý của cơ sở</w:t>
        </w:r>
        <w:r w:rsidRPr="004A3B65">
          <w:rPr>
            <w:noProof/>
            <w:webHidden/>
          </w:rPr>
          <w:tab/>
        </w:r>
        <w:r w:rsidRPr="004A3B65">
          <w:rPr>
            <w:noProof/>
            <w:webHidden/>
          </w:rPr>
          <w:fldChar w:fldCharType="begin"/>
        </w:r>
        <w:r w:rsidRPr="004A3B65">
          <w:rPr>
            <w:noProof/>
            <w:webHidden/>
          </w:rPr>
          <w:instrText xml:space="preserve"> PAGEREF _Toc153272461 \h </w:instrText>
        </w:r>
        <w:r w:rsidRPr="004A3B65">
          <w:rPr>
            <w:noProof/>
            <w:webHidden/>
          </w:rPr>
        </w:r>
        <w:r w:rsidRPr="004A3B65">
          <w:rPr>
            <w:noProof/>
            <w:webHidden/>
          </w:rPr>
          <w:fldChar w:fldCharType="separate"/>
        </w:r>
        <w:r w:rsidR="00633D73">
          <w:rPr>
            <w:noProof/>
            <w:webHidden/>
          </w:rPr>
          <w:t>36</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462" w:history="1">
        <w:r w:rsidRPr="004A3B65">
          <w:rPr>
            <w:rStyle w:val="Hyperlink"/>
            <w:noProof/>
            <w:lang w:val="sv-SE"/>
          </w:rPr>
          <w:t>1.</w:t>
        </w:r>
        <w:r w:rsidRPr="004A3B65">
          <w:rPr>
            <w:rStyle w:val="Hyperlink"/>
            <w:noProof/>
          </w:rPr>
          <w:t xml:space="preserve">5.2. </w:t>
        </w:r>
        <w:r w:rsidRPr="004A3B65">
          <w:rPr>
            <w:rStyle w:val="Hyperlink"/>
            <w:bCs/>
            <w:noProof/>
            <w:lang w:val="sv-SE"/>
          </w:rPr>
          <w:t>Các hạng mục công trình của cơ sở</w:t>
        </w:r>
        <w:r w:rsidRPr="004A3B65">
          <w:rPr>
            <w:noProof/>
            <w:webHidden/>
          </w:rPr>
          <w:tab/>
        </w:r>
        <w:r w:rsidRPr="004A3B65">
          <w:rPr>
            <w:noProof/>
            <w:webHidden/>
          </w:rPr>
          <w:fldChar w:fldCharType="begin"/>
        </w:r>
        <w:r w:rsidRPr="004A3B65">
          <w:rPr>
            <w:noProof/>
            <w:webHidden/>
          </w:rPr>
          <w:instrText xml:space="preserve"> PAGEREF _Toc153272462 \h </w:instrText>
        </w:r>
        <w:r w:rsidRPr="004A3B65">
          <w:rPr>
            <w:noProof/>
            <w:webHidden/>
          </w:rPr>
        </w:r>
        <w:r w:rsidRPr="004A3B65">
          <w:rPr>
            <w:noProof/>
            <w:webHidden/>
          </w:rPr>
          <w:fldChar w:fldCharType="separate"/>
        </w:r>
        <w:r w:rsidR="00633D73">
          <w:rPr>
            <w:noProof/>
            <w:webHidden/>
          </w:rPr>
          <w:t>37</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463" w:history="1">
        <w:r w:rsidRPr="004A3B65">
          <w:rPr>
            <w:rStyle w:val="Hyperlink"/>
            <w:noProof/>
            <w:lang w:val="vi-VN"/>
          </w:rPr>
          <w:t>1.</w:t>
        </w:r>
        <w:r w:rsidRPr="004A3B65">
          <w:rPr>
            <w:rStyle w:val="Hyperlink"/>
            <w:noProof/>
          </w:rPr>
          <w:t>5.3. Danh sách các máy móc, thiết bị phục vụ sản xuất.</w:t>
        </w:r>
        <w:r w:rsidRPr="004A3B65">
          <w:rPr>
            <w:noProof/>
            <w:webHidden/>
          </w:rPr>
          <w:tab/>
        </w:r>
        <w:r w:rsidRPr="004A3B65">
          <w:rPr>
            <w:noProof/>
            <w:webHidden/>
          </w:rPr>
          <w:fldChar w:fldCharType="begin"/>
        </w:r>
        <w:r w:rsidRPr="004A3B65">
          <w:rPr>
            <w:noProof/>
            <w:webHidden/>
          </w:rPr>
          <w:instrText xml:space="preserve"> PAGEREF _Toc153272463 \h </w:instrText>
        </w:r>
        <w:r w:rsidRPr="004A3B65">
          <w:rPr>
            <w:noProof/>
            <w:webHidden/>
          </w:rPr>
        </w:r>
        <w:r w:rsidRPr="004A3B65">
          <w:rPr>
            <w:noProof/>
            <w:webHidden/>
          </w:rPr>
          <w:fldChar w:fldCharType="separate"/>
        </w:r>
        <w:r w:rsidR="00633D73">
          <w:rPr>
            <w:noProof/>
            <w:webHidden/>
          </w:rPr>
          <w:t>42</w:t>
        </w:r>
        <w:r w:rsidRPr="004A3B65">
          <w:rPr>
            <w:noProof/>
            <w:webHidden/>
          </w:rPr>
          <w:fldChar w:fldCharType="end"/>
        </w:r>
      </w:hyperlink>
    </w:p>
    <w:p w:rsidR="00BE16D5" w:rsidRPr="004A3B65" w:rsidRDefault="00BE16D5" w:rsidP="004A3B65">
      <w:pPr>
        <w:pStyle w:val="TOC1"/>
        <w:rPr>
          <w:rFonts w:asciiTheme="minorHAnsi" w:eastAsiaTheme="minorEastAsia" w:hAnsiTheme="minorHAnsi" w:cstheme="minorBidi"/>
          <w:noProof/>
          <w:sz w:val="22"/>
          <w:lang w:val="vi-VN" w:eastAsia="vi-VN"/>
        </w:rPr>
      </w:pPr>
      <w:hyperlink w:anchor="_Toc153272464" w:history="1">
        <w:r w:rsidRPr="004A3B65">
          <w:rPr>
            <w:rStyle w:val="Hyperlink"/>
            <w:noProof/>
          </w:rPr>
          <w:t xml:space="preserve">CHƯƠNG </w:t>
        </w:r>
        <w:r w:rsidRPr="004A3B65">
          <w:rPr>
            <w:rStyle w:val="Hyperlink"/>
            <w:noProof/>
            <w:lang w:val="cs-CZ"/>
          </w:rPr>
          <w:t>II</w:t>
        </w:r>
        <w:r w:rsidRPr="004A3B65">
          <w:rPr>
            <w:rStyle w:val="Hyperlink"/>
            <w:noProof/>
          </w:rPr>
          <w:t xml:space="preserve">. SỰ PHÙ HỢP CỦA </w:t>
        </w:r>
        <w:r w:rsidRPr="004A3B65">
          <w:rPr>
            <w:rStyle w:val="Hyperlink"/>
            <w:noProof/>
            <w:lang w:val="cs-CZ"/>
          </w:rPr>
          <w:t xml:space="preserve">CƠ SỞ </w:t>
        </w:r>
        <w:r w:rsidRPr="004A3B65">
          <w:rPr>
            <w:rStyle w:val="Hyperlink"/>
            <w:noProof/>
          </w:rPr>
          <w:t>VỚI QUY HOẠCH, KHẢ NĂNG CHỊU TẢI CỦA MÔI TRƯỜNG</w:t>
        </w:r>
        <w:r w:rsidRPr="004A3B65">
          <w:rPr>
            <w:noProof/>
            <w:webHidden/>
          </w:rPr>
          <w:tab/>
        </w:r>
        <w:r w:rsidRPr="004A3B65">
          <w:rPr>
            <w:noProof/>
            <w:webHidden/>
          </w:rPr>
          <w:fldChar w:fldCharType="begin"/>
        </w:r>
        <w:r w:rsidRPr="004A3B65">
          <w:rPr>
            <w:noProof/>
            <w:webHidden/>
          </w:rPr>
          <w:instrText xml:space="preserve"> PAGEREF _Toc153272464 \h </w:instrText>
        </w:r>
        <w:r w:rsidRPr="004A3B65">
          <w:rPr>
            <w:noProof/>
            <w:webHidden/>
          </w:rPr>
        </w:r>
        <w:r w:rsidRPr="004A3B65">
          <w:rPr>
            <w:noProof/>
            <w:webHidden/>
          </w:rPr>
          <w:fldChar w:fldCharType="separate"/>
        </w:r>
        <w:r w:rsidR="00633D73">
          <w:rPr>
            <w:noProof/>
            <w:webHidden/>
          </w:rPr>
          <w:t>58</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465" w:history="1">
        <w:r w:rsidRPr="004A3B65">
          <w:rPr>
            <w:rStyle w:val="Hyperlink"/>
            <w:noProof/>
          </w:rPr>
          <w:t>2.1. Sự phù hợp của cơ sở với quy hoạch bảo vệ môi trường quốc gia, quy hoạch tỉnh, phần vùng môi trường</w:t>
        </w:r>
        <w:r w:rsidRPr="004A3B65">
          <w:rPr>
            <w:noProof/>
            <w:webHidden/>
          </w:rPr>
          <w:tab/>
        </w:r>
        <w:r w:rsidRPr="004A3B65">
          <w:rPr>
            <w:noProof/>
            <w:webHidden/>
          </w:rPr>
          <w:fldChar w:fldCharType="begin"/>
        </w:r>
        <w:r w:rsidRPr="004A3B65">
          <w:rPr>
            <w:noProof/>
            <w:webHidden/>
          </w:rPr>
          <w:instrText xml:space="preserve"> PAGEREF _Toc153272465 \h </w:instrText>
        </w:r>
        <w:r w:rsidRPr="004A3B65">
          <w:rPr>
            <w:noProof/>
            <w:webHidden/>
          </w:rPr>
        </w:r>
        <w:r w:rsidRPr="004A3B65">
          <w:rPr>
            <w:noProof/>
            <w:webHidden/>
          </w:rPr>
          <w:fldChar w:fldCharType="separate"/>
        </w:r>
        <w:r w:rsidR="00633D73">
          <w:rPr>
            <w:noProof/>
            <w:webHidden/>
          </w:rPr>
          <w:t>58</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466" w:history="1">
        <w:r w:rsidRPr="004A3B65">
          <w:rPr>
            <w:rStyle w:val="Hyperlink"/>
            <w:noProof/>
          </w:rPr>
          <w:t xml:space="preserve">2.2. Sự phù hợp của </w:t>
        </w:r>
        <w:r w:rsidRPr="004A3B65">
          <w:rPr>
            <w:rStyle w:val="Hyperlink"/>
            <w:noProof/>
            <w:lang w:val="cs-CZ"/>
          </w:rPr>
          <w:t xml:space="preserve">cơ sở </w:t>
        </w:r>
        <w:r w:rsidRPr="004A3B65">
          <w:rPr>
            <w:rStyle w:val="Hyperlink"/>
            <w:noProof/>
          </w:rPr>
          <w:t>đối với khả năng chịu tải của môi trường</w:t>
        </w:r>
        <w:r w:rsidRPr="004A3B65">
          <w:rPr>
            <w:noProof/>
            <w:webHidden/>
          </w:rPr>
          <w:tab/>
        </w:r>
        <w:r w:rsidRPr="004A3B65">
          <w:rPr>
            <w:noProof/>
            <w:webHidden/>
          </w:rPr>
          <w:fldChar w:fldCharType="begin"/>
        </w:r>
        <w:r w:rsidRPr="004A3B65">
          <w:rPr>
            <w:noProof/>
            <w:webHidden/>
          </w:rPr>
          <w:instrText xml:space="preserve"> PAGEREF _Toc153272466 \h </w:instrText>
        </w:r>
        <w:r w:rsidRPr="004A3B65">
          <w:rPr>
            <w:noProof/>
            <w:webHidden/>
          </w:rPr>
        </w:r>
        <w:r w:rsidRPr="004A3B65">
          <w:rPr>
            <w:noProof/>
            <w:webHidden/>
          </w:rPr>
          <w:fldChar w:fldCharType="separate"/>
        </w:r>
        <w:r w:rsidR="00633D73">
          <w:rPr>
            <w:noProof/>
            <w:webHidden/>
          </w:rPr>
          <w:t>60</w:t>
        </w:r>
        <w:r w:rsidRPr="004A3B65">
          <w:rPr>
            <w:noProof/>
            <w:webHidden/>
          </w:rPr>
          <w:fldChar w:fldCharType="end"/>
        </w:r>
      </w:hyperlink>
    </w:p>
    <w:p w:rsidR="00BE16D5" w:rsidRPr="004A3B65" w:rsidRDefault="00BE16D5" w:rsidP="004A3B65">
      <w:pPr>
        <w:pStyle w:val="TOC1"/>
        <w:rPr>
          <w:rFonts w:asciiTheme="minorHAnsi" w:eastAsiaTheme="minorEastAsia" w:hAnsiTheme="minorHAnsi" w:cstheme="minorBidi"/>
          <w:noProof/>
          <w:sz w:val="22"/>
          <w:lang w:val="vi-VN" w:eastAsia="vi-VN"/>
        </w:rPr>
      </w:pPr>
      <w:hyperlink w:anchor="_Toc153272467" w:history="1">
        <w:r w:rsidRPr="004A3B65">
          <w:rPr>
            <w:rStyle w:val="Hyperlink"/>
            <w:noProof/>
          </w:rPr>
          <w:t>CHƯƠNG III. KẾT QUẢ HOÀN THÀNH CÁC CÔNG TRÌNH, BIỆN PHÁP BẢO VỆ MÔI TRƯỜNG CỦA CƠ SỞ</w:t>
        </w:r>
        <w:r w:rsidRPr="004A3B65">
          <w:rPr>
            <w:noProof/>
            <w:webHidden/>
          </w:rPr>
          <w:tab/>
        </w:r>
        <w:r w:rsidRPr="004A3B65">
          <w:rPr>
            <w:noProof/>
            <w:webHidden/>
          </w:rPr>
          <w:fldChar w:fldCharType="begin"/>
        </w:r>
        <w:r w:rsidRPr="004A3B65">
          <w:rPr>
            <w:noProof/>
            <w:webHidden/>
          </w:rPr>
          <w:instrText xml:space="preserve"> PAGEREF _Toc153272467 \h </w:instrText>
        </w:r>
        <w:r w:rsidRPr="004A3B65">
          <w:rPr>
            <w:noProof/>
            <w:webHidden/>
          </w:rPr>
        </w:r>
        <w:r w:rsidRPr="004A3B65">
          <w:rPr>
            <w:noProof/>
            <w:webHidden/>
          </w:rPr>
          <w:fldChar w:fldCharType="separate"/>
        </w:r>
        <w:r w:rsidR="00633D73">
          <w:rPr>
            <w:noProof/>
            <w:webHidden/>
          </w:rPr>
          <w:t>62</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468" w:history="1">
        <w:r w:rsidRPr="004A3B65">
          <w:rPr>
            <w:rStyle w:val="Hyperlink"/>
            <w:noProof/>
            <w:lang w:val="en-US"/>
          </w:rPr>
          <w:t>3</w:t>
        </w:r>
        <w:r w:rsidRPr="004A3B65">
          <w:rPr>
            <w:rStyle w:val="Hyperlink"/>
            <w:noProof/>
            <w:lang w:val="vi-VN"/>
          </w:rPr>
          <w:t>.</w:t>
        </w:r>
        <w:r w:rsidRPr="004A3B65">
          <w:rPr>
            <w:rStyle w:val="Hyperlink"/>
            <w:noProof/>
          </w:rPr>
          <w:t>1. CÔNG TRÌNH, BIỆN PHÁP THOÁT NƯỚC MƯA, THU GOM VÀ XỬ LÝ NƯỚC THẢI</w:t>
        </w:r>
        <w:r w:rsidRPr="004A3B65">
          <w:rPr>
            <w:noProof/>
            <w:webHidden/>
          </w:rPr>
          <w:tab/>
        </w:r>
        <w:r w:rsidRPr="004A3B65">
          <w:rPr>
            <w:noProof/>
            <w:webHidden/>
          </w:rPr>
          <w:fldChar w:fldCharType="begin"/>
        </w:r>
        <w:r w:rsidRPr="004A3B65">
          <w:rPr>
            <w:noProof/>
            <w:webHidden/>
          </w:rPr>
          <w:instrText xml:space="preserve"> PAGEREF _Toc153272468 \h </w:instrText>
        </w:r>
        <w:r w:rsidRPr="004A3B65">
          <w:rPr>
            <w:noProof/>
            <w:webHidden/>
          </w:rPr>
        </w:r>
        <w:r w:rsidRPr="004A3B65">
          <w:rPr>
            <w:noProof/>
            <w:webHidden/>
          </w:rPr>
          <w:fldChar w:fldCharType="separate"/>
        </w:r>
        <w:r w:rsidR="00633D73">
          <w:rPr>
            <w:noProof/>
            <w:webHidden/>
          </w:rPr>
          <w:t>62</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469" w:history="1">
        <w:r w:rsidRPr="004A3B65">
          <w:rPr>
            <w:rStyle w:val="Hyperlink"/>
            <w:noProof/>
            <w:lang w:val="de-DE"/>
          </w:rPr>
          <w:t>3.</w:t>
        </w:r>
        <w:r w:rsidRPr="004A3B65">
          <w:rPr>
            <w:rStyle w:val="Hyperlink"/>
            <w:noProof/>
          </w:rPr>
          <w:t xml:space="preserve">1.1. </w:t>
        </w:r>
        <w:r w:rsidRPr="004A3B65">
          <w:rPr>
            <w:rStyle w:val="Hyperlink"/>
            <w:bCs/>
            <w:iCs/>
            <w:noProof/>
            <w:lang w:val="it-IT"/>
          </w:rPr>
          <w:t>Giai đoạn hiện hữu</w:t>
        </w:r>
        <w:r w:rsidRPr="004A3B65">
          <w:rPr>
            <w:noProof/>
            <w:webHidden/>
          </w:rPr>
          <w:tab/>
        </w:r>
        <w:r w:rsidRPr="004A3B65">
          <w:rPr>
            <w:noProof/>
            <w:webHidden/>
          </w:rPr>
          <w:fldChar w:fldCharType="begin"/>
        </w:r>
        <w:r w:rsidRPr="004A3B65">
          <w:rPr>
            <w:noProof/>
            <w:webHidden/>
          </w:rPr>
          <w:instrText xml:space="preserve"> PAGEREF _Toc153272469 \h </w:instrText>
        </w:r>
        <w:r w:rsidRPr="004A3B65">
          <w:rPr>
            <w:noProof/>
            <w:webHidden/>
          </w:rPr>
        </w:r>
        <w:r w:rsidRPr="004A3B65">
          <w:rPr>
            <w:noProof/>
            <w:webHidden/>
          </w:rPr>
          <w:fldChar w:fldCharType="separate"/>
        </w:r>
        <w:r w:rsidR="00633D73">
          <w:rPr>
            <w:noProof/>
            <w:webHidden/>
          </w:rPr>
          <w:t>62</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470" w:history="1">
        <w:r w:rsidRPr="004A3B65">
          <w:rPr>
            <w:rStyle w:val="Hyperlink"/>
            <w:noProof/>
            <w:lang w:val="de-DE"/>
          </w:rPr>
          <w:t>3.</w:t>
        </w:r>
        <w:r w:rsidRPr="004A3B65">
          <w:rPr>
            <w:rStyle w:val="Hyperlink"/>
            <w:noProof/>
          </w:rPr>
          <w:t xml:space="preserve">1.1.1.  </w:t>
        </w:r>
        <w:r w:rsidRPr="004A3B65">
          <w:rPr>
            <w:rStyle w:val="Hyperlink"/>
            <w:bCs/>
            <w:iCs/>
            <w:noProof/>
            <w:lang w:val="it-IT"/>
          </w:rPr>
          <w:t>Thu gom, thoát nước mưa</w:t>
        </w:r>
        <w:r w:rsidRPr="004A3B65">
          <w:rPr>
            <w:noProof/>
            <w:webHidden/>
          </w:rPr>
          <w:tab/>
        </w:r>
        <w:r w:rsidRPr="004A3B65">
          <w:rPr>
            <w:noProof/>
            <w:webHidden/>
          </w:rPr>
          <w:fldChar w:fldCharType="begin"/>
        </w:r>
        <w:r w:rsidRPr="004A3B65">
          <w:rPr>
            <w:noProof/>
            <w:webHidden/>
          </w:rPr>
          <w:instrText xml:space="preserve"> PAGEREF _Toc153272470 \h </w:instrText>
        </w:r>
        <w:r w:rsidRPr="004A3B65">
          <w:rPr>
            <w:noProof/>
            <w:webHidden/>
          </w:rPr>
        </w:r>
        <w:r w:rsidRPr="004A3B65">
          <w:rPr>
            <w:noProof/>
            <w:webHidden/>
          </w:rPr>
          <w:fldChar w:fldCharType="separate"/>
        </w:r>
        <w:r w:rsidR="00633D73">
          <w:rPr>
            <w:noProof/>
            <w:webHidden/>
          </w:rPr>
          <w:t>62</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471" w:history="1">
        <w:r w:rsidRPr="004A3B65">
          <w:rPr>
            <w:rStyle w:val="Hyperlink"/>
            <w:noProof/>
            <w:lang w:val="de-DE"/>
          </w:rPr>
          <w:t>3.</w:t>
        </w:r>
        <w:r w:rsidRPr="004A3B65">
          <w:rPr>
            <w:rStyle w:val="Hyperlink"/>
            <w:noProof/>
          </w:rPr>
          <w:t>1.1.2.  Thu gom nước thải</w:t>
        </w:r>
        <w:r w:rsidRPr="004A3B65">
          <w:rPr>
            <w:noProof/>
            <w:webHidden/>
          </w:rPr>
          <w:tab/>
        </w:r>
        <w:r w:rsidRPr="004A3B65">
          <w:rPr>
            <w:noProof/>
            <w:webHidden/>
          </w:rPr>
          <w:fldChar w:fldCharType="begin"/>
        </w:r>
        <w:r w:rsidRPr="004A3B65">
          <w:rPr>
            <w:noProof/>
            <w:webHidden/>
          </w:rPr>
          <w:instrText xml:space="preserve"> PAGEREF _Toc153272471 \h </w:instrText>
        </w:r>
        <w:r w:rsidRPr="004A3B65">
          <w:rPr>
            <w:noProof/>
            <w:webHidden/>
          </w:rPr>
        </w:r>
        <w:r w:rsidRPr="004A3B65">
          <w:rPr>
            <w:noProof/>
            <w:webHidden/>
          </w:rPr>
          <w:fldChar w:fldCharType="separate"/>
        </w:r>
        <w:r w:rsidR="00633D73">
          <w:rPr>
            <w:noProof/>
            <w:webHidden/>
          </w:rPr>
          <w:t>63</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472" w:history="1">
        <w:r w:rsidRPr="004A3B65">
          <w:rPr>
            <w:rStyle w:val="Hyperlink"/>
            <w:noProof/>
            <w:lang w:val="de-DE"/>
          </w:rPr>
          <w:t>3.</w:t>
        </w:r>
        <w:r w:rsidRPr="004A3B65">
          <w:rPr>
            <w:rStyle w:val="Hyperlink"/>
            <w:noProof/>
          </w:rPr>
          <w:t>1.1.3.  Công trình xử lý nước thải</w:t>
        </w:r>
        <w:r w:rsidRPr="004A3B65">
          <w:rPr>
            <w:noProof/>
            <w:webHidden/>
          </w:rPr>
          <w:tab/>
        </w:r>
        <w:r w:rsidRPr="004A3B65">
          <w:rPr>
            <w:noProof/>
            <w:webHidden/>
          </w:rPr>
          <w:fldChar w:fldCharType="begin"/>
        </w:r>
        <w:r w:rsidRPr="004A3B65">
          <w:rPr>
            <w:noProof/>
            <w:webHidden/>
          </w:rPr>
          <w:instrText xml:space="preserve"> PAGEREF _Toc153272472 \h </w:instrText>
        </w:r>
        <w:r w:rsidRPr="004A3B65">
          <w:rPr>
            <w:noProof/>
            <w:webHidden/>
          </w:rPr>
        </w:r>
        <w:r w:rsidRPr="004A3B65">
          <w:rPr>
            <w:noProof/>
            <w:webHidden/>
          </w:rPr>
          <w:fldChar w:fldCharType="separate"/>
        </w:r>
        <w:r w:rsidR="00633D73">
          <w:rPr>
            <w:noProof/>
            <w:webHidden/>
          </w:rPr>
          <w:t>65</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473" w:history="1">
        <w:r w:rsidRPr="004A3B65">
          <w:rPr>
            <w:rStyle w:val="Hyperlink"/>
            <w:noProof/>
            <w:lang w:val="de-DE"/>
          </w:rPr>
          <w:t>3.</w:t>
        </w:r>
        <w:r w:rsidRPr="004A3B65">
          <w:rPr>
            <w:rStyle w:val="Hyperlink"/>
            <w:noProof/>
          </w:rPr>
          <w:t xml:space="preserve">1.2. </w:t>
        </w:r>
        <w:r w:rsidRPr="004A3B65">
          <w:rPr>
            <w:rStyle w:val="Hyperlink"/>
            <w:bCs/>
            <w:iCs/>
            <w:noProof/>
            <w:lang w:val="it-IT"/>
          </w:rPr>
          <w:t>Giai đoạn thi công lắp đặt máy móc</w:t>
        </w:r>
        <w:r w:rsidRPr="004A3B65">
          <w:rPr>
            <w:noProof/>
            <w:webHidden/>
          </w:rPr>
          <w:tab/>
        </w:r>
        <w:r w:rsidRPr="004A3B65">
          <w:rPr>
            <w:noProof/>
            <w:webHidden/>
          </w:rPr>
          <w:fldChar w:fldCharType="begin"/>
        </w:r>
        <w:r w:rsidRPr="004A3B65">
          <w:rPr>
            <w:noProof/>
            <w:webHidden/>
          </w:rPr>
          <w:instrText xml:space="preserve"> PAGEREF _Toc153272473 \h </w:instrText>
        </w:r>
        <w:r w:rsidRPr="004A3B65">
          <w:rPr>
            <w:noProof/>
            <w:webHidden/>
          </w:rPr>
        </w:r>
        <w:r w:rsidRPr="004A3B65">
          <w:rPr>
            <w:noProof/>
            <w:webHidden/>
          </w:rPr>
          <w:fldChar w:fldCharType="separate"/>
        </w:r>
        <w:r w:rsidR="00633D73">
          <w:rPr>
            <w:noProof/>
            <w:webHidden/>
          </w:rPr>
          <w:t>75</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474" w:history="1">
        <w:r w:rsidRPr="004A3B65">
          <w:rPr>
            <w:rStyle w:val="Hyperlink"/>
            <w:noProof/>
            <w:lang w:val="de-DE"/>
          </w:rPr>
          <w:t>3.</w:t>
        </w:r>
        <w:r w:rsidRPr="004A3B65">
          <w:rPr>
            <w:rStyle w:val="Hyperlink"/>
            <w:noProof/>
          </w:rPr>
          <w:t xml:space="preserve">1.2.1. </w:t>
        </w:r>
        <w:r w:rsidRPr="004A3B65">
          <w:rPr>
            <w:rStyle w:val="Hyperlink"/>
            <w:bCs/>
            <w:iCs/>
            <w:noProof/>
            <w:lang w:val="it-IT"/>
          </w:rPr>
          <w:t>Hệ thống thu gom, thoát nước mưa</w:t>
        </w:r>
        <w:r w:rsidRPr="004A3B65">
          <w:rPr>
            <w:noProof/>
            <w:webHidden/>
          </w:rPr>
          <w:tab/>
        </w:r>
        <w:r w:rsidRPr="004A3B65">
          <w:rPr>
            <w:noProof/>
            <w:webHidden/>
          </w:rPr>
          <w:fldChar w:fldCharType="begin"/>
        </w:r>
        <w:r w:rsidRPr="004A3B65">
          <w:rPr>
            <w:noProof/>
            <w:webHidden/>
          </w:rPr>
          <w:instrText xml:space="preserve"> PAGEREF _Toc153272474 \h </w:instrText>
        </w:r>
        <w:r w:rsidRPr="004A3B65">
          <w:rPr>
            <w:noProof/>
            <w:webHidden/>
          </w:rPr>
        </w:r>
        <w:r w:rsidRPr="004A3B65">
          <w:rPr>
            <w:noProof/>
            <w:webHidden/>
          </w:rPr>
          <w:fldChar w:fldCharType="separate"/>
        </w:r>
        <w:r w:rsidR="00633D73">
          <w:rPr>
            <w:noProof/>
            <w:webHidden/>
          </w:rPr>
          <w:t>75</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475" w:history="1">
        <w:r w:rsidRPr="004A3B65">
          <w:rPr>
            <w:rStyle w:val="Hyperlink"/>
            <w:noProof/>
            <w:lang w:val="de-DE"/>
          </w:rPr>
          <w:t>3.</w:t>
        </w:r>
        <w:r w:rsidRPr="004A3B65">
          <w:rPr>
            <w:rStyle w:val="Hyperlink"/>
            <w:noProof/>
          </w:rPr>
          <w:t xml:space="preserve">1.2.2. </w:t>
        </w:r>
        <w:r w:rsidRPr="004A3B65">
          <w:rPr>
            <w:rStyle w:val="Hyperlink"/>
            <w:bCs/>
            <w:iCs/>
            <w:noProof/>
            <w:lang w:val="it-IT"/>
          </w:rPr>
          <w:t>Hệ thống thu gom nước thải</w:t>
        </w:r>
        <w:r w:rsidRPr="004A3B65">
          <w:rPr>
            <w:noProof/>
            <w:webHidden/>
          </w:rPr>
          <w:tab/>
        </w:r>
        <w:r w:rsidRPr="004A3B65">
          <w:rPr>
            <w:noProof/>
            <w:webHidden/>
          </w:rPr>
          <w:fldChar w:fldCharType="begin"/>
        </w:r>
        <w:r w:rsidRPr="004A3B65">
          <w:rPr>
            <w:noProof/>
            <w:webHidden/>
          </w:rPr>
          <w:instrText xml:space="preserve"> PAGEREF _Toc153272475 \h </w:instrText>
        </w:r>
        <w:r w:rsidRPr="004A3B65">
          <w:rPr>
            <w:noProof/>
            <w:webHidden/>
          </w:rPr>
        </w:r>
        <w:r w:rsidRPr="004A3B65">
          <w:rPr>
            <w:noProof/>
            <w:webHidden/>
          </w:rPr>
          <w:fldChar w:fldCharType="separate"/>
        </w:r>
        <w:r w:rsidR="00633D73">
          <w:rPr>
            <w:noProof/>
            <w:webHidden/>
          </w:rPr>
          <w:t>76</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476" w:history="1">
        <w:r w:rsidRPr="004A3B65">
          <w:rPr>
            <w:rStyle w:val="Hyperlink"/>
            <w:noProof/>
            <w:lang w:val="de-DE"/>
          </w:rPr>
          <w:t>3.</w:t>
        </w:r>
        <w:r w:rsidRPr="004A3B65">
          <w:rPr>
            <w:rStyle w:val="Hyperlink"/>
            <w:noProof/>
          </w:rPr>
          <w:t xml:space="preserve">1.2.2. </w:t>
        </w:r>
        <w:r w:rsidRPr="004A3B65">
          <w:rPr>
            <w:rStyle w:val="Hyperlink"/>
            <w:bCs/>
            <w:iCs/>
            <w:noProof/>
            <w:lang w:val="it-IT"/>
          </w:rPr>
          <w:t>Công trình xử lý nước thải</w:t>
        </w:r>
        <w:r w:rsidRPr="004A3B65">
          <w:rPr>
            <w:noProof/>
            <w:webHidden/>
          </w:rPr>
          <w:tab/>
        </w:r>
        <w:r w:rsidRPr="004A3B65">
          <w:rPr>
            <w:noProof/>
            <w:webHidden/>
          </w:rPr>
          <w:fldChar w:fldCharType="begin"/>
        </w:r>
        <w:r w:rsidRPr="004A3B65">
          <w:rPr>
            <w:noProof/>
            <w:webHidden/>
          </w:rPr>
          <w:instrText xml:space="preserve"> PAGEREF _Toc153272476 \h </w:instrText>
        </w:r>
        <w:r w:rsidRPr="004A3B65">
          <w:rPr>
            <w:noProof/>
            <w:webHidden/>
          </w:rPr>
        </w:r>
        <w:r w:rsidRPr="004A3B65">
          <w:rPr>
            <w:noProof/>
            <w:webHidden/>
          </w:rPr>
          <w:fldChar w:fldCharType="separate"/>
        </w:r>
        <w:r w:rsidR="00633D73">
          <w:rPr>
            <w:noProof/>
            <w:webHidden/>
          </w:rPr>
          <w:t>77</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477" w:history="1">
        <w:r w:rsidRPr="004A3B65">
          <w:rPr>
            <w:rStyle w:val="Hyperlink"/>
            <w:noProof/>
            <w:lang w:val="de-DE"/>
          </w:rPr>
          <w:t>3.</w:t>
        </w:r>
        <w:r w:rsidRPr="004A3B65">
          <w:rPr>
            <w:rStyle w:val="Hyperlink"/>
            <w:noProof/>
          </w:rPr>
          <w:t xml:space="preserve">1.3. </w:t>
        </w:r>
        <w:r w:rsidRPr="004A3B65">
          <w:rPr>
            <w:rStyle w:val="Hyperlink"/>
            <w:bCs/>
            <w:iCs/>
            <w:noProof/>
            <w:lang w:val="it-IT"/>
          </w:rPr>
          <w:t>Giai đoạn mở rộng, nâng công suất</w:t>
        </w:r>
        <w:r w:rsidRPr="004A3B65">
          <w:rPr>
            <w:noProof/>
            <w:webHidden/>
          </w:rPr>
          <w:tab/>
        </w:r>
        <w:r w:rsidRPr="004A3B65">
          <w:rPr>
            <w:noProof/>
            <w:webHidden/>
          </w:rPr>
          <w:fldChar w:fldCharType="begin"/>
        </w:r>
        <w:r w:rsidRPr="004A3B65">
          <w:rPr>
            <w:noProof/>
            <w:webHidden/>
          </w:rPr>
          <w:instrText xml:space="preserve"> PAGEREF _Toc153272477 \h </w:instrText>
        </w:r>
        <w:r w:rsidRPr="004A3B65">
          <w:rPr>
            <w:noProof/>
            <w:webHidden/>
          </w:rPr>
        </w:r>
        <w:r w:rsidRPr="004A3B65">
          <w:rPr>
            <w:noProof/>
            <w:webHidden/>
          </w:rPr>
          <w:fldChar w:fldCharType="separate"/>
        </w:r>
        <w:r w:rsidR="00633D73">
          <w:rPr>
            <w:noProof/>
            <w:webHidden/>
          </w:rPr>
          <w:t>77</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478" w:history="1">
        <w:r w:rsidRPr="004A3B65">
          <w:rPr>
            <w:rStyle w:val="Hyperlink"/>
            <w:noProof/>
            <w:lang w:val="de-DE"/>
          </w:rPr>
          <w:t>3.</w:t>
        </w:r>
        <w:r w:rsidRPr="004A3B65">
          <w:rPr>
            <w:rStyle w:val="Hyperlink"/>
            <w:noProof/>
          </w:rPr>
          <w:t xml:space="preserve">1.3.1. </w:t>
        </w:r>
        <w:r w:rsidRPr="004A3B65">
          <w:rPr>
            <w:rStyle w:val="Hyperlink"/>
            <w:bCs/>
            <w:iCs/>
            <w:noProof/>
            <w:lang w:val="it-IT"/>
          </w:rPr>
          <w:t>Hệ thống thu gom, thoát nước mưa</w:t>
        </w:r>
        <w:r w:rsidRPr="004A3B65">
          <w:rPr>
            <w:noProof/>
            <w:webHidden/>
          </w:rPr>
          <w:tab/>
        </w:r>
        <w:r w:rsidRPr="004A3B65">
          <w:rPr>
            <w:noProof/>
            <w:webHidden/>
          </w:rPr>
          <w:fldChar w:fldCharType="begin"/>
        </w:r>
        <w:r w:rsidRPr="004A3B65">
          <w:rPr>
            <w:noProof/>
            <w:webHidden/>
          </w:rPr>
          <w:instrText xml:space="preserve"> PAGEREF _Toc153272478 \h </w:instrText>
        </w:r>
        <w:r w:rsidRPr="004A3B65">
          <w:rPr>
            <w:noProof/>
            <w:webHidden/>
          </w:rPr>
        </w:r>
        <w:r w:rsidRPr="004A3B65">
          <w:rPr>
            <w:noProof/>
            <w:webHidden/>
          </w:rPr>
          <w:fldChar w:fldCharType="separate"/>
        </w:r>
        <w:r w:rsidR="00633D73">
          <w:rPr>
            <w:noProof/>
            <w:webHidden/>
          </w:rPr>
          <w:t>77</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479" w:history="1">
        <w:r w:rsidRPr="004A3B65">
          <w:rPr>
            <w:rStyle w:val="Hyperlink"/>
            <w:noProof/>
            <w:lang w:val="de-DE"/>
          </w:rPr>
          <w:t>3.</w:t>
        </w:r>
        <w:r w:rsidRPr="004A3B65">
          <w:rPr>
            <w:rStyle w:val="Hyperlink"/>
            <w:noProof/>
          </w:rPr>
          <w:t xml:space="preserve">1.3.2. </w:t>
        </w:r>
        <w:r w:rsidRPr="004A3B65">
          <w:rPr>
            <w:rStyle w:val="Hyperlink"/>
            <w:bCs/>
            <w:iCs/>
            <w:noProof/>
            <w:lang w:val="it-IT"/>
          </w:rPr>
          <w:t>Hệ thống thu gom nước thải</w:t>
        </w:r>
        <w:r w:rsidRPr="004A3B65">
          <w:rPr>
            <w:noProof/>
            <w:webHidden/>
          </w:rPr>
          <w:tab/>
        </w:r>
        <w:r w:rsidRPr="004A3B65">
          <w:rPr>
            <w:noProof/>
            <w:webHidden/>
          </w:rPr>
          <w:fldChar w:fldCharType="begin"/>
        </w:r>
        <w:r w:rsidRPr="004A3B65">
          <w:rPr>
            <w:noProof/>
            <w:webHidden/>
          </w:rPr>
          <w:instrText xml:space="preserve"> PAGEREF _Toc153272479 \h </w:instrText>
        </w:r>
        <w:r w:rsidRPr="004A3B65">
          <w:rPr>
            <w:noProof/>
            <w:webHidden/>
          </w:rPr>
        </w:r>
        <w:r w:rsidRPr="004A3B65">
          <w:rPr>
            <w:noProof/>
            <w:webHidden/>
          </w:rPr>
          <w:fldChar w:fldCharType="separate"/>
        </w:r>
        <w:r w:rsidR="00633D73">
          <w:rPr>
            <w:noProof/>
            <w:webHidden/>
          </w:rPr>
          <w:t>78</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480" w:history="1">
        <w:r w:rsidRPr="004A3B65">
          <w:rPr>
            <w:rStyle w:val="Hyperlink"/>
            <w:noProof/>
            <w:lang w:val="de-DE"/>
          </w:rPr>
          <w:t>3.</w:t>
        </w:r>
        <w:r w:rsidRPr="004A3B65">
          <w:rPr>
            <w:rStyle w:val="Hyperlink"/>
            <w:noProof/>
          </w:rPr>
          <w:t xml:space="preserve">1.3.2. </w:t>
        </w:r>
        <w:r w:rsidRPr="004A3B65">
          <w:rPr>
            <w:rStyle w:val="Hyperlink"/>
            <w:bCs/>
            <w:iCs/>
            <w:noProof/>
            <w:lang w:val="it-IT"/>
          </w:rPr>
          <w:t>Công trình xử lý nước thải</w:t>
        </w:r>
        <w:r w:rsidRPr="004A3B65">
          <w:rPr>
            <w:noProof/>
            <w:webHidden/>
          </w:rPr>
          <w:tab/>
        </w:r>
        <w:r w:rsidRPr="004A3B65">
          <w:rPr>
            <w:noProof/>
            <w:webHidden/>
          </w:rPr>
          <w:fldChar w:fldCharType="begin"/>
        </w:r>
        <w:r w:rsidRPr="004A3B65">
          <w:rPr>
            <w:noProof/>
            <w:webHidden/>
          </w:rPr>
          <w:instrText xml:space="preserve"> PAGEREF _Toc153272480 \h </w:instrText>
        </w:r>
        <w:r w:rsidRPr="004A3B65">
          <w:rPr>
            <w:noProof/>
            <w:webHidden/>
          </w:rPr>
        </w:r>
        <w:r w:rsidRPr="004A3B65">
          <w:rPr>
            <w:noProof/>
            <w:webHidden/>
          </w:rPr>
          <w:fldChar w:fldCharType="separate"/>
        </w:r>
        <w:r w:rsidR="00633D73">
          <w:rPr>
            <w:noProof/>
            <w:webHidden/>
          </w:rPr>
          <w:t>80</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481" w:history="1">
        <w:r w:rsidRPr="004A3B65">
          <w:rPr>
            <w:rStyle w:val="Hyperlink"/>
            <w:noProof/>
            <w:lang w:val="en-US"/>
          </w:rPr>
          <w:t>3</w:t>
        </w:r>
        <w:r w:rsidRPr="004A3B65">
          <w:rPr>
            <w:rStyle w:val="Hyperlink"/>
            <w:noProof/>
            <w:lang w:val="vi-VN"/>
          </w:rPr>
          <w:t>.</w:t>
        </w:r>
        <w:r w:rsidRPr="004A3B65">
          <w:rPr>
            <w:rStyle w:val="Hyperlink"/>
            <w:noProof/>
          </w:rPr>
          <w:t>2. CÔNG TRÌNH, BIỆN PHÁP XỬ LÝ BỤI, KHÍ THẢI</w:t>
        </w:r>
        <w:r w:rsidRPr="004A3B65">
          <w:rPr>
            <w:noProof/>
            <w:webHidden/>
          </w:rPr>
          <w:tab/>
        </w:r>
        <w:r w:rsidRPr="004A3B65">
          <w:rPr>
            <w:noProof/>
            <w:webHidden/>
          </w:rPr>
          <w:fldChar w:fldCharType="begin"/>
        </w:r>
        <w:r w:rsidRPr="004A3B65">
          <w:rPr>
            <w:noProof/>
            <w:webHidden/>
          </w:rPr>
          <w:instrText xml:space="preserve"> PAGEREF _Toc153272481 \h </w:instrText>
        </w:r>
        <w:r w:rsidRPr="004A3B65">
          <w:rPr>
            <w:noProof/>
            <w:webHidden/>
          </w:rPr>
        </w:r>
        <w:r w:rsidRPr="004A3B65">
          <w:rPr>
            <w:noProof/>
            <w:webHidden/>
          </w:rPr>
          <w:fldChar w:fldCharType="separate"/>
        </w:r>
        <w:r w:rsidR="00633D73">
          <w:rPr>
            <w:noProof/>
            <w:webHidden/>
          </w:rPr>
          <w:t>81</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482" w:history="1">
        <w:r w:rsidRPr="004A3B65">
          <w:rPr>
            <w:rStyle w:val="Hyperlink"/>
            <w:noProof/>
            <w:lang w:val="de-DE"/>
          </w:rPr>
          <w:t>3.</w:t>
        </w:r>
        <w:r w:rsidRPr="004A3B65">
          <w:rPr>
            <w:rStyle w:val="Hyperlink"/>
            <w:noProof/>
          </w:rPr>
          <w:t xml:space="preserve">2.1. </w:t>
        </w:r>
        <w:r w:rsidRPr="004A3B65">
          <w:rPr>
            <w:rStyle w:val="Hyperlink"/>
            <w:bCs/>
            <w:iCs/>
            <w:noProof/>
            <w:lang w:val="it-IT"/>
          </w:rPr>
          <w:t xml:space="preserve">Bụi </w:t>
        </w:r>
        <w:r w:rsidRPr="004A3B65">
          <w:rPr>
            <w:rStyle w:val="Hyperlink"/>
            <w:noProof/>
            <w:lang w:val="it-IT"/>
          </w:rPr>
          <w:t>và khí thải từ hoạt động giao thông vận tải</w:t>
        </w:r>
        <w:r w:rsidRPr="004A3B65">
          <w:rPr>
            <w:noProof/>
            <w:webHidden/>
          </w:rPr>
          <w:tab/>
        </w:r>
        <w:r w:rsidRPr="004A3B65">
          <w:rPr>
            <w:noProof/>
            <w:webHidden/>
          </w:rPr>
          <w:fldChar w:fldCharType="begin"/>
        </w:r>
        <w:r w:rsidRPr="004A3B65">
          <w:rPr>
            <w:noProof/>
            <w:webHidden/>
          </w:rPr>
          <w:instrText xml:space="preserve"> PAGEREF _Toc153272482 \h </w:instrText>
        </w:r>
        <w:r w:rsidRPr="004A3B65">
          <w:rPr>
            <w:noProof/>
            <w:webHidden/>
          </w:rPr>
        </w:r>
        <w:r w:rsidRPr="004A3B65">
          <w:rPr>
            <w:noProof/>
            <w:webHidden/>
          </w:rPr>
          <w:fldChar w:fldCharType="separate"/>
        </w:r>
        <w:r w:rsidR="00633D73">
          <w:rPr>
            <w:noProof/>
            <w:webHidden/>
          </w:rPr>
          <w:t>81</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483" w:history="1">
        <w:r w:rsidRPr="004A3B65">
          <w:rPr>
            <w:rStyle w:val="Hyperlink"/>
            <w:noProof/>
            <w:lang w:val="de-DE"/>
          </w:rPr>
          <w:t>3.</w:t>
        </w:r>
        <w:r w:rsidRPr="004A3B65">
          <w:rPr>
            <w:rStyle w:val="Hyperlink"/>
            <w:noProof/>
          </w:rPr>
          <w:t xml:space="preserve">2.1.1. </w:t>
        </w:r>
        <w:r w:rsidRPr="004A3B65">
          <w:rPr>
            <w:rStyle w:val="Hyperlink"/>
            <w:bCs/>
            <w:iCs/>
            <w:noProof/>
            <w:lang w:val="it-IT"/>
          </w:rPr>
          <w:t>Giai đoạn hiện hữu</w:t>
        </w:r>
        <w:r w:rsidRPr="004A3B65">
          <w:rPr>
            <w:noProof/>
            <w:webHidden/>
          </w:rPr>
          <w:tab/>
        </w:r>
        <w:r w:rsidRPr="004A3B65">
          <w:rPr>
            <w:noProof/>
            <w:webHidden/>
          </w:rPr>
          <w:fldChar w:fldCharType="begin"/>
        </w:r>
        <w:r w:rsidRPr="004A3B65">
          <w:rPr>
            <w:noProof/>
            <w:webHidden/>
          </w:rPr>
          <w:instrText xml:space="preserve"> PAGEREF _Toc153272483 \h </w:instrText>
        </w:r>
        <w:r w:rsidRPr="004A3B65">
          <w:rPr>
            <w:noProof/>
            <w:webHidden/>
          </w:rPr>
        </w:r>
        <w:r w:rsidRPr="004A3B65">
          <w:rPr>
            <w:noProof/>
            <w:webHidden/>
          </w:rPr>
          <w:fldChar w:fldCharType="separate"/>
        </w:r>
        <w:r w:rsidR="00633D73">
          <w:rPr>
            <w:noProof/>
            <w:webHidden/>
          </w:rPr>
          <w:t>81</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484" w:history="1">
        <w:r w:rsidRPr="004A3B65">
          <w:rPr>
            <w:rStyle w:val="Hyperlink"/>
            <w:noProof/>
            <w:lang w:val="de-DE"/>
          </w:rPr>
          <w:t>3.</w:t>
        </w:r>
        <w:r w:rsidRPr="004A3B65">
          <w:rPr>
            <w:rStyle w:val="Hyperlink"/>
            <w:noProof/>
          </w:rPr>
          <w:t xml:space="preserve">2.1.2. </w:t>
        </w:r>
        <w:r w:rsidRPr="004A3B65">
          <w:rPr>
            <w:rStyle w:val="Hyperlink"/>
            <w:bCs/>
            <w:iCs/>
            <w:noProof/>
            <w:lang w:val="it-IT"/>
          </w:rPr>
          <w:t>Giai đoạn thi công, lắp đặt</w:t>
        </w:r>
        <w:r w:rsidRPr="004A3B65">
          <w:rPr>
            <w:noProof/>
            <w:webHidden/>
          </w:rPr>
          <w:tab/>
        </w:r>
        <w:r w:rsidRPr="004A3B65">
          <w:rPr>
            <w:noProof/>
            <w:webHidden/>
          </w:rPr>
          <w:fldChar w:fldCharType="begin"/>
        </w:r>
        <w:r w:rsidRPr="004A3B65">
          <w:rPr>
            <w:noProof/>
            <w:webHidden/>
          </w:rPr>
          <w:instrText xml:space="preserve"> PAGEREF _Toc153272484 \h </w:instrText>
        </w:r>
        <w:r w:rsidRPr="004A3B65">
          <w:rPr>
            <w:noProof/>
            <w:webHidden/>
          </w:rPr>
        </w:r>
        <w:r w:rsidRPr="004A3B65">
          <w:rPr>
            <w:noProof/>
            <w:webHidden/>
          </w:rPr>
          <w:fldChar w:fldCharType="separate"/>
        </w:r>
        <w:r w:rsidR="00633D73">
          <w:rPr>
            <w:noProof/>
            <w:webHidden/>
          </w:rPr>
          <w:t>82</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485" w:history="1">
        <w:r w:rsidRPr="004A3B65">
          <w:rPr>
            <w:rStyle w:val="Hyperlink"/>
            <w:noProof/>
            <w:lang w:val="de-DE"/>
          </w:rPr>
          <w:t>3.</w:t>
        </w:r>
        <w:r w:rsidRPr="004A3B65">
          <w:rPr>
            <w:rStyle w:val="Hyperlink"/>
            <w:noProof/>
          </w:rPr>
          <w:t xml:space="preserve">2.1.2. </w:t>
        </w:r>
        <w:r w:rsidRPr="004A3B65">
          <w:rPr>
            <w:rStyle w:val="Hyperlink"/>
            <w:bCs/>
            <w:iCs/>
            <w:noProof/>
            <w:lang w:val="it-IT"/>
          </w:rPr>
          <w:t>Giai đoạn mở rộng, nâng công suất</w:t>
        </w:r>
        <w:r w:rsidRPr="004A3B65">
          <w:rPr>
            <w:noProof/>
            <w:webHidden/>
          </w:rPr>
          <w:tab/>
        </w:r>
        <w:r w:rsidRPr="004A3B65">
          <w:rPr>
            <w:noProof/>
            <w:webHidden/>
          </w:rPr>
          <w:fldChar w:fldCharType="begin"/>
        </w:r>
        <w:r w:rsidRPr="004A3B65">
          <w:rPr>
            <w:noProof/>
            <w:webHidden/>
          </w:rPr>
          <w:instrText xml:space="preserve"> PAGEREF _Toc153272485 \h </w:instrText>
        </w:r>
        <w:r w:rsidRPr="004A3B65">
          <w:rPr>
            <w:noProof/>
            <w:webHidden/>
          </w:rPr>
        </w:r>
        <w:r w:rsidRPr="004A3B65">
          <w:rPr>
            <w:noProof/>
            <w:webHidden/>
          </w:rPr>
          <w:fldChar w:fldCharType="separate"/>
        </w:r>
        <w:r w:rsidR="00633D73">
          <w:rPr>
            <w:noProof/>
            <w:webHidden/>
          </w:rPr>
          <w:t>83</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486" w:history="1">
        <w:r w:rsidRPr="004A3B65">
          <w:rPr>
            <w:rStyle w:val="Hyperlink"/>
            <w:noProof/>
            <w:lang w:val="de-DE"/>
          </w:rPr>
          <w:t>3.</w:t>
        </w:r>
        <w:r w:rsidRPr="004A3B65">
          <w:rPr>
            <w:rStyle w:val="Hyperlink"/>
            <w:noProof/>
          </w:rPr>
          <w:t xml:space="preserve">2.2. </w:t>
        </w:r>
        <w:r w:rsidRPr="004A3B65">
          <w:rPr>
            <w:rStyle w:val="Hyperlink"/>
            <w:bCs/>
            <w:iCs/>
            <w:noProof/>
            <w:lang w:val="it-IT"/>
          </w:rPr>
          <w:t>Biện pháp giảm thiểu hơi keo phát sinh từ công đoạn tra keo, dán keo sản phẩm</w:t>
        </w:r>
        <w:r w:rsidRPr="004A3B65">
          <w:rPr>
            <w:noProof/>
            <w:webHidden/>
          </w:rPr>
          <w:tab/>
        </w:r>
        <w:r w:rsidRPr="004A3B65">
          <w:rPr>
            <w:noProof/>
            <w:webHidden/>
          </w:rPr>
          <w:fldChar w:fldCharType="begin"/>
        </w:r>
        <w:r w:rsidRPr="004A3B65">
          <w:rPr>
            <w:noProof/>
            <w:webHidden/>
          </w:rPr>
          <w:instrText xml:space="preserve"> PAGEREF _Toc153272486 \h </w:instrText>
        </w:r>
        <w:r w:rsidRPr="004A3B65">
          <w:rPr>
            <w:noProof/>
            <w:webHidden/>
          </w:rPr>
        </w:r>
        <w:r w:rsidRPr="004A3B65">
          <w:rPr>
            <w:noProof/>
            <w:webHidden/>
          </w:rPr>
          <w:fldChar w:fldCharType="separate"/>
        </w:r>
        <w:r w:rsidR="00633D73">
          <w:rPr>
            <w:noProof/>
            <w:webHidden/>
          </w:rPr>
          <w:t>87</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487" w:history="1">
        <w:r w:rsidRPr="004A3B65">
          <w:rPr>
            <w:rStyle w:val="Hyperlink"/>
            <w:noProof/>
            <w:lang w:val="de-DE"/>
          </w:rPr>
          <w:t>3.</w:t>
        </w:r>
        <w:r w:rsidRPr="004A3B65">
          <w:rPr>
            <w:rStyle w:val="Hyperlink"/>
            <w:noProof/>
          </w:rPr>
          <w:t xml:space="preserve">2.2.1. </w:t>
        </w:r>
        <w:r w:rsidRPr="004A3B65">
          <w:rPr>
            <w:rStyle w:val="Hyperlink"/>
            <w:bCs/>
            <w:iCs/>
            <w:noProof/>
            <w:lang w:val="it-IT"/>
          </w:rPr>
          <w:t>Giai đoạn hiện hữu</w:t>
        </w:r>
        <w:r w:rsidRPr="004A3B65">
          <w:rPr>
            <w:noProof/>
            <w:webHidden/>
          </w:rPr>
          <w:tab/>
        </w:r>
        <w:r w:rsidRPr="004A3B65">
          <w:rPr>
            <w:noProof/>
            <w:webHidden/>
          </w:rPr>
          <w:fldChar w:fldCharType="begin"/>
        </w:r>
        <w:r w:rsidRPr="004A3B65">
          <w:rPr>
            <w:noProof/>
            <w:webHidden/>
          </w:rPr>
          <w:instrText xml:space="preserve"> PAGEREF _Toc153272487 \h </w:instrText>
        </w:r>
        <w:r w:rsidRPr="004A3B65">
          <w:rPr>
            <w:noProof/>
            <w:webHidden/>
          </w:rPr>
        </w:r>
        <w:r w:rsidRPr="004A3B65">
          <w:rPr>
            <w:noProof/>
            <w:webHidden/>
          </w:rPr>
          <w:fldChar w:fldCharType="separate"/>
        </w:r>
        <w:r w:rsidR="00633D73">
          <w:rPr>
            <w:noProof/>
            <w:webHidden/>
          </w:rPr>
          <w:t>87</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488" w:history="1">
        <w:r w:rsidRPr="004A3B65">
          <w:rPr>
            <w:rStyle w:val="Hyperlink"/>
            <w:noProof/>
            <w:lang w:val="de-DE"/>
          </w:rPr>
          <w:t>3.</w:t>
        </w:r>
        <w:r w:rsidRPr="004A3B65">
          <w:rPr>
            <w:rStyle w:val="Hyperlink"/>
            <w:noProof/>
          </w:rPr>
          <w:t xml:space="preserve">2.2.2. </w:t>
        </w:r>
        <w:r w:rsidRPr="004A3B65">
          <w:rPr>
            <w:rStyle w:val="Hyperlink"/>
            <w:bCs/>
            <w:iCs/>
            <w:noProof/>
            <w:lang w:val="it-IT"/>
          </w:rPr>
          <w:t>Giai đoạn thi công lắp đặt máy móc</w:t>
        </w:r>
        <w:r w:rsidRPr="004A3B65">
          <w:rPr>
            <w:noProof/>
            <w:webHidden/>
          </w:rPr>
          <w:tab/>
        </w:r>
        <w:r w:rsidRPr="004A3B65">
          <w:rPr>
            <w:noProof/>
            <w:webHidden/>
          </w:rPr>
          <w:fldChar w:fldCharType="begin"/>
        </w:r>
        <w:r w:rsidRPr="004A3B65">
          <w:rPr>
            <w:noProof/>
            <w:webHidden/>
          </w:rPr>
          <w:instrText xml:space="preserve"> PAGEREF _Toc153272488 \h </w:instrText>
        </w:r>
        <w:r w:rsidRPr="004A3B65">
          <w:rPr>
            <w:noProof/>
            <w:webHidden/>
          </w:rPr>
        </w:r>
        <w:r w:rsidRPr="004A3B65">
          <w:rPr>
            <w:noProof/>
            <w:webHidden/>
          </w:rPr>
          <w:fldChar w:fldCharType="separate"/>
        </w:r>
        <w:r w:rsidR="00633D73">
          <w:rPr>
            <w:noProof/>
            <w:webHidden/>
          </w:rPr>
          <w:t>88</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489" w:history="1">
        <w:r w:rsidRPr="004A3B65">
          <w:rPr>
            <w:rStyle w:val="Hyperlink"/>
            <w:noProof/>
            <w:lang w:val="de-DE"/>
          </w:rPr>
          <w:t>3.</w:t>
        </w:r>
        <w:r w:rsidRPr="004A3B65">
          <w:rPr>
            <w:rStyle w:val="Hyperlink"/>
            <w:noProof/>
          </w:rPr>
          <w:t xml:space="preserve">2.2.3. </w:t>
        </w:r>
        <w:r w:rsidRPr="004A3B65">
          <w:rPr>
            <w:rStyle w:val="Hyperlink"/>
            <w:bCs/>
            <w:iCs/>
            <w:noProof/>
            <w:lang w:val="it-IT"/>
          </w:rPr>
          <w:t>Giai đoạn mở rộng, nâng công suất</w:t>
        </w:r>
        <w:r w:rsidRPr="004A3B65">
          <w:rPr>
            <w:noProof/>
            <w:webHidden/>
          </w:rPr>
          <w:tab/>
        </w:r>
        <w:r w:rsidRPr="004A3B65">
          <w:rPr>
            <w:noProof/>
            <w:webHidden/>
          </w:rPr>
          <w:fldChar w:fldCharType="begin"/>
        </w:r>
        <w:r w:rsidRPr="004A3B65">
          <w:rPr>
            <w:noProof/>
            <w:webHidden/>
          </w:rPr>
          <w:instrText xml:space="preserve"> PAGEREF _Toc153272489 \h </w:instrText>
        </w:r>
        <w:r w:rsidRPr="004A3B65">
          <w:rPr>
            <w:noProof/>
            <w:webHidden/>
          </w:rPr>
        </w:r>
        <w:r w:rsidRPr="004A3B65">
          <w:rPr>
            <w:noProof/>
            <w:webHidden/>
          </w:rPr>
          <w:fldChar w:fldCharType="separate"/>
        </w:r>
        <w:r w:rsidR="00633D73">
          <w:rPr>
            <w:noProof/>
            <w:webHidden/>
          </w:rPr>
          <w:t>88</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490" w:history="1">
        <w:r w:rsidRPr="004A3B65">
          <w:rPr>
            <w:rStyle w:val="Hyperlink"/>
            <w:noProof/>
            <w:lang w:val="de-DE"/>
          </w:rPr>
          <w:t>3.</w:t>
        </w:r>
        <w:r w:rsidRPr="004A3B65">
          <w:rPr>
            <w:rStyle w:val="Hyperlink"/>
            <w:noProof/>
          </w:rPr>
          <w:t xml:space="preserve">2.3. </w:t>
        </w:r>
        <w:r w:rsidRPr="004A3B65">
          <w:rPr>
            <w:rStyle w:val="Hyperlink"/>
            <w:bCs/>
            <w:iCs/>
            <w:noProof/>
            <w:lang w:val="it-IT"/>
          </w:rPr>
          <w:t>Hơi dung môi</w:t>
        </w:r>
        <w:r w:rsidRPr="004A3B65">
          <w:rPr>
            <w:noProof/>
            <w:webHidden/>
          </w:rPr>
          <w:tab/>
        </w:r>
        <w:r w:rsidRPr="004A3B65">
          <w:rPr>
            <w:noProof/>
            <w:webHidden/>
          </w:rPr>
          <w:fldChar w:fldCharType="begin"/>
        </w:r>
        <w:r w:rsidRPr="004A3B65">
          <w:rPr>
            <w:noProof/>
            <w:webHidden/>
          </w:rPr>
          <w:instrText xml:space="preserve"> PAGEREF _Toc153272490 \h </w:instrText>
        </w:r>
        <w:r w:rsidRPr="004A3B65">
          <w:rPr>
            <w:noProof/>
            <w:webHidden/>
          </w:rPr>
        </w:r>
        <w:r w:rsidRPr="004A3B65">
          <w:rPr>
            <w:noProof/>
            <w:webHidden/>
          </w:rPr>
          <w:fldChar w:fldCharType="separate"/>
        </w:r>
        <w:r w:rsidR="00633D73">
          <w:rPr>
            <w:noProof/>
            <w:webHidden/>
          </w:rPr>
          <w:t>89</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491" w:history="1">
        <w:r w:rsidRPr="004A3B65">
          <w:rPr>
            <w:rStyle w:val="Hyperlink"/>
            <w:noProof/>
            <w:lang w:val="de-DE"/>
          </w:rPr>
          <w:t>3.</w:t>
        </w:r>
        <w:r w:rsidRPr="004A3B65">
          <w:rPr>
            <w:rStyle w:val="Hyperlink"/>
            <w:noProof/>
          </w:rPr>
          <w:t xml:space="preserve">2.3.1. </w:t>
        </w:r>
        <w:r w:rsidRPr="004A3B65">
          <w:rPr>
            <w:rStyle w:val="Hyperlink"/>
            <w:bCs/>
            <w:iCs/>
            <w:noProof/>
            <w:lang w:val="it-IT"/>
          </w:rPr>
          <w:t>Giai đoạn hiện hữu</w:t>
        </w:r>
        <w:r w:rsidRPr="004A3B65">
          <w:rPr>
            <w:noProof/>
            <w:webHidden/>
          </w:rPr>
          <w:tab/>
        </w:r>
        <w:r w:rsidRPr="004A3B65">
          <w:rPr>
            <w:noProof/>
            <w:webHidden/>
          </w:rPr>
          <w:fldChar w:fldCharType="begin"/>
        </w:r>
        <w:r w:rsidRPr="004A3B65">
          <w:rPr>
            <w:noProof/>
            <w:webHidden/>
          </w:rPr>
          <w:instrText xml:space="preserve"> PAGEREF _Toc153272491 \h </w:instrText>
        </w:r>
        <w:r w:rsidRPr="004A3B65">
          <w:rPr>
            <w:noProof/>
            <w:webHidden/>
          </w:rPr>
        </w:r>
        <w:r w:rsidRPr="004A3B65">
          <w:rPr>
            <w:noProof/>
            <w:webHidden/>
          </w:rPr>
          <w:fldChar w:fldCharType="separate"/>
        </w:r>
        <w:r w:rsidR="00633D73">
          <w:rPr>
            <w:noProof/>
            <w:webHidden/>
          </w:rPr>
          <w:t>89</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492" w:history="1">
        <w:r w:rsidRPr="004A3B65">
          <w:rPr>
            <w:rStyle w:val="Hyperlink"/>
            <w:noProof/>
            <w:lang w:val="de-DE"/>
          </w:rPr>
          <w:t>3.</w:t>
        </w:r>
        <w:r w:rsidRPr="004A3B65">
          <w:rPr>
            <w:rStyle w:val="Hyperlink"/>
            <w:noProof/>
          </w:rPr>
          <w:t xml:space="preserve">2.3.2. </w:t>
        </w:r>
        <w:r w:rsidRPr="004A3B65">
          <w:rPr>
            <w:rStyle w:val="Hyperlink"/>
            <w:bCs/>
            <w:iCs/>
            <w:noProof/>
            <w:lang w:val="it-IT"/>
          </w:rPr>
          <w:t>Giai đoạn thi công, lắp đặt máy móc</w:t>
        </w:r>
        <w:r w:rsidRPr="004A3B65">
          <w:rPr>
            <w:noProof/>
            <w:webHidden/>
          </w:rPr>
          <w:tab/>
        </w:r>
        <w:r w:rsidRPr="004A3B65">
          <w:rPr>
            <w:noProof/>
            <w:webHidden/>
          </w:rPr>
          <w:fldChar w:fldCharType="begin"/>
        </w:r>
        <w:r w:rsidRPr="004A3B65">
          <w:rPr>
            <w:noProof/>
            <w:webHidden/>
          </w:rPr>
          <w:instrText xml:space="preserve"> PAGEREF _Toc153272492 \h </w:instrText>
        </w:r>
        <w:r w:rsidRPr="004A3B65">
          <w:rPr>
            <w:noProof/>
            <w:webHidden/>
          </w:rPr>
        </w:r>
        <w:r w:rsidRPr="004A3B65">
          <w:rPr>
            <w:noProof/>
            <w:webHidden/>
          </w:rPr>
          <w:fldChar w:fldCharType="separate"/>
        </w:r>
        <w:r w:rsidR="00633D73">
          <w:rPr>
            <w:noProof/>
            <w:webHidden/>
          </w:rPr>
          <w:t>92</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493" w:history="1">
        <w:r w:rsidRPr="004A3B65">
          <w:rPr>
            <w:rStyle w:val="Hyperlink"/>
            <w:noProof/>
            <w:lang w:val="de-DE"/>
          </w:rPr>
          <w:t>3.</w:t>
        </w:r>
        <w:r w:rsidRPr="004A3B65">
          <w:rPr>
            <w:rStyle w:val="Hyperlink"/>
            <w:noProof/>
          </w:rPr>
          <w:t xml:space="preserve">2.3.3. </w:t>
        </w:r>
        <w:r w:rsidRPr="004A3B65">
          <w:rPr>
            <w:rStyle w:val="Hyperlink"/>
            <w:bCs/>
            <w:iCs/>
            <w:noProof/>
            <w:lang w:val="it-IT"/>
          </w:rPr>
          <w:t>Giai đoạn mở rộng, nâng công suất</w:t>
        </w:r>
        <w:r w:rsidRPr="004A3B65">
          <w:rPr>
            <w:noProof/>
            <w:webHidden/>
          </w:rPr>
          <w:tab/>
        </w:r>
        <w:r w:rsidRPr="004A3B65">
          <w:rPr>
            <w:noProof/>
            <w:webHidden/>
          </w:rPr>
          <w:fldChar w:fldCharType="begin"/>
        </w:r>
        <w:r w:rsidRPr="004A3B65">
          <w:rPr>
            <w:noProof/>
            <w:webHidden/>
          </w:rPr>
          <w:instrText xml:space="preserve"> PAGEREF _Toc153272493 \h </w:instrText>
        </w:r>
        <w:r w:rsidRPr="004A3B65">
          <w:rPr>
            <w:noProof/>
            <w:webHidden/>
          </w:rPr>
        </w:r>
        <w:r w:rsidRPr="004A3B65">
          <w:rPr>
            <w:noProof/>
            <w:webHidden/>
          </w:rPr>
          <w:fldChar w:fldCharType="separate"/>
        </w:r>
        <w:r w:rsidR="00633D73">
          <w:rPr>
            <w:noProof/>
            <w:webHidden/>
          </w:rPr>
          <w:t>92</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494" w:history="1">
        <w:r w:rsidRPr="004A3B65">
          <w:rPr>
            <w:rStyle w:val="Hyperlink"/>
            <w:noProof/>
            <w:lang w:val="de-DE"/>
          </w:rPr>
          <w:t>3.</w:t>
        </w:r>
        <w:r w:rsidRPr="004A3B65">
          <w:rPr>
            <w:rStyle w:val="Hyperlink"/>
            <w:noProof/>
          </w:rPr>
          <w:t xml:space="preserve">2.4. </w:t>
        </w:r>
        <w:r w:rsidRPr="004A3B65">
          <w:rPr>
            <w:rStyle w:val="Hyperlink"/>
            <w:bCs/>
            <w:iCs/>
            <w:noProof/>
            <w:lang w:val="it-IT"/>
          </w:rPr>
          <w:t>Mùi phát sinh từ khu tập trung chất thải, khu xử lý nước thải</w:t>
        </w:r>
        <w:r w:rsidRPr="004A3B65">
          <w:rPr>
            <w:noProof/>
            <w:webHidden/>
          </w:rPr>
          <w:tab/>
        </w:r>
        <w:r w:rsidRPr="004A3B65">
          <w:rPr>
            <w:noProof/>
            <w:webHidden/>
          </w:rPr>
          <w:fldChar w:fldCharType="begin"/>
        </w:r>
        <w:r w:rsidRPr="004A3B65">
          <w:rPr>
            <w:noProof/>
            <w:webHidden/>
          </w:rPr>
          <w:instrText xml:space="preserve"> PAGEREF _Toc153272494 \h </w:instrText>
        </w:r>
        <w:r w:rsidRPr="004A3B65">
          <w:rPr>
            <w:noProof/>
            <w:webHidden/>
          </w:rPr>
        </w:r>
        <w:r w:rsidRPr="004A3B65">
          <w:rPr>
            <w:noProof/>
            <w:webHidden/>
          </w:rPr>
          <w:fldChar w:fldCharType="separate"/>
        </w:r>
        <w:r w:rsidR="00633D73">
          <w:rPr>
            <w:noProof/>
            <w:webHidden/>
          </w:rPr>
          <w:t>95</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495" w:history="1">
        <w:r w:rsidRPr="004A3B65">
          <w:rPr>
            <w:rStyle w:val="Hyperlink"/>
            <w:noProof/>
            <w:lang w:val="de-DE"/>
          </w:rPr>
          <w:t>3.</w:t>
        </w:r>
        <w:r w:rsidRPr="004A3B65">
          <w:rPr>
            <w:rStyle w:val="Hyperlink"/>
            <w:noProof/>
          </w:rPr>
          <w:t xml:space="preserve">2.4.1. </w:t>
        </w:r>
        <w:r w:rsidRPr="004A3B65">
          <w:rPr>
            <w:rStyle w:val="Hyperlink"/>
            <w:bCs/>
            <w:iCs/>
            <w:noProof/>
            <w:lang w:val="it-IT"/>
          </w:rPr>
          <w:t>Giai đoạn hiện hữu</w:t>
        </w:r>
        <w:r w:rsidRPr="004A3B65">
          <w:rPr>
            <w:noProof/>
            <w:webHidden/>
          </w:rPr>
          <w:tab/>
        </w:r>
        <w:r w:rsidRPr="004A3B65">
          <w:rPr>
            <w:noProof/>
            <w:webHidden/>
          </w:rPr>
          <w:fldChar w:fldCharType="begin"/>
        </w:r>
        <w:r w:rsidRPr="004A3B65">
          <w:rPr>
            <w:noProof/>
            <w:webHidden/>
          </w:rPr>
          <w:instrText xml:space="preserve"> PAGEREF _Toc153272495 \h </w:instrText>
        </w:r>
        <w:r w:rsidRPr="004A3B65">
          <w:rPr>
            <w:noProof/>
            <w:webHidden/>
          </w:rPr>
        </w:r>
        <w:r w:rsidRPr="004A3B65">
          <w:rPr>
            <w:noProof/>
            <w:webHidden/>
          </w:rPr>
          <w:fldChar w:fldCharType="separate"/>
        </w:r>
        <w:r w:rsidR="00633D73">
          <w:rPr>
            <w:noProof/>
            <w:webHidden/>
          </w:rPr>
          <w:t>95</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496" w:history="1">
        <w:r w:rsidRPr="004A3B65">
          <w:rPr>
            <w:rStyle w:val="Hyperlink"/>
            <w:noProof/>
            <w:lang w:val="de-DE"/>
          </w:rPr>
          <w:t>3.</w:t>
        </w:r>
        <w:r w:rsidRPr="004A3B65">
          <w:rPr>
            <w:rStyle w:val="Hyperlink"/>
            <w:noProof/>
          </w:rPr>
          <w:t xml:space="preserve">2.4.2. </w:t>
        </w:r>
        <w:r w:rsidRPr="004A3B65">
          <w:rPr>
            <w:rStyle w:val="Hyperlink"/>
            <w:bCs/>
            <w:iCs/>
            <w:noProof/>
            <w:lang w:val="it-IT"/>
          </w:rPr>
          <w:t>Giai đoạn thi công, lắp đặt máy móc</w:t>
        </w:r>
        <w:r w:rsidRPr="004A3B65">
          <w:rPr>
            <w:noProof/>
            <w:webHidden/>
          </w:rPr>
          <w:tab/>
        </w:r>
        <w:r w:rsidRPr="004A3B65">
          <w:rPr>
            <w:noProof/>
            <w:webHidden/>
          </w:rPr>
          <w:fldChar w:fldCharType="begin"/>
        </w:r>
        <w:r w:rsidRPr="004A3B65">
          <w:rPr>
            <w:noProof/>
            <w:webHidden/>
          </w:rPr>
          <w:instrText xml:space="preserve"> PAGEREF _Toc153272496 \h </w:instrText>
        </w:r>
        <w:r w:rsidRPr="004A3B65">
          <w:rPr>
            <w:noProof/>
            <w:webHidden/>
          </w:rPr>
        </w:r>
        <w:r w:rsidRPr="004A3B65">
          <w:rPr>
            <w:noProof/>
            <w:webHidden/>
          </w:rPr>
          <w:fldChar w:fldCharType="separate"/>
        </w:r>
        <w:r w:rsidR="00633D73">
          <w:rPr>
            <w:noProof/>
            <w:webHidden/>
          </w:rPr>
          <w:t>96</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497" w:history="1">
        <w:r w:rsidRPr="004A3B65">
          <w:rPr>
            <w:rStyle w:val="Hyperlink"/>
            <w:noProof/>
            <w:lang w:val="de-DE"/>
          </w:rPr>
          <w:t>3.</w:t>
        </w:r>
        <w:r w:rsidRPr="004A3B65">
          <w:rPr>
            <w:rStyle w:val="Hyperlink"/>
            <w:noProof/>
          </w:rPr>
          <w:t xml:space="preserve">2.4.3. </w:t>
        </w:r>
        <w:r w:rsidRPr="004A3B65">
          <w:rPr>
            <w:rStyle w:val="Hyperlink"/>
            <w:bCs/>
            <w:iCs/>
            <w:noProof/>
            <w:lang w:val="it-IT"/>
          </w:rPr>
          <w:t>Giai đoạn nâng công suất</w:t>
        </w:r>
        <w:r w:rsidRPr="004A3B65">
          <w:rPr>
            <w:noProof/>
            <w:webHidden/>
          </w:rPr>
          <w:tab/>
        </w:r>
        <w:r w:rsidRPr="004A3B65">
          <w:rPr>
            <w:noProof/>
            <w:webHidden/>
          </w:rPr>
          <w:fldChar w:fldCharType="begin"/>
        </w:r>
        <w:r w:rsidRPr="004A3B65">
          <w:rPr>
            <w:noProof/>
            <w:webHidden/>
          </w:rPr>
          <w:instrText xml:space="preserve"> PAGEREF _Toc153272497 \h </w:instrText>
        </w:r>
        <w:r w:rsidRPr="004A3B65">
          <w:rPr>
            <w:noProof/>
            <w:webHidden/>
          </w:rPr>
        </w:r>
        <w:r w:rsidRPr="004A3B65">
          <w:rPr>
            <w:noProof/>
            <w:webHidden/>
          </w:rPr>
          <w:fldChar w:fldCharType="separate"/>
        </w:r>
        <w:r w:rsidR="00633D73">
          <w:rPr>
            <w:noProof/>
            <w:webHidden/>
          </w:rPr>
          <w:t>96</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498" w:history="1">
        <w:r w:rsidRPr="004A3B65">
          <w:rPr>
            <w:rStyle w:val="Hyperlink"/>
            <w:noProof/>
            <w:lang w:val="de-DE"/>
          </w:rPr>
          <w:t>3.</w:t>
        </w:r>
        <w:r w:rsidRPr="004A3B65">
          <w:rPr>
            <w:rStyle w:val="Hyperlink"/>
            <w:noProof/>
          </w:rPr>
          <w:t xml:space="preserve">2.4. </w:t>
        </w:r>
        <w:r w:rsidRPr="004A3B65">
          <w:rPr>
            <w:rStyle w:val="Hyperlink"/>
            <w:bCs/>
            <w:iCs/>
            <w:noProof/>
            <w:lang w:val="it-IT"/>
          </w:rPr>
          <w:t>Bụi phát sinh từ quá trình hàn</w:t>
        </w:r>
        <w:r w:rsidRPr="004A3B65">
          <w:rPr>
            <w:noProof/>
            <w:webHidden/>
          </w:rPr>
          <w:tab/>
        </w:r>
        <w:r w:rsidRPr="004A3B65">
          <w:rPr>
            <w:noProof/>
            <w:webHidden/>
          </w:rPr>
          <w:fldChar w:fldCharType="begin"/>
        </w:r>
        <w:r w:rsidRPr="004A3B65">
          <w:rPr>
            <w:noProof/>
            <w:webHidden/>
          </w:rPr>
          <w:instrText xml:space="preserve"> PAGEREF _Toc153272498 \h </w:instrText>
        </w:r>
        <w:r w:rsidRPr="004A3B65">
          <w:rPr>
            <w:noProof/>
            <w:webHidden/>
          </w:rPr>
        </w:r>
        <w:r w:rsidRPr="004A3B65">
          <w:rPr>
            <w:noProof/>
            <w:webHidden/>
          </w:rPr>
          <w:fldChar w:fldCharType="separate"/>
        </w:r>
        <w:r w:rsidR="00633D73">
          <w:rPr>
            <w:noProof/>
            <w:webHidden/>
          </w:rPr>
          <w:t>97</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499" w:history="1">
        <w:r w:rsidRPr="004A3B65">
          <w:rPr>
            <w:rStyle w:val="Hyperlink"/>
            <w:noProof/>
            <w:lang w:val="en-US"/>
          </w:rPr>
          <w:t>3</w:t>
        </w:r>
        <w:r w:rsidRPr="004A3B65">
          <w:rPr>
            <w:rStyle w:val="Hyperlink"/>
            <w:noProof/>
            <w:lang w:val="vi-VN"/>
          </w:rPr>
          <w:t>.</w:t>
        </w:r>
        <w:r w:rsidRPr="004A3B65">
          <w:rPr>
            <w:rStyle w:val="Hyperlink"/>
            <w:noProof/>
          </w:rPr>
          <w:t>3. CÔNG TRÌNH, BIỆN PHÁP LƯU GIỮ, XỬ LÝ CHẤT THẢI RẮN THÔNG THƯỜNG</w:t>
        </w:r>
        <w:r w:rsidRPr="004A3B65">
          <w:rPr>
            <w:noProof/>
            <w:webHidden/>
          </w:rPr>
          <w:tab/>
        </w:r>
        <w:r w:rsidRPr="004A3B65">
          <w:rPr>
            <w:noProof/>
            <w:webHidden/>
          </w:rPr>
          <w:fldChar w:fldCharType="begin"/>
        </w:r>
        <w:r w:rsidRPr="004A3B65">
          <w:rPr>
            <w:noProof/>
            <w:webHidden/>
          </w:rPr>
          <w:instrText xml:space="preserve"> PAGEREF _Toc153272499 \h </w:instrText>
        </w:r>
        <w:r w:rsidRPr="004A3B65">
          <w:rPr>
            <w:noProof/>
            <w:webHidden/>
          </w:rPr>
        </w:r>
        <w:r w:rsidRPr="004A3B65">
          <w:rPr>
            <w:noProof/>
            <w:webHidden/>
          </w:rPr>
          <w:fldChar w:fldCharType="separate"/>
        </w:r>
        <w:r w:rsidR="00633D73">
          <w:rPr>
            <w:noProof/>
            <w:webHidden/>
          </w:rPr>
          <w:t>98</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500" w:history="1">
        <w:r w:rsidRPr="004A3B65">
          <w:rPr>
            <w:rStyle w:val="Hyperlink"/>
            <w:noProof/>
            <w:lang w:val="de-DE"/>
          </w:rPr>
          <w:t>3.</w:t>
        </w:r>
        <w:r w:rsidRPr="004A3B65">
          <w:rPr>
            <w:rStyle w:val="Hyperlink"/>
            <w:noProof/>
          </w:rPr>
          <w:t>3.1. Chất thải sinh hoạt</w:t>
        </w:r>
        <w:r w:rsidRPr="004A3B65">
          <w:rPr>
            <w:noProof/>
            <w:webHidden/>
          </w:rPr>
          <w:tab/>
        </w:r>
        <w:r w:rsidRPr="004A3B65">
          <w:rPr>
            <w:noProof/>
            <w:webHidden/>
          </w:rPr>
          <w:fldChar w:fldCharType="begin"/>
        </w:r>
        <w:r w:rsidRPr="004A3B65">
          <w:rPr>
            <w:noProof/>
            <w:webHidden/>
          </w:rPr>
          <w:instrText xml:space="preserve"> PAGEREF _Toc153272500 \h </w:instrText>
        </w:r>
        <w:r w:rsidRPr="004A3B65">
          <w:rPr>
            <w:noProof/>
            <w:webHidden/>
          </w:rPr>
        </w:r>
        <w:r w:rsidRPr="004A3B65">
          <w:rPr>
            <w:noProof/>
            <w:webHidden/>
          </w:rPr>
          <w:fldChar w:fldCharType="separate"/>
        </w:r>
        <w:r w:rsidR="00633D73">
          <w:rPr>
            <w:noProof/>
            <w:webHidden/>
          </w:rPr>
          <w:t>99</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501" w:history="1">
        <w:r w:rsidRPr="004A3B65">
          <w:rPr>
            <w:rStyle w:val="Hyperlink"/>
            <w:noProof/>
            <w:lang w:val="de-DE"/>
          </w:rPr>
          <w:t>3.</w:t>
        </w:r>
        <w:r w:rsidRPr="004A3B65">
          <w:rPr>
            <w:rStyle w:val="Hyperlink"/>
            <w:noProof/>
          </w:rPr>
          <w:t>3.1.1. Giai đoạn hiện hữu</w:t>
        </w:r>
        <w:r w:rsidRPr="004A3B65">
          <w:rPr>
            <w:noProof/>
            <w:webHidden/>
          </w:rPr>
          <w:tab/>
        </w:r>
        <w:r w:rsidRPr="004A3B65">
          <w:rPr>
            <w:noProof/>
            <w:webHidden/>
          </w:rPr>
          <w:fldChar w:fldCharType="begin"/>
        </w:r>
        <w:r w:rsidRPr="004A3B65">
          <w:rPr>
            <w:noProof/>
            <w:webHidden/>
          </w:rPr>
          <w:instrText xml:space="preserve"> PAGEREF _Toc153272501 \h </w:instrText>
        </w:r>
        <w:r w:rsidRPr="004A3B65">
          <w:rPr>
            <w:noProof/>
            <w:webHidden/>
          </w:rPr>
        </w:r>
        <w:r w:rsidRPr="004A3B65">
          <w:rPr>
            <w:noProof/>
            <w:webHidden/>
          </w:rPr>
          <w:fldChar w:fldCharType="separate"/>
        </w:r>
        <w:r w:rsidR="00633D73">
          <w:rPr>
            <w:noProof/>
            <w:webHidden/>
          </w:rPr>
          <w:t>99</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502" w:history="1">
        <w:r w:rsidRPr="004A3B65">
          <w:rPr>
            <w:rStyle w:val="Hyperlink"/>
            <w:noProof/>
            <w:lang w:val="de-DE"/>
          </w:rPr>
          <w:t>3.</w:t>
        </w:r>
        <w:r w:rsidRPr="004A3B65">
          <w:rPr>
            <w:rStyle w:val="Hyperlink"/>
            <w:noProof/>
          </w:rPr>
          <w:t>3.1.2. Giai đoạn thi công lắp đặt máy móc</w:t>
        </w:r>
        <w:r w:rsidRPr="004A3B65">
          <w:rPr>
            <w:noProof/>
            <w:webHidden/>
          </w:rPr>
          <w:tab/>
        </w:r>
        <w:r w:rsidRPr="004A3B65">
          <w:rPr>
            <w:noProof/>
            <w:webHidden/>
          </w:rPr>
          <w:fldChar w:fldCharType="begin"/>
        </w:r>
        <w:r w:rsidRPr="004A3B65">
          <w:rPr>
            <w:noProof/>
            <w:webHidden/>
          </w:rPr>
          <w:instrText xml:space="preserve"> PAGEREF _Toc153272502 \h </w:instrText>
        </w:r>
        <w:r w:rsidRPr="004A3B65">
          <w:rPr>
            <w:noProof/>
            <w:webHidden/>
          </w:rPr>
        </w:r>
        <w:r w:rsidRPr="004A3B65">
          <w:rPr>
            <w:noProof/>
            <w:webHidden/>
          </w:rPr>
          <w:fldChar w:fldCharType="separate"/>
        </w:r>
        <w:r w:rsidR="00633D73">
          <w:rPr>
            <w:noProof/>
            <w:webHidden/>
          </w:rPr>
          <w:t>100</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503" w:history="1">
        <w:r w:rsidRPr="004A3B65">
          <w:rPr>
            <w:rStyle w:val="Hyperlink"/>
            <w:noProof/>
            <w:lang w:val="de-DE"/>
          </w:rPr>
          <w:t>3.</w:t>
        </w:r>
        <w:r w:rsidRPr="004A3B65">
          <w:rPr>
            <w:rStyle w:val="Hyperlink"/>
            <w:noProof/>
          </w:rPr>
          <w:t>3.1.3. Giai đoạn mở rộng, nâng công suất</w:t>
        </w:r>
        <w:r w:rsidRPr="004A3B65">
          <w:rPr>
            <w:noProof/>
            <w:webHidden/>
          </w:rPr>
          <w:tab/>
        </w:r>
        <w:r w:rsidRPr="004A3B65">
          <w:rPr>
            <w:noProof/>
            <w:webHidden/>
          </w:rPr>
          <w:fldChar w:fldCharType="begin"/>
        </w:r>
        <w:r w:rsidRPr="004A3B65">
          <w:rPr>
            <w:noProof/>
            <w:webHidden/>
          </w:rPr>
          <w:instrText xml:space="preserve"> PAGEREF _Toc153272503 \h </w:instrText>
        </w:r>
        <w:r w:rsidRPr="004A3B65">
          <w:rPr>
            <w:noProof/>
            <w:webHidden/>
          </w:rPr>
        </w:r>
        <w:r w:rsidRPr="004A3B65">
          <w:rPr>
            <w:noProof/>
            <w:webHidden/>
          </w:rPr>
          <w:fldChar w:fldCharType="separate"/>
        </w:r>
        <w:r w:rsidR="00633D73">
          <w:rPr>
            <w:noProof/>
            <w:webHidden/>
          </w:rPr>
          <w:t>101</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504" w:history="1">
        <w:r w:rsidRPr="004A3B65">
          <w:rPr>
            <w:rStyle w:val="Hyperlink"/>
            <w:noProof/>
            <w:lang w:val="de-DE"/>
          </w:rPr>
          <w:t>3.</w:t>
        </w:r>
        <w:r w:rsidRPr="004A3B65">
          <w:rPr>
            <w:rStyle w:val="Hyperlink"/>
            <w:noProof/>
          </w:rPr>
          <w:t>3.2. Chất thải công nghiệp thông thường</w:t>
        </w:r>
        <w:r w:rsidRPr="004A3B65">
          <w:rPr>
            <w:noProof/>
            <w:webHidden/>
          </w:rPr>
          <w:tab/>
        </w:r>
        <w:r w:rsidRPr="004A3B65">
          <w:rPr>
            <w:noProof/>
            <w:webHidden/>
          </w:rPr>
          <w:fldChar w:fldCharType="begin"/>
        </w:r>
        <w:r w:rsidRPr="004A3B65">
          <w:rPr>
            <w:noProof/>
            <w:webHidden/>
          </w:rPr>
          <w:instrText xml:space="preserve"> PAGEREF _Toc153272504 \h </w:instrText>
        </w:r>
        <w:r w:rsidRPr="004A3B65">
          <w:rPr>
            <w:noProof/>
            <w:webHidden/>
          </w:rPr>
        </w:r>
        <w:r w:rsidRPr="004A3B65">
          <w:rPr>
            <w:noProof/>
            <w:webHidden/>
          </w:rPr>
          <w:fldChar w:fldCharType="separate"/>
        </w:r>
        <w:r w:rsidR="00633D73">
          <w:rPr>
            <w:noProof/>
            <w:webHidden/>
          </w:rPr>
          <w:t>102</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505" w:history="1">
        <w:r w:rsidRPr="004A3B65">
          <w:rPr>
            <w:rStyle w:val="Hyperlink"/>
            <w:noProof/>
            <w:lang w:val="de-DE"/>
          </w:rPr>
          <w:t>3.</w:t>
        </w:r>
        <w:r w:rsidRPr="004A3B65">
          <w:rPr>
            <w:rStyle w:val="Hyperlink"/>
            <w:noProof/>
          </w:rPr>
          <w:t>3.2.1. Giai đoạn hiện hữu</w:t>
        </w:r>
        <w:r w:rsidRPr="004A3B65">
          <w:rPr>
            <w:noProof/>
            <w:webHidden/>
          </w:rPr>
          <w:tab/>
        </w:r>
        <w:r w:rsidRPr="004A3B65">
          <w:rPr>
            <w:noProof/>
            <w:webHidden/>
          </w:rPr>
          <w:fldChar w:fldCharType="begin"/>
        </w:r>
        <w:r w:rsidRPr="004A3B65">
          <w:rPr>
            <w:noProof/>
            <w:webHidden/>
          </w:rPr>
          <w:instrText xml:space="preserve"> PAGEREF _Toc153272505 \h </w:instrText>
        </w:r>
        <w:r w:rsidRPr="004A3B65">
          <w:rPr>
            <w:noProof/>
            <w:webHidden/>
          </w:rPr>
        </w:r>
        <w:r w:rsidRPr="004A3B65">
          <w:rPr>
            <w:noProof/>
            <w:webHidden/>
          </w:rPr>
          <w:fldChar w:fldCharType="separate"/>
        </w:r>
        <w:r w:rsidR="00633D73">
          <w:rPr>
            <w:noProof/>
            <w:webHidden/>
          </w:rPr>
          <w:t>102</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506" w:history="1">
        <w:r w:rsidRPr="004A3B65">
          <w:rPr>
            <w:rStyle w:val="Hyperlink"/>
            <w:noProof/>
            <w:lang w:val="de-DE"/>
          </w:rPr>
          <w:t>3.</w:t>
        </w:r>
        <w:r w:rsidRPr="004A3B65">
          <w:rPr>
            <w:rStyle w:val="Hyperlink"/>
            <w:noProof/>
          </w:rPr>
          <w:t>3.2.2. Giai đoạn thi công, lắp đặt máy móc</w:t>
        </w:r>
        <w:r w:rsidRPr="004A3B65">
          <w:rPr>
            <w:noProof/>
            <w:webHidden/>
          </w:rPr>
          <w:tab/>
        </w:r>
        <w:r w:rsidRPr="004A3B65">
          <w:rPr>
            <w:noProof/>
            <w:webHidden/>
          </w:rPr>
          <w:fldChar w:fldCharType="begin"/>
        </w:r>
        <w:r w:rsidRPr="004A3B65">
          <w:rPr>
            <w:noProof/>
            <w:webHidden/>
          </w:rPr>
          <w:instrText xml:space="preserve"> PAGEREF _Toc153272506 \h </w:instrText>
        </w:r>
        <w:r w:rsidRPr="004A3B65">
          <w:rPr>
            <w:noProof/>
            <w:webHidden/>
          </w:rPr>
        </w:r>
        <w:r w:rsidRPr="004A3B65">
          <w:rPr>
            <w:noProof/>
            <w:webHidden/>
          </w:rPr>
          <w:fldChar w:fldCharType="separate"/>
        </w:r>
        <w:r w:rsidR="00633D73">
          <w:rPr>
            <w:noProof/>
            <w:webHidden/>
          </w:rPr>
          <w:t>104</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507" w:history="1">
        <w:r w:rsidRPr="004A3B65">
          <w:rPr>
            <w:rStyle w:val="Hyperlink"/>
            <w:noProof/>
            <w:lang w:val="de-DE"/>
          </w:rPr>
          <w:t>3.</w:t>
        </w:r>
        <w:r w:rsidRPr="004A3B65">
          <w:rPr>
            <w:rStyle w:val="Hyperlink"/>
            <w:noProof/>
          </w:rPr>
          <w:t>3.2.3. Giai đoạn mở rộng, nâng công suất</w:t>
        </w:r>
        <w:r w:rsidRPr="004A3B65">
          <w:rPr>
            <w:noProof/>
            <w:webHidden/>
          </w:rPr>
          <w:tab/>
        </w:r>
        <w:r w:rsidRPr="004A3B65">
          <w:rPr>
            <w:noProof/>
            <w:webHidden/>
          </w:rPr>
          <w:fldChar w:fldCharType="begin"/>
        </w:r>
        <w:r w:rsidRPr="004A3B65">
          <w:rPr>
            <w:noProof/>
            <w:webHidden/>
          </w:rPr>
          <w:instrText xml:space="preserve"> PAGEREF _Toc153272507 \h </w:instrText>
        </w:r>
        <w:r w:rsidRPr="004A3B65">
          <w:rPr>
            <w:noProof/>
            <w:webHidden/>
          </w:rPr>
        </w:r>
        <w:r w:rsidRPr="004A3B65">
          <w:rPr>
            <w:noProof/>
            <w:webHidden/>
          </w:rPr>
          <w:fldChar w:fldCharType="separate"/>
        </w:r>
        <w:r w:rsidR="00633D73">
          <w:rPr>
            <w:noProof/>
            <w:webHidden/>
          </w:rPr>
          <w:t>105</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08" w:history="1">
        <w:r w:rsidRPr="004A3B65">
          <w:rPr>
            <w:rStyle w:val="Hyperlink"/>
            <w:noProof/>
            <w:lang w:val="en-US"/>
          </w:rPr>
          <w:t>3</w:t>
        </w:r>
        <w:r w:rsidRPr="004A3B65">
          <w:rPr>
            <w:rStyle w:val="Hyperlink"/>
            <w:noProof/>
            <w:lang w:val="vi-VN"/>
          </w:rPr>
          <w:t>.</w:t>
        </w:r>
        <w:r w:rsidRPr="004A3B65">
          <w:rPr>
            <w:rStyle w:val="Hyperlink"/>
            <w:noProof/>
          </w:rPr>
          <w:t>4. CÔNG TRÌNH, BIỆN PHÁP LƯU GIỮ, XỬ LÝ CHẤT THẢI NGUY HẠI</w:t>
        </w:r>
        <w:r w:rsidRPr="004A3B65">
          <w:rPr>
            <w:noProof/>
            <w:webHidden/>
          </w:rPr>
          <w:tab/>
        </w:r>
        <w:r w:rsidRPr="004A3B65">
          <w:rPr>
            <w:noProof/>
            <w:webHidden/>
          </w:rPr>
          <w:fldChar w:fldCharType="begin"/>
        </w:r>
        <w:r w:rsidRPr="004A3B65">
          <w:rPr>
            <w:noProof/>
            <w:webHidden/>
          </w:rPr>
          <w:instrText xml:space="preserve"> PAGEREF _Toc153272508 \h </w:instrText>
        </w:r>
        <w:r w:rsidRPr="004A3B65">
          <w:rPr>
            <w:noProof/>
            <w:webHidden/>
          </w:rPr>
        </w:r>
        <w:r w:rsidRPr="004A3B65">
          <w:rPr>
            <w:noProof/>
            <w:webHidden/>
          </w:rPr>
          <w:fldChar w:fldCharType="separate"/>
        </w:r>
        <w:r w:rsidR="00633D73">
          <w:rPr>
            <w:noProof/>
            <w:webHidden/>
          </w:rPr>
          <w:t>106</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509" w:history="1">
        <w:r w:rsidRPr="004A3B65">
          <w:rPr>
            <w:rStyle w:val="Hyperlink"/>
            <w:noProof/>
            <w:lang w:val="de-DE"/>
          </w:rPr>
          <w:t>3.</w:t>
        </w:r>
        <w:r w:rsidRPr="004A3B65">
          <w:rPr>
            <w:rStyle w:val="Hyperlink"/>
            <w:noProof/>
          </w:rPr>
          <w:t>4.1. Giai đoạn hiện hữu</w:t>
        </w:r>
        <w:r w:rsidRPr="004A3B65">
          <w:rPr>
            <w:noProof/>
            <w:webHidden/>
          </w:rPr>
          <w:tab/>
        </w:r>
        <w:r w:rsidRPr="004A3B65">
          <w:rPr>
            <w:noProof/>
            <w:webHidden/>
          </w:rPr>
          <w:fldChar w:fldCharType="begin"/>
        </w:r>
        <w:r w:rsidRPr="004A3B65">
          <w:rPr>
            <w:noProof/>
            <w:webHidden/>
          </w:rPr>
          <w:instrText xml:space="preserve"> PAGEREF _Toc153272509 \h </w:instrText>
        </w:r>
        <w:r w:rsidRPr="004A3B65">
          <w:rPr>
            <w:noProof/>
            <w:webHidden/>
          </w:rPr>
        </w:r>
        <w:r w:rsidRPr="004A3B65">
          <w:rPr>
            <w:noProof/>
            <w:webHidden/>
          </w:rPr>
          <w:fldChar w:fldCharType="separate"/>
        </w:r>
        <w:r w:rsidR="00633D73">
          <w:rPr>
            <w:noProof/>
            <w:webHidden/>
          </w:rPr>
          <w:t>106</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510" w:history="1">
        <w:r w:rsidRPr="004A3B65">
          <w:rPr>
            <w:rStyle w:val="Hyperlink"/>
            <w:noProof/>
            <w:lang w:val="de-DE"/>
          </w:rPr>
          <w:t>3.</w:t>
        </w:r>
        <w:r w:rsidRPr="004A3B65">
          <w:rPr>
            <w:rStyle w:val="Hyperlink"/>
            <w:noProof/>
          </w:rPr>
          <w:t>4.2. Giai đoạn thi công, lắp đặt máy móc</w:t>
        </w:r>
        <w:r w:rsidRPr="004A3B65">
          <w:rPr>
            <w:noProof/>
            <w:webHidden/>
          </w:rPr>
          <w:tab/>
        </w:r>
        <w:r w:rsidRPr="004A3B65">
          <w:rPr>
            <w:noProof/>
            <w:webHidden/>
          </w:rPr>
          <w:fldChar w:fldCharType="begin"/>
        </w:r>
        <w:r w:rsidRPr="004A3B65">
          <w:rPr>
            <w:noProof/>
            <w:webHidden/>
          </w:rPr>
          <w:instrText xml:space="preserve"> PAGEREF _Toc153272510 \h </w:instrText>
        </w:r>
        <w:r w:rsidRPr="004A3B65">
          <w:rPr>
            <w:noProof/>
            <w:webHidden/>
          </w:rPr>
        </w:r>
        <w:r w:rsidRPr="004A3B65">
          <w:rPr>
            <w:noProof/>
            <w:webHidden/>
          </w:rPr>
          <w:fldChar w:fldCharType="separate"/>
        </w:r>
        <w:r w:rsidR="00633D73">
          <w:rPr>
            <w:noProof/>
            <w:webHidden/>
          </w:rPr>
          <w:t>109</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511" w:history="1">
        <w:r w:rsidRPr="004A3B65">
          <w:rPr>
            <w:rStyle w:val="Hyperlink"/>
            <w:noProof/>
            <w:lang w:val="de-DE"/>
          </w:rPr>
          <w:t>3.</w:t>
        </w:r>
        <w:r w:rsidRPr="004A3B65">
          <w:rPr>
            <w:rStyle w:val="Hyperlink"/>
            <w:noProof/>
          </w:rPr>
          <w:t>4.3. Giai đoạn mở rộng, nâng công suất</w:t>
        </w:r>
        <w:r w:rsidRPr="004A3B65">
          <w:rPr>
            <w:noProof/>
            <w:webHidden/>
          </w:rPr>
          <w:tab/>
        </w:r>
        <w:r w:rsidRPr="004A3B65">
          <w:rPr>
            <w:noProof/>
            <w:webHidden/>
          </w:rPr>
          <w:fldChar w:fldCharType="begin"/>
        </w:r>
        <w:r w:rsidRPr="004A3B65">
          <w:rPr>
            <w:noProof/>
            <w:webHidden/>
          </w:rPr>
          <w:instrText xml:space="preserve"> PAGEREF _Toc153272511 \h </w:instrText>
        </w:r>
        <w:r w:rsidRPr="004A3B65">
          <w:rPr>
            <w:noProof/>
            <w:webHidden/>
          </w:rPr>
        </w:r>
        <w:r w:rsidRPr="004A3B65">
          <w:rPr>
            <w:noProof/>
            <w:webHidden/>
          </w:rPr>
          <w:fldChar w:fldCharType="separate"/>
        </w:r>
        <w:r w:rsidR="00633D73">
          <w:rPr>
            <w:noProof/>
            <w:webHidden/>
          </w:rPr>
          <w:t>109</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12" w:history="1">
        <w:r w:rsidRPr="004A3B65">
          <w:rPr>
            <w:rStyle w:val="Hyperlink"/>
            <w:noProof/>
            <w:lang w:val="en-US"/>
          </w:rPr>
          <w:t>3</w:t>
        </w:r>
        <w:r w:rsidRPr="004A3B65">
          <w:rPr>
            <w:rStyle w:val="Hyperlink"/>
            <w:noProof/>
            <w:lang w:val="vi-VN"/>
          </w:rPr>
          <w:t>.</w:t>
        </w:r>
        <w:r w:rsidRPr="004A3B65">
          <w:rPr>
            <w:rStyle w:val="Hyperlink"/>
            <w:noProof/>
          </w:rPr>
          <w:t>5. CÔNG TRÌNH, BIỆN PHÁP GIẢM THIỂU TIẾNG ỒN, ĐỘ RUNG</w:t>
        </w:r>
        <w:r w:rsidRPr="004A3B65">
          <w:rPr>
            <w:noProof/>
            <w:webHidden/>
          </w:rPr>
          <w:tab/>
        </w:r>
        <w:r w:rsidRPr="004A3B65">
          <w:rPr>
            <w:noProof/>
            <w:webHidden/>
          </w:rPr>
          <w:fldChar w:fldCharType="begin"/>
        </w:r>
        <w:r w:rsidRPr="004A3B65">
          <w:rPr>
            <w:noProof/>
            <w:webHidden/>
          </w:rPr>
          <w:instrText xml:space="preserve"> PAGEREF _Toc153272512 \h </w:instrText>
        </w:r>
        <w:r w:rsidRPr="004A3B65">
          <w:rPr>
            <w:noProof/>
            <w:webHidden/>
          </w:rPr>
        </w:r>
        <w:r w:rsidRPr="004A3B65">
          <w:rPr>
            <w:noProof/>
            <w:webHidden/>
          </w:rPr>
          <w:fldChar w:fldCharType="separate"/>
        </w:r>
        <w:r w:rsidR="00633D73">
          <w:rPr>
            <w:noProof/>
            <w:webHidden/>
          </w:rPr>
          <w:t>111</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513" w:history="1">
        <w:r w:rsidRPr="004A3B65">
          <w:rPr>
            <w:rStyle w:val="Hyperlink"/>
            <w:noProof/>
            <w:lang w:val="de-DE"/>
          </w:rPr>
          <w:t>3.</w:t>
        </w:r>
        <w:r w:rsidRPr="004A3B65">
          <w:rPr>
            <w:rStyle w:val="Hyperlink"/>
            <w:noProof/>
          </w:rPr>
          <w:t>5.1. Giai đoạn hiện hữu</w:t>
        </w:r>
        <w:r w:rsidRPr="004A3B65">
          <w:rPr>
            <w:noProof/>
            <w:webHidden/>
          </w:rPr>
          <w:tab/>
        </w:r>
        <w:r w:rsidRPr="004A3B65">
          <w:rPr>
            <w:noProof/>
            <w:webHidden/>
          </w:rPr>
          <w:fldChar w:fldCharType="begin"/>
        </w:r>
        <w:r w:rsidRPr="004A3B65">
          <w:rPr>
            <w:noProof/>
            <w:webHidden/>
          </w:rPr>
          <w:instrText xml:space="preserve"> PAGEREF _Toc153272513 \h </w:instrText>
        </w:r>
        <w:r w:rsidRPr="004A3B65">
          <w:rPr>
            <w:noProof/>
            <w:webHidden/>
          </w:rPr>
        </w:r>
        <w:r w:rsidRPr="004A3B65">
          <w:rPr>
            <w:noProof/>
            <w:webHidden/>
          </w:rPr>
          <w:fldChar w:fldCharType="separate"/>
        </w:r>
        <w:r w:rsidR="00633D73">
          <w:rPr>
            <w:noProof/>
            <w:webHidden/>
          </w:rPr>
          <w:t>111</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514" w:history="1">
        <w:r w:rsidRPr="004A3B65">
          <w:rPr>
            <w:rStyle w:val="Hyperlink"/>
            <w:noProof/>
            <w:lang w:val="de-DE"/>
          </w:rPr>
          <w:t>3.</w:t>
        </w:r>
        <w:r w:rsidRPr="004A3B65">
          <w:rPr>
            <w:rStyle w:val="Hyperlink"/>
            <w:noProof/>
          </w:rPr>
          <w:t>5.2. Giai đoạn thi công, lắp đặt máy móc</w:t>
        </w:r>
        <w:r w:rsidRPr="004A3B65">
          <w:rPr>
            <w:noProof/>
            <w:webHidden/>
          </w:rPr>
          <w:tab/>
        </w:r>
        <w:r w:rsidRPr="004A3B65">
          <w:rPr>
            <w:noProof/>
            <w:webHidden/>
          </w:rPr>
          <w:fldChar w:fldCharType="begin"/>
        </w:r>
        <w:r w:rsidRPr="004A3B65">
          <w:rPr>
            <w:noProof/>
            <w:webHidden/>
          </w:rPr>
          <w:instrText xml:space="preserve"> PAGEREF _Toc153272514 \h </w:instrText>
        </w:r>
        <w:r w:rsidRPr="004A3B65">
          <w:rPr>
            <w:noProof/>
            <w:webHidden/>
          </w:rPr>
        </w:r>
        <w:r w:rsidRPr="004A3B65">
          <w:rPr>
            <w:noProof/>
            <w:webHidden/>
          </w:rPr>
          <w:fldChar w:fldCharType="separate"/>
        </w:r>
        <w:r w:rsidR="00633D73">
          <w:rPr>
            <w:noProof/>
            <w:webHidden/>
          </w:rPr>
          <w:t>111</w:t>
        </w:r>
        <w:r w:rsidRPr="004A3B65">
          <w:rPr>
            <w:noProof/>
            <w:webHidden/>
          </w:rPr>
          <w:fldChar w:fldCharType="end"/>
        </w:r>
      </w:hyperlink>
    </w:p>
    <w:p w:rsidR="00BE16D5" w:rsidRPr="004A3B65" w:rsidRDefault="00BE16D5" w:rsidP="004A3B65">
      <w:pPr>
        <w:pStyle w:val="TOC3"/>
        <w:ind w:left="0" w:firstLine="0"/>
        <w:rPr>
          <w:rFonts w:asciiTheme="minorHAnsi" w:eastAsiaTheme="minorEastAsia" w:hAnsiTheme="minorHAnsi" w:cstheme="minorBidi"/>
          <w:noProof/>
          <w:sz w:val="22"/>
          <w:lang w:val="vi-VN" w:eastAsia="vi-VN"/>
        </w:rPr>
      </w:pPr>
      <w:hyperlink w:anchor="_Toc153272515" w:history="1">
        <w:r w:rsidRPr="004A3B65">
          <w:rPr>
            <w:rStyle w:val="Hyperlink"/>
            <w:noProof/>
            <w:lang w:val="de-DE"/>
          </w:rPr>
          <w:t>3.</w:t>
        </w:r>
        <w:r w:rsidRPr="004A3B65">
          <w:rPr>
            <w:rStyle w:val="Hyperlink"/>
            <w:noProof/>
          </w:rPr>
          <w:t>5.3. Giai đoạn mở rộng, nâng công suất</w:t>
        </w:r>
        <w:r w:rsidRPr="004A3B65">
          <w:rPr>
            <w:noProof/>
            <w:webHidden/>
          </w:rPr>
          <w:tab/>
        </w:r>
        <w:r w:rsidRPr="004A3B65">
          <w:rPr>
            <w:noProof/>
            <w:webHidden/>
          </w:rPr>
          <w:fldChar w:fldCharType="begin"/>
        </w:r>
        <w:r w:rsidRPr="004A3B65">
          <w:rPr>
            <w:noProof/>
            <w:webHidden/>
          </w:rPr>
          <w:instrText xml:space="preserve"> PAGEREF _Toc153272515 \h </w:instrText>
        </w:r>
        <w:r w:rsidRPr="004A3B65">
          <w:rPr>
            <w:noProof/>
            <w:webHidden/>
          </w:rPr>
        </w:r>
        <w:r w:rsidRPr="004A3B65">
          <w:rPr>
            <w:noProof/>
            <w:webHidden/>
          </w:rPr>
          <w:fldChar w:fldCharType="separate"/>
        </w:r>
        <w:r w:rsidR="00633D73">
          <w:rPr>
            <w:noProof/>
            <w:webHidden/>
          </w:rPr>
          <w:t>112</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16" w:history="1">
        <w:r w:rsidRPr="004A3B65">
          <w:rPr>
            <w:rStyle w:val="Hyperlink"/>
            <w:noProof/>
            <w:lang w:val="en-US"/>
          </w:rPr>
          <w:t>3</w:t>
        </w:r>
        <w:r w:rsidRPr="004A3B65">
          <w:rPr>
            <w:rStyle w:val="Hyperlink"/>
            <w:noProof/>
            <w:lang w:val="vi-VN"/>
          </w:rPr>
          <w:t>.</w:t>
        </w:r>
        <w:r w:rsidRPr="004A3B65">
          <w:rPr>
            <w:rStyle w:val="Hyperlink"/>
            <w:noProof/>
          </w:rPr>
          <w:t>6. PHƯƠNG ÁN PHÒNG NGỪA, ỨNG PHÓ SỰ CỐ MÔI TRƯỜNG</w:t>
        </w:r>
        <w:r w:rsidRPr="004A3B65">
          <w:rPr>
            <w:noProof/>
            <w:webHidden/>
          </w:rPr>
          <w:tab/>
        </w:r>
        <w:r w:rsidRPr="004A3B65">
          <w:rPr>
            <w:noProof/>
            <w:webHidden/>
          </w:rPr>
          <w:fldChar w:fldCharType="begin"/>
        </w:r>
        <w:r w:rsidRPr="004A3B65">
          <w:rPr>
            <w:noProof/>
            <w:webHidden/>
          </w:rPr>
          <w:instrText xml:space="preserve"> PAGEREF _Toc153272516 \h </w:instrText>
        </w:r>
        <w:r w:rsidRPr="004A3B65">
          <w:rPr>
            <w:noProof/>
            <w:webHidden/>
          </w:rPr>
        </w:r>
        <w:r w:rsidRPr="004A3B65">
          <w:rPr>
            <w:noProof/>
            <w:webHidden/>
          </w:rPr>
          <w:fldChar w:fldCharType="separate"/>
        </w:r>
        <w:r w:rsidR="00633D73">
          <w:rPr>
            <w:noProof/>
            <w:webHidden/>
          </w:rPr>
          <w:t>112</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17" w:history="1">
        <w:r w:rsidRPr="004A3B65">
          <w:rPr>
            <w:rStyle w:val="Hyperlink"/>
            <w:noProof/>
            <w:lang w:val="en-US"/>
          </w:rPr>
          <w:t>3</w:t>
        </w:r>
        <w:r w:rsidRPr="004A3B65">
          <w:rPr>
            <w:rStyle w:val="Hyperlink"/>
            <w:noProof/>
            <w:lang w:val="vi-VN"/>
          </w:rPr>
          <w:t>.</w:t>
        </w:r>
        <w:r w:rsidRPr="004A3B65">
          <w:rPr>
            <w:rStyle w:val="Hyperlink"/>
            <w:noProof/>
          </w:rPr>
          <w:t>7. CÔNG TRÌNH, BIỆN PHÁP BẢO VỆ MÔI TRƯỜNG KHÁC</w:t>
        </w:r>
        <w:r w:rsidRPr="004A3B65">
          <w:rPr>
            <w:noProof/>
            <w:webHidden/>
          </w:rPr>
          <w:tab/>
        </w:r>
        <w:r w:rsidRPr="004A3B65">
          <w:rPr>
            <w:noProof/>
            <w:webHidden/>
          </w:rPr>
          <w:fldChar w:fldCharType="begin"/>
        </w:r>
        <w:r w:rsidRPr="004A3B65">
          <w:rPr>
            <w:noProof/>
            <w:webHidden/>
          </w:rPr>
          <w:instrText xml:space="preserve"> PAGEREF _Toc153272517 \h </w:instrText>
        </w:r>
        <w:r w:rsidRPr="004A3B65">
          <w:rPr>
            <w:noProof/>
            <w:webHidden/>
          </w:rPr>
        </w:r>
        <w:r w:rsidRPr="004A3B65">
          <w:rPr>
            <w:noProof/>
            <w:webHidden/>
          </w:rPr>
          <w:fldChar w:fldCharType="separate"/>
        </w:r>
        <w:r w:rsidR="00633D73">
          <w:rPr>
            <w:noProof/>
            <w:webHidden/>
          </w:rPr>
          <w:t>124</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18" w:history="1">
        <w:r w:rsidRPr="004A3B65">
          <w:rPr>
            <w:rStyle w:val="Hyperlink"/>
            <w:noProof/>
            <w:lang w:val="en-US"/>
          </w:rPr>
          <w:t>3</w:t>
        </w:r>
        <w:r w:rsidRPr="004A3B65">
          <w:rPr>
            <w:rStyle w:val="Hyperlink"/>
            <w:noProof/>
            <w:lang w:val="vi-VN"/>
          </w:rPr>
          <w:t>.</w:t>
        </w:r>
        <w:r w:rsidRPr="004A3B65">
          <w:rPr>
            <w:rStyle w:val="Hyperlink"/>
            <w:noProof/>
          </w:rPr>
          <w:t>8. CÁC NỘI DUNG THAY ĐỔI SO VỚI QUYẾT ĐỊNH PHÊ DUYỆT KẾT QUẢ THẨM ĐỊNH BÁO CÁO ĐÁNH GIÁ TÁC ĐỘNG MÔI TRƯỜNG</w:t>
        </w:r>
        <w:r w:rsidRPr="004A3B65">
          <w:rPr>
            <w:noProof/>
            <w:webHidden/>
          </w:rPr>
          <w:tab/>
        </w:r>
        <w:r w:rsidRPr="004A3B65">
          <w:rPr>
            <w:noProof/>
            <w:webHidden/>
          </w:rPr>
          <w:fldChar w:fldCharType="begin"/>
        </w:r>
        <w:r w:rsidRPr="004A3B65">
          <w:rPr>
            <w:noProof/>
            <w:webHidden/>
          </w:rPr>
          <w:instrText xml:space="preserve"> PAGEREF _Toc153272518 \h </w:instrText>
        </w:r>
        <w:r w:rsidRPr="004A3B65">
          <w:rPr>
            <w:noProof/>
            <w:webHidden/>
          </w:rPr>
        </w:r>
        <w:r w:rsidRPr="004A3B65">
          <w:rPr>
            <w:noProof/>
            <w:webHidden/>
          </w:rPr>
          <w:fldChar w:fldCharType="separate"/>
        </w:r>
        <w:r w:rsidR="00633D73">
          <w:rPr>
            <w:noProof/>
            <w:webHidden/>
          </w:rPr>
          <w:t>125</w:t>
        </w:r>
        <w:r w:rsidRPr="004A3B65">
          <w:rPr>
            <w:noProof/>
            <w:webHidden/>
          </w:rPr>
          <w:fldChar w:fldCharType="end"/>
        </w:r>
      </w:hyperlink>
    </w:p>
    <w:p w:rsidR="00BE16D5" w:rsidRPr="004A3B65" w:rsidRDefault="00BE16D5" w:rsidP="004A3B65">
      <w:pPr>
        <w:pStyle w:val="TOC1"/>
        <w:rPr>
          <w:rFonts w:asciiTheme="minorHAnsi" w:eastAsiaTheme="minorEastAsia" w:hAnsiTheme="minorHAnsi" w:cstheme="minorBidi"/>
          <w:noProof/>
          <w:sz w:val="22"/>
          <w:lang w:val="vi-VN" w:eastAsia="vi-VN"/>
        </w:rPr>
      </w:pPr>
      <w:hyperlink w:anchor="_Toc153272519" w:history="1">
        <w:r w:rsidRPr="004A3B65">
          <w:rPr>
            <w:rStyle w:val="Hyperlink"/>
            <w:noProof/>
          </w:rPr>
          <w:t xml:space="preserve">CHƯƠNG </w:t>
        </w:r>
        <w:r w:rsidRPr="004A3B65">
          <w:rPr>
            <w:rStyle w:val="Hyperlink"/>
            <w:noProof/>
            <w:lang w:val="de-DE"/>
          </w:rPr>
          <w:t>IV</w:t>
        </w:r>
        <w:r w:rsidRPr="004A3B65">
          <w:rPr>
            <w:rStyle w:val="Hyperlink"/>
            <w:noProof/>
          </w:rPr>
          <w:t>.</w:t>
        </w:r>
        <w:r w:rsidRPr="004A3B65">
          <w:rPr>
            <w:rStyle w:val="Hyperlink"/>
            <w:noProof/>
            <w:lang w:val="de-DE"/>
          </w:rPr>
          <w:t xml:space="preserve"> NỘI DUNG</w:t>
        </w:r>
        <w:r w:rsidRPr="004A3B65">
          <w:rPr>
            <w:rStyle w:val="Hyperlink"/>
            <w:noProof/>
          </w:rPr>
          <w:t xml:space="preserve"> </w:t>
        </w:r>
        <w:r w:rsidRPr="004A3B65">
          <w:rPr>
            <w:rStyle w:val="Hyperlink"/>
            <w:noProof/>
            <w:lang w:val="de-DE"/>
          </w:rPr>
          <w:t>ĐỀ NGHỊ CẤP GIẤY PHÉP MÔI TRƯỜNG</w:t>
        </w:r>
        <w:r w:rsidRPr="004A3B65">
          <w:rPr>
            <w:noProof/>
            <w:webHidden/>
          </w:rPr>
          <w:tab/>
        </w:r>
        <w:r w:rsidRPr="004A3B65">
          <w:rPr>
            <w:noProof/>
            <w:webHidden/>
          </w:rPr>
          <w:fldChar w:fldCharType="begin"/>
        </w:r>
        <w:r w:rsidRPr="004A3B65">
          <w:rPr>
            <w:noProof/>
            <w:webHidden/>
          </w:rPr>
          <w:instrText xml:space="preserve"> PAGEREF _Toc153272519 \h </w:instrText>
        </w:r>
        <w:r w:rsidRPr="004A3B65">
          <w:rPr>
            <w:noProof/>
            <w:webHidden/>
          </w:rPr>
        </w:r>
        <w:r w:rsidRPr="004A3B65">
          <w:rPr>
            <w:noProof/>
            <w:webHidden/>
          </w:rPr>
          <w:fldChar w:fldCharType="separate"/>
        </w:r>
        <w:r w:rsidR="00633D73">
          <w:rPr>
            <w:noProof/>
            <w:webHidden/>
          </w:rPr>
          <w:t>128</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20" w:history="1">
        <w:r w:rsidRPr="004A3B65">
          <w:rPr>
            <w:rStyle w:val="Hyperlink"/>
            <w:noProof/>
          </w:rPr>
          <w:t>4.1. Nội dung đề nghị cấp phép đối với nước thải</w:t>
        </w:r>
        <w:r w:rsidRPr="004A3B65">
          <w:rPr>
            <w:noProof/>
            <w:webHidden/>
          </w:rPr>
          <w:tab/>
        </w:r>
        <w:r w:rsidRPr="004A3B65">
          <w:rPr>
            <w:noProof/>
            <w:webHidden/>
          </w:rPr>
          <w:fldChar w:fldCharType="begin"/>
        </w:r>
        <w:r w:rsidRPr="004A3B65">
          <w:rPr>
            <w:noProof/>
            <w:webHidden/>
          </w:rPr>
          <w:instrText xml:space="preserve"> PAGEREF _Toc153272520 \h </w:instrText>
        </w:r>
        <w:r w:rsidRPr="004A3B65">
          <w:rPr>
            <w:noProof/>
            <w:webHidden/>
          </w:rPr>
        </w:r>
        <w:r w:rsidRPr="004A3B65">
          <w:rPr>
            <w:noProof/>
            <w:webHidden/>
          </w:rPr>
          <w:fldChar w:fldCharType="separate"/>
        </w:r>
        <w:r w:rsidR="00633D73">
          <w:rPr>
            <w:noProof/>
            <w:webHidden/>
          </w:rPr>
          <w:t>128</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21" w:history="1">
        <w:r w:rsidRPr="004A3B65">
          <w:rPr>
            <w:rStyle w:val="Hyperlink"/>
            <w:noProof/>
          </w:rPr>
          <w:t>4.1.1. Nội dung đề nghị cấp phép xả nước thải</w:t>
        </w:r>
        <w:r w:rsidRPr="004A3B65">
          <w:rPr>
            <w:noProof/>
            <w:webHidden/>
          </w:rPr>
          <w:tab/>
        </w:r>
        <w:r w:rsidRPr="004A3B65">
          <w:rPr>
            <w:noProof/>
            <w:webHidden/>
          </w:rPr>
          <w:fldChar w:fldCharType="begin"/>
        </w:r>
        <w:r w:rsidRPr="004A3B65">
          <w:rPr>
            <w:noProof/>
            <w:webHidden/>
          </w:rPr>
          <w:instrText xml:space="preserve"> PAGEREF _Toc153272521 \h </w:instrText>
        </w:r>
        <w:r w:rsidRPr="004A3B65">
          <w:rPr>
            <w:noProof/>
            <w:webHidden/>
          </w:rPr>
        </w:r>
        <w:r w:rsidRPr="004A3B65">
          <w:rPr>
            <w:noProof/>
            <w:webHidden/>
          </w:rPr>
          <w:fldChar w:fldCharType="separate"/>
        </w:r>
        <w:r w:rsidR="00633D73">
          <w:rPr>
            <w:noProof/>
            <w:webHidden/>
          </w:rPr>
          <w:t>128</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22" w:history="1">
        <w:r w:rsidRPr="004A3B65">
          <w:rPr>
            <w:rStyle w:val="Hyperlink"/>
            <w:noProof/>
          </w:rPr>
          <w:t>4.1.2. Yêu cầu bảo vệ môi trường đối với thu gom, xử lý nước thải</w:t>
        </w:r>
        <w:r w:rsidRPr="004A3B65">
          <w:rPr>
            <w:noProof/>
            <w:webHidden/>
          </w:rPr>
          <w:tab/>
        </w:r>
        <w:r w:rsidRPr="004A3B65">
          <w:rPr>
            <w:noProof/>
            <w:webHidden/>
          </w:rPr>
          <w:fldChar w:fldCharType="begin"/>
        </w:r>
        <w:r w:rsidRPr="004A3B65">
          <w:rPr>
            <w:noProof/>
            <w:webHidden/>
          </w:rPr>
          <w:instrText xml:space="preserve"> PAGEREF _Toc153272522 \h </w:instrText>
        </w:r>
        <w:r w:rsidRPr="004A3B65">
          <w:rPr>
            <w:noProof/>
            <w:webHidden/>
          </w:rPr>
        </w:r>
        <w:r w:rsidRPr="004A3B65">
          <w:rPr>
            <w:noProof/>
            <w:webHidden/>
          </w:rPr>
          <w:fldChar w:fldCharType="separate"/>
        </w:r>
        <w:r w:rsidR="00633D73">
          <w:rPr>
            <w:noProof/>
            <w:webHidden/>
          </w:rPr>
          <w:t>128</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23" w:history="1">
        <w:r w:rsidRPr="004A3B65">
          <w:rPr>
            <w:rStyle w:val="Hyperlink"/>
            <w:noProof/>
          </w:rPr>
          <w:t>4.2. Nội dung đề nghị cấp phép đối với khí thải</w:t>
        </w:r>
        <w:r w:rsidRPr="004A3B65">
          <w:rPr>
            <w:noProof/>
            <w:webHidden/>
          </w:rPr>
          <w:tab/>
        </w:r>
        <w:r w:rsidRPr="004A3B65">
          <w:rPr>
            <w:noProof/>
            <w:webHidden/>
          </w:rPr>
          <w:fldChar w:fldCharType="begin"/>
        </w:r>
        <w:r w:rsidRPr="004A3B65">
          <w:rPr>
            <w:noProof/>
            <w:webHidden/>
          </w:rPr>
          <w:instrText xml:space="preserve"> PAGEREF _Toc153272523 \h </w:instrText>
        </w:r>
        <w:r w:rsidRPr="004A3B65">
          <w:rPr>
            <w:noProof/>
            <w:webHidden/>
          </w:rPr>
        </w:r>
        <w:r w:rsidRPr="004A3B65">
          <w:rPr>
            <w:noProof/>
            <w:webHidden/>
          </w:rPr>
          <w:fldChar w:fldCharType="separate"/>
        </w:r>
        <w:r w:rsidR="00633D73">
          <w:rPr>
            <w:noProof/>
            <w:webHidden/>
          </w:rPr>
          <w:t>130</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24" w:history="1">
        <w:r w:rsidRPr="004A3B65">
          <w:rPr>
            <w:rStyle w:val="Hyperlink"/>
            <w:noProof/>
          </w:rPr>
          <w:t>4.2.1. Nội dung đề nghị cấp phép xả khí thải</w:t>
        </w:r>
        <w:r w:rsidRPr="004A3B65">
          <w:rPr>
            <w:noProof/>
            <w:webHidden/>
          </w:rPr>
          <w:tab/>
        </w:r>
        <w:r w:rsidRPr="004A3B65">
          <w:rPr>
            <w:noProof/>
            <w:webHidden/>
          </w:rPr>
          <w:fldChar w:fldCharType="begin"/>
        </w:r>
        <w:r w:rsidRPr="004A3B65">
          <w:rPr>
            <w:noProof/>
            <w:webHidden/>
          </w:rPr>
          <w:instrText xml:space="preserve"> PAGEREF _Toc153272524 \h </w:instrText>
        </w:r>
        <w:r w:rsidRPr="004A3B65">
          <w:rPr>
            <w:noProof/>
            <w:webHidden/>
          </w:rPr>
        </w:r>
        <w:r w:rsidRPr="004A3B65">
          <w:rPr>
            <w:noProof/>
            <w:webHidden/>
          </w:rPr>
          <w:fldChar w:fldCharType="separate"/>
        </w:r>
        <w:r w:rsidR="00633D73">
          <w:rPr>
            <w:noProof/>
            <w:webHidden/>
          </w:rPr>
          <w:t>130</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25" w:history="1">
        <w:r w:rsidRPr="004A3B65">
          <w:rPr>
            <w:rStyle w:val="Hyperlink"/>
            <w:noProof/>
          </w:rPr>
          <w:t>4.2.2. Yêu cầu bảo vệ môi trường đối với thu gom, xử lý khí thải</w:t>
        </w:r>
        <w:r w:rsidRPr="004A3B65">
          <w:rPr>
            <w:noProof/>
            <w:webHidden/>
          </w:rPr>
          <w:tab/>
        </w:r>
        <w:r w:rsidRPr="004A3B65">
          <w:rPr>
            <w:noProof/>
            <w:webHidden/>
          </w:rPr>
          <w:fldChar w:fldCharType="begin"/>
        </w:r>
        <w:r w:rsidRPr="004A3B65">
          <w:rPr>
            <w:noProof/>
            <w:webHidden/>
          </w:rPr>
          <w:instrText xml:space="preserve"> PAGEREF _Toc153272525 \h </w:instrText>
        </w:r>
        <w:r w:rsidRPr="004A3B65">
          <w:rPr>
            <w:noProof/>
            <w:webHidden/>
          </w:rPr>
        </w:r>
        <w:r w:rsidRPr="004A3B65">
          <w:rPr>
            <w:noProof/>
            <w:webHidden/>
          </w:rPr>
          <w:fldChar w:fldCharType="separate"/>
        </w:r>
        <w:r w:rsidR="00633D73">
          <w:rPr>
            <w:noProof/>
            <w:webHidden/>
          </w:rPr>
          <w:t>132</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26" w:history="1">
        <w:r w:rsidRPr="004A3B65">
          <w:rPr>
            <w:rStyle w:val="Hyperlink"/>
            <w:noProof/>
          </w:rPr>
          <w:t>4.3. Nội dung đề nghị cấp phép đối với chất thải, phòng ngừa và ứng phó sự cố môi trường</w:t>
        </w:r>
        <w:r w:rsidRPr="004A3B65">
          <w:rPr>
            <w:noProof/>
            <w:webHidden/>
          </w:rPr>
          <w:tab/>
        </w:r>
        <w:r w:rsidRPr="004A3B65">
          <w:rPr>
            <w:noProof/>
            <w:webHidden/>
          </w:rPr>
          <w:fldChar w:fldCharType="begin"/>
        </w:r>
        <w:r w:rsidRPr="004A3B65">
          <w:rPr>
            <w:noProof/>
            <w:webHidden/>
          </w:rPr>
          <w:instrText xml:space="preserve"> PAGEREF _Toc153272526 \h </w:instrText>
        </w:r>
        <w:r w:rsidRPr="004A3B65">
          <w:rPr>
            <w:noProof/>
            <w:webHidden/>
          </w:rPr>
        </w:r>
        <w:r w:rsidRPr="004A3B65">
          <w:rPr>
            <w:noProof/>
            <w:webHidden/>
          </w:rPr>
          <w:fldChar w:fldCharType="separate"/>
        </w:r>
        <w:r w:rsidR="00633D73">
          <w:rPr>
            <w:noProof/>
            <w:webHidden/>
          </w:rPr>
          <w:t>134</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27" w:history="1">
        <w:r w:rsidRPr="004A3B65">
          <w:rPr>
            <w:rStyle w:val="Hyperlink"/>
            <w:noProof/>
          </w:rPr>
          <w:t>4.3.1. Quản lý chất thải</w:t>
        </w:r>
        <w:r w:rsidRPr="004A3B65">
          <w:rPr>
            <w:noProof/>
            <w:webHidden/>
          </w:rPr>
          <w:tab/>
        </w:r>
        <w:r w:rsidRPr="004A3B65">
          <w:rPr>
            <w:noProof/>
            <w:webHidden/>
          </w:rPr>
          <w:fldChar w:fldCharType="begin"/>
        </w:r>
        <w:r w:rsidRPr="004A3B65">
          <w:rPr>
            <w:noProof/>
            <w:webHidden/>
          </w:rPr>
          <w:instrText xml:space="preserve"> PAGEREF _Toc153272527 \h </w:instrText>
        </w:r>
        <w:r w:rsidRPr="004A3B65">
          <w:rPr>
            <w:noProof/>
            <w:webHidden/>
          </w:rPr>
        </w:r>
        <w:r w:rsidRPr="004A3B65">
          <w:rPr>
            <w:noProof/>
            <w:webHidden/>
          </w:rPr>
          <w:fldChar w:fldCharType="separate"/>
        </w:r>
        <w:r w:rsidR="00633D73">
          <w:rPr>
            <w:noProof/>
            <w:webHidden/>
          </w:rPr>
          <w:t>134</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28" w:history="1">
        <w:r w:rsidRPr="004A3B65">
          <w:rPr>
            <w:rStyle w:val="Hyperlink"/>
            <w:noProof/>
          </w:rPr>
          <w:t>4.3.2. Yêu cầu về phòng ngừa và ứng phó sự cố môi trường</w:t>
        </w:r>
        <w:r w:rsidRPr="004A3B65">
          <w:rPr>
            <w:noProof/>
            <w:webHidden/>
          </w:rPr>
          <w:tab/>
        </w:r>
        <w:r w:rsidRPr="004A3B65">
          <w:rPr>
            <w:noProof/>
            <w:webHidden/>
          </w:rPr>
          <w:fldChar w:fldCharType="begin"/>
        </w:r>
        <w:r w:rsidRPr="004A3B65">
          <w:rPr>
            <w:noProof/>
            <w:webHidden/>
          </w:rPr>
          <w:instrText xml:space="preserve"> PAGEREF _Toc153272528 \h </w:instrText>
        </w:r>
        <w:r w:rsidRPr="004A3B65">
          <w:rPr>
            <w:noProof/>
            <w:webHidden/>
          </w:rPr>
        </w:r>
        <w:r w:rsidRPr="004A3B65">
          <w:rPr>
            <w:noProof/>
            <w:webHidden/>
          </w:rPr>
          <w:fldChar w:fldCharType="separate"/>
        </w:r>
        <w:r w:rsidR="00633D73">
          <w:rPr>
            <w:noProof/>
            <w:webHidden/>
          </w:rPr>
          <w:t>137</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29" w:history="1">
        <w:r w:rsidRPr="004A3B65">
          <w:rPr>
            <w:rStyle w:val="Hyperlink"/>
            <w:noProof/>
          </w:rPr>
          <w:t>4.4. Các yêu cầu khác về bảo vệ môi trường</w:t>
        </w:r>
        <w:r w:rsidRPr="004A3B65">
          <w:rPr>
            <w:noProof/>
            <w:webHidden/>
          </w:rPr>
          <w:tab/>
        </w:r>
        <w:r w:rsidRPr="004A3B65">
          <w:rPr>
            <w:noProof/>
            <w:webHidden/>
          </w:rPr>
          <w:fldChar w:fldCharType="begin"/>
        </w:r>
        <w:r w:rsidRPr="004A3B65">
          <w:rPr>
            <w:noProof/>
            <w:webHidden/>
          </w:rPr>
          <w:instrText xml:space="preserve"> PAGEREF _Toc153272529 \h </w:instrText>
        </w:r>
        <w:r w:rsidRPr="004A3B65">
          <w:rPr>
            <w:noProof/>
            <w:webHidden/>
          </w:rPr>
        </w:r>
        <w:r w:rsidRPr="004A3B65">
          <w:rPr>
            <w:noProof/>
            <w:webHidden/>
          </w:rPr>
          <w:fldChar w:fldCharType="separate"/>
        </w:r>
        <w:r w:rsidR="00633D73">
          <w:rPr>
            <w:noProof/>
            <w:webHidden/>
          </w:rPr>
          <w:t>137</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30" w:history="1">
        <w:r w:rsidRPr="004A3B65">
          <w:rPr>
            <w:rStyle w:val="Hyperlink"/>
            <w:noProof/>
          </w:rPr>
          <w:t>4.4.1. Yêu cầu về cải tạo, phục hồi môi trường</w:t>
        </w:r>
        <w:r w:rsidRPr="004A3B65">
          <w:rPr>
            <w:noProof/>
            <w:webHidden/>
          </w:rPr>
          <w:tab/>
        </w:r>
        <w:r w:rsidRPr="004A3B65">
          <w:rPr>
            <w:noProof/>
            <w:webHidden/>
          </w:rPr>
          <w:fldChar w:fldCharType="begin"/>
        </w:r>
        <w:r w:rsidRPr="004A3B65">
          <w:rPr>
            <w:noProof/>
            <w:webHidden/>
          </w:rPr>
          <w:instrText xml:space="preserve"> PAGEREF _Toc153272530 \h </w:instrText>
        </w:r>
        <w:r w:rsidRPr="004A3B65">
          <w:rPr>
            <w:noProof/>
            <w:webHidden/>
          </w:rPr>
        </w:r>
        <w:r w:rsidRPr="004A3B65">
          <w:rPr>
            <w:noProof/>
            <w:webHidden/>
          </w:rPr>
          <w:fldChar w:fldCharType="separate"/>
        </w:r>
        <w:r w:rsidR="00633D73">
          <w:rPr>
            <w:noProof/>
            <w:webHidden/>
          </w:rPr>
          <w:t>137</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31" w:history="1">
        <w:r w:rsidRPr="004A3B65">
          <w:rPr>
            <w:rStyle w:val="Hyperlink"/>
            <w:noProof/>
          </w:rPr>
          <w:t>4.4.2. Yêu cầu về bồi hoàn đa dạng sinh học</w:t>
        </w:r>
        <w:r w:rsidRPr="004A3B65">
          <w:rPr>
            <w:noProof/>
            <w:webHidden/>
          </w:rPr>
          <w:tab/>
        </w:r>
        <w:r w:rsidRPr="004A3B65">
          <w:rPr>
            <w:noProof/>
            <w:webHidden/>
          </w:rPr>
          <w:fldChar w:fldCharType="begin"/>
        </w:r>
        <w:r w:rsidRPr="004A3B65">
          <w:rPr>
            <w:noProof/>
            <w:webHidden/>
          </w:rPr>
          <w:instrText xml:space="preserve"> PAGEREF _Toc153272531 \h </w:instrText>
        </w:r>
        <w:r w:rsidRPr="004A3B65">
          <w:rPr>
            <w:noProof/>
            <w:webHidden/>
          </w:rPr>
        </w:r>
        <w:r w:rsidRPr="004A3B65">
          <w:rPr>
            <w:noProof/>
            <w:webHidden/>
          </w:rPr>
          <w:fldChar w:fldCharType="separate"/>
        </w:r>
        <w:r w:rsidR="00633D73">
          <w:rPr>
            <w:noProof/>
            <w:webHidden/>
          </w:rPr>
          <w:t>137</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32" w:history="1">
        <w:r w:rsidRPr="004A3B65">
          <w:rPr>
            <w:rStyle w:val="Hyperlink"/>
            <w:noProof/>
          </w:rPr>
          <w:t>4.4.3. Các yêu cầu khác về bảo vệ môi trường</w:t>
        </w:r>
        <w:r w:rsidRPr="004A3B65">
          <w:rPr>
            <w:noProof/>
            <w:webHidden/>
          </w:rPr>
          <w:tab/>
        </w:r>
        <w:r w:rsidRPr="004A3B65">
          <w:rPr>
            <w:noProof/>
            <w:webHidden/>
          </w:rPr>
          <w:fldChar w:fldCharType="begin"/>
        </w:r>
        <w:r w:rsidRPr="004A3B65">
          <w:rPr>
            <w:noProof/>
            <w:webHidden/>
          </w:rPr>
          <w:instrText xml:space="preserve"> PAGEREF _Toc153272532 \h </w:instrText>
        </w:r>
        <w:r w:rsidRPr="004A3B65">
          <w:rPr>
            <w:noProof/>
            <w:webHidden/>
          </w:rPr>
        </w:r>
        <w:r w:rsidRPr="004A3B65">
          <w:rPr>
            <w:noProof/>
            <w:webHidden/>
          </w:rPr>
          <w:fldChar w:fldCharType="separate"/>
        </w:r>
        <w:r w:rsidR="00633D73">
          <w:rPr>
            <w:noProof/>
            <w:webHidden/>
          </w:rPr>
          <w:t>137</w:t>
        </w:r>
        <w:r w:rsidRPr="004A3B65">
          <w:rPr>
            <w:noProof/>
            <w:webHidden/>
          </w:rPr>
          <w:fldChar w:fldCharType="end"/>
        </w:r>
      </w:hyperlink>
    </w:p>
    <w:p w:rsidR="00BE16D5" w:rsidRPr="004A3B65" w:rsidRDefault="00BE16D5" w:rsidP="004A3B65">
      <w:pPr>
        <w:pStyle w:val="TOC1"/>
        <w:rPr>
          <w:rFonts w:asciiTheme="minorHAnsi" w:eastAsiaTheme="minorEastAsia" w:hAnsiTheme="minorHAnsi" w:cstheme="minorBidi"/>
          <w:noProof/>
          <w:sz w:val="22"/>
          <w:lang w:val="vi-VN" w:eastAsia="vi-VN"/>
        </w:rPr>
      </w:pPr>
      <w:hyperlink w:anchor="_Toc153272533" w:history="1">
        <w:r w:rsidRPr="004A3B65">
          <w:rPr>
            <w:rStyle w:val="Hyperlink"/>
            <w:noProof/>
          </w:rPr>
          <w:t xml:space="preserve">CHƯƠNG </w:t>
        </w:r>
        <w:r w:rsidRPr="004A3B65">
          <w:rPr>
            <w:rStyle w:val="Hyperlink"/>
            <w:noProof/>
            <w:lang w:val="de-DE"/>
          </w:rPr>
          <w:t>V</w:t>
        </w:r>
        <w:r w:rsidRPr="004A3B65">
          <w:rPr>
            <w:rStyle w:val="Hyperlink"/>
            <w:noProof/>
          </w:rPr>
          <w:t xml:space="preserve">. </w:t>
        </w:r>
        <w:r w:rsidRPr="004A3B65">
          <w:rPr>
            <w:rStyle w:val="Hyperlink"/>
            <w:noProof/>
            <w:lang w:val="de-DE"/>
          </w:rPr>
          <w:t>KẾT QUẢ QUAN TRẮC MÔI TRƯỜNG CỦA CƠ SỞ</w:t>
        </w:r>
        <w:r w:rsidRPr="004A3B65">
          <w:rPr>
            <w:noProof/>
            <w:webHidden/>
          </w:rPr>
          <w:tab/>
        </w:r>
        <w:r w:rsidRPr="004A3B65">
          <w:rPr>
            <w:noProof/>
            <w:webHidden/>
          </w:rPr>
          <w:fldChar w:fldCharType="begin"/>
        </w:r>
        <w:r w:rsidRPr="004A3B65">
          <w:rPr>
            <w:noProof/>
            <w:webHidden/>
          </w:rPr>
          <w:instrText xml:space="preserve"> PAGEREF _Toc153272533 \h </w:instrText>
        </w:r>
        <w:r w:rsidRPr="004A3B65">
          <w:rPr>
            <w:noProof/>
            <w:webHidden/>
          </w:rPr>
        </w:r>
        <w:r w:rsidRPr="004A3B65">
          <w:rPr>
            <w:noProof/>
            <w:webHidden/>
          </w:rPr>
          <w:fldChar w:fldCharType="separate"/>
        </w:r>
        <w:r w:rsidR="00633D73">
          <w:rPr>
            <w:noProof/>
            <w:webHidden/>
          </w:rPr>
          <w:t>139</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34" w:history="1">
        <w:r w:rsidRPr="004A3B65">
          <w:rPr>
            <w:rStyle w:val="Hyperlink"/>
            <w:noProof/>
          </w:rPr>
          <w:t>5.1. Kết quả quan trắc môi trường đình kỳ đối với nước thải</w:t>
        </w:r>
        <w:r w:rsidRPr="004A3B65">
          <w:rPr>
            <w:noProof/>
            <w:webHidden/>
          </w:rPr>
          <w:tab/>
        </w:r>
        <w:r w:rsidRPr="004A3B65">
          <w:rPr>
            <w:noProof/>
            <w:webHidden/>
          </w:rPr>
          <w:fldChar w:fldCharType="begin"/>
        </w:r>
        <w:r w:rsidRPr="004A3B65">
          <w:rPr>
            <w:noProof/>
            <w:webHidden/>
          </w:rPr>
          <w:instrText xml:space="preserve"> PAGEREF _Toc153272534 \h </w:instrText>
        </w:r>
        <w:r w:rsidRPr="004A3B65">
          <w:rPr>
            <w:noProof/>
            <w:webHidden/>
          </w:rPr>
        </w:r>
        <w:r w:rsidRPr="004A3B65">
          <w:rPr>
            <w:noProof/>
            <w:webHidden/>
          </w:rPr>
          <w:fldChar w:fldCharType="separate"/>
        </w:r>
        <w:r w:rsidR="00633D73">
          <w:rPr>
            <w:noProof/>
            <w:webHidden/>
          </w:rPr>
          <w:t>139</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35" w:history="1">
        <w:r w:rsidRPr="004A3B65">
          <w:rPr>
            <w:rStyle w:val="Hyperlink"/>
            <w:noProof/>
          </w:rPr>
          <w:t>5.1.1. Kết quả quan trắc môi trường đình kỳ đối với nước thải năm 2021</w:t>
        </w:r>
        <w:r w:rsidRPr="004A3B65">
          <w:rPr>
            <w:noProof/>
            <w:webHidden/>
          </w:rPr>
          <w:tab/>
        </w:r>
        <w:r w:rsidRPr="004A3B65">
          <w:rPr>
            <w:noProof/>
            <w:webHidden/>
          </w:rPr>
          <w:fldChar w:fldCharType="begin"/>
        </w:r>
        <w:r w:rsidRPr="004A3B65">
          <w:rPr>
            <w:noProof/>
            <w:webHidden/>
          </w:rPr>
          <w:instrText xml:space="preserve"> PAGEREF _Toc153272535 \h </w:instrText>
        </w:r>
        <w:r w:rsidRPr="004A3B65">
          <w:rPr>
            <w:noProof/>
            <w:webHidden/>
          </w:rPr>
        </w:r>
        <w:r w:rsidRPr="004A3B65">
          <w:rPr>
            <w:noProof/>
            <w:webHidden/>
          </w:rPr>
          <w:fldChar w:fldCharType="separate"/>
        </w:r>
        <w:r w:rsidR="00633D73">
          <w:rPr>
            <w:noProof/>
            <w:webHidden/>
          </w:rPr>
          <w:t>139</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36" w:history="1">
        <w:r w:rsidRPr="004A3B65">
          <w:rPr>
            <w:rStyle w:val="Hyperlink"/>
            <w:noProof/>
          </w:rPr>
          <w:t>5.1.2. Kết quả quan trắc môi trường đình kỳ đối với nước thải năm 2022</w:t>
        </w:r>
        <w:r w:rsidRPr="004A3B65">
          <w:rPr>
            <w:noProof/>
            <w:webHidden/>
          </w:rPr>
          <w:tab/>
        </w:r>
        <w:r w:rsidRPr="004A3B65">
          <w:rPr>
            <w:noProof/>
            <w:webHidden/>
          </w:rPr>
          <w:fldChar w:fldCharType="begin"/>
        </w:r>
        <w:r w:rsidRPr="004A3B65">
          <w:rPr>
            <w:noProof/>
            <w:webHidden/>
          </w:rPr>
          <w:instrText xml:space="preserve"> PAGEREF _Toc153272536 \h </w:instrText>
        </w:r>
        <w:r w:rsidRPr="004A3B65">
          <w:rPr>
            <w:noProof/>
            <w:webHidden/>
          </w:rPr>
        </w:r>
        <w:r w:rsidRPr="004A3B65">
          <w:rPr>
            <w:noProof/>
            <w:webHidden/>
          </w:rPr>
          <w:fldChar w:fldCharType="separate"/>
        </w:r>
        <w:r w:rsidR="00633D73">
          <w:rPr>
            <w:noProof/>
            <w:webHidden/>
          </w:rPr>
          <w:t>142</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37" w:history="1">
        <w:r w:rsidRPr="004A3B65">
          <w:rPr>
            <w:rStyle w:val="Hyperlink"/>
            <w:noProof/>
          </w:rPr>
          <w:t>5.1.3. Kết quả quan trắc môi trường đình kỳ đối với nước thải năm 2023</w:t>
        </w:r>
        <w:r w:rsidRPr="004A3B65">
          <w:rPr>
            <w:noProof/>
            <w:webHidden/>
          </w:rPr>
          <w:tab/>
        </w:r>
        <w:r w:rsidRPr="004A3B65">
          <w:rPr>
            <w:noProof/>
            <w:webHidden/>
          </w:rPr>
          <w:fldChar w:fldCharType="begin"/>
        </w:r>
        <w:r w:rsidRPr="004A3B65">
          <w:rPr>
            <w:noProof/>
            <w:webHidden/>
          </w:rPr>
          <w:instrText xml:space="preserve"> PAGEREF _Toc153272537 \h </w:instrText>
        </w:r>
        <w:r w:rsidRPr="004A3B65">
          <w:rPr>
            <w:noProof/>
            <w:webHidden/>
          </w:rPr>
        </w:r>
        <w:r w:rsidRPr="004A3B65">
          <w:rPr>
            <w:noProof/>
            <w:webHidden/>
          </w:rPr>
          <w:fldChar w:fldCharType="separate"/>
        </w:r>
        <w:r w:rsidR="00633D73">
          <w:rPr>
            <w:noProof/>
            <w:webHidden/>
          </w:rPr>
          <w:t>145</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38" w:history="1">
        <w:r w:rsidRPr="004A3B65">
          <w:rPr>
            <w:rStyle w:val="Hyperlink"/>
            <w:noProof/>
          </w:rPr>
          <w:t>5.2. Kết quả quan trắc môi trường đình kỳ đối với bụi, khí thải</w:t>
        </w:r>
        <w:r w:rsidRPr="004A3B65">
          <w:rPr>
            <w:noProof/>
            <w:webHidden/>
          </w:rPr>
          <w:tab/>
        </w:r>
        <w:r w:rsidRPr="004A3B65">
          <w:rPr>
            <w:noProof/>
            <w:webHidden/>
          </w:rPr>
          <w:fldChar w:fldCharType="begin"/>
        </w:r>
        <w:r w:rsidRPr="004A3B65">
          <w:rPr>
            <w:noProof/>
            <w:webHidden/>
          </w:rPr>
          <w:instrText xml:space="preserve"> PAGEREF _Toc153272538 \h </w:instrText>
        </w:r>
        <w:r w:rsidRPr="004A3B65">
          <w:rPr>
            <w:noProof/>
            <w:webHidden/>
          </w:rPr>
        </w:r>
        <w:r w:rsidRPr="004A3B65">
          <w:rPr>
            <w:noProof/>
            <w:webHidden/>
          </w:rPr>
          <w:fldChar w:fldCharType="separate"/>
        </w:r>
        <w:r w:rsidR="00633D73">
          <w:rPr>
            <w:noProof/>
            <w:webHidden/>
          </w:rPr>
          <w:t>148</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39" w:history="1">
        <w:r w:rsidRPr="004A3B65">
          <w:rPr>
            <w:rStyle w:val="Hyperlink"/>
            <w:noProof/>
          </w:rPr>
          <w:t>5.2.1. Kết quả quan trắc môi trường đình kỳ đối với bụi, khí thải năm 2021</w:t>
        </w:r>
        <w:r w:rsidRPr="004A3B65">
          <w:rPr>
            <w:noProof/>
            <w:webHidden/>
          </w:rPr>
          <w:tab/>
        </w:r>
        <w:r w:rsidRPr="004A3B65">
          <w:rPr>
            <w:noProof/>
            <w:webHidden/>
          </w:rPr>
          <w:fldChar w:fldCharType="begin"/>
        </w:r>
        <w:r w:rsidRPr="004A3B65">
          <w:rPr>
            <w:noProof/>
            <w:webHidden/>
          </w:rPr>
          <w:instrText xml:space="preserve"> PAGEREF _Toc153272539 \h </w:instrText>
        </w:r>
        <w:r w:rsidRPr="004A3B65">
          <w:rPr>
            <w:noProof/>
            <w:webHidden/>
          </w:rPr>
        </w:r>
        <w:r w:rsidRPr="004A3B65">
          <w:rPr>
            <w:noProof/>
            <w:webHidden/>
          </w:rPr>
          <w:fldChar w:fldCharType="separate"/>
        </w:r>
        <w:r w:rsidR="00633D73">
          <w:rPr>
            <w:noProof/>
            <w:webHidden/>
          </w:rPr>
          <w:t>148</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40" w:history="1">
        <w:r w:rsidRPr="004A3B65">
          <w:rPr>
            <w:rStyle w:val="Hyperlink"/>
            <w:noProof/>
          </w:rPr>
          <w:t>5.2.2. Kết quả quan trắc môi trường đình kỳ đối với bụi, khí thải năm 2022</w:t>
        </w:r>
        <w:r w:rsidRPr="004A3B65">
          <w:rPr>
            <w:noProof/>
            <w:webHidden/>
          </w:rPr>
          <w:tab/>
        </w:r>
        <w:r w:rsidRPr="004A3B65">
          <w:rPr>
            <w:noProof/>
            <w:webHidden/>
          </w:rPr>
          <w:fldChar w:fldCharType="begin"/>
        </w:r>
        <w:r w:rsidRPr="004A3B65">
          <w:rPr>
            <w:noProof/>
            <w:webHidden/>
          </w:rPr>
          <w:instrText xml:space="preserve"> PAGEREF _Toc153272540 \h </w:instrText>
        </w:r>
        <w:r w:rsidRPr="004A3B65">
          <w:rPr>
            <w:noProof/>
            <w:webHidden/>
          </w:rPr>
        </w:r>
        <w:r w:rsidRPr="004A3B65">
          <w:rPr>
            <w:noProof/>
            <w:webHidden/>
          </w:rPr>
          <w:fldChar w:fldCharType="separate"/>
        </w:r>
        <w:r w:rsidR="00633D73">
          <w:rPr>
            <w:noProof/>
            <w:webHidden/>
          </w:rPr>
          <w:t>149</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41" w:history="1">
        <w:r w:rsidRPr="004A3B65">
          <w:rPr>
            <w:rStyle w:val="Hyperlink"/>
            <w:noProof/>
          </w:rPr>
          <w:t>5.2.3. Kết quả quan trắc môi trường đình kỳ đối với bụi, khí thải năm 2023</w:t>
        </w:r>
        <w:r w:rsidRPr="004A3B65">
          <w:rPr>
            <w:noProof/>
            <w:webHidden/>
          </w:rPr>
          <w:tab/>
        </w:r>
        <w:r w:rsidRPr="004A3B65">
          <w:rPr>
            <w:noProof/>
            <w:webHidden/>
          </w:rPr>
          <w:fldChar w:fldCharType="begin"/>
        </w:r>
        <w:r w:rsidRPr="004A3B65">
          <w:rPr>
            <w:noProof/>
            <w:webHidden/>
          </w:rPr>
          <w:instrText xml:space="preserve"> PAGEREF _Toc153272541 \h </w:instrText>
        </w:r>
        <w:r w:rsidRPr="004A3B65">
          <w:rPr>
            <w:noProof/>
            <w:webHidden/>
          </w:rPr>
        </w:r>
        <w:r w:rsidRPr="004A3B65">
          <w:rPr>
            <w:noProof/>
            <w:webHidden/>
          </w:rPr>
          <w:fldChar w:fldCharType="separate"/>
        </w:r>
        <w:r w:rsidR="00633D73">
          <w:rPr>
            <w:noProof/>
            <w:webHidden/>
          </w:rPr>
          <w:t>150</w:t>
        </w:r>
        <w:r w:rsidRPr="004A3B65">
          <w:rPr>
            <w:noProof/>
            <w:webHidden/>
          </w:rPr>
          <w:fldChar w:fldCharType="end"/>
        </w:r>
      </w:hyperlink>
    </w:p>
    <w:p w:rsidR="00BE16D5" w:rsidRPr="004A3B65" w:rsidRDefault="00BE16D5" w:rsidP="004A3B65">
      <w:pPr>
        <w:pStyle w:val="TOC1"/>
        <w:rPr>
          <w:rFonts w:asciiTheme="minorHAnsi" w:eastAsiaTheme="minorEastAsia" w:hAnsiTheme="minorHAnsi" w:cstheme="minorBidi"/>
          <w:noProof/>
          <w:sz w:val="22"/>
          <w:lang w:val="vi-VN" w:eastAsia="vi-VN"/>
        </w:rPr>
      </w:pPr>
      <w:hyperlink w:anchor="_Toc153272542" w:history="1">
        <w:r w:rsidRPr="004A3B65">
          <w:rPr>
            <w:rStyle w:val="Hyperlink"/>
            <w:noProof/>
          </w:rPr>
          <w:t xml:space="preserve">CHƯƠNG </w:t>
        </w:r>
        <w:r w:rsidRPr="004A3B65">
          <w:rPr>
            <w:rStyle w:val="Hyperlink"/>
            <w:noProof/>
            <w:lang w:val="de-DE"/>
          </w:rPr>
          <w:t>VI</w:t>
        </w:r>
        <w:r w:rsidRPr="004A3B65">
          <w:rPr>
            <w:rStyle w:val="Hyperlink"/>
            <w:noProof/>
          </w:rPr>
          <w:t xml:space="preserve">. </w:t>
        </w:r>
        <w:r w:rsidRPr="004A3B65">
          <w:rPr>
            <w:rStyle w:val="Hyperlink"/>
            <w:noProof/>
            <w:lang w:val="de-DE"/>
          </w:rPr>
          <w:t>CHƯƠNG TRÌNH QUAN TRẮC MÔI TRƯỜNG CỦA CƠ SỞ</w:t>
        </w:r>
        <w:r w:rsidRPr="004A3B65">
          <w:rPr>
            <w:noProof/>
            <w:webHidden/>
          </w:rPr>
          <w:tab/>
        </w:r>
        <w:r w:rsidRPr="004A3B65">
          <w:rPr>
            <w:noProof/>
            <w:webHidden/>
          </w:rPr>
          <w:fldChar w:fldCharType="begin"/>
        </w:r>
        <w:r w:rsidRPr="004A3B65">
          <w:rPr>
            <w:noProof/>
            <w:webHidden/>
          </w:rPr>
          <w:instrText xml:space="preserve"> PAGEREF _Toc153272542 \h </w:instrText>
        </w:r>
        <w:r w:rsidRPr="004A3B65">
          <w:rPr>
            <w:noProof/>
            <w:webHidden/>
          </w:rPr>
        </w:r>
        <w:r w:rsidRPr="004A3B65">
          <w:rPr>
            <w:noProof/>
            <w:webHidden/>
          </w:rPr>
          <w:fldChar w:fldCharType="separate"/>
        </w:r>
        <w:r w:rsidR="00633D73">
          <w:rPr>
            <w:noProof/>
            <w:webHidden/>
          </w:rPr>
          <w:t>152</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43" w:history="1">
        <w:r w:rsidRPr="004A3B65">
          <w:rPr>
            <w:rStyle w:val="Hyperlink"/>
            <w:noProof/>
          </w:rPr>
          <w:t>6.1. Kế hoạch vận hành thử nghiệm công trình xử lý chất thải</w:t>
        </w:r>
        <w:r w:rsidRPr="004A3B65">
          <w:rPr>
            <w:noProof/>
            <w:webHidden/>
          </w:rPr>
          <w:tab/>
        </w:r>
        <w:r w:rsidRPr="004A3B65">
          <w:rPr>
            <w:noProof/>
            <w:webHidden/>
          </w:rPr>
          <w:fldChar w:fldCharType="begin"/>
        </w:r>
        <w:r w:rsidRPr="004A3B65">
          <w:rPr>
            <w:noProof/>
            <w:webHidden/>
          </w:rPr>
          <w:instrText xml:space="preserve"> PAGEREF _Toc153272543 \h </w:instrText>
        </w:r>
        <w:r w:rsidRPr="004A3B65">
          <w:rPr>
            <w:noProof/>
            <w:webHidden/>
          </w:rPr>
        </w:r>
        <w:r w:rsidRPr="004A3B65">
          <w:rPr>
            <w:noProof/>
            <w:webHidden/>
          </w:rPr>
          <w:fldChar w:fldCharType="separate"/>
        </w:r>
        <w:r w:rsidR="00633D73">
          <w:rPr>
            <w:noProof/>
            <w:webHidden/>
          </w:rPr>
          <w:t>152</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44" w:history="1">
        <w:r w:rsidRPr="004A3B65">
          <w:rPr>
            <w:rStyle w:val="Hyperlink"/>
            <w:noProof/>
          </w:rPr>
          <w:t>6.1.1. Thời gian dự kiến vận hành thử nghiệm</w:t>
        </w:r>
        <w:r w:rsidRPr="004A3B65">
          <w:rPr>
            <w:noProof/>
            <w:webHidden/>
          </w:rPr>
          <w:tab/>
        </w:r>
        <w:r w:rsidRPr="004A3B65">
          <w:rPr>
            <w:noProof/>
            <w:webHidden/>
          </w:rPr>
          <w:fldChar w:fldCharType="begin"/>
        </w:r>
        <w:r w:rsidRPr="004A3B65">
          <w:rPr>
            <w:noProof/>
            <w:webHidden/>
          </w:rPr>
          <w:instrText xml:space="preserve"> PAGEREF _Toc153272544 \h </w:instrText>
        </w:r>
        <w:r w:rsidRPr="004A3B65">
          <w:rPr>
            <w:noProof/>
            <w:webHidden/>
          </w:rPr>
        </w:r>
        <w:r w:rsidRPr="004A3B65">
          <w:rPr>
            <w:noProof/>
            <w:webHidden/>
          </w:rPr>
          <w:fldChar w:fldCharType="separate"/>
        </w:r>
        <w:r w:rsidR="00633D73">
          <w:rPr>
            <w:noProof/>
            <w:webHidden/>
          </w:rPr>
          <w:t>152</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45" w:history="1">
        <w:r w:rsidRPr="004A3B65">
          <w:rPr>
            <w:rStyle w:val="Hyperlink"/>
            <w:noProof/>
          </w:rPr>
          <w:t>6.1.2. Kế hoạch quan trắc nước thải, đánh giá hiệu quả xử lý của các công trình, thiết bị xử lý</w:t>
        </w:r>
        <w:r w:rsidRPr="004A3B65">
          <w:rPr>
            <w:noProof/>
            <w:webHidden/>
          </w:rPr>
          <w:tab/>
        </w:r>
        <w:r w:rsidRPr="004A3B65">
          <w:rPr>
            <w:noProof/>
            <w:webHidden/>
          </w:rPr>
          <w:fldChar w:fldCharType="begin"/>
        </w:r>
        <w:r w:rsidRPr="004A3B65">
          <w:rPr>
            <w:noProof/>
            <w:webHidden/>
          </w:rPr>
          <w:instrText xml:space="preserve"> PAGEREF _Toc153272545 \h </w:instrText>
        </w:r>
        <w:r w:rsidRPr="004A3B65">
          <w:rPr>
            <w:noProof/>
            <w:webHidden/>
          </w:rPr>
        </w:r>
        <w:r w:rsidRPr="004A3B65">
          <w:rPr>
            <w:noProof/>
            <w:webHidden/>
          </w:rPr>
          <w:fldChar w:fldCharType="separate"/>
        </w:r>
        <w:r w:rsidR="00633D73">
          <w:rPr>
            <w:noProof/>
            <w:webHidden/>
          </w:rPr>
          <w:t>153</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46" w:history="1">
        <w:r w:rsidRPr="004A3B65">
          <w:rPr>
            <w:rStyle w:val="Hyperlink"/>
            <w:noProof/>
          </w:rPr>
          <w:t>6.2. Chương trình quan trắc chất thải theo quy định pháp luật</w:t>
        </w:r>
        <w:r w:rsidRPr="004A3B65">
          <w:rPr>
            <w:noProof/>
            <w:webHidden/>
          </w:rPr>
          <w:tab/>
        </w:r>
        <w:r w:rsidRPr="004A3B65">
          <w:rPr>
            <w:noProof/>
            <w:webHidden/>
          </w:rPr>
          <w:fldChar w:fldCharType="begin"/>
        </w:r>
        <w:r w:rsidRPr="004A3B65">
          <w:rPr>
            <w:noProof/>
            <w:webHidden/>
          </w:rPr>
          <w:instrText xml:space="preserve"> PAGEREF _Toc153272546 \h </w:instrText>
        </w:r>
        <w:r w:rsidRPr="004A3B65">
          <w:rPr>
            <w:noProof/>
            <w:webHidden/>
          </w:rPr>
        </w:r>
        <w:r w:rsidRPr="004A3B65">
          <w:rPr>
            <w:noProof/>
            <w:webHidden/>
          </w:rPr>
          <w:fldChar w:fldCharType="separate"/>
        </w:r>
        <w:r w:rsidR="00633D73">
          <w:rPr>
            <w:noProof/>
            <w:webHidden/>
          </w:rPr>
          <w:t>154</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47" w:history="1">
        <w:r w:rsidRPr="004A3B65">
          <w:rPr>
            <w:rStyle w:val="Hyperlink"/>
            <w:noProof/>
          </w:rPr>
          <w:t>6.2.1. Chương trình quan trắc môi trường định kỳ</w:t>
        </w:r>
        <w:r w:rsidRPr="004A3B65">
          <w:rPr>
            <w:noProof/>
            <w:webHidden/>
          </w:rPr>
          <w:tab/>
        </w:r>
        <w:r w:rsidRPr="004A3B65">
          <w:rPr>
            <w:noProof/>
            <w:webHidden/>
          </w:rPr>
          <w:fldChar w:fldCharType="begin"/>
        </w:r>
        <w:r w:rsidRPr="004A3B65">
          <w:rPr>
            <w:noProof/>
            <w:webHidden/>
          </w:rPr>
          <w:instrText xml:space="preserve"> PAGEREF _Toc153272547 \h </w:instrText>
        </w:r>
        <w:r w:rsidRPr="004A3B65">
          <w:rPr>
            <w:noProof/>
            <w:webHidden/>
          </w:rPr>
        </w:r>
        <w:r w:rsidRPr="004A3B65">
          <w:rPr>
            <w:noProof/>
            <w:webHidden/>
          </w:rPr>
          <w:fldChar w:fldCharType="separate"/>
        </w:r>
        <w:r w:rsidR="00633D73">
          <w:rPr>
            <w:noProof/>
            <w:webHidden/>
          </w:rPr>
          <w:t>154</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48" w:history="1">
        <w:r w:rsidRPr="004A3B65">
          <w:rPr>
            <w:rStyle w:val="Hyperlink"/>
            <w:bCs/>
            <w:noProof/>
          </w:rPr>
          <w:t>6.2.2.</w:t>
        </w:r>
        <w:r w:rsidRPr="004A3B65">
          <w:rPr>
            <w:rStyle w:val="Hyperlink"/>
            <w:noProof/>
          </w:rPr>
          <w:t xml:space="preserve"> Chương trình quan trắc môi trường tự động, liên tục chất thải</w:t>
        </w:r>
        <w:r w:rsidRPr="004A3B65">
          <w:rPr>
            <w:noProof/>
            <w:webHidden/>
          </w:rPr>
          <w:tab/>
        </w:r>
        <w:r w:rsidRPr="004A3B65">
          <w:rPr>
            <w:noProof/>
            <w:webHidden/>
          </w:rPr>
          <w:fldChar w:fldCharType="begin"/>
        </w:r>
        <w:r w:rsidRPr="004A3B65">
          <w:rPr>
            <w:noProof/>
            <w:webHidden/>
          </w:rPr>
          <w:instrText xml:space="preserve"> PAGEREF _Toc153272548 \h </w:instrText>
        </w:r>
        <w:r w:rsidRPr="004A3B65">
          <w:rPr>
            <w:noProof/>
            <w:webHidden/>
          </w:rPr>
        </w:r>
        <w:r w:rsidRPr="004A3B65">
          <w:rPr>
            <w:noProof/>
            <w:webHidden/>
          </w:rPr>
          <w:fldChar w:fldCharType="separate"/>
        </w:r>
        <w:r w:rsidR="00633D73">
          <w:rPr>
            <w:noProof/>
            <w:webHidden/>
          </w:rPr>
          <w:t>155</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49" w:history="1">
        <w:r w:rsidRPr="004A3B65">
          <w:rPr>
            <w:rStyle w:val="Hyperlink"/>
            <w:bCs/>
            <w:noProof/>
          </w:rPr>
          <w:t>6.2.3.</w:t>
        </w:r>
        <w:r w:rsidRPr="004A3B65">
          <w:rPr>
            <w:rStyle w:val="Hyperlink"/>
            <w:noProof/>
          </w:rPr>
          <w:t xml:space="preserve"> Hoạt động quan trắc môi trường định kỳ, quan trắc môi trường tự động, liên tục khác theo quy định của pháp luật có liên quan hoặc theo đề xuất của chủ cơ sở</w:t>
        </w:r>
        <w:r w:rsidRPr="004A3B65">
          <w:rPr>
            <w:noProof/>
            <w:webHidden/>
          </w:rPr>
          <w:tab/>
        </w:r>
        <w:r w:rsidRPr="004A3B65">
          <w:rPr>
            <w:noProof/>
            <w:webHidden/>
          </w:rPr>
          <w:fldChar w:fldCharType="begin"/>
        </w:r>
        <w:r w:rsidRPr="004A3B65">
          <w:rPr>
            <w:noProof/>
            <w:webHidden/>
          </w:rPr>
          <w:instrText xml:space="preserve"> PAGEREF _Toc153272549 \h </w:instrText>
        </w:r>
        <w:r w:rsidRPr="004A3B65">
          <w:rPr>
            <w:noProof/>
            <w:webHidden/>
          </w:rPr>
        </w:r>
        <w:r w:rsidRPr="004A3B65">
          <w:rPr>
            <w:noProof/>
            <w:webHidden/>
          </w:rPr>
          <w:fldChar w:fldCharType="separate"/>
        </w:r>
        <w:r w:rsidR="00633D73">
          <w:rPr>
            <w:noProof/>
            <w:webHidden/>
          </w:rPr>
          <w:t>155</w:t>
        </w:r>
        <w:r w:rsidRPr="004A3B65">
          <w:rPr>
            <w:noProof/>
            <w:webHidden/>
          </w:rPr>
          <w:fldChar w:fldCharType="end"/>
        </w:r>
      </w:hyperlink>
    </w:p>
    <w:p w:rsidR="00BE16D5" w:rsidRPr="004A3B65" w:rsidRDefault="00BE16D5" w:rsidP="004A3B65">
      <w:pPr>
        <w:pStyle w:val="TOC2"/>
        <w:ind w:left="0"/>
        <w:rPr>
          <w:rFonts w:asciiTheme="minorHAnsi" w:eastAsiaTheme="minorEastAsia" w:hAnsiTheme="minorHAnsi" w:cstheme="minorBidi"/>
          <w:noProof/>
          <w:sz w:val="22"/>
          <w:lang w:val="vi-VN" w:eastAsia="vi-VN"/>
        </w:rPr>
      </w:pPr>
      <w:hyperlink w:anchor="_Toc153272550" w:history="1">
        <w:r w:rsidRPr="004A3B65">
          <w:rPr>
            <w:rStyle w:val="Hyperlink"/>
            <w:bCs/>
            <w:noProof/>
          </w:rPr>
          <w:t>6.3.</w:t>
        </w:r>
        <w:r w:rsidRPr="004A3B65">
          <w:rPr>
            <w:rStyle w:val="Hyperlink"/>
            <w:noProof/>
          </w:rPr>
          <w:t xml:space="preserve"> Kinh phí thực hiện quan trắc môi trường hằng năm</w:t>
        </w:r>
        <w:r w:rsidRPr="004A3B65">
          <w:rPr>
            <w:noProof/>
            <w:webHidden/>
          </w:rPr>
          <w:tab/>
        </w:r>
        <w:r w:rsidRPr="004A3B65">
          <w:rPr>
            <w:noProof/>
            <w:webHidden/>
          </w:rPr>
          <w:fldChar w:fldCharType="begin"/>
        </w:r>
        <w:r w:rsidRPr="004A3B65">
          <w:rPr>
            <w:noProof/>
            <w:webHidden/>
          </w:rPr>
          <w:instrText xml:space="preserve"> PAGEREF _Toc153272550 \h </w:instrText>
        </w:r>
        <w:r w:rsidRPr="004A3B65">
          <w:rPr>
            <w:noProof/>
            <w:webHidden/>
          </w:rPr>
        </w:r>
        <w:r w:rsidRPr="004A3B65">
          <w:rPr>
            <w:noProof/>
            <w:webHidden/>
          </w:rPr>
          <w:fldChar w:fldCharType="separate"/>
        </w:r>
        <w:r w:rsidR="00633D73">
          <w:rPr>
            <w:noProof/>
            <w:webHidden/>
          </w:rPr>
          <w:t>156</w:t>
        </w:r>
        <w:r w:rsidRPr="004A3B65">
          <w:rPr>
            <w:noProof/>
            <w:webHidden/>
          </w:rPr>
          <w:fldChar w:fldCharType="end"/>
        </w:r>
      </w:hyperlink>
    </w:p>
    <w:p w:rsidR="00BE16D5" w:rsidRPr="004A3B65" w:rsidRDefault="00BE16D5" w:rsidP="004A3B65">
      <w:pPr>
        <w:pStyle w:val="TOC1"/>
        <w:rPr>
          <w:rFonts w:asciiTheme="minorHAnsi" w:eastAsiaTheme="minorEastAsia" w:hAnsiTheme="minorHAnsi" w:cstheme="minorBidi"/>
          <w:noProof/>
          <w:sz w:val="22"/>
          <w:lang w:val="vi-VN" w:eastAsia="vi-VN"/>
        </w:rPr>
      </w:pPr>
      <w:hyperlink w:anchor="_Toc153272551" w:history="1">
        <w:r w:rsidRPr="004A3B65">
          <w:rPr>
            <w:rStyle w:val="Hyperlink"/>
            <w:noProof/>
          </w:rPr>
          <w:t xml:space="preserve">CHƯƠNG </w:t>
        </w:r>
        <w:r w:rsidRPr="004A3B65">
          <w:rPr>
            <w:rStyle w:val="Hyperlink"/>
            <w:noProof/>
            <w:lang w:val="de-DE"/>
          </w:rPr>
          <w:t>VI</w:t>
        </w:r>
        <w:r w:rsidRPr="004A3B65">
          <w:rPr>
            <w:rStyle w:val="Hyperlink"/>
            <w:noProof/>
          </w:rPr>
          <w:t xml:space="preserve">I. </w:t>
        </w:r>
        <w:r w:rsidRPr="004A3B65">
          <w:rPr>
            <w:rStyle w:val="Hyperlink"/>
            <w:noProof/>
            <w:lang w:val="de-DE"/>
          </w:rPr>
          <w:t>KẾT QUẢ KIỂM TRA, THANH TRA VỀ BẢO VỆ MÔI TRƯỜNG ĐỐI VỚI CƠ SỞ</w:t>
        </w:r>
        <w:r w:rsidRPr="004A3B65">
          <w:rPr>
            <w:noProof/>
            <w:webHidden/>
          </w:rPr>
          <w:tab/>
        </w:r>
        <w:r w:rsidRPr="004A3B65">
          <w:rPr>
            <w:noProof/>
            <w:webHidden/>
          </w:rPr>
          <w:fldChar w:fldCharType="begin"/>
        </w:r>
        <w:r w:rsidRPr="004A3B65">
          <w:rPr>
            <w:noProof/>
            <w:webHidden/>
          </w:rPr>
          <w:instrText xml:space="preserve"> PAGEREF _Toc153272551 \h </w:instrText>
        </w:r>
        <w:r w:rsidRPr="004A3B65">
          <w:rPr>
            <w:noProof/>
            <w:webHidden/>
          </w:rPr>
        </w:r>
        <w:r w:rsidRPr="004A3B65">
          <w:rPr>
            <w:noProof/>
            <w:webHidden/>
          </w:rPr>
          <w:fldChar w:fldCharType="separate"/>
        </w:r>
        <w:r w:rsidR="00633D73">
          <w:rPr>
            <w:noProof/>
            <w:webHidden/>
          </w:rPr>
          <w:t>157</w:t>
        </w:r>
        <w:r w:rsidRPr="004A3B65">
          <w:rPr>
            <w:noProof/>
            <w:webHidden/>
          </w:rPr>
          <w:fldChar w:fldCharType="end"/>
        </w:r>
      </w:hyperlink>
    </w:p>
    <w:p w:rsidR="00BE16D5" w:rsidRPr="004A3B65" w:rsidRDefault="00BE16D5" w:rsidP="004A3B65">
      <w:pPr>
        <w:pStyle w:val="TOC1"/>
        <w:rPr>
          <w:rFonts w:asciiTheme="minorHAnsi" w:eastAsiaTheme="minorEastAsia" w:hAnsiTheme="minorHAnsi" w:cstheme="minorBidi"/>
          <w:noProof/>
          <w:sz w:val="22"/>
          <w:lang w:val="vi-VN" w:eastAsia="vi-VN"/>
        </w:rPr>
      </w:pPr>
      <w:hyperlink w:anchor="_Toc153272553" w:history="1">
        <w:r w:rsidRPr="004A3B65">
          <w:rPr>
            <w:rStyle w:val="Hyperlink"/>
            <w:noProof/>
          </w:rPr>
          <w:t>CHƯƠNG VIII. CAM KẾT CỦA CHỦ CƠ SỞ</w:t>
        </w:r>
        <w:r w:rsidRPr="004A3B65">
          <w:rPr>
            <w:noProof/>
            <w:webHidden/>
          </w:rPr>
          <w:tab/>
        </w:r>
        <w:r w:rsidRPr="004A3B65">
          <w:rPr>
            <w:noProof/>
            <w:webHidden/>
          </w:rPr>
          <w:fldChar w:fldCharType="begin"/>
        </w:r>
        <w:r w:rsidRPr="004A3B65">
          <w:rPr>
            <w:noProof/>
            <w:webHidden/>
          </w:rPr>
          <w:instrText xml:space="preserve"> PAGEREF _Toc153272553 \h </w:instrText>
        </w:r>
        <w:r w:rsidRPr="004A3B65">
          <w:rPr>
            <w:noProof/>
            <w:webHidden/>
          </w:rPr>
        </w:r>
        <w:r w:rsidRPr="004A3B65">
          <w:rPr>
            <w:noProof/>
            <w:webHidden/>
          </w:rPr>
          <w:fldChar w:fldCharType="separate"/>
        </w:r>
        <w:r w:rsidR="00633D73">
          <w:rPr>
            <w:noProof/>
            <w:webHidden/>
          </w:rPr>
          <w:t>158</w:t>
        </w:r>
        <w:r w:rsidRPr="004A3B65">
          <w:rPr>
            <w:noProof/>
            <w:webHidden/>
          </w:rPr>
          <w:fldChar w:fldCharType="end"/>
        </w:r>
      </w:hyperlink>
    </w:p>
    <w:p w:rsidR="00614B99" w:rsidRPr="001833DD" w:rsidRDefault="00496131" w:rsidP="004A3B65">
      <w:pPr>
        <w:pStyle w:val="Heading1"/>
        <w:tabs>
          <w:tab w:val="left" w:pos="142"/>
          <w:tab w:val="right" w:leader="dot" w:pos="9064"/>
        </w:tabs>
        <w:spacing w:before="120" w:line="288" w:lineRule="auto"/>
        <w:jc w:val="both"/>
        <w:rPr>
          <w:color w:val="auto"/>
        </w:rPr>
      </w:pPr>
      <w:r w:rsidRPr="004A3B65">
        <w:rPr>
          <w:b w:val="0"/>
          <w:color w:val="auto"/>
          <w:sz w:val="26"/>
          <w:szCs w:val="26"/>
        </w:rPr>
        <w:fldChar w:fldCharType="end"/>
      </w:r>
    </w:p>
    <w:p w:rsidR="00614B99" w:rsidRPr="001833DD" w:rsidRDefault="00496131" w:rsidP="00FB4286">
      <w:pPr>
        <w:pStyle w:val="Heading1"/>
        <w:spacing w:before="120" w:line="288" w:lineRule="auto"/>
        <w:rPr>
          <w:color w:val="auto"/>
        </w:rPr>
      </w:pPr>
      <w:r w:rsidRPr="001833DD">
        <w:rPr>
          <w:color w:val="auto"/>
          <w:szCs w:val="26"/>
        </w:rPr>
        <w:br w:type="page"/>
      </w:r>
      <w:bookmarkStart w:id="2" w:name="_Toc153272445"/>
      <w:r w:rsidRPr="001833DD">
        <w:rPr>
          <w:color w:val="auto"/>
        </w:rPr>
        <w:lastRenderedPageBreak/>
        <w:t>DANH MỤC CÁC TỪ VIẾT TẮT</w:t>
      </w:r>
      <w:bookmarkEnd w:id="2"/>
    </w:p>
    <w:tbl>
      <w:tblPr>
        <w:tblpPr w:leftFromText="180" w:rightFromText="180" w:vertAnchor="text" w:horzAnchor="margin" w:tblpXSpec="center" w:tblpY="28"/>
        <w:tblW w:w="0" w:type="auto"/>
        <w:tblLook w:val="04A0" w:firstRow="1" w:lastRow="0" w:firstColumn="1" w:lastColumn="0" w:noHBand="0" w:noVBand="1"/>
      </w:tblPr>
      <w:tblGrid>
        <w:gridCol w:w="2506"/>
        <w:gridCol w:w="346"/>
        <w:gridCol w:w="4438"/>
      </w:tblGrid>
      <w:tr w:rsidR="00614B99" w:rsidRPr="00DD7562">
        <w:tc>
          <w:tcPr>
            <w:tcW w:w="2506" w:type="dxa"/>
            <w:vAlign w:val="center"/>
          </w:tcPr>
          <w:p w:rsidR="00614B99" w:rsidRPr="001833DD" w:rsidRDefault="00496131" w:rsidP="00FB4286">
            <w:pPr>
              <w:widowControl w:val="0"/>
              <w:tabs>
                <w:tab w:val="right" w:leader="dot" w:pos="8760"/>
                <w:tab w:val="right" w:leader="dot" w:pos="10080"/>
              </w:tabs>
              <w:spacing w:before="120" w:after="120" w:line="288" w:lineRule="auto"/>
              <w:rPr>
                <w:bCs/>
                <w:szCs w:val="26"/>
                <w:lang w:val="pt-BR"/>
              </w:rPr>
            </w:pPr>
            <w:r w:rsidRPr="001833DD">
              <w:rPr>
                <w:bCs/>
                <w:szCs w:val="26"/>
                <w:lang w:val="pt-BR"/>
              </w:rPr>
              <w:t>BTNMT</w:t>
            </w:r>
          </w:p>
        </w:tc>
        <w:tc>
          <w:tcPr>
            <w:tcW w:w="346" w:type="dxa"/>
            <w:vAlign w:val="center"/>
          </w:tcPr>
          <w:p w:rsidR="00614B99" w:rsidRPr="001833DD" w:rsidRDefault="00496131" w:rsidP="00FB4286">
            <w:pPr>
              <w:widowControl w:val="0"/>
              <w:tabs>
                <w:tab w:val="right" w:leader="dot" w:pos="8760"/>
                <w:tab w:val="right" w:leader="dot" w:pos="10080"/>
              </w:tabs>
              <w:spacing w:before="120" w:after="120" w:line="288" w:lineRule="auto"/>
              <w:ind w:firstLine="0"/>
              <w:rPr>
                <w:bCs/>
                <w:szCs w:val="26"/>
                <w:lang w:val="pt-BR"/>
              </w:rPr>
            </w:pPr>
            <w:r w:rsidRPr="001833DD">
              <w:rPr>
                <w:bCs/>
                <w:szCs w:val="26"/>
                <w:lang w:val="pt-BR"/>
              </w:rPr>
              <w:t>:</w:t>
            </w:r>
          </w:p>
        </w:tc>
        <w:tc>
          <w:tcPr>
            <w:tcW w:w="4438" w:type="dxa"/>
            <w:vAlign w:val="center"/>
          </w:tcPr>
          <w:p w:rsidR="00614B99" w:rsidRPr="001833DD" w:rsidRDefault="00496131" w:rsidP="00FB4286">
            <w:pPr>
              <w:widowControl w:val="0"/>
              <w:tabs>
                <w:tab w:val="right" w:leader="dot" w:pos="8760"/>
                <w:tab w:val="right" w:leader="dot" w:pos="10080"/>
              </w:tabs>
              <w:spacing w:before="120" w:after="120" w:line="288" w:lineRule="auto"/>
              <w:rPr>
                <w:bCs/>
                <w:szCs w:val="26"/>
                <w:lang w:val="pt-BR"/>
              </w:rPr>
            </w:pPr>
            <w:r w:rsidRPr="001833DD">
              <w:rPr>
                <w:bCs/>
                <w:szCs w:val="26"/>
                <w:lang w:val="pt-BR"/>
              </w:rPr>
              <w:t xml:space="preserve">Bộ Tài nguyên Môi trường </w:t>
            </w:r>
          </w:p>
        </w:tc>
      </w:tr>
      <w:tr w:rsidR="00614B99" w:rsidRPr="001833DD">
        <w:tc>
          <w:tcPr>
            <w:tcW w:w="2506" w:type="dxa"/>
            <w:vAlign w:val="center"/>
          </w:tcPr>
          <w:p w:rsidR="00614B99" w:rsidRPr="001833DD" w:rsidRDefault="00496131" w:rsidP="00FB4286">
            <w:pPr>
              <w:widowControl w:val="0"/>
              <w:tabs>
                <w:tab w:val="right" w:leader="dot" w:pos="8760"/>
                <w:tab w:val="right" w:leader="dot" w:pos="10080"/>
              </w:tabs>
              <w:spacing w:before="120" w:after="120" w:line="288" w:lineRule="auto"/>
              <w:rPr>
                <w:bCs/>
                <w:szCs w:val="26"/>
                <w:lang w:val="pt-BR"/>
              </w:rPr>
            </w:pPr>
            <w:r w:rsidRPr="001833DD">
              <w:rPr>
                <w:bCs/>
                <w:szCs w:val="26"/>
                <w:lang w:val="pt-BR"/>
              </w:rPr>
              <w:t>BVMT</w:t>
            </w:r>
          </w:p>
        </w:tc>
        <w:tc>
          <w:tcPr>
            <w:tcW w:w="346" w:type="dxa"/>
            <w:vAlign w:val="center"/>
          </w:tcPr>
          <w:p w:rsidR="00614B99" w:rsidRPr="001833DD" w:rsidRDefault="00496131" w:rsidP="00FB4286">
            <w:pPr>
              <w:widowControl w:val="0"/>
              <w:tabs>
                <w:tab w:val="right" w:leader="dot" w:pos="8760"/>
                <w:tab w:val="right" w:leader="dot" w:pos="10080"/>
              </w:tabs>
              <w:spacing w:before="120" w:after="120" w:line="288" w:lineRule="auto"/>
              <w:ind w:firstLine="0"/>
              <w:rPr>
                <w:bCs/>
                <w:szCs w:val="26"/>
                <w:lang w:val="pt-BR"/>
              </w:rPr>
            </w:pPr>
            <w:r w:rsidRPr="001833DD">
              <w:rPr>
                <w:bCs/>
                <w:szCs w:val="26"/>
                <w:lang w:val="pt-BR"/>
              </w:rPr>
              <w:t>:</w:t>
            </w:r>
          </w:p>
        </w:tc>
        <w:tc>
          <w:tcPr>
            <w:tcW w:w="4438" w:type="dxa"/>
            <w:vAlign w:val="center"/>
          </w:tcPr>
          <w:p w:rsidR="00614B99" w:rsidRPr="001833DD" w:rsidRDefault="00496131" w:rsidP="00FB4286">
            <w:pPr>
              <w:widowControl w:val="0"/>
              <w:tabs>
                <w:tab w:val="right" w:leader="dot" w:pos="8760"/>
                <w:tab w:val="right" w:leader="dot" w:pos="10080"/>
              </w:tabs>
              <w:spacing w:before="120" w:after="120" w:line="288" w:lineRule="auto"/>
              <w:rPr>
                <w:bCs/>
                <w:szCs w:val="26"/>
                <w:lang w:val="pt-BR"/>
              </w:rPr>
            </w:pPr>
            <w:r w:rsidRPr="001833DD">
              <w:rPr>
                <w:bCs/>
                <w:szCs w:val="26"/>
                <w:lang w:val="pt-BR"/>
              </w:rPr>
              <w:t>Bảo vệ môi trường</w:t>
            </w:r>
          </w:p>
        </w:tc>
      </w:tr>
      <w:tr w:rsidR="00614B99" w:rsidRPr="001833DD">
        <w:tc>
          <w:tcPr>
            <w:tcW w:w="2506" w:type="dxa"/>
            <w:vAlign w:val="center"/>
          </w:tcPr>
          <w:p w:rsidR="00614B99" w:rsidRPr="001833DD" w:rsidRDefault="00496131" w:rsidP="00FB4286">
            <w:pPr>
              <w:widowControl w:val="0"/>
              <w:tabs>
                <w:tab w:val="right" w:leader="dot" w:pos="8760"/>
                <w:tab w:val="right" w:leader="dot" w:pos="10080"/>
              </w:tabs>
              <w:spacing w:before="120" w:after="120" w:line="288" w:lineRule="auto"/>
              <w:rPr>
                <w:bCs/>
                <w:szCs w:val="26"/>
                <w:lang w:val="pt-BR"/>
              </w:rPr>
            </w:pPr>
            <w:r w:rsidRPr="001833DD">
              <w:rPr>
                <w:bCs/>
                <w:szCs w:val="26"/>
                <w:lang w:val="pt-BR"/>
              </w:rPr>
              <w:t>BYT</w:t>
            </w:r>
          </w:p>
        </w:tc>
        <w:tc>
          <w:tcPr>
            <w:tcW w:w="346" w:type="dxa"/>
            <w:vAlign w:val="center"/>
          </w:tcPr>
          <w:p w:rsidR="00614B99" w:rsidRPr="001833DD" w:rsidRDefault="00496131" w:rsidP="00FB4286">
            <w:pPr>
              <w:widowControl w:val="0"/>
              <w:tabs>
                <w:tab w:val="right" w:leader="dot" w:pos="8760"/>
                <w:tab w:val="right" w:leader="dot" w:pos="10080"/>
              </w:tabs>
              <w:spacing w:before="120" w:after="120" w:line="288" w:lineRule="auto"/>
              <w:ind w:firstLine="0"/>
              <w:rPr>
                <w:bCs/>
                <w:szCs w:val="26"/>
                <w:lang w:val="pt-BR"/>
              </w:rPr>
            </w:pPr>
            <w:r w:rsidRPr="001833DD">
              <w:rPr>
                <w:bCs/>
                <w:szCs w:val="26"/>
                <w:lang w:val="pt-BR"/>
              </w:rPr>
              <w:t>:</w:t>
            </w:r>
          </w:p>
        </w:tc>
        <w:tc>
          <w:tcPr>
            <w:tcW w:w="4438" w:type="dxa"/>
            <w:vAlign w:val="center"/>
          </w:tcPr>
          <w:p w:rsidR="00614B99" w:rsidRPr="001833DD" w:rsidRDefault="00496131" w:rsidP="00FB4286">
            <w:pPr>
              <w:widowControl w:val="0"/>
              <w:tabs>
                <w:tab w:val="right" w:leader="dot" w:pos="8760"/>
                <w:tab w:val="right" w:leader="dot" w:pos="10080"/>
              </w:tabs>
              <w:spacing w:before="120" w:after="120" w:line="288" w:lineRule="auto"/>
              <w:rPr>
                <w:bCs/>
                <w:szCs w:val="26"/>
                <w:lang w:val="pt-BR"/>
              </w:rPr>
            </w:pPr>
            <w:r w:rsidRPr="001833DD">
              <w:rPr>
                <w:bCs/>
                <w:szCs w:val="26"/>
                <w:lang w:val="pt-BR"/>
              </w:rPr>
              <w:t xml:space="preserve">Bộ Y tế </w:t>
            </w:r>
          </w:p>
        </w:tc>
      </w:tr>
      <w:tr w:rsidR="00614B99" w:rsidRPr="001833DD">
        <w:tc>
          <w:tcPr>
            <w:tcW w:w="2506" w:type="dxa"/>
            <w:vAlign w:val="center"/>
          </w:tcPr>
          <w:p w:rsidR="00614B99" w:rsidRPr="001833DD" w:rsidRDefault="00496131" w:rsidP="00FB4286">
            <w:pPr>
              <w:widowControl w:val="0"/>
              <w:tabs>
                <w:tab w:val="right" w:leader="dot" w:pos="8760"/>
                <w:tab w:val="right" w:leader="dot" w:pos="10080"/>
              </w:tabs>
              <w:spacing w:before="120" w:after="120" w:line="288" w:lineRule="auto"/>
              <w:rPr>
                <w:bCs/>
                <w:szCs w:val="26"/>
                <w:lang w:val="pt-BR"/>
              </w:rPr>
            </w:pPr>
            <w:r w:rsidRPr="001833DD">
              <w:rPr>
                <w:bCs/>
                <w:szCs w:val="26"/>
                <w:lang w:val="pt-BR"/>
              </w:rPr>
              <w:t>BOD</w:t>
            </w:r>
          </w:p>
        </w:tc>
        <w:tc>
          <w:tcPr>
            <w:tcW w:w="346" w:type="dxa"/>
            <w:vAlign w:val="center"/>
          </w:tcPr>
          <w:p w:rsidR="00614B99" w:rsidRPr="001833DD" w:rsidRDefault="00496131" w:rsidP="00FB4286">
            <w:pPr>
              <w:widowControl w:val="0"/>
              <w:tabs>
                <w:tab w:val="right" w:leader="dot" w:pos="8760"/>
                <w:tab w:val="right" w:leader="dot" w:pos="10080"/>
              </w:tabs>
              <w:spacing w:before="120" w:after="120" w:line="288" w:lineRule="auto"/>
              <w:ind w:firstLine="0"/>
              <w:rPr>
                <w:bCs/>
                <w:szCs w:val="26"/>
                <w:lang w:val="pt-BR"/>
              </w:rPr>
            </w:pPr>
            <w:r w:rsidRPr="001833DD">
              <w:rPr>
                <w:bCs/>
                <w:szCs w:val="26"/>
                <w:lang w:val="pt-BR"/>
              </w:rPr>
              <w:t>:</w:t>
            </w:r>
          </w:p>
        </w:tc>
        <w:tc>
          <w:tcPr>
            <w:tcW w:w="4438" w:type="dxa"/>
            <w:vAlign w:val="center"/>
          </w:tcPr>
          <w:p w:rsidR="00614B99" w:rsidRPr="001833DD" w:rsidRDefault="00496131" w:rsidP="00FB4286">
            <w:pPr>
              <w:widowControl w:val="0"/>
              <w:tabs>
                <w:tab w:val="right" w:leader="dot" w:pos="8760"/>
                <w:tab w:val="right" w:leader="dot" w:pos="10080"/>
              </w:tabs>
              <w:spacing w:before="120" w:after="120" w:line="288" w:lineRule="auto"/>
              <w:rPr>
                <w:bCs/>
                <w:szCs w:val="26"/>
                <w:lang w:val="pt-BR"/>
              </w:rPr>
            </w:pPr>
            <w:r w:rsidRPr="001833DD">
              <w:rPr>
                <w:bCs/>
                <w:szCs w:val="26"/>
                <w:lang w:val="pt-BR"/>
              </w:rPr>
              <w:t>Nhu cầu oxy sinh học</w:t>
            </w:r>
          </w:p>
        </w:tc>
      </w:tr>
      <w:tr w:rsidR="00614B99" w:rsidRPr="00DD7562">
        <w:tc>
          <w:tcPr>
            <w:tcW w:w="2506" w:type="dxa"/>
            <w:vAlign w:val="center"/>
          </w:tcPr>
          <w:p w:rsidR="00614B99" w:rsidRPr="001833DD" w:rsidRDefault="00496131" w:rsidP="00FB4286">
            <w:pPr>
              <w:widowControl w:val="0"/>
              <w:tabs>
                <w:tab w:val="right" w:leader="dot" w:pos="8760"/>
                <w:tab w:val="right" w:leader="dot" w:pos="10080"/>
              </w:tabs>
              <w:spacing w:before="120" w:after="120" w:line="288" w:lineRule="auto"/>
              <w:rPr>
                <w:bCs/>
                <w:szCs w:val="26"/>
                <w:lang w:val="pt-BR"/>
              </w:rPr>
            </w:pPr>
            <w:r w:rsidRPr="001833DD">
              <w:rPr>
                <w:bCs/>
                <w:szCs w:val="26"/>
                <w:lang w:val="pt-BR"/>
              </w:rPr>
              <w:t>CB-CNV</w:t>
            </w:r>
          </w:p>
        </w:tc>
        <w:tc>
          <w:tcPr>
            <w:tcW w:w="346" w:type="dxa"/>
            <w:vAlign w:val="center"/>
          </w:tcPr>
          <w:p w:rsidR="00614B99" w:rsidRPr="001833DD" w:rsidRDefault="00496131" w:rsidP="00FB4286">
            <w:pPr>
              <w:widowControl w:val="0"/>
              <w:tabs>
                <w:tab w:val="right" w:leader="dot" w:pos="8760"/>
                <w:tab w:val="right" w:leader="dot" w:pos="10080"/>
              </w:tabs>
              <w:spacing w:before="120" w:after="120" w:line="288" w:lineRule="auto"/>
              <w:ind w:firstLine="0"/>
              <w:rPr>
                <w:bCs/>
                <w:szCs w:val="26"/>
                <w:lang w:val="pt-BR"/>
              </w:rPr>
            </w:pPr>
            <w:r w:rsidRPr="001833DD">
              <w:rPr>
                <w:bCs/>
                <w:szCs w:val="26"/>
                <w:lang w:val="pt-BR"/>
              </w:rPr>
              <w:t>:</w:t>
            </w:r>
          </w:p>
        </w:tc>
        <w:tc>
          <w:tcPr>
            <w:tcW w:w="4438" w:type="dxa"/>
            <w:vAlign w:val="center"/>
          </w:tcPr>
          <w:p w:rsidR="00614B99" w:rsidRPr="001833DD" w:rsidRDefault="00496131" w:rsidP="00FB4286">
            <w:pPr>
              <w:widowControl w:val="0"/>
              <w:tabs>
                <w:tab w:val="right" w:leader="dot" w:pos="8760"/>
                <w:tab w:val="right" w:leader="dot" w:pos="10080"/>
              </w:tabs>
              <w:spacing w:before="120" w:after="120" w:line="288" w:lineRule="auto"/>
              <w:rPr>
                <w:bCs/>
                <w:szCs w:val="26"/>
                <w:lang w:val="pt-BR"/>
              </w:rPr>
            </w:pPr>
            <w:r w:rsidRPr="001833DD">
              <w:rPr>
                <w:bCs/>
                <w:szCs w:val="26"/>
                <w:lang w:val="pt-BR"/>
              </w:rPr>
              <w:t>Cán bộ công nhân viên</w:t>
            </w:r>
          </w:p>
        </w:tc>
      </w:tr>
      <w:tr w:rsidR="00614B99" w:rsidRPr="00DD7562">
        <w:tc>
          <w:tcPr>
            <w:tcW w:w="2506" w:type="dxa"/>
            <w:vAlign w:val="center"/>
          </w:tcPr>
          <w:p w:rsidR="00614B99" w:rsidRPr="001833DD" w:rsidRDefault="00496131" w:rsidP="00FB4286">
            <w:pPr>
              <w:widowControl w:val="0"/>
              <w:tabs>
                <w:tab w:val="right" w:leader="dot" w:pos="8760"/>
                <w:tab w:val="right" w:leader="dot" w:pos="10080"/>
              </w:tabs>
              <w:spacing w:before="120" w:after="120" w:line="288" w:lineRule="auto"/>
              <w:rPr>
                <w:bCs/>
                <w:szCs w:val="26"/>
                <w:lang w:val="pt-BR"/>
              </w:rPr>
            </w:pPr>
            <w:r w:rsidRPr="001833DD">
              <w:rPr>
                <w:bCs/>
                <w:szCs w:val="26"/>
                <w:lang w:val="pt-BR"/>
              </w:rPr>
              <w:t>COD</w:t>
            </w:r>
          </w:p>
        </w:tc>
        <w:tc>
          <w:tcPr>
            <w:tcW w:w="346" w:type="dxa"/>
            <w:vAlign w:val="center"/>
          </w:tcPr>
          <w:p w:rsidR="00614B99" w:rsidRPr="001833DD" w:rsidRDefault="00496131" w:rsidP="00FB4286">
            <w:pPr>
              <w:widowControl w:val="0"/>
              <w:tabs>
                <w:tab w:val="right" w:leader="dot" w:pos="8760"/>
                <w:tab w:val="right" w:leader="dot" w:pos="10080"/>
              </w:tabs>
              <w:spacing w:before="120" w:after="120" w:line="288" w:lineRule="auto"/>
              <w:ind w:firstLine="0"/>
              <w:rPr>
                <w:bCs/>
                <w:szCs w:val="26"/>
                <w:lang w:val="pt-BR"/>
              </w:rPr>
            </w:pPr>
            <w:r w:rsidRPr="001833DD">
              <w:rPr>
                <w:bCs/>
                <w:szCs w:val="26"/>
                <w:lang w:val="pt-BR"/>
              </w:rPr>
              <w:t>:</w:t>
            </w:r>
          </w:p>
        </w:tc>
        <w:tc>
          <w:tcPr>
            <w:tcW w:w="4438" w:type="dxa"/>
            <w:vAlign w:val="center"/>
          </w:tcPr>
          <w:p w:rsidR="00614B99" w:rsidRPr="001833DD" w:rsidRDefault="00496131" w:rsidP="00FB4286">
            <w:pPr>
              <w:widowControl w:val="0"/>
              <w:tabs>
                <w:tab w:val="right" w:leader="dot" w:pos="8760"/>
                <w:tab w:val="right" w:leader="dot" w:pos="10080"/>
              </w:tabs>
              <w:spacing w:before="120" w:after="120" w:line="288" w:lineRule="auto"/>
              <w:rPr>
                <w:bCs/>
                <w:szCs w:val="26"/>
                <w:lang w:val="pt-BR"/>
              </w:rPr>
            </w:pPr>
            <w:r w:rsidRPr="001833DD">
              <w:rPr>
                <w:bCs/>
                <w:szCs w:val="26"/>
                <w:lang w:val="pt-BR"/>
              </w:rPr>
              <w:t>Nhu cầu oxy hóa học</w:t>
            </w:r>
          </w:p>
        </w:tc>
      </w:tr>
      <w:tr w:rsidR="00614B99" w:rsidRPr="001833DD">
        <w:tc>
          <w:tcPr>
            <w:tcW w:w="2506" w:type="dxa"/>
            <w:vAlign w:val="center"/>
          </w:tcPr>
          <w:p w:rsidR="00614B99" w:rsidRPr="001833DD" w:rsidRDefault="00496131" w:rsidP="00FB4286">
            <w:pPr>
              <w:widowControl w:val="0"/>
              <w:tabs>
                <w:tab w:val="right" w:leader="dot" w:pos="8760"/>
                <w:tab w:val="right" w:leader="dot" w:pos="10080"/>
              </w:tabs>
              <w:spacing w:before="120" w:after="120" w:line="288" w:lineRule="auto"/>
              <w:rPr>
                <w:bCs/>
                <w:szCs w:val="26"/>
                <w:lang w:val="pt-BR"/>
              </w:rPr>
            </w:pPr>
            <w:r w:rsidRPr="001833DD">
              <w:rPr>
                <w:bCs/>
                <w:szCs w:val="26"/>
                <w:lang w:val="pt-BR"/>
              </w:rPr>
              <w:t>CP</w:t>
            </w:r>
          </w:p>
        </w:tc>
        <w:tc>
          <w:tcPr>
            <w:tcW w:w="346" w:type="dxa"/>
            <w:vAlign w:val="center"/>
          </w:tcPr>
          <w:p w:rsidR="00614B99" w:rsidRPr="001833DD" w:rsidRDefault="00496131" w:rsidP="00FB4286">
            <w:pPr>
              <w:widowControl w:val="0"/>
              <w:tabs>
                <w:tab w:val="right" w:leader="dot" w:pos="8760"/>
                <w:tab w:val="right" w:leader="dot" w:pos="10080"/>
              </w:tabs>
              <w:spacing w:before="120" w:after="120" w:line="288" w:lineRule="auto"/>
              <w:ind w:firstLine="0"/>
              <w:rPr>
                <w:bCs/>
                <w:szCs w:val="26"/>
                <w:lang w:val="pt-BR"/>
              </w:rPr>
            </w:pPr>
            <w:r w:rsidRPr="001833DD">
              <w:rPr>
                <w:bCs/>
                <w:szCs w:val="26"/>
                <w:lang w:val="pt-BR"/>
              </w:rPr>
              <w:t>:</w:t>
            </w:r>
          </w:p>
        </w:tc>
        <w:tc>
          <w:tcPr>
            <w:tcW w:w="4438" w:type="dxa"/>
            <w:vAlign w:val="center"/>
          </w:tcPr>
          <w:p w:rsidR="00614B99" w:rsidRPr="001833DD" w:rsidRDefault="00496131" w:rsidP="00FB4286">
            <w:pPr>
              <w:widowControl w:val="0"/>
              <w:tabs>
                <w:tab w:val="right" w:leader="dot" w:pos="8760"/>
                <w:tab w:val="right" w:leader="dot" w:pos="10080"/>
              </w:tabs>
              <w:spacing w:before="120" w:after="120" w:line="288" w:lineRule="auto"/>
              <w:rPr>
                <w:bCs/>
                <w:szCs w:val="26"/>
                <w:lang w:val="pt-BR"/>
              </w:rPr>
            </w:pPr>
            <w:r w:rsidRPr="001833DD">
              <w:rPr>
                <w:bCs/>
                <w:szCs w:val="26"/>
                <w:lang w:val="pt-BR"/>
              </w:rPr>
              <w:t xml:space="preserve">Chính phủ </w:t>
            </w:r>
          </w:p>
        </w:tc>
      </w:tr>
      <w:tr w:rsidR="00614B99" w:rsidRPr="001833DD">
        <w:tc>
          <w:tcPr>
            <w:tcW w:w="2506" w:type="dxa"/>
            <w:vAlign w:val="center"/>
          </w:tcPr>
          <w:p w:rsidR="00614B99" w:rsidRPr="001833DD" w:rsidRDefault="00496131" w:rsidP="00FB4286">
            <w:pPr>
              <w:widowControl w:val="0"/>
              <w:tabs>
                <w:tab w:val="right" w:leader="dot" w:pos="8760"/>
                <w:tab w:val="right" w:leader="dot" w:pos="10080"/>
              </w:tabs>
              <w:spacing w:before="120" w:after="120" w:line="288" w:lineRule="auto"/>
              <w:rPr>
                <w:bCs/>
                <w:szCs w:val="26"/>
                <w:lang w:val="pt-BR"/>
              </w:rPr>
            </w:pPr>
            <w:r w:rsidRPr="001833DD">
              <w:rPr>
                <w:bCs/>
                <w:szCs w:val="26"/>
                <w:lang w:val="pt-BR"/>
              </w:rPr>
              <w:t>CTNH</w:t>
            </w:r>
          </w:p>
        </w:tc>
        <w:tc>
          <w:tcPr>
            <w:tcW w:w="346" w:type="dxa"/>
            <w:vAlign w:val="center"/>
          </w:tcPr>
          <w:p w:rsidR="00614B99" w:rsidRPr="001833DD" w:rsidRDefault="00496131" w:rsidP="00FB4286">
            <w:pPr>
              <w:widowControl w:val="0"/>
              <w:tabs>
                <w:tab w:val="right" w:leader="dot" w:pos="8760"/>
                <w:tab w:val="right" w:leader="dot" w:pos="10080"/>
              </w:tabs>
              <w:spacing w:before="120" w:after="120" w:line="288" w:lineRule="auto"/>
              <w:ind w:firstLine="0"/>
              <w:rPr>
                <w:bCs/>
                <w:szCs w:val="26"/>
                <w:lang w:val="pt-BR"/>
              </w:rPr>
            </w:pPr>
            <w:r w:rsidRPr="001833DD">
              <w:rPr>
                <w:bCs/>
                <w:szCs w:val="26"/>
                <w:lang w:val="pt-BR"/>
              </w:rPr>
              <w:t>:</w:t>
            </w:r>
          </w:p>
        </w:tc>
        <w:tc>
          <w:tcPr>
            <w:tcW w:w="4438" w:type="dxa"/>
            <w:vAlign w:val="center"/>
          </w:tcPr>
          <w:p w:rsidR="00614B99" w:rsidRPr="001833DD" w:rsidRDefault="00496131" w:rsidP="00FB4286">
            <w:pPr>
              <w:widowControl w:val="0"/>
              <w:tabs>
                <w:tab w:val="right" w:leader="dot" w:pos="8760"/>
                <w:tab w:val="right" w:leader="dot" w:pos="10080"/>
              </w:tabs>
              <w:spacing w:before="120" w:after="120" w:line="288" w:lineRule="auto"/>
              <w:rPr>
                <w:bCs/>
                <w:szCs w:val="26"/>
                <w:lang w:val="pt-BR"/>
              </w:rPr>
            </w:pPr>
            <w:r w:rsidRPr="001833DD">
              <w:rPr>
                <w:bCs/>
                <w:szCs w:val="26"/>
                <w:lang w:val="pt-BR"/>
              </w:rPr>
              <w:t>Chất thải nguy hại</w:t>
            </w:r>
          </w:p>
        </w:tc>
      </w:tr>
      <w:tr w:rsidR="00614B99" w:rsidRPr="001833DD">
        <w:tc>
          <w:tcPr>
            <w:tcW w:w="2506" w:type="dxa"/>
            <w:vAlign w:val="center"/>
          </w:tcPr>
          <w:p w:rsidR="00614B99" w:rsidRPr="001833DD" w:rsidRDefault="00496131" w:rsidP="00FB4286">
            <w:pPr>
              <w:widowControl w:val="0"/>
              <w:tabs>
                <w:tab w:val="right" w:leader="dot" w:pos="8760"/>
                <w:tab w:val="right" w:leader="dot" w:pos="10080"/>
              </w:tabs>
              <w:spacing w:before="120" w:after="120" w:line="288" w:lineRule="auto"/>
              <w:rPr>
                <w:szCs w:val="26"/>
                <w:lang w:val="pt-BR"/>
              </w:rPr>
            </w:pPr>
            <w:r w:rsidRPr="001833DD">
              <w:rPr>
                <w:szCs w:val="26"/>
                <w:lang w:val="pt-BR"/>
              </w:rPr>
              <w:t>CTR</w:t>
            </w:r>
          </w:p>
        </w:tc>
        <w:tc>
          <w:tcPr>
            <w:tcW w:w="346" w:type="dxa"/>
            <w:vAlign w:val="center"/>
          </w:tcPr>
          <w:p w:rsidR="00614B99" w:rsidRPr="001833DD" w:rsidRDefault="00496131" w:rsidP="00FB4286">
            <w:pPr>
              <w:widowControl w:val="0"/>
              <w:tabs>
                <w:tab w:val="right" w:leader="dot" w:pos="8760"/>
                <w:tab w:val="right" w:leader="dot" w:pos="10080"/>
              </w:tabs>
              <w:spacing w:before="120" w:after="120" w:line="288" w:lineRule="auto"/>
              <w:ind w:firstLine="0"/>
              <w:rPr>
                <w:bCs/>
                <w:szCs w:val="26"/>
                <w:lang w:val="pt-BR"/>
              </w:rPr>
            </w:pPr>
            <w:r w:rsidRPr="001833DD">
              <w:rPr>
                <w:bCs/>
                <w:szCs w:val="26"/>
                <w:lang w:val="pt-BR"/>
              </w:rPr>
              <w:t>:</w:t>
            </w:r>
          </w:p>
        </w:tc>
        <w:tc>
          <w:tcPr>
            <w:tcW w:w="4438" w:type="dxa"/>
            <w:vAlign w:val="center"/>
          </w:tcPr>
          <w:p w:rsidR="00614B99" w:rsidRPr="001833DD" w:rsidRDefault="00496131" w:rsidP="00FB4286">
            <w:pPr>
              <w:widowControl w:val="0"/>
              <w:tabs>
                <w:tab w:val="right" w:leader="dot" w:pos="8760"/>
                <w:tab w:val="right" w:leader="dot" w:pos="10080"/>
              </w:tabs>
              <w:spacing w:before="120" w:after="120" w:line="288" w:lineRule="auto"/>
              <w:rPr>
                <w:szCs w:val="26"/>
                <w:lang w:val="pt-BR"/>
              </w:rPr>
            </w:pPr>
            <w:r w:rsidRPr="001833DD">
              <w:rPr>
                <w:szCs w:val="26"/>
                <w:lang w:val="pt-BR"/>
              </w:rPr>
              <w:t>Chất thải rắn</w:t>
            </w:r>
          </w:p>
        </w:tc>
      </w:tr>
      <w:tr w:rsidR="00614B99" w:rsidRPr="001833DD">
        <w:tc>
          <w:tcPr>
            <w:tcW w:w="2506" w:type="dxa"/>
            <w:vAlign w:val="center"/>
          </w:tcPr>
          <w:p w:rsidR="00614B99" w:rsidRPr="001833DD" w:rsidRDefault="00496131" w:rsidP="00FB4286">
            <w:pPr>
              <w:widowControl w:val="0"/>
              <w:tabs>
                <w:tab w:val="right" w:leader="dot" w:pos="8760"/>
                <w:tab w:val="right" w:leader="dot" w:pos="10080"/>
              </w:tabs>
              <w:spacing w:before="120" w:after="120" w:line="288" w:lineRule="auto"/>
              <w:rPr>
                <w:bCs/>
                <w:szCs w:val="26"/>
                <w:lang w:val="pt-BR"/>
              </w:rPr>
            </w:pPr>
            <w:r w:rsidRPr="001833DD">
              <w:rPr>
                <w:bCs/>
                <w:szCs w:val="26"/>
                <w:lang w:val="pt-BR"/>
              </w:rPr>
              <w:t>KT-XH</w:t>
            </w:r>
          </w:p>
        </w:tc>
        <w:tc>
          <w:tcPr>
            <w:tcW w:w="346" w:type="dxa"/>
            <w:vAlign w:val="center"/>
          </w:tcPr>
          <w:p w:rsidR="00614B99" w:rsidRPr="001833DD" w:rsidRDefault="00496131" w:rsidP="00FB4286">
            <w:pPr>
              <w:widowControl w:val="0"/>
              <w:tabs>
                <w:tab w:val="right" w:leader="dot" w:pos="8760"/>
                <w:tab w:val="right" w:leader="dot" w:pos="10080"/>
              </w:tabs>
              <w:spacing w:before="120" w:after="120" w:line="288" w:lineRule="auto"/>
              <w:ind w:firstLine="0"/>
              <w:rPr>
                <w:bCs/>
                <w:szCs w:val="26"/>
                <w:lang w:val="pt-BR"/>
              </w:rPr>
            </w:pPr>
            <w:r w:rsidRPr="001833DD">
              <w:rPr>
                <w:bCs/>
                <w:szCs w:val="26"/>
                <w:lang w:val="pt-BR"/>
              </w:rPr>
              <w:t>:</w:t>
            </w:r>
          </w:p>
        </w:tc>
        <w:tc>
          <w:tcPr>
            <w:tcW w:w="4438" w:type="dxa"/>
            <w:vAlign w:val="center"/>
          </w:tcPr>
          <w:p w:rsidR="00614B99" w:rsidRPr="001833DD" w:rsidRDefault="00496131" w:rsidP="00FB4286">
            <w:pPr>
              <w:widowControl w:val="0"/>
              <w:tabs>
                <w:tab w:val="right" w:leader="dot" w:pos="8760"/>
                <w:tab w:val="right" w:leader="dot" w:pos="10080"/>
              </w:tabs>
              <w:spacing w:before="120" w:after="120" w:line="288" w:lineRule="auto"/>
              <w:rPr>
                <w:bCs/>
                <w:szCs w:val="26"/>
                <w:lang w:val="pt-BR"/>
              </w:rPr>
            </w:pPr>
            <w:r w:rsidRPr="001833DD">
              <w:rPr>
                <w:bCs/>
                <w:szCs w:val="26"/>
                <w:lang w:val="pt-BR"/>
              </w:rPr>
              <w:t>Kinh tế xã hội</w:t>
            </w:r>
          </w:p>
        </w:tc>
      </w:tr>
      <w:tr w:rsidR="00614B99" w:rsidRPr="001833DD">
        <w:tc>
          <w:tcPr>
            <w:tcW w:w="2506" w:type="dxa"/>
            <w:vAlign w:val="center"/>
          </w:tcPr>
          <w:p w:rsidR="00614B99" w:rsidRPr="001833DD" w:rsidRDefault="00496131" w:rsidP="00FB4286">
            <w:pPr>
              <w:widowControl w:val="0"/>
              <w:tabs>
                <w:tab w:val="right" w:leader="dot" w:pos="8760"/>
                <w:tab w:val="right" w:leader="dot" w:pos="10080"/>
              </w:tabs>
              <w:spacing w:before="120" w:after="120" w:line="288" w:lineRule="auto"/>
              <w:rPr>
                <w:bCs/>
                <w:szCs w:val="26"/>
                <w:lang w:val="pt-BR"/>
              </w:rPr>
            </w:pPr>
            <w:r w:rsidRPr="001833DD">
              <w:rPr>
                <w:bCs/>
                <w:szCs w:val="26"/>
                <w:lang w:val="pt-BR"/>
              </w:rPr>
              <w:t>NĐ</w:t>
            </w:r>
          </w:p>
        </w:tc>
        <w:tc>
          <w:tcPr>
            <w:tcW w:w="346" w:type="dxa"/>
            <w:vAlign w:val="center"/>
          </w:tcPr>
          <w:p w:rsidR="00614B99" w:rsidRPr="001833DD" w:rsidRDefault="00496131" w:rsidP="00FB4286">
            <w:pPr>
              <w:widowControl w:val="0"/>
              <w:tabs>
                <w:tab w:val="right" w:leader="dot" w:pos="8760"/>
                <w:tab w:val="right" w:leader="dot" w:pos="10080"/>
              </w:tabs>
              <w:spacing w:before="120" w:after="120" w:line="288" w:lineRule="auto"/>
              <w:ind w:firstLine="0"/>
              <w:rPr>
                <w:bCs/>
                <w:szCs w:val="26"/>
                <w:lang w:val="pt-BR"/>
              </w:rPr>
            </w:pPr>
            <w:r w:rsidRPr="001833DD">
              <w:rPr>
                <w:bCs/>
                <w:szCs w:val="26"/>
                <w:lang w:val="pt-BR"/>
              </w:rPr>
              <w:t>:</w:t>
            </w:r>
          </w:p>
        </w:tc>
        <w:tc>
          <w:tcPr>
            <w:tcW w:w="4438" w:type="dxa"/>
            <w:vAlign w:val="center"/>
          </w:tcPr>
          <w:p w:rsidR="00614B99" w:rsidRPr="001833DD" w:rsidRDefault="00496131" w:rsidP="00FB4286">
            <w:pPr>
              <w:widowControl w:val="0"/>
              <w:tabs>
                <w:tab w:val="right" w:leader="dot" w:pos="8760"/>
                <w:tab w:val="right" w:leader="dot" w:pos="10080"/>
              </w:tabs>
              <w:spacing w:before="120" w:after="120" w:line="288" w:lineRule="auto"/>
              <w:rPr>
                <w:bCs/>
                <w:szCs w:val="26"/>
                <w:lang w:val="pt-BR"/>
              </w:rPr>
            </w:pPr>
            <w:r w:rsidRPr="001833DD">
              <w:rPr>
                <w:bCs/>
                <w:szCs w:val="26"/>
                <w:lang w:val="pt-BR"/>
              </w:rPr>
              <w:t>Nghị định</w:t>
            </w:r>
          </w:p>
        </w:tc>
      </w:tr>
      <w:tr w:rsidR="00614B99" w:rsidRPr="001833DD">
        <w:tc>
          <w:tcPr>
            <w:tcW w:w="2506" w:type="dxa"/>
            <w:vAlign w:val="center"/>
          </w:tcPr>
          <w:p w:rsidR="00614B99" w:rsidRPr="001833DD" w:rsidRDefault="00496131" w:rsidP="00FB4286">
            <w:pPr>
              <w:widowControl w:val="0"/>
              <w:tabs>
                <w:tab w:val="right" w:leader="dot" w:pos="8760"/>
                <w:tab w:val="right" w:leader="dot" w:pos="10080"/>
              </w:tabs>
              <w:spacing w:before="120" w:after="120" w:line="288" w:lineRule="auto"/>
              <w:rPr>
                <w:bCs/>
                <w:szCs w:val="26"/>
                <w:lang w:val="pt-BR"/>
              </w:rPr>
            </w:pPr>
            <w:r w:rsidRPr="001833DD">
              <w:rPr>
                <w:bCs/>
                <w:szCs w:val="26"/>
                <w:lang w:val="pt-BR"/>
              </w:rPr>
              <w:t>PCCC</w:t>
            </w:r>
          </w:p>
        </w:tc>
        <w:tc>
          <w:tcPr>
            <w:tcW w:w="346" w:type="dxa"/>
            <w:vAlign w:val="center"/>
          </w:tcPr>
          <w:p w:rsidR="00614B99" w:rsidRPr="001833DD" w:rsidRDefault="00496131" w:rsidP="00FB4286">
            <w:pPr>
              <w:widowControl w:val="0"/>
              <w:tabs>
                <w:tab w:val="right" w:leader="dot" w:pos="8760"/>
                <w:tab w:val="right" w:leader="dot" w:pos="10080"/>
              </w:tabs>
              <w:spacing w:before="120" w:after="120" w:line="288" w:lineRule="auto"/>
              <w:ind w:firstLine="0"/>
              <w:rPr>
                <w:bCs/>
                <w:szCs w:val="26"/>
                <w:lang w:val="pt-BR"/>
              </w:rPr>
            </w:pPr>
            <w:r w:rsidRPr="001833DD">
              <w:rPr>
                <w:bCs/>
                <w:szCs w:val="26"/>
                <w:lang w:val="pt-BR"/>
              </w:rPr>
              <w:t>:</w:t>
            </w:r>
          </w:p>
        </w:tc>
        <w:tc>
          <w:tcPr>
            <w:tcW w:w="4438" w:type="dxa"/>
            <w:vAlign w:val="center"/>
          </w:tcPr>
          <w:p w:rsidR="00614B99" w:rsidRPr="001833DD" w:rsidRDefault="00496131" w:rsidP="00FB4286">
            <w:pPr>
              <w:widowControl w:val="0"/>
              <w:tabs>
                <w:tab w:val="right" w:leader="dot" w:pos="8760"/>
                <w:tab w:val="right" w:leader="dot" w:pos="10080"/>
              </w:tabs>
              <w:spacing w:before="120" w:after="120" w:line="288" w:lineRule="auto"/>
              <w:rPr>
                <w:bCs/>
                <w:szCs w:val="26"/>
                <w:lang w:val="vi-VN"/>
              </w:rPr>
            </w:pPr>
            <w:r w:rsidRPr="001833DD">
              <w:rPr>
                <w:bCs/>
                <w:szCs w:val="26"/>
                <w:lang w:val="pt-BR"/>
              </w:rPr>
              <w:t>Phòng cháy ch</w:t>
            </w:r>
            <w:r w:rsidRPr="001833DD">
              <w:rPr>
                <w:bCs/>
                <w:szCs w:val="26"/>
                <w:lang w:val="vi-VN"/>
              </w:rPr>
              <w:t xml:space="preserve">ữa cháy </w:t>
            </w:r>
          </w:p>
        </w:tc>
      </w:tr>
      <w:tr w:rsidR="00614B99" w:rsidRPr="001833DD">
        <w:tc>
          <w:tcPr>
            <w:tcW w:w="2506" w:type="dxa"/>
            <w:vAlign w:val="center"/>
          </w:tcPr>
          <w:p w:rsidR="00614B99" w:rsidRPr="001833DD" w:rsidRDefault="00496131" w:rsidP="00FB4286">
            <w:pPr>
              <w:widowControl w:val="0"/>
              <w:tabs>
                <w:tab w:val="right" w:leader="dot" w:pos="8760"/>
                <w:tab w:val="right" w:leader="dot" w:pos="10080"/>
              </w:tabs>
              <w:spacing w:before="120" w:after="120" w:line="288" w:lineRule="auto"/>
              <w:rPr>
                <w:bCs/>
                <w:szCs w:val="26"/>
                <w:lang w:val="pt-BR"/>
              </w:rPr>
            </w:pPr>
            <w:r w:rsidRPr="001833DD">
              <w:rPr>
                <w:bCs/>
                <w:szCs w:val="26"/>
                <w:lang w:val="pt-BR"/>
              </w:rPr>
              <w:t>QCVN</w:t>
            </w:r>
          </w:p>
        </w:tc>
        <w:tc>
          <w:tcPr>
            <w:tcW w:w="346" w:type="dxa"/>
            <w:vAlign w:val="center"/>
          </w:tcPr>
          <w:p w:rsidR="00614B99" w:rsidRPr="001833DD" w:rsidRDefault="00496131" w:rsidP="00FB4286">
            <w:pPr>
              <w:widowControl w:val="0"/>
              <w:tabs>
                <w:tab w:val="right" w:leader="dot" w:pos="8760"/>
                <w:tab w:val="right" w:leader="dot" w:pos="10080"/>
              </w:tabs>
              <w:spacing w:before="120" w:after="120" w:line="288" w:lineRule="auto"/>
              <w:ind w:firstLine="0"/>
              <w:rPr>
                <w:bCs/>
                <w:szCs w:val="26"/>
                <w:lang w:val="pt-BR"/>
              </w:rPr>
            </w:pPr>
            <w:r w:rsidRPr="001833DD">
              <w:rPr>
                <w:bCs/>
                <w:szCs w:val="26"/>
                <w:lang w:val="pt-BR"/>
              </w:rPr>
              <w:t>:</w:t>
            </w:r>
          </w:p>
        </w:tc>
        <w:tc>
          <w:tcPr>
            <w:tcW w:w="4438" w:type="dxa"/>
            <w:vAlign w:val="center"/>
          </w:tcPr>
          <w:p w:rsidR="00614B99" w:rsidRPr="001833DD" w:rsidRDefault="00496131" w:rsidP="00FB4286">
            <w:pPr>
              <w:widowControl w:val="0"/>
              <w:tabs>
                <w:tab w:val="right" w:leader="dot" w:pos="8760"/>
                <w:tab w:val="right" w:leader="dot" w:pos="10080"/>
              </w:tabs>
              <w:spacing w:before="120" w:after="120" w:line="288" w:lineRule="auto"/>
              <w:rPr>
                <w:bCs/>
                <w:szCs w:val="26"/>
                <w:lang w:val="pt-BR"/>
              </w:rPr>
            </w:pPr>
            <w:r w:rsidRPr="001833DD">
              <w:rPr>
                <w:bCs/>
                <w:szCs w:val="26"/>
                <w:lang w:val="pt-BR"/>
              </w:rPr>
              <w:t xml:space="preserve">Quy chuẩn Việt Nam </w:t>
            </w:r>
          </w:p>
        </w:tc>
      </w:tr>
      <w:tr w:rsidR="00614B99" w:rsidRPr="001833DD">
        <w:tc>
          <w:tcPr>
            <w:tcW w:w="2506" w:type="dxa"/>
            <w:vAlign w:val="center"/>
          </w:tcPr>
          <w:p w:rsidR="00614B99" w:rsidRPr="001833DD" w:rsidRDefault="00496131" w:rsidP="00FB4286">
            <w:pPr>
              <w:widowControl w:val="0"/>
              <w:tabs>
                <w:tab w:val="right" w:leader="dot" w:pos="8760"/>
                <w:tab w:val="right" w:leader="dot" w:pos="10080"/>
              </w:tabs>
              <w:spacing w:before="120" w:after="120" w:line="288" w:lineRule="auto"/>
              <w:rPr>
                <w:bCs/>
                <w:szCs w:val="26"/>
                <w:lang w:val="pt-BR"/>
              </w:rPr>
            </w:pPr>
            <w:r w:rsidRPr="001833DD">
              <w:rPr>
                <w:bCs/>
                <w:szCs w:val="26"/>
                <w:lang w:val="pt-BR"/>
              </w:rPr>
              <w:t>QĐ</w:t>
            </w:r>
          </w:p>
        </w:tc>
        <w:tc>
          <w:tcPr>
            <w:tcW w:w="346" w:type="dxa"/>
            <w:vAlign w:val="center"/>
          </w:tcPr>
          <w:p w:rsidR="00614B99" w:rsidRPr="001833DD" w:rsidRDefault="00496131" w:rsidP="00FB4286">
            <w:pPr>
              <w:widowControl w:val="0"/>
              <w:tabs>
                <w:tab w:val="right" w:leader="dot" w:pos="8760"/>
                <w:tab w:val="right" w:leader="dot" w:pos="10080"/>
              </w:tabs>
              <w:spacing w:before="120" w:after="120" w:line="288" w:lineRule="auto"/>
              <w:ind w:firstLine="0"/>
              <w:rPr>
                <w:bCs/>
                <w:szCs w:val="26"/>
                <w:lang w:val="pt-BR"/>
              </w:rPr>
            </w:pPr>
            <w:r w:rsidRPr="001833DD">
              <w:rPr>
                <w:bCs/>
                <w:szCs w:val="26"/>
                <w:lang w:val="pt-BR"/>
              </w:rPr>
              <w:t>:</w:t>
            </w:r>
          </w:p>
        </w:tc>
        <w:tc>
          <w:tcPr>
            <w:tcW w:w="4438" w:type="dxa"/>
            <w:vAlign w:val="center"/>
          </w:tcPr>
          <w:p w:rsidR="00614B99" w:rsidRPr="001833DD" w:rsidRDefault="00496131" w:rsidP="00FB4286">
            <w:pPr>
              <w:widowControl w:val="0"/>
              <w:tabs>
                <w:tab w:val="right" w:leader="dot" w:pos="8760"/>
                <w:tab w:val="right" w:leader="dot" w:pos="10080"/>
              </w:tabs>
              <w:spacing w:before="120" w:after="120" w:line="288" w:lineRule="auto"/>
              <w:rPr>
                <w:bCs/>
                <w:szCs w:val="26"/>
                <w:lang w:val="pt-BR"/>
              </w:rPr>
            </w:pPr>
            <w:r w:rsidRPr="001833DD">
              <w:rPr>
                <w:bCs/>
                <w:szCs w:val="26"/>
                <w:lang w:val="pt-BR"/>
              </w:rPr>
              <w:t>Quyết định</w:t>
            </w:r>
          </w:p>
        </w:tc>
      </w:tr>
      <w:tr w:rsidR="00614B99" w:rsidRPr="001833DD">
        <w:tc>
          <w:tcPr>
            <w:tcW w:w="2506" w:type="dxa"/>
            <w:vAlign w:val="center"/>
          </w:tcPr>
          <w:p w:rsidR="00614B99" w:rsidRPr="001833DD" w:rsidRDefault="00496131" w:rsidP="00FB4286">
            <w:pPr>
              <w:widowControl w:val="0"/>
              <w:tabs>
                <w:tab w:val="right" w:leader="dot" w:pos="8760"/>
                <w:tab w:val="right" w:leader="dot" w:pos="10080"/>
              </w:tabs>
              <w:spacing w:before="120" w:after="120" w:line="288" w:lineRule="auto"/>
              <w:rPr>
                <w:bCs/>
                <w:szCs w:val="26"/>
                <w:lang w:val="pt-BR"/>
              </w:rPr>
            </w:pPr>
            <w:r w:rsidRPr="001833DD">
              <w:rPr>
                <w:bCs/>
                <w:szCs w:val="26"/>
                <w:lang w:val="pt-BR"/>
              </w:rPr>
              <w:t>QH</w:t>
            </w:r>
          </w:p>
        </w:tc>
        <w:tc>
          <w:tcPr>
            <w:tcW w:w="346" w:type="dxa"/>
            <w:vAlign w:val="center"/>
          </w:tcPr>
          <w:p w:rsidR="00614B99" w:rsidRPr="001833DD" w:rsidRDefault="00496131" w:rsidP="00FB4286">
            <w:pPr>
              <w:widowControl w:val="0"/>
              <w:tabs>
                <w:tab w:val="right" w:leader="dot" w:pos="8760"/>
                <w:tab w:val="right" w:leader="dot" w:pos="10080"/>
              </w:tabs>
              <w:spacing w:before="120" w:after="120" w:line="288" w:lineRule="auto"/>
              <w:ind w:firstLine="0"/>
              <w:rPr>
                <w:bCs/>
                <w:szCs w:val="26"/>
                <w:lang w:val="pt-BR"/>
              </w:rPr>
            </w:pPr>
            <w:r w:rsidRPr="001833DD">
              <w:rPr>
                <w:bCs/>
                <w:szCs w:val="26"/>
                <w:lang w:val="pt-BR"/>
              </w:rPr>
              <w:t>:</w:t>
            </w:r>
          </w:p>
        </w:tc>
        <w:tc>
          <w:tcPr>
            <w:tcW w:w="4438" w:type="dxa"/>
            <w:vAlign w:val="center"/>
          </w:tcPr>
          <w:p w:rsidR="00614B99" w:rsidRPr="001833DD" w:rsidRDefault="00496131" w:rsidP="00FB4286">
            <w:pPr>
              <w:widowControl w:val="0"/>
              <w:tabs>
                <w:tab w:val="right" w:leader="dot" w:pos="8760"/>
                <w:tab w:val="right" w:leader="dot" w:pos="10080"/>
              </w:tabs>
              <w:spacing w:before="120" w:after="120" w:line="288" w:lineRule="auto"/>
              <w:rPr>
                <w:bCs/>
                <w:szCs w:val="26"/>
                <w:lang w:val="pt-BR"/>
              </w:rPr>
            </w:pPr>
            <w:r w:rsidRPr="001833DD">
              <w:rPr>
                <w:bCs/>
                <w:szCs w:val="26"/>
                <w:lang w:val="pt-BR"/>
              </w:rPr>
              <w:t xml:space="preserve">Quốc hội </w:t>
            </w:r>
          </w:p>
        </w:tc>
      </w:tr>
      <w:tr w:rsidR="00614B99" w:rsidRPr="00DD7562">
        <w:tc>
          <w:tcPr>
            <w:tcW w:w="2506" w:type="dxa"/>
            <w:vAlign w:val="center"/>
          </w:tcPr>
          <w:p w:rsidR="00614B99" w:rsidRPr="001833DD" w:rsidRDefault="00496131" w:rsidP="00FB4286">
            <w:pPr>
              <w:widowControl w:val="0"/>
              <w:tabs>
                <w:tab w:val="right" w:leader="dot" w:pos="8760"/>
                <w:tab w:val="right" w:leader="dot" w:pos="10080"/>
              </w:tabs>
              <w:spacing w:before="120" w:after="120" w:line="288" w:lineRule="auto"/>
              <w:rPr>
                <w:szCs w:val="26"/>
                <w:lang w:val="pt-BR"/>
              </w:rPr>
            </w:pPr>
            <w:r w:rsidRPr="001833DD">
              <w:rPr>
                <w:szCs w:val="26"/>
                <w:lang w:val="pt-BR"/>
              </w:rPr>
              <w:t>TSS</w:t>
            </w:r>
          </w:p>
        </w:tc>
        <w:tc>
          <w:tcPr>
            <w:tcW w:w="346" w:type="dxa"/>
            <w:vAlign w:val="center"/>
          </w:tcPr>
          <w:p w:rsidR="00614B99" w:rsidRPr="001833DD" w:rsidRDefault="00496131" w:rsidP="00FB4286">
            <w:pPr>
              <w:widowControl w:val="0"/>
              <w:tabs>
                <w:tab w:val="right" w:leader="dot" w:pos="8760"/>
                <w:tab w:val="right" w:leader="dot" w:pos="10080"/>
              </w:tabs>
              <w:spacing w:before="120" w:after="120" w:line="288" w:lineRule="auto"/>
              <w:ind w:firstLine="0"/>
              <w:rPr>
                <w:szCs w:val="26"/>
                <w:lang w:val="pt-BR"/>
              </w:rPr>
            </w:pPr>
            <w:r w:rsidRPr="001833DD">
              <w:rPr>
                <w:szCs w:val="26"/>
                <w:lang w:val="pt-BR"/>
              </w:rPr>
              <w:t>:</w:t>
            </w:r>
          </w:p>
        </w:tc>
        <w:tc>
          <w:tcPr>
            <w:tcW w:w="4438" w:type="dxa"/>
            <w:vAlign w:val="center"/>
          </w:tcPr>
          <w:p w:rsidR="00614B99" w:rsidRPr="001833DD" w:rsidRDefault="00496131" w:rsidP="00FB4286">
            <w:pPr>
              <w:widowControl w:val="0"/>
              <w:tabs>
                <w:tab w:val="right" w:leader="dot" w:pos="8760"/>
                <w:tab w:val="right" w:leader="dot" w:pos="10080"/>
              </w:tabs>
              <w:spacing w:before="120" w:after="120" w:line="288" w:lineRule="auto"/>
              <w:rPr>
                <w:szCs w:val="26"/>
                <w:lang w:val="pt-BR"/>
              </w:rPr>
            </w:pPr>
            <w:r w:rsidRPr="001833DD">
              <w:rPr>
                <w:szCs w:val="26"/>
                <w:lang w:val="pt-BR"/>
              </w:rPr>
              <w:t xml:space="preserve">Tổng chất rắn lơ lửng </w:t>
            </w:r>
          </w:p>
        </w:tc>
      </w:tr>
      <w:tr w:rsidR="00614B99" w:rsidRPr="001833DD">
        <w:tc>
          <w:tcPr>
            <w:tcW w:w="2506" w:type="dxa"/>
            <w:vAlign w:val="center"/>
          </w:tcPr>
          <w:p w:rsidR="00614B99" w:rsidRPr="001833DD" w:rsidRDefault="00496131" w:rsidP="00FB4286">
            <w:pPr>
              <w:widowControl w:val="0"/>
              <w:tabs>
                <w:tab w:val="right" w:leader="dot" w:pos="8760"/>
                <w:tab w:val="right" w:leader="dot" w:pos="10080"/>
              </w:tabs>
              <w:spacing w:before="120" w:after="120" w:line="288" w:lineRule="auto"/>
              <w:rPr>
                <w:bCs/>
                <w:szCs w:val="26"/>
                <w:lang w:val="pt-BR"/>
              </w:rPr>
            </w:pPr>
            <w:r w:rsidRPr="001833DD">
              <w:rPr>
                <w:bCs/>
                <w:szCs w:val="26"/>
                <w:lang w:val="pt-BR"/>
              </w:rPr>
              <w:t>TT</w:t>
            </w:r>
          </w:p>
        </w:tc>
        <w:tc>
          <w:tcPr>
            <w:tcW w:w="346" w:type="dxa"/>
            <w:vAlign w:val="center"/>
          </w:tcPr>
          <w:p w:rsidR="00614B99" w:rsidRPr="001833DD" w:rsidRDefault="00496131" w:rsidP="00FB4286">
            <w:pPr>
              <w:widowControl w:val="0"/>
              <w:tabs>
                <w:tab w:val="right" w:leader="dot" w:pos="8760"/>
                <w:tab w:val="right" w:leader="dot" w:pos="10080"/>
              </w:tabs>
              <w:spacing w:before="120" w:after="120" w:line="288" w:lineRule="auto"/>
              <w:ind w:firstLine="0"/>
              <w:rPr>
                <w:bCs/>
                <w:szCs w:val="26"/>
                <w:lang w:val="pt-BR"/>
              </w:rPr>
            </w:pPr>
            <w:r w:rsidRPr="001833DD">
              <w:rPr>
                <w:bCs/>
                <w:szCs w:val="26"/>
                <w:lang w:val="pt-BR"/>
              </w:rPr>
              <w:t>:</w:t>
            </w:r>
          </w:p>
        </w:tc>
        <w:tc>
          <w:tcPr>
            <w:tcW w:w="4438" w:type="dxa"/>
            <w:vAlign w:val="center"/>
          </w:tcPr>
          <w:p w:rsidR="00614B99" w:rsidRPr="001833DD" w:rsidRDefault="00496131" w:rsidP="00FB4286">
            <w:pPr>
              <w:widowControl w:val="0"/>
              <w:tabs>
                <w:tab w:val="right" w:leader="dot" w:pos="8760"/>
                <w:tab w:val="right" w:leader="dot" w:pos="10080"/>
              </w:tabs>
              <w:spacing w:before="120" w:after="120" w:line="288" w:lineRule="auto"/>
              <w:rPr>
                <w:bCs/>
                <w:szCs w:val="26"/>
                <w:lang w:val="pt-BR"/>
              </w:rPr>
            </w:pPr>
            <w:r w:rsidRPr="001833DD">
              <w:rPr>
                <w:bCs/>
                <w:szCs w:val="26"/>
                <w:lang w:val="pt-BR"/>
              </w:rPr>
              <w:t>Thông tư</w:t>
            </w:r>
          </w:p>
        </w:tc>
      </w:tr>
      <w:tr w:rsidR="00614B99" w:rsidRPr="001833DD">
        <w:tc>
          <w:tcPr>
            <w:tcW w:w="2506" w:type="dxa"/>
            <w:vAlign w:val="center"/>
          </w:tcPr>
          <w:p w:rsidR="00614B99" w:rsidRPr="001833DD" w:rsidRDefault="00496131" w:rsidP="00FB4286">
            <w:pPr>
              <w:widowControl w:val="0"/>
              <w:tabs>
                <w:tab w:val="right" w:leader="dot" w:pos="8760"/>
                <w:tab w:val="right" w:leader="dot" w:pos="10080"/>
              </w:tabs>
              <w:spacing w:before="120" w:after="120" w:line="288" w:lineRule="auto"/>
              <w:rPr>
                <w:szCs w:val="26"/>
                <w:lang w:val="pt-BR"/>
              </w:rPr>
            </w:pPr>
            <w:r w:rsidRPr="001833DD">
              <w:rPr>
                <w:szCs w:val="26"/>
                <w:lang w:val="pt-BR"/>
              </w:rPr>
              <w:t>UBND</w:t>
            </w:r>
          </w:p>
        </w:tc>
        <w:tc>
          <w:tcPr>
            <w:tcW w:w="346" w:type="dxa"/>
            <w:vAlign w:val="center"/>
          </w:tcPr>
          <w:p w:rsidR="00614B99" w:rsidRPr="001833DD" w:rsidRDefault="00496131" w:rsidP="00FB4286">
            <w:pPr>
              <w:widowControl w:val="0"/>
              <w:tabs>
                <w:tab w:val="right" w:leader="dot" w:pos="8760"/>
                <w:tab w:val="right" w:leader="dot" w:pos="10080"/>
              </w:tabs>
              <w:spacing w:before="120" w:after="120" w:line="288" w:lineRule="auto"/>
              <w:ind w:firstLine="0"/>
              <w:rPr>
                <w:szCs w:val="26"/>
                <w:lang w:val="pt-BR"/>
              </w:rPr>
            </w:pPr>
            <w:r w:rsidRPr="001833DD">
              <w:rPr>
                <w:szCs w:val="26"/>
                <w:lang w:val="pt-BR"/>
              </w:rPr>
              <w:t>:</w:t>
            </w:r>
          </w:p>
        </w:tc>
        <w:tc>
          <w:tcPr>
            <w:tcW w:w="4438" w:type="dxa"/>
            <w:vAlign w:val="center"/>
          </w:tcPr>
          <w:p w:rsidR="00614B99" w:rsidRPr="001833DD" w:rsidRDefault="00496131" w:rsidP="00FB4286">
            <w:pPr>
              <w:widowControl w:val="0"/>
              <w:tabs>
                <w:tab w:val="right" w:leader="dot" w:pos="8760"/>
                <w:tab w:val="right" w:leader="dot" w:pos="10080"/>
              </w:tabs>
              <w:spacing w:before="120" w:after="120" w:line="288" w:lineRule="auto"/>
              <w:rPr>
                <w:szCs w:val="26"/>
                <w:lang w:val="pt-BR"/>
              </w:rPr>
            </w:pPr>
            <w:r w:rsidRPr="001833DD">
              <w:rPr>
                <w:szCs w:val="26"/>
                <w:lang w:val="pt-BR"/>
              </w:rPr>
              <w:t>Ủy ban nhân dân</w:t>
            </w:r>
          </w:p>
        </w:tc>
      </w:tr>
      <w:tr w:rsidR="00614B99" w:rsidRPr="001833DD">
        <w:tc>
          <w:tcPr>
            <w:tcW w:w="2506" w:type="dxa"/>
            <w:vAlign w:val="center"/>
          </w:tcPr>
          <w:p w:rsidR="00614B99" w:rsidRPr="001833DD" w:rsidRDefault="00496131" w:rsidP="00FB4286">
            <w:pPr>
              <w:widowControl w:val="0"/>
              <w:tabs>
                <w:tab w:val="right" w:leader="dot" w:pos="8760"/>
                <w:tab w:val="right" w:leader="dot" w:pos="10080"/>
              </w:tabs>
              <w:spacing w:before="120" w:after="120" w:line="288" w:lineRule="auto"/>
              <w:rPr>
                <w:bCs/>
                <w:szCs w:val="26"/>
                <w:lang w:val="pt-BR"/>
              </w:rPr>
            </w:pPr>
            <w:r w:rsidRPr="001833DD">
              <w:rPr>
                <w:bCs/>
                <w:szCs w:val="26"/>
                <w:lang w:val="pt-BR"/>
              </w:rPr>
              <w:t>HTXL</w:t>
            </w:r>
          </w:p>
        </w:tc>
        <w:tc>
          <w:tcPr>
            <w:tcW w:w="346" w:type="dxa"/>
            <w:vAlign w:val="center"/>
          </w:tcPr>
          <w:p w:rsidR="00614B99" w:rsidRPr="001833DD" w:rsidRDefault="00496131" w:rsidP="00FB4286">
            <w:pPr>
              <w:widowControl w:val="0"/>
              <w:tabs>
                <w:tab w:val="right" w:leader="dot" w:pos="8760"/>
                <w:tab w:val="right" w:leader="dot" w:pos="10080"/>
              </w:tabs>
              <w:spacing w:before="120" w:after="120" w:line="288" w:lineRule="auto"/>
              <w:ind w:firstLine="0"/>
              <w:rPr>
                <w:szCs w:val="26"/>
                <w:lang w:val="pt-BR"/>
              </w:rPr>
            </w:pPr>
            <w:r w:rsidRPr="001833DD">
              <w:rPr>
                <w:szCs w:val="26"/>
                <w:lang w:val="pt-BR"/>
              </w:rPr>
              <w:t>:</w:t>
            </w:r>
          </w:p>
        </w:tc>
        <w:tc>
          <w:tcPr>
            <w:tcW w:w="4438" w:type="dxa"/>
            <w:vAlign w:val="center"/>
          </w:tcPr>
          <w:p w:rsidR="00614B99" w:rsidRPr="001833DD" w:rsidRDefault="00496131" w:rsidP="00FB4286">
            <w:pPr>
              <w:widowControl w:val="0"/>
              <w:tabs>
                <w:tab w:val="right" w:leader="dot" w:pos="8760"/>
                <w:tab w:val="right" w:leader="dot" w:pos="10080"/>
              </w:tabs>
              <w:spacing w:before="120" w:after="120" w:line="288" w:lineRule="auto"/>
              <w:rPr>
                <w:bCs/>
                <w:szCs w:val="26"/>
                <w:lang w:val="pt-BR"/>
              </w:rPr>
            </w:pPr>
            <w:r w:rsidRPr="001833DD">
              <w:rPr>
                <w:bCs/>
                <w:szCs w:val="26"/>
                <w:lang w:val="pt-BR"/>
              </w:rPr>
              <w:t>Hệ thống xử lý</w:t>
            </w:r>
          </w:p>
        </w:tc>
      </w:tr>
      <w:tr w:rsidR="00614B99" w:rsidRPr="00DD7562">
        <w:tc>
          <w:tcPr>
            <w:tcW w:w="2506" w:type="dxa"/>
            <w:vAlign w:val="center"/>
          </w:tcPr>
          <w:p w:rsidR="00614B99" w:rsidRPr="001833DD" w:rsidRDefault="00496131" w:rsidP="00FB4286">
            <w:pPr>
              <w:widowControl w:val="0"/>
              <w:tabs>
                <w:tab w:val="right" w:leader="dot" w:pos="8760"/>
                <w:tab w:val="right" w:leader="dot" w:pos="10080"/>
              </w:tabs>
              <w:spacing w:before="120" w:after="120" w:line="288" w:lineRule="auto"/>
              <w:rPr>
                <w:szCs w:val="26"/>
                <w:lang w:val="pt-BR"/>
              </w:rPr>
            </w:pPr>
            <w:r w:rsidRPr="001833DD">
              <w:rPr>
                <w:szCs w:val="26"/>
                <w:lang w:val="pt-BR"/>
              </w:rPr>
              <w:t>HTXLNT</w:t>
            </w:r>
          </w:p>
        </w:tc>
        <w:tc>
          <w:tcPr>
            <w:tcW w:w="346" w:type="dxa"/>
            <w:vAlign w:val="center"/>
          </w:tcPr>
          <w:p w:rsidR="00614B99" w:rsidRPr="001833DD" w:rsidRDefault="00496131" w:rsidP="00FB4286">
            <w:pPr>
              <w:widowControl w:val="0"/>
              <w:tabs>
                <w:tab w:val="right" w:leader="dot" w:pos="8760"/>
                <w:tab w:val="right" w:leader="dot" w:pos="10080"/>
              </w:tabs>
              <w:spacing w:before="120" w:after="120" w:line="288" w:lineRule="auto"/>
              <w:ind w:firstLine="0"/>
              <w:rPr>
                <w:szCs w:val="26"/>
                <w:lang w:val="pt-BR"/>
              </w:rPr>
            </w:pPr>
            <w:r w:rsidRPr="001833DD">
              <w:rPr>
                <w:szCs w:val="26"/>
                <w:lang w:val="pt-BR"/>
              </w:rPr>
              <w:t>:</w:t>
            </w:r>
          </w:p>
        </w:tc>
        <w:tc>
          <w:tcPr>
            <w:tcW w:w="4438" w:type="dxa"/>
            <w:vAlign w:val="center"/>
          </w:tcPr>
          <w:p w:rsidR="00614B99" w:rsidRPr="001833DD" w:rsidRDefault="00496131" w:rsidP="00FB4286">
            <w:pPr>
              <w:widowControl w:val="0"/>
              <w:tabs>
                <w:tab w:val="right" w:leader="dot" w:pos="8760"/>
                <w:tab w:val="right" w:leader="dot" w:pos="10080"/>
              </w:tabs>
              <w:spacing w:before="120" w:after="120" w:line="288" w:lineRule="auto"/>
              <w:rPr>
                <w:szCs w:val="26"/>
                <w:lang w:val="pt-BR"/>
              </w:rPr>
            </w:pPr>
            <w:r w:rsidRPr="001833DD">
              <w:rPr>
                <w:szCs w:val="26"/>
                <w:lang w:val="pt-BR"/>
              </w:rPr>
              <w:t>Hệ thống xử lý nước thải</w:t>
            </w:r>
          </w:p>
        </w:tc>
      </w:tr>
    </w:tbl>
    <w:p w:rsidR="00614B99" w:rsidRPr="001833DD" w:rsidRDefault="00614B99" w:rsidP="00FB4286">
      <w:pPr>
        <w:spacing w:before="120" w:after="120" w:line="288" w:lineRule="auto"/>
        <w:rPr>
          <w:szCs w:val="26"/>
          <w:lang w:val="pt-BR"/>
        </w:rPr>
      </w:pPr>
    </w:p>
    <w:p w:rsidR="00614B99" w:rsidRPr="001833DD" w:rsidRDefault="00614B99" w:rsidP="00FB4286">
      <w:pPr>
        <w:spacing w:before="120" w:after="120" w:line="288" w:lineRule="auto"/>
        <w:rPr>
          <w:szCs w:val="26"/>
          <w:lang w:val="pt-BR"/>
        </w:rPr>
      </w:pPr>
    </w:p>
    <w:p w:rsidR="00614B99" w:rsidRPr="001833DD" w:rsidRDefault="00614B99" w:rsidP="00FB4286">
      <w:pPr>
        <w:spacing w:before="120" w:after="120" w:line="288" w:lineRule="auto"/>
        <w:rPr>
          <w:szCs w:val="26"/>
          <w:lang w:val="pt-BR"/>
        </w:rPr>
      </w:pPr>
    </w:p>
    <w:p w:rsidR="00614B99" w:rsidRPr="001833DD" w:rsidRDefault="00614B99" w:rsidP="00FB4286">
      <w:pPr>
        <w:spacing w:before="120" w:after="120" w:line="288" w:lineRule="auto"/>
        <w:rPr>
          <w:szCs w:val="26"/>
          <w:lang w:val="pt-BR"/>
        </w:rPr>
      </w:pPr>
    </w:p>
    <w:p w:rsidR="00614B99" w:rsidRPr="001833DD" w:rsidRDefault="00614B99" w:rsidP="00FB4286">
      <w:pPr>
        <w:spacing w:before="120" w:after="120" w:line="288" w:lineRule="auto"/>
        <w:rPr>
          <w:szCs w:val="26"/>
          <w:lang w:val="pt-BR"/>
        </w:rPr>
        <w:sectPr w:rsidR="00614B99" w:rsidRPr="001833DD">
          <w:headerReference w:type="default" r:id="rId13"/>
          <w:footerReference w:type="default" r:id="rId14"/>
          <w:type w:val="nextColumn"/>
          <w:pgSz w:w="11909" w:h="16834"/>
          <w:pgMar w:top="1134" w:right="1134" w:bottom="1134" w:left="1701" w:header="720" w:footer="720" w:gutter="0"/>
          <w:pgNumType w:fmt="lowerRoman" w:start="0"/>
          <w:cols w:space="720"/>
          <w:titlePg/>
          <w:docGrid w:linePitch="381"/>
        </w:sectPr>
      </w:pPr>
    </w:p>
    <w:p w:rsidR="00614B99" w:rsidRPr="004675F3" w:rsidRDefault="00496131" w:rsidP="00FB4286">
      <w:pPr>
        <w:pStyle w:val="Heading1"/>
        <w:spacing w:before="120" w:line="288" w:lineRule="auto"/>
        <w:rPr>
          <w:color w:val="auto"/>
        </w:rPr>
      </w:pPr>
      <w:bookmarkStart w:id="3" w:name="_Hlk113365116"/>
      <w:bookmarkStart w:id="4" w:name="_Toc153272446"/>
      <w:r w:rsidRPr="004675F3">
        <w:rPr>
          <w:color w:val="auto"/>
        </w:rPr>
        <w:lastRenderedPageBreak/>
        <w:t>DANH MỤC BẢNG</w:t>
      </w:r>
      <w:bookmarkEnd w:id="4"/>
      <w:r w:rsidRPr="004675F3">
        <w:rPr>
          <w:color w:val="auto"/>
        </w:rPr>
        <w:t xml:space="preserve"> </w:t>
      </w:r>
    </w:p>
    <w:p w:rsidR="007322FB" w:rsidRPr="004A3B65" w:rsidRDefault="00496131"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r w:rsidRPr="004A3B65">
        <w:rPr>
          <w:szCs w:val="26"/>
        </w:rPr>
        <w:fldChar w:fldCharType="begin"/>
      </w:r>
      <w:r w:rsidRPr="004A3B65">
        <w:rPr>
          <w:szCs w:val="26"/>
        </w:rPr>
        <w:instrText xml:space="preserve"> TOC \h \z \c "Bảng 1." </w:instrText>
      </w:r>
      <w:r w:rsidRPr="004A3B65">
        <w:rPr>
          <w:szCs w:val="26"/>
        </w:rPr>
        <w:fldChar w:fldCharType="separate"/>
      </w:r>
      <w:hyperlink w:anchor="_Toc153272554" w:history="1">
        <w:r w:rsidR="007322FB" w:rsidRPr="004A3B65">
          <w:rPr>
            <w:rStyle w:val="Hyperlink"/>
            <w:noProof/>
          </w:rPr>
          <w:t>Bảng 1. 1</w:t>
        </w:r>
        <w:r w:rsidR="007322FB" w:rsidRPr="004A3B65">
          <w:rPr>
            <w:rStyle w:val="Hyperlink"/>
            <w:noProof/>
            <w:lang w:val="sv-SE"/>
          </w:rPr>
          <w:t>. Công suất hiện hữu và sau khi nâng công suất của cơ sở đầu tư</w:t>
        </w:r>
        <w:r w:rsidR="007322FB" w:rsidRPr="004A3B65">
          <w:rPr>
            <w:noProof/>
            <w:webHidden/>
          </w:rPr>
          <w:tab/>
        </w:r>
        <w:r w:rsidR="007322FB" w:rsidRPr="004A3B65">
          <w:rPr>
            <w:noProof/>
            <w:webHidden/>
          </w:rPr>
          <w:fldChar w:fldCharType="begin"/>
        </w:r>
        <w:r w:rsidR="007322FB" w:rsidRPr="004A3B65">
          <w:rPr>
            <w:noProof/>
            <w:webHidden/>
          </w:rPr>
          <w:instrText xml:space="preserve"> PAGEREF _Toc153272554 \h </w:instrText>
        </w:r>
        <w:r w:rsidR="007322FB" w:rsidRPr="004A3B65">
          <w:rPr>
            <w:noProof/>
            <w:webHidden/>
          </w:rPr>
        </w:r>
        <w:r w:rsidR="007322FB" w:rsidRPr="004A3B65">
          <w:rPr>
            <w:noProof/>
            <w:webHidden/>
          </w:rPr>
          <w:fldChar w:fldCharType="separate"/>
        </w:r>
        <w:r w:rsidR="00633D73">
          <w:rPr>
            <w:noProof/>
            <w:webHidden/>
          </w:rPr>
          <w:t>15</w:t>
        </w:r>
        <w:r w:rsidR="007322FB"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55" w:history="1">
        <w:r w:rsidRPr="004A3B65">
          <w:rPr>
            <w:rStyle w:val="Hyperlink"/>
            <w:noProof/>
          </w:rPr>
          <w:t>Bảng 1. 2</w:t>
        </w:r>
        <w:r w:rsidRPr="004A3B65">
          <w:rPr>
            <w:rStyle w:val="Hyperlink"/>
            <w:noProof/>
            <w:lang w:val="sv-SE"/>
          </w:rPr>
          <w:t xml:space="preserve">. </w:t>
        </w:r>
        <w:r w:rsidRPr="004A3B65">
          <w:rPr>
            <w:rStyle w:val="Hyperlink"/>
            <w:noProof/>
          </w:rPr>
          <w:t>Nhu cầu nguyên, vật liệu sử dụng tại cơ sở</w:t>
        </w:r>
        <w:r w:rsidRPr="004A3B65">
          <w:rPr>
            <w:noProof/>
            <w:webHidden/>
          </w:rPr>
          <w:tab/>
        </w:r>
        <w:r w:rsidRPr="004A3B65">
          <w:rPr>
            <w:noProof/>
            <w:webHidden/>
          </w:rPr>
          <w:fldChar w:fldCharType="begin"/>
        </w:r>
        <w:r w:rsidRPr="004A3B65">
          <w:rPr>
            <w:noProof/>
            <w:webHidden/>
          </w:rPr>
          <w:instrText xml:space="preserve"> PAGEREF _Toc153272555 \h </w:instrText>
        </w:r>
        <w:r w:rsidRPr="004A3B65">
          <w:rPr>
            <w:noProof/>
            <w:webHidden/>
          </w:rPr>
        </w:r>
        <w:r w:rsidRPr="004A3B65">
          <w:rPr>
            <w:noProof/>
            <w:webHidden/>
          </w:rPr>
          <w:fldChar w:fldCharType="separate"/>
        </w:r>
        <w:r w:rsidR="00633D73">
          <w:rPr>
            <w:noProof/>
            <w:webHidden/>
          </w:rPr>
          <w:t>25</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56" w:history="1">
        <w:r w:rsidRPr="004A3B65">
          <w:rPr>
            <w:rStyle w:val="Hyperlink"/>
            <w:noProof/>
          </w:rPr>
          <w:t>Bảng 1. 3</w:t>
        </w:r>
        <w:r w:rsidRPr="004A3B65">
          <w:rPr>
            <w:rStyle w:val="Hyperlink"/>
            <w:noProof/>
            <w:lang w:val="sv-SE"/>
          </w:rPr>
          <w:t xml:space="preserve">. </w:t>
        </w:r>
        <w:r w:rsidRPr="004A3B65">
          <w:rPr>
            <w:rStyle w:val="Hyperlink"/>
            <w:noProof/>
          </w:rPr>
          <w:t>Nhu cầu nhiên liệu, hóa chất sử dụng tại cơ sở</w:t>
        </w:r>
        <w:r w:rsidRPr="004A3B65">
          <w:rPr>
            <w:noProof/>
            <w:webHidden/>
          </w:rPr>
          <w:tab/>
        </w:r>
        <w:r w:rsidRPr="004A3B65">
          <w:rPr>
            <w:noProof/>
            <w:webHidden/>
          </w:rPr>
          <w:fldChar w:fldCharType="begin"/>
        </w:r>
        <w:r w:rsidRPr="004A3B65">
          <w:rPr>
            <w:noProof/>
            <w:webHidden/>
          </w:rPr>
          <w:instrText xml:space="preserve"> PAGEREF _Toc153272556 \h </w:instrText>
        </w:r>
        <w:r w:rsidRPr="004A3B65">
          <w:rPr>
            <w:noProof/>
            <w:webHidden/>
          </w:rPr>
        </w:r>
        <w:r w:rsidRPr="004A3B65">
          <w:rPr>
            <w:noProof/>
            <w:webHidden/>
          </w:rPr>
          <w:fldChar w:fldCharType="separate"/>
        </w:r>
        <w:r w:rsidR="00633D73">
          <w:rPr>
            <w:noProof/>
            <w:webHidden/>
          </w:rPr>
          <w:t>26</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57" w:history="1">
        <w:r w:rsidRPr="004A3B65">
          <w:rPr>
            <w:rStyle w:val="Hyperlink"/>
            <w:noProof/>
          </w:rPr>
          <w:t>Bảng 1. 4</w:t>
        </w:r>
        <w:r w:rsidRPr="004A3B65">
          <w:rPr>
            <w:rStyle w:val="Hyperlink"/>
            <w:noProof/>
            <w:lang w:val="sv-SE"/>
          </w:rPr>
          <w:t>. L</w:t>
        </w:r>
        <w:r w:rsidRPr="004A3B65">
          <w:rPr>
            <w:rStyle w:val="Hyperlink"/>
            <w:noProof/>
          </w:rPr>
          <w:t>ượng điện sử dụng tại cơ sở</w:t>
        </w:r>
        <w:r w:rsidRPr="004A3B65">
          <w:rPr>
            <w:noProof/>
            <w:webHidden/>
          </w:rPr>
          <w:tab/>
        </w:r>
        <w:r w:rsidRPr="004A3B65">
          <w:rPr>
            <w:noProof/>
            <w:webHidden/>
          </w:rPr>
          <w:fldChar w:fldCharType="begin"/>
        </w:r>
        <w:r w:rsidRPr="004A3B65">
          <w:rPr>
            <w:noProof/>
            <w:webHidden/>
          </w:rPr>
          <w:instrText xml:space="preserve"> PAGEREF _Toc153272557 \h </w:instrText>
        </w:r>
        <w:r w:rsidRPr="004A3B65">
          <w:rPr>
            <w:noProof/>
            <w:webHidden/>
          </w:rPr>
        </w:r>
        <w:r w:rsidRPr="004A3B65">
          <w:rPr>
            <w:noProof/>
            <w:webHidden/>
          </w:rPr>
          <w:fldChar w:fldCharType="separate"/>
        </w:r>
        <w:r w:rsidR="00633D73">
          <w:rPr>
            <w:noProof/>
            <w:webHidden/>
          </w:rPr>
          <w:t>30</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58" w:history="1">
        <w:r w:rsidRPr="004A3B65">
          <w:rPr>
            <w:rStyle w:val="Hyperlink"/>
            <w:noProof/>
          </w:rPr>
          <w:t>Bảng 1. 5</w:t>
        </w:r>
        <w:r w:rsidRPr="004A3B65">
          <w:rPr>
            <w:rStyle w:val="Hyperlink"/>
            <w:noProof/>
            <w:lang w:val="sv-SE"/>
          </w:rPr>
          <w:t>.</w:t>
        </w:r>
        <w:r w:rsidRPr="004A3B65">
          <w:rPr>
            <w:rStyle w:val="Hyperlink"/>
            <w:noProof/>
          </w:rPr>
          <w:t xml:space="preserve"> Nhu cầu sử dụng nước cấp hiện tại tại cơ sở</w:t>
        </w:r>
        <w:r w:rsidRPr="004A3B65">
          <w:rPr>
            <w:noProof/>
            <w:webHidden/>
          </w:rPr>
          <w:tab/>
        </w:r>
        <w:r w:rsidRPr="004A3B65">
          <w:rPr>
            <w:noProof/>
            <w:webHidden/>
          </w:rPr>
          <w:fldChar w:fldCharType="begin"/>
        </w:r>
        <w:r w:rsidRPr="004A3B65">
          <w:rPr>
            <w:noProof/>
            <w:webHidden/>
          </w:rPr>
          <w:instrText xml:space="preserve"> PAGEREF _Toc153272558 \h </w:instrText>
        </w:r>
        <w:r w:rsidRPr="004A3B65">
          <w:rPr>
            <w:noProof/>
            <w:webHidden/>
          </w:rPr>
        </w:r>
        <w:r w:rsidRPr="004A3B65">
          <w:rPr>
            <w:noProof/>
            <w:webHidden/>
          </w:rPr>
          <w:fldChar w:fldCharType="separate"/>
        </w:r>
        <w:r w:rsidR="00633D73">
          <w:rPr>
            <w:noProof/>
            <w:webHidden/>
          </w:rPr>
          <w:t>31</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59" w:history="1">
        <w:r w:rsidRPr="004A3B65">
          <w:rPr>
            <w:rStyle w:val="Hyperlink"/>
            <w:noProof/>
          </w:rPr>
          <w:t>Bảng 1. 6</w:t>
        </w:r>
        <w:r w:rsidRPr="004A3B65">
          <w:rPr>
            <w:rStyle w:val="Hyperlink"/>
            <w:noProof/>
            <w:lang w:val="sv-SE"/>
          </w:rPr>
          <w:t>. Lượng nước thải</w:t>
        </w:r>
        <w:r w:rsidRPr="004A3B65">
          <w:rPr>
            <w:rStyle w:val="Hyperlink"/>
            <w:noProof/>
          </w:rPr>
          <w:t xml:space="preserve"> </w:t>
        </w:r>
        <w:r w:rsidRPr="004A3B65">
          <w:rPr>
            <w:rStyle w:val="Hyperlink"/>
            <w:noProof/>
            <w:lang w:val="sv-SE"/>
          </w:rPr>
          <w:t xml:space="preserve">hiện tại </w:t>
        </w:r>
        <w:r w:rsidRPr="004A3B65">
          <w:rPr>
            <w:rStyle w:val="Hyperlink"/>
            <w:noProof/>
          </w:rPr>
          <w:t>tại cơ sở</w:t>
        </w:r>
        <w:r w:rsidRPr="004A3B65">
          <w:rPr>
            <w:noProof/>
            <w:webHidden/>
          </w:rPr>
          <w:tab/>
        </w:r>
        <w:r w:rsidRPr="004A3B65">
          <w:rPr>
            <w:noProof/>
            <w:webHidden/>
          </w:rPr>
          <w:fldChar w:fldCharType="begin"/>
        </w:r>
        <w:r w:rsidRPr="004A3B65">
          <w:rPr>
            <w:noProof/>
            <w:webHidden/>
          </w:rPr>
          <w:instrText xml:space="preserve"> PAGEREF _Toc153272559 \h </w:instrText>
        </w:r>
        <w:r w:rsidRPr="004A3B65">
          <w:rPr>
            <w:noProof/>
            <w:webHidden/>
          </w:rPr>
        </w:r>
        <w:r w:rsidRPr="004A3B65">
          <w:rPr>
            <w:noProof/>
            <w:webHidden/>
          </w:rPr>
          <w:fldChar w:fldCharType="separate"/>
        </w:r>
        <w:r w:rsidR="00633D73">
          <w:rPr>
            <w:noProof/>
            <w:webHidden/>
          </w:rPr>
          <w:t>32</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60" w:history="1">
        <w:r w:rsidRPr="004A3B65">
          <w:rPr>
            <w:rStyle w:val="Hyperlink"/>
            <w:noProof/>
          </w:rPr>
          <w:t>Bảng 1. 7</w:t>
        </w:r>
        <w:r w:rsidRPr="004A3B65">
          <w:rPr>
            <w:rStyle w:val="Hyperlink"/>
            <w:noProof/>
            <w:lang w:val="sv-SE"/>
          </w:rPr>
          <w:t xml:space="preserve">. </w:t>
        </w:r>
        <w:r w:rsidRPr="004A3B65">
          <w:rPr>
            <w:rStyle w:val="Hyperlink"/>
            <w:noProof/>
          </w:rPr>
          <w:t>Lưu lượng và mục đích sử dụng nước cấp hiện tại tại cơ sở</w:t>
        </w:r>
        <w:r w:rsidRPr="004A3B65">
          <w:rPr>
            <w:noProof/>
            <w:webHidden/>
          </w:rPr>
          <w:tab/>
        </w:r>
        <w:r w:rsidRPr="004A3B65">
          <w:rPr>
            <w:noProof/>
            <w:webHidden/>
          </w:rPr>
          <w:fldChar w:fldCharType="begin"/>
        </w:r>
        <w:r w:rsidRPr="004A3B65">
          <w:rPr>
            <w:noProof/>
            <w:webHidden/>
          </w:rPr>
          <w:instrText xml:space="preserve"> PAGEREF _Toc153272560 \h </w:instrText>
        </w:r>
        <w:r w:rsidRPr="004A3B65">
          <w:rPr>
            <w:noProof/>
            <w:webHidden/>
          </w:rPr>
        </w:r>
        <w:r w:rsidRPr="004A3B65">
          <w:rPr>
            <w:noProof/>
            <w:webHidden/>
          </w:rPr>
          <w:fldChar w:fldCharType="separate"/>
        </w:r>
        <w:r w:rsidR="00633D73">
          <w:rPr>
            <w:noProof/>
            <w:webHidden/>
          </w:rPr>
          <w:t>32</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61" w:history="1">
        <w:r w:rsidRPr="004A3B65">
          <w:rPr>
            <w:rStyle w:val="Hyperlink"/>
            <w:noProof/>
          </w:rPr>
          <w:t>Bảng 1. 8</w:t>
        </w:r>
        <w:r w:rsidRPr="004A3B65">
          <w:rPr>
            <w:rStyle w:val="Hyperlink"/>
            <w:noProof/>
            <w:lang w:val="sv-SE"/>
          </w:rPr>
          <w:t xml:space="preserve">. </w:t>
        </w:r>
        <w:r w:rsidRPr="004A3B65">
          <w:rPr>
            <w:rStyle w:val="Hyperlink"/>
            <w:noProof/>
          </w:rPr>
          <w:t>Lưu lượng và mục đích sử dụng nước cấp cho từng hạng mục sau khi nâng công suất</w:t>
        </w:r>
        <w:r w:rsidRPr="004A3B65">
          <w:rPr>
            <w:noProof/>
            <w:webHidden/>
          </w:rPr>
          <w:tab/>
        </w:r>
        <w:r w:rsidRPr="004A3B65">
          <w:rPr>
            <w:noProof/>
            <w:webHidden/>
          </w:rPr>
          <w:fldChar w:fldCharType="begin"/>
        </w:r>
        <w:r w:rsidRPr="004A3B65">
          <w:rPr>
            <w:noProof/>
            <w:webHidden/>
          </w:rPr>
          <w:instrText xml:space="preserve"> PAGEREF _Toc153272561 \h </w:instrText>
        </w:r>
        <w:r w:rsidRPr="004A3B65">
          <w:rPr>
            <w:noProof/>
            <w:webHidden/>
          </w:rPr>
        </w:r>
        <w:r w:rsidRPr="004A3B65">
          <w:rPr>
            <w:noProof/>
            <w:webHidden/>
          </w:rPr>
          <w:fldChar w:fldCharType="separate"/>
        </w:r>
        <w:r w:rsidR="00633D73">
          <w:rPr>
            <w:noProof/>
            <w:webHidden/>
          </w:rPr>
          <w:t>34</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62" w:history="1">
        <w:r w:rsidRPr="004A3B65">
          <w:rPr>
            <w:rStyle w:val="Hyperlink"/>
            <w:noProof/>
          </w:rPr>
          <w:t>Bảng 1. 9</w:t>
        </w:r>
        <w:r w:rsidRPr="004A3B65">
          <w:rPr>
            <w:rStyle w:val="Hyperlink"/>
            <w:noProof/>
            <w:lang w:val="sv-SE"/>
          </w:rPr>
          <w:t xml:space="preserve">. </w:t>
        </w:r>
        <w:r w:rsidRPr="004A3B65">
          <w:rPr>
            <w:rStyle w:val="Hyperlink"/>
            <w:noProof/>
          </w:rPr>
          <w:t>Tọa độ vị trí của cơ sở</w:t>
        </w:r>
        <w:r w:rsidRPr="004A3B65">
          <w:rPr>
            <w:noProof/>
            <w:webHidden/>
          </w:rPr>
          <w:tab/>
        </w:r>
        <w:r w:rsidRPr="004A3B65">
          <w:rPr>
            <w:noProof/>
            <w:webHidden/>
          </w:rPr>
          <w:fldChar w:fldCharType="begin"/>
        </w:r>
        <w:r w:rsidRPr="004A3B65">
          <w:rPr>
            <w:noProof/>
            <w:webHidden/>
          </w:rPr>
          <w:instrText xml:space="preserve"> PAGEREF _Toc153272562 \h </w:instrText>
        </w:r>
        <w:r w:rsidRPr="004A3B65">
          <w:rPr>
            <w:noProof/>
            <w:webHidden/>
          </w:rPr>
        </w:r>
        <w:r w:rsidRPr="004A3B65">
          <w:rPr>
            <w:noProof/>
            <w:webHidden/>
          </w:rPr>
          <w:fldChar w:fldCharType="separate"/>
        </w:r>
        <w:r w:rsidR="00633D73">
          <w:rPr>
            <w:noProof/>
            <w:webHidden/>
          </w:rPr>
          <w:t>37</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63" w:history="1">
        <w:r w:rsidRPr="004A3B65">
          <w:rPr>
            <w:rStyle w:val="Hyperlink"/>
            <w:noProof/>
          </w:rPr>
          <w:t>Bảng 1. 10</w:t>
        </w:r>
        <w:r w:rsidRPr="004A3B65">
          <w:rPr>
            <w:rStyle w:val="Hyperlink"/>
            <w:noProof/>
            <w:lang w:val="sv-SE"/>
          </w:rPr>
          <w:t xml:space="preserve">. </w:t>
        </w:r>
        <w:r w:rsidRPr="004A3B65">
          <w:rPr>
            <w:rStyle w:val="Hyperlink"/>
            <w:noProof/>
          </w:rPr>
          <w:t>Các hạng mục công trình của cơ sở sau khi mở rộng, nâng công suất</w:t>
        </w:r>
        <w:r w:rsidRPr="004A3B65">
          <w:rPr>
            <w:noProof/>
            <w:webHidden/>
          </w:rPr>
          <w:tab/>
        </w:r>
        <w:r w:rsidRPr="004A3B65">
          <w:rPr>
            <w:noProof/>
            <w:webHidden/>
          </w:rPr>
          <w:fldChar w:fldCharType="begin"/>
        </w:r>
        <w:r w:rsidRPr="004A3B65">
          <w:rPr>
            <w:noProof/>
            <w:webHidden/>
          </w:rPr>
          <w:instrText xml:space="preserve"> PAGEREF _Toc153272563 \h </w:instrText>
        </w:r>
        <w:r w:rsidRPr="004A3B65">
          <w:rPr>
            <w:noProof/>
            <w:webHidden/>
          </w:rPr>
        </w:r>
        <w:r w:rsidRPr="004A3B65">
          <w:rPr>
            <w:noProof/>
            <w:webHidden/>
          </w:rPr>
          <w:fldChar w:fldCharType="separate"/>
        </w:r>
        <w:r w:rsidR="00633D73">
          <w:rPr>
            <w:noProof/>
            <w:webHidden/>
          </w:rPr>
          <w:t>38</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64" w:history="1">
        <w:r w:rsidRPr="004A3B65">
          <w:rPr>
            <w:rStyle w:val="Hyperlink"/>
            <w:noProof/>
          </w:rPr>
          <w:t>Bảng 1. 11</w:t>
        </w:r>
        <w:r w:rsidRPr="004A3B65">
          <w:rPr>
            <w:rStyle w:val="Hyperlink"/>
            <w:noProof/>
            <w:lang w:val="sv-SE"/>
          </w:rPr>
          <w:t xml:space="preserve">. </w:t>
        </w:r>
        <w:r w:rsidRPr="004A3B65">
          <w:rPr>
            <w:rStyle w:val="Hyperlink"/>
            <w:noProof/>
          </w:rPr>
          <w:t>Danh mục máy móc, thiết bị phục vụ sản xuất tại cơ sở</w:t>
        </w:r>
        <w:r w:rsidRPr="004A3B65">
          <w:rPr>
            <w:noProof/>
            <w:webHidden/>
          </w:rPr>
          <w:tab/>
        </w:r>
        <w:r w:rsidRPr="004A3B65">
          <w:rPr>
            <w:noProof/>
            <w:webHidden/>
          </w:rPr>
          <w:fldChar w:fldCharType="begin"/>
        </w:r>
        <w:r w:rsidRPr="004A3B65">
          <w:rPr>
            <w:noProof/>
            <w:webHidden/>
          </w:rPr>
          <w:instrText xml:space="preserve"> PAGEREF _Toc153272564 \h </w:instrText>
        </w:r>
        <w:r w:rsidRPr="004A3B65">
          <w:rPr>
            <w:noProof/>
            <w:webHidden/>
          </w:rPr>
        </w:r>
        <w:r w:rsidRPr="004A3B65">
          <w:rPr>
            <w:noProof/>
            <w:webHidden/>
          </w:rPr>
          <w:fldChar w:fldCharType="separate"/>
        </w:r>
        <w:r w:rsidR="00633D73">
          <w:rPr>
            <w:noProof/>
            <w:webHidden/>
          </w:rPr>
          <w:t>43</w:t>
        </w:r>
        <w:r w:rsidRPr="004A3B65">
          <w:rPr>
            <w:noProof/>
            <w:webHidden/>
          </w:rPr>
          <w:fldChar w:fldCharType="end"/>
        </w:r>
      </w:hyperlink>
    </w:p>
    <w:p w:rsidR="007322FB" w:rsidRPr="004A3B65" w:rsidRDefault="00496131" w:rsidP="004A3B65">
      <w:pPr>
        <w:pStyle w:val="TableofFigures"/>
        <w:tabs>
          <w:tab w:val="right" w:leader="dot" w:pos="9064"/>
        </w:tabs>
        <w:spacing w:before="120" w:after="120" w:line="288" w:lineRule="auto"/>
        <w:ind w:firstLine="0"/>
        <w:rPr>
          <w:rFonts w:asciiTheme="minorHAnsi" w:eastAsiaTheme="minorEastAsia" w:hAnsiTheme="minorHAnsi" w:cstheme="minorBidi"/>
          <w:noProof/>
          <w:sz w:val="22"/>
          <w:szCs w:val="22"/>
          <w:lang w:val="vi-VN" w:eastAsia="vi-VN"/>
        </w:rPr>
      </w:pPr>
      <w:r w:rsidRPr="004A3B65">
        <w:rPr>
          <w:szCs w:val="26"/>
        </w:rPr>
        <w:fldChar w:fldCharType="end"/>
      </w:r>
      <w:r w:rsidRPr="004A3B65">
        <w:rPr>
          <w:szCs w:val="26"/>
        </w:rPr>
        <w:fldChar w:fldCharType="begin"/>
      </w:r>
      <w:r w:rsidRPr="004A3B65">
        <w:rPr>
          <w:szCs w:val="26"/>
        </w:rPr>
        <w:instrText xml:space="preserve"> TOC \h \z \c "Bảng 3." </w:instrText>
      </w:r>
      <w:r w:rsidRPr="004A3B65">
        <w:rPr>
          <w:szCs w:val="26"/>
        </w:rPr>
        <w:fldChar w:fldCharType="separate"/>
      </w:r>
      <w:hyperlink w:anchor="_Toc153272565" w:history="1">
        <w:r w:rsidR="007322FB" w:rsidRPr="004A3B65">
          <w:rPr>
            <w:rStyle w:val="Hyperlink"/>
            <w:noProof/>
          </w:rPr>
          <w:t>Bảng 3. 1. Bảng tổng hợp thông số kỹ thuật hệ thống thu gom nước mưa tại nhà xưởng hiện hữu</w:t>
        </w:r>
        <w:r w:rsidR="007322FB" w:rsidRPr="004A3B65">
          <w:rPr>
            <w:noProof/>
            <w:webHidden/>
          </w:rPr>
          <w:tab/>
        </w:r>
        <w:r w:rsidR="007322FB" w:rsidRPr="004A3B65">
          <w:rPr>
            <w:noProof/>
            <w:webHidden/>
          </w:rPr>
          <w:fldChar w:fldCharType="begin"/>
        </w:r>
        <w:r w:rsidR="007322FB" w:rsidRPr="004A3B65">
          <w:rPr>
            <w:noProof/>
            <w:webHidden/>
          </w:rPr>
          <w:instrText xml:space="preserve"> PAGEREF _Toc153272565 \h </w:instrText>
        </w:r>
        <w:r w:rsidR="007322FB" w:rsidRPr="004A3B65">
          <w:rPr>
            <w:noProof/>
            <w:webHidden/>
          </w:rPr>
        </w:r>
        <w:r w:rsidR="007322FB" w:rsidRPr="004A3B65">
          <w:rPr>
            <w:noProof/>
            <w:webHidden/>
          </w:rPr>
          <w:fldChar w:fldCharType="separate"/>
        </w:r>
        <w:r w:rsidR="00633D73">
          <w:rPr>
            <w:noProof/>
            <w:webHidden/>
          </w:rPr>
          <w:t>63</w:t>
        </w:r>
        <w:r w:rsidR="007322FB"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66" w:history="1">
        <w:r w:rsidRPr="004A3B65">
          <w:rPr>
            <w:rStyle w:val="Hyperlink"/>
            <w:noProof/>
          </w:rPr>
          <w:t xml:space="preserve">Bảng 3. 2. Bảng tổng hợp thông số kỹ thuật hệ thống thu gom nước </w:t>
        </w:r>
        <w:r w:rsidRPr="004A3B65">
          <w:rPr>
            <w:rStyle w:val="Hyperlink"/>
            <w:noProof/>
            <w:lang w:val="cs-CZ"/>
          </w:rPr>
          <w:t>thải tại nhà xưởng hiện hữu</w:t>
        </w:r>
        <w:r w:rsidRPr="004A3B65">
          <w:rPr>
            <w:noProof/>
            <w:webHidden/>
          </w:rPr>
          <w:tab/>
        </w:r>
        <w:r w:rsidRPr="004A3B65">
          <w:rPr>
            <w:noProof/>
            <w:webHidden/>
          </w:rPr>
          <w:fldChar w:fldCharType="begin"/>
        </w:r>
        <w:r w:rsidRPr="004A3B65">
          <w:rPr>
            <w:noProof/>
            <w:webHidden/>
          </w:rPr>
          <w:instrText xml:space="preserve"> PAGEREF _Toc153272566 \h </w:instrText>
        </w:r>
        <w:r w:rsidRPr="004A3B65">
          <w:rPr>
            <w:noProof/>
            <w:webHidden/>
          </w:rPr>
        </w:r>
        <w:r w:rsidRPr="004A3B65">
          <w:rPr>
            <w:noProof/>
            <w:webHidden/>
          </w:rPr>
          <w:fldChar w:fldCharType="separate"/>
        </w:r>
        <w:r w:rsidR="00633D73">
          <w:rPr>
            <w:noProof/>
            <w:webHidden/>
          </w:rPr>
          <w:t>64</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67" w:history="1">
        <w:r w:rsidRPr="004A3B65">
          <w:rPr>
            <w:rStyle w:val="Hyperlink"/>
            <w:noProof/>
          </w:rPr>
          <w:t xml:space="preserve">Bảng 3. 3. </w:t>
        </w:r>
        <w:r w:rsidRPr="004A3B65">
          <w:rPr>
            <w:rStyle w:val="Hyperlink"/>
            <w:noProof/>
            <w:lang w:val="es-ES"/>
          </w:rPr>
          <w:t>Thông số kỹ thuật của bể tự hoại tại nhà xưởng hiện hữu</w:t>
        </w:r>
        <w:r w:rsidRPr="004A3B65">
          <w:rPr>
            <w:noProof/>
            <w:webHidden/>
          </w:rPr>
          <w:tab/>
        </w:r>
        <w:r w:rsidRPr="004A3B65">
          <w:rPr>
            <w:noProof/>
            <w:webHidden/>
          </w:rPr>
          <w:fldChar w:fldCharType="begin"/>
        </w:r>
        <w:r w:rsidRPr="004A3B65">
          <w:rPr>
            <w:noProof/>
            <w:webHidden/>
          </w:rPr>
          <w:instrText xml:space="preserve"> PAGEREF _Toc153272567 \h </w:instrText>
        </w:r>
        <w:r w:rsidRPr="004A3B65">
          <w:rPr>
            <w:noProof/>
            <w:webHidden/>
          </w:rPr>
        </w:r>
        <w:r w:rsidRPr="004A3B65">
          <w:rPr>
            <w:noProof/>
            <w:webHidden/>
          </w:rPr>
          <w:fldChar w:fldCharType="separate"/>
        </w:r>
        <w:r w:rsidR="00633D73">
          <w:rPr>
            <w:noProof/>
            <w:webHidden/>
          </w:rPr>
          <w:t>66</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68" w:history="1">
        <w:r w:rsidRPr="004A3B65">
          <w:rPr>
            <w:rStyle w:val="Hyperlink"/>
            <w:noProof/>
          </w:rPr>
          <w:t xml:space="preserve">Bảng 3. 4. </w:t>
        </w:r>
        <w:r w:rsidRPr="004A3B65">
          <w:rPr>
            <w:rStyle w:val="Hyperlink"/>
            <w:noProof/>
            <w:lang w:val="pt-BR"/>
          </w:rPr>
          <w:t>Thông số kỹ thuật</w:t>
        </w:r>
        <w:r w:rsidRPr="004A3B65">
          <w:rPr>
            <w:rStyle w:val="Hyperlink"/>
            <w:noProof/>
          </w:rPr>
          <w:t xml:space="preserve"> công trình xử lý của HTXLNT 10 m</w:t>
        </w:r>
        <w:r w:rsidRPr="004A3B65">
          <w:rPr>
            <w:rStyle w:val="Hyperlink"/>
            <w:noProof/>
            <w:vertAlign w:val="superscript"/>
          </w:rPr>
          <w:t>3</w:t>
        </w:r>
        <w:r w:rsidRPr="004A3B65">
          <w:rPr>
            <w:rStyle w:val="Hyperlink"/>
            <w:noProof/>
          </w:rPr>
          <w:t>/ngày</w:t>
        </w:r>
        <w:r w:rsidRPr="004A3B65">
          <w:rPr>
            <w:noProof/>
            <w:webHidden/>
          </w:rPr>
          <w:tab/>
        </w:r>
        <w:r w:rsidRPr="004A3B65">
          <w:rPr>
            <w:noProof/>
            <w:webHidden/>
          </w:rPr>
          <w:fldChar w:fldCharType="begin"/>
        </w:r>
        <w:r w:rsidRPr="004A3B65">
          <w:rPr>
            <w:noProof/>
            <w:webHidden/>
          </w:rPr>
          <w:instrText xml:space="preserve"> PAGEREF _Toc153272568 \h </w:instrText>
        </w:r>
        <w:r w:rsidRPr="004A3B65">
          <w:rPr>
            <w:noProof/>
            <w:webHidden/>
          </w:rPr>
        </w:r>
        <w:r w:rsidRPr="004A3B65">
          <w:rPr>
            <w:noProof/>
            <w:webHidden/>
          </w:rPr>
          <w:fldChar w:fldCharType="separate"/>
        </w:r>
        <w:r w:rsidR="00633D73">
          <w:rPr>
            <w:noProof/>
            <w:webHidden/>
          </w:rPr>
          <w:t>69</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69" w:history="1">
        <w:r w:rsidRPr="004A3B65">
          <w:rPr>
            <w:rStyle w:val="Hyperlink"/>
            <w:noProof/>
          </w:rPr>
          <w:t>Bảng 3. 5. Máy móc, thiết bị lắp đặt tại HTXLNT công suất 10 m</w:t>
        </w:r>
        <w:r w:rsidRPr="004A3B65">
          <w:rPr>
            <w:rStyle w:val="Hyperlink"/>
            <w:noProof/>
            <w:vertAlign w:val="superscript"/>
          </w:rPr>
          <w:t>3</w:t>
        </w:r>
        <w:r w:rsidRPr="004A3B65">
          <w:rPr>
            <w:rStyle w:val="Hyperlink"/>
            <w:noProof/>
          </w:rPr>
          <w:t>/ngày</w:t>
        </w:r>
        <w:r w:rsidRPr="004A3B65">
          <w:rPr>
            <w:noProof/>
            <w:webHidden/>
          </w:rPr>
          <w:tab/>
        </w:r>
        <w:r w:rsidRPr="004A3B65">
          <w:rPr>
            <w:noProof/>
            <w:webHidden/>
          </w:rPr>
          <w:fldChar w:fldCharType="begin"/>
        </w:r>
        <w:r w:rsidRPr="004A3B65">
          <w:rPr>
            <w:noProof/>
            <w:webHidden/>
          </w:rPr>
          <w:instrText xml:space="preserve"> PAGEREF _Toc153272569 \h </w:instrText>
        </w:r>
        <w:r w:rsidRPr="004A3B65">
          <w:rPr>
            <w:noProof/>
            <w:webHidden/>
          </w:rPr>
        </w:r>
        <w:r w:rsidRPr="004A3B65">
          <w:rPr>
            <w:noProof/>
            <w:webHidden/>
          </w:rPr>
          <w:fldChar w:fldCharType="separate"/>
        </w:r>
        <w:r w:rsidR="00633D73">
          <w:rPr>
            <w:noProof/>
            <w:webHidden/>
          </w:rPr>
          <w:t>70</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70" w:history="1">
        <w:r w:rsidRPr="004A3B65">
          <w:rPr>
            <w:rStyle w:val="Hyperlink"/>
            <w:noProof/>
          </w:rPr>
          <w:t>Bảng 3. 6. Nhu cầu hóa chất sử dụng cho vận hành hệ thống xử lý nước thải</w:t>
        </w:r>
        <w:r w:rsidRPr="004A3B65">
          <w:rPr>
            <w:noProof/>
            <w:webHidden/>
          </w:rPr>
          <w:tab/>
        </w:r>
        <w:r w:rsidRPr="004A3B65">
          <w:rPr>
            <w:noProof/>
            <w:webHidden/>
          </w:rPr>
          <w:fldChar w:fldCharType="begin"/>
        </w:r>
        <w:r w:rsidRPr="004A3B65">
          <w:rPr>
            <w:noProof/>
            <w:webHidden/>
          </w:rPr>
          <w:instrText xml:space="preserve"> PAGEREF _Toc153272570 \h </w:instrText>
        </w:r>
        <w:r w:rsidRPr="004A3B65">
          <w:rPr>
            <w:noProof/>
            <w:webHidden/>
          </w:rPr>
        </w:r>
        <w:r w:rsidRPr="004A3B65">
          <w:rPr>
            <w:noProof/>
            <w:webHidden/>
          </w:rPr>
          <w:fldChar w:fldCharType="separate"/>
        </w:r>
        <w:r w:rsidR="00633D73">
          <w:rPr>
            <w:noProof/>
            <w:webHidden/>
          </w:rPr>
          <w:t>71</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71" w:history="1">
        <w:r w:rsidRPr="004A3B65">
          <w:rPr>
            <w:rStyle w:val="Hyperlink"/>
            <w:noProof/>
          </w:rPr>
          <w:t>Bảng 3. 7. Các thiết bị cần kiểm tra trước khi vận hành</w:t>
        </w:r>
        <w:r w:rsidRPr="004A3B65">
          <w:rPr>
            <w:noProof/>
            <w:webHidden/>
          </w:rPr>
          <w:tab/>
        </w:r>
        <w:r w:rsidRPr="004A3B65">
          <w:rPr>
            <w:noProof/>
            <w:webHidden/>
          </w:rPr>
          <w:fldChar w:fldCharType="begin"/>
        </w:r>
        <w:r w:rsidRPr="004A3B65">
          <w:rPr>
            <w:noProof/>
            <w:webHidden/>
          </w:rPr>
          <w:instrText xml:space="preserve"> PAGEREF _Toc153272571 \h </w:instrText>
        </w:r>
        <w:r w:rsidRPr="004A3B65">
          <w:rPr>
            <w:noProof/>
            <w:webHidden/>
          </w:rPr>
        </w:r>
        <w:r w:rsidRPr="004A3B65">
          <w:rPr>
            <w:noProof/>
            <w:webHidden/>
          </w:rPr>
          <w:fldChar w:fldCharType="separate"/>
        </w:r>
        <w:r w:rsidR="00633D73">
          <w:rPr>
            <w:noProof/>
            <w:webHidden/>
          </w:rPr>
          <w:t>73</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72" w:history="1">
        <w:r w:rsidRPr="004A3B65">
          <w:rPr>
            <w:rStyle w:val="Hyperlink"/>
            <w:noProof/>
          </w:rPr>
          <w:t>Bảng 3. 8. Tải lượng và nồng độ của các chỉ tiêu chỉ thị các chất ô nhiễm trong nước thải sinh hoạt</w:t>
        </w:r>
        <w:r w:rsidRPr="004A3B65">
          <w:rPr>
            <w:noProof/>
            <w:webHidden/>
          </w:rPr>
          <w:tab/>
        </w:r>
        <w:r w:rsidRPr="004A3B65">
          <w:rPr>
            <w:noProof/>
            <w:webHidden/>
          </w:rPr>
          <w:fldChar w:fldCharType="begin"/>
        </w:r>
        <w:r w:rsidRPr="004A3B65">
          <w:rPr>
            <w:noProof/>
            <w:webHidden/>
          </w:rPr>
          <w:instrText xml:space="preserve"> PAGEREF _Toc153272572 \h </w:instrText>
        </w:r>
        <w:r w:rsidRPr="004A3B65">
          <w:rPr>
            <w:noProof/>
            <w:webHidden/>
          </w:rPr>
        </w:r>
        <w:r w:rsidRPr="004A3B65">
          <w:rPr>
            <w:noProof/>
            <w:webHidden/>
          </w:rPr>
          <w:fldChar w:fldCharType="separate"/>
        </w:r>
        <w:r w:rsidR="00633D73">
          <w:rPr>
            <w:noProof/>
            <w:webHidden/>
          </w:rPr>
          <w:t>76</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73" w:history="1">
        <w:r w:rsidRPr="004A3B65">
          <w:rPr>
            <w:rStyle w:val="Hyperlink"/>
            <w:noProof/>
          </w:rPr>
          <w:t>Bảng 3. 9. Bảng tổng hợp thông số kỹ thuật hệ thống thu gom nước mưa tại nhà xưởng mở rộng</w:t>
        </w:r>
        <w:r w:rsidRPr="004A3B65">
          <w:rPr>
            <w:noProof/>
            <w:webHidden/>
          </w:rPr>
          <w:tab/>
        </w:r>
        <w:r w:rsidRPr="004A3B65">
          <w:rPr>
            <w:noProof/>
            <w:webHidden/>
          </w:rPr>
          <w:fldChar w:fldCharType="begin"/>
        </w:r>
        <w:r w:rsidRPr="004A3B65">
          <w:rPr>
            <w:noProof/>
            <w:webHidden/>
          </w:rPr>
          <w:instrText xml:space="preserve"> PAGEREF _Toc153272573 \h </w:instrText>
        </w:r>
        <w:r w:rsidRPr="004A3B65">
          <w:rPr>
            <w:noProof/>
            <w:webHidden/>
          </w:rPr>
        </w:r>
        <w:r w:rsidRPr="004A3B65">
          <w:rPr>
            <w:noProof/>
            <w:webHidden/>
          </w:rPr>
          <w:fldChar w:fldCharType="separate"/>
        </w:r>
        <w:r w:rsidR="00633D73">
          <w:rPr>
            <w:noProof/>
            <w:webHidden/>
          </w:rPr>
          <w:t>78</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74" w:history="1">
        <w:r w:rsidRPr="004A3B65">
          <w:rPr>
            <w:rStyle w:val="Hyperlink"/>
            <w:noProof/>
          </w:rPr>
          <w:t xml:space="preserve">Bảng 3. 10. Bảng tổng hợp các thông số kỹ thuật hệ thống thu gom nước </w:t>
        </w:r>
        <w:r w:rsidRPr="004A3B65">
          <w:rPr>
            <w:rStyle w:val="Hyperlink"/>
            <w:noProof/>
            <w:lang w:val="cs-CZ"/>
          </w:rPr>
          <w:t>thải</w:t>
        </w:r>
        <w:r w:rsidRPr="004A3B65">
          <w:rPr>
            <w:noProof/>
            <w:webHidden/>
          </w:rPr>
          <w:tab/>
        </w:r>
        <w:r w:rsidRPr="004A3B65">
          <w:rPr>
            <w:noProof/>
            <w:webHidden/>
          </w:rPr>
          <w:fldChar w:fldCharType="begin"/>
        </w:r>
        <w:r w:rsidRPr="004A3B65">
          <w:rPr>
            <w:noProof/>
            <w:webHidden/>
          </w:rPr>
          <w:instrText xml:space="preserve"> PAGEREF _Toc153272574 \h </w:instrText>
        </w:r>
        <w:r w:rsidRPr="004A3B65">
          <w:rPr>
            <w:noProof/>
            <w:webHidden/>
          </w:rPr>
        </w:r>
        <w:r w:rsidRPr="004A3B65">
          <w:rPr>
            <w:noProof/>
            <w:webHidden/>
          </w:rPr>
          <w:fldChar w:fldCharType="separate"/>
        </w:r>
        <w:r w:rsidR="00633D73">
          <w:rPr>
            <w:noProof/>
            <w:webHidden/>
          </w:rPr>
          <w:t>79</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75" w:history="1">
        <w:r w:rsidRPr="004A3B65">
          <w:rPr>
            <w:rStyle w:val="Hyperlink"/>
            <w:noProof/>
          </w:rPr>
          <w:t xml:space="preserve">Bảng 3. 11. </w:t>
        </w:r>
        <w:r w:rsidRPr="004A3B65">
          <w:rPr>
            <w:rStyle w:val="Hyperlink"/>
            <w:noProof/>
            <w:lang w:val="es-ES"/>
          </w:rPr>
          <w:t>Thông số kỹ thuật của bể tự hoại tại nhà xưởng mở rộng</w:t>
        </w:r>
        <w:r w:rsidRPr="004A3B65">
          <w:rPr>
            <w:noProof/>
            <w:webHidden/>
          </w:rPr>
          <w:tab/>
        </w:r>
        <w:r w:rsidRPr="004A3B65">
          <w:rPr>
            <w:noProof/>
            <w:webHidden/>
          </w:rPr>
          <w:fldChar w:fldCharType="begin"/>
        </w:r>
        <w:r w:rsidRPr="004A3B65">
          <w:rPr>
            <w:noProof/>
            <w:webHidden/>
          </w:rPr>
          <w:instrText xml:space="preserve"> PAGEREF _Toc153272575 \h </w:instrText>
        </w:r>
        <w:r w:rsidRPr="004A3B65">
          <w:rPr>
            <w:noProof/>
            <w:webHidden/>
          </w:rPr>
        </w:r>
        <w:r w:rsidRPr="004A3B65">
          <w:rPr>
            <w:noProof/>
            <w:webHidden/>
          </w:rPr>
          <w:fldChar w:fldCharType="separate"/>
        </w:r>
        <w:r w:rsidR="00633D73">
          <w:rPr>
            <w:noProof/>
            <w:webHidden/>
          </w:rPr>
          <w:t>80</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76" w:history="1">
        <w:r w:rsidRPr="004A3B65">
          <w:rPr>
            <w:rStyle w:val="Hyperlink"/>
            <w:noProof/>
          </w:rPr>
          <w:t xml:space="preserve">Bảng 3. 12. </w:t>
        </w:r>
        <w:r w:rsidRPr="004A3B65">
          <w:rPr>
            <w:rStyle w:val="Hyperlink"/>
            <w:noProof/>
            <w:lang w:val="sv-SE"/>
          </w:rPr>
          <w:t>Hệ số ô nhiễm trong khí thải của các phương tiện vận chuyển</w:t>
        </w:r>
        <w:r w:rsidRPr="004A3B65">
          <w:rPr>
            <w:noProof/>
            <w:webHidden/>
          </w:rPr>
          <w:tab/>
        </w:r>
        <w:r w:rsidRPr="004A3B65">
          <w:rPr>
            <w:noProof/>
            <w:webHidden/>
          </w:rPr>
          <w:fldChar w:fldCharType="begin"/>
        </w:r>
        <w:r w:rsidRPr="004A3B65">
          <w:rPr>
            <w:noProof/>
            <w:webHidden/>
          </w:rPr>
          <w:instrText xml:space="preserve"> PAGEREF _Toc153272576 \h </w:instrText>
        </w:r>
        <w:r w:rsidRPr="004A3B65">
          <w:rPr>
            <w:noProof/>
            <w:webHidden/>
          </w:rPr>
        </w:r>
        <w:r w:rsidRPr="004A3B65">
          <w:rPr>
            <w:noProof/>
            <w:webHidden/>
          </w:rPr>
          <w:fldChar w:fldCharType="separate"/>
        </w:r>
        <w:r w:rsidR="00633D73">
          <w:rPr>
            <w:noProof/>
            <w:webHidden/>
          </w:rPr>
          <w:t>82</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77" w:history="1">
        <w:r w:rsidRPr="004A3B65">
          <w:rPr>
            <w:rStyle w:val="Hyperlink"/>
            <w:noProof/>
          </w:rPr>
          <w:t xml:space="preserve">Bảng 3. 13. </w:t>
        </w:r>
        <w:r w:rsidRPr="004A3B65">
          <w:rPr>
            <w:rStyle w:val="Hyperlink"/>
            <w:noProof/>
            <w:lang w:val="sv-SE"/>
          </w:rPr>
          <w:t>Nồng độ ô nhiễm trong khí thải sinh ra từ các phương tiện vận chuyển</w:t>
        </w:r>
        <w:r w:rsidRPr="004A3B65">
          <w:rPr>
            <w:noProof/>
            <w:webHidden/>
          </w:rPr>
          <w:tab/>
        </w:r>
        <w:r w:rsidRPr="004A3B65">
          <w:rPr>
            <w:noProof/>
            <w:webHidden/>
          </w:rPr>
          <w:fldChar w:fldCharType="begin"/>
        </w:r>
        <w:r w:rsidRPr="004A3B65">
          <w:rPr>
            <w:noProof/>
            <w:webHidden/>
          </w:rPr>
          <w:instrText xml:space="preserve"> PAGEREF _Toc153272577 \h </w:instrText>
        </w:r>
        <w:r w:rsidRPr="004A3B65">
          <w:rPr>
            <w:noProof/>
            <w:webHidden/>
          </w:rPr>
        </w:r>
        <w:r w:rsidRPr="004A3B65">
          <w:rPr>
            <w:noProof/>
            <w:webHidden/>
          </w:rPr>
          <w:fldChar w:fldCharType="separate"/>
        </w:r>
        <w:r w:rsidR="00633D73">
          <w:rPr>
            <w:noProof/>
            <w:webHidden/>
          </w:rPr>
          <w:t>83</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78" w:history="1">
        <w:r w:rsidRPr="004A3B65">
          <w:rPr>
            <w:rStyle w:val="Hyperlink"/>
            <w:noProof/>
          </w:rPr>
          <w:t xml:space="preserve">Bảng 3. 14. </w:t>
        </w:r>
        <w:r w:rsidRPr="004A3B65">
          <w:rPr>
            <w:rStyle w:val="Hyperlink"/>
            <w:noProof/>
            <w:lang w:val="cs-CZ"/>
          </w:rPr>
          <w:t>Số lượng</w:t>
        </w:r>
        <w:r w:rsidRPr="004A3B65">
          <w:rPr>
            <w:rStyle w:val="Hyperlink"/>
            <w:noProof/>
          </w:rPr>
          <w:t xml:space="preserve"> các phương tiện vận chuyển</w:t>
        </w:r>
        <w:r w:rsidRPr="004A3B65">
          <w:rPr>
            <w:noProof/>
            <w:webHidden/>
          </w:rPr>
          <w:tab/>
        </w:r>
        <w:r w:rsidRPr="004A3B65">
          <w:rPr>
            <w:noProof/>
            <w:webHidden/>
          </w:rPr>
          <w:fldChar w:fldCharType="begin"/>
        </w:r>
        <w:r w:rsidRPr="004A3B65">
          <w:rPr>
            <w:noProof/>
            <w:webHidden/>
          </w:rPr>
          <w:instrText xml:space="preserve"> PAGEREF _Toc153272578 \h </w:instrText>
        </w:r>
        <w:r w:rsidRPr="004A3B65">
          <w:rPr>
            <w:noProof/>
            <w:webHidden/>
          </w:rPr>
        </w:r>
        <w:r w:rsidRPr="004A3B65">
          <w:rPr>
            <w:noProof/>
            <w:webHidden/>
          </w:rPr>
          <w:fldChar w:fldCharType="separate"/>
        </w:r>
        <w:r w:rsidR="00633D73">
          <w:rPr>
            <w:noProof/>
            <w:webHidden/>
          </w:rPr>
          <w:t>84</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79" w:history="1">
        <w:r w:rsidRPr="004A3B65">
          <w:rPr>
            <w:rStyle w:val="Hyperlink"/>
            <w:noProof/>
          </w:rPr>
          <w:t xml:space="preserve">Bảng 3. 15. </w:t>
        </w:r>
        <w:r w:rsidRPr="004A3B65">
          <w:rPr>
            <w:rStyle w:val="Hyperlink"/>
            <w:noProof/>
            <w:lang w:val="de-DE"/>
          </w:rPr>
          <w:t>Hệ số ô nhiễm</w:t>
        </w:r>
        <w:r w:rsidRPr="004A3B65">
          <w:rPr>
            <w:rStyle w:val="Hyperlink"/>
            <w:noProof/>
          </w:rPr>
          <w:t xml:space="preserve"> của các phương tiện vận chuyển</w:t>
        </w:r>
        <w:r w:rsidRPr="004A3B65">
          <w:rPr>
            <w:noProof/>
            <w:webHidden/>
          </w:rPr>
          <w:tab/>
        </w:r>
        <w:r w:rsidRPr="004A3B65">
          <w:rPr>
            <w:noProof/>
            <w:webHidden/>
          </w:rPr>
          <w:fldChar w:fldCharType="begin"/>
        </w:r>
        <w:r w:rsidRPr="004A3B65">
          <w:rPr>
            <w:noProof/>
            <w:webHidden/>
          </w:rPr>
          <w:instrText xml:space="preserve"> PAGEREF _Toc153272579 \h </w:instrText>
        </w:r>
        <w:r w:rsidRPr="004A3B65">
          <w:rPr>
            <w:noProof/>
            <w:webHidden/>
          </w:rPr>
        </w:r>
        <w:r w:rsidRPr="004A3B65">
          <w:rPr>
            <w:noProof/>
            <w:webHidden/>
          </w:rPr>
          <w:fldChar w:fldCharType="separate"/>
        </w:r>
        <w:r w:rsidR="00633D73">
          <w:rPr>
            <w:noProof/>
            <w:webHidden/>
          </w:rPr>
          <w:t>84</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80" w:history="1">
        <w:r w:rsidRPr="004A3B65">
          <w:rPr>
            <w:rStyle w:val="Hyperlink"/>
            <w:noProof/>
          </w:rPr>
          <w:t xml:space="preserve">Bảng 3. 16. </w:t>
        </w:r>
        <w:r w:rsidRPr="004A3B65">
          <w:rPr>
            <w:rStyle w:val="Hyperlink"/>
            <w:noProof/>
            <w:lang w:val="de-DE"/>
          </w:rPr>
          <w:t>Tải lượng các chất ô nhiễm từ các phương tiện giao thông</w:t>
        </w:r>
        <w:r w:rsidRPr="004A3B65">
          <w:rPr>
            <w:noProof/>
            <w:webHidden/>
          </w:rPr>
          <w:tab/>
        </w:r>
        <w:r w:rsidRPr="004A3B65">
          <w:rPr>
            <w:noProof/>
            <w:webHidden/>
          </w:rPr>
          <w:fldChar w:fldCharType="begin"/>
        </w:r>
        <w:r w:rsidRPr="004A3B65">
          <w:rPr>
            <w:noProof/>
            <w:webHidden/>
          </w:rPr>
          <w:instrText xml:space="preserve"> PAGEREF _Toc153272580 \h </w:instrText>
        </w:r>
        <w:r w:rsidRPr="004A3B65">
          <w:rPr>
            <w:noProof/>
            <w:webHidden/>
          </w:rPr>
        </w:r>
        <w:r w:rsidRPr="004A3B65">
          <w:rPr>
            <w:noProof/>
            <w:webHidden/>
          </w:rPr>
          <w:fldChar w:fldCharType="separate"/>
        </w:r>
        <w:r w:rsidR="00633D73">
          <w:rPr>
            <w:noProof/>
            <w:webHidden/>
          </w:rPr>
          <w:t>85</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81" w:history="1">
        <w:r w:rsidRPr="004A3B65">
          <w:rPr>
            <w:rStyle w:val="Hyperlink"/>
            <w:noProof/>
          </w:rPr>
          <w:t xml:space="preserve">Bảng 3. 17. </w:t>
        </w:r>
        <w:r w:rsidRPr="004A3B65">
          <w:rPr>
            <w:rStyle w:val="Hyperlink"/>
            <w:noProof/>
            <w:lang w:val="pt-BR"/>
          </w:rPr>
          <w:t>Nồng độ các chất ô nhiễm do các phương tiện giao thông ra vào cơ sở trong giai đoạn nâng công suất</w:t>
        </w:r>
        <w:r w:rsidRPr="004A3B65">
          <w:rPr>
            <w:noProof/>
            <w:webHidden/>
          </w:rPr>
          <w:tab/>
        </w:r>
        <w:r w:rsidRPr="004A3B65">
          <w:rPr>
            <w:noProof/>
            <w:webHidden/>
          </w:rPr>
          <w:fldChar w:fldCharType="begin"/>
        </w:r>
        <w:r w:rsidRPr="004A3B65">
          <w:rPr>
            <w:noProof/>
            <w:webHidden/>
          </w:rPr>
          <w:instrText xml:space="preserve"> PAGEREF _Toc153272581 \h </w:instrText>
        </w:r>
        <w:r w:rsidRPr="004A3B65">
          <w:rPr>
            <w:noProof/>
            <w:webHidden/>
          </w:rPr>
        </w:r>
        <w:r w:rsidRPr="004A3B65">
          <w:rPr>
            <w:noProof/>
            <w:webHidden/>
          </w:rPr>
          <w:fldChar w:fldCharType="separate"/>
        </w:r>
        <w:r w:rsidR="00633D73">
          <w:rPr>
            <w:noProof/>
            <w:webHidden/>
          </w:rPr>
          <w:t>86</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82" w:history="1">
        <w:r w:rsidRPr="004A3B65">
          <w:rPr>
            <w:rStyle w:val="Hyperlink"/>
            <w:noProof/>
          </w:rPr>
          <w:t xml:space="preserve">Bảng 3. 18. Thông số kỹ thuật của </w:t>
        </w:r>
        <w:r w:rsidRPr="004A3B65">
          <w:rPr>
            <w:rStyle w:val="Hyperlink"/>
            <w:noProof/>
            <w:lang w:val="pt-BR"/>
          </w:rPr>
          <w:t>HTXL hơi dung môi số 1</w:t>
        </w:r>
        <w:r w:rsidRPr="004A3B65">
          <w:rPr>
            <w:noProof/>
            <w:webHidden/>
          </w:rPr>
          <w:tab/>
        </w:r>
        <w:r w:rsidRPr="004A3B65">
          <w:rPr>
            <w:noProof/>
            <w:webHidden/>
          </w:rPr>
          <w:fldChar w:fldCharType="begin"/>
        </w:r>
        <w:r w:rsidRPr="004A3B65">
          <w:rPr>
            <w:noProof/>
            <w:webHidden/>
          </w:rPr>
          <w:instrText xml:space="preserve"> PAGEREF _Toc153272582 \h </w:instrText>
        </w:r>
        <w:r w:rsidRPr="004A3B65">
          <w:rPr>
            <w:noProof/>
            <w:webHidden/>
          </w:rPr>
        </w:r>
        <w:r w:rsidRPr="004A3B65">
          <w:rPr>
            <w:noProof/>
            <w:webHidden/>
          </w:rPr>
          <w:fldChar w:fldCharType="separate"/>
        </w:r>
        <w:r w:rsidR="00633D73">
          <w:rPr>
            <w:noProof/>
            <w:webHidden/>
          </w:rPr>
          <w:t>90</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83" w:history="1">
        <w:r w:rsidRPr="004A3B65">
          <w:rPr>
            <w:rStyle w:val="Hyperlink"/>
            <w:noProof/>
          </w:rPr>
          <w:t>Bảng 3. 19. Nhu cầu hóa chất sử dụng cho vận hành hệ thống xử lý hơi dung môi số 1</w:t>
        </w:r>
        <w:r w:rsidRPr="004A3B65">
          <w:rPr>
            <w:noProof/>
            <w:webHidden/>
          </w:rPr>
          <w:tab/>
        </w:r>
        <w:r w:rsidRPr="004A3B65">
          <w:rPr>
            <w:noProof/>
            <w:webHidden/>
          </w:rPr>
          <w:fldChar w:fldCharType="begin"/>
        </w:r>
        <w:r w:rsidRPr="004A3B65">
          <w:rPr>
            <w:noProof/>
            <w:webHidden/>
          </w:rPr>
          <w:instrText xml:space="preserve"> PAGEREF _Toc153272583 \h </w:instrText>
        </w:r>
        <w:r w:rsidRPr="004A3B65">
          <w:rPr>
            <w:noProof/>
            <w:webHidden/>
          </w:rPr>
        </w:r>
        <w:r w:rsidRPr="004A3B65">
          <w:rPr>
            <w:noProof/>
            <w:webHidden/>
          </w:rPr>
          <w:fldChar w:fldCharType="separate"/>
        </w:r>
        <w:r w:rsidR="00633D73">
          <w:rPr>
            <w:noProof/>
            <w:webHidden/>
          </w:rPr>
          <w:t>91</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84" w:history="1">
        <w:r w:rsidRPr="004A3B65">
          <w:rPr>
            <w:rStyle w:val="Hyperlink"/>
            <w:noProof/>
          </w:rPr>
          <w:t xml:space="preserve">Bảng 3. 20. </w:t>
        </w:r>
        <w:r w:rsidRPr="004A3B65">
          <w:rPr>
            <w:rStyle w:val="Hyperlink"/>
            <w:noProof/>
            <w:lang w:val="pt-BR"/>
          </w:rPr>
          <w:t>Nồng độ hơi dung môi phát sinh sau khi nâng công suất</w:t>
        </w:r>
        <w:r w:rsidRPr="004A3B65">
          <w:rPr>
            <w:noProof/>
            <w:webHidden/>
          </w:rPr>
          <w:tab/>
        </w:r>
        <w:r w:rsidRPr="004A3B65">
          <w:rPr>
            <w:noProof/>
            <w:webHidden/>
          </w:rPr>
          <w:fldChar w:fldCharType="begin"/>
        </w:r>
        <w:r w:rsidRPr="004A3B65">
          <w:rPr>
            <w:noProof/>
            <w:webHidden/>
          </w:rPr>
          <w:instrText xml:space="preserve"> PAGEREF _Toc153272584 \h </w:instrText>
        </w:r>
        <w:r w:rsidRPr="004A3B65">
          <w:rPr>
            <w:noProof/>
            <w:webHidden/>
          </w:rPr>
        </w:r>
        <w:r w:rsidRPr="004A3B65">
          <w:rPr>
            <w:noProof/>
            <w:webHidden/>
          </w:rPr>
          <w:fldChar w:fldCharType="separate"/>
        </w:r>
        <w:r w:rsidR="00633D73">
          <w:rPr>
            <w:noProof/>
            <w:webHidden/>
          </w:rPr>
          <w:t>93</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85" w:history="1">
        <w:r w:rsidRPr="004A3B65">
          <w:rPr>
            <w:rStyle w:val="Hyperlink"/>
            <w:noProof/>
          </w:rPr>
          <w:t xml:space="preserve">Bảng 3. 21. Thông số kỹ thuật của </w:t>
        </w:r>
        <w:r w:rsidRPr="004A3B65">
          <w:rPr>
            <w:rStyle w:val="Hyperlink"/>
            <w:noProof/>
            <w:lang w:val="pt-BR"/>
          </w:rPr>
          <w:t>HTXL hơi dung môi số 2</w:t>
        </w:r>
        <w:r w:rsidRPr="004A3B65">
          <w:rPr>
            <w:noProof/>
            <w:webHidden/>
          </w:rPr>
          <w:tab/>
        </w:r>
        <w:r w:rsidRPr="004A3B65">
          <w:rPr>
            <w:noProof/>
            <w:webHidden/>
          </w:rPr>
          <w:fldChar w:fldCharType="begin"/>
        </w:r>
        <w:r w:rsidRPr="004A3B65">
          <w:rPr>
            <w:noProof/>
            <w:webHidden/>
          </w:rPr>
          <w:instrText xml:space="preserve"> PAGEREF _Toc153272585 \h </w:instrText>
        </w:r>
        <w:r w:rsidRPr="004A3B65">
          <w:rPr>
            <w:noProof/>
            <w:webHidden/>
          </w:rPr>
        </w:r>
        <w:r w:rsidRPr="004A3B65">
          <w:rPr>
            <w:noProof/>
            <w:webHidden/>
          </w:rPr>
          <w:fldChar w:fldCharType="separate"/>
        </w:r>
        <w:r w:rsidR="00633D73">
          <w:rPr>
            <w:noProof/>
            <w:webHidden/>
          </w:rPr>
          <w:t>93</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86" w:history="1">
        <w:r w:rsidRPr="004A3B65">
          <w:rPr>
            <w:rStyle w:val="Hyperlink"/>
            <w:noProof/>
          </w:rPr>
          <w:t>Bảng 3. 22. Nhu cầu hóa chất sử dụng cho vận hành 02 hệ thống xử lý hơi dung môi sau khi nâng công suất</w:t>
        </w:r>
        <w:r w:rsidRPr="004A3B65">
          <w:rPr>
            <w:noProof/>
            <w:webHidden/>
          </w:rPr>
          <w:tab/>
        </w:r>
        <w:r w:rsidRPr="004A3B65">
          <w:rPr>
            <w:noProof/>
            <w:webHidden/>
          </w:rPr>
          <w:fldChar w:fldCharType="begin"/>
        </w:r>
        <w:r w:rsidRPr="004A3B65">
          <w:rPr>
            <w:noProof/>
            <w:webHidden/>
          </w:rPr>
          <w:instrText xml:space="preserve"> PAGEREF _Toc153272586 \h </w:instrText>
        </w:r>
        <w:r w:rsidRPr="004A3B65">
          <w:rPr>
            <w:noProof/>
            <w:webHidden/>
          </w:rPr>
        </w:r>
        <w:r w:rsidRPr="004A3B65">
          <w:rPr>
            <w:noProof/>
            <w:webHidden/>
          </w:rPr>
          <w:fldChar w:fldCharType="separate"/>
        </w:r>
        <w:r w:rsidR="00633D73">
          <w:rPr>
            <w:noProof/>
            <w:webHidden/>
          </w:rPr>
          <w:t>95</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87" w:history="1">
        <w:r w:rsidRPr="004A3B65">
          <w:rPr>
            <w:rStyle w:val="Hyperlink"/>
            <w:noProof/>
          </w:rPr>
          <w:t xml:space="preserve">Bảng 3. 23. </w:t>
        </w:r>
        <w:r w:rsidRPr="004A3B65">
          <w:rPr>
            <w:rStyle w:val="Hyperlink"/>
            <w:noProof/>
            <w:lang w:val="sv-SE"/>
          </w:rPr>
          <w:t>Thành phần bụi khói một số loại que hàn</w:t>
        </w:r>
        <w:r w:rsidRPr="004A3B65">
          <w:rPr>
            <w:noProof/>
            <w:webHidden/>
          </w:rPr>
          <w:tab/>
        </w:r>
        <w:r w:rsidRPr="004A3B65">
          <w:rPr>
            <w:noProof/>
            <w:webHidden/>
          </w:rPr>
          <w:fldChar w:fldCharType="begin"/>
        </w:r>
        <w:r w:rsidRPr="004A3B65">
          <w:rPr>
            <w:noProof/>
            <w:webHidden/>
          </w:rPr>
          <w:instrText xml:space="preserve"> PAGEREF _Toc153272587 \h </w:instrText>
        </w:r>
        <w:r w:rsidRPr="004A3B65">
          <w:rPr>
            <w:noProof/>
            <w:webHidden/>
          </w:rPr>
        </w:r>
        <w:r w:rsidRPr="004A3B65">
          <w:rPr>
            <w:noProof/>
            <w:webHidden/>
          </w:rPr>
          <w:fldChar w:fldCharType="separate"/>
        </w:r>
        <w:r w:rsidR="00633D73">
          <w:rPr>
            <w:noProof/>
            <w:webHidden/>
          </w:rPr>
          <w:t>97</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88" w:history="1">
        <w:r w:rsidRPr="004A3B65">
          <w:rPr>
            <w:rStyle w:val="Hyperlink"/>
            <w:noProof/>
          </w:rPr>
          <w:t xml:space="preserve">Bảng 3. 24. </w:t>
        </w:r>
        <w:r w:rsidRPr="004A3B65">
          <w:rPr>
            <w:rStyle w:val="Hyperlink"/>
            <w:noProof/>
            <w:lang w:val="sv-SE"/>
          </w:rPr>
          <w:t>Hệ số ô nhiễm không khí trong quá trình hàn cắt kim loại</w:t>
        </w:r>
        <w:r w:rsidRPr="004A3B65">
          <w:rPr>
            <w:noProof/>
            <w:webHidden/>
          </w:rPr>
          <w:tab/>
        </w:r>
        <w:r w:rsidRPr="004A3B65">
          <w:rPr>
            <w:noProof/>
            <w:webHidden/>
          </w:rPr>
          <w:fldChar w:fldCharType="begin"/>
        </w:r>
        <w:r w:rsidRPr="004A3B65">
          <w:rPr>
            <w:noProof/>
            <w:webHidden/>
          </w:rPr>
          <w:instrText xml:space="preserve"> PAGEREF _Toc153272588 \h </w:instrText>
        </w:r>
        <w:r w:rsidRPr="004A3B65">
          <w:rPr>
            <w:noProof/>
            <w:webHidden/>
          </w:rPr>
        </w:r>
        <w:r w:rsidRPr="004A3B65">
          <w:rPr>
            <w:noProof/>
            <w:webHidden/>
          </w:rPr>
          <w:fldChar w:fldCharType="separate"/>
        </w:r>
        <w:r w:rsidR="00633D73">
          <w:rPr>
            <w:noProof/>
            <w:webHidden/>
          </w:rPr>
          <w:t>97</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89" w:history="1">
        <w:r w:rsidRPr="004A3B65">
          <w:rPr>
            <w:rStyle w:val="Hyperlink"/>
            <w:noProof/>
          </w:rPr>
          <w:t xml:space="preserve">Bảng 3. 25. </w:t>
        </w:r>
        <w:r w:rsidRPr="004A3B65">
          <w:rPr>
            <w:rStyle w:val="Hyperlink"/>
            <w:noProof/>
            <w:lang w:val="pt-BR"/>
          </w:rPr>
          <w:t>Thống kê chất thải rắn sinh hoạt hiện hữu</w:t>
        </w:r>
        <w:r w:rsidRPr="004A3B65">
          <w:rPr>
            <w:noProof/>
            <w:webHidden/>
          </w:rPr>
          <w:tab/>
        </w:r>
        <w:r w:rsidRPr="004A3B65">
          <w:rPr>
            <w:noProof/>
            <w:webHidden/>
          </w:rPr>
          <w:fldChar w:fldCharType="begin"/>
        </w:r>
        <w:r w:rsidRPr="004A3B65">
          <w:rPr>
            <w:noProof/>
            <w:webHidden/>
          </w:rPr>
          <w:instrText xml:space="preserve"> PAGEREF _Toc153272589 \h </w:instrText>
        </w:r>
        <w:r w:rsidRPr="004A3B65">
          <w:rPr>
            <w:noProof/>
            <w:webHidden/>
          </w:rPr>
        </w:r>
        <w:r w:rsidRPr="004A3B65">
          <w:rPr>
            <w:noProof/>
            <w:webHidden/>
          </w:rPr>
          <w:fldChar w:fldCharType="separate"/>
        </w:r>
        <w:r w:rsidR="00633D73">
          <w:rPr>
            <w:noProof/>
            <w:webHidden/>
          </w:rPr>
          <w:t>100</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90" w:history="1">
        <w:r w:rsidRPr="004A3B65">
          <w:rPr>
            <w:rStyle w:val="Hyperlink"/>
            <w:noProof/>
          </w:rPr>
          <w:t xml:space="preserve">Bảng 3. 26. </w:t>
        </w:r>
        <w:r w:rsidRPr="004A3B65">
          <w:rPr>
            <w:rStyle w:val="Hyperlink"/>
            <w:noProof/>
            <w:lang w:val="pt-BR"/>
          </w:rPr>
          <w:t>Thống kê chất thải rắn sinh hoạt sau khi nâng công suất</w:t>
        </w:r>
        <w:r w:rsidRPr="004A3B65">
          <w:rPr>
            <w:noProof/>
            <w:webHidden/>
          </w:rPr>
          <w:tab/>
        </w:r>
        <w:r w:rsidRPr="004A3B65">
          <w:rPr>
            <w:noProof/>
            <w:webHidden/>
          </w:rPr>
          <w:fldChar w:fldCharType="begin"/>
        </w:r>
        <w:r w:rsidRPr="004A3B65">
          <w:rPr>
            <w:noProof/>
            <w:webHidden/>
          </w:rPr>
          <w:instrText xml:space="preserve"> PAGEREF _Toc153272590 \h </w:instrText>
        </w:r>
        <w:r w:rsidRPr="004A3B65">
          <w:rPr>
            <w:noProof/>
            <w:webHidden/>
          </w:rPr>
        </w:r>
        <w:r w:rsidRPr="004A3B65">
          <w:rPr>
            <w:noProof/>
            <w:webHidden/>
          </w:rPr>
          <w:fldChar w:fldCharType="separate"/>
        </w:r>
        <w:r w:rsidR="00633D73">
          <w:rPr>
            <w:noProof/>
            <w:webHidden/>
          </w:rPr>
          <w:t>101</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91" w:history="1">
        <w:r w:rsidRPr="004A3B65">
          <w:rPr>
            <w:rStyle w:val="Hyperlink"/>
            <w:noProof/>
          </w:rPr>
          <w:t xml:space="preserve">Bảng 3. 27. </w:t>
        </w:r>
        <w:r w:rsidRPr="004A3B65">
          <w:rPr>
            <w:rStyle w:val="Hyperlink"/>
            <w:bCs/>
            <w:noProof/>
            <w:lang w:val="es-ES"/>
          </w:rPr>
          <w:t>Công trình thu gom, lưu chứa CTRSH</w:t>
        </w:r>
        <w:r w:rsidRPr="004A3B65">
          <w:rPr>
            <w:noProof/>
            <w:webHidden/>
          </w:rPr>
          <w:tab/>
        </w:r>
        <w:r w:rsidRPr="004A3B65">
          <w:rPr>
            <w:noProof/>
            <w:webHidden/>
          </w:rPr>
          <w:fldChar w:fldCharType="begin"/>
        </w:r>
        <w:r w:rsidRPr="004A3B65">
          <w:rPr>
            <w:noProof/>
            <w:webHidden/>
          </w:rPr>
          <w:instrText xml:space="preserve"> PAGEREF _Toc153272591 \h </w:instrText>
        </w:r>
        <w:r w:rsidRPr="004A3B65">
          <w:rPr>
            <w:noProof/>
            <w:webHidden/>
          </w:rPr>
        </w:r>
        <w:r w:rsidRPr="004A3B65">
          <w:rPr>
            <w:noProof/>
            <w:webHidden/>
          </w:rPr>
          <w:fldChar w:fldCharType="separate"/>
        </w:r>
        <w:r w:rsidR="00633D73">
          <w:rPr>
            <w:noProof/>
            <w:webHidden/>
          </w:rPr>
          <w:t>101</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92" w:history="1">
        <w:r w:rsidRPr="004A3B65">
          <w:rPr>
            <w:rStyle w:val="Hyperlink"/>
            <w:noProof/>
          </w:rPr>
          <w:t xml:space="preserve">Bảng 3. 28. </w:t>
        </w:r>
        <w:r w:rsidRPr="004A3B65">
          <w:rPr>
            <w:rStyle w:val="Hyperlink"/>
            <w:noProof/>
            <w:lang w:val="pt-BR"/>
          </w:rPr>
          <w:t>Thống kê chất thải rắn công nghiệp thông thường hiện hữu</w:t>
        </w:r>
        <w:r w:rsidRPr="004A3B65">
          <w:rPr>
            <w:noProof/>
            <w:webHidden/>
          </w:rPr>
          <w:tab/>
        </w:r>
        <w:r w:rsidRPr="004A3B65">
          <w:rPr>
            <w:noProof/>
            <w:webHidden/>
          </w:rPr>
          <w:fldChar w:fldCharType="begin"/>
        </w:r>
        <w:r w:rsidRPr="004A3B65">
          <w:rPr>
            <w:noProof/>
            <w:webHidden/>
          </w:rPr>
          <w:instrText xml:space="preserve"> PAGEREF _Toc153272592 \h </w:instrText>
        </w:r>
        <w:r w:rsidRPr="004A3B65">
          <w:rPr>
            <w:noProof/>
            <w:webHidden/>
          </w:rPr>
        </w:r>
        <w:r w:rsidRPr="004A3B65">
          <w:rPr>
            <w:noProof/>
            <w:webHidden/>
          </w:rPr>
          <w:fldChar w:fldCharType="separate"/>
        </w:r>
        <w:r w:rsidR="00633D73">
          <w:rPr>
            <w:noProof/>
            <w:webHidden/>
          </w:rPr>
          <w:t>102</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93" w:history="1">
        <w:r w:rsidRPr="004A3B65">
          <w:rPr>
            <w:rStyle w:val="Hyperlink"/>
            <w:noProof/>
          </w:rPr>
          <w:t xml:space="preserve">Bảng 3. 29. Thông số kỹ thuật của </w:t>
        </w:r>
        <w:r w:rsidRPr="004A3B65">
          <w:rPr>
            <w:rStyle w:val="Hyperlink"/>
            <w:noProof/>
            <w:lang w:val="de-DE"/>
          </w:rPr>
          <w:t>hệ thống thu gom giấy vụn tại máy cắt giấy</w:t>
        </w:r>
        <w:r w:rsidRPr="004A3B65">
          <w:rPr>
            <w:noProof/>
            <w:webHidden/>
          </w:rPr>
          <w:tab/>
        </w:r>
        <w:r w:rsidRPr="004A3B65">
          <w:rPr>
            <w:noProof/>
            <w:webHidden/>
          </w:rPr>
          <w:fldChar w:fldCharType="begin"/>
        </w:r>
        <w:r w:rsidRPr="004A3B65">
          <w:rPr>
            <w:noProof/>
            <w:webHidden/>
          </w:rPr>
          <w:instrText xml:space="preserve"> PAGEREF _Toc153272593 \h </w:instrText>
        </w:r>
        <w:r w:rsidRPr="004A3B65">
          <w:rPr>
            <w:noProof/>
            <w:webHidden/>
          </w:rPr>
        </w:r>
        <w:r w:rsidRPr="004A3B65">
          <w:rPr>
            <w:noProof/>
            <w:webHidden/>
          </w:rPr>
          <w:fldChar w:fldCharType="separate"/>
        </w:r>
        <w:r w:rsidR="00633D73">
          <w:rPr>
            <w:noProof/>
            <w:webHidden/>
          </w:rPr>
          <w:t>103</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94" w:history="1">
        <w:r w:rsidRPr="004A3B65">
          <w:rPr>
            <w:rStyle w:val="Hyperlink"/>
            <w:noProof/>
          </w:rPr>
          <w:t>Bảng 3. 30. Công trình thu gom CTCNTT tại nhà xưởng hiện hữu</w:t>
        </w:r>
        <w:r w:rsidRPr="004A3B65">
          <w:rPr>
            <w:noProof/>
            <w:webHidden/>
          </w:rPr>
          <w:tab/>
        </w:r>
        <w:r w:rsidRPr="004A3B65">
          <w:rPr>
            <w:noProof/>
            <w:webHidden/>
          </w:rPr>
          <w:fldChar w:fldCharType="begin"/>
        </w:r>
        <w:r w:rsidRPr="004A3B65">
          <w:rPr>
            <w:noProof/>
            <w:webHidden/>
          </w:rPr>
          <w:instrText xml:space="preserve"> PAGEREF _Toc153272594 \h </w:instrText>
        </w:r>
        <w:r w:rsidRPr="004A3B65">
          <w:rPr>
            <w:noProof/>
            <w:webHidden/>
          </w:rPr>
        </w:r>
        <w:r w:rsidRPr="004A3B65">
          <w:rPr>
            <w:noProof/>
            <w:webHidden/>
          </w:rPr>
          <w:fldChar w:fldCharType="separate"/>
        </w:r>
        <w:r w:rsidR="00633D73">
          <w:rPr>
            <w:noProof/>
            <w:webHidden/>
          </w:rPr>
          <w:t>104</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95" w:history="1">
        <w:r w:rsidRPr="004A3B65">
          <w:rPr>
            <w:rStyle w:val="Hyperlink"/>
            <w:noProof/>
          </w:rPr>
          <w:t xml:space="preserve">Bảng 3. 31. </w:t>
        </w:r>
        <w:r w:rsidRPr="004A3B65">
          <w:rPr>
            <w:rStyle w:val="Hyperlink"/>
            <w:noProof/>
            <w:lang w:val="pt-BR"/>
          </w:rPr>
          <w:t>Thống kê chất thải rắn công nghiệp thông thường sau khi nâng công suất</w:t>
        </w:r>
        <w:r w:rsidRPr="004A3B65">
          <w:rPr>
            <w:noProof/>
            <w:webHidden/>
          </w:rPr>
          <w:tab/>
        </w:r>
        <w:r w:rsidRPr="004A3B65">
          <w:rPr>
            <w:noProof/>
            <w:webHidden/>
          </w:rPr>
          <w:fldChar w:fldCharType="begin"/>
        </w:r>
        <w:r w:rsidRPr="004A3B65">
          <w:rPr>
            <w:noProof/>
            <w:webHidden/>
          </w:rPr>
          <w:instrText xml:space="preserve"> PAGEREF _Toc153272595 \h </w:instrText>
        </w:r>
        <w:r w:rsidRPr="004A3B65">
          <w:rPr>
            <w:noProof/>
            <w:webHidden/>
          </w:rPr>
        </w:r>
        <w:r w:rsidRPr="004A3B65">
          <w:rPr>
            <w:noProof/>
            <w:webHidden/>
          </w:rPr>
          <w:fldChar w:fldCharType="separate"/>
        </w:r>
        <w:r w:rsidR="00633D73">
          <w:rPr>
            <w:noProof/>
            <w:webHidden/>
          </w:rPr>
          <w:t>105</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96" w:history="1">
        <w:r w:rsidRPr="004A3B65">
          <w:rPr>
            <w:rStyle w:val="Hyperlink"/>
            <w:noProof/>
          </w:rPr>
          <w:t>Bảng 3. 32. Công trình thu gom CTCNTT tại nhà xưởng mở rộng</w:t>
        </w:r>
        <w:r w:rsidRPr="004A3B65">
          <w:rPr>
            <w:noProof/>
            <w:webHidden/>
          </w:rPr>
          <w:tab/>
        </w:r>
        <w:r w:rsidRPr="004A3B65">
          <w:rPr>
            <w:noProof/>
            <w:webHidden/>
          </w:rPr>
          <w:fldChar w:fldCharType="begin"/>
        </w:r>
        <w:r w:rsidRPr="004A3B65">
          <w:rPr>
            <w:noProof/>
            <w:webHidden/>
          </w:rPr>
          <w:instrText xml:space="preserve"> PAGEREF _Toc153272596 \h </w:instrText>
        </w:r>
        <w:r w:rsidRPr="004A3B65">
          <w:rPr>
            <w:noProof/>
            <w:webHidden/>
          </w:rPr>
        </w:r>
        <w:r w:rsidRPr="004A3B65">
          <w:rPr>
            <w:noProof/>
            <w:webHidden/>
          </w:rPr>
          <w:fldChar w:fldCharType="separate"/>
        </w:r>
        <w:r w:rsidR="00633D73">
          <w:rPr>
            <w:noProof/>
            <w:webHidden/>
          </w:rPr>
          <w:t>105</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97" w:history="1">
        <w:r w:rsidRPr="004A3B65">
          <w:rPr>
            <w:rStyle w:val="Hyperlink"/>
            <w:noProof/>
          </w:rPr>
          <w:t xml:space="preserve">Bảng 3. 33. </w:t>
        </w:r>
        <w:r w:rsidRPr="004A3B65">
          <w:rPr>
            <w:rStyle w:val="Hyperlink"/>
            <w:noProof/>
            <w:lang w:val="pt-BR"/>
          </w:rPr>
          <w:t>Thống kê chất thải nguy hại hiện hữu</w:t>
        </w:r>
        <w:r w:rsidRPr="004A3B65">
          <w:rPr>
            <w:noProof/>
            <w:webHidden/>
          </w:rPr>
          <w:tab/>
        </w:r>
        <w:r w:rsidRPr="004A3B65">
          <w:rPr>
            <w:noProof/>
            <w:webHidden/>
          </w:rPr>
          <w:fldChar w:fldCharType="begin"/>
        </w:r>
        <w:r w:rsidRPr="004A3B65">
          <w:rPr>
            <w:noProof/>
            <w:webHidden/>
          </w:rPr>
          <w:instrText xml:space="preserve"> PAGEREF _Toc153272597 \h </w:instrText>
        </w:r>
        <w:r w:rsidRPr="004A3B65">
          <w:rPr>
            <w:noProof/>
            <w:webHidden/>
          </w:rPr>
        </w:r>
        <w:r w:rsidRPr="004A3B65">
          <w:rPr>
            <w:noProof/>
            <w:webHidden/>
          </w:rPr>
          <w:fldChar w:fldCharType="separate"/>
        </w:r>
        <w:r w:rsidR="00633D73">
          <w:rPr>
            <w:noProof/>
            <w:webHidden/>
          </w:rPr>
          <w:t>106</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98" w:history="1">
        <w:r w:rsidRPr="004A3B65">
          <w:rPr>
            <w:rStyle w:val="Hyperlink"/>
            <w:noProof/>
          </w:rPr>
          <w:t>Bảng 3. 34. Công trình thu gom CTNH tại cơ sở sau khi mở rộng</w:t>
        </w:r>
        <w:r w:rsidRPr="004A3B65">
          <w:rPr>
            <w:noProof/>
            <w:webHidden/>
          </w:rPr>
          <w:tab/>
        </w:r>
        <w:r w:rsidRPr="004A3B65">
          <w:rPr>
            <w:noProof/>
            <w:webHidden/>
          </w:rPr>
          <w:fldChar w:fldCharType="begin"/>
        </w:r>
        <w:r w:rsidRPr="004A3B65">
          <w:rPr>
            <w:noProof/>
            <w:webHidden/>
          </w:rPr>
          <w:instrText xml:space="preserve"> PAGEREF _Toc153272598 \h </w:instrText>
        </w:r>
        <w:r w:rsidRPr="004A3B65">
          <w:rPr>
            <w:noProof/>
            <w:webHidden/>
          </w:rPr>
        </w:r>
        <w:r w:rsidRPr="004A3B65">
          <w:rPr>
            <w:noProof/>
            <w:webHidden/>
          </w:rPr>
          <w:fldChar w:fldCharType="separate"/>
        </w:r>
        <w:r w:rsidR="00633D73">
          <w:rPr>
            <w:noProof/>
            <w:webHidden/>
          </w:rPr>
          <w:t>108</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599" w:history="1">
        <w:r w:rsidRPr="004A3B65">
          <w:rPr>
            <w:rStyle w:val="Hyperlink"/>
            <w:noProof/>
          </w:rPr>
          <w:t>Bảng 3. 35. Danh sách chất thải nguy hại phát sinh thường xuyên sau khi nâng công suất</w:t>
        </w:r>
        <w:r w:rsidRPr="004A3B65">
          <w:rPr>
            <w:noProof/>
            <w:webHidden/>
          </w:rPr>
          <w:tab/>
        </w:r>
        <w:r w:rsidRPr="004A3B65">
          <w:rPr>
            <w:noProof/>
            <w:webHidden/>
          </w:rPr>
          <w:fldChar w:fldCharType="begin"/>
        </w:r>
        <w:r w:rsidRPr="004A3B65">
          <w:rPr>
            <w:noProof/>
            <w:webHidden/>
          </w:rPr>
          <w:instrText xml:space="preserve"> PAGEREF _Toc153272599 \h </w:instrText>
        </w:r>
        <w:r w:rsidRPr="004A3B65">
          <w:rPr>
            <w:noProof/>
            <w:webHidden/>
          </w:rPr>
        </w:r>
        <w:r w:rsidRPr="004A3B65">
          <w:rPr>
            <w:noProof/>
            <w:webHidden/>
          </w:rPr>
          <w:fldChar w:fldCharType="separate"/>
        </w:r>
        <w:r w:rsidR="00633D73">
          <w:rPr>
            <w:noProof/>
            <w:webHidden/>
          </w:rPr>
          <w:t>110</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00" w:history="1">
        <w:r w:rsidRPr="004A3B65">
          <w:rPr>
            <w:rStyle w:val="Hyperlink"/>
            <w:noProof/>
          </w:rPr>
          <w:t xml:space="preserve">Bảng 3. 36. </w:t>
        </w:r>
        <w:r w:rsidRPr="004A3B65">
          <w:rPr>
            <w:rStyle w:val="Hyperlink"/>
            <w:bCs/>
            <w:iCs/>
            <w:noProof/>
            <w:lang w:val="vi-VN"/>
          </w:rPr>
          <w:t>Các thiết bị cần kiểm tra trước khi vận hành</w:t>
        </w:r>
        <w:r w:rsidRPr="004A3B65">
          <w:rPr>
            <w:noProof/>
            <w:webHidden/>
          </w:rPr>
          <w:tab/>
        </w:r>
        <w:r w:rsidRPr="004A3B65">
          <w:rPr>
            <w:noProof/>
            <w:webHidden/>
          </w:rPr>
          <w:fldChar w:fldCharType="begin"/>
        </w:r>
        <w:r w:rsidRPr="004A3B65">
          <w:rPr>
            <w:noProof/>
            <w:webHidden/>
          </w:rPr>
          <w:instrText xml:space="preserve"> PAGEREF _Toc153272600 \h </w:instrText>
        </w:r>
        <w:r w:rsidRPr="004A3B65">
          <w:rPr>
            <w:noProof/>
            <w:webHidden/>
          </w:rPr>
        </w:r>
        <w:r w:rsidRPr="004A3B65">
          <w:rPr>
            <w:noProof/>
            <w:webHidden/>
          </w:rPr>
          <w:fldChar w:fldCharType="separate"/>
        </w:r>
        <w:r w:rsidR="00633D73">
          <w:rPr>
            <w:noProof/>
            <w:webHidden/>
          </w:rPr>
          <w:t>112</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01" w:history="1">
        <w:r w:rsidRPr="004A3B65">
          <w:rPr>
            <w:rStyle w:val="Hyperlink"/>
            <w:noProof/>
          </w:rPr>
          <w:t xml:space="preserve">Bảng 3. 37. </w:t>
        </w:r>
        <w:r w:rsidRPr="004A3B65">
          <w:rPr>
            <w:rStyle w:val="Hyperlink"/>
            <w:bCs/>
            <w:iCs/>
            <w:noProof/>
            <w:lang w:val="de-DE"/>
          </w:rPr>
          <w:t>Biện pháp xử lý sự cố của trạm xử lý nước thải</w:t>
        </w:r>
        <w:r w:rsidRPr="004A3B65">
          <w:rPr>
            <w:noProof/>
            <w:webHidden/>
          </w:rPr>
          <w:tab/>
        </w:r>
        <w:r w:rsidRPr="004A3B65">
          <w:rPr>
            <w:noProof/>
            <w:webHidden/>
          </w:rPr>
          <w:fldChar w:fldCharType="begin"/>
        </w:r>
        <w:r w:rsidRPr="004A3B65">
          <w:rPr>
            <w:noProof/>
            <w:webHidden/>
          </w:rPr>
          <w:instrText xml:space="preserve"> PAGEREF _Toc153272601 \h </w:instrText>
        </w:r>
        <w:r w:rsidRPr="004A3B65">
          <w:rPr>
            <w:noProof/>
            <w:webHidden/>
          </w:rPr>
        </w:r>
        <w:r w:rsidRPr="004A3B65">
          <w:rPr>
            <w:noProof/>
            <w:webHidden/>
          </w:rPr>
          <w:fldChar w:fldCharType="separate"/>
        </w:r>
        <w:r w:rsidR="00633D73">
          <w:rPr>
            <w:noProof/>
            <w:webHidden/>
          </w:rPr>
          <w:t>114</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02" w:history="1">
        <w:r w:rsidRPr="004A3B65">
          <w:rPr>
            <w:rStyle w:val="Hyperlink"/>
            <w:noProof/>
          </w:rPr>
          <w:t xml:space="preserve">Bảng 3. 38. </w:t>
        </w:r>
        <w:r w:rsidRPr="004A3B65">
          <w:rPr>
            <w:rStyle w:val="Hyperlink"/>
            <w:noProof/>
            <w:lang w:val="sv-SE"/>
          </w:rPr>
          <w:t>Phương hướng khắc phục sự cố trong vận hành HTXLKT</w:t>
        </w:r>
        <w:r w:rsidRPr="004A3B65">
          <w:rPr>
            <w:noProof/>
            <w:webHidden/>
          </w:rPr>
          <w:tab/>
        </w:r>
        <w:r w:rsidRPr="004A3B65">
          <w:rPr>
            <w:noProof/>
            <w:webHidden/>
          </w:rPr>
          <w:fldChar w:fldCharType="begin"/>
        </w:r>
        <w:r w:rsidRPr="004A3B65">
          <w:rPr>
            <w:noProof/>
            <w:webHidden/>
          </w:rPr>
          <w:instrText xml:space="preserve"> PAGEREF _Toc153272602 \h </w:instrText>
        </w:r>
        <w:r w:rsidRPr="004A3B65">
          <w:rPr>
            <w:noProof/>
            <w:webHidden/>
          </w:rPr>
        </w:r>
        <w:r w:rsidRPr="004A3B65">
          <w:rPr>
            <w:noProof/>
            <w:webHidden/>
          </w:rPr>
          <w:fldChar w:fldCharType="separate"/>
        </w:r>
        <w:r w:rsidR="00633D73">
          <w:rPr>
            <w:noProof/>
            <w:webHidden/>
          </w:rPr>
          <w:t>118</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03" w:history="1">
        <w:r w:rsidRPr="004A3B65">
          <w:rPr>
            <w:rStyle w:val="Hyperlink"/>
            <w:bCs/>
            <w:noProof/>
          </w:rPr>
          <w:t xml:space="preserve">Bảng 3. 39. Tổng hợp những nội dung thay đổi so với </w:t>
        </w:r>
        <w:r w:rsidRPr="004A3B65">
          <w:rPr>
            <w:rStyle w:val="Hyperlink"/>
            <w:bCs/>
            <w:noProof/>
            <w:lang w:val="sv-SE"/>
          </w:rPr>
          <w:t>ĐTM được phê duyệt</w:t>
        </w:r>
        <w:r w:rsidRPr="004A3B65">
          <w:rPr>
            <w:noProof/>
            <w:webHidden/>
          </w:rPr>
          <w:tab/>
        </w:r>
        <w:r w:rsidRPr="004A3B65">
          <w:rPr>
            <w:noProof/>
            <w:webHidden/>
          </w:rPr>
          <w:fldChar w:fldCharType="begin"/>
        </w:r>
        <w:r w:rsidRPr="004A3B65">
          <w:rPr>
            <w:noProof/>
            <w:webHidden/>
          </w:rPr>
          <w:instrText xml:space="preserve"> PAGEREF _Toc153272603 \h </w:instrText>
        </w:r>
        <w:r w:rsidRPr="004A3B65">
          <w:rPr>
            <w:noProof/>
            <w:webHidden/>
          </w:rPr>
        </w:r>
        <w:r w:rsidRPr="004A3B65">
          <w:rPr>
            <w:noProof/>
            <w:webHidden/>
          </w:rPr>
          <w:fldChar w:fldCharType="separate"/>
        </w:r>
        <w:r w:rsidR="00633D73">
          <w:rPr>
            <w:noProof/>
            <w:webHidden/>
          </w:rPr>
          <w:t>126</w:t>
        </w:r>
        <w:r w:rsidRPr="004A3B65">
          <w:rPr>
            <w:noProof/>
            <w:webHidden/>
          </w:rPr>
          <w:fldChar w:fldCharType="end"/>
        </w:r>
      </w:hyperlink>
    </w:p>
    <w:p w:rsidR="007322FB" w:rsidRPr="004A3B65" w:rsidRDefault="00496131" w:rsidP="004A3B65">
      <w:pPr>
        <w:pStyle w:val="TableofFigures"/>
        <w:tabs>
          <w:tab w:val="right" w:leader="dot" w:pos="9064"/>
        </w:tabs>
        <w:spacing w:before="120" w:after="120" w:line="288" w:lineRule="auto"/>
        <w:ind w:firstLine="0"/>
        <w:rPr>
          <w:rFonts w:asciiTheme="minorHAnsi" w:eastAsiaTheme="minorEastAsia" w:hAnsiTheme="minorHAnsi" w:cstheme="minorBidi"/>
          <w:noProof/>
          <w:sz w:val="22"/>
          <w:szCs w:val="22"/>
          <w:lang w:val="vi-VN" w:eastAsia="vi-VN"/>
        </w:rPr>
      </w:pPr>
      <w:r w:rsidRPr="004A3B65">
        <w:rPr>
          <w:szCs w:val="26"/>
        </w:rPr>
        <w:fldChar w:fldCharType="end"/>
      </w:r>
      <w:r w:rsidRPr="004A3B65">
        <w:rPr>
          <w:szCs w:val="26"/>
        </w:rPr>
        <w:fldChar w:fldCharType="begin"/>
      </w:r>
      <w:r w:rsidRPr="004A3B65">
        <w:rPr>
          <w:szCs w:val="26"/>
        </w:rPr>
        <w:instrText xml:space="preserve"> TOC \h \z \c "Bảng 4." </w:instrText>
      </w:r>
      <w:r w:rsidRPr="004A3B65">
        <w:rPr>
          <w:szCs w:val="26"/>
        </w:rPr>
        <w:fldChar w:fldCharType="separate"/>
      </w:r>
      <w:hyperlink w:anchor="_Toc153272604" w:history="1">
        <w:r w:rsidR="007322FB" w:rsidRPr="004A3B65">
          <w:rPr>
            <w:rStyle w:val="Hyperlink"/>
            <w:noProof/>
          </w:rPr>
          <w:t>Bảng 4. 1</w:t>
        </w:r>
        <w:r w:rsidR="007322FB" w:rsidRPr="004A3B65">
          <w:rPr>
            <w:rStyle w:val="Hyperlink"/>
            <w:noProof/>
            <w:lang w:val="pt-BR"/>
          </w:rPr>
          <w:t>. Ước tính chất thải nguy hại phát sinh trong quá trình lắp đặt thiết bị</w:t>
        </w:r>
        <w:r w:rsidR="007322FB" w:rsidRPr="004A3B65">
          <w:rPr>
            <w:noProof/>
            <w:webHidden/>
          </w:rPr>
          <w:tab/>
        </w:r>
        <w:r w:rsidR="007322FB" w:rsidRPr="004A3B65">
          <w:rPr>
            <w:noProof/>
            <w:webHidden/>
          </w:rPr>
          <w:fldChar w:fldCharType="begin"/>
        </w:r>
        <w:r w:rsidR="007322FB" w:rsidRPr="004A3B65">
          <w:rPr>
            <w:noProof/>
            <w:webHidden/>
          </w:rPr>
          <w:instrText xml:space="preserve"> PAGEREF _Toc153272604 \h </w:instrText>
        </w:r>
        <w:r w:rsidR="007322FB" w:rsidRPr="004A3B65">
          <w:rPr>
            <w:noProof/>
            <w:webHidden/>
          </w:rPr>
        </w:r>
        <w:r w:rsidR="007322FB" w:rsidRPr="004A3B65">
          <w:rPr>
            <w:noProof/>
            <w:webHidden/>
          </w:rPr>
          <w:fldChar w:fldCharType="separate"/>
        </w:r>
        <w:r w:rsidR="00633D73">
          <w:rPr>
            <w:noProof/>
            <w:webHidden/>
          </w:rPr>
          <w:t>109</w:t>
        </w:r>
        <w:r w:rsidR="007322FB"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05" w:history="1">
        <w:r w:rsidRPr="004A3B65">
          <w:rPr>
            <w:rStyle w:val="Hyperlink"/>
            <w:noProof/>
          </w:rPr>
          <w:t xml:space="preserve">Bảng 4. 2. </w:t>
        </w:r>
        <w:r w:rsidRPr="004A3B65">
          <w:rPr>
            <w:rStyle w:val="Hyperlink"/>
            <w:noProof/>
            <w:lang w:val="sv-SE"/>
          </w:rPr>
          <w:t>Giá trị giới hạn của các chất ô nhiễm theo dòng khí thải trước khi xả vào môi trường</w:t>
        </w:r>
        <w:r w:rsidRPr="004A3B65">
          <w:rPr>
            <w:noProof/>
            <w:webHidden/>
          </w:rPr>
          <w:tab/>
        </w:r>
        <w:r w:rsidRPr="004A3B65">
          <w:rPr>
            <w:noProof/>
            <w:webHidden/>
          </w:rPr>
          <w:fldChar w:fldCharType="begin"/>
        </w:r>
        <w:r w:rsidRPr="004A3B65">
          <w:rPr>
            <w:noProof/>
            <w:webHidden/>
          </w:rPr>
          <w:instrText xml:space="preserve"> PAGEREF _Toc153272605 \h </w:instrText>
        </w:r>
        <w:r w:rsidRPr="004A3B65">
          <w:rPr>
            <w:noProof/>
            <w:webHidden/>
          </w:rPr>
        </w:r>
        <w:r w:rsidRPr="004A3B65">
          <w:rPr>
            <w:noProof/>
            <w:webHidden/>
          </w:rPr>
          <w:fldChar w:fldCharType="separate"/>
        </w:r>
        <w:r w:rsidR="00633D73">
          <w:rPr>
            <w:noProof/>
            <w:webHidden/>
          </w:rPr>
          <w:t>132</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06" w:history="1">
        <w:r w:rsidRPr="004A3B65">
          <w:rPr>
            <w:rStyle w:val="Hyperlink"/>
            <w:noProof/>
          </w:rPr>
          <w:t>Bảng 4. 3. Khối lượng, chủng loại chất thải nguy hại phát sinh thường xuyên</w:t>
        </w:r>
        <w:r w:rsidRPr="004A3B65">
          <w:rPr>
            <w:noProof/>
            <w:webHidden/>
          </w:rPr>
          <w:tab/>
        </w:r>
        <w:r w:rsidRPr="004A3B65">
          <w:rPr>
            <w:noProof/>
            <w:webHidden/>
          </w:rPr>
          <w:fldChar w:fldCharType="begin"/>
        </w:r>
        <w:r w:rsidRPr="004A3B65">
          <w:rPr>
            <w:noProof/>
            <w:webHidden/>
          </w:rPr>
          <w:instrText xml:space="preserve"> PAGEREF _Toc153272606 \h </w:instrText>
        </w:r>
        <w:r w:rsidRPr="004A3B65">
          <w:rPr>
            <w:noProof/>
            <w:webHidden/>
          </w:rPr>
        </w:r>
        <w:r w:rsidRPr="004A3B65">
          <w:rPr>
            <w:noProof/>
            <w:webHidden/>
          </w:rPr>
          <w:fldChar w:fldCharType="separate"/>
        </w:r>
        <w:r w:rsidR="00633D73">
          <w:rPr>
            <w:noProof/>
            <w:webHidden/>
          </w:rPr>
          <w:t>134</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07" w:history="1">
        <w:r w:rsidRPr="004A3B65">
          <w:rPr>
            <w:rStyle w:val="Hyperlink"/>
            <w:noProof/>
          </w:rPr>
          <w:t xml:space="preserve">Bảng 4. 4. </w:t>
        </w:r>
        <w:r w:rsidRPr="004A3B65">
          <w:rPr>
            <w:rStyle w:val="Hyperlink"/>
            <w:noProof/>
            <w:lang w:val="de-DE"/>
          </w:rPr>
          <w:t>Khối lượng, chủng loại chất thải rắn công nghiệp thông thường phát sinh</w:t>
        </w:r>
        <w:r w:rsidRPr="004A3B65">
          <w:rPr>
            <w:noProof/>
            <w:webHidden/>
          </w:rPr>
          <w:tab/>
        </w:r>
        <w:r w:rsidRPr="004A3B65">
          <w:rPr>
            <w:noProof/>
            <w:webHidden/>
          </w:rPr>
          <w:fldChar w:fldCharType="begin"/>
        </w:r>
        <w:r w:rsidRPr="004A3B65">
          <w:rPr>
            <w:noProof/>
            <w:webHidden/>
          </w:rPr>
          <w:instrText xml:space="preserve"> PAGEREF _Toc153272607 \h </w:instrText>
        </w:r>
        <w:r w:rsidRPr="004A3B65">
          <w:rPr>
            <w:noProof/>
            <w:webHidden/>
          </w:rPr>
        </w:r>
        <w:r w:rsidRPr="004A3B65">
          <w:rPr>
            <w:noProof/>
            <w:webHidden/>
          </w:rPr>
          <w:fldChar w:fldCharType="separate"/>
        </w:r>
        <w:r w:rsidR="00633D73">
          <w:rPr>
            <w:noProof/>
            <w:webHidden/>
          </w:rPr>
          <w:t>135</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08" w:history="1">
        <w:r w:rsidRPr="004A3B65">
          <w:rPr>
            <w:rStyle w:val="Hyperlink"/>
            <w:noProof/>
          </w:rPr>
          <w:t xml:space="preserve">Bảng 4. 5. </w:t>
        </w:r>
        <w:r w:rsidRPr="004A3B65">
          <w:rPr>
            <w:rStyle w:val="Hyperlink"/>
            <w:noProof/>
            <w:lang w:val="de-DE"/>
          </w:rPr>
          <w:t>Khối lượng, chủng loại chất thải rắn sinh hoạt phát sinh</w:t>
        </w:r>
        <w:r w:rsidRPr="004A3B65">
          <w:rPr>
            <w:noProof/>
            <w:webHidden/>
          </w:rPr>
          <w:tab/>
        </w:r>
        <w:r w:rsidRPr="004A3B65">
          <w:rPr>
            <w:noProof/>
            <w:webHidden/>
          </w:rPr>
          <w:fldChar w:fldCharType="begin"/>
        </w:r>
        <w:r w:rsidRPr="004A3B65">
          <w:rPr>
            <w:noProof/>
            <w:webHidden/>
          </w:rPr>
          <w:instrText xml:space="preserve"> PAGEREF _Toc153272608 \h </w:instrText>
        </w:r>
        <w:r w:rsidRPr="004A3B65">
          <w:rPr>
            <w:noProof/>
            <w:webHidden/>
          </w:rPr>
        </w:r>
        <w:r w:rsidRPr="004A3B65">
          <w:rPr>
            <w:noProof/>
            <w:webHidden/>
          </w:rPr>
          <w:fldChar w:fldCharType="separate"/>
        </w:r>
        <w:r w:rsidR="00633D73">
          <w:rPr>
            <w:noProof/>
            <w:webHidden/>
          </w:rPr>
          <w:t>136</w:t>
        </w:r>
        <w:r w:rsidRPr="004A3B65">
          <w:rPr>
            <w:noProof/>
            <w:webHidden/>
          </w:rPr>
          <w:fldChar w:fldCharType="end"/>
        </w:r>
      </w:hyperlink>
    </w:p>
    <w:p w:rsidR="004A3B65" w:rsidRPr="004A3B65" w:rsidRDefault="00496131" w:rsidP="004A3B65">
      <w:pPr>
        <w:pStyle w:val="TableofFigures"/>
        <w:tabs>
          <w:tab w:val="right" w:leader="dot" w:pos="9064"/>
        </w:tabs>
        <w:spacing w:before="120" w:after="120" w:line="288" w:lineRule="auto"/>
        <w:ind w:firstLine="0"/>
        <w:rPr>
          <w:rFonts w:asciiTheme="minorHAnsi" w:eastAsiaTheme="minorEastAsia" w:hAnsiTheme="minorHAnsi" w:cstheme="minorBidi"/>
          <w:noProof/>
          <w:sz w:val="22"/>
          <w:szCs w:val="22"/>
          <w:lang w:val="vi-VN" w:eastAsia="vi-VN"/>
        </w:rPr>
      </w:pPr>
      <w:r w:rsidRPr="004A3B65">
        <w:rPr>
          <w:szCs w:val="26"/>
        </w:rPr>
        <w:fldChar w:fldCharType="end"/>
      </w:r>
      <w:r w:rsidR="004A3B65" w:rsidRPr="004A3B65">
        <w:rPr>
          <w:szCs w:val="26"/>
        </w:rPr>
        <w:fldChar w:fldCharType="begin"/>
      </w:r>
      <w:r w:rsidR="004A3B65" w:rsidRPr="004A3B65">
        <w:rPr>
          <w:szCs w:val="26"/>
        </w:rPr>
        <w:instrText xml:space="preserve"> TOC \h \z \c "Bảng 5." </w:instrText>
      </w:r>
      <w:r w:rsidR="004A3B65" w:rsidRPr="004A3B65">
        <w:rPr>
          <w:szCs w:val="26"/>
        </w:rPr>
        <w:fldChar w:fldCharType="separate"/>
      </w:r>
      <w:hyperlink w:anchor="_Toc153272646" w:history="1">
        <w:r w:rsidR="004A3B65" w:rsidRPr="004A3B65">
          <w:rPr>
            <w:rStyle w:val="Hyperlink"/>
            <w:noProof/>
          </w:rPr>
          <w:t xml:space="preserve">Bảng 5. 1. </w:t>
        </w:r>
        <w:r w:rsidR="004A3B65" w:rsidRPr="004A3B65">
          <w:rPr>
            <w:rStyle w:val="Hyperlink"/>
            <w:noProof/>
            <w:lang w:val="sv-SE"/>
          </w:rPr>
          <w:t>Thông tin lấy mẫu quan trắc nước thải định kỳ năm 2021</w:t>
        </w:r>
        <w:r w:rsidR="004A3B65" w:rsidRPr="004A3B65">
          <w:rPr>
            <w:noProof/>
            <w:webHidden/>
          </w:rPr>
          <w:tab/>
        </w:r>
        <w:r w:rsidR="004A3B65" w:rsidRPr="004A3B65">
          <w:rPr>
            <w:noProof/>
            <w:webHidden/>
          </w:rPr>
          <w:fldChar w:fldCharType="begin"/>
        </w:r>
        <w:r w:rsidR="004A3B65" w:rsidRPr="004A3B65">
          <w:rPr>
            <w:noProof/>
            <w:webHidden/>
          </w:rPr>
          <w:instrText xml:space="preserve"> PAGEREF _Toc153272646 \h </w:instrText>
        </w:r>
        <w:r w:rsidR="004A3B65" w:rsidRPr="004A3B65">
          <w:rPr>
            <w:noProof/>
            <w:webHidden/>
          </w:rPr>
        </w:r>
        <w:r w:rsidR="004A3B65" w:rsidRPr="004A3B65">
          <w:rPr>
            <w:noProof/>
            <w:webHidden/>
          </w:rPr>
          <w:fldChar w:fldCharType="separate"/>
        </w:r>
        <w:r w:rsidR="00633D73">
          <w:rPr>
            <w:noProof/>
            <w:webHidden/>
          </w:rPr>
          <w:t>139</w:t>
        </w:r>
        <w:r w:rsidR="004A3B65" w:rsidRPr="004A3B65">
          <w:rPr>
            <w:noProof/>
            <w:webHidden/>
          </w:rPr>
          <w:fldChar w:fldCharType="end"/>
        </w:r>
      </w:hyperlink>
    </w:p>
    <w:p w:rsidR="004A3B65" w:rsidRPr="004A3B65" w:rsidRDefault="004A3B65"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47" w:history="1">
        <w:r w:rsidRPr="004A3B65">
          <w:rPr>
            <w:rStyle w:val="Hyperlink"/>
            <w:noProof/>
          </w:rPr>
          <w:t xml:space="preserve">Bảng 5. 2. </w:t>
        </w:r>
        <w:r w:rsidRPr="004A3B65">
          <w:rPr>
            <w:rStyle w:val="Hyperlink"/>
            <w:noProof/>
            <w:lang w:val="sv-SE"/>
          </w:rPr>
          <w:t>Kết quả quan trắc nước thải định kỳ năm 2021</w:t>
        </w:r>
        <w:r w:rsidRPr="004A3B65">
          <w:rPr>
            <w:noProof/>
            <w:webHidden/>
          </w:rPr>
          <w:tab/>
        </w:r>
        <w:r w:rsidRPr="004A3B65">
          <w:rPr>
            <w:noProof/>
            <w:webHidden/>
          </w:rPr>
          <w:fldChar w:fldCharType="begin"/>
        </w:r>
        <w:r w:rsidRPr="004A3B65">
          <w:rPr>
            <w:noProof/>
            <w:webHidden/>
          </w:rPr>
          <w:instrText xml:space="preserve"> PAGEREF _Toc153272647 \h </w:instrText>
        </w:r>
        <w:r w:rsidRPr="004A3B65">
          <w:rPr>
            <w:noProof/>
            <w:webHidden/>
          </w:rPr>
        </w:r>
        <w:r w:rsidRPr="004A3B65">
          <w:rPr>
            <w:noProof/>
            <w:webHidden/>
          </w:rPr>
          <w:fldChar w:fldCharType="separate"/>
        </w:r>
        <w:r w:rsidR="00633D73">
          <w:rPr>
            <w:noProof/>
            <w:webHidden/>
          </w:rPr>
          <w:t>140</w:t>
        </w:r>
        <w:r w:rsidRPr="004A3B65">
          <w:rPr>
            <w:noProof/>
            <w:webHidden/>
          </w:rPr>
          <w:fldChar w:fldCharType="end"/>
        </w:r>
      </w:hyperlink>
    </w:p>
    <w:p w:rsidR="004A3B65" w:rsidRPr="004A3B65" w:rsidRDefault="004A3B65"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48" w:history="1">
        <w:r w:rsidRPr="004A3B65">
          <w:rPr>
            <w:rStyle w:val="Hyperlink"/>
            <w:noProof/>
          </w:rPr>
          <w:t xml:space="preserve">Bảng 5. 3. </w:t>
        </w:r>
        <w:r w:rsidRPr="004A3B65">
          <w:rPr>
            <w:rStyle w:val="Hyperlink"/>
            <w:noProof/>
            <w:lang w:val="sv-SE"/>
          </w:rPr>
          <w:t>Thông tin lấy mẫu quan trắc nước thải định kỳ năm 2022</w:t>
        </w:r>
        <w:r w:rsidRPr="004A3B65">
          <w:rPr>
            <w:noProof/>
            <w:webHidden/>
          </w:rPr>
          <w:tab/>
        </w:r>
        <w:r w:rsidRPr="004A3B65">
          <w:rPr>
            <w:noProof/>
            <w:webHidden/>
          </w:rPr>
          <w:fldChar w:fldCharType="begin"/>
        </w:r>
        <w:r w:rsidRPr="004A3B65">
          <w:rPr>
            <w:noProof/>
            <w:webHidden/>
          </w:rPr>
          <w:instrText xml:space="preserve"> PAGEREF _Toc153272648 \h </w:instrText>
        </w:r>
        <w:r w:rsidRPr="004A3B65">
          <w:rPr>
            <w:noProof/>
            <w:webHidden/>
          </w:rPr>
        </w:r>
        <w:r w:rsidRPr="004A3B65">
          <w:rPr>
            <w:noProof/>
            <w:webHidden/>
          </w:rPr>
          <w:fldChar w:fldCharType="separate"/>
        </w:r>
        <w:r w:rsidR="00633D73">
          <w:rPr>
            <w:noProof/>
            <w:webHidden/>
          </w:rPr>
          <w:t>142</w:t>
        </w:r>
        <w:r w:rsidRPr="004A3B65">
          <w:rPr>
            <w:noProof/>
            <w:webHidden/>
          </w:rPr>
          <w:fldChar w:fldCharType="end"/>
        </w:r>
      </w:hyperlink>
    </w:p>
    <w:p w:rsidR="004A3B65" w:rsidRPr="004A3B65" w:rsidRDefault="004A3B65"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49" w:history="1">
        <w:r w:rsidRPr="004A3B65">
          <w:rPr>
            <w:rStyle w:val="Hyperlink"/>
            <w:noProof/>
          </w:rPr>
          <w:t xml:space="preserve">Bảng 5. 4. </w:t>
        </w:r>
        <w:r w:rsidRPr="004A3B65">
          <w:rPr>
            <w:rStyle w:val="Hyperlink"/>
            <w:noProof/>
            <w:lang w:val="sv-SE"/>
          </w:rPr>
          <w:t>Kết quả quan trắc nước thải định kỳ năm 2022</w:t>
        </w:r>
        <w:r w:rsidRPr="004A3B65">
          <w:rPr>
            <w:noProof/>
            <w:webHidden/>
          </w:rPr>
          <w:tab/>
        </w:r>
        <w:r w:rsidRPr="004A3B65">
          <w:rPr>
            <w:noProof/>
            <w:webHidden/>
          </w:rPr>
          <w:fldChar w:fldCharType="begin"/>
        </w:r>
        <w:r w:rsidRPr="004A3B65">
          <w:rPr>
            <w:noProof/>
            <w:webHidden/>
          </w:rPr>
          <w:instrText xml:space="preserve"> PAGEREF _Toc153272649 \h </w:instrText>
        </w:r>
        <w:r w:rsidRPr="004A3B65">
          <w:rPr>
            <w:noProof/>
            <w:webHidden/>
          </w:rPr>
        </w:r>
        <w:r w:rsidRPr="004A3B65">
          <w:rPr>
            <w:noProof/>
            <w:webHidden/>
          </w:rPr>
          <w:fldChar w:fldCharType="separate"/>
        </w:r>
        <w:r w:rsidR="00633D73">
          <w:rPr>
            <w:noProof/>
            <w:webHidden/>
          </w:rPr>
          <w:t>143</w:t>
        </w:r>
        <w:r w:rsidRPr="004A3B65">
          <w:rPr>
            <w:noProof/>
            <w:webHidden/>
          </w:rPr>
          <w:fldChar w:fldCharType="end"/>
        </w:r>
      </w:hyperlink>
    </w:p>
    <w:p w:rsidR="004A3B65" w:rsidRPr="004A3B65" w:rsidRDefault="004A3B65"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50" w:history="1">
        <w:r w:rsidRPr="004A3B65">
          <w:rPr>
            <w:rStyle w:val="Hyperlink"/>
            <w:noProof/>
          </w:rPr>
          <w:t xml:space="preserve">Bảng 5. 5. </w:t>
        </w:r>
        <w:r w:rsidRPr="004A3B65">
          <w:rPr>
            <w:rStyle w:val="Hyperlink"/>
            <w:noProof/>
            <w:lang w:val="sv-SE"/>
          </w:rPr>
          <w:t>Thông tin lấy mẫu quan trắc nước thải định kỳ năm 2023</w:t>
        </w:r>
        <w:r w:rsidRPr="004A3B65">
          <w:rPr>
            <w:noProof/>
            <w:webHidden/>
          </w:rPr>
          <w:tab/>
        </w:r>
        <w:r w:rsidRPr="004A3B65">
          <w:rPr>
            <w:noProof/>
            <w:webHidden/>
          </w:rPr>
          <w:fldChar w:fldCharType="begin"/>
        </w:r>
        <w:r w:rsidRPr="004A3B65">
          <w:rPr>
            <w:noProof/>
            <w:webHidden/>
          </w:rPr>
          <w:instrText xml:space="preserve"> PAGEREF _Toc153272650 \h </w:instrText>
        </w:r>
        <w:r w:rsidRPr="004A3B65">
          <w:rPr>
            <w:noProof/>
            <w:webHidden/>
          </w:rPr>
        </w:r>
        <w:r w:rsidRPr="004A3B65">
          <w:rPr>
            <w:noProof/>
            <w:webHidden/>
          </w:rPr>
          <w:fldChar w:fldCharType="separate"/>
        </w:r>
        <w:r w:rsidR="00633D73">
          <w:rPr>
            <w:noProof/>
            <w:webHidden/>
          </w:rPr>
          <w:t>145</w:t>
        </w:r>
        <w:r w:rsidRPr="004A3B65">
          <w:rPr>
            <w:noProof/>
            <w:webHidden/>
          </w:rPr>
          <w:fldChar w:fldCharType="end"/>
        </w:r>
      </w:hyperlink>
    </w:p>
    <w:p w:rsidR="004A3B65" w:rsidRPr="004A3B65" w:rsidRDefault="004A3B65"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51" w:history="1">
        <w:r w:rsidRPr="004A3B65">
          <w:rPr>
            <w:rStyle w:val="Hyperlink"/>
            <w:noProof/>
          </w:rPr>
          <w:t xml:space="preserve">Bảng 5. 6. </w:t>
        </w:r>
        <w:r w:rsidRPr="004A3B65">
          <w:rPr>
            <w:rStyle w:val="Hyperlink"/>
            <w:noProof/>
            <w:lang w:val="sv-SE"/>
          </w:rPr>
          <w:t>Kết quả quan trắc nước thải định kỳ năm 2023</w:t>
        </w:r>
        <w:r w:rsidRPr="004A3B65">
          <w:rPr>
            <w:noProof/>
            <w:webHidden/>
          </w:rPr>
          <w:tab/>
        </w:r>
        <w:r w:rsidRPr="004A3B65">
          <w:rPr>
            <w:noProof/>
            <w:webHidden/>
          </w:rPr>
          <w:fldChar w:fldCharType="begin"/>
        </w:r>
        <w:r w:rsidRPr="004A3B65">
          <w:rPr>
            <w:noProof/>
            <w:webHidden/>
          </w:rPr>
          <w:instrText xml:space="preserve"> PAGEREF _Toc153272651 \h </w:instrText>
        </w:r>
        <w:r w:rsidRPr="004A3B65">
          <w:rPr>
            <w:noProof/>
            <w:webHidden/>
          </w:rPr>
        </w:r>
        <w:r w:rsidRPr="004A3B65">
          <w:rPr>
            <w:noProof/>
            <w:webHidden/>
          </w:rPr>
          <w:fldChar w:fldCharType="separate"/>
        </w:r>
        <w:r w:rsidR="00633D73">
          <w:rPr>
            <w:noProof/>
            <w:webHidden/>
          </w:rPr>
          <w:t>146</w:t>
        </w:r>
        <w:r w:rsidRPr="004A3B65">
          <w:rPr>
            <w:noProof/>
            <w:webHidden/>
          </w:rPr>
          <w:fldChar w:fldCharType="end"/>
        </w:r>
      </w:hyperlink>
    </w:p>
    <w:p w:rsidR="004A3B65" w:rsidRPr="004A3B65" w:rsidRDefault="004A3B65"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52" w:history="1">
        <w:r w:rsidRPr="004A3B65">
          <w:rPr>
            <w:rStyle w:val="Hyperlink"/>
            <w:noProof/>
          </w:rPr>
          <w:t xml:space="preserve">Bảng 5. 7. </w:t>
        </w:r>
        <w:r w:rsidRPr="004A3B65">
          <w:rPr>
            <w:rStyle w:val="Hyperlink"/>
            <w:noProof/>
            <w:lang w:val="sv-SE"/>
          </w:rPr>
          <w:t>Thông tin lấy mẫu quan trắc khí thải định kỳ năm 2021</w:t>
        </w:r>
        <w:r w:rsidRPr="004A3B65">
          <w:rPr>
            <w:noProof/>
            <w:webHidden/>
          </w:rPr>
          <w:tab/>
        </w:r>
        <w:r w:rsidRPr="004A3B65">
          <w:rPr>
            <w:noProof/>
            <w:webHidden/>
          </w:rPr>
          <w:fldChar w:fldCharType="begin"/>
        </w:r>
        <w:r w:rsidRPr="004A3B65">
          <w:rPr>
            <w:noProof/>
            <w:webHidden/>
          </w:rPr>
          <w:instrText xml:space="preserve"> PAGEREF _Toc153272652 \h </w:instrText>
        </w:r>
        <w:r w:rsidRPr="004A3B65">
          <w:rPr>
            <w:noProof/>
            <w:webHidden/>
          </w:rPr>
        </w:r>
        <w:r w:rsidRPr="004A3B65">
          <w:rPr>
            <w:noProof/>
            <w:webHidden/>
          </w:rPr>
          <w:fldChar w:fldCharType="separate"/>
        </w:r>
        <w:r w:rsidR="00633D73">
          <w:rPr>
            <w:noProof/>
            <w:webHidden/>
          </w:rPr>
          <w:t>149</w:t>
        </w:r>
        <w:r w:rsidRPr="004A3B65">
          <w:rPr>
            <w:noProof/>
            <w:webHidden/>
          </w:rPr>
          <w:fldChar w:fldCharType="end"/>
        </w:r>
      </w:hyperlink>
    </w:p>
    <w:p w:rsidR="004A3B65" w:rsidRPr="004A3B65" w:rsidRDefault="004A3B65"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53" w:history="1">
        <w:r w:rsidRPr="004A3B65">
          <w:rPr>
            <w:rStyle w:val="Hyperlink"/>
            <w:noProof/>
          </w:rPr>
          <w:t xml:space="preserve">Bảng 5. 8. </w:t>
        </w:r>
        <w:r w:rsidRPr="004A3B65">
          <w:rPr>
            <w:rStyle w:val="Hyperlink"/>
            <w:noProof/>
            <w:lang w:val="sv-SE"/>
          </w:rPr>
          <w:t>Kết quả quan trắc khí thải định kỳ năm 2021</w:t>
        </w:r>
        <w:r w:rsidRPr="004A3B65">
          <w:rPr>
            <w:noProof/>
            <w:webHidden/>
          </w:rPr>
          <w:tab/>
        </w:r>
        <w:r w:rsidRPr="004A3B65">
          <w:rPr>
            <w:noProof/>
            <w:webHidden/>
          </w:rPr>
          <w:fldChar w:fldCharType="begin"/>
        </w:r>
        <w:r w:rsidRPr="004A3B65">
          <w:rPr>
            <w:noProof/>
            <w:webHidden/>
          </w:rPr>
          <w:instrText xml:space="preserve"> PAGEREF _Toc153272653 \h </w:instrText>
        </w:r>
        <w:r w:rsidRPr="004A3B65">
          <w:rPr>
            <w:noProof/>
            <w:webHidden/>
          </w:rPr>
        </w:r>
        <w:r w:rsidRPr="004A3B65">
          <w:rPr>
            <w:noProof/>
            <w:webHidden/>
          </w:rPr>
          <w:fldChar w:fldCharType="separate"/>
        </w:r>
        <w:r w:rsidR="00633D73">
          <w:rPr>
            <w:noProof/>
            <w:webHidden/>
          </w:rPr>
          <w:t>149</w:t>
        </w:r>
        <w:r w:rsidRPr="004A3B65">
          <w:rPr>
            <w:noProof/>
            <w:webHidden/>
          </w:rPr>
          <w:fldChar w:fldCharType="end"/>
        </w:r>
      </w:hyperlink>
    </w:p>
    <w:p w:rsidR="004A3B65" w:rsidRPr="004A3B65" w:rsidRDefault="004A3B65"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54" w:history="1">
        <w:r w:rsidRPr="004A3B65">
          <w:rPr>
            <w:rStyle w:val="Hyperlink"/>
            <w:noProof/>
          </w:rPr>
          <w:t xml:space="preserve">Bảng 5. 9. </w:t>
        </w:r>
        <w:r w:rsidRPr="004A3B65">
          <w:rPr>
            <w:rStyle w:val="Hyperlink"/>
            <w:noProof/>
            <w:lang w:val="sv-SE"/>
          </w:rPr>
          <w:t>Thông tin lấy mẫu quan trắc khí thải định kỳ năm 2022</w:t>
        </w:r>
        <w:r w:rsidRPr="004A3B65">
          <w:rPr>
            <w:noProof/>
            <w:webHidden/>
          </w:rPr>
          <w:tab/>
        </w:r>
        <w:r w:rsidRPr="004A3B65">
          <w:rPr>
            <w:noProof/>
            <w:webHidden/>
          </w:rPr>
          <w:fldChar w:fldCharType="begin"/>
        </w:r>
        <w:r w:rsidRPr="004A3B65">
          <w:rPr>
            <w:noProof/>
            <w:webHidden/>
          </w:rPr>
          <w:instrText xml:space="preserve"> PAGEREF _Toc153272654 \h </w:instrText>
        </w:r>
        <w:r w:rsidRPr="004A3B65">
          <w:rPr>
            <w:noProof/>
            <w:webHidden/>
          </w:rPr>
        </w:r>
        <w:r w:rsidRPr="004A3B65">
          <w:rPr>
            <w:noProof/>
            <w:webHidden/>
          </w:rPr>
          <w:fldChar w:fldCharType="separate"/>
        </w:r>
        <w:r w:rsidR="00633D73">
          <w:rPr>
            <w:noProof/>
            <w:webHidden/>
          </w:rPr>
          <w:t>150</w:t>
        </w:r>
        <w:r w:rsidRPr="004A3B65">
          <w:rPr>
            <w:noProof/>
            <w:webHidden/>
          </w:rPr>
          <w:fldChar w:fldCharType="end"/>
        </w:r>
      </w:hyperlink>
    </w:p>
    <w:p w:rsidR="004A3B65" w:rsidRPr="004A3B65" w:rsidRDefault="004A3B65"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55" w:history="1">
        <w:r w:rsidRPr="004A3B65">
          <w:rPr>
            <w:rStyle w:val="Hyperlink"/>
            <w:noProof/>
          </w:rPr>
          <w:t xml:space="preserve">Bảng 5. 10. </w:t>
        </w:r>
        <w:r w:rsidRPr="004A3B65">
          <w:rPr>
            <w:rStyle w:val="Hyperlink"/>
            <w:noProof/>
            <w:lang w:val="sv-SE"/>
          </w:rPr>
          <w:t>Kết quả quan trắc khí thải định kỳ năm 2022</w:t>
        </w:r>
        <w:r w:rsidRPr="004A3B65">
          <w:rPr>
            <w:noProof/>
            <w:webHidden/>
          </w:rPr>
          <w:tab/>
        </w:r>
        <w:r w:rsidRPr="004A3B65">
          <w:rPr>
            <w:noProof/>
            <w:webHidden/>
          </w:rPr>
          <w:fldChar w:fldCharType="begin"/>
        </w:r>
        <w:r w:rsidRPr="004A3B65">
          <w:rPr>
            <w:noProof/>
            <w:webHidden/>
          </w:rPr>
          <w:instrText xml:space="preserve"> PAGEREF _Toc153272655 \h </w:instrText>
        </w:r>
        <w:r w:rsidRPr="004A3B65">
          <w:rPr>
            <w:noProof/>
            <w:webHidden/>
          </w:rPr>
        </w:r>
        <w:r w:rsidRPr="004A3B65">
          <w:rPr>
            <w:noProof/>
            <w:webHidden/>
          </w:rPr>
          <w:fldChar w:fldCharType="separate"/>
        </w:r>
        <w:r w:rsidR="00633D73">
          <w:rPr>
            <w:noProof/>
            <w:webHidden/>
          </w:rPr>
          <w:t>150</w:t>
        </w:r>
        <w:r w:rsidRPr="004A3B65">
          <w:rPr>
            <w:noProof/>
            <w:webHidden/>
          </w:rPr>
          <w:fldChar w:fldCharType="end"/>
        </w:r>
      </w:hyperlink>
    </w:p>
    <w:p w:rsidR="004A3B65" w:rsidRPr="004A3B65" w:rsidRDefault="004A3B65"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56" w:history="1">
        <w:r w:rsidRPr="004A3B65">
          <w:rPr>
            <w:rStyle w:val="Hyperlink"/>
            <w:noProof/>
          </w:rPr>
          <w:t xml:space="preserve">Bảng 5. 11. </w:t>
        </w:r>
        <w:r w:rsidRPr="004A3B65">
          <w:rPr>
            <w:rStyle w:val="Hyperlink"/>
            <w:noProof/>
            <w:lang w:val="sv-SE"/>
          </w:rPr>
          <w:t>Thông tin lấy mẫu quan trắc khí thải định kỳ năm 2023</w:t>
        </w:r>
        <w:r w:rsidRPr="004A3B65">
          <w:rPr>
            <w:noProof/>
            <w:webHidden/>
          </w:rPr>
          <w:tab/>
        </w:r>
        <w:r w:rsidRPr="004A3B65">
          <w:rPr>
            <w:noProof/>
            <w:webHidden/>
          </w:rPr>
          <w:fldChar w:fldCharType="begin"/>
        </w:r>
        <w:r w:rsidRPr="004A3B65">
          <w:rPr>
            <w:noProof/>
            <w:webHidden/>
          </w:rPr>
          <w:instrText xml:space="preserve"> PAGEREF _Toc153272656 \h </w:instrText>
        </w:r>
        <w:r w:rsidRPr="004A3B65">
          <w:rPr>
            <w:noProof/>
            <w:webHidden/>
          </w:rPr>
        </w:r>
        <w:r w:rsidRPr="004A3B65">
          <w:rPr>
            <w:noProof/>
            <w:webHidden/>
          </w:rPr>
          <w:fldChar w:fldCharType="separate"/>
        </w:r>
        <w:r w:rsidR="00633D73">
          <w:rPr>
            <w:noProof/>
            <w:webHidden/>
          </w:rPr>
          <w:t>151</w:t>
        </w:r>
        <w:r w:rsidRPr="004A3B65">
          <w:rPr>
            <w:noProof/>
            <w:webHidden/>
          </w:rPr>
          <w:fldChar w:fldCharType="end"/>
        </w:r>
      </w:hyperlink>
    </w:p>
    <w:p w:rsidR="004A3B65" w:rsidRPr="004A3B65" w:rsidRDefault="004A3B65"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57" w:history="1">
        <w:r w:rsidRPr="004A3B65">
          <w:rPr>
            <w:rStyle w:val="Hyperlink"/>
            <w:noProof/>
          </w:rPr>
          <w:t xml:space="preserve">Bảng 5. 12. </w:t>
        </w:r>
        <w:r w:rsidRPr="004A3B65">
          <w:rPr>
            <w:rStyle w:val="Hyperlink"/>
            <w:noProof/>
            <w:lang w:val="sv-SE"/>
          </w:rPr>
          <w:t>Kết quả quan trắc khí thải định kỳ năm 2023</w:t>
        </w:r>
        <w:r w:rsidRPr="004A3B65">
          <w:rPr>
            <w:noProof/>
            <w:webHidden/>
          </w:rPr>
          <w:tab/>
        </w:r>
        <w:r w:rsidRPr="004A3B65">
          <w:rPr>
            <w:noProof/>
            <w:webHidden/>
          </w:rPr>
          <w:fldChar w:fldCharType="begin"/>
        </w:r>
        <w:r w:rsidRPr="004A3B65">
          <w:rPr>
            <w:noProof/>
            <w:webHidden/>
          </w:rPr>
          <w:instrText xml:space="preserve"> PAGEREF _Toc153272657 \h </w:instrText>
        </w:r>
        <w:r w:rsidRPr="004A3B65">
          <w:rPr>
            <w:noProof/>
            <w:webHidden/>
          </w:rPr>
        </w:r>
        <w:r w:rsidRPr="004A3B65">
          <w:rPr>
            <w:noProof/>
            <w:webHidden/>
          </w:rPr>
          <w:fldChar w:fldCharType="separate"/>
        </w:r>
        <w:r w:rsidR="00633D73">
          <w:rPr>
            <w:noProof/>
            <w:webHidden/>
          </w:rPr>
          <w:t>151</w:t>
        </w:r>
        <w:r w:rsidRPr="004A3B65">
          <w:rPr>
            <w:noProof/>
            <w:webHidden/>
          </w:rPr>
          <w:fldChar w:fldCharType="end"/>
        </w:r>
      </w:hyperlink>
    </w:p>
    <w:p w:rsidR="007322FB" w:rsidRPr="004A3B65" w:rsidRDefault="004A3B65" w:rsidP="004A3B65">
      <w:pPr>
        <w:pStyle w:val="TableofFigures"/>
        <w:tabs>
          <w:tab w:val="right" w:leader="dot" w:pos="9064"/>
        </w:tabs>
        <w:spacing w:before="120" w:after="120" w:line="288" w:lineRule="auto"/>
        <w:ind w:firstLine="0"/>
        <w:rPr>
          <w:rFonts w:asciiTheme="minorHAnsi" w:eastAsiaTheme="minorEastAsia" w:hAnsiTheme="minorHAnsi" w:cstheme="minorBidi"/>
          <w:noProof/>
          <w:sz w:val="22"/>
          <w:szCs w:val="22"/>
          <w:lang w:val="vi-VN" w:eastAsia="vi-VN"/>
        </w:rPr>
      </w:pPr>
      <w:r w:rsidRPr="004A3B65">
        <w:rPr>
          <w:szCs w:val="26"/>
        </w:rPr>
        <w:fldChar w:fldCharType="end"/>
      </w:r>
      <w:r w:rsidR="00496131" w:rsidRPr="004A3B65">
        <w:rPr>
          <w:szCs w:val="26"/>
        </w:rPr>
        <w:fldChar w:fldCharType="begin"/>
      </w:r>
      <w:r w:rsidR="00496131" w:rsidRPr="004A3B65">
        <w:rPr>
          <w:szCs w:val="26"/>
        </w:rPr>
        <w:instrText xml:space="preserve"> TOC \h \z \c "Bảng 6." </w:instrText>
      </w:r>
      <w:r w:rsidR="00496131" w:rsidRPr="004A3B65">
        <w:rPr>
          <w:szCs w:val="26"/>
        </w:rPr>
        <w:fldChar w:fldCharType="separate"/>
      </w:r>
      <w:hyperlink w:anchor="_Toc153272609" w:history="1">
        <w:r w:rsidR="007322FB" w:rsidRPr="004A3B65">
          <w:rPr>
            <w:rStyle w:val="Hyperlink"/>
            <w:noProof/>
          </w:rPr>
          <w:t>Bảng 6. 1. Kế hoạch vận hành thử nghiệm các công trình bảo vệ môi trường</w:t>
        </w:r>
        <w:r w:rsidR="007322FB" w:rsidRPr="004A3B65">
          <w:rPr>
            <w:noProof/>
            <w:webHidden/>
          </w:rPr>
          <w:tab/>
        </w:r>
        <w:r w:rsidR="007322FB" w:rsidRPr="004A3B65">
          <w:rPr>
            <w:noProof/>
            <w:webHidden/>
          </w:rPr>
          <w:fldChar w:fldCharType="begin"/>
        </w:r>
        <w:r w:rsidR="007322FB" w:rsidRPr="004A3B65">
          <w:rPr>
            <w:noProof/>
            <w:webHidden/>
          </w:rPr>
          <w:instrText xml:space="preserve"> PAGEREF _Toc153272609 \h </w:instrText>
        </w:r>
        <w:r w:rsidR="007322FB" w:rsidRPr="004A3B65">
          <w:rPr>
            <w:noProof/>
            <w:webHidden/>
          </w:rPr>
        </w:r>
        <w:r w:rsidR="007322FB" w:rsidRPr="004A3B65">
          <w:rPr>
            <w:noProof/>
            <w:webHidden/>
          </w:rPr>
          <w:fldChar w:fldCharType="separate"/>
        </w:r>
        <w:r w:rsidR="00633D73">
          <w:rPr>
            <w:noProof/>
            <w:webHidden/>
          </w:rPr>
          <w:t>152</w:t>
        </w:r>
        <w:r w:rsidR="007322FB"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10" w:history="1">
        <w:r w:rsidRPr="004A3B65">
          <w:rPr>
            <w:rStyle w:val="Hyperlink"/>
            <w:noProof/>
          </w:rPr>
          <w:t>Bảng 6. 2. Kế hoạch lấy mẫu nước thải trước và sau HTXL nước thải</w:t>
        </w:r>
        <w:r w:rsidRPr="004A3B65">
          <w:rPr>
            <w:noProof/>
            <w:webHidden/>
          </w:rPr>
          <w:tab/>
        </w:r>
        <w:r w:rsidRPr="004A3B65">
          <w:rPr>
            <w:noProof/>
            <w:webHidden/>
          </w:rPr>
          <w:fldChar w:fldCharType="begin"/>
        </w:r>
        <w:r w:rsidRPr="004A3B65">
          <w:rPr>
            <w:noProof/>
            <w:webHidden/>
          </w:rPr>
          <w:instrText xml:space="preserve"> PAGEREF _Toc153272610 \h </w:instrText>
        </w:r>
        <w:r w:rsidRPr="004A3B65">
          <w:rPr>
            <w:noProof/>
            <w:webHidden/>
          </w:rPr>
        </w:r>
        <w:r w:rsidRPr="004A3B65">
          <w:rPr>
            <w:noProof/>
            <w:webHidden/>
          </w:rPr>
          <w:fldChar w:fldCharType="separate"/>
        </w:r>
        <w:r w:rsidR="00633D73">
          <w:rPr>
            <w:noProof/>
            <w:webHidden/>
          </w:rPr>
          <w:t>153</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11" w:history="1">
        <w:r w:rsidRPr="004A3B65">
          <w:rPr>
            <w:rStyle w:val="Hyperlink"/>
            <w:noProof/>
          </w:rPr>
          <w:t xml:space="preserve">Bảng 6. 3. Kế hoạch lấy mẫu </w:t>
        </w:r>
        <w:r w:rsidRPr="004A3B65">
          <w:rPr>
            <w:rStyle w:val="Hyperlink"/>
            <w:noProof/>
            <w:lang w:val="sv-SE"/>
          </w:rPr>
          <w:t>khí</w:t>
        </w:r>
        <w:r w:rsidRPr="004A3B65">
          <w:rPr>
            <w:rStyle w:val="Hyperlink"/>
            <w:noProof/>
          </w:rPr>
          <w:t xml:space="preserve">thải trước và sau HTXL </w:t>
        </w:r>
        <w:r w:rsidRPr="004A3B65">
          <w:rPr>
            <w:rStyle w:val="Hyperlink"/>
            <w:noProof/>
            <w:lang w:val="sv-SE"/>
          </w:rPr>
          <w:t>khí thải</w:t>
        </w:r>
        <w:r w:rsidRPr="004A3B65">
          <w:rPr>
            <w:noProof/>
            <w:webHidden/>
          </w:rPr>
          <w:tab/>
        </w:r>
        <w:r w:rsidRPr="004A3B65">
          <w:rPr>
            <w:noProof/>
            <w:webHidden/>
          </w:rPr>
          <w:fldChar w:fldCharType="begin"/>
        </w:r>
        <w:r w:rsidRPr="004A3B65">
          <w:rPr>
            <w:noProof/>
            <w:webHidden/>
          </w:rPr>
          <w:instrText xml:space="preserve"> PAGEREF _Toc153272611 \h </w:instrText>
        </w:r>
        <w:r w:rsidRPr="004A3B65">
          <w:rPr>
            <w:noProof/>
            <w:webHidden/>
          </w:rPr>
        </w:r>
        <w:r w:rsidRPr="004A3B65">
          <w:rPr>
            <w:noProof/>
            <w:webHidden/>
          </w:rPr>
          <w:fldChar w:fldCharType="separate"/>
        </w:r>
        <w:r w:rsidR="00633D73">
          <w:rPr>
            <w:noProof/>
            <w:webHidden/>
          </w:rPr>
          <w:t>154</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12" w:history="1">
        <w:r w:rsidRPr="004A3B65">
          <w:rPr>
            <w:rStyle w:val="Hyperlink"/>
            <w:noProof/>
          </w:rPr>
          <w:t xml:space="preserve">Bảng 6. 4. </w:t>
        </w:r>
        <w:r w:rsidRPr="004A3B65">
          <w:rPr>
            <w:rStyle w:val="Hyperlink"/>
            <w:noProof/>
            <w:lang w:val="sv-SE"/>
          </w:rPr>
          <w:t>Chương trình quan trắc môi trường định kỳ</w:t>
        </w:r>
        <w:r w:rsidRPr="004A3B65">
          <w:rPr>
            <w:noProof/>
            <w:webHidden/>
          </w:rPr>
          <w:tab/>
        </w:r>
        <w:r w:rsidRPr="004A3B65">
          <w:rPr>
            <w:noProof/>
            <w:webHidden/>
          </w:rPr>
          <w:fldChar w:fldCharType="begin"/>
        </w:r>
        <w:r w:rsidRPr="004A3B65">
          <w:rPr>
            <w:noProof/>
            <w:webHidden/>
          </w:rPr>
          <w:instrText xml:space="preserve"> PAGEREF _Toc153272612 \h </w:instrText>
        </w:r>
        <w:r w:rsidRPr="004A3B65">
          <w:rPr>
            <w:noProof/>
            <w:webHidden/>
          </w:rPr>
        </w:r>
        <w:r w:rsidRPr="004A3B65">
          <w:rPr>
            <w:noProof/>
            <w:webHidden/>
          </w:rPr>
          <w:fldChar w:fldCharType="separate"/>
        </w:r>
        <w:r w:rsidR="00633D73">
          <w:rPr>
            <w:noProof/>
            <w:webHidden/>
          </w:rPr>
          <w:t>155</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13" w:history="1">
        <w:r w:rsidRPr="004A3B65">
          <w:rPr>
            <w:rStyle w:val="Hyperlink"/>
            <w:noProof/>
          </w:rPr>
          <w:t xml:space="preserve">Bảng 6. 5. </w:t>
        </w:r>
        <w:r w:rsidRPr="004A3B65">
          <w:rPr>
            <w:rStyle w:val="Hyperlink"/>
            <w:bCs/>
            <w:iCs/>
            <w:noProof/>
          </w:rPr>
          <w:t>Kinh phí thực hiện công tác bảo vệ môi trường hàng năm</w:t>
        </w:r>
        <w:r w:rsidRPr="004A3B65">
          <w:rPr>
            <w:noProof/>
            <w:webHidden/>
          </w:rPr>
          <w:tab/>
        </w:r>
        <w:r w:rsidRPr="004A3B65">
          <w:rPr>
            <w:noProof/>
            <w:webHidden/>
          </w:rPr>
          <w:fldChar w:fldCharType="begin"/>
        </w:r>
        <w:r w:rsidRPr="004A3B65">
          <w:rPr>
            <w:noProof/>
            <w:webHidden/>
          </w:rPr>
          <w:instrText xml:space="preserve"> PAGEREF _Toc153272613 \h </w:instrText>
        </w:r>
        <w:r w:rsidRPr="004A3B65">
          <w:rPr>
            <w:noProof/>
            <w:webHidden/>
          </w:rPr>
        </w:r>
        <w:r w:rsidRPr="004A3B65">
          <w:rPr>
            <w:noProof/>
            <w:webHidden/>
          </w:rPr>
          <w:fldChar w:fldCharType="separate"/>
        </w:r>
        <w:r w:rsidR="00633D73">
          <w:rPr>
            <w:noProof/>
            <w:webHidden/>
          </w:rPr>
          <w:t>156</w:t>
        </w:r>
        <w:r w:rsidRPr="004A3B65">
          <w:rPr>
            <w:noProof/>
            <w:webHidden/>
          </w:rPr>
          <w:fldChar w:fldCharType="end"/>
        </w:r>
      </w:hyperlink>
    </w:p>
    <w:p w:rsidR="007322FB" w:rsidRDefault="00496131" w:rsidP="004A3B65">
      <w:pPr>
        <w:pStyle w:val="TableofFigures"/>
        <w:tabs>
          <w:tab w:val="right" w:leader="dot" w:pos="9064"/>
        </w:tabs>
        <w:spacing w:before="120" w:after="120" w:line="288" w:lineRule="auto"/>
        <w:ind w:firstLine="0"/>
        <w:rPr>
          <w:noProof/>
        </w:rPr>
      </w:pPr>
      <w:r w:rsidRPr="004A3B65">
        <w:rPr>
          <w:szCs w:val="26"/>
        </w:rPr>
        <w:fldChar w:fldCharType="end"/>
      </w:r>
      <w:r w:rsidRPr="004675F3">
        <w:rPr>
          <w:b/>
          <w:szCs w:val="26"/>
        </w:rPr>
        <w:fldChar w:fldCharType="begin"/>
      </w:r>
      <w:r w:rsidRPr="004675F3">
        <w:rPr>
          <w:b/>
          <w:szCs w:val="26"/>
        </w:rPr>
        <w:instrText xml:space="preserve"> TOC \h \z \c "Bảng 7." </w:instrText>
      </w:r>
      <w:r w:rsidRPr="004675F3">
        <w:rPr>
          <w:b/>
          <w:szCs w:val="26"/>
        </w:rPr>
        <w:fldChar w:fldCharType="separate"/>
      </w:r>
    </w:p>
    <w:p w:rsidR="00614B99" w:rsidRPr="001833DD" w:rsidRDefault="00496131" w:rsidP="004A3B65">
      <w:pPr>
        <w:pStyle w:val="Heading1"/>
        <w:spacing w:before="120" w:line="288" w:lineRule="auto"/>
        <w:rPr>
          <w:color w:val="auto"/>
        </w:rPr>
      </w:pPr>
      <w:r w:rsidRPr="004675F3">
        <w:rPr>
          <w:rFonts w:eastAsia="Calibri"/>
          <w:b w:val="0"/>
          <w:color w:val="auto"/>
          <w:sz w:val="26"/>
          <w:szCs w:val="26"/>
          <w:lang w:val="en-US"/>
        </w:rPr>
        <w:fldChar w:fldCharType="end"/>
      </w:r>
      <w:r w:rsidRPr="001833DD">
        <w:rPr>
          <w:color w:val="auto"/>
          <w:szCs w:val="26"/>
        </w:rPr>
        <w:br w:type="page"/>
      </w:r>
      <w:bookmarkStart w:id="5" w:name="_Toc153272447"/>
      <w:r w:rsidRPr="001833DD">
        <w:rPr>
          <w:color w:val="auto"/>
        </w:rPr>
        <w:lastRenderedPageBreak/>
        <w:t>DANH MỤC HÌNH</w:t>
      </w:r>
      <w:bookmarkEnd w:id="5"/>
    </w:p>
    <w:p w:rsidR="007322FB" w:rsidRPr="004A3B65" w:rsidRDefault="00496131"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r w:rsidRPr="004A3B65">
        <w:rPr>
          <w:szCs w:val="26"/>
        </w:rPr>
        <w:fldChar w:fldCharType="begin"/>
      </w:r>
      <w:r w:rsidRPr="004A3B65">
        <w:rPr>
          <w:szCs w:val="26"/>
        </w:rPr>
        <w:instrText xml:space="preserve"> TOC \h \z \c "Hình 1." </w:instrText>
      </w:r>
      <w:r w:rsidRPr="004A3B65">
        <w:rPr>
          <w:szCs w:val="26"/>
        </w:rPr>
        <w:fldChar w:fldCharType="separate"/>
      </w:r>
      <w:hyperlink w:anchor="_Toc153272614" w:history="1">
        <w:r w:rsidR="007322FB" w:rsidRPr="004A3B65">
          <w:rPr>
            <w:rStyle w:val="Hyperlink"/>
            <w:noProof/>
            <w:lang w:val="sv-SE"/>
          </w:rPr>
          <w:t>Hình 1. 1. C</w:t>
        </w:r>
        <w:r w:rsidR="007322FB" w:rsidRPr="004A3B65">
          <w:rPr>
            <w:rStyle w:val="Hyperlink"/>
            <w:iCs/>
            <w:noProof/>
            <w:lang w:val="sv-SE"/>
          </w:rPr>
          <w:t>ông nghệ sản xuất chung</w:t>
        </w:r>
        <w:r w:rsidR="007322FB" w:rsidRPr="004A3B65">
          <w:rPr>
            <w:noProof/>
            <w:webHidden/>
          </w:rPr>
          <w:tab/>
        </w:r>
        <w:r w:rsidR="007322FB" w:rsidRPr="004A3B65">
          <w:rPr>
            <w:noProof/>
            <w:webHidden/>
          </w:rPr>
          <w:fldChar w:fldCharType="begin"/>
        </w:r>
        <w:r w:rsidR="007322FB" w:rsidRPr="004A3B65">
          <w:rPr>
            <w:noProof/>
            <w:webHidden/>
          </w:rPr>
          <w:instrText xml:space="preserve"> PAGEREF _Toc153272614 \h </w:instrText>
        </w:r>
        <w:r w:rsidR="007322FB" w:rsidRPr="004A3B65">
          <w:rPr>
            <w:noProof/>
            <w:webHidden/>
          </w:rPr>
        </w:r>
        <w:r w:rsidR="007322FB" w:rsidRPr="004A3B65">
          <w:rPr>
            <w:noProof/>
            <w:webHidden/>
          </w:rPr>
          <w:fldChar w:fldCharType="separate"/>
        </w:r>
        <w:r w:rsidR="00633D73">
          <w:rPr>
            <w:noProof/>
            <w:webHidden/>
          </w:rPr>
          <w:t>15</w:t>
        </w:r>
        <w:r w:rsidR="007322FB"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15" w:history="1">
        <w:r w:rsidRPr="004A3B65">
          <w:rPr>
            <w:rStyle w:val="Hyperlink"/>
            <w:noProof/>
            <w:lang w:val="sv-SE"/>
          </w:rPr>
          <w:t>Hình 1. 2. Một số hình ảnh tại công đoạn cắt giấy và in ấn</w:t>
        </w:r>
        <w:r w:rsidRPr="004A3B65">
          <w:rPr>
            <w:noProof/>
            <w:webHidden/>
          </w:rPr>
          <w:tab/>
        </w:r>
        <w:r w:rsidRPr="004A3B65">
          <w:rPr>
            <w:noProof/>
            <w:webHidden/>
          </w:rPr>
          <w:fldChar w:fldCharType="begin"/>
        </w:r>
        <w:r w:rsidRPr="004A3B65">
          <w:rPr>
            <w:noProof/>
            <w:webHidden/>
          </w:rPr>
          <w:instrText xml:space="preserve"> PAGEREF _Toc153272615 \h </w:instrText>
        </w:r>
        <w:r w:rsidRPr="004A3B65">
          <w:rPr>
            <w:noProof/>
            <w:webHidden/>
          </w:rPr>
        </w:r>
        <w:r w:rsidRPr="004A3B65">
          <w:rPr>
            <w:noProof/>
            <w:webHidden/>
          </w:rPr>
          <w:fldChar w:fldCharType="separate"/>
        </w:r>
        <w:r w:rsidR="00633D73">
          <w:rPr>
            <w:noProof/>
            <w:webHidden/>
          </w:rPr>
          <w:t>17</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16" w:history="1">
        <w:r w:rsidRPr="004A3B65">
          <w:rPr>
            <w:rStyle w:val="Hyperlink"/>
            <w:noProof/>
            <w:lang w:val="sv-SE"/>
          </w:rPr>
          <w:t xml:space="preserve">Hình 1. 3. </w:t>
        </w:r>
        <w:r w:rsidRPr="004A3B65">
          <w:rPr>
            <w:rStyle w:val="Hyperlink"/>
            <w:iCs/>
            <w:noProof/>
            <w:lang w:val="sv-SE"/>
          </w:rPr>
          <w:t>Quy trình gia công sau khi in tờ rời</w:t>
        </w:r>
        <w:r w:rsidRPr="004A3B65">
          <w:rPr>
            <w:noProof/>
            <w:webHidden/>
          </w:rPr>
          <w:tab/>
        </w:r>
        <w:r w:rsidRPr="004A3B65">
          <w:rPr>
            <w:noProof/>
            <w:webHidden/>
          </w:rPr>
          <w:fldChar w:fldCharType="begin"/>
        </w:r>
        <w:r w:rsidRPr="004A3B65">
          <w:rPr>
            <w:noProof/>
            <w:webHidden/>
          </w:rPr>
          <w:instrText xml:space="preserve"> PAGEREF _Toc153272616 \h </w:instrText>
        </w:r>
        <w:r w:rsidRPr="004A3B65">
          <w:rPr>
            <w:noProof/>
            <w:webHidden/>
          </w:rPr>
        </w:r>
        <w:r w:rsidRPr="004A3B65">
          <w:rPr>
            <w:noProof/>
            <w:webHidden/>
          </w:rPr>
          <w:fldChar w:fldCharType="separate"/>
        </w:r>
        <w:r w:rsidR="00633D73">
          <w:rPr>
            <w:noProof/>
            <w:webHidden/>
          </w:rPr>
          <w:t>17</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17" w:history="1">
        <w:r w:rsidRPr="004A3B65">
          <w:rPr>
            <w:rStyle w:val="Hyperlink"/>
            <w:noProof/>
            <w:lang w:val="sv-SE"/>
          </w:rPr>
          <w:t>Hình 1. 4. Một số hình ảnh tại công đoạn sản xuất tờ rời</w:t>
        </w:r>
        <w:r w:rsidRPr="004A3B65">
          <w:rPr>
            <w:noProof/>
            <w:webHidden/>
          </w:rPr>
          <w:tab/>
        </w:r>
        <w:r w:rsidRPr="004A3B65">
          <w:rPr>
            <w:noProof/>
            <w:webHidden/>
          </w:rPr>
          <w:fldChar w:fldCharType="begin"/>
        </w:r>
        <w:r w:rsidRPr="004A3B65">
          <w:rPr>
            <w:noProof/>
            <w:webHidden/>
          </w:rPr>
          <w:instrText xml:space="preserve"> PAGEREF _Toc153272617 \h </w:instrText>
        </w:r>
        <w:r w:rsidRPr="004A3B65">
          <w:rPr>
            <w:noProof/>
            <w:webHidden/>
          </w:rPr>
        </w:r>
        <w:r w:rsidRPr="004A3B65">
          <w:rPr>
            <w:noProof/>
            <w:webHidden/>
          </w:rPr>
          <w:fldChar w:fldCharType="separate"/>
        </w:r>
        <w:r w:rsidR="00633D73">
          <w:rPr>
            <w:noProof/>
            <w:webHidden/>
          </w:rPr>
          <w:t>18</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18" w:history="1">
        <w:r w:rsidRPr="004A3B65">
          <w:rPr>
            <w:rStyle w:val="Hyperlink"/>
            <w:noProof/>
            <w:lang w:val="sv-SE"/>
          </w:rPr>
          <w:t xml:space="preserve">Hình 1. 5. </w:t>
        </w:r>
        <w:r w:rsidRPr="004A3B65">
          <w:rPr>
            <w:rStyle w:val="Hyperlink"/>
            <w:iCs/>
            <w:noProof/>
            <w:lang w:val="sv-SE"/>
          </w:rPr>
          <w:t>Quy trình gia công sau khi in tờ gấp</w:t>
        </w:r>
        <w:r w:rsidRPr="004A3B65">
          <w:rPr>
            <w:noProof/>
            <w:webHidden/>
          </w:rPr>
          <w:tab/>
        </w:r>
        <w:r w:rsidRPr="004A3B65">
          <w:rPr>
            <w:noProof/>
            <w:webHidden/>
          </w:rPr>
          <w:fldChar w:fldCharType="begin"/>
        </w:r>
        <w:r w:rsidRPr="004A3B65">
          <w:rPr>
            <w:noProof/>
            <w:webHidden/>
          </w:rPr>
          <w:instrText xml:space="preserve"> PAGEREF _Toc153272618 \h </w:instrText>
        </w:r>
        <w:r w:rsidRPr="004A3B65">
          <w:rPr>
            <w:noProof/>
            <w:webHidden/>
          </w:rPr>
        </w:r>
        <w:r w:rsidRPr="004A3B65">
          <w:rPr>
            <w:noProof/>
            <w:webHidden/>
          </w:rPr>
          <w:fldChar w:fldCharType="separate"/>
        </w:r>
        <w:r w:rsidR="00633D73">
          <w:rPr>
            <w:noProof/>
            <w:webHidden/>
          </w:rPr>
          <w:t>19</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19" w:history="1">
        <w:r w:rsidRPr="004A3B65">
          <w:rPr>
            <w:rStyle w:val="Hyperlink"/>
            <w:noProof/>
            <w:lang w:val="sv-SE"/>
          </w:rPr>
          <w:t>Hình 1. 6. Hình ảnh máy gấp giấy</w:t>
        </w:r>
        <w:r w:rsidRPr="004A3B65">
          <w:rPr>
            <w:noProof/>
            <w:webHidden/>
          </w:rPr>
          <w:tab/>
        </w:r>
        <w:r w:rsidRPr="004A3B65">
          <w:rPr>
            <w:noProof/>
            <w:webHidden/>
          </w:rPr>
          <w:fldChar w:fldCharType="begin"/>
        </w:r>
        <w:r w:rsidRPr="004A3B65">
          <w:rPr>
            <w:noProof/>
            <w:webHidden/>
          </w:rPr>
          <w:instrText xml:space="preserve"> PAGEREF _Toc153272619 \h </w:instrText>
        </w:r>
        <w:r w:rsidRPr="004A3B65">
          <w:rPr>
            <w:noProof/>
            <w:webHidden/>
          </w:rPr>
        </w:r>
        <w:r w:rsidRPr="004A3B65">
          <w:rPr>
            <w:noProof/>
            <w:webHidden/>
          </w:rPr>
          <w:fldChar w:fldCharType="separate"/>
        </w:r>
        <w:r w:rsidR="00633D73">
          <w:rPr>
            <w:noProof/>
            <w:webHidden/>
          </w:rPr>
          <w:t>19</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20" w:history="1">
        <w:r w:rsidRPr="004A3B65">
          <w:rPr>
            <w:rStyle w:val="Hyperlink"/>
            <w:noProof/>
            <w:lang w:val="sv-SE"/>
          </w:rPr>
          <w:t xml:space="preserve">Hình 1. 7. </w:t>
        </w:r>
        <w:r w:rsidRPr="004A3B65">
          <w:rPr>
            <w:rStyle w:val="Hyperlink"/>
            <w:iCs/>
            <w:noProof/>
            <w:lang w:val="sv-SE"/>
          </w:rPr>
          <w:t>Quy trình gia công sau khi in lịch, album</w:t>
        </w:r>
        <w:r w:rsidRPr="004A3B65">
          <w:rPr>
            <w:noProof/>
            <w:webHidden/>
          </w:rPr>
          <w:tab/>
        </w:r>
        <w:r w:rsidRPr="004A3B65">
          <w:rPr>
            <w:noProof/>
            <w:webHidden/>
          </w:rPr>
          <w:fldChar w:fldCharType="begin"/>
        </w:r>
        <w:r w:rsidRPr="004A3B65">
          <w:rPr>
            <w:noProof/>
            <w:webHidden/>
          </w:rPr>
          <w:instrText xml:space="preserve"> PAGEREF _Toc153272620 \h </w:instrText>
        </w:r>
        <w:r w:rsidRPr="004A3B65">
          <w:rPr>
            <w:noProof/>
            <w:webHidden/>
          </w:rPr>
        </w:r>
        <w:r w:rsidRPr="004A3B65">
          <w:rPr>
            <w:noProof/>
            <w:webHidden/>
          </w:rPr>
          <w:fldChar w:fldCharType="separate"/>
        </w:r>
        <w:r w:rsidR="00633D73">
          <w:rPr>
            <w:noProof/>
            <w:webHidden/>
          </w:rPr>
          <w:t>20</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21" w:history="1">
        <w:r w:rsidRPr="004A3B65">
          <w:rPr>
            <w:rStyle w:val="Hyperlink"/>
            <w:noProof/>
            <w:lang w:val="sv-SE"/>
          </w:rPr>
          <w:t>Hình 1. 8. Một số hình ảnh tại công đoạn sản xuất lịch, album</w:t>
        </w:r>
        <w:r w:rsidRPr="004A3B65">
          <w:rPr>
            <w:noProof/>
            <w:webHidden/>
          </w:rPr>
          <w:tab/>
        </w:r>
        <w:r w:rsidRPr="004A3B65">
          <w:rPr>
            <w:noProof/>
            <w:webHidden/>
          </w:rPr>
          <w:fldChar w:fldCharType="begin"/>
        </w:r>
        <w:r w:rsidRPr="004A3B65">
          <w:rPr>
            <w:noProof/>
            <w:webHidden/>
          </w:rPr>
          <w:instrText xml:space="preserve"> PAGEREF _Toc153272621 \h </w:instrText>
        </w:r>
        <w:r w:rsidRPr="004A3B65">
          <w:rPr>
            <w:noProof/>
            <w:webHidden/>
          </w:rPr>
        </w:r>
        <w:r w:rsidRPr="004A3B65">
          <w:rPr>
            <w:noProof/>
            <w:webHidden/>
          </w:rPr>
          <w:fldChar w:fldCharType="separate"/>
        </w:r>
        <w:r w:rsidR="00633D73">
          <w:rPr>
            <w:noProof/>
            <w:webHidden/>
          </w:rPr>
          <w:t>21</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22" w:history="1">
        <w:r w:rsidRPr="004A3B65">
          <w:rPr>
            <w:rStyle w:val="Hyperlink"/>
            <w:noProof/>
            <w:lang w:val="sv-SE"/>
          </w:rPr>
          <w:t xml:space="preserve">Hình 1. 9. </w:t>
        </w:r>
        <w:r w:rsidRPr="004A3B65">
          <w:rPr>
            <w:rStyle w:val="Hyperlink"/>
            <w:iCs/>
            <w:noProof/>
            <w:lang w:val="sv-SE"/>
          </w:rPr>
          <w:t>Quy trình gia công sau in tập, sổ</w:t>
        </w:r>
        <w:r w:rsidRPr="004A3B65">
          <w:rPr>
            <w:noProof/>
            <w:webHidden/>
          </w:rPr>
          <w:tab/>
        </w:r>
        <w:r w:rsidRPr="004A3B65">
          <w:rPr>
            <w:noProof/>
            <w:webHidden/>
          </w:rPr>
          <w:fldChar w:fldCharType="begin"/>
        </w:r>
        <w:r w:rsidRPr="004A3B65">
          <w:rPr>
            <w:noProof/>
            <w:webHidden/>
          </w:rPr>
          <w:instrText xml:space="preserve"> PAGEREF _Toc153272622 \h </w:instrText>
        </w:r>
        <w:r w:rsidRPr="004A3B65">
          <w:rPr>
            <w:noProof/>
            <w:webHidden/>
          </w:rPr>
        </w:r>
        <w:r w:rsidRPr="004A3B65">
          <w:rPr>
            <w:noProof/>
            <w:webHidden/>
          </w:rPr>
          <w:fldChar w:fldCharType="separate"/>
        </w:r>
        <w:r w:rsidR="00633D73">
          <w:rPr>
            <w:noProof/>
            <w:webHidden/>
          </w:rPr>
          <w:t>21</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23" w:history="1">
        <w:r w:rsidRPr="004A3B65">
          <w:rPr>
            <w:rStyle w:val="Hyperlink"/>
            <w:noProof/>
            <w:lang w:val="sv-SE"/>
          </w:rPr>
          <w:t xml:space="preserve">Hình 1. 10. </w:t>
        </w:r>
        <w:r w:rsidRPr="004A3B65">
          <w:rPr>
            <w:rStyle w:val="Hyperlink"/>
            <w:iCs/>
            <w:noProof/>
            <w:lang w:val="sv-SE"/>
          </w:rPr>
          <w:t>Quy trình gia công sau in sách</w:t>
        </w:r>
        <w:r w:rsidRPr="004A3B65">
          <w:rPr>
            <w:noProof/>
            <w:webHidden/>
          </w:rPr>
          <w:tab/>
        </w:r>
        <w:r w:rsidRPr="004A3B65">
          <w:rPr>
            <w:noProof/>
            <w:webHidden/>
          </w:rPr>
          <w:fldChar w:fldCharType="begin"/>
        </w:r>
        <w:r w:rsidRPr="004A3B65">
          <w:rPr>
            <w:noProof/>
            <w:webHidden/>
          </w:rPr>
          <w:instrText xml:space="preserve"> PAGEREF _Toc153272623 \h </w:instrText>
        </w:r>
        <w:r w:rsidRPr="004A3B65">
          <w:rPr>
            <w:noProof/>
            <w:webHidden/>
          </w:rPr>
        </w:r>
        <w:r w:rsidRPr="004A3B65">
          <w:rPr>
            <w:noProof/>
            <w:webHidden/>
          </w:rPr>
          <w:fldChar w:fldCharType="separate"/>
        </w:r>
        <w:r w:rsidR="00633D73">
          <w:rPr>
            <w:noProof/>
            <w:webHidden/>
          </w:rPr>
          <w:t>22</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24" w:history="1">
        <w:r w:rsidRPr="004A3B65">
          <w:rPr>
            <w:rStyle w:val="Hyperlink"/>
            <w:noProof/>
            <w:lang w:val="sv-SE"/>
          </w:rPr>
          <w:t>Hình 1. 11. Hình ảnh các công đoạn trong quy trình sản xuất lịch, album, sổ sách</w:t>
        </w:r>
        <w:r w:rsidRPr="004A3B65">
          <w:rPr>
            <w:noProof/>
            <w:webHidden/>
          </w:rPr>
          <w:tab/>
        </w:r>
        <w:r w:rsidRPr="004A3B65">
          <w:rPr>
            <w:noProof/>
            <w:webHidden/>
          </w:rPr>
          <w:fldChar w:fldCharType="begin"/>
        </w:r>
        <w:r w:rsidRPr="004A3B65">
          <w:rPr>
            <w:noProof/>
            <w:webHidden/>
          </w:rPr>
          <w:instrText xml:space="preserve"> PAGEREF _Toc153272624 \h </w:instrText>
        </w:r>
        <w:r w:rsidRPr="004A3B65">
          <w:rPr>
            <w:noProof/>
            <w:webHidden/>
          </w:rPr>
        </w:r>
        <w:r w:rsidRPr="004A3B65">
          <w:rPr>
            <w:noProof/>
            <w:webHidden/>
          </w:rPr>
          <w:fldChar w:fldCharType="separate"/>
        </w:r>
        <w:r w:rsidR="00633D73">
          <w:rPr>
            <w:noProof/>
            <w:webHidden/>
          </w:rPr>
          <w:t>23</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25" w:history="1">
        <w:r w:rsidRPr="004A3B65">
          <w:rPr>
            <w:rStyle w:val="Hyperlink"/>
            <w:noProof/>
            <w:lang w:val="sv-SE"/>
          </w:rPr>
          <w:t>Hình 1. 12. Một số hình ảnh sản phẩm của cơ sở</w:t>
        </w:r>
        <w:r w:rsidRPr="004A3B65">
          <w:rPr>
            <w:noProof/>
            <w:webHidden/>
          </w:rPr>
          <w:tab/>
        </w:r>
        <w:r w:rsidRPr="004A3B65">
          <w:rPr>
            <w:noProof/>
            <w:webHidden/>
          </w:rPr>
          <w:fldChar w:fldCharType="begin"/>
        </w:r>
        <w:r w:rsidRPr="004A3B65">
          <w:rPr>
            <w:noProof/>
            <w:webHidden/>
          </w:rPr>
          <w:instrText xml:space="preserve"> PAGEREF _Toc153272625 \h </w:instrText>
        </w:r>
        <w:r w:rsidRPr="004A3B65">
          <w:rPr>
            <w:noProof/>
            <w:webHidden/>
          </w:rPr>
        </w:r>
        <w:r w:rsidRPr="004A3B65">
          <w:rPr>
            <w:noProof/>
            <w:webHidden/>
          </w:rPr>
          <w:fldChar w:fldCharType="separate"/>
        </w:r>
        <w:r w:rsidR="00633D73">
          <w:rPr>
            <w:noProof/>
            <w:webHidden/>
          </w:rPr>
          <w:t>24</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26" w:history="1">
        <w:r w:rsidRPr="004A3B65">
          <w:rPr>
            <w:rStyle w:val="Hyperlink"/>
            <w:noProof/>
            <w:lang w:val="sv-SE"/>
          </w:rPr>
          <w:t xml:space="preserve">Hình 1. 13. </w:t>
        </w:r>
        <w:r w:rsidRPr="004A3B65">
          <w:rPr>
            <w:rStyle w:val="Hyperlink"/>
            <w:noProof/>
          </w:rPr>
          <w:t>Sơ đồ cân bằng nước tại cơ sở sau khi nâng công suất</w:t>
        </w:r>
        <w:r w:rsidRPr="004A3B65">
          <w:rPr>
            <w:noProof/>
            <w:webHidden/>
          </w:rPr>
          <w:tab/>
        </w:r>
        <w:r w:rsidRPr="004A3B65">
          <w:rPr>
            <w:noProof/>
            <w:webHidden/>
          </w:rPr>
          <w:fldChar w:fldCharType="begin"/>
        </w:r>
        <w:r w:rsidRPr="004A3B65">
          <w:rPr>
            <w:noProof/>
            <w:webHidden/>
          </w:rPr>
          <w:instrText xml:space="preserve"> PAGEREF _Toc153272626 \h </w:instrText>
        </w:r>
        <w:r w:rsidRPr="004A3B65">
          <w:rPr>
            <w:noProof/>
            <w:webHidden/>
          </w:rPr>
        </w:r>
        <w:r w:rsidRPr="004A3B65">
          <w:rPr>
            <w:noProof/>
            <w:webHidden/>
          </w:rPr>
          <w:fldChar w:fldCharType="separate"/>
        </w:r>
        <w:r w:rsidR="00633D73">
          <w:rPr>
            <w:noProof/>
            <w:webHidden/>
          </w:rPr>
          <w:t>35</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27" w:history="1">
        <w:r w:rsidRPr="004A3B65">
          <w:rPr>
            <w:rStyle w:val="Hyperlink"/>
            <w:noProof/>
          </w:rPr>
          <w:t>Hình 1. 14</w:t>
        </w:r>
        <w:r w:rsidRPr="004A3B65">
          <w:rPr>
            <w:rStyle w:val="Hyperlink"/>
            <w:noProof/>
            <w:lang w:val="sv-SE"/>
          </w:rPr>
          <w:t>. Vị trí Công ty TNHH Chuangyuan Việt Nam</w:t>
        </w:r>
        <w:r w:rsidRPr="004A3B65">
          <w:rPr>
            <w:noProof/>
            <w:webHidden/>
          </w:rPr>
          <w:tab/>
        </w:r>
        <w:r w:rsidRPr="004A3B65">
          <w:rPr>
            <w:noProof/>
            <w:webHidden/>
          </w:rPr>
          <w:fldChar w:fldCharType="begin"/>
        </w:r>
        <w:r w:rsidRPr="004A3B65">
          <w:rPr>
            <w:noProof/>
            <w:webHidden/>
          </w:rPr>
          <w:instrText xml:space="preserve"> PAGEREF _Toc153272627 \h </w:instrText>
        </w:r>
        <w:r w:rsidRPr="004A3B65">
          <w:rPr>
            <w:noProof/>
            <w:webHidden/>
          </w:rPr>
        </w:r>
        <w:r w:rsidRPr="004A3B65">
          <w:rPr>
            <w:noProof/>
            <w:webHidden/>
          </w:rPr>
          <w:fldChar w:fldCharType="separate"/>
        </w:r>
        <w:r w:rsidR="00633D73">
          <w:rPr>
            <w:noProof/>
            <w:webHidden/>
          </w:rPr>
          <w:t>36</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28" w:history="1">
        <w:r w:rsidRPr="004A3B65">
          <w:rPr>
            <w:rStyle w:val="Hyperlink"/>
            <w:noProof/>
            <w:lang w:val="sv-SE"/>
          </w:rPr>
          <w:t>Hình 1. 15. Hình thể hiện các điểm khống chế của cơ sở</w:t>
        </w:r>
        <w:r w:rsidRPr="004A3B65">
          <w:rPr>
            <w:noProof/>
            <w:webHidden/>
          </w:rPr>
          <w:tab/>
        </w:r>
        <w:r w:rsidRPr="004A3B65">
          <w:rPr>
            <w:noProof/>
            <w:webHidden/>
          </w:rPr>
          <w:fldChar w:fldCharType="begin"/>
        </w:r>
        <w:r w:rsidRPr="004A3B65">
          <w:rPr>
            <w:noProof/>
            <w:webHidden/>
          </w:rPr>
          <w:instrText xml:space="preserve"> PAGEREF _Toc153272628 \h </w:instrText>
        </w:r>
        <w:r w:rsidRPr="004A3B65">
          <w:rPr>
            <w:noProof/>
            <w:webHidden/>
          </w:rPr>
        </w:r>
        <w:r w:rsidRPr="004A3B65">
          <w:rPr>
            <w:noProof/>
            <w:webHidden/>
          </w:rPr>
          <w:fldChar w:fldCharType="separate"/>
        </w:r>
        <w:r w:rsidR="00633D73">
          <w:rPr>
            <w:noProof/>
            <w:webHidden/>
          </w:rPr>
          <w:t>37</w:t>
        </w:r>
        <w:r w:rsidRPr="004A3B65">
          <w:rPr>
            <w:noProof/>
            <w:webHidden/>
          </w:rPr>
          <w:fldChar w:fldCharType="end"/>
        </w:r>
      </w:hyperlink>
    </w:p>
    <w:p w:rsidR="007322FB" w:rsidRPr="004A3B65" w:rsidRDefault="00496131" w:rsidP="004A3B65">
      <w:pPr>
        <w:pStyle w:val="TableofFigures"/>
        <w:tabs>
          <w:tab w:val="right" w:leader="dot" w:pos="9064"/>
        </w:tabs>
        <w:spacing w:before="120" w:after="120" w:line="288" w:lineRule="auto"/>
        <w:ind w:firstLine="0"/>
        <w:rPr>
          <w:rFonts w:asciiTheme="minorHAnsi" w:eastAsiaTheme="minorEastAsia" w:hAnsiTheme="minorHAnsi" w:cstheme="minorBidi"/>
          <w:noProof/>
          <w:sz w:val="22"/>
          <w:szCs w:val="22"/>
          <w:lang w:val="vi-VN" w:eastAsia="vi-VN"/>
        </w:rPr>
      </w:pPr>
      <w:r w:rsidRPr="004A3B65">
        <w:rPr>
          <w:szCs w:val="26"/>
        </w:rPr>
        <w:fldChar w:fldCharType="end"/>
      </w:r>
      <w:r w:rsidRPr="004A3B65">
        <w:rPr>
          <w:szCs w:val="26"/>
        </w:rPr>
        <w:fldChar w:fldCharType="begin"/>
      </w:r>
      <w:r w:rsidRPr="004A3B65">
        <w:rPr>
          <w:szCs w:val="26"/>
        </w:rPr>
        <w:instrText xml:space="preserve"> TOC \h \z \c "Hình 3." </w:instrText>
      </w:r>
      <w:r w:rsidRPr="004A3B65">
        <w:rPr>
          <w:szCs w:val="26"/>
        </w:rPr>
        <w:fldChar w:fldCharType="separate"/>
      </w:r>
      <w:hyperlink w:anchor="_Toc153272629" w:history="1">
        <w:r w:rsidR="007322FB" w:rsidRPr="004A3B65">
          <w:rPr>
            <w:rStyle w:val="Hyperlink"/>
            <w:noProof/>
          </w:rPr>
          <w:t xml:space="preserve">Hình 3. 1. </w:t>
        </w:r>
        <w:r w:rsidR="007322FB" w:rsidRPr="004A3B65">
          <w:rPr>
            <w:rStyle w:val="Hyperlink"/>
            <w:noProof/>
            <w:lang w:val="cs-CZ"/>
          </w:rPr>
          <w:t>Sơ đồ thu gom nước mưa của phần nhà xưởng hiện hữu</w:t>
        </w:r>
        <w:r w:rsidR="007322FB" w:rsidRPr="004A3B65">
          <w:rPr>
            <w:noProof/>
            <w:webHidden/>
          </w:rPr>
          <w:tab/>
        </w:r>
        <w:r w:rsidR="007322FB" w:rsidRPr="004A3B65">
          <w:rPr>
            <w:noProof/>
            <w:webHidden/>
          </w:rPr>
          <w:fldChar w:fldCharType="begin"/>
        </w:r>
        <w:r w:rsidR="007322FB" w:rsidRPr="004A3B65">
          <w:rPr>
            <w:noProof/>
            <w:webHidden/>
          </w:rPr>
          <w:instrText xml:space="preserve"> PAGEREF _Toc153272629 \h </w:instrText>
        </w:r>
        <w:r w:rsidR="007322FB" w:rsidRPr="004A3B65">
          <w:rPr>
            <w:noProof/>
            <w:webHidden/>
          </w:rPr>
        </w:r>
        <w:r w:rsidR="007322FB" w:rsidRPr="004A3B65">
          <w:rPr>
            <w:noProof/>
            <w:webHidden/>
          </w:rPr>
          <w:fldChar w:fldCharType="separate"/>
        </w:r>
        <w:r w:rsidR="00633D73">
          <w:rPr>
            <w:noProof/>
            <w:webHidden/>
          </w:rPr>
          <w:t>62</w:t>
        </w:r>
        <w:r w:rsidR="007322FB"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30" w:history="1">
        <w:r w:rsidRPr="004A3B65">
          <w:rPr>
            <w:rStyle w:val="Hyperlink"/>
            <w:noProof/>
          </w:rPr>
          <w:t xml:space="preserve">Hình 3. 2. </w:t>
        </w:r>
        <w:r w:rsidRPr="004A3B65">
          <w:rPr>
            <w:rStyle w:val="Hyperlink"/>
            <w:noProof/>
            <w:lang w:val="es-ES"/>
          </w:rPr>
          <w:t>Sơ đồ tổng thể mạng lưới thu gom, thoát nước thải phần nhà xưởng đã được đánh giá tác động môi trường</w:t>
        </w:r>
        <w:r w:rsidRPr="004A3B65">
          <w:rPr>
            <w:noProof/>
            <w:webHidden/>
          </w:rPr>
          <w:tab/>
        </w:r>
        <w:r w:rsidRPr="004A3B65">
          <w:rPr>
            <w:noProof/>
            <w:webHidden/>
          </w:rPr>
          <w:fldChar w:fldCharType="begin"/>
        </w:r>
        <w:r w:rsidRPr="004A3B65">
          <w:rPr>
            <w:noProof/>
            <w:webHidden/>
          </w:rPr>
          <w:instrText xml:space="preserve"> PAGEREF _Toc153272630 \h </w:instrText>
        </w:r>
        <w:r w:rsidRPr="004A3B65">
          <w:rPr>
            <w:noProof/>
            <w:webHidden/>
          </w:rPr>
        </w:r>
        <w:r w:rsidRPr="004A3B65">
          <w:rPr>
            <w:noProof/>
            <w:webHidden/>
          </w:rPr>
          <w:fldChar w:fldCharType="separate"/>
        </w:r>
        <w:r w:rsidR="00633D73">
          <w:rPr>
            <w:noProof/>
            <w:webHidden/>
          </w:rPr>
          <w:t>64</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31" w:history="1">
        <w:r w:rsidRPr="004A3B65">
          <w:rPr>
            <w:rStyle w:val="Hyperlink"/>
            <w:noProof/>
          </w:rPr>
          <w:t xml:space="preserve">Hình 3. 3. </w:t>
        </w:r>
        <w:r w:rsidRPr="004A3B65">
          <w:rPr>
            <w:rStyle w:val="Hyperlink"/>
            <w:noProof/>
            <w:lang w:val="es-ES"/>
          </w:rPr>
          <w:t>Cấu tạo bể tự hoại 5 ngăn</w:t>
        </w:r>
        <w:r w:rsidRPr="004A3B65">
          <w:rPr>
            <w:noProof/>
            <w:webHidden/>
          </w:rPr>
          <w:tab/>
        </w:r>
        <w:r w:rsidRPr="004A3B65">
          <w:rPr>
            <w:noProof/>
            <w:webHidden/>
          </w:rPr>
          <w:fldChar w:fldCharType="begin"/>
        </w:r>
        <w:r w:rsidRPr="004A3B65">
          <w:rPr>
            <w:noProof/>
            <w:webHidden/>
          </w:rPr>
          <w:instrText xml:space="preserve"> PAGEREF _Toc153272631 \h </w:instrText>
        </w:r>
        <w:r w:rsidRPr="004A3B65">
          <w:rPr>
            <w:noProof/>
            <w:webHidden/>
          </w:rPr>
        </w:r>
        <w:r w:rsidRPr="004A3B65">
          <w:rPr>
            <w:noProof/>
            <w:webHidden/>
          </w:rPr>
          <w:fldChar w:fldCharType="separate"/>
        </w:r>
        <w:r w:rsidR="00633D73">
          <w:rPr>
            <w:noProof/>
            <w:webHidden/>
          </w:rPr>
          <w:t>65</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32" w:history="1">
        <w:r w:rsidRPr="004A3B65">
          <w:rPr>
            <w:rStyle w:val="Hyperlink"/>
            <w:noProof/>
          </w:rPr>
          <w:t>Hình 3. 4</w:t>
        </w:r>
        <w:r w:rsidRPr="004A3B65">
          <w:rPr>
            <w:rStyle w:val="Hyperlink"/>
            <w:noProof/>
            <w:lang w:val="vi-VN"/>
          </w:rPr>
          <w:t xml:space="preserve">. </w:t>
        </w:r>
        <w:r w:rsidRPr="004A3B65">
          <w:rPr>
            <w:rStyle w:val="Hyperlink"/>
            <w:noProof/>
            <w:lang w:val="pt-BR"/>
          </w:rPr>
          <w:t xml:space="preserve">Sơ đồ công nghệ của </w:t>
        </w:r>
        <w:r w:rsidRPr="004A3B65">
          <w:rPr>
            <w:rStyle w:val="Hyperlink"/>
            <w:noProof/>
            <w:lang w:val="es-ES"/>
          </w:rPr>
          <w:t>HTXLNT công suất 10 m</w:t>
        </w:r>
        <w:r w:rsidRPr="004A3B65">
          <w:rPr>
            <w:rStyle w:val="Hyperlink"/>
            <w:noProof/>
            <w:vertAlign w:val="superscript"/>
            <w:lang w:val="es-ES"/>
          </w:rPr>
          <w:t>3</w:t>
        </w:r>
        <w:r w:rsidRPr="004A3B65">
          <w:rPr>
            <w:rStyle w:val="Hyperlink"/>
            <w:noProof/>
            <w:lang w:val="es-ES"/>
          </w:rPr>
          <w:t>/ngày</w:t>
        </w:r>
        <w:r w:rsidRPr="004A3B65">
          <w:rPr>
            <w:noProof/>
            <w:webHidden/>
          </w:rPr>
          <w:tab/>
        </w:r>
        <w:r w:rsidRPr="004A3B65">
          <w:rPr>
            <w:noProof/>
            <w:webHidden/>
          </w:rPr>
          <w:fldChar w:fldCharType="begin"/>
        </w:r>
        <w:r w:rsidRPr="004A3B65">
          <w:rPr>
            <w:noProof/>
            <w:webHidden/>
          </w:rPr>
          <w:instrText xml:space="preserve"> PAGEREF _Toc153272632 \h </w:instrText>
        </w:r>
        <w:r w:rsidRPr="004A3B65">
          <w:rPr>
            <w:noProof/>
            <w:webHidden/>
          </w:rPr>
        </w:r>
        <w:r w:rsidRPr="004A3B65">
          <w:rPr>
            <w:noProof/>
            <w:webHidden/>
          </w:rPr>
          <w:fldChar w:fldCharType="separate"/>
        </w:r>
        <w:r w:rsidR="00633D73">
          <w:rPr>
            <w:noProof/>
            <w:webHidden/>
          </w:rPr>
          <w:t>67</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33" w:history="1">
        <w:r w:rsidRPr="004A3B65">
          <w:rPr>
            <w:rStyle w:val="Hyperlink"/>
            <w:noProof/>
          </w:rPr>
          <w:t>Hình 3. 5</w:t>
        </w:r>
        <w:r w:rsidRPr="004A3B65">
          <w:rPr>
            <w:rStyle w:val="Hyperlink"/>
            <w:noProof/>
            <w:lang w:val="vi-VN"/>
          </w:rPr>
          <w:t xml:space="preserve">. </w:t>
        </w:r>
        <w:r w:rsidRPr="004A3B65">
          <w:rPr>
            <w:rStyle w:val="Hyperlink"/>
            <w:noProof/>
            <w:lang w:val="sv-SE"/>
          </w:rPr>
          <w:t xml:space="preserve">Một số hình ảnh </w:t>
        </w:r>
        <w:r w:rsidRPr="004A3B65">
          <w:rPr>
            <w:rStyle w:val="Hyperlink"/>
            <w:noProof/>
            <w:lang w:val="es-ES"/>
          </w:rPr>
          <w:t>HTXLNT công suất 10 m</w:t>
        </w:r>
        <w:r w:rsidRPr="004A3B65">
          <w:rPr>
            <w:rStyle w:val="Hyperlink"/>
            <w:noProof/>
            <w:vertAlign w:val="superscript"/>
            <w:lang w:val="es-ES"/>
          </w:rPr>
          <w:t>3</w:t>
        </w:r>
        <w:r w:rsidRPr="004A3B65">
          <w:rPr>
            <w:rStyle w:val="Hyperlink"/>
            <w:noProof/>
            <w:lang w:val="es-ES"/>
          </w:rPr>
          <w:t>/ngày tại nhà xưởng hiện hữu</w:t>
        </w:r>
        <w:r w:rsidRPr="004A3B65">
          <w:rPr>
            <w:noProof/>
            <w:webHidden/>
          </w:rPr>
          <w:tab/>
        </w:r>
        <w:r w:rsidRPr="004A3B65">
          <w:rPr>
            <w:noProof/>
            <w:webHidden/>
          </w:rPr>
          <w:fldChar w:fldCharType="begin"/>
        </w:r>
        <w:r w:rsidRPr="004A3B65">
          <w:rPr>
            <w:noProof/>
            <w:webHidden/>
          </w:rPr>
          <w:instrText xml:space="preserve"> PAGEREF _Toc153272633 \h </w:instrText>
        </w:r>
        <w:r w:rsidRPr="004A3B65">
          <w:rPr>
            <w:noProof/>
            <w:webHidden/>
          </w:rPr>
        </w:r>
        <w:r w:rsidRPr="004A3B65">
          <w:rPr>
            <w:noProof/>
            <w:webHidden/>
          </w:rPr>
          <w:fldChar w:fldCharType="separate"/>
        </w:r>
        <w:r w:rsidR="00633D73">
          <w:rPr>
            <w:noProof/>
            <w:webHidden/>
          </w:rPr>
          <w:t>72</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34" w:history="1">
        <w:r w:rsidRPr="004A3B65">
          <w:rPr>
            <w:rStyle w:val="Hyperlink"/>
            <w:noProof/>
            <w:lang w:val="vi-VN"/>
          </w:rPr>
          <w:t xml:space="preserve">Hình 4. 6. </w:t>
        </w:r>
        <w:r w:rsidRPr="004A3B65">
          <w:rPr>
            <w:rStyle w:val="Hyperlink"/>
            <w:noProof/>
            <w:lang w:val="cs-CZ"/>
          </w:rPr>
          <w:t>Sơ đồ thu gom nước mưa của phần nhà xưởng mở rộng</w:t>
        </w:r>
        <w:r w:rsidRPr="004A3B65">
          <w:rPr>
            <w:noProof/>
            <w:webHidden/>
          </w:rPr>
          <w:tab/>
        </w:r>
        <w:r w:rsidRPr="004A3B65">
          <w:rPr>
            <w:noProof/>
            <w:webHidden/>
          </w:rPr>
          <w:fldChar w:fldCharType="begin"/>
        </w:r>
        <w:r w:rsidRPr="004A3B65">
          <w:rPr>
            <w:noProof/>
            <w:webHidden/>
          </w:rPr>
          <w:instrText xml:space="preserve"> PAGEREF _Toc153272634 \h </w:instrText>
        </w:r>
        <w:r w:rsidRPr="004A3B65">
          <w:rPr>
            <w:noProof/>
            <w:webHidden/>
          </w:rPr>
        </w:r>
        <w:r w:rsidRPr="004A3B65">
          <w:rPr>
            <w:noProof/>
            <w:webHidden/>
          </w:rPr>
          <w:fldChar w:fldCharType="separate"/>
        </w:r>
        <w:r w:rsidR="00633D73">
          <w:rPr>
            <w:noProof/>
            <w:webHidden/>
          </w:rPr>
          <w:t>77</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35" w:history="1">
        <w:r w:rsidRPr="004A3B65">
          <w:rPr>
            <w:rStyle w:val="Hyperlink"/>
            <w:noProof/>
          </w:rPr>
          <w:t xml:space="preserve">Hình 3. 7. </w:t>
        </w:r>
        <w:r w:rsidRPr="004A3B65">
          <w:rPr>
            <w:rStyle w:val="Hyperlink"/>
            <w:noProof/>
            <w:lang w:val="es-ES"/>
          </w:rPr>
          <w:t>Sơ đồ tổng thể mạng lưới thu gom nước thải của cơ sở sau khi mở rộng, nâng công suất</w:t>
        </w:r>
        <w:r w:rsidRPr="004A3B65">
          <w:rPr>
            <w:noProof/>
            <w:webHidden/>
          </w:rPr>
          <w:tab/>
        </w:r>
        <w:r w:rsidRPr="004A3B65">
          <w:rPr>
            <w:noProof/>
            <w:webHidden/>
          </w:rPr>
          <w:fldChar w:fldCharType="begin"/>
        </w:r>
        <w:r w:rsidRPr="004A3B65">
          <w:rPr>
            <w:noProof/>
            <w:webHidden/>
          </w:rPr>
          <w:instrText xml:space="preserve"> PAGEREF _Toc153272635 \h </w:instrText>
        </w:r>
        <w:r w:rsidRPr="004A3B65">
          <w:rPr>
            <w:noProof/>
            <w:webHidden/>
          </w:rPr>
        </w:r>
        <w:r w:rsidRPr="004A3B65">
          <w:rPr>
            <w:noProof/>
            <w:webHidden/>
          </w:rPr>
          <w:fldChar w:fldCharType="separate"/>
        </w:r>
        <w:r w:rsidR="00633D73">
          <w:rPr>
            <w:noProof/>
            <w:webHidden/>
          </w:rPr>
          <w:t>79</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36" w:history="1">
        <w:r w:rsidRPr="004A3B65">
          <w:rPr>
            <w:rStyle w:val="Hyperlink"/>
            <w:noProof/>
          </w:rPr>
          <w:t>Hình 4. 8. Hệ thống quạt để thông gió nhà xưởng của cơ sở</w:t>
        </w:r>
        <w:r w:rsidRPr="004A3B65">
          <w:rPr>
            <w:noProof/>
            <w:webHidden/>
          </w:rPr>
          <w:tab/>
        </w:r>
        <w:r w:rsidRPr="004A3B65">
          <w:rPr>
            <w:noProof/>
            <w:webHidden/>
          </w:rPr>
          <w:fldChar w:fldCharType="begin"/>
        </w:r>
        <w:r w:rsidRPr="004A3B65">
          <w:rPr>
            <w:noProof/>
            <w:webHidden/>
          </w:rPr>
          <w:instrText xml:space="preserve"> PAGEREF _Toc153272636 \h </w:instrText>
        </w:r>
        <w:r w:rsidRPr="004A3B65">
          <w:rPr>
            <w:noProof/>
            <w:webHidden/>
          </w:rPr>
        </w:r>
        <w:r w:rsidRPr="004A3B65">
          <w:rPr>
            <w:noProof/>
            <w:webHidden/>
          </w:rPr>
          <w:fldChar w:fldCharType="separate"/>
        </w:r>
        <w:r w:rsidR="00633D73">
          <w:rPr>
            <w:noProof/>
            <w:webHidden/>
          </w:rPr>
          <w:t>88</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37" w:history="1">
        <w:r w:rsidRPr="004A3B65">
          <w:rPr>
            <w:rStyle w:val="Hyperlink"/>
            <w:noProof/>
          </w:rPr>
          <w:t xml:space="preserve">Hình 3. 9. </w:t>
        </w:r>
        <w:r w:rsidRPr="004A3B65">
          <w:rPr>
            <w:rStyle w:val="Hyperlink"/>
            <w:noProof/>
            <w:lang w:val="es-ES"/>
          </w:rPr>
          <w:t>Quy trình xử lý hơi dung môi từ quá trình in ấn</w:t>
        </w:r>
        <w:r w:rsidRPr="004A3B65">
          <w:rPr>
            <w:noProof/>
            <w:webHidden/>
          </w:rPr>
          <w:tab/>
        </w:r>
        <w:r w:rsidRPr="004A3B65">
          <w:rPr>
            <w:noProof/>
            <w:webHidden/>
          </w:rPr>
          <w:fldChar w:fldCharType="begin"/>
        </w:r>
        <w:r w:rsidRPr="004A3B65">
          <w:rPr>
            <w:noProof/>
            <w:webHidden/>
          </w:rPr>
          <w:instrText xml:space="preserve"> PAGEREF _Toc153272637 \h </w:instrText>
        </w:r>
        <w:r w:rsidRPr="004A3B65">
          <w:rPr>
            <w:noProof/>
            <w:webHidden/>
          </w:rPr>
        </w:r>
        <w:r w:rsidRPr="004A3B65">
          <w:rPr>
            <w:noProof/>
            <w:webHidden/>
          </w:rPr>
          <w:fldChar w:fldCharType="separate"/>
        </w:r>
        <w:r w:rsidR="00633D73">
          <w:rPr>
            <w:noProof/>
            <w:webHidden/>
          </w:rPr>
          <w:t>89</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38" w:history="1">
        <w:r w:rsidRPr="004A3B65">
          <w:rPr>
            <w:rStyle w:val="Hyperlink"/>
            <w:noProof/>
          </w:rPr>
          <w:t>Hình 3. 10</w:t>
        </w:r>
        <w:r w:rsidRPr="004A3B65">
          <w:rPr>
            <w:rStyle w:val="Hyperlink"/>
            <w:noProof/>
            <w:lang w:val="vi-VN"/>
          </w:rPr>
          <w:t xml:space="preserve">. </w:t>
        </w:r>
        <w:r w:rsidRPr="004A3B65">
          <w:rPr>
            <w:rStyle w:val="Hyperlink"/>
            <w:noProof/>
          </w:rPr>
          <w:t>Hình ảnh hệ thống chụp hút thu gom và xử lý hơi dung môi</w:t>
        </w:r>
        <w:r w:rsidRPr="004A3B65">
          <w:rPr>
            <w:noProof/>
            <w:webHidden/>
          </w:rPr>
          <w:tab/>
        </w:r>
        <w:r w:rsidRPr="004A3B65">
          <w:rPr>
            <w:noProof/>
            <w:webHidden/>
          </w:rPr>
          <w:fldChar w:fldCharType="begin"/>
        </w:r>
        <w:r w:rsidRPr="004A3B65">
          <w:rPr>
            <w:noProof/>
            <w:webHidden/>
          </w:rPr>
          <w:instrText xml:space="preserve"> PAGEREF _Toc153272638 \h </w:instrText>
        </w:r>
        <w:r w:rsidRPr="004A3B65">
          <w:rPr>
            <w:noProof/>
            <w:webHidden/>
          </w:rPr>
        </w:r>
        <w:r w:rsidRPr="004A3B65">
          <w:rPr>
            <w:noProof/>
            <w:webHidden/>
          </w:rPr>
          <w:fldChar w:fldCharType="separate"/>
        </w:r>
        <w:r w:rsidR="00633D73">
          <w:rPr>
            <w:noProof/>
            <w:webHidden/>
          </w:rPr>
          <w:t>91</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39" w:history="1">
        <w:r w:rsidRPr="004A3B65">
          <w:rPr>
            <w:rStyle w:val="Hyperlink"/>
            <w:noProof/>
          </w:rPr>
          <w:t xml:space="preserve">Hình 3. 11. </w:t>
        </w:r>
        <w:r w:rsidRPr="004A3B65">
          <w:rPr>
            <w:rStyle w:val="Hyperlink"/>
            <w:noProof/>
            <w:lang w:val="es-ES"/>
          </w:rPr>
          <w:t>Quy trình thu gom và phân loại CTR tại cơ sở</w:t>
        </w:r>
        <w:r w:rsidRPr="004A3B65">
          <w:rPr>
            <w:noProof/>
            <w:webHidden/>
          </w:rPr>
          <w:tab/>
        </w:r>
        <w:r w:rsidRPr="004A3B65">
          <w:rPr>
            <w:noProof/>
            <w:webHidden/>
          </w:rPr>
          <w:fldChar w:fldCharType="begin"/>
        </w:r>
        <w:r w:rsidRPr="004A3B65">
          <w:rPr>
            <w:noProof/>
            <w:webHidden/>
          </w:rPr>
          <w:instrText xml:space="preserve"> PAGEREF _Toc153272639 \h </w:instrText>
        </w:r>
        <w:r w:rsidRPr="004A3B65">
          <w:rPr>
            <w:noProof/>
            <w:webHidden/>
          </w:rPr>
        </w:r>
        <w:r w:rsidRPr="004A3B65">
          <w:rPr>
            <w:noProof/>
            <w:webHidden/>
          </w:rPr>
          <w:fldChar w:fldCharType="separate"/>
        </w:r>
        <w:r w:rsidR="00633D73">
          <w:rPr>
            <w:noProof/>
            <w:webHidden/>
          </w:rPr>
          <w:t>99</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40" w:history="1">
        <w:r w:rsidRPr="004A3B65">
          <w:rPr>
            <w:rStyle w:val="Hyperlink"/>
            <w:noProof/>
          </w:rPr>
          <w:t>Hình 3. 12</w:t>
        </w:r>
        <w:r w:rsidRPr="004A3B65">
          <w:rPr>
            <w:rStyle w:val="Hyperlink"/>
            <w:noProof/>
            <w:lang w:val="vi-VN"/>
          </w:rPr>
          <w:t xml:space="preserve">. </w:t>
        </w:r>
        <w:r w:rsidRPr="004A3B65">
          <w:rPr>
            <w:rStyle w:val="Hyperlink"/>
            <w:noProof/>
          </w:rPr>
          <w:t>Hệ thống thu gom giấy vụn từ công đoạn cắt giấy</w:t>
        </w:r>
        <w:r w:rsidRPr="004A3B65">
          <w:rPr>
            <w:noProof/>
            <w:webHidden/>
          </w:rPr>
          <w:tab/>
        </w:r>
        <w:r w:rsidRPr="004A3B65">
          <w:rPr>
            <w:noProof/>
            <w:webHidden/>
          </w:rPr>
          <w:fldChar w:fldCharType="begin"/>
        </w:r>
        <w:r w:rsidRPr="004A3B65">
          <w:rPr>
            <w:noProof/>
            <w:webHidden/>
          </w:rPr>
          <w:instrText xml:space="preserve"> PAGEREF _Toc153272640 \h </w:instrText>
        </w:r>
        <w:r w:rsidRPr="004A3B65">
          <w:rPr>
            <w:noProof/>
            <w:webHidden/>
          </w:rPr>
        </w:r>
        <w:r w:rsidRPr="004A3B65">
          <w:rPr>
            <w:noProof/>
            <w:webHidden/>
          </w:rPr>
          <w:fldChar w:fldCharType="separate"/>
        </w:r>
        <w:r w:rsidR="00633D73">
          <w:rPr>
            <w:noProof/>
            <w:webHidden/>
          </w:rPr>
          <w:t>103</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41" w:history="1">
        <w:r w:rsidRPr="004A3B65">
          <w:rPr>
            <w:rStyle w:val="Hyperlink"/>
            <w:noProof/>
          </w:rPr>
          <w:t>Hình 3. 13</w:t>
        </w:r>
        <w:r w:rsidRPr="004A3B65">
          <w:rPr>
            <w:rStyle w:val="Hyperlink"/>
            <w:noProof/>
            <w:lang w:val="vi-VN"/>
          </w:rPr>
          <w:t xml:space="preserve">. </w:t>
        </w:r>
        <w:r w:rsidRPr="004A3B65">
          <w:rPr>
            <w:rStyle w:val="Hyperlink"/>
            <w:noProof/>
          </w:rPr>
          <w:t>Cơ sở đã bố trí thùng chứa và kho CTR công nghiệp thông thường</w:t>
        </w:r>
        <w:r w:rsidRPr="004A3B65">
          <w:rPr>
            <w:noProof/>
            <w:webHidden/>
          </w:rPr>
          <w:tab/>
        </w:r>
        <w:r w:rsidRPr="004A3B65">
          <w:rPr>
            <w:noProof/>
            <w:webHidden/>
          </w:rPr>
          <w:fldChar w:fldCharType="begin"/>
        </w:r>
        <w:r w:rsidRPr="004A3B65">
          <w:rPr>
            <w:noProof/>
            <w:webHidden/>
          </w:rPr>
          <w:instrText xml:space="preserve"> PAGEREF _Toc153272641 \h </w:instrText>
        </w:r>
        <w:r w:rsidRPr="004A3B65">
          <w:rPr>
            <w:noProof/>
            <w:webHidden/>
          </w:rPr>
        </w:r>
        <w:r w:rsidRPr="004A3B65">
          <w:rPr>
            <w:noProof/>
            <w:webHidden/>
          </w:rPr>
          <w:fldChar w:fldCharType="separate"/>
        </w:r>
        <w:r w:rsidR="00633D73">
          <w:rPr>
            <w:noProof/>
            <w:webHidden/>
          </w:rPr>
          <w:t>104</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42" w:history="1">
        <w:r w:rsidRPr="004A3B65">
          <w:rPr>
            <w:rStyle w:val="Hyperlink"/>
            <w:noProof/>
          </w:rPr>
          <w:t>Hình 3. 14. Quy trình thu gom, quản lý CTNH phát sinh tại Cơ sở</w:t>
        </w:r>
        <w:r w:rsidRPr="004A3B65">
          <w:rPr>
            <w:noProof/>
            <w:webHidden/>
          </w:rPr>
          <w:tab/>
        </w:r>
        <w:r w:rsidRPr="004A3B65">
          <w:rPr>
            <w:noProof/>
            <w:webHidden/>
          </w:rPr>
          <w:fldChar w:fldCharType="begin"/>
        </w:r>
        <w:r w:rsidRPr="004A3B65">
          <w:rPr>
            <w:noProof/>
            <w:webHidden/>
          </w:rPr>
          <w:instrText xml:space="preserve"> PAGEREF _Toc153272642 \h </w:instrText>
        </w:r>
        <w:r w:rsidRPr="004A3B65">
          <w:rPr>
            <w:noProof/>
            <w:webHidden/>
          </w:rPr>
        </w:r>
        <w:r w:rsidRPr="004A3B65">
          <w:rPr>
            <w:noProof/>
            <w:webHidden/>
          </w:rPr>
          <w:fldChar w:fldCharType="separate"/>
        </w:r>
        <w:r w:rsidR="00633D73">
          <w:rPr>
            <w:noProof/>
            <w:webHidden/>
          </w:rPr>
          <w:t>107</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43" w:history="1">
        <w:r w:rsidRPr="004A3B65">
          <w:rPr>
            <w:rStyle w:val="Hyperlink"/>
            <w:noProof/>
          </w:rPr>
          <w:t>Hình 3. 15</w:t>
        </w:r>
        <w:r w:rsidRPr="004A3B65">
          <w:rPr>
            <w:rStyle w:val="Hyperlink"/>
            <w:noProof/>
            <w:lang w:val="vi-VN"/>
          </w:rPr>
          <w:t xml:space="preserve">. </w:t>
        </w:r>
        <w:r w:rsidRPr="004A3B65">
          <w:rPr>
            <w:rStyle w:val="Hyperlink"/>
            <w:noProof/>
          </w:rPr>
          <w:t>Quy trình ứng phó sự cố cháy nổ</w:t>
        </w:r>
        <w:r w:rsidRPr="004A3B65">
          <w:rPr>
            <w:noProof/>
            <w:webHidden/>
          </w:rPr>
          <w:tab/>
        </w:r>
        <w:r w:rsidRPr="004A3B65">
          <w:rPr>
            <w:noProof/>
            <w:webHidden/>
          </w:rPr>
          <w:fldChar w:fldCharType="begin"/>
        </w:r>
        <w:r w:rsidRPr="004A3B65">
          <w:rPr>
            <w:noProof/>
            <w:webHidden/>
          </w:rPr>
          <w:instrText xml:space="preserve"> PAGEREF _Toc153272643 \h </w:instrText>
        </w:r>
        <w:r w:rsidRPr="004A3B65">
          <w:rPr>
            <w:noProof/>
            <w:webHidden/>
          </w:rPr>
        </w:r>
        <w:r w:rsidRPr="004A3B65">
          <w:rPr>
            <w:noProof/>
            <w:webHidden/>
          </w:rPr>
          <w:fldChar w:fldCharType="separate"/>
        </w:r>
        <w:r w:rsidR="00633D73">
          <w:rPr>
            <w:noProof/>
            <w:webHidden/>
          </w:rPr>
          <w:t>121</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44" w:history="1">
        <w:r w:rsidRPr="004A3B65">
          <w:rPr>
            <w:rStyle w:val="Hyperlink"/>
            <w:noProof/>
          </w:rPr>
          <w:t>Hình 3. 16</w:t>
        </w:r>
        <w:r w:rsidRPr="004A3B65">
          <w:rPr>
            <w:rStyle w:val="Hyperlink"/>
            <w:noProof/>
            <w:lang w:val="vi-VN"/>
          </w:rPr>
          <w:t xml:space="preserve">. </w:t>
        </w:r>
        <w:r w:rsidRPr="004A3B65">
          <w:rPr>
            <w:rStyle w:val="Hyperlink"/>
            <w:noProof/>
          </w:rPr>
          <w:t>Kho chứa hóa chất của cơ sở</w:t>
        </w:r>
        <w:r w:rsidRPr="004A3B65">
          <w:rPr>
            <w:noProof/>
            <w:webHidden/>
          </w:rPr>
          <w:tab/>
        </w:r>
        <w:r w:rsidRPr="004A3B65">
          <w:rPr>
            <w:noProof/>
            <w:webHidden/>
          </w:rPr>
          <w:fldChar w:fldCharType="begin"/>
        </w:r>
        <w:r w:rsidRPr="004A3B65">
          <w:rPr>
            <w:noProof/>
            <w:webHidden/>
          </w:rPr>
          <w:instrText xml:space="preserve"> PAGEREF _Toc153272644 \h </w:instrText>
        </w:r>
        <w:r w:rsidRPr="004A3B65">
          <w:rPr>
            <w:noProof/>
            <w:webHidden/>
          </w:rPr>
        </w:r>
        <w:r w:rsidRPr="004A3B65">
          <w:rPr>
            <w:noProof/>
            <w:webHidden/>
          </w:rPr>
          <w:fldChar w:fldCharType="separate"/>
        </w:r>
        <w:r w:rsidR="00633D73">
          <w:rPr>
            <w:noProof/>
            <w:webHidden/>
          </w:rPr>
          <w:t>122</w:t>
        </w:r>
        <w:r w:rsidRPr="004A3B65">
          <w:rPr>
            <w:noProof/>
            <w:webHidden/>
          </w:rPr>
          <w:fldChar w:fldCharType="end"/>
        </w:r>
      </w:hyperlink>
    </w:p>
    <w:p w:rsidR="007322FB" w:rsidRPr="004A3B65" w:rsidRDefault="007322FB" w:rsidP="004A3B65">
      <w:pPr>
        <w:pStyle w:val="TableofFigures"/>
        <w:tabs>
          <w:tab w:val="right" w:leader="dot" w:pos="9064"/>
        </w:tabs>
        <w:ind w:firstLine="0"/>
        <w:rPr>
          <w:rFonts w:asciiTheme="minorHAnsi" w:eastAsiaTheme="minorEastAsia" w:hAnsiTheme="minorHAnsi" w:cstheme="minorBidi"/>
          <w:noProof/>
          <w:sz w:val="22"/>
          <w:szCs w:val="22"/>
          <w:lang w:val="vi-VN" w:eastAsia="vi-VN"/>
        </w:rPr>
      </w:pPr>
      <w:hyperlink w:anchor="_Toc153272645" w:history="1">
        <w:r w:rsidRPr="004A3B65">
          <w:rPr>
            <w:rStyle w:val="Hyperlink"/>
            <w:noProof/>
          </w:rPr>
          <w:t>Hình 3. 17</w:t>
        </w:r>
        <w:r w:rsidRPr="004A3B65">
          <w:rPr>
            <w:rStyle w:val="Hyperlink"/>
            <w:noProof/>
            <w:lang w:val="vi-VN"/>
          </w:rPr>
          <w:t xml:space="preserve">. </w:t>
        </w:r>
        <w:r w:rsidRPr="004A3B65">
          <w:rPr>
            <w:rStyle w:val="Hyperlink"/>
            <w:noProof/>
            <w:lang w:val="de-DE"/>
          </w:rPr>
          <w:t>Sơ đồ ứng phó sự cố rò rỉ hóa chất</w:t>
        </w:r>
        <w:r w:rsidRPr="004A3B65">
          <w:rPr>
            <w:noProof/>
            <w:webHidden/>
          </w:rPr>
          <w:tab/>
        </w:r>
        <w:r w:rsidRPr="004A3B65">
          <w:rPr>
            <w:noProof/>
            <w:webHidden/>
          </w:rPr>
          <w:fldChar w:fldCharType="begin"/>
        </w:r>
        <w:r w:rsidRPr="004A3B65">
          <w:rPr>
            <w:noProof/>
            <w:webHidden/>
          </w:rPr>
          <w:instrText xml:space="preserve"> PAGEREF _Toc153272645 \h </w:instrText>
        </w:r>
        <w:r w:rsidRPr="004A3B65">
          <w:rPr>
            <w:noProof/>
            <w:webHidden/>
          </w:rPr>
        </w:r>
        <w:r w:rsidRPr="004A3B65">
          <w:rPr>
            <w:noProof/>
            <w:webHidden/>
          </w:rPr>
          <w:fldChar w:fldCharType="separate"/>
        </w:r>
        <w:r w:rsidR="00633D73">
          <w:rPr>
            <w:noProof/>
            <w:webHidden/>
          </w:rPr>
          <w:t>123</w:t>
        </w:r>
        <w:r w:rsidRPr="004A3B65">
          <w:rPr>
            <w:noProof/>
            <w:webHidden/>
          </w:rPr>
          <w:fldChar w:fldCharType="end"/>
        </w:r>
      </w:hyperlink>
    </w:p>
    <w:p w:rsidR="00614B99" w:rsidRPr="001833DD" w:rsidRDefault="00496131" w:rsidP="004A3B65">
      <w:pPr>
        <w:pStyle w:val="TableofFigures"/>
        <w:tabs>
          <w:tab w:val="right" w:leader="dot" w:pos="9064"/>
        </w:tabs>
        <w:spacing w:before="120" w:after="120" w:line="288" w:lineRule="auto"/>
        <w:ind w:firstLine="0"/>
        <w:rPr>
          <w:szCs w:val="26"/>
        </w:rPr>
      </w:pPr>
      <w:r w:rsidRPr="004A3B65">
        <w:rPr>
          <w:szCs w:val="26"/>
        </w:rPr>
        <w:fldChar w:fldCharType="end"/>
      </w:r>
      <w:bookmarkEnd w:id="3"/>
    </w:p>
    <w:p w:rsidR="00614B99" w:rsidRPr="001833DD" w:rsidRDefault="00614B99" w:rsidP="00FB4286">
      <w:pPr>
        <w:pStyle w:val="Heading1"/>
        <w:spacing w:before="120" w:line="288" w:lineRule="auto"/>
        <w:rPr>
          <w:color w:val="auto"/>
        </w:rPr>
      </w:pPr>
    </w:p>
    <w:p w:rsidR="00614B99" w:rsidRPr="001833DD" w:rsidRDefault="00496131" w:rsidP="00FB4286">
      <w:pPr>
        <w:tabs>
          <w:tab w:val="left" w:pos="2461"/>
        </w:tabs>
        <w:spacing w:before="120" w:after="120" w:line="288" w:lineRule="auto"/>
        <w:rPr>
          <w:szCs w:val="26"/>
        </w:rPr>
      </w:pPr>
      <w:r w:rsidRPr="001833DD">
        <w:rPr>
          <w:szCs w:val="26"/>
        </w:rPr>
        <w:tab/>
      </w:r>
    </w:p>
    <w:p w:rsidR="00614B99" w:rsidRPr="001833DD" w:rsidRDefault="00496131" w:rsidP="00FB4286">
      <w:pPr>
        <w:tabs>
          <w:tab w:val="left" w:pos="2461"/>
        </w:tabs>
        <w:spacing w:before="120" w:after="120" w:line="288" w:lineRule="auto"/>
        <w:rPr>
          <w:szCs w:val="26"/>
        </w:rPr>
        <w:sectPr w:rsidR="00614B99" w:rsidRPr="001833DD">
          <w:type w:val="nextColumn"/>
          <w:pgSz w:w="11909" w:h="16834"/>
          <w:pgMar w:top="1134" w:right="1134" w:bottom="1134" w:left="1701" w:header="720" w:footer="720" w:gutter="0"/>
          <w:pgNumType w:fmt="lowerRoman"/>
          <w:cols w:space="720"/>
          <w:docGrid w:linePitch="381"/>
        </w:sectPr>
      </w:pPr>
      <w:r w:rsidRPr="001833DD">
        <w:rPr>
          <w:szCs w:val="26"/>
        </w:rPr>
        <w:tab/>
      </w:r>
    </w:p>
    <w:p w:rsidR="00614B99" w:rsidRPr="001833DD" w:rsidRDefault="00496131" w:rsidP="00FB4286">
      <w:pPr>
        <w:pStyle w:val="Heading1"/>
        <w:spacing w:before="120" w:line="288" w:lineRule="auto"/>
        <w:rPr>
          <w:color w:val="auto"/>
          <w:lang w:val="en-US"/>
        </w:rPr>
      </w:pPr>
      <w:bookmarkStart w:id="6" w:name="_Toc153272448"/>
      <w:r w:rsidRPr="001833DD">
        <w:rPr>
          <w:color w:val="auto"/>
        </w:rPr>
        <w:lastRenderedPageBreak/>
        <w:t xml:space="preserve">CHƯƠNG </w:t>
      </w:r>
      <w:r w:rsidRPr="001833DD">
        <w:rPr>
          <w:color w:val="auto"/>
          <w:lang w:val="en-US"/>
        </w:rPr>
        <w:t>I</w:t>
      </w:r>
      <w:r w:rsidRPr="001833DD">
        <w:rPr>
          <w:color w:val="auto"/>
        </w:rPr>
        <w:t>. THÔNG TIN CHUNG VỀ</w:t>
      </w:r>
      <w:r w:rsidRPr="001833DD">
        <w:rPr>
          <w:color w:val="auto"/>
          <w:lang w:val="en-US"/>
        </w:rPr>
        <w:t xml:space="preserve"> </w:t>
      </w:r>
      <w:r w:rsidR="00053D9B">
        <w:rPr>
          <w:color w:val="auto"/>
          <w:lang w:val="en-US"/>
        </w:rPr>
        <w:t>CƠ SỞ</w:t>
      </w:r>
      <w:bookmarkEnd w:id="6"/>
    </w:p>
    <w:p w:rsidR="00614B99" w:rsidRPr="001833DD" w:rsidRDefault="00496131" w:rsidP="00FB4286">
      <w:pPr>
        <w:pStyle w:val="Heading2"/>
      </w:pPr>
      <w:bookmarkStart w:id="7" w:name="_Toc153272449"/>
      <w:r w:rsidRPr="001833DD">
        <w:t>1.</w:t>
      </w:r>
      <w:r w:rsidRPr="001833DD">
        <w:rPr>
          <w:lang w:val="en-US"/>
        </w:rPr>
        <w:t>1.</w:t>
      </w:r>
      <w:r w:rsidRPr="001833DD">
        <w:t xml:space="preserve"> Tên chủ </w:t>
      </w:r>
      <w:r w:rsidR="00053D9B">
        <w:t>cơ sở</w:t>
      </w:r>
      <w:r w:rsidRPr="001833DD">
        <w:t>: Công ty TNHH Chuangyuan Việt Nam</w:t>
      </w:r>
      <w:bookmarkEnd w:id="7"/>
    </w:p>
    <w:p w:rsidR="00614B99" w:rsidRPr="001833DD" w:rsidRDefault="00496131" w:rsidP="00FB4286">
      <w:pPr>
        <w:pStyle w:val="ListParagraph"/>
        <w:numPr>
          <w:ilvl w:val="0"/>
          <w:numId w:val="31"/>
        </w:numPr>
        <w:tabs>
          <w:tab w:val="left" w:pos="709"/>
          <w:tab w:val="left" w:pos="993"/>
        </w:tabs>
        <w:spacing w:before="120" w:after="120" w:line="288" w:lineRule="auto"/>
        <w:ind w:left="0" w:firstLine="425"/>
        <w:contextualSpacing w:val="0"/>
        <w:rPr>
          <w:szCs w:val="26"/>
          <w:lang w:val="cs-CZ"/>
        </w:rPr>
      </w:pPr>
      <w:r w:rsidRPr="001833DD">
        <w:rPr>
          <w:szCs w:val="26"/>
          <w:lang w:val="cs-CZ"/>
        </w:rPr>
        <w:t xml:space="preserve">Địa chỉ văn phòng: </w:t>
      </w:r>
      <w:bookmarkStart w:id="8" w:name="_Hlk110239063"/>
      <w:r w:rsidRPr="001833DD">
        <w:rPr>
          <w:szCs w:val="26"/>
          <w:lang w:val="pt-BR"/>
        </w:rPr>
        <w:t>Lô E4, một phần Lô E5, KCN Nam Đồng Phú, Xã Tân Lập, Huyện Đồng Phú, Tỉnh Bình Phước, Việt Nam</w:t>
      </w:r>
      <w:bookmarkEnd w:id="8"/>
      <w:r w:rsidRPr="001833DD">
        <w:rPr>
          <w:szCs w:val="26"/>
          <w:lang w:val="cs-CZ"/>
        </w:rPr>
        <w:t>.</w:t>
      </w:r>
    </w:p>
    <w:p w:rsidR="00614B99" w:rsidRPr="001833DD" w:rsidRDefault="00496131" w:rsidP="00FB4286">
      <w:pPr>
        <w:pStyle w:val="ListParagraph"/>
        <w:numPr>
          <w:ilvl w:val="0"/>
          <w:numId w:val="31"/>
        </w:numPr>
        <w:tabs>
          <w:tab w:val="left" w:pos="709"/>
          <w:tab w:val="left" w:pos="993"/>
        </w:tabs>
        <w:spacing w:before="120" w:after="120" w:line="288" w:lineRule="auto"/>
        <w:ind w:left="0" w:firstLine="425"/>
        <w:contextualSpacing w:val="0"/>
        <w:rPr>
          <w:szCs w:val="26"/>
          <w:lang w:val="cs-CZ"/>
        </w:rPr>
      </w:pPr>
      <w:r w:rsidRPr="001833DD">
        <w:rPr>
          <w:szCs w:val="26"/>
          <w:lang w:val="cs-CZ"/>
        </w:rPr>
        <w:t>Người đại diện</w:t>
      </w:r>
      <w:r w:rsidRPr="001833DD">
        <w:rPr>
          <w:szCs w:val="26"/>
          <w:lang w:val="sv-SE"/>
        </w:rPr>
        <w:t xml:space="preserve"> theo pháp luật của chủ </w:t>
      </w:r>
      <w:r w:rsidR="00053D9B">
        <w:rPr>
          <w:szCs w:val="26"/>
          <w:lang w:val="sv-SE"/>
        </w:rPr>
        <w:t>cơ sở</w:t>
      </w:r>
      <w:r w:rsidRPr="001833DD">
        <w:rPr>
          <w:szCs w:val="26"/>
          <w:lang w:val="cs-CZ"/>
        </w:rPr>
        <w:t xml:space="preserve">: </w:t>
      </w:r>
    </w:p>
    <w:p w:rsidR="00614B99" w:rsidRPr="001833DD" w:rsidRDefault="00496131" w:rsidP="00FB4286">
      <w:pPr>
        <w:pStyle w:val="ListParagraph"/>
        <w:tabs>
          <w:tab w:val="left" w:pos="1418"/>
          <w:tab w:val="left" w:pos="5103"/>
        </w:tabs>
        <w:spacing w:before="120" w:after="120" w:line="288" w:lineRule="auto"/>
        <w:ind w:left="0" w:firstLineChars="300" w:firstLine="780"/>
        <w:contextualSpacing w:val="0"/>
        <w:rPr>
          <w:szCs w:val="26"/>
          <w:lang w:val="cs-CZ"/>
        </w:rPr>
      </w:pPr>
      <w:r w:rsidRPr="001833DD">
        <w:rPr>
          <w:szCs w:val="26"/>
          <w:lang w:val="cs-CZ"/>
        </w:rPr>
        <w:t xml:space="preserve">Ông </w:t>
      </w:r>
      <w:bookmarkStart w:id="9" w:name="_Hlk110239423"/>
      <w:r w:rsidRPr="001833DD">
        <w:rPr>
          <w:szCs w:val="26"/>
          <w:lang w:val="cs-CZ"/>
        </w:rPr>
        <w:t>Wang Xianyu</w:t>
      </w:r>
      <w:bookmarkEnd w:id="9"/>
      <w:r w:rsidRPr="001833DD">
        <w:rPr>
          <w:szCs w:val="26"/>
          <w:lang w:val="cs-CZ"/>
        </w:rPr>
        <w:tab/>
        <w:t>Chức danh: Tổng giám đốc</w:t>
      </w:r>
    </w:p>
    <w:p w:rsidR="00614B99" w:rsidRPr="001833DD" w:rsidRDefault="00496131" w:rsidP="00FB4286">
      <w:pPr>
        <w:pStyle w:val="ListParagraph"/>
        <w:numPr>
          <w:ilvl w:val="0"/>
          <w:numId w:val="31"/>
        </w:numPr>
        <w:tabs>
          <w:tab w:val="left" w:pos="709"/>
          <w:tab w:val="left" w:pos="993"/>
        </w:tabs>
        <w:spacing w:before="120" w:after="120" w:line="288" w:lineRule="auto"/>
        <w:ind w:left="0" w:firstLine="425"/>
        <w:contextualSpacing w:val="0"/>
        <w:rPr>
          <w:szCs w:val="26"/>
          <w:lang w:val="sv-SE"/>
        </w:rPr>
      </w:pPr>
      <w:r w:rsidRPr="001833DD">
        <w:rPr>
          <w:szCs w:val="26"/>
          <w:lang w:val="cs-CZ"/>
        </w:rPr>
        <w:t xml:space="preserve">Điện thoại: </w:t>
      </w:r>
      <w:bookmarkStart w:id="10" w:name="_Hlk110239444"/>
      <w:r w:rsidRPr="001833DD">
        <w:t>02712224088</w:t>
      </w:r>
      <w:bookmarkEnd w:id="10"/>
    </w:p>
    <w:p w:rsidR="00614B99" w:rsidRPr="001833DD" w:rsidRDefault="00496131" w:rsidP="00FB4286">
      <w:pPr>
        <w:pStyle w:val="ListParagraph"/>
        <w:numPr>
          <w:ilvl w:val="0"/>
          <w:numId w:val="31"/>
        </w:numPr>
        <w:tabs>
          <w:tab w:val="left" w:pos="709"/>
          <w:tab w:val="left" w:pos="993"/>
        </w:tabs>
        <w:spacing w:before="120" w:after="120" w:line="288" w:lineRule="auto"/>
        <w:ind w:left="0" w:firstLine="425"/>
        <w:contextualSpacing w:val="0"/>
        <w:rPr>
          <w:szCs w:val="26"/>
          <w:lang w:val="sv-SE"/>
        </w:rPr>
      </w:pPr>
      <w:bookmarkStart w:id="11" w:name="_Hlk110239103"/>
      <w:r w:rsidRPr="001833DD">
        <w:rPr>
          <w:szCs w:val="26"/>
          <w:lang w:val="sv-SE"/>
        </w:rPr>
        <w:t xml:space="preserve">Giấy chứng nhận đăng ký doanh nghiệp công ty trách nhiệm hữu hạn một thành viên mã số 3801199262, đăng ký lần đầu ngày 04 tháng 05 năm 2019, đăng ký thay đổi lần thứ </w:t>
      </w:r>
      <w:r w:rsidRPr="00DD7562">
        <w:rPr>
          <w:szCs w:val="26"/>
          <w:lang w:val="sv-SE"/>
        </w:rPr>
        <w:t>4</w:t>
      </w:r>
      <w:r w:rsidRPr="001833DD">
        <w:rPr>
          <w:szCs w:val="26"/>
          <w:lang w:val="sv-SE"/>
        </w:rPr>
        <w:t xml:space="preserve"> ngày 2</w:t>
      </w:r>
      <w:r w:rsidRPr="00DD7562">
        <w:rPr>
          <w:szCs w:val="26"/>
          <w:lang w:val="sv-SE"/>
        </w:rPr>
        <w:t>7</w:t>
      </w:r>
      <w:r w:rsidRPr="001833DD">
        <w:rPr>
          <w:szCs w:val="26"/>
          <w:lang w:val="sv-SE"/>
        </w:rPr>
        <w:t xml:space="preserve"> tháng 0</w:t>
      </w:r>
      <w:r w:rsidRPr="00DD7562">
        <w:rPr>
          <w:szCs w:val="26"/>
          <w:lang w:val="sv-SE"/>
        </w:rPr>
        <w:t>7</w:t>
      </w:r>
      <w:r w:rsidRPr="001833DD">
        <w:rPr>
          <w:szCs w:val="26"/>
          <w:lang w:val="sv-SE"/>
        </w:rPr>
        <w:t xml:space="preserve"> năm 202</w:t>
      </w:r>
      <w:r w:rsidRPr="00DD7562">
        <w:rPr>
          <w:szCs w:val="26"/>
          <w:lang w:val="sv-SE"/>
        </w:rPr>
        <w:t>3</w:t>
      </w:r>
      <w:r w:rsidRPr="001833DD">
        <w:rPr>
          <w:szCs w:val="26"/>
          <w:lang w:val="sv-SE"/>
        </w:rPr>
        <w:t xml:space="preserve"> do Sở Kế hoạch và Đầu tư Tỉnh Bình Phước cấp</w:t>
      </w:r>
      <w:bookmarkEnd w:id="11"/>
      <w:r w:rsidRPr="001833DD">
        <w:rPr>
          <w:szCs w:val="26"/>
          <w:lang w:val="sv-SE"/>
        </w:rPr>
        <w:t>.</w:t>
      </w:r>
    </w:p>
    <w:p w:rsidR="00614B99" w:rsidRPr="001833DD" w:rsidRDefault="00496131" w:rsidP="00FB4286">
      <w:pPr>
        <w:pStyle w:val="ListParagraph"/>
        <w:numPr>
          <w:ilvl w:val="0"/>
          <w:numId w:val="31"/>
        </w:numPr>
        <w:tabs>
          <w:tab w:val="left" w:pos="709"/>
          <w:tab w:val="left" w:pos="993"/>
        </w:tabs>
        <w:spacing w:before="120" w:after="120" w:line="288" w:lineRule="auto"/>
        <w:ind w:left="0" w:firstLine="425"/>
        <w:contextualSpacing w:val="0"/>
        <w:rPr>
          <w:szCs w:val="26"/>
          <w:lang w:val="sv-SE"/>
        </w:rPr>
      </w:pPr>
      <w:bookmarkStart w:id="12" w:name="_Hlk110239119"/>
      <w:r w:rsidRPr="001833DD">
        <w:rPr>
          <w:szCs w:val="26"/>
          <w:lang w:val="sv-SE"/>
        </w:rPr>
        <w:t xml:space="preserve">Giấy chứng nhận đăng ký đầu tư mã số 6553128640, chứng nhận lần đầu ngày 25 tháng 04 năm 2019, chứng nhận điều chỉnh lần thứ 9 ngày 01 tháng 08 năm 2023 </w:t>
      </w:r>
      <w:bookmarkEnd w:id="12"/>
      <w:r w:rsidRPr="001833DD">
        <w:rPr>
          <w:szCs w:val="26"/>
          <w:lang w:val="sv-SE"/>
        </w:rPr>
        <w:t>do Ban quản lý Khu kinh tế Tỉnh Bình Phước cấp.</w:t>
      </w:r>
    </w:p>
    <w:p w:rsidR="00614B99" w:rsidRPr="001833DD" w:rsidRDefault="00496131" w:rsidP="00FB4286">
      <w:pPr>
        <w:pStyle w:val="Heading2"/>
      </w:pPr>
      <w:bookmarkStart w:id="13" w:name="_Toc153272450"/>
      <w:r w:rsidRPr="001833DD">
        <w:rPr>
          <w:lang w:val="sv-SE"/>
        </w:rPr>
        <w:t>1.</w:t>
      </w:r>
      <w:r w:rsidRPr="001833DD">
        <w:t xml:space="preserve">2. Tên </w:t>
      </w:r>
      <w:r w:rsidR="00053D9B">
        <w:t>cơ sở</w:t>
      </w:r>
      <w:r w:rsidRPr="001833DD">
        <w:t>: Nhà máy sản xuất sổ sách, bìa rời, album, lịch và các đồ dùng tương tự</w:t>
      </w:r>
      <w:r w:rsidR="00053D9B">
        <w:t xml:space="preserve"> công suất</w:t>
      </w:r>
      <w:r w:rsidR="007440A6">
        <w:t xml:space="preserve"> 55.000.000 sản phẩm/năm</w:t>
      </w:r>
      <w:r w:rsidRPr="001833DD">
        <w:t>.</w:t>
      </w:r>
      <w:bookmarkEnd w:id="13"/>
    </w:p>
    <w:p w:rsidR="00614B99" w:rsidRPr="001833DD" w:rsidRDefault="00496131" w:rsidP="00FB4286">
      <w:pPr>
        <w:pStyle w:val="ListParagraph"/>
        <w:numPr>
          <w:ilvl w:val="0"/>
          <w:numId w:val="31"/>
        </w:numPr>
        <w:tabs>
          <w:tab w:val="left" w:pos="709"/>
          <w:tab w:val="left" w:pos="993"/>
        </w:tabs>
        <w:spacing w:before="120" w:after="120" w:line="288" w:lineRule="auto"/>
        <w:ind w:left="0" w:firstLine="426"/>
        <w:contextualSpacing w:val="0"/>
        <w:rPr>
          <w:szCs w:val="26"/>
          <w:lang w:val="sv-SE"/>
        </w:rPr>
      </w:pPr>
      <w:r w:rsidRPr="001833DD">
        <w:rPr>
          <w:szCs w:val="26"/>
          <w:lang w:val="cs-CZ"/>
        </w:rPr>
        <w:t xml:space="preserve">Địa điểm </w:t>
      </w:r>
      <w:r w:rsidRPr="001833DD">
        <w:rPr>
          <w:szCs w:val="26"/>
          <w:lang w:val="de-DE"/>
        </w:rPr>
        <w:t xml:space="preserve">thực hiện </w:t>
      </w:r>
      <w:r w:rsidR="00053D9B">
        <w:rPr>
          <w:szCs w:val="26"/>
          <w:lang w:val="cs-CZ"/>
        </w:rPr>
        <w:t>cơ sở</w:t>
      </w:r>
      <w:r w:rsidRPr="001833DD">
        <w:rPr>
          <w:szCs w:val="26"/>
          <w:lang w:val="cs-CZ"/>
        </w:rPr>
        <w:t xml:space="preserve">: </w:t>
      </w:r>
      <w:bookmarkStart w:id="14" w:name="_Hlk110239088"/>
      <w:r w:rsidRPr="001833DD">
        <w:rPr>
          <w:szCs w:val="26"/>
          <w:lang w:val="pt-BR"/>
        </w:rPr>
        <w:t>Lô E4, một phần Lô E5 (thuê lại nhà xưởng của Công ty TNHH Plastic Greentech); Lô E3, E6, một phần Lô E2, toàn bộ nhà xưởng thuộc Lô E5 (thuê lại nhà xưởng của Công ty TNHH Plastic Gainlucky), KCN Nam Đồng Phú, Xã Tân Lập, Huyện Đồng Phú, Tỉnh Bình Phước, Việt Nam</w:t>
      </w:r>
      <w:bookmarkEnd w:id="14"/>
      <w:r w:rsidRPr="001833DD">
        <w:rPr>
          <w:szCs w:val="26"/>
          <w:lang w:val="sv-SE"/>
        </w:rPr>
        <w:t>.</w:t>
      </w:r>
    </w:p>
    <w:p w:rsidR="00614B99" w:rsidRPr="001833DD" w:rsidRDefault="00496131" w:rsidP="00FB4286">
      <w:pPr>
        <w:spacing w:before="120" w:after="120" w:line="288" w:lineRule="auto"/>
        <w:ind w:firstLine="540"/>
        <w:rPr>
          <w:lang w:val="sv-SE"/>
        </w:rPr>
      </w:pPr>
      <w:r w:rsidRPr="001833DD">
        <w:rPr>
          <w:lang w:val="sv-SE"/>
        </w:rPr>
        <w:t xml:space="preserve">Cơ quan thẩm định thiết kế xây dựng, các loại giấy phép có liên quan đến môi trường của </w:t>
      </w:r>
      <w:r w:rsidR="00053D9B">
        <w:rPr>
          <w:lang w:val="sv-SE"/>
        </w:rPr>
        <w:t>cơ sở</w:t>
      </w:r>
      <w:r w:rsidRPr="001833DD">
        <w:rPr>
          <w:lang w:val="sv-SE"/>
        </w:rPr>
        <w:t>:</w:t>
      </w:r>
    </w:p>
    <w:p w:rsidR="00614B99" w:rsidRPr="001833DD" w:rsidRDefault="00496131" w:rsidP="00FB4286">
      <w:pPr>
        <w:pStyle w:val="ListParagraph"/>
        <w:numPr>
          <w:ilvl w:val="0"/>
          <w:numId w:val="31"/>
        </w:numPr>
        <w:tabs>
          <w:tab w:val="left" w:pos="709"/>
          <w:tab w:val="left" w:pos="993"/>
        </w:tabs>
        <w:spacing w:before="120" w:after="120" w:line="288" w:lineRule="auto"/>
        <w:ind w:left="0" w:firstLine="426"/>
        <w:contextualSpacing w:val="0"/>
        <w:rPr>
          <w:szCs w:val="26"/>
          <w:lang w:val="sv-SE"/>
        </w:rPr>
      </w:pPr>
      <w:r w:rsidRPr="001833DD">
        <w:rPr>
          <w:szCs w:val="26"/>
          <w:lang w:val="sv-SE"/>
        </w:rPr>
        <w:t>Hợp đồng thuê nhà xưởng số 01-01/HĐTX/2020 ngày 01/01/2020 giữa bên cho thuê là Công ty TNHH Plastic Greentech và bên thuê là Công ty TNHH Chuangyuan Việt Nam.</w:t>
      </w:r>
    </w:p>
    <w:p w:rsidR="00614B99" w:rsidRPr="001833DD" w:rsidRDefault="00496131" w:rsidP="00FB4286">
      <w:pPr>
        <w:pStyle w:val="ListParagraph"/>
        <w:numPr>
          <w:ilvl w:val="0"/>
          <w:numId w:val="31"/>
        </w:numPr>
        <w:tabs>
          <w:tab w:val="left" w:pos="709"/>
          <w:tab w:val="left" w:pos="993"/>
        </w:tabs>
        <w:spacing w:before="120" w:after="120" w:line="288" w:lineRule="auto"/>
        <w:ind w:left="0" w:firstLine="426"/>
        <w:contextualSpacing w:val="0"/>
        <w:rPr>
          <w:szCs w:val="26"/>
          <w:lang w:val="sv-SE"/>
        </w:rPr>
      </w:pPr>
      <w:r w:rsidRPr="001833DD">
        <w:rPr>
          <w:szCs w:val="26"/>
          <w:lang w:val="sv-SE"/>
        </w:rPr>
        <w:t>Hợp đồng thuê nhà xưởng số 01/03/20-HĐTX ngày 24/03/2020 giữa bên cho thuê là Công ty TNHH Plastic Gainlucky và bên thuê là Công ty TNHH Chuangyuan Việt Nam.</w:t>
      </w:r>
    </w:p>
    <w:p w:rsidR="00614B99" w:rsidRPr="001833DD" w:rsidRDefault="00496131" w:rsidP="00FB4286">
      <w:pPr>
        <w:pStyle w:val="ListParagraph"/>
        <w:numPr>
          <w:ilvl w:val="0"/>
          <w:numId w:val="31"/>
        </w:numPr>
        <w:tabs>
          <w:tab w:val="left" w:pos="709"/>
          <w:tab w:val="left" w:pos="993"/>
        </w:tabs>
        <w:spacing w:before="120" w:after="120" w:line="288" w:lineRule="auto"/>
        <w:ind w:left="0" w:firstLine="426"/>
        <w:contextualSpacing w:val="0"/>
        <w:rPr>
          <w:szCs w:val="26"/>
          <w:lang w:val="sv-SE"/>
        </w:rPr>
      </w:pPr>
      <w:r w:rsidRPr="001833DD">
        <w:rPr>
          <w:szCs w:val="26"/>
          <w:lang w:val="sv-SE"/>
        </w:rPr>
        <w:t>Hợp đồng thuê nhà xưởng số 01/10/22-HĐTX ngày 26/10/2022 giữa bên cho thuê là Công ty TNHH Plastic Gainlucky và bên thuê là Công ty TNHH Chuangyuan Việt Nam.</w:t>
      </w:r>
    </w:p>
    <w:p w:rsidR="00614B99" w:rsidRPr="001833DD" w:rsidRDefault="00496131" w:rsidP="00FB4286">
      <w:pPr>
        <w:pStyle w:val="ListParagraph"/>
        <w:widowControl w:val="0"/>
        <w:numPr>
          <w:ilvl w:val="0"/>
          <w:numId w:val="31"/>
        </w:numPr>
        <w:tabs>
          <w:tab w:val="left" w:pos="709"/>
          <w:tab w:val="left" w:pos="993"/>
        </w:tabs>
        <w:spacing w:before="120" w:after="120" w:line="288" w:lineRule="auto"/>
        <w:ind w:left="0" w:firstLine="426"/>
        <w:contextualSpacing w:val="0"/>
        <w:rPr>
          <w:szCs w:val="26"/>
          <w:lang w:val="sv-SE"/>
        </w:rPr>
      </w:pPr>
      <w:bookmarkStart w:id="15" w:name="_Hlk110239131"/>
      <w:r w:rsidRPr="001833DD">
        <w:rPr>
          <w:szCs w:val="26"/>
          <w:lang w:val="sv-SE"/>
        </w:rPr>
        <w:t xml:space="preserve">Quyết định số 13/QĐ-UBND ngày 06/01/2020 do Ủy ban nhân dân Tỉnh Bình Phước cấp về việc phê duyệt Báo cáo đánh giá tác động môi trường của </w:t>
      </w:r>
      <w:r w:rsidR="00053D9B">
        <w:rPr>
          <w:szCs w:val="26"/>
          <w:lang w:val="sv-SE"/>
        </w:rPr>
        <w:t>Cơ sở</w:t>
      </w:r>
      <w:r w:rsidRPr="001833DD">
        <w:rPr>
          <w:szCs w:val="26"/>
          <w:lang w:val="sv-SE"/>
        </w:rPr>
        <w:t xml:space="preserve">: </w:t>
      </w:r>
      <w:r w:rsidRPr="001833DD">
        <w:rPr>
          <w:lang w:val="sv-SE"/>
        </w:rPr>
        <w:t xml:space="preserve">“Nhà máy sản xuất sổ sách, bìa rời, album, lịch và các đồ dùng tương tự với quy mô 15 triệu </w:t>
      </w:r>
      <w:r w:rsidRPr="001833DD">
        <w:rPr>
          <w:lang w:val="sv-SE"/>
        </w:rPr>
        <w:lastRenderedPageBreak/>
        <w:t>sản phẩm/năm</w:t>
      </w:r>
      <w:r w:rsidRPr="001833DD">
        <w:rPr>
          <w:szCs w:val="26"/>
          <w:lang w:val="sv-SE"/>
        </w:rPr>
        <w:t xml:space="preserve">” do Công ty TNHH Chuangyuan Việt Nam làm Chủ </w:t>
      </w:r>
      <w:r w:rsidR="00053D9B">
        <w:rPr>
          <w:szCs w:val="26"/>
          <w:lang w:val="sv-SE"/>
        </w:rPr>
        <w:t>cơ sở</w:t>
      </w:r>
      <w:r w:rsidRPr="001833DD">
        <w:rPr>
          <w:szCs w:val="26"/>
          <w:lang w:val="sv-SE"/>
        </w:rPr>
        <w:t xml:space="preserve"> tại Lô E4, một phần Lô E5, KCN Nam Đồng Phú, Xã Tân Lập, Huyện Đồng Phú, Tỉnh Bình Phước</w:t>
      </w:r>
      <w:bookmarkEnd w:id="15"/>
      <w:r w:rsidRPr="001833DD">
        <w:rPr>
          <w:szCs w:val="26"/>
          <w:lang w:val="sv-SE"/>
        </w:rPr>
        <w:t>.</w:t>
      </w:r>
    </w:p>
    <w:p w:rsidR="00614B99" w:rsidRPr="001833DD" w:rsidRDefault="00496131" w:rsidP="00FB4286">
      <w:pPr>
        <w:pStyle w:val="ListParagraph"/>
        <w:widowControl w:val="0"/>
        <w:numPr>
          <w:ilvl w:val="0"/>
          <w:numId w:val="31"/>
        </w:numPr>
        <w:tabs>
          <w:tab w:val="left" w:pos="709"/>
          <w:tab w:val="left" w:pos="993"/>
        </w:tabs>
        <w:spacing w:before="120" w:after="120" w:line="288" w:lineRule="auto"/>
        <w:ind w:left="0" w:firstLine="426"/>
        <w:contextualSpacing w:val="0"/>
        <w:rPr>
          <w:szCs w:val="26"/>
          <w:lang w:val="sv-SE"/>
        </w:rPr>
      </w:pPr>
      <w:r w:rsidRPr="001833DD">
        <w:rPr>
          <w:szCs w:val="26"/>
          <w:lang w:val="sv-SE"/>
        </w:rPr>
        <w:t>Sổ đăng ký chủ nguồn thải chất thải nguy hại với mã số QLCTNH 70.000385.T ngày 06 tháng 08 năm 2020 Ủy ban nhân dân Tỉnh Bình Phước – Sở Tài nguyên và Môi trường cấp.</w:t>
      </w:r>
    </w:p>
    <w:p w:rsidR="00496131" w:rsidRPr="001833DD" w:rsidRDefault="00496131" w:rsidP="00FB4286">
      <w:pPr>
        <w:spacing w:before="120" w:after="120" w:line="288" w:lineRule="auto"/>
        <w:ind w:firstLine="426"/>
        <w:rPr>
          <w:b/>
          <w:bCs/>
          <w:lang w:val="sv-SE"/>
        </w:rPr>
      </w:pPr>
      <w:r w:rsidRPr="001833DD">
        <w:rPr>
          <w:b/>
          <w:bCs/>
          <w:lang w:val="sv-SE"/>
        </w:rPr>
        <w:t xml:space="preserve">Tình hình hoạt động của </w:t>
      </w:r>
      <w:r w:rsidR="00053D9B">
        <w:rPr>
          <w:b/>
          <w:bCs/>
          <w:lang w:val="sv-SE"/>
        </w:rPr>
        <w:t>cơ sở</w:t>
      </w:r>
      <w:r w:rsidRPr="001833DD">
        <w:rPr>
          <w:b/>
          <w:bCs/>
          <w:lang w:val="sv-SE"/>
        </w:rPr>
        <w:t>:</w:t>
      </w:r>
    </w:p>
    <w:p w:rsidR="00614B99" w:rsidRPr="001833DD" w:rsidRDefault="00496131" w:rsidP="00FB4286">
      <w:pPr>
        <w:widowControl w:val="0"/>
        <w:tabs>
          <w:tab w:val="left" w:pos="709"/>
          <w:tab w:val="left" w:pos="993"/>
        </w:tabs>
        <w:spacing w:before="120" w:after="120" w:line="288" w:lineRule="auto"/>
        <w:ind w:firstLine="425"/>
        <w:rPr>
          <w:szCs w:val="26"/>
          <w:lang w:val="sv-SE"/>
        </w:rPr>
      </w:pPr>
      <w:r w:rsidRPr="001833DD">
        <w:rPr>
          <w:szCs w:val="26"/>
          <w:lang w:val="sv-SE"/>
        </w:rPr>
        <w:t xml:space="preserve">Năm 2019, Công ty TNHH Chuangyuan Việt Nam thuê lại nhà xưởng của Công ty </w:t>
      </w:r>
      <w:bookmarkStart w:id="16" w:name="_GoBack"/>
      <w:bookmarkEnd w:id="16"/>
      <w:r w:rsidRPr="001833DD">
        <w:rPr>
          <w:szCs w:val="26"/>
          <w:lang w:val="sv-SE"/>
        </w:rPr>
        <w:t xml:space="preserve">TNHH Plastic Greentech tại Lô E4, một phần Lô E5, KCN Nam Đồng Phú, Xã Tân Lập, Huyện Đồng Phú, Tỉnh Bình Phước để thực hiện </w:t>
      </w:r>
      <w:r w:rsidR="00053D9B">
        <w:rPr>
          <w:szCs w:val="26"/>
          <w:lang w:val="sv-SE"/>
        </w:rPr>
        <w:t>cơ sở</w:t>
      </w:r>
      <w:r w:rsidRPr="001833DD">
        <w:rPr>
          <w:szCs w:val="26"/>
          <w:lang w:val="sv-SE"/>
        </w:rPr>
        <w:t xml:space="preserve"> </w:t>
      </w:r>
      <w:r w:rsidRPr="001833DD">
        <w:rPr>
          <w:lang w:val="sv-SE"/>
        </w:rPr>
        <w:t>“Nhà máy sản xuất sổ sách, bìa rời, album, lịch và các đồ dùng tương tự</w:t>
      </w:r>
      <w:r w:rsidRPr="001833DD">
        <w:rPr>
          <w:szCs w:val="26"/>
          <w:lang w:val="sv-SE"/>
        </w:rPr>
        <w:t xml:space="preserve">” và đã được cấp Quyết định số 13/QĐ-UBND ngày 06/01/2020 do Ủy ban nhân dân Tỉnh Bình Phước cấp về việc phê duyệt Báo cáo đánh giá tác động môi trường của </w:t>
      </w:r>
      <w:r w:rsidR="00053D9B">
        <w:rPr>
          <w:szCs w:val="26"/>
          <w:lang w:val="sv-SE"/>
        </w:rPr>
        <w:t>Cơ sở</w:t>
      </w:r>
      <w:r w:rsidRPr="001833DD">
        <w:rPr>
          <w:szCs w:val="26"/>
          <w:lang w:val="sv-SE"/>
        </w:rPr>
        <w:t xml:space="preserve">: </w:t>
      </w:r>
      <w:r w:rsidRPr="001833DD">
        <w:rPr>
          <w:lang w:val="sv-SE"/>
        </w:rPr>
        <w:t>“Nhà máy sản xuất sổ sách, bìa rời, album, lịch và các đồ dùng tương tự với quy mô 15 triệu sản phẩm/năm</w:t>
      </w:r>
      <w:r w:rsidR="00F10563">
        <w:rPr>
          <w:szCs w:val="26"/>
          <w:lang w:val="sv-SE"/>
        </w:rPr>
        <w:t>”.</w:t>
      </w:r>
    </w:p>
    <w:p w:rsidR="00614B99" w:rsidRDefault="00496131" w:rsidP="00FB4286">
      <w:pPr>
        <w:tabs>
          <w:tab w:val="left" w:pos="709"/>
          <w:tab w:val="left" w:pos="993"/>
        </w:tabs>
        <w:spacing w:before="120" w:after="120" w:line="288" w:lineRule="auto"/>
        <w:ind w:firstLine="425"/>
        <w:rPr>
          <w:szCs w:val="26"/>
          <w:lang w:val="sv-SE"/>
        </w:rPr>
      </w:pPr>
      <w:r w:rsidRPr="001833DD">
        <w:rPr>
          <w:szCs w:val="26"/>
          <w:lang w:val="sv-SE"/>
        </w:rPr>
        <w:t xml:space="preserve">Năm 2020, Do nhu cầu nhà xưởng không đáp ứng đủ nên Công ty ký hợp đồng thuê lại toàn bộ nhà xưởng của Công ty TNHH Plastic Gainlucky tại Lô E3, E6, một phần Lô E2, Lô E5, KCN Nam Đồng Phú, Xã Tân Lập, Huyện Đồng Phú, Tỉnh Bình Phước </w:t>
      </w:r>
      <w:r w:rsidR="00CC2734" w:rsidRPr="001833DD">
        <w:rPr>
          <w:szCs w:val="26"/>
          <w:lang w:val="sv-SE"/>
        </w:rPr>
        <w:t>để làm kho chứa nguyên liệu, thành phẩm, làm nhà văn phòng và dời một số thiết bị, máy móc từ nhà xưởng thuê lại của Công ty TNHH Plastic Greentech sang để thuận tiện trong quá trình sản xuất. Ngoài ra</w:t>
      </w:r>
      <w:r w:rsidR="00F15345" w:rsidRPr="001833DD">
        <w:rPr>
          <w:szCs w:val="26"/>
          <w:lang w:val="sv-SE"/>
        </w:rPr>
        <w:t xml:space="preserve">, Chủ </w:t>
      </w:r>
      <w:r w:rsidR="00053D9B">
        <w:rPr>
          <w:szCs w:val="26"/>
          <w:lang w:val="sv-SE"/>
        </w:rPr>
        <w:t>cơ sở</w:t>
      </w:r>
      <w:r w:rsidR="00F15345" w:rsidRPr="001833DD">
        <w:rPr>
          <w:szCs w:val="26"/>
          <w:lang w:val="sv-SE"/>
        </w:rPr>
        <w:t xml:space="preserve"> có nhu cầu nâng công suất sản xuất nên đã </w:t>
      </w:r>
      <w:r w:rsidRPr="001833DD">
        <w:rPr>
          <w:szCs w:val="26"/>
          <w:lang w:val="sv-SE"/>
        </w:rPr>
        <w:t>nhập thêm các thiết bị, máy móc phục vụ nâng công suất sản xuất</w:t>
      </w:r>
      <w:r w:rsidR="00F15345" w:rsidRPr="001833DD">
        <w:rPr>
          <w:szCs w:val="26"/>
          <w:lang w:val="sv-SE"/>
        </w:rPr>
        <w:t xml:space="preserve"> nhưng chưa đưa vào hoạt động</w:t>
      </w:r>
      <w:r w:rsidRPr="001833DD">
        <w:rPr>
          <w:szCs w:val="26"/>
          <w:lang w:val="sv-SE"/>
        </w:rPr>
        <w:t>.</w:t>
      </w:r>
    </w:p>
    <w:p w:rsidR="00F10563" w:rsidRPr="001833DD" w:rsidRDefault="007440A6" w:rsidP="00FB4286">
      <w:pPr>
        <w:tabs>
          <w:tab w:val="left" w:pos="709"/>
          <w:tab w:val="left" w:pos="993"/>
        </w:tabs>
        <w:spacing w:before="120" w:after="120" w:line="288" w:lineRule="auto"/>
        <w:ind w:firstLine="425"/>
        <w:rPr>
          <w:szCs w:val="26"/>
          <w:lang w:val="sv-SE"/>
        </w:rPr>
      </w:pPr>
      <w:r>
        <w:rPr>
          <w:lang w:val="sv-SE"/>
        </w:rPr>
        <w:t>Chủ cơ sở</w:t>
      </w:r>
      <w:r w:rsidR="00F10563" w:rsidRPr="001833DD">
        <w:rPr>
          <w:lang w:val="sv-SE"/>
        </w:rPr>
        <w:t xml:space="preserve"> đã làm thủ tục nâng công suất từ 15 triệu sản phẩm/năm lên 55 triệu sản phẩm/năm và đã được cấp</w:t>
      </w:r>
      <w:r w:rsidR="00F10563" w:rsidRPr="001833DD">
        <w:rPr>
          <w:szCs w:val="26"/>
          <w:lang w:val="sv-SE"/>
        </w:rPr>
        <w:t xml:space="preserve"> Giấy chứng nhận đăng ký đầu tư mã số 6553128640, chứng nhận lần đầu ngày 25 tháng 04 năm 2019, chứng nhận điều chỉnh lần thứ 9 ngày 01 tháng 08 năm 2023 do Ban quản lý Khu kinh tế Tỉnh Bình Phước cấp với quy mô: </w:t>
      </w:r>
      <w:r w:rsidR="00F10563" w:rsidRPr="001833DD">
        <w:rPr>
          <w:szCs w:val="26"/>
          <w:lang w:val="pt-BR" w:eastAsia="zh-CN"/>
        </w:rPr>
        <w:t>S</w:t>
      </w:r>
      <w:r w:rsidR="00F10563" w:rsidRPr="001833DD">
        <w:rPr>
          <w:szCs w:val="26"/>
          <w:lang w:val="sv-SE"/>
        </w:rPr>
        <w:t xml:space="preserve">ản xuất sổ sách, bìa rời, album, lịch và các đồ dùng văn phòng phẩm tương tự với quy mô </w:t>
      </w:r>
      <w:r w:rsidR="00F10563" w:rsidRPr="001833DD">
        <w:rPr>
          <w:lang w:val="sv-SE"/>
        </w:rPr>
        <w:t>55 triệu sản phẩm/năm.</w:t>
      </w:r>
    </w:p>
    <w:p w:rsidR="00614B99" w:rsidRPr="001833DD" w:rsidRDefault="00496131" w:rsidP="00FB4286">
      <w:pPr>
        <w:pStyle w:val="ListParagraph"/>
        <w:widowControl w:val="0"/>
        <w:numPr>
          <w:ilvl w:val="0"/>
          <w:numId w:val="31"/>
        </w:numPr>
        <w:tabs>
          <w:tab w:val="left" w:pos="709"/>
          <w:tab w:val="left" w:pos="993"/>
        </w:tabs>
        <w:spacing w:before="120" w:after="120" w:line="288" w:lineRule="auto"/>
        <w:ind w:left="0" w:firstLine="426"/>
        <w:contextualSpacing w:val="0"/>
        <w:rPr>
          <w:szCs w:val="26"/>
          <w:lang w:val="sv-SE"/>
        </w:rPr>
      </w:pPr>
      <w:r w:rsidRPr="001833DD">
        <w:rPr>
          <w:szCs w:val="26"/>
          <w:lang w:val="sv-SE"/>
        </w:rPr>
        <w:t xml:space="preserve">Quy mô của </w:t>
      </w:r>
      <w:r w:rsidR="00053D9B">
        <w:rPr>
          <w:szCs w:val="26"/>
          <w:lang w:val="sv-SE"/>
        </w:rPr>
        <w:t>cơ sở</w:t>
      </w:r>
      <w:r w:rsidRPr="001833DD">
        <w:rPr>
          <w:szCs w:val="26"/>
          <w:lang w:val="sv-SE"/>
        </w:rPr>
        <w:t xml:space="preserve"> (phân loại theo tiêu chí quy định của pháp luật về đầu tư công): </w:t>
      </w:r>
      <w:r w:rsidR="00053D9B">
        <w:rPr>
          <w:szCs w:val="26"/>
          <w:lang w:val="sv-SE"/>
        </w:rPr>
        <w:t>Cơ sở</w:t>
      </w:r>
      <w:r w:rsidRPr="001833DD">
        <w:rPr>
          <w:szCs w:val="26"/>
          <w:lang w:val="sv-SE"/>
        </w:rPr>
        <w:t xml:space="preserve"> thực hiện </w:t>
      </w:r>
      <w:r w:rsidRPr="001833DD">
        <w:rPr>
          <w:lang w:val="sv-SE"/>
        </w:rPr>
        <w:t>nâng công suất từ 15 triệu sản phẩm/năm lên 55 triệu sản phẩm/năm</w:t>
      </w:r>
      <w:r w:rsidRPr="001833DD">
        <w:rPr>
          <w:szCs w:val="26"/>
          <w:lang w:val="sv-SE"/>
        </w:rPr>
        <w:t xml:space="preserve"> có tổng mức đầu tư là 418.267.500.000 đồng (Bốn trăm mười tám tỷ, hai trăm sáu mươi bảy triệu, năm trăm nghìn đồng) với ngành nghề sản xuất sổ sách, bìa rời, album, lịch và các đồ dùng văn phòng phẩm tương tự. Căn cứ vào tiêu chí quy định của pháp luật về đầu tư công, </w:t>
      </w:r>
      <w:r w:rsidR="00053D9B">
        <w:rPr>
          <w:szCs w:val="26"/>
          <w:lang w:val="sv-SE"/>
        </w:rPr>
        <w:t>cơ sở</w:t>
      </w:r>
      <w:r w:rsidRPr="001833DD">
        <w:rPr>
          <w:szCs w:val="26"/>
          <w:lang w:val="sv-SE"/>
        </w:rPr>
        <w:t xml:space="preserve"> thuộc </w:t>
      </w:r>
      <w:r w:rsidR="00053D9B">
        <w:rPr>
          <w:szCs w:val="26"/>
          <w:lang w:val="sv-SE"/>
        </w:rPr>
        <w:t>cơ sở</w:t>
      </w:r>
      <w:r w:rsidRPr="001833DD">
        <w:rPr>
          <w:szCs w:val="26"/>
          <w:lang w:val="sv-SE"/>
        </w:rPr>
        <w:t xml:space="preserve"> nhóm B (theo Khoản 3 Điều 9 Luật đầu tư công). </w:t>
      </w:r>
    </w:p>
    <w:p w:rsidR="00614B99" w:rsidRPr="001833DD" w:rsidRDefault="002F3AEC" w:rsidP="00FB4286">
      <w:pPr>
        <w:pStyle w:val="ListParagraph"/>
        <w:widowControl w:val="0"/>
        <w:tabs>
          <w:tab w:val="left" w:pos="709"/>
          <w:tab w:val="left" w:pos="993"/>
        </w:tabs>
        <w:spacing w:before="120" w:after="120" w:line="288" w:lineRule="auto"/>
        <w:ind w:left="0" w:firstLine="425"/>
        <w:contextualSpacing w:val="0"/>
        <w:rPr>
          <w:szCs w:val="26"/>
          <w:lang w:val="sv-SE"/>
        </w:rPr>
      </w:pPr>
      <w:r w:rsidRPr="001833DD">
        <w:rPr>
          <w:lang w:val="sv-SE"/>
        </w:rPr>
        <w:t>Căn cứ theo Điều 39 và Điều 41, Luật Bảo vệ môi trường số 72/2020/QH14 ngày 17/11/2020 và Nghị định số 08/2022/NĐ-CP ngày 10/01/2022 của Chính phủ</w:t>
      </w:r>
      <w:r w:rsidR="00496131" w:rsidRPr="001833DD">
        <w:rPr>
          <w:szCs w:val="26"/>
          <w:lang w:val="sv-SE"/>
        </w:rPr>
        <w:t xml:space="preserve">, </w:t>
      </w:r>
      <w:r w:rsidR="00053D9B">
        <w:rPr>
          <w:szCs w:val="26"/>
          <w:lang w:val="sv-SE"/>
        </w:rPr>
        <w:t>cơ sở</w:t>
      </w:r>
      <w:r w:rsidR="00496131" w:rsidRPr="001833DD">
        <w:rPr>
          <w:szCs w:val="26"/>
          <w:lang w:val="sv-SE"/>
        </w:rPr>
        <w:t xml:space="preserve"> </w:t>
      </w:r>
      <w:r w:rsidR="00496131" w:rsidRPr="001833DD">
        <w:rPr>
          <w:lang w:val="sv-SE"/>
        </w:rPr>
        <w:lastRenderedPageBreak/>
        <w:t xml:space="preserve">“Nhà máy sản xuất sổ sách, bìa rời, album, lịch và các đồ dùng tương tự” </w:t>
      </w:r>
      <w:r w:rsidR="0062391F">
        <w:rPr>
          <w:lang w:val="sv-SE"/>
        </w:rPr>
        <w:t>đã đi vào hoạt động và</w:t>
      </w:r>
      <w:r w:rsidR="00F54445">
        <w:rPr>
          <w:lang w:val="sv-SE"/>
        </w:rPr>
        <w:t xml:space="preserve">  đã tập kết máy móc máy móc phục vụ</w:t>
      </w:r>
      <w:r w:rsidR="00496131" w:rsidRPr="001833DD">
        <w:rPr>
          <w:lang w:val="sv-SE"/>
        </w:rPr>
        <w:t xml:space="preserve"> nâng công</w:t>
      </w:r>
      <w:r w:rsidR="0062391F">
        <w:rPr>
          <w:lang w:val="sv-SE"/>
        </w:rPr>
        <w:t xml:space="preserve"> suất không</w:t>
      </w:r>
      <w:r w:rsidR="00496131" w:rsidRPr="001833DD">
        <w:rPr>
          <w:lang w:val="sv-SE"/>
        </w:rPr>
        <w:t xml:space="preserve"> </w:t>
      </w:r>
      <w:r w:rsidR="00DA5BD3" w:rsidRPr="001833DD">
        <w:rPr>
          <w:lang w:val="sv-SE"/>
        </w:rPr>
        <w:t>thuộc danh mụ</w:t>
      </w:r>
      <w:r w:rsidR="0023216F">
        <w:rPr>
          <w:lang w:val="sv-SE"/>
        </w:rPr>
        <w:t xml:space="preserve">c </w:t>
      </w:r>
      <w:r w:rsidR="008A3193">
        <w:rPr>
          <w:lang w:val="sv-SE"/>
        </w:rPr>
        <w:t>cơ sở</w:t>
      </w:r>
      <w:r w:rsidR="00DA5BD3" w:rsidRPr="001833DD">
        <w:rPr>
          <w:lang w:val="sv-SE"/>
        </w:rPr>
        <w:t xml:space="preserve"> đầu tư nhóm II có nguy cơ tác động xấu đến môi trường theo phụ lục IV Nghị định số 08/2022/NĐ-CP, thuộc đối tượng phải thực hiện giấy phép môi trường theo Phụ lụ</w:t>
      </w:r>
      <w:r w:rsidR="0023216F">
        <w:rPr>
          <w:lang w:val="sv-SE"/>
        </w:rPr>
        <w:t xml:space="preserve">c </w:t>
      </w:r>
      <w:r w:rsidR="00DA5BD3" w:rsidRPr="001833DD">
        <w:rPr>
          <w:lang w:val="sv-SE"/>
        </w:rPr>
        <w:t xml:space="preserve">X ban hành kèm theo Nghị định 08/2022/NĐ-CP thuộc thẩm quyền cấp phép </w:t>
      </w:r>
      <w:r w:rsidR="00496131" w:rsidRPr="001833DD">
        <w:rPr>
          <w:lang w:val="sv-SE"/>
        </w:rPr>
        <w:t>Ban quản lý khu kinh tế tỉnh Bình Phước</w:t>
      </w:r>
      <w:r w:rsidR="00496131" w:rsidRPr="001833DD">
        <w:rPr>
          <w:szCs w:val="26"/>
          <w:lang w:val="sv-SE"/>
        </w:rPr>
        <w:t>.</w:t>
      </w:r>
    </w:p>
    <w:p w:rsidR="00DA5BD3" w:rsidRPr="001833DD" w:rsidRDefault="00DA5BD3" w:rsidP="00FB4286">
      <w:pPr>
        <w:pStyle w:val="ListParagraph"/>
        <w:numPr>
          <w:ilvl w:val="0"/>
          <w:numId w:val="71"/>
        </w:numPr>
        <w:tabs>
          <w:tab w:val="left" w:pos="851"/>
        </w:tabs>
        <w:spacing w:before="120" w:after="120" w:line="288" w:lineRule="auto"/>
        <w:ind w:left="0" w:firstLine="567"/>
        <w:rPr>
          <w:lang w:val="sv-SE"/>
        </w:rPr>
      </w:pPr>
      <w:r w:rsidRPr="001833DD">
        <w:rPr>
          <w:lang w:val="sv-SE"/>
        </w:rPr>
        <w:t>Phạm vi cấp giấy phép môi trường:</w:t>
      </w:r>
    </w:p>
    <w:p w:rsidR="00DA5BD3" w:rsidRDefault="00DA5BD3" w:rsidP="00FB4286">
      <w:pPr>
        <w:spacing w:before="120" w:after="120" w:line="288" w:lineRule="auto"/>
        <w:ind w:firstLine="540"/>
        <w:rPr>
          <w:szCs w:val="26"/>
          <w:lang w:val="sv-SE"/>
        </w:rPr>
      </w:pPr>
      <w:r w:rsidRPr="001833DD">
        <w:rPr>
          <w:lang w:val="sv-SE"/>
        </w:rPr>
        <w:t>+</w:t>
      </w:r>
      <w:r w:rsidRPr="00DD7562">
        <w:rPr>
          <w:lang w:val="sv-SE"/>
        </w:rPr>
        <w:t xml:space="preserve"> Quy mô: Phần nhà xưởng</w:t>
      </w:r>
      <w:r w:rsidR="00640141" w:rsidRPr="00DD7562">
        <w:rPr>
          <w:lang w:val="sv-SE"/>
        </w:rPr>
        <w:t xml:space="preserve"> hiện hữu</w:t>
      </w:r>
      <w:r w:rsidRPr="00DD7562">
        <w:rPr>
          <w:lang w:val="sv-SE"/>
        </w:rPr>
        <w:t xml:space="preserve"> </w:t>
      </w:r>
      <w:r w:rsidR="00E02500" w:rsidRPr="001833DD">
        <w:rPr>
          <w:szCs w:val="26"/>
          <w:lang w:val="sv-SE"/>
        </w:rPr>
        <w:t>thuê lại nhà xưởng của Công ty TNHH Plastic Greentech tại Lô E4, một phần Lô E5, KCN Nam Đồng Phú, Xã Tân Lập, Huyện Đồng Phú, Tỉnh Bình Phước</w:t>
      </w:r>
      <w:r w:rsidR="00DD7562">
        <w:rPr>
          <w:szCs w:val="26"/>
          <w:lang w:val="sv-SE"/>
        </w:rPr>
        <w:t xml:space="preserve"> (</w:t>
      </w:r>
      <w:r w:rsidR="00144DAA">
        <w:rPr>
          <w:szCs w:val="26"/>
          <w:lang w:val="sv-SE"/>
        </w:rPr>
        <w:t xml:space="preserve">Sau </w:t>
      </w:r>
      <w:r w:rsidR="00144DAA" w:rsidRPr="00144DAA">
        <w:rPr>
          <w:szCs w:val="26"/>
          <w:lang w:val="sv-SE"/>
        </w:rPr>
        <w:t>đâ</w:t>
      </w:r>
      <w:r w:rsidR="00144DAA">
        <w:rPr>
          <w:szCs w:val="26"/>
          <w:lang w:val="sv-SE"/>
        </w:rPr>
        <w:t>y xin g</w:t>
      </w:r>
      <w:r w:rsidR="00144DAA" w:rsidRPr="00144DAA">
        <w:rPr>
          <w:szCs w:val="26"/>
          <w:lang w:val="sv-SE"/>
        </w:rPr>
        <w:t>ọi</w:t>
      </w:r>
      <w:r w:rsidR="00144DAA">
        <w:rPr>
          <w:szCs w:val="26"/>
          <w:lang w:val="sv-SE"/>
        </w:rPr>
        <w:t xml:space="preserve"> t</w:t>
      </w:r>
      <w:r w:rsidR="00144DAA" w:rsidRPr="00144DAA">
        <w:rPr>
          <w:szCs w:val="26"/>
          <w:lang w:val="sv-SE"/>
        </w:rPr>
        <w:t>ắt</w:t>
      </w:r>
      <w:r w:rsidR="00144DAA">
        <w:rPr>
          <w:szCs w:val="26"/>
          <w:lang w:val="sv-SE"/>
        </w:rPr>
        <w:t xml:space="preserve"> l</w:t>
      </w:r>
      <w:r w:rsidR="00144DAA" w:rsidRPr="00144DAA">
        <w:rPr>
          <w:szCs w:val="26"/>
          <w:lang w:val="sv-SE"/>
        </w:rPr>
        <w:t>à</w:t>
      </w:r>
      <w:r w:rsidR="00144DAA">
        <w:rPr>
          <w:szCs w:val="26"/>
          <w:lang w:val="sv-SE"/>
        </w:rPr>
        <w:t xml:space="preserve"> nh</w:t>
      </w:r>
      <w:r w:rsidR="00144DAA" w:rsidRPr="00144DAA">
        <w:rPr>
          <w:szCs w:val="26"/>
          <w:lang w:val="sv-SE"/>
        </w:rPr>
        <w:t>à</w:t>
      </w:r>
      <w:r w:rsidR="00144DAA">
        <w:rPr>
          <w:szCs w:val="26"/>
          <w:lang w:val="sv-SE"/>
        </w:rPr>
        <w:t xml:space="preserve"> xư</w:t>
      </w:r>
      <w:r w:rsidR="00144DAA" w:rsidRPr="00144DAA">
        <w:rPr>
          <w:szCs w:val="26"/>
          <w:lang w:val="sv-SE"/>
        </w:rPr>
        <w:t>ởng</w:t>
      </w:r>
      <w:r w:rsidR="00144DAA">
        <w:rPr>
          <w:szCs w:val="26"/>
          <w:lang w:val="sv-SE"/>
        </w:rPr>
        <w:t xml:space="preserve"> hi</w:t>
      </w:r>
      <w:r w:rsidR="00144DAA" w:rsidRPr="00144DAA">
        <w:rPr>
          <w:szCs w:val="26"/>
          <w:lang w:val="sv-SE"/>
        </w:rPr>
        <w:t>ện</w:t>
      </w:r>
      <w:r w:rsidR="00144DAA">
        <w:rPr>
          <w:szCs w:val="26"/>
          <w:lang w:val="sv-SE"/>
        </w:rPr>
        <w:t xml:space="preserve"> h</w:t>
      </w:r>
      <w:r w:rsidR="00144DAA" w:rsidRPr="00144DAA">
        <w:rPr>
          <w:szCs w:val="26"/>
          <w:lang w:val="sv-SE"/>
        </w:rPr>
        <w:t>ữu</w:t>
      </w:r>
      <w:r w:rsidR="00DD7562">
        <w:rPr>
          <w:szCs w:val="26"/>
          <w:lang w:val="sv-SE"/>
        </w:rPr>
        <w:t>)</w:t>
      </w:r>
      <w:r w:rsidRPr="00DD7562">
        <w:rPr>
          <w:lang w:val="sv-SE"/>
        </w:rPr>
        <w:t xml:space="preserve"> và phần nhà xưởng</w:t>
      </w:r>
      <w:r w:rsidR="00640141" w:rsidRPr="00DD7562">
        <w:rPr>
          <w:lang w:val="sv-SE"/>
        </w:rPr>
        <w:t xml:space="preserve"> mở rộng</w:t>
      </w:r>
      <w:r w:rsidRPr="00DD7562">
        <w:rPr>
          <w:lang w:val="sv-SE"/>
        </w:rPr>
        <w:t xml:space="preserve"> </w:t>
      </w:r>
      <w:r w:rsidR="00640141" w:rsidRPr="001833DD">
        <w:rPr>
          <w:szCs w:val="26"/>
          <w:lang w:val="sv-SE"/>
        </w:rPr>
        <w:t>thuê lại</w:t>
      </w:r>
      <w:r w:rsidR="000C1BAC" w:rsidRPr="001833DD">
        <w:rPr>
          <w:szCs w:val="26"/>
          <w:lang w:val="sv-SE"/>
        </w:rPr>
        <w:t xml:space="preserve"> của Công ty TNHH Plastic Gainlucky tại Lô E3, E6, một phần Lô E2, Lô E5, KCN Nam Đồng Phú, Xã Tân Lập, Huyện Đồng Phú, Tỉnh Bình Phước</w:t>
      </w:r>
      <w:r w:rsidRPr="00DD7562">
        <w:rPr>
          <w:szCs w:val="26"/>
          <w:lang w:val="sv-SE"/>
        </w:rPr>
        <w:t>.</w:t>
      </w:r>
      <w:r w:rsidR="00DD7562">
        <w:rPr>
          <w:szCs w:val="26"/>
          <w:lang w:val="sv-SE"/>
        </w:rPr>
        <w:t xml:space="preserve"> (</w:t>
      </w:r>
      <w:r w:rsidR="00144DAA">
        <w:rPr>
          <w:szCs w:val="26"/>
          <w:lang w:val="sv-SE"/>
        </w:rPr>
        <w:t xml:space="preserve">Sau </w:t>
      </w:r>
      <w:r w:rsidR="00144DAA" w:rsidRPr="00144DAA">
        <w:rPr>
          <w:szCs w:val="26"/>
          <w:lang w:val="sv-SE"/>
        </w:rPr>
        <w:t>đâ</w:t>
      </w:r>
      <w:r w:rsidR="00144DAA">
        <w:rPr>
          <w:szCs w:val="26"/>
          <w:lang w:val="sv-SE"/>
        </w:rPr>
        <w:t>y xin g</w:t>
      </w:r>
      <w:r w:rsidR="00144DAA" w:rsidRPr="00144DAA">
        <w:rPr>
          <w:szCs w:val="26"/>
          <w:lang w:val="sv-SE"/>
        </w:rPr>
        <w:t>ọi</w:t>
      </w:r>
      <w:r w:rsidR="00144DAA">
        <w:rPr>
          <w:szCs w:val="26"/>
          <w:lang w:val="sv-SE"/>
        </w:rPr>
        <w:t xml:space="preserve"> t</w:t>
      </w:r>
      <w:r w:rsidR="00144DAA" w:rsidRPr="00144DAA">
        <w:rPr>
          <w:szCs w:val="26"/>
          <w:lang w:val="sv-SE"/>
        </w:rPr>
        <w:t>ắt</w:t>
      </w:r>
      <w:r w:rsidR="00144DAA">
        <w:rPr>
          <w:szCs w:val="26"/>
          <w:lang w:val="sv-SE"/>
        </w:rPr>
        <w:t xml:space="preserve"> l</w:t>
      </w:r>
      <w:r w:rsidR="00144DAA" w:rsidRPr="00144DAA">
        <w:rPr>
          <w:szCs w:val="26"/>
          <w:lang w:val="sv-SE"/>
        </w:rPr>
        <w:t>à</w:t>
      </w:r>
      <w:r w:rsidR="00144DAA">
        <w:rPr>
          <w:szCs w:val="26"/>
          <w:lang w:val="sv-SE"/>
        </w:rPr>
        <w:t xml:space="preserve"> nh</w:t>
      </w:r>
      <w:r w:rsidR="00144DAA" w:rsidRPr="00144DAA">
        <w:rPr>
          <w:szCs w:val="26"/>
          <w:lang w:val="sv-SE"/>
        </w:rPr>
        <w:t>à</w:t>
      </w:r>
      <w:r w:rsidR="00144DAA">
        <w:rPr>
          <w:szCs w:val="26"/>
          <w:lang w:val="sv-SE"/>
        </w:rPr>
        <w:t xml:space="preserve"> xư</w:t>
      </w:r>
      <w:r w:rsidR="00144DAA" w:rsidRPr="00144DAA">
        <w:rPr>
          <w:szCs w:val="26"/>
          <w:lang w:val="sv-SE"/>
        </w:rPr>
        <w:t>ởng</w:t>
      </w:r>
      <w:r w:rsidR="00144DAA">
        <w:rPr>
          <w:szCs w:val="26"/>
          <w:lang w:val="sv-SE"/>
        </w:rPr>
        <w:t xml:space="preserve"> m</w:t>
      </w:r>
      <w:r w:rsidR="00144DAA" w:rsidRPr="00144DAA">
        <w:rPr>
          <w:szCs w:val="26"/>
          <w:lang w:val="sv-SE"/>
        </w:rPr>
        <w:t>ở</w:t>
      </w:r>
      <w:r w:rsidR="00144DAA">
        <w:rPr>
          <w:szCs w:val="26"/>
          <w:lang w:val="sv-SE"/>
        </w:rPr>
        <w:t xml:space="preserve"> r</w:t>
      </w:r>
      <w:r w:rsidR="00144DAA" w:rsidRPr="00144DAA">
        <w:rPr>
          <w:szCs w:val="26"/>
          <w:lang w:val="sv-SE"/>
        </w:rPr>
        <w:t>ộn</w:t>
      </w:r>
      <w:r w:rsidR="00144DAA">
        <w:rPr>
          <w:szCs w:val="26"/>
          <w:lang w:val="sv-SE"/>
        </w:rPr>
        <w:t>g</w:t>
      </w:r>
      <w:r w:rsidR="00DD7562">
        <w:rPr>
          <w:szCs w:val="26"/>
          <w:lang w:val="sv-SE"/>
        </w:rPr>
        <w:t>)</w:t>
      </w:r>
    </w:p>
    <w:p w:rsidR="00144DAA" w:rsidRDefault="00144DAA" w:rsidP="00FB4286">
      <w:pPr>
        <w:spacing w:before="120" w:after="120" w:line="288" w:lineRule="auto"/>
        <w:ind w:firstLine="540"/>
        <w:rPr>
          <w:szCs w:val="26"/>
          <w:lang w:val="sv-SE"/>
        </w:rPr>
      </w:pPr>
      <w:r>
        <w:rPr>
          <w:szCs w:val="26"/>
          <w:lang w:val="sv-SE"/>
        </w:rPr>
        <w:t>+ T</w:t>
      </w:r>
      <w:r w:rsidRPr="00144DAA">
        <w:rPr>
          <w:szCs w:val="26"/>
          <w:lang w:val="sv-SE"/>
        </w:rPr>
        <w:t>ổng</w:t>
      </w:r>
      <w:r>
        <w:rPr>
          <w:szCs w:val="26"/>
          <w:lang w:val="sv-SE"/>
        </w:rPr>
        <w:t xml:space="preserve"> di</w:t>
      </w:r>
      <w:r w:rsidRPr="00144DAA">
        <w:rPr>
          <w:szCs w:val="26"/>
          <w:lang w:val="sv-SE"/>
        </w:rPr>
        <w:t>ện</w:t>
      </w:r>
      <w:r>
        <w:rPr>
          <w:szCs w:val="26"/>
          <w:lang w:val="sv-SE"/>
        </w:rPr>
        <w:t xml:space="preserve"> t</w:t>
      </w:r>
      <w:r w:rsidRPr="00144DAA">
        <w:rPr>
          <w:szCs w:val="26"/>
          <w:lang w:val="sv-SE"/>
        </w:rPr>
        <w:t>ích</w:t>
      </w:r>
      <w:r>
        <w:rPr>
          <w:szCs w:val="26"/>
          <w:lang w:val="sv-SE"/>
        </w:rPr>
        <w:t>:</w:t>
      </w:r>
      <w:r w:rsidR="00F35160">
        <w:rPr>
          <w:szCs w:val="26"/>
          <w:lang w:val="sv-SE"/>
        </w:rPr>
        <w:t xml:space="preserve"> 58.902,4 m</w:t>
      </w:r>
      <w:r w:rsidR="00F35160" w:rsidRPr="00F35160">
        <w:rPr>
          <w:szCs w:val="26"/>
          <w:vertAlign w:val="superscript"/>
          <w:lang w:val="sv-SE"/>
        </w:rPr>
        <w:t>2</w:t>
      </w:r>
      <w:r w:rsidR="00F35160">
        <w:rPr>
          <w:szCs w:val="26"/>
          <w:lang w:val="sv-SE"/>
        </w:rPr>
        <w:t>.</w:t>
      </w:r>
    </w:p>
    <w:p w:rsidR="00DA5BD3" w:rsidRPr="00DD7562" w:rsidRDefault="00DA5BD3" w:rsidP="00FB4286">
      <w:pPr>
        <w:spacing w:before="120" w:after="120" w:line="288" w:lineRule="auto"/>
        <w:ind w:firstLine="540"/>
        <w:rPr>
          <w:lang w:val="sv-SE"/>
        </w:rPr>
      </w:pPr>
      <w:r w:rsidRPr="00DD7562">
        <w:rPr>
          <w:lang w:val="sv-SE"/>
        </w:rPr>
        <w:t>+</w:t>
      </w:r>
      <w:r w:rsidRPr="001833DD">
        <w:rPr>
          <w:lang w:val="sv-SE"/>
        </w:rPr>
        <w:t xml:space="preserve"> Công suất sản xuất: </w:t>
      </w:r>
      <w:r w:rsidR="00C1600A" w:rsidRPr="001833DD">
        <w:rPr>
          <w:szCs w:val="26"/>
          <w:lang w:val="sv-SE"/>
        </w:rPr>
        <w:t>Sổ sách, bìa rời, album, lịch và các đồ dùng văn phòng phẩm tương tự</w:t>
      </w:r>
      <w:r w:rsidR="00A4109F" w:rsidRPr="00DD7562">
        <w:rPr>
          <w:szCs w:val="20"/>
          <w:lang w:val="sv-SE" w:eastAsia="zh-CN"/>
        </w:rPr>
        <w:t xml:space="preserve"> với công suất 5</w:t>
      </w:r>
      <w:r w:rsidR="00A4109F" w:rsidRPr="001833DD">
        <w:rPr>
          <w:szCs w:val="26"/>
          <w:lang w:val="sv-SE"/>
        </w:rPr>
        <w:t xml:space="preserve">5.000.000 sản phẩm/năm </w:t>
      </w:r>
    </w:p>
    <w:p w:rsidR="00DA5BD3" w:rsidRPr="001833DD" w:rsidRDefault="00DA5BD3" w:rsidP="00FB4286">
      <w:pPr>
        <w:spacing w:before="120" w:after="120" w:line="288" w:lineRule="auto"/>
        <w:ind w:firstLine="540"/>
        <w:rPr>
          <w:lang w:val="sv-SE"/>
        </w:rPr>
      </w:pPr>
      <w:r w:rsidRPr="001833DD">
        <w:rPr>
          <w:lang w:val="sv-SE"/>
        </w:rPr>
        <w:t>+ Máy móc phục vụ sản xuất: Toàn bộ máy móc phục vụ sản xuất sau khi nâng công suất</w:t>
      </w:r>
      <w:r w:rsidR="00A4109F" w:rsidRPr="001833DD">
        <w:rPr>
          <w:lang w:val="sv-SE"/>
        </w:rPr>
        <w:t>.</w:t>
      </w:r>
    </w:p>
    <w:p w:rsidR="00DA5BD3" w:rsidRPr="001833DD" w:rsidRDefault="00DA5BD3" w:rsidP="00FB4286">
      <w:pPr>
        <w:spacing w:before="120" w:after="120" w:line="288" w:lineRule="auto"/>
        <w:ind w:firstLine="540"/>
        <w:rPr>
          <w:lang w:val="sv-SE"/>
        </w:rPr>
      </w:pPr>
      <w:r w:rsidRPr="001833DD">
        <w:rPr>
          <w:lang w:val="sv-SE"/>
        </w:rPr>
        <w:t>+ Các công trình bảo vệ môi trường: Hệ thống thu gom, thoát nước mưa; Hệ thống thu gom, xử lý nước thải; Hệ thống thu gom, xử lý bụi, khí thải; Công trình lưu chứa chất thải.</w:t>
      </w:r>
    </w:p>
    <w:p w:rsidR="00614B99" w:rsidRPr="001833DD" w:rsidRDefault="00496131" w:rsidP="00FB4286">
      <w:pPr>
        <w:pStyle w:val="Heading2"/>
      </w:pPr>
      <w:bookmarkStart w:id="17" w:name="_Toc153272451"/>
      <w:r w:rsidRPr="001833DD">
        <w:rPr>
          <w:lang w:val="sv-SE"/>
        </w:rPr>
        <w:t>1.</w:t>
      </w:r>
      <w:r w:rsidRPr="001833DD">
        <w:t xml:space="preserve">3. Công suất, công nghệ, sản phẩm sản xuất của </w:t>
      </w:r>
      <w:r w:rsidR="00053D9B">
        <w:t>cơ sở</w:t>
      </w:r>
      <w:bookmarkEnd w:id="17"/>
    </w:p>
    <w:p w:rsidR="00614B99" w:rsidRPr="001833DD" w:rsidRDefault="00496131" w:rsidP="00FB4286">
      <w:pPr>
        <w:pStyle w:val="Heading2"/>
      </w:pPr>
      <w:bookmarkStart w:id="18" w:name="_Toc105666308"/>
      <w:bookmarkStart w:id="19" w:name="_Toc153272452"/>
      <w:r w:rsidRPr="001833DD">
        <w:t xml:space="preserve">1.3.1. Công suất hoạt động của </w:t>
      </w:r>
      <w:bookmarkEnd w:id="18"/>
      <w:r w:rsidR="00053D9B">
        <w:t>cơ sở</w:t>
      </w:r>
      <w:bookmarkEnd w:id="19"/>
    </w:p>
    <w:p w:rsidR="00614B99" w:rsidRPr="001833DD" w:rsidRDefault="00496131" w:rsidP="00FB4286">
      <w:pPr>
        <w:pStyle w:val="ListParagraph"/>
        <w:tabs>
          <w:tab w:val="left" w:pos="851"/>
          <w:tab w:val="left" w:pos="993"/>
        </w:tabs>
        <w:spacing w:before="120" w:after="120" w:line="288" w:lineRule="auto"/>
        <w:ind w:left="0" w:firstLine="567"/>
        <w:contextualSpacing w:val="0"/>
        <w:rPr>
          <w:szCs w:val="26"/>
          <w:lang w:val="sv-SE"/>
        </w:rPr>
      </w:pPr>
      <w:r w:rsidRPr="001833DD">
        <w:rPr>
          <w:szCs w:val="26"/>
          <w:lang w:val="sv-SE"/>
        </w:rPr>
        <w:t xml:space="preserve">Hiện nay, </w:t>
      </w:r>
      <w:r w:rsidR="00053D9B">
        <w:rPr>
          <w:szCs w:val="26"/>
          <w:lang w:val="de-DE"/>
        </w:rPr>
        <w:t>cơ sở</w:t>
      </w:r>
      <w:r w:rsidRPr="001833DD">
        <w:rPr>
          <w:szCs w:val="26"/>
          <w:lang w:val="de-DE"/>
        </w:rPr>
        <w:t xml:space="preserve"> </w:t>
      </w:r>
      <w:r w:rsidRPr="001833DD">
        <w:rPr>
          <w:szCs w:val="26"/>
          <w:lang w:val="sv-SE"/>
        </w:rPr>
        <w:t>đang hoạt động</w:t>
      </w:r>
      <w:r w:rsidRPr="001833DD">
        <w:rPr>
          <w:szCs w:val="26"/>
          <w:lang w:val="de-DE"/>
        </w:rPr>
        <w:t xml:space="preserve"> với ngành nghề</w:t>
      </w:r>
      <w:r w:rsidRPr="001833DD">
        <w:rPr>
          <w:szCs w:val="26"/>
          <w:lang w:val="sv-SE"/>
        </w:rPr>
        <w:t xml:space="preserve"> sản xuất sổ sách, bìa rời, album, lịch và các đồ dùng văn phòng phẩm tương tự</w:t>
      </w:r>
      <w:r w:rsidRPr="001833DD">
        <w:rPr>
          <w:szCs w:val="26"/>
          <w:lang w:val="de-DE"/>
        </w:rPr>
        <w:t xml:space="preserve">, đang hoạt động ổn định với công suất sản xuất năm 2022 là </w:t>
      </w:r>
      <w:r w:rsidRPr="001833DD">
        <w:rPr>
          <w:szCs w:val="26"/>
          <w:lang w:val="sv-SE"/>
        </w:rPr>
        <w:t>1</w:t>
      </w:r>
      <w:r w:rsidRPr="001833DD">
        <w:rPr>
          <w:szCs w:val="26"/>
          <w:lang w:val="de-DE"/>
        </w:rPr>
        <w:t>4</w:t>
      </w:r>
      <w:r w:rsidRPr="001833DD">
        <w:rPr>
          <w:szCs w:val="26"/>
          <w:lang w:val="sv-SE"/>
        </w:rPr>
        <w:t>.</w:t>
      </w:r>
      <w:r w:rsidRPr="001833DD">
        <w:rPr>
          <w:szCs w:val="26"/>
          <w:lang w:val="de-DE"/>
        </w:rPr>
        <w:t>5</w:t>
      </w:r>
      <w:r w:rsidRPr="001833DD">
        <w:rPr>
          <w:szCs w:val="26"/>
          <w:lang w:val="sv-SE"/>
        </w:rPr>
        <w:t xml:space="preserve">00.000 sản phẩm/năm </w:t>
      </w:r>
      <w:r w:rsidRPr="001833DD">
        <w:rPr>
          <w:szCs w:val="26"/>
          <w:lang w:val="de-DE"/>
        </w:rPr>
        <w:t>và</w:t>
      </w:r>
      <w:r w:rsidRPr="001833DD">
        <w:rPr>
          <w:szCs w:val="26"/>
          <w:lang w:val="sv-SE"/>
        </w:rPr>
        <w:t xml:space="preserve"> </w:t>
      </w:r>
      <w:r w:rsidRPr="001833DD">
        <w:rPr>
          <w:szCs w:val="26"/>
          <w:lang w:val="de-DE"/>
        </w:rPr>
        <w:t>đã lắp đặt thiết bị, máy móc tại nhà xưởng mở rộng để chuẩn bị nâng công suất</w:t>
      </w:r>
      <w:r w:rsidRPr="001833DD">
        <w:rPr>
          <w:szCs w:val="26"/>
          <w:lang w:val="sv-SE"/>
        </w:rPr>
        <w:t xml:space="preserve"> </w:t>
      </w:r>
      <w:r w:rsidRPr="001833DD">
        <w:rPr>
          <w:szCs w:val="26"/>
          <w:lang w:val="de-DE"/>
        </w:rPr>
        <w:t>từ</w:t>
      </w:r>
      <w:r w:rsidRPr="001833DD">
        <w:rPr>
          <w:szCs w:val="26"/>
          <w:lang w:val="sv-SE"/>
        </w:rPr>
        <w:t xml:space="preserve"> 15.000.000 sản phẩm/năm lên </w:t>
      </w:r>
      <w:r w:rsidRPr="001833DD">
        <w:rPr>
          <w:lang w:val="sv-SE"/>
        </w:rPr>
        <w:t>55.000.000 sản phẩm/nă</w:t>
      </w:r>
      <w:r w:rsidRPr="001833DD">
        <w:rPr>
          <w:lang w:val="de-DE"/>
        </w:rPr>
        <w:t>m</w:t>
      </w:r>
      <w:r w:rsidRPr="001833DD">
        <w:rPr>
          <w:szCs w:val="26"/>
          <w:lang w:val="de-DE"/>
        </w:rPr>
        <w:t>.</w:t>
      </w:r>
    </w:p>
    <w:p w:rsidR="00614B99" w:rsidRPr="001833DD" w:rsidRDefault="00496131" w:rsidP="00FB4286">
      <w:pPr>
        <w:pStyle w:val="ListParagraph"/>
        <w:tabs>
          <w:tab w:val="left" w:pos="851"/>
          <w:tab w:val="left" w:pos="993"/>
        </w:tabs>
        <w:spacing w:before="120" w:after="120" w:line="288" w:lineRule="auto"/>
        <w:ind w:left="0" w:firstLine="567"/>
        <w:contextualSpacing w:val="0"/>
        <w:rPr>
          <w:szCs w:val="26"/>
          <w:lang w:val="sv-SE"/>
        </w:rPr>
      </w:pPr>
      <w:r w:rsidRPr="001833DD">
        <w:rPr>
          <w:szCs w:val="26"/>
          <w:lang w:val="sv-SE"/>
        </w:rPr>
        <w:t xml:space="preserve">Nhu cầu lao động: Số lượng công nhân đang làm việc tại </w:t>
      </w:r>
      <w:r w:rsidR="00053D9B">
        <w:rPr>
          <w:szCs w:val="26"/>
          <w:lang w:val="sv-SE"/>
        </w:rPr>
        <w:t>cơ sở</w:t>
      </w:r>
      <w:r w:rsidRPr="001833DD">
        <w:rPr>
          <w:szCs w:val="26"/>
          <w:lang w:val="sv-SE"/>
        </w:rPr>
        <w:t xml:space="preserve"> khoảng </w:t>
      </w:r>
      <w:r w:rsidR="007D78CD" w:rsidRPr="001833DD">
        <w:rPr>
          <w:szCs w:val="26"/>
          <w:lang w:val="sv-SE"/>
        </w:rPr>
        <w:t>3</w:t>
      </w:r>
      <w:r w:rsidRPr="001833DD">
        <w:rPr>
          <w:szCs w:val="26"/>
          <w:lang w:val="sv-SE"/>
        </w:rPr>
        <w:t xml:space="preserve">00 người, sau khi nâng công suất, số lượng công nhân ước tính gia tăng lên </w:t>
      </w:r>
      <w:r w:rsidR="007D78CD" w:rsidRPr="001833DD">
        <w:rPr>
          <w:szCs w:val="26"/>
          <w:lang w:val="sv-SE"/>
        </w:rPr>
        <w:t>5</w:t>
      </w:r>
      <w:r w:rsidRPr="001833DD">
        <w:rPr>
          <w:szCs w:val="26"/>
          <w:lang w:val="sv-SE"/>
        </w:rPr>
        <w:t>00 người, tổng cộng số lượng công nhân sau khi nâng công suất là khoảng 800 người.</w:t>
      </w:r>
    </w:p>
    <w:p w:rsidR="007D78CD" w:rsidRPr="001833DD" w:rsidRDefault="007D78CD" w:rsidP="00FB4286">
      <w:pPr>
        <w:pStyle w:val="ListParagraph"/>
        <w:tabs>
          <w:tab w:val="left" w:pos="851"/>
          <w:tab w:val="left" w:pos="993"/>
        </w:tabs>
        <w:spacing w:before="120" w:after="120" w:line="288" w:lineRule="auto"/>
        <w:ind w:left="0" w:firstLine="567"/>
        <w:contextualSpacing w:val="0"/>
        <w:rPr>
          <w:szCs w:val="26"/>
          <w:lang w:val="sv-SE"/>
        </w:rPr>
      </w:pPr>
    </w:p>
    <w:p w:rsidR="007D78CD" w:rsidRPr="001833DD" w:rsidRDefault="007D78CD" w:rsidP="00FB4286">
      <w:pPr>
        <w:pStyle w:val="ListParagraph"/>
        <w:tabs>
          <w:tab w:val="left" w:pos="851"/>
          <w:tab w:val="left" w:pos="993"/>
        </w:tabs>
        <w:spacing w:before="120" w:after="120" w:line="288" w:lineRule="auto"/>
        <w:ind w:left="0" w:firstLine="567"/>
        <w:contextualSpacing w:val="0"/>
        <w:rPr>
          <w:szCs w:val="26"/>
          <w:lang w:val="sv-SE"/>
        </w:rPr>
      </w:pPr>
    </w:p>
    <w:p w:rsidR="007D78CD" w:rsidRPr="001833DD" w:rsidRDefault="007D78CD" w:rsidP="00FB4286">
      <w:pPr>
        <w:pStyle w:val="ListParagraph"/>
        <w:tabs>
          <w:tab w:val="left" w:pos="851"/>
          <w:tab w:val="left" w:pos="993"/>
        </w:tabs>
        <w:spacing w:before="120" w:after="120" w:line="288" w:lineRule="auto"/>
        <w:ind w:left="0" w:firstLine="567"/>
        <w:contextualSpacing w:val="0"/>
        <w:rPr>
          <w:szCs w:val="26"/>
          <w:lang w:val="sv-SE"/>
        </w:rPr>
      </w:pPr>
    </w:p>
    <w:p w:rsidR="00614B99" w:rsidRPr="001833DD" w:rsidRDefault="00496131" w:rsidP="00FB4286">
      <w:pPr>
        <w:pStyle w:val="DMBNG"/>
        <w:spacing w:before="120" w:after="120" w:line="288" w:lineRule="auto"/>
        <w:rPr>
          <w:lang w:val="sv-SE"/>
        </w:rPr>
      </w:pPr>
      <w:bookmarkStart w:id="20" w:name="_Toc153272554"/>
      <w:r w:rsidRPr="001833DD">
        <w:lastRenderedPageBreak/>
        <w:t xml:space="preserve">Bảng 1. </w:t>
      </w:r>
      <w:r w:rsidRPr="001833DD">
        <w:fldChar w:fldCharType="begin"/>
      </w:r>
      <w:r w:rsidRPr="001833DD">
        <w:instrText xml:space="preserve"> SEQ Bảng_1. \* ARABIC </w:instrText>
      </w:r>
      <w:r w:rsidRPr="001833DD">
        <w:fldChar w:fldCharType="separate"/>
      </w:r>
      <w:r w:rsidR="00633D73">
        <w:rPr>
          <w:noProof/>
        </w:rPr>
        <w:t>1</w:t>
      </w:r>
      <w:r w:rsidRPr="001833DD">
        <w:fldChar w:fldCharType="end"/>
      </w:r>
      <w:r w:rsidRPr="001833DD">
        <w:rPr>
          <w:lang w:val="sv-SE"/>
        </w:rPr>
        <w:t xml:space="preserve">. Công suất hiện hữu và sau khi nâng công suất của </w:t>
      </w:r>
      <w:r w:rsidR="00053D9B">
        <w:rPr>
          <w:lang w:val="sv-SE"/>
        </w:rPr>
        <w:t>cơ sở</w:t>
      </w:r>
      <w:r w:rsidRPr="001833DD">
        <w:rPr>
          <w:lang w:val="sv-SE"/>
        </w:rPr>
        <w:t xml:space="preserve"> đầu tư</w:t>
      </w:r>
      <w:bookmarkEnd w:id="20"/>
    </w:p>
    <w:tbl>
      <w:tblPr>
        <w:tblStyle w:val="TableGrid"/>
        <w:tblW w:w="9986" w:type="dxa"/>
        <w:jc w:val="center"/>
        <w:tblLayout w:type="fixed"/>
        <w:tblLook w:val="04A0" w:firstRow="1" w:lastRow="0" w:firstColumn="1" w:lastColumn="0" w:noHBand="0" w:noVBand="1"/>
      </w:tblPr>
      <w:tblGrid>
        <w:gridCol w:w="566"/>
        <w:gridCol w:w="2757"/>
        <w:gridCol w:w="992"/>
        <w:gridCol w:w="1418"/>
        <w:gridCol w:w="1417"/>
        <w:gridCol w:w="1418"/>
        <w:gridCol w:w="1418"/>
      </w:tblGrid>
      <w:tr w:rsidR="00E50D1F" w:rsidRPr="001833DD" w:rsidTr="006E5488">
        <w:trPr>
          <w:jc w:val="center"/>
        </w:trPr>
        <w:tc>
          <w:tcPr>
            <w:tcW w:w="566" w:type="dxa"/>
            <w:vMerge w:val="restart"/>
            <w:vAlign w:val="center"/>
          </w:tcPr>
          <w:p w:rsidR="00E50D1F" w:rsidRPr="001833DD" w:rsidRDefault="00E50D1F" w:rsidP="00FB4286">
            <w:pPr>
              <w:pStyle w:val="ListParagraph"/>
              <w:tabs>
                <w:tab w:val="left" w:pos="851"/>
                <w:tab w:val="left" w:pos="993"/>
              </w:tabs>
              <w:spacing w:before="120" w:after="120" w:line="288" w:lineRule="auto"/>
              <w:ind w:left="0" w:firstLine="0"/>
              <w:contextualSpacing w:val="0"/>
              <w:jc w:val="center"/>
              <w:rPr>
                <w:b/>
                <w:szCs w:val="26"/>
                <w:lang w:val="sv-SE"/>
              </w:rPr>
            </w:pPr>
            <w:r w:rsidRPr="001833DD">
              <w:rPr>
                <w:b/>
                <w:szCs w:val="26"/>
                <w:lang w:val="sv-SE"/>
              </w:rPr>
              <w:t>TT</w:t>
            </w:r>
          </w:p>
        </w:tc>
        <w:tc>
          <w:tcPr>
            <w:tcW w:w="2757" w:type="dxa"/>
            <w:vMerge w:val="restart"/>
            <w:vAlign w:val="center"/>
          </w:tcPr>
          <w:p w:rsidR="00E50D1F" w:rsidRPr="001833DD" w:rsidRDefault="00E50D1F" w:rsidP="00FB4286">
            <w:pPr>
              <w:pStyle w:val="ListParagraph"/>
              <w:tabs>
                <w:tab w:val="left" w:pos="851"/>
                <w:tab w:val="left" w:pos="993"/>
              </w:tabs>
              <w:spacing w:before="120" w:after="120" w:line="288" w:lineRule="auto"/>
              <w:ind w:left="0" w:firstLine="0"/>
              <w:contextualSpacing w:val="0"/>
              <w:jc w:val="center"/>
              <w:rPr>
                <w:b/>
                <w:szCs w:val="26"/>
                <w:lang w:val="sv-SE"/>
              </w:rPr>
            </w:pPr>
            <w:r w:rsidRPr="001833DD">
              <w:rPr>
                <w:b/>
                <w:szCs w:val="26"/>
                <w:lang w:val="sv-SE"/>
              </w:rPr>
              <w:t>Tên sản phẩm</w:t>
            </w:r>
          </w:p>
        </w:tc>
        <w:tc>
          <w:tcPr>
            <w:tcW w:w="992" w:type="dxa"/>
            <w:vMerge w:val="restart"/>
            <w:vAlign w:val="center"/>
          </w:tcPr>
          <w:p w:rsidR="00E50D1F" w:rsidRPr="001833DD" w:rsidRDefault="00E50D1F" w:rsidP="00FB4286">
            <w:pPr>
              <w:pStyle w:val="ListParagraph"/>
              <w:tabs>
                <w:tab w:val="left" w:pos="851"/>
                <w:tab w:val="left" w:pos="993"/>
              </w:tabs>
              <w:spacing w:before="120" w:after="120" w:line="288" w:lineRule="auto"/>
              <w:ind w:left="0" w:firstLine="0"/>
              <w:contextualSpacing w:val="0"/>
              <w:jc w:val="center"/>
              <w:rPr>
                <w:b/>
                <w:szCs w:val="26"/>
                <w:lang w:val="sv-SE"/>
              </w:rPr>
            </w:pPr>
            <w:r w:rsidRPr="001833DD">
              <w:rPr>
                <w:b/>
                <w:szCs w:val="26"/>
                <w:lang w:val="sv-SE"/>
              </w:rPr>
              <w:t>Đơn vị</w:t>
            </w:r>
          </w:p>
        </w:tc>
        <w:tc>
          <w:tcPr>
            <w:tcW w:w="5671" w:type="dxa"/>
            <w:gridSpan w:val="4"/>
          </w:tcPr>
          <w:p w:rsidR="00E50D1F" w:rsidRPr="001833DD" w:rsidRDefault="00E50D1F" w:rsidP="00FB4286">
            <w:pPr>
              <w:pStyle w:val="ListParagraph"/>
              <w:tabs>
                <w:tab w:val="left" w:pos="851"/>
                <w:tab w:val="left" w:pos="993"/>
              </w:tabs>
              <w:spacing w:before="120" w:after="120" w:line="288" w:lineRule="auto"/>
              <w:ind w:left="0" w:firstLine="0"/>
              <w:contextualSpacing w:val="0"/>
              <w:jc w:val="center"/>
              <w:rPr>
                <w:b/>
                <w:szCs w:val="26"/>
                <w:lang w:val="sv-SE"/>
              </w:rPr>
            </w:pPr>
            <w:r w:rsidRPr="001833DD">
              <w:rPr>
                <w:b/>
                <w:szCs w:val="26"/>
                <w:lang w:val="sv-SE"/>
              </w:rPr>
              <w:t xml:space="preserve">Công suất </w:t>
            </w:r>
          </w:p>
        </w:tc>
      </w:tr>
      <w:tr w:rsidR="00F35160" w:rsidRPr="001833DD" w:rsidTr="006E5488">
        <w:trPr>
          <w:jc w:val="center"/>
        </w:trPr>
        <w:tc>
          <w:tcPr>
            <w:tcW w:w="566" w:type="dxa"/>
            <w:vMerge/>
            <w:vAlign w:val="center"/>
          </w:tcPr>
          <w:p w:rsidR="00F35160" w:rsidRPr="001833DD" w:rsidRDefault="00F35160" w:rsidP="00FB4286">
            <w:pPr>
              <w:pStyle w:val="ListParagraph"/>
              <w:tabs>
                <w:tab w:val="left" w:pos="851"/>
                <w:tab w:val="left" w:pos="993"/>
              </w:tabs>
              <w:spacing w:before="120" w:after="120" w:line="288" w:lineRule="auto"/>
              <w:ind w:left="0" w:firstLine="0"/>
              <w:contextualSpacing w:val="0"/>
              <w:jc w:val="center"/>
              <w:rPr>
                <w:b/>
                <w:szCs w:val="26"/>
                <w:lang w:val="sv-SE"/>
              </w:rPr>
            </w:pPr>
          </w:p>
        </w:tc>
        <w:tc>
          <w:tcPr>
            <w:tcW w:w="2757" w:type="dxa"/>
            <w:vMerge/>
            <w:vAlign w:val="center"/>
          </w:tcPr>
          <w:p w:rsidR="00F35160" w:rsidRPr="001833DD" w:rsidRDefault="00F35160" w:rsidP="00FB4286">
            <w:pPr>
              <w:pStyle w:val="ListParagraph"/>
              <w:tabs>
                <w:tab w:val="left" w:pos="851"/>
                <w:tab w:val="left" w:pos="993"/>
              </w:tabs>
              <w:spacing w:before="120" w:after="120" w:line="288" w:lineRule="auto"/>
              <w:ind w:left="0" w:firstLine="0"/>
              <w:contextualSpacing w:val="0"/>
              <w:jc w:val="center"/>
              <w:rPr>
                <w:b/>
                <w:szCs w:val="26"/>
                <w:lang w:val="sv-SE"/>
              </w:rPr>
            </w:pPr>
          </w:p>
        </w:tc>
        <w:tc>
          <w:tcPr>
            <w:tcW w:w="992" w:type="dxa"/>
            <w:vMerge/>
            <w:vAlign w:val="center"/>
          </w:tcPr>
          <w:p w:rsidR="00F35160" w:rsidRPr="001833DD" w:rsidRDefault="00F35160" w:rsidP="00FB4286">
            <w:pPr>
              <w:pStyle w:val="ListParagraph"/>
              <w:tabs>
                <w:tab w:val="left" w:pos="851"/>
                <w:tab w:val="left" w:pos="993"/>
              </w:tabs>
              <w:spacing w:before="120" w:after="120" w:line="288" w:lineRule="auto"/>
              <w:ind w:left="0" w:firstLine="0"/>
              <w:contextualSpacing w:val="0"/>
              <w:jc w:val="center"/>
              <w:rPr>
                <w:b/>
                <w:szCs w:val="26"/>
                <w:lang w:val="sv-SE"/>
              </w:rPr>
            </w:pPr>
          </w:p>
        </w:tc>
        <w:tc>
          <w:tcPr>
            <w:tcW w:w="1418" w:type="dxa"/>
            <w:vAlign w:val="center"/>
          </w:tcPr>
          <w:p w:rsidR="00F35160" w:rsidRPr="001833DD" w:rsidRDefault="00F35160" w:rsidP="00FB4286">
            <w:pPr>
              <w:pStyle w:val="ListParagraph"/>
              <w:tabs>
                <w:tab w:val="left" w:pos="851"/>
                <w:tab w:val="left" w:pos="993"/>
              </w:tabs>
              <w:spacing w:before="120" w:after="120" w:line="288" w:lineRule="auto"/>
              <w:ind w:left="0" w:firstLine="0"/>
              <w:contextualSpacing w:val="0"/>
              <w:jc w:val="center"/>
              <w:rPr>
                <w:b/>
                <w:szCs w:val="26"/>
              </w:rPr>
            </w:pPr>
            <w:r w:rsidRPr="001833DD">
              <w:rPr>
                <w:b/>
                <w:szCs w:val="26"/>
              </w:rPr>
              <w:t>Năm 2022</w:t>
            </w:r>
          </w:p>
        </w:tc>
        <w:tc>
          <w:tcPr>
            <w:tcW w:w="1417" w:type="dxa"/>
            <w:vAlign w:val="center"/>
          </w:tcPr>
          <w:p w:rsidR="00F35160" w:rsidRPr="001833DD" w:rsidRDefault="00F35160" w:rsidP="00FB4286">
            <w:pPr>
              <w:pStyle w:val="ListParagraph"/>
              <w:tabs>
                <w:tab w:val="left" w:pos="851"/>
                <w:tab w:val="left" w:pos="993"/>
              </w:tabs>
              <w:spacing w:before="120" w:after="120" w:line="288" w:lineRule="auto"/>
              <w:ind w:left="0" w:firstLine="0"/>
              <w:contextualSpacing w:val="0"/>
              <w:jc w:val="center"/>
              <w:rPr>
                <w:b/>
                <w:szCs w:val="26"/>
              </w:rPr>
            </w:pPr>
            <w:r w:rsidRPr="001833DD">
              <w:rPr>
                <w:b/>
                <w:szCs w:val="26"/>
              </w:rPr>
              <w:t>Năm 2023 (tính đến tháng 11)</w:t>
            </w:r>
          </w:p>
        </w:tc>
        <w:tc>
          <w:tcPr>
            <w:tcW w:w="1418" w:type="dxa"/>
            <w:vAlign w:val="center"/>
          </w:tcPr>
          <w:p w:rsidR="00F35160" w:rsidRPr="001833DD" w:rsidRDefault="00F35160" w:rsidP="00FB4286">
            <w:pPr>
              <w:pStyle w:val="ListParagraph"/>
              <w:tabs>
                <w:tab w:val="left" w:pos="851"/>
                <w:tab w:val="left" w:pos="993"/>
              </w:tabs>
              <w:spacing w:before="120" w:after="120" w:line="288" w:lineRule="auto"/>
              <w:ind w:left="0" w:firstLine="0"/>
              <w:contextualSpacing w:val="0"/>
              <w:jc w:val="center"/>
              <w:rPr>
                <w:b/>
                <w:szCs w:val="26"/>
              </w:rPr>
            </w:pPr>
            <w:r w:rsidRPr="00F35160">
              <w:rPr>
                <w:b/>
                <w:szCs w:val="26"/>
              </w:rPr>
              <w:t>Đ</w:t>
            </w:r>
            <w:r>
              <w:rPr>
                <w:b/>
                <w:szCs w:val="26"/>
              </w:rPr>
              <w:t>TM</w:t>
            </w:r>
          </w:p>
        </w:tc>
        <w:tc>
          <w:tcPr>
            <w:tcW w:w="1418" w:type="dxa"/>
          </w:tcPr>
          <w:p w:rsidR="00F35160" w:rsidRPr="001833DD" w:rsidRDefault="00F35160" w:rsidP="00FB4286">
            <w:pPr>
              <w:pStyle w:val="ListParagraph"/>
              <w:tabs>
                <w:tab w:val="left" w:pos="851"/>
                <w:tab w:val="left" w:pos="993"/>
              </w:tabs>
              <w:spacing w:before="120" w:after="120" w:line="288" w:lineRule="auto"/>
              <w:ind w:left="0" w:firstLine="0"/>
              <w:contextualSpacing w:val="0"/>
              <w:jc w:val="center"/>
              <w:rPr>
                <w:b/>
                <w:szCs w:val="26"/>
                <w:lang w:val="sv-SE"/>
              </w:rPr>
            </w:pPr>
            <w:r w:rsidRPr="001833DD">
              <w:rPr>
                <w:b/>
                <w:szCs w:val="26"/>
                <w:lang w:val="it-IT"/>
              </w:rPr>
              <w:t>Sau khi nâng công suất</w:t>
            </w:r>
          </w:p>
        </w:tc>
      </w:tr>
      <w:tr w:rsidR="00F35160" w:rsidRPr="001833DD" w:rsidTr="006E5488">
        <w:trPr>
          <w:jc w:val="center"/>
        </w:trPr>
        <w:tc>
          <w:tcPr>
            <w:tcW w:w="566" w:type="dxa"/>
            <w:vAlign w:val="center"/>
          </w:tcPr>
          <w:p w:rsidR="00F35160" w:rsidRPr="001833DD" w:rsidRDefault="00F35160" w:rsidP="00FB4286">
            <w:pPr>
              <w:pStyle w:val="ListParagraph"/>
              <w:tabs>
                <w:tab w:val="left" w:pos="851"/>
                <w:tab w:val="left" w:pos="993"/>
              </w:tabs>
              <w:spacing w:before="120" w:after="120" w:line="288" w:lineRule="auto"/>
              <w:ind w:left="0" w:firstLine="0"/>
              <w:contextualSpacing w:val="0"/>
              <w:jc w:val="center"/>
              <w:rPr>
                <w:szCs w:val="26"/>
                <w:lang w:val="sv-SE"/>
              </w:rPr>
            </w:pPr>
            <w:r w:rsidRPr="001833DD">
              <w:rPr>
                <w:szCs w:val="26"/>
                <w:lang w:val="sv-SE"/>
              </w:rPr>
              <w:t>I</w:t>
            </w:r>
          </w:p>
        </w:tc>
        <w:tc>
          <w:tcPr>
            <w:tcW w:w="2757" w:type="dxa"/>
            <w:vAlign w:val="center"/>
          </w:tcPr>
          <w:p w:rsidR="00F35160" w:rsidRPr="001833DD" w:rsidRDefault="00F35160" w:rsidP="00FB4286">
            <w:pPr>
              <w:pStyle w:val="ListParagraph"/>
              <w:tabs>
                <w:tab w:val="left" w:pos="851"/>
                <w:tab w:val="left" w:pos="993"/>
              </w:tabs>
              <w:spacing w:before="120" w:after="120" w:line="288" w:lineRule="auto"/>
              <w:ind w:left="0" w:firstLine="0"/>
              <w:contextualSpacing w:val="0"/>
              <w:jc w:val="left"/>
              <w:rPr>
                <w:szCs w:val="26"/>
                <w:lang w:val="sv-SE"/>
              </w:rPr>
            </w:pPr>
            <w:r w:rsidRPr="001833DD">
              <w:rPr>
                <w:szCs w:val="26"/>
                <w:lang w:val="sv-SE"/>
              </w:rPr>
              <w:t>Sổ sách, bìa rời, album, lịch và các đồ dùng văn phòng phẩm tương tự</w:t>
            </w:r>
          </w:p>
        </w:tc>
        <w:tc>
          <w:tcPr>
            <w:tcW w:w="992" w:type="dxa"/>
            <w:vAlign w:val="center"/>
          </w:tcPr>
          <w:p w:rsidR="00F35160" w:rsidRPr="001833DD" w:rsidRDefault="00F35160" w:rsidP="00FB4286">
            <w:pPr>
              <w:pStyle w:val="ListParagraph"/>
              <w:tabs>
                <w:tab w:val="left" w:pos="851"/>
                <w:tab w:val="left" w:pos="993"/>
              </w:tabs>
              <w:spacing w:before="120" w:after="120" w:line="288" w:lineRule="auto"/>
              <w:ind w:left="0" w:firstLine="0"/>
              <w:contextualSpacing w:val="0"/>
              <w:jc w:val="center"/>
              <w:rPr>
                <w:szCs w:val="26"/>
                <w:lang w:val="sv-SE"/>
              </w:rPr>
            </w:pPr>
            <w:r w:rsidRPr="001833DD">
              <w:rPr>
                <w:szCs w:val="26"/>
                <w:lang w:val="sv-SE"/>
              </w:rPr>
              <w:t>Sản phẩm/ năm</w:t>
            </w:r>
          </w:p>
        </w:tc>
        <w:tc>
          <w:tcPr>
            <w:tcW w:w="1418" w:type="dxa"/>
            <w:vAlign w:val="center"/>
          </w:tcPr>
          <w:p w:rsidR="00F35160" w:rsidRPr="001833DD" w:rsidRDefault="00F35160" w:rsidP="00FB4286">
            <w:pPr>
              <w:pStyle w:val="ListParagraph"/>
              <w:tabs>
                <w:tab w:val="left" w:pos="851"/>
                <w:tab w:val="left" w:pos="993"/>
              </w:tabs>
              <w:spacing w:before="120" w:after="120" w:line="288" w:lineRule="auto"/>
              <w:ind w:left="0" w:firstLine="0"/>
              <w:contextualSpacing w:val="0"/>
              <w:jc w:val="center"/>
              <w:rPr>
                <w:szCs w:val="26"/>
              </w:rPr>
            </w:pPr>
            <w:r w:rsidRPr="001833DD">
              <w:rPr>
                <w:szCs w:val="26"/>
              </w:rPr>
              <w:t>10.359.675</w:t>
            </w:r>
          </w:p>
        </w:tc>
        <w:tc>
          <w:tcPr>
            <w:tcW w:w="1417" w:type="dxa"/>
            <w:vAlign w:val="center"/>
          </w:tcPr>
          <w:p w:rsidR="00F35160" w:rsidRPr="001833DD" w:rsidRDefault="00F35160" w:rsidP="00FB4286">
            <w:pPr>
              <w:pStyle w:val="ListParagraph"/>
              <w:tabs>
                <w:tab w:val="left" w:pos="851"/>
                <w:tab w:val="left" w:pos="993"/>
              </w:tabs>
              <w:spacing w:before="120" w:after="120" w:line="288" w:lineRule="auto"/>
              <w:ind w:left="0" w:firstLine="0"/>
              <w:contextualSpacing w:val="0"/>
              <w:jc w:val="center"/>
              <w:rPr>
                <w:szCs w:val="26"/>
              </w:rPr>
            </w:pPr>
            <w:r w:rsidRPr="001833DD">
              <w:rPr>
                <w:szCs w:val="26"/>
              </w:rPr>
              <w:t>12.908.151</w:t>
            </w:r>
          </w:p>
        </w:tc>
        <w:tc>
          <w:tcPr>
            <w:tcW w:w="1418" w:type="dxa"/>
            <w:vAlign w:val="center"/>
          </w:tcPr>
          <w:p w:rsidR="00F35160" w:rsidRPr="001833DD" w:rsidRDefault="00F35160" w:rsidP="00FB4286">
            <w:pPr>
              <w:pStyle w:val="ListParagraph"/>
              <w:tabs>
                <w:tab w:val="left" w:pos="851"/>
                <w:tab w:val="left" w:pos="993"/>
              </w:tabs>
              <w:spacing w:before="120" w:after="120" w:line="288" w:lineRule="auto"/>
              <w:ind w:left="0" w:firstLine="0"/>
              <w:contextualSpacing w:val="0"/>
              <w:jc w:val="center"/>
              <w:rPr>
                <w:szCs w:val="26"/>
              </w:rPr>
            </w:pPr>
            <w:r>
              <w:rPr>
                <w:szCs w:val="26"/>
              </w:rPr>
              <w:t>15.000.000</w:t>
            </w:r>
          </w:p>
        </w:tc>
        <w:tc>
          <w:tcPr>
            <w:tcW w:w="1418" w:type="dxa"/>
            <w:vAlign w:val="center"/>
          </w:tcPr>
          <w:p w:rsidR="00F35160" w:rsidRPr="001833DD" w:rsidRDefault="00F35160" w:rsidP="00FB4286">
            <w:pPr>
              <w:pStyle w:val="ListParagraph"/>
              <w:tabs>
                <w:tab w:val="left" w:pos="851"/>
                <w:tab w:val="left" w:pos="993"/>
              </w:tabs>
              <w:spacing w:before="120" w:after="120" w:line="288" w:lineRule="auto"/>
              <w:ind w:left="0" w:firstLine="0"/>
              <w:contextualSpacing w:val="0"/>
              <w:jc w:val="center"/>
              <w:rPr>
                <w:szCs w:val="26"/>
                <w:lang w:val="sv-SE"/>
              </w:rPr>
            </w:pPr>
            <w:r w:rsidRPr="001833DD">
              <w:rPr>
                <w:szCs w:val="26"/>
                <w:lang w:val="sv-SE"/>
              </w:rPr>
              <w:t>55.000.000</w:t>
            </w:r>
          </w:p>
        </w:tc>
      </w:tr>
    </w:tbl>
    <w:p w:rsidR="00614B99" w:rsidRPr="001833DD" w:rsidRDefault="00496131" w:rsidP="00FB4286">
      <w:pPr>
        <w:pStyle w:val="ListParagraph"/>
        <w:tabs>
          <w:tab w:val="left" w:pos="851"/>
          <w:tab w:val="left" w:pos="993"/>
        </w:tabs>
        <w:spacing w:before="120" w:after="120" w:line="288" w:lineRule="auto"/>
        <w:ind w:left="0" w:right="-16" w:firstLine="567"/>
        <w:contextualSpacing w:val="0"/>
        <w:jc w:val="right"/>
        <w:rPr>
          <w:i/>
          <w:szCs w:val="26"/>
          <w:lang w:val="sv-SE"/>
        </w:rPr>
      </w:pPr>
      <w:r w:rsidRPr="001833DD">
        <w:rPr>
          <w:i/>
          <w:szCs w:val="26"/>
          <w:lang w:val="sv-SE"/>
        </w:rPr>
        <w:t xml:space="preserve"> (Nguồn: Công ty TNHH Chuangyuan Việt Nam, năm 2023)</w:t>
      </w:r>
    </w:p>
    <w:p w:rsidR="00614B99" w:rsidRPr="001833DD" w:rsidRDefault="00496131" w:rsidP="00FB4286">
      <w:pPr>
        <w:pStyle w:val="Heading2"/>
      </w:pPr>
      <w:bookmarkStart w:id="21" w:name="_Toc105666309"/>
      <w:bookmarkStart w:id="22" w:name="_Toc153272453"/>
      <w:r w:rsidRPr="001833DD">
        <w:rPr>
          <w:lang w:val="sv-SE"/>
        </w:rPr>
        <w:t>1.</w:t>
      </w:r>
      <w:r w:rsidRPr="001833DD">
        <w:t xml:space="preserve">3.2. Công nghệ sản xuất của </w:t>
      </w:r>
      <w:r w:rsidR="00053D9B">
        <w:t>cơ sở</w:t>
      </w:r>
      <w:bookmarkEnd w:id="21"/>
      <w:bookmarkEnd w:id="22"/>
    </w:p>
    <w:p w:rsidR="00614B99" w:rsidRPr="001833DD" w:rsidRDefault="00822E9E" w:rsidP="00FB4286">
      <w:pPr>
        <w:pStyle w:val="ListParagraph"/>
        <w:tabs>
          <w:tab w:val="left" w:pos="851"/>
          <w:tab w:val="left" w:pos="993"/>
        </w:tabs>
        <w:spacing w:before="120" w:after="120" w:line="288" w:lineRule="auto"/>
        <w:ind w:left="0" w:firstLine="540"/>
        <w:contextualSpacing w:val="0"/>
        <w:rPr>
          <w:bCs/>
          <w:iCs/>
          <w:szCs w:val="26"/>
          <w:lang w:val="sv-SE"/>
        </w:rPr>
      </w:pPr>
      <w:r w:rsidRPr="001833DD">
        <w:rPr>
          <w:bCs/>
          <w:iCs/>
          <w:szCs w:val="26"/>
          <w:lang w:val="sv-SE"/>
        </w:rPr>
        <w:t>C</w:t>
      </w:r>
      <w:r w:rsidR="00496131" w:rsidRPr="001833DD">
        <w:rPr>
          <w:bCs/>
          <w:iCs/>
          <w:szCs w:val="26"/>
          <w:lang w:val="sv-SE"/>
        </w:rPr>
        <w:t xml:space="preserve">ông nghệ sản xuất của </w:t>
      </w:r>
      <w:r w:rsidR="00053D9B">
        <w:rPr>
          <w:bCs/>
          <w:iCs/>
          <w:szCs w:val="26"/>
          <w:lang w:val="sv-SE"/>
        </w:rPr>
        <w:t>cơ sở</w:t>
      </w:r>
      <w:r w:rsidR="00496131" w:rsidRPr="001833DD">
        <w:rPr>
          <w:bCs/>
          <w:iCs/>
          <w:szCs w:val="26"/>
          <w:lang w:val="sv-SE"/>
        </w:rPr>
        <w:t xml:space="preserve"> sau khi nâng công suất vẫn giữ nguyên, không thay đổi so với </w:t>
      </w:r>
      <w:r w:rsidR="00342962" w:rsidRPr="001833DD">
        <w:rPr>
          <w:bCs/>
          <w:iCs/>
          <w:szCs w:val="26"/>
          <w:lang w:val="sv-SE"/>
        </w:rPr>
        <w:t>ĐTM được duyệt</w:t>
      </w:r>
      <w:r w:rsidR="00496131" w:rsidRPr="001833DD">
        <w:rPr>
          <w:bCs/>
          <w:iCs/>
          <w:szCs w:val="26"/>
          <w:lang w:val="sv-SE"/>
        </w:rPr>
        <w:t xml:space="preserve">, chi tiết như sau: </w:t>
      </w:r>
    </w:p>
    <w:p w:rsidR="00614B99" w:rsidRPr="001833DD" w:rsidRDefault="00496131" w:rsidP="00FB4286">
      <w:pPr>
        <w:pStyle w:val="DMHNH"/>
        <w:spacing w:before="120" w:after="120" w:line="288" w:lineRule="auto"/>
      </w:pPr>
      <w:r w:rsidRPr="001833DD">
        <w:rPr>
          <w:noProof/>
          <w:lang w:val="vi-VN" w:eastAsia="vi-VN"/>
        </w:rPr>
        <mc:AlternateContent>
          <mc:Choice Requires="wpg">
            <w:drawing>
              <wp:inline distT="0" distB="0" distL="0" distR="0" wp14:anchorId="017DBDA8" wp14:editId="4FE183A9">
                <wp:extent cx="5276866" cy="3992245"/>
                <wp:effectExtent l="0" t="0" r="19050" b="27305"/>
                <wp:docPr id="131" name="Group 159"/>
                <wp:cNvGraphicFramePr/>
                <a:graphic xmlns:a="http://schemas.openxmlformats.org/drawingml/2006/main">
                  <a:graphicData uri="http://schemas.microsoft.com/office/word/2010/wordprocessingGroup">
                    <wpg:wgp>
                      <wpg:cNvGrpSpPr/>
                      <wpg:grpSpPr>
                        <a:xfrm>
                          <a:off x="0" y="0"/>
                          <a:ext cx="5276866" cy="3992245"/>
                          <a:chOff x="0" y="0"/>
                          <a:chExt cx="52770" cy="39922"/>
                        </a:xfrm>
                      </wpg:grpSpPr>
                      <wps:wsp>
                        <wps:cNvPr id="132" name="Rectangle 898"/>
                        <wps:cNvSpPr>
                          <a:spLocks noChangeArrowheads="1"/>
                        </wps:cNvSpPr>
                        <wps:spPr bwMode="auto">
                          <a:xfrm>
                            <a:off x="14573" y="0"/>
                            <a:ext cx="15523" cy="6698"/>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pPr>
                                <w:ind w:firstLine="0"/>
                                <w:jc w:val="center"/>
                              </w:pPr>
                              <w:r>
                                <w:t>Nguyên liệu                  (các loại giấy)</w:t>
                              </w:r>
                            </w:p>
                          </w:txbxContent>
                        </wps:txbx>
                        <wps:bodyPr rot="0" vert="horz" wrap="square" lIns="91440" tIns="45720" rIns="91440" bIns="45720" anchor="ctr" anchorCtr="0" upright="1">
                          <a:noAutofit/>
                        </wps:bodyPr>
                      </wps:wsp>
                      <wps:wsp>
                        <wps:cNvPr id="133" name="Rectangle 908"/>
                        <wps:cNvSpPr>
                          <a:spLocks noChangeArrowheads="1"/>
                        </wps:cNvSpPr>
                        <wps:spPr bwMode="auto">
                          <a:xfrm>
                            <a:off x="14573" y="9525"/>
                            <a:ext cx="15523" cy="3827"/>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pPr>
                                <w:ind w:firstLine="0"/>
                                <w:jc w:val="center"/>
                              </w:pPr>
                              <w:r>
                                <w:t>Cắt</w:t>
                              </w:r>
                            </w:p>
                          </w:txbxContent>
                        </wps:txbx>
                        <wps:bodyPr rot="0" vert="horz" wrap="square" lIns="91440" tIns="45720" rIns="91440" bIns="45720" anchor="ctr" anchorCtr="0" upright="1">
                          <a:noAutofit/>
                        </wps:bodyPr>
                      </wps:wsp>
                      <wps:wsp>
                        <wps:cNvPr id="135" name="Rectangle 910"/>
                        <wps:cNvSpPr>
                          <a:spLocks noChangeArrowheads="1"/>
                        </wps:cNvSpPr>
                        <wps:spPr bwMode="auto">
                          <a:xfrm>
                            <a:off x="14573" y="16097"/>
                            <a:ext cx="15523" cy="3827"/>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pPr>
                                <w:ind w:firstLine="0"/>
                                <w:jc w:val="center"/>
                              </w:pPr>
                              <w:r>
                                <w:t>In ấn</w:t>
                              </w:r>
                            </w:p>
                          </w:txbxContent>
                        </wps:txbx>
                        <wps:bodyPr rot="0" vert="horz" wrap="square" lIns="91440" tIns="45720" rIns="91440" bIns="45720" anchor="ctr" anchorCtr="0" upright="1">
                          <a:noAutofit/>
                        </wps:bodyPr>
                      </wps:wsp>
                      <wps:wsp>
                        <wps:cNvPr id="136" name="Rectangle 914"/>
                        <wps:cNvSpPr>
                          <a:spLocks noChangeArrowheads="1"/>
                        </wps:cNvSpPr>
                        <wps:spPr bwMode="auto">
                          <a:xfrm>
                            <a:off x="14573" y="22860"/>
                            <a:ext cx="15523" cy="3827"/>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pPr>
                                <w:ind w:firstLine="0"/>
                                <w:jc w:val="center"/>
                              </w:pPr>
                              <w:r>
                                <w:t>Gia công sau khi in</w:t>
                              </w:r>
                            </w:p>
                          </w:txbxContent>
                        </wps:txbx>
                        <wps:bodyPr rot="0" vert="horz" wrap="square" lIns="91440" tIns="45720" rIns="91440" bIns="45720" anchor="ctr" anchorCtr="0" upright="1">
                          <a:noAutofit/>
                        </wps:bodyPr>
                      </wps:wsp>
                      <wps:wsp>
                        <wps:cNvPr id="137" name="Rectangle 915"/>
                        <wps:cNvSpPr>
                          <a:spLocks noChangeArrowheads="1"/>
                        </wps:cNvSpPr>
                        <wps:spPr bwMode="auto">
                          <a:xfrm>
                            <a:off x="14573" y="29527"/>
                            <a:ext cx="15523" cy="3828"/>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pPr>
                                <w:ind w:firstLine="0"/>
                                <w:jc w:val="center"/>
                              </w:pPr>
                              <w:r>
                                <w:t>Đóng gói</w:t>
                              </w:r>
                            </w:p>
                          </w:txbxContent>
                        </wps:txbx>
                        <wps:bodyPr rot="0" vert="horz" wrap="square" lIns="91440" tIns="45720" rIns="91440" bIns="45720" anchor="ctr" anchorCtr="0" upright="1">
                          <a:noAutofit/>
                        </wps:bodyPr>
                      </wps:wsp>
                      <wps:wsp>
                        <wps:cNvPr id="138" name="Rectangle 916"/>
                        <wps:cNvSpPr>
                          <a:spLocks noChangeArrowheads="1"/>
                        </wps:cNvSpPr>
                        <wps:spPr bwMode="auto">
                          <a:xfrm>
                            <a:off x="14573" y="36099"/>
                            <a:ext cx="15519" cy="3823"/>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pPr>
                                <w:ind w:firstLine="0"/>
                                <w:jc w:val="center"/>
                              </w:pPr>
                              <w:r>
                                <w:t>Xuất hàng</w:t>
                              </w:r>
                            </w:p>
                          </w:txbxContent>
                        </wps:txbx>
                        <wps:bodyPr rot="0" vert="horz" wrap="square" lIns="91440" tIns="45720" rIns="91440" bIns="45720" anchor="ctr" anchorCtr="0" upright="1">
                          <a:noAutofit/>
                        </wps:bodyPr>
                      </wps:wsp>
                      <wps:wsp>
                        <wps:cNvPr id="139" name="Rectangle 918"/>
                        <wps:cNvSpPr>
                          <a:spLocks noChangeArrowheads="1"/>
                        </wps:cNvSpPr>
                        <wps:spPr bwMode="auto">
                          <a:xfrm>
                            <a:off x="0" y="16287"/>
                            <a:ext cx="11804" cy="3828"/>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pPr>
                                <w:ind w:firstLine="0"/>
                                <w:jc w:val="center"/>
                              </w:pPr>
                              <w:r>
                                <w:t>B</w:t>
                              </w:r>
                              <w:r w:rsidRPr="00822E9E">
                                <w:t>ả</w:t>
                              </w:r>
                              <w:r>
                                <w:t>n in, mực in</w:t>
                              </w:r>
                            </w:p>
                          </w:txbxContent>
                        </wps:txbx>
                        <wps:bodyPr rot="0" vert="horz" wrap="square" lIns="91440" tIns="45720" rIns="91440" bIns="45720" anchor="ctr" anchorCtr="0" upright="1">
                          <a:noAutofit/>
                        </wps:bodyPr>
                      </wps:wsp>
                      <wps:wsp>
                        <wps:cNvPr id="140" name="Rectangle 919"/>
                        <wps:cNvSpPr>
                          <a:spLocks noChangeArrowheads="1"/>
                        </wps:cNvSpPr>
                        <wps:spPr bwMode="auto">
                          <a:xfrm>
                            <a:off x="0" y="23241"/>
                            <a:ext cx="11804" cy="3827"/>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pPr>
                                <w:ind w:firstLine="0"/>
                                <w:jc w:val="center"/>
                              </w:pPr>
                              <w:r>
                                <w:t>Phụ kiện, keo</w:t>
                              </w:r>
                            </w:p>
                          </w:txbxContent>
                        </wps:txbx>
                        <wps:bodyPr rot="0" vert="horz" wrap="square" lIns="91440" tIns="45720" rIns="91440" bIns="45720" anchor="ctr" anchorCtr="0" upright="1">
                          <a:noAutofit/>
                        </wps:bodyPr>
                      </wps:wsp>
                      <wps:wsp>
                        <wps:cNvPr id="141" name="Rectangle 920"/>
                        <wps:cNvSpPr>
                          <a:spLocks noChangeArrowheads="1"/>
                        </wps:cNvSpPr>
                        <wps:spPr bwMode="auto">
                          <a:xfrm>
                            <a:off x="32857" y="7715"/>
                            <a:ext cx="19913" cy="5637"/>
                          </a:xfrm>
                          <a:prstGeom prst="rect">
                            <a:avLst/>
                          </a:prstGeom>
                          <a:solidFill>
                            <a:schemeClr val="lt1">
                              <a:lumMod val="100000"/>
                              <a:lumOff val="0"/>
                            </a:schemeClr>
                          </a:solidFill>
                          <a:ln w="12700">
                            <a:solidFill>
                              <a:schemeClr val="dk1">
                                <a:lumMod val="100000"/>
                                <a:lumOff val="0"/>
                              </a:schemeClr>
                            </a:solidFill>
                            <a:prstDash val="dash"/>
                            <a:miter lim="800000"/>
                          </a:ln>
                        </wps:spPr>
                        <wps:txbx>
                          <w:txbxContent>
                            <w:p w:rsidR="007322FB" w:rsidRDefault="007322FB" w:rsidP="003100A4">
                              <w:pPr>
                                <w:ind w:firstLine="0"/>
                                <w:jc w:val="center"/>
                              </w:pPr>
                              <w:r>
                                <w:t>CTCNTT, tiếng ồn,            đ</w:t>
                              </w:r>
                              <w:r w:rsidRPr="003100A4">
                                <w:t>ộ</w:t>
                              </w:r>
                              <w:r>
                                <w:t xml:space="preserve"> rung</w:t>
                              </w:r>
                            </w:p>
                          </w:txbxContent>
                        </wps:txbx>
                        <wps:bodyPr rot="0" vert="horz" wrap="square" lIns="91440" tIns="45720" rIns="91440" bIns="45720" anchor="ctr" anchorCtr="0" upright="1">
                          <a:noAutofit/>
                        </wps:bodyPr>
                      </wps:wsp>
                      <wps:wsp>
                        <wps:cNvPr id="142" name="Rectangle 921"/>
                        <wps:cNvSpPr>
                          <a:spLocks noChangeArrowheads="1"/>
                        </wps:cNvSpPr>
                        <wps:spPr bwMode="auto">
                          <a:xfrm>
                            <a:off x="32952" y="14859"/>
                            <a:ext cx="19818" cy="6166"/>
                          </a:xfrm>
                          <a:prstGeom prst="rect">
                            <a:avLst/>
                          </a:prstGeom>
                          <a:solidFill>
                            <a:schemeClr val="lt1">
                              <a:lumMod val="100000"/>
                              <a:lumOff val="0"/>
                            </a:schemeClr>
                          </a:solidFill>
                          <a:ln w="12700">
                            <a:solidFill>
                              <a:schemeClr val="dk1">
                                <a:lumMod val="100000"/>
                                <a:lumOff val="0"/>
                              </a:schemeClr>
                            </a:solidFill>
                            <a:prstDash val="dash"/>
                            <a:miter lim="800000"/>
                          </a:ln>
                        </wps:spPr>
                        <wps:txbx>
                          <w:txbxContent>
                            <w:p w:rsidR="007322FB" w:rsidRDefault="007322FB">
                              <w:pPr>
                                <w:ind w:firstLine="0"/>
                                <w:jc w:val="center"/>
                              </w:pPr>
                              <w:r>
                                <w:t>CTCNTT, CTNH, hơi dung môi, nước thải</w:t>
                              </w:r>
                            </w:p>
                          </w:txbxContent>
                        </wps:txbx>
                        <wps:bodyPr rot="0" vert="horz" wrap="square" lIns="91440" tIns="45720" rIns="91440" bIns="45720" anchor="ctr" anchorCtr="0" upright="1">
                          <a:noAutofit/>
                        </wps:bodyPr>
                      </wps:wsp>
                      <wps:wsp>
                        <wps:cNvPr id="143" name="Rectangle 922"/>
                        <wps:cNvSpPr>
                          <a:spLocks noChangeArrowheads="1"/>
                        </wps:cNvSpPr>
                        <wps:spPr bwMode="auto">
                          <a:xfrm>
                            <a:off x="32956" y="21768"/>
                            <a:ext cx="19814" cy="6287"/>
                          </a:xfrm>
                          <a:prstGeom prst="rect">
                            <a:avLst/>
                          </a:prstGeom>
                          <a:solidFill>
                            <a:schemeClr val="lt1">
                              <a:lumMod val="100000"/>
                              <a:lumOff val="0"/>
                            </a:schemeClr>
                          </a:solidFill>
                          <a:ln w="12700">
                            <a:solidFill>
                              <a:schemeClr val="dk1">
                                <a:lumMod val="100000"/>
                                <a:lumOff val="0"/>
                              </a:schemeClr>
                            </a:solidFill>
                            <a:prstDash val="dash"/>
                            <a:miter lim="800000"/>
                          </a:ln>
                        </wps:spPr>
                        <wps:txbx>
                          <w:txbxContent>
                            <w:p w:rsidR="007322FB" w:rsidRDefault="007322FB">
                              <w:pPr>
                                <w:ind w:firstLine="0"/>
                                <w:jc w:val="center"/>
                              </w:pPr>
                              <w:r>
                                <w:t>CTCNTT, CTNH, hơi keo, tiếng ồn</w:t>
                              </w:r>
                            </w:p>
                          </w:txbxContent>
                        </wps:txbx>
                        <wps:bodyPr rot="0" vert="horz" wrap="square" lIns="91440" tIns="45720" rIns="91440" bIns="45720" anchor="ctr" anchorCtr="0" upright="1">
                          <a:noAutofit/>
                        </wps:bodyPr>
                      </wps:wsp>
                      <wps:wsp>
                        <wps:cNvPr id="144" name="Straight Arrow Connector 923"/>
                        <wps:cNvCnPr>
                          <a:cxnSpLocks noChangeShapeType="1"/>
                        </wps:cNvCnPr>
                        <wps:spPr bwMode="auto">
                          <a:xfrm>
                            <a:off x="22193" y="6762"/>
                            <a:ext cx="0" cy="2765"/>
                          </a:xfrm>
                          <a:prstGeom prst="straightConnector1">
                            <a:avLst/>
                          </a:prstGeom>
                          <a:noFill/>
                          <a:ln w="9525">
                            <a:solidFill>
                              <a:schemeClr val="dk1">
                                <a:lumMod val="100000"/>
                                <a:lumOff val="0"/>
                              </a:schemeClr>
                            </a:solidFill>
                            <a:miter lim="800000"/>
                            <a:tailEnd type="triangle" w="med" len="med"/>
                          </a:ln>
                        </wps:spPr>
                        <wps:bodyPr/>
                      </wps:wsp>
                      <wps:wsp>
                        <wps:cNvPr id="145" name="Straight Arrow Connector 924"/>
                        <wps:cNvCnPr>
                          <a:cxnSpLocks noChangeShapeType="1"/>
                        </wps:cNvCnPr>
                        <wps:spPr bwMode="auto">
                          <a:xfrm>
                            <a:off x="22193" y="13335"/>
                            <a:ext cx="0" cy="2764"/>
                          </a:xfrm>
                          <a:prstGeom prst="straightConnector1">
                            <a:avLst/>
                          </a:prstGeom>
                          <a:noFill/>
                          <a:ln w="9525">
                            <a:solidFill>
                              <a:schemeClr val="dk1">
                                <a:lumMod val="100000"/>
                                <a:lumOff val="0"/>
                              </a:schemeClr>
                            </a:solidFill>
                            <a:miter lim="800000"/>
                            <a:tailEnd type="triangle" w="med" len="med"/>
                          </a:ln>
                        </wps:spPr>
                        <wps:bodyPr/>
                      </wps:wsp>
                      <wps:wsp>
                        <wps:cNvPr id="146" name="Straight Arrow Connector 925"/>
                        <wps:cNvCnPr>
                          <a:cxnSpLocks noChangeShapeType="1"/>
                        </wps:cNvCnPr>
                        <wps:spPr bwMode="auto">
                          <a:xfrm>
                            <a:off x="22193" y="20097"/>
                            <a:ext cx="0" cy="2765"/>
                          </a:xfrm>
                          <a:prstGeom prst="straightConnector1">
                            <a:avLst/>
                          </a:prstGeom>
                          <a:noFill/>
                          <a:ln w="9525">
                            <a:solidFill>
                              <a:schemeClr val="dk1">
                                <a:lumMod val="100000"/>
                                <a:lumOff val="0"/>
                              </a:schemeClr>
                            </a:solidFill>
                            <a:miter lim="800000"/>
                            <a:tailEnd type="triangle" w="med" len="med"/>
                          </a:ln>
                        </wps:spPr>
                        <wps:bodyPr/>
                      </wps:wsp>
                      <wps:wsp>
                        <wps:cNvPr id="147" name="Straight Arrow Connector 926"/>
                        <wps:cNvCnPr>
                          <a:cxnSpLocks noChangeShapeType="1"/>
                        </wps:cNvCnPr>
                        <wps:spPr bwMode="auto">
                          <a:xfrm>
                            <a:off x="22193" y="26670"/>
                            <a:ext cx="0" cy="2762"/>
                          </a:xfrm>
                          <a:prstGeom prst="straightConnector1">
                            <a:avLst/>
                          </a:prstGeom>
                          <a:noFill/>
                          <a:ln w="9525">
                            <a:solidFill>
                              <a:schemeClr val="dk1">
                                <a:lumMod val="100000"/>
                                <a:lumOff val="0"/>
                              </a:schemeClr>
                            </a:solidFill>
                            <a:miter lim="800000"/>
                            <a:tailEnd type="triangle" w="med" len="med"/>
                          </a:ln>
                        </wps:spPr>
                        <wps:bodyPr/>
                      </wps:wsp>
                      <wps:wsp>
                        <wps:cNvPr id="148" name="Straight Arrow Connector 927"/>
                        <wps:cNvCnPr>
                          <a:cxnSpLocks noChangeShapeType="1"/>
                        </wps:cNvCnPr>
                        <wps:spPr bwMode="auto">
                          <a:xfrm>
                            <a:off x="22288" y="33242"/>
                            <a:ext cx="0" cy="2762"/>
                          </a:xfrm>
                          <a:prstGeom prst="straightConnector1">
                            <a:avLst/>
                          </a:prstGeom>
                          <a:noFill/>
                          <a:ln w="9525">
                            <a:solidFill>
                              <a:schemeClr val="dk1">
                                <a:lumMod val="100000"/>
                                <a:lumOff val="0"/>
                              </a:schemeClr>
                            </a:solidFill>
                            <a:miter lim="800000"/>
                            <a:tailEnd type="triangle" w="med" len="med"/>
                          </a:ln>
                        </wps:spPr>
                        <wps:bodyPr/>
                      </wps:wsp>
                      <wps:wsp>
                        <wps:cNvPr id="149" name="Straight Arrow Connector 3587"/>
                        <wps:cNvCnPr>
                          <a:cxnSpLocks noChangeShapeType="1"/>
                        </wps:cNvCnPr>
                        <wps:spPr bwMode="auto">
                          <a:xfrm rot="-5400000">
                            <a:off x="13166" y="16976"/>
                            <a:ext cx="0" cy="2762"/>
                          </a:xfrm>
                          <a:prstGeom prst="straightConnector1">
                            <a:avLst/>
                          </a:prstGeom>
                          <a:noFill/>
                          <a:ln w="9525">
                            <a:solidFill>
                              <a:schemeClr val="dk1">
                                <a:lumMod val="100000"/>
                                <a:lumOff val="0"/>
                              </a:schemeClr>
                            </a:solidFill>
                            <a:miter lim="800000"/>
                            <a:tailEnd type="triangle" w="med" len="med"/>
                          </a:ln>
                        </wps:spPr>
                        <wps:bodyPr/>
                      </wps:wsp>
                      <wps:wsp>
                        <wps:cNvPr id="150" name="Straight Arrow Connector 3589"/>
                        <wps:cNvCnPr>
                          <a:cxnSpLocks noChangeShapeType="1"/>
                        </wps:cNvCnPr>
                        <wps:spPr bwMode="auto">
                          <a:xfrm rot="-5400000">
                            <a:off x="13262" y="23738"/>
                            <a:ext cx="0" cy="2763"/>
                          </a:xfrm>
                          <a:prstGeom prst="straightConnector1">
                            <a:avLst/>
                          </a:prstGeom>
                          <a:noFill/>
                          <a:ln w="9525">
                            <a:solidFill>
                              <a:schemeClr val="dk1">
                                <a:lumMod val="100000"/>
                                <a:lumOff val="0"/>
                              </a:schemeClr>
                            </a:solidFill>
                            <a:miter lim="800000"/>
                            <a:tailEnd type="triangle" w="med" len="med"/>
                          </a:ln>
                        </wps:spPr>
                        <wps:bodyPr/>
                      </wps:wsp>
                      <wps:wsp>
                        <wps:cNvPr id="151" name="Straight Arrow Connector 3590"/>
                        <wps:cNvCnPr>
                          <a:cxnSpLocks noChangeShapeType="1"/>
                        </wps:cNvCnPr>
                        <wps:spPr bwMode="auto">
                          <a:xfrm rot="-5400000">
                            <a:off x="31454" y="9928"/>
                            <a:ext cx="0" cy="2762"/>
                          </a:xfrm>
                          <a:prstGeom prst="straightConnector1">
                            <a:avLst/>
                          </a:prstGeom>
                          <a:noFill/>
                          <a:ln w="9525">
                            <a:solidFill>
                              <a:schemeClr val="dk1">
                                <a:lumMod val="100000"/>
                                <a:lumOff val="0"/>
                              </a:schemeClr>
                            </a:solidFill>
                            <a:prstDash val="dash"/>
                            <a:miter lim="800000"/>
                            <a:tailEnd type="triangle" w="med" len="med"/>
                          </a:ln>
                        </wps:spPr>
                        <wps:bodyPr/>
                      </wps:wsp>
                      <wps:wsp>
                        <wps:cNvPr id="152" name="Straight Arrow Connector 3591"/>
                        <wps:cNvCnPr>
                          <a:cxnSpLocks noChangeShapeType="1"/>
                        </wps:cNvCnPr>
                        <wps:spPr bwMode="auto">
                          <a:xfrm rot="-5400000">
                            <a:off x="31550" y="16404"/>
                            <a:ext cx="0" cy="2763"/>
                          </a:xfrm>
                          <a:prstGeom prst="straightConnector1">
                            <a:avLst/>
                          </a:prstGeom>
                          <a:noFill/>
                          <a:ln w="9525">
                            <a:solidFill>
                              <a:schemeClr val="dk1">
                                <a:lumMod val="100000"/>
                                <a:lumOff val="0"/>
                              </a:schemeClr>
                            </a:solidFill>
                            <a:prstDash val="dash"/>
                            <a:miter lim="800000"/>
                            <a:tailEnd type="triangle" w="med" len="med"/>
                          </a:ln>
                        </wps:spPr>
                        <wps:bodyPr/>
                      </wps:wsp>
                      <wps:wsp>
                        <wps:cNvPr id="153" name="Straight Arrow Connector 3592"/>
                        <wps:cNvCnPr>
                          <a:cxnSpLocks noChangeShapeType="1"/>
                        </wps:cNvCnPr>
                        <wps:spPr bwMode="auto">
                          <a:xfrm rot="-5400000">
                            <a:off x="31454" y="23549"/>
                            <a:ext cx="0" cy="2762"/>
                          </a:xfrm>
                          <a:prstGeom prst="straightConnector1">
                            <a:avLst/>
                          </a:prstGeom>
                          <a:noFill/>
                          <a:ln w="9525">
                            <a:solidFill>
                              <a:schemeClr val="dk1">
                                <a:lumMod val="100000"/>
                                <a:lumOff val="0"/>
                              </a:schemeClr>
                            </a:solidFill>
                            <a:prstDash val="dash"/>
                            <a:miter lim="800000"/>
                            <a:tailEnd type="triangle" w="med" len="med"/>
                          </a:ln>
                        </wps:spPr>
                        <wps:bodyPr/>
                      </wps:wsp>
                      <wps:wsp>
                        <wps:cNvPr id="154" name="Rectangle 920"/>
                        <wps:cNvSpPr>
                          <a:spLocks noChangeArrowheads="1"/>
                        </wps:cNvSpPr>
                        <wps:spPr bwMode="auto">
                          <a:xfrm>
                            <a:off x="32835" y="29785"/>
                            <a:ext cx="19935" cy="3827"/>
                          </a:xfrm>
                          <a:prstGeom prst="rect">
                            <a:avLst/>
                          </a:prstGeom>
                          <a:solidFill>
                            <a:schemeClr val="lt1">
                              <a:lumMod val="100000"/>
                              <a:lumOff val="0"/>
                            </a:schemeClr>
                          </a:solidFill>
                          <a:ln w="12700">
                            <a:solidFill>
                              <a:schemeClr val="dk1">
                                <a:lumMod val="100000"/>
                                <a:lumOff val="0"/>
                              </a:schemeClr>
                            </a:solidFill>
                            <a:prstDash val="dash"/>
                            <a:miter lim="800000"/>
                          </a:ln>
                        </wps:spPr>
                        <wps:txbx>
                          <w:txbxContent>
                            <w:p w:rsidR="007322FB" w:rsidRDefault="007322FB">
                              <w:pPr>
                                <w:ind w:firstLine="0"/>
                                <w:jc w:val="center"/>
                              </w:pPr>
                              <w:r>
                                <w:t>CTCNTT, tiếng ồn</w:t>
                              </w:r>
                            </w:p>
                          </w:txbxContent>
                        </wps:txbx>
                        <wps:bodyPr rot="0" vert="horz" wrap="square" lIns="91440" tIns="45720" rIns="91440" bIns="45720" anchor="ctr" anchorCtr="0" upright="1">
                          <a:noAutofit/>
                        </wps:bodyPr>
                      </wps:wsp>
                      <wps:wsp>
                        <wps:cNvPr id="155" name="Straight Arrow Connector 3590"/>
                        <wps:cNvCnPr/>
                        <wps:spPr bwMode="auto">
                          <a:xfrm rot="-5400000">
                            <a:off x="31432" y="30188"/>
                            <a:ext cx="0" cy="2762"/>
                          </a:xfrm>
                          <a:prstGeom prst="straightConnector1">
                            <a:avLst/>
                          </a:prstGeom>
                          <a:noFill/>
                          <a:ln w="9525">
                            <a:solidFill>
                              <a:schemeClr val="dk1">
                                <a:lumMod val="100000"/>
                                <a:lumOff val="0"/>
                              </a:schemeClr>
                            </a:solidFill>
                            <a:prstDash val="dash"/>
                            <a:miter lim="800000"/>
                            <a:tailEnd type="triangle" w="med" len="med"/>
                          </a:ln>
                        </wps:spPr>
                        <wps:bodyPr/>
                      </wps:wsp>
                      <wps:wsp>
                        <wps:cNvPr id="279" name="Rectangle 920"/>
                        <wps:cNvSpPr>
                          <a:spLocks noChangeArrowheads="1"/>
                        </wps:cNvSpPr>
                        <wps:spPr bwMode="auto">
                          <a:xfrm>
                            <a:off x="32809" y="1619"/>
                            <a:ext cx="19961" cy="3827"/>
                          </a:xfrm>
                          <a:prstGeom prst="rect">
                            <a:avLst/>
                          </a:prstGeom>
                          <a:solidFill>
                            <a:schemeClr val="lt1">
                              <a:lumMod val="100000"/>
                              <a:lumOff val="0"/>
                            </a:schemeClr>
                          </a:solidFill>
                          <a:ln w="12700">
                            <a:solidFill>
                              <a:schemeClr val="dk1">
                                <a:lumMod val="100000"/>
                                <a:lumOff val="0"/>
                              </a:schemeClr>
                            </a:solidFill>
                            <a:prstDash val="dash"/>
                            <a:miter lim="800000"/>
                          </a:ln>
                        </wps:spPr>
                        <wps:txbx>
                          <w:txbxContent>
                            <w:p w:rsidR="007322FB" w:rsidRDefault="007322FB">
                              <w:pPr>
                                <w:ind w:firstLine="0"/>
                                <w:jc w:val="center"/>
                              </w:pPr>
                              <w:r>
                                <w:t>Kh</w:t>
                              </w:r>
                              <w:r w:rsidRPr="007C0B6D">
                                <w:t>í</w:t>
                              </w:r>
                              <w:r>
                                <w:t xml:space="preserve"> th</w:t>
                              </w:r>
                              <w:r w:rsidRPr="007C0B6D">
                                <w:t>ải</w:t>
                              </w:r>
                              <w:r>
                                <w:t>, tiếng ồn, đ</w:t>
                              </w:r>
                              <w:r w:rsidRPr="003100A4">
                                <w:t>ộ</w:t>
                              </w:r>
                              <w:r>
                                <w:t xml:space="preserve"> rung</w:t>
                              </w:r>
                            </w:p>
                          </w:txbxContent>
                        </wps:txbx>
                        <wps:bodyPr rot="0" vert="horz" wrap="square" lIns="91440" tIns="45720" rIns="91440" bIns="45720" anchor="ctr" anchorCtr="0" upright="1">
                          <a:noAutofit/>
                        </wps:bodyPr>
                      </wps:wsp>
                      <wps:wsp>
                        <wps:cNvPr id="280" name="Straight Arrow Connector 3590"/>
                        <wps:cNvCnPr>
                          <a:cxnSpLocks noChangeShapeType="1"/>
                        </wps:cNvCnPr>
                        <wps:spPr bwMode="auto">
                          <a:xfrm rot="16200000">
                            <a:off x="31410" y="2022"/>
                            <a:ext cx="0" cy="2762"/>
                          </a:xfrm>
                          <a:prstGeom prst="straightConnector1">
                            <a:avLst/>
                          </a:prstGeom>
                          <a:noFill/>
                          <a:ln w="9525">
                            <a:solidFill>
                              <a:schemeClr val="dk1">
                                <a:lumMod val="100000"/>
                                <a:lumOff val="0"/>
                              </a:schemeClr>
                            </a:solidFill>
                            <a:prstDash val="dash"/>
                            <a:miter lim="800000"/>
                            <a:tailEnd type="triangle" w="med" len="med"/>
                          </a:ln>
                        </wps:spPr>
                        <wps:bodyPr/>
                      </wps:wsp>
                    </wpg:wgp>
                  </a:graphicData>
                </a:graphic>
              </wp:inline>
            </w:drawing>
          </mc:Choice>
          <mc:Fallback>
            <w:pict>
              <v:group id="Group 159" o:spid="_x0000_s1031" style="width:415.5pt;height:314.35pt;mso-position-horizontal-relative:char;mso-position-vertical-relative:line" coordsize="52770,39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">
                <v:rect id="Rectangle 898" o:spid="_x0000_s1032" style="position:absolute;left:14573;width:15523;height:6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E8MA&#10;AADcAAAADwAAAGRycy9kb3ducmV2LnhtbERPS2vCQBC+F/oflin0Vje1YDW6CSIKgqXi4+BxyI5J&#10;aHY27K5J/PfdQsHbfHzPWeSDaURHzteWFbyPEhDEhdU1lwrOp83bFIQPyBoby6TgTh7y7Plpgam2&#10;PR+oO4ZSxBD2KSqoQmhTKX1RkUE/si1x5K7WGQwRulJqh30MN40cJ8lEGqw5NlTY0qqi4ud4Mwrs&#10;vr43Szf77r7o87Lbh6QfJmulXl+G5RxEoCE8xP/urY7zP8b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sE8MAAADcAAAADwAAAAAAAAAAAAAAAACYAgAAZHJzL2Rv&#10;d25yZXYueG1sUEsFBgAAAAAEAAQA9QAAAIgDAAAAAA==&#10;" fillcolor="white [3201]" strokecolor="black [3200]" strokeweight="1pt">
                  <v:textbox>
                    <w:txbxContent>
                      <w:p w:rsidR="007322FB" w:rsidRDefault="007322FB">
                        <w:pPr>
                          <w:ind w:firstLine="0"/>
                          <w:jc w:val="center"/>
                        </w:pPr>
                        <w:r>
                          <w:t>Nguyên liệu                  (các loại giấy)</w:t>
                        </w:r>
                      </w:p>
                    </w:txbxContent>
                  </v:textbox>
                </v:rect>
                <v:rect id="Rectangle 908" o:spid="_x0000_s1033" style="position:absolute;left:14573;top:9525;width:15523;height:3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JiMMA&#10;AADcAAAADwAAAGRycy9kb3ducmV2LnhtbERPTWvCQBC9F/oflil4q5tWsG3qJkhREJRKUw8eh+w0&#10;Cc3Oht01if/eFQRv83ifs8hH04qenG8sK3iZJiCIS6sbrhQcftfP7yB8QNbYWiYFZ/KQZ48PC0y1&#10;HfiH+iJUIoawT1FBHUKXSunLmgz6qe2II/dnncEQoaukdjjEcNPK1ySZS4MNx4YaO/qqqfwvTkaB&#10;3Tfnduk+vvsdvR23+5AM43yl1ORpXH6CCDSGu/jm3ug4fzaD6zPxAp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kJiMMAAADcAAAADwAAAAAAAAAAAAAAAACYAgAAZHJzL2Rv&#10;d25yZXYueG1sUEsFBgAAAAAEAAQA9QAAAIgDAAAAAA==&#10;" fillcolor="white [3201]" strokecolor="black [3200]" strokeweight="1pt">
                  <v:textbox>
                    <w:txbxContent>
                      <w:p w:rsidR="007322FB" w:rsidRDefault="007322FB">
                        <w:pPr>
                          <w:ind w:firstLine="0"/>
                          <w:jc w:val="center"/>
                        </w:pPr>
                        <w:r>
                          <w:t>Cắt</w:t>
                        </w:r>
                      </w:p>
                    </w:txbxContent>
                  </v:textbox>
                </v:rect>
                <v:rect id="Rectangle 910" o:spid="_x0000_s1034" style="position:absolute;left:14573;top:16097;width:15523;height:3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0Z8MA&#10;AADcAAAADwAAAGRycy9kb3ducmV2LnhtbERPTWvCQBC9F/oflil4q5tWtJq6CSIKQotS9dDjkB2T&#10;YHY27K5J/PfdQqG3ebzPWeaDaURHzteWFbyMExDEhdU1lwrOp+3zHIQPyBoby6TgTh7y7PFhiam2&#10;PX9RdwyliCHsU1RQhdCmUvqiIoN+bFviyF2sMxgidKXUDvsYbhr5miQzabDm2FBhS+uKiuvxZhTY&#10;Q31vVm6x7z7p7fvjEJJ+mG2UGj0Nq3cQgYbwL/5z73ScP5nC7zPxAp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w0Z8MAAADcAAAADwAAAAAAAAAAAAAAAACYAgAAZHJzL2Rv&#10;d25yZXYueG1sUEsFBgAAAAAEAAQA9QAAAIgDAAAAAA==&#10;" fillcolor="white [3201]" strokecolor="black [3200]" strokeweight="1pt">
                  <v:textbox>
                    <w:txbxContent>
                      <w:p w:rsidR="007322FB" w:rsidRDefault="007322FB">
                        <w:pPr>
                          <w:ind w:firstLine="0"/>
                          <w:jc w:val="center"/>
                        </w:pPr>
                        <w:r>
                          <w:t>In ấn</w:t>
                        </w:r>
                      </w:p>
                    </w:txbxContent>
                  </v:textbox>
                </v:rect>
                <v:rect id="Rectangle 914" o:spid="_x0000_s1035" style="position:absolute;left:14573;top:22860;width:15523;height:3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6qEMIA&#10;AADcAAAADwAAAGRycy9kb3ducmV2LnhtbERPTWvCQBC9F/wPywi91Y0WUo2uIqJQaKlUPXgcsmMS&#10;zM6G3TWJ/74rCL3N433OYtWbWrTkfGVZwXiUgCDOra64UHA67t6mIHxA1lhbJgV38rBaDl4WmGnb&#10;8S+1h1CIGMI+QwVlCE0mpc9LMuhHtiGO3MU6gyFCV0jtsIvhppaTJEmlwYpjQ4kNbUrKr4ebUWD3&#10;1b1eu9lP+00f5699SLo+3Sr1OuzXcxCB+vAvfro/dZz/nsLj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qoQwgAAANwAAAAPAAAAAAAAAAAAAAAAAJgCAABkcnMvZG93&#10;bnJldi54bWxQSwUGAAAAAAQABAD1AAAAhwMAAAAA&#10;" fillcolor="white [3201]" strokecolor="black [3200]" strokeweight="1pt">
                  <v:textbox>
                    <w:txbxContent>
                      <w:p w:rsidR="007322FB" w:rsidRDefault="007322FB">
                        <w:pPr>
                          <w:ind w:firstLine="0"/>
                          <w:jc w:val="center"/>
                        </w:pPr>
                        <w:r>
                          <w:t>Gia công sau khi in</w:t>
                        </w:r>
                      </w:p>
                    </w:txbxContent>
                  </v:textbox>
                </v:rect>
                <v:rect id="Rectangle 915" o:spid="_x0000_s1036" style="position:absolute;left:14573;top:29527;width:15523;height:3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IPi8MA&#10;AADcAAAADwAAAGRycy9kb3ducmV2LnhtbERPTWvCQBC9F/wPywje6sYWtE3dBCktCBalqQePQ3aa&#10;BLOzYXebxH/vFgRv83ifs85H04qenG8sK1jMExDEpdUNVwqOP5+PLyB8QNbYWiYFF/KQZ5OHNaba&#10;DvxNfREqEUPYp6igDqFLpfRlTQb93HbEkfu1zmCI0FVSOxxiuGnlU5IspcGGY0ONHb3XVJ6LP6PA&#10;HppLu3Gv+/6LVqfdISTDuPxQajYdN28gAo3hLr65tzrOf17B/zPx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IPi8MAAADcAAAADwAAAAAAAAAAAAAAAACYAgAAZHJzL2Rv&#10;d25yZXYueG1sUEsFBgAAAAAEAAQA9QAAAIgDAAAAAA==&#10;" fillcolor="white [3201]" strokecolor="black [3200]" strokeweight="1pt">
                  <v:textbox>
                    <w:txbxContent>
                      <w:p w:rsidR="007322FB" w:rsidRDefault="007322FB">
                        <w:pPr>
                          <w:ind w:firstLine="0"/>
                          <w:jc w:val="center"/>
                        </w:pPr>
                        <w:r>
                          <w:t>Đóng gói</w:t>
                        </w:r>
                      </w:p>
                    </w:txbxContent>
                  </v:textbox>
                </v:rect>
                <v:rect id="Rectangle 916" o:spid="_x0000_s1037" style="position:absolute;left:14573;top:36099;width:15519;height:3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2b+cYA&#10;AADcAAAADwAAAGRycy9kb3ducmV2LnhtbESPT2vCQBDF7wW/wzIFb3XTClajq4i0UGip+OfgcchO&#10;k9DsbNjdJvHbdw6Ctxnem/d+s9oMrlEdhVh7NvA8yUARF97WXBo4n96f5qBiQrbYeCYDV4qwWY8e&#10;Vphb3/OBumMqlYRwzNFAlVKbax2LihzGiW+JRfvxwWGSNZTaBuwl3DX6Jctm2mHN0lBhS7uKit/j&#10;nzPg9/W12YbFd/dFr5fPfcr6YfZmzPhx2C5BJRrS3Xy7/rCCPxVaeUYm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2b+cYAAADcAAAADwAAAAAAAAAAAAAAAACYAgAAZHJz&#10;L2Rvd25yZXYueG1sUEsFBgAAAAAEAAQA9QAAAIsDAAAAAA==&#10;" fillcolor="white [3201]" strokecolor="black [3200]" strokeweight="1pt">
                  <v:textbox>
                    <w:txbxContent>
                      <w:p w:rsidR="007322FB" w:rsidRDefault="007322FB">
                        <w:pPr>
                          <w:ind w:firstLine="0"/>
                          <w:jc w:val="center"/>
                        </w:pPr>
                        <w:r>
                          <w:t>Xuất hàng</w:t>
                        </w:r>
                      </w:p>
                    </w:txbxContent>
                  </v:textbox>
                </v:rect>
                <v:rect id="Rectangle 918" o:spid="_x0000_s1038" style="position:absolute;top:16287;width:11804;height:3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E+YsMA&#10;AADcAAAADwAAAGRycy9kb3ducmV2LnhtbERPTWvCQBC9C/0PyxS86aYVtMZsREoLgqI07cHjkJ0m&#10;odnZsLtN4r93CwVv83ifk21H04qenG8sK3iaJyCIS6sbrhR8fb7PXkD4gKyxtUwKruRhmz9MMky1&#10;HfiD+iJUIoawT1FBHUKXSunLmgz6ue2II/dtncEQoaukdjjEcNPK5yRZSoMNx4YaO3qtqfwpfo0C&#10;e26u7c6tT/2RVpfDOSTDuHxTavo47jYgAo3hLv5373Wcv1jD3zPxA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E+YsMAAADcAAAADwAAAAAAAAAAAAAAAACYAgAAZHJzL2Rv&#10;d25yZXYueG1sUEsFBgAAAAAEAAQA9QAAAIgDAAAAAA==&#10;" fillcolor="white [3201]" strokecolor="black [3200]" strokeweight="1pt">
                  <v:textbox>
                    <w:txbxContent>
                      <w:p w:rsidR="007322FB" w:rsidRDefault="007322FB">
                        <w:pPr>
                          <w:ind w:firstLine="0"/>
                          <w:jc w:val="center"/>
                        </w:pPr>
                        <w:r>
                          <w:t>B</w:t>
                        </w:r>
                        <w:r w:rsidRPr="00822E9E">
                          <w:t>ả</w:t>
                        </w:r>
                        <w:r>
                          <w:t>n in, mực in</w:t>
                        </w:r>
                      </w:p>
                    </w:txbxContent>
                  </v:textbox>
                </v:rect>
                <v:rect id="Rectangle 919" o:spid="_x0000_s1039" style="position:absolute;top:23241;width:11804;height:3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kgsYA&#10;AADcAAAADwAAAGRycy9kb3ducmV2LnhtbESPT2vCQBDF7wW/wzIFb3XTIlajq4i0UGip+OfgcchO&#10;k9DsbNjdJvHbdw6Ctxnem/d+s9oMrlEdhVh7NvA8yUARF97WXBo4n96f5qBiQrbYeCYDV4qwWY8e&#10;Vphb3/OBumMqlYRwzNFAlVKbax2LihzGiW+JRfvxwWGSNZTaBuwl3DX6Jctm2mHN0lBhS7uKit/j&#10;nzPg9/W12YbFd/dFr5fPfcr6YfZmzPhx2C5BJRrS3Xy7/rCCPxV8eUYm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3kgsYAAADcAAAADwAAAAAAAAAAAAAAAACYAgAAZHJz&#10;L2Rvd25yZXYueG1sUEsFBgAAAAAEAAQA9QAAAIsDAAAAAA==&#10;" fillcolor="white [3201]" strokecolor="black [3200]" strokeweight="1pt">
                  <v:textbox>
                    <w:txbxContent>
                      <w:p w:rsidR="007322FB" w:rsidRDefault="007322FB">
                        <w:pPr>
                          <w:ind w:firstLine="0"/>
                          <w:jc w:val="center"/>
                        </w:pPr>
                        <w:r>
                          <w:t>Phụ kiện, keo</w:t>
                        </w:r>
                      </w:p>
                    </w:txbxContent>
                  </v:textbox>
                </v:rect>
                <v:rect id="Rectangle 920" o:spid="_x0000_s1040" style="position:absolute;left:32857;top:7715;width:19913;height:56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2osMA&#10;AADcAAAADwAAAGRycy9kb3ducmV2LnhtbESP0YrCMBBF3xf8hzALvq1pRUS6pmVXEQVBsO4HDM3Y&#10;lm0mbRO1/r0RBN9muHfuubPMBtOIK/WutqwgnkQgiAuray4V/J02XwsQziNrbCyTgjs5yNLRxxIT&#10;bW98pGvuSxFC2CWooPK+TaR0RUUG3cS2xEE7296gD2tfSt3jLYSbRk6jaC4N1hwIFba0qqj4zy8m&#10;cH/v0/U2N52lQ7ePoxOeF8dOqfHn8PMNwtPg3+bX9U6H+rMYns+ECW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x2osMAAADcAAAADwAAAAAAAAAAAAAAAACYAgAAZHJzL2Rv&#10;d25yZXYueG1sUEsFBgAAAAAEAAQA9QAAAIgDAAAAAA==&#10;" fillcolor="white [3201]" strokecolor="black [3200]" strokeweight="1pt">
                  <v:stroke dashstyle="dash"/>
                  <v:textbox>
                    <w:txbxContent>
                      <w:p w:rsidR="007322FB" w:rsidRDefault="007322FB" w:rsidP="003100A4">
                        <w:pPr>
                          <w:ind w:firstLine="0"/>
                          <w:jc w:val="center"/>
                        </w:pPr>
                        <w:r>
                          <w:t>CTCNTT, tiếng ồn,            đ</w:t>
                        </w:r>
                        <w:r w:rsidRPr="003100A4">
                          <w:t>ộ</w:t>
                        </w:r>
                        <w:r>
                          <w:t xml:space="preserve"> rung</w:t>
                        </w:r>
                      </w:p>
                    </w:txbxContent>
                  </v:textbox>
                </v:rect>
                <v:rect id="Rectangle 921" o:spid="_x0000_s1041" style="position:absolute;left:32952;top:14859;width:19818;height:6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7o1cQA&#10;AADcAAAADwAAAGRycy9kb3ducmV2LnhtbESP3YrCMBCF7xd8hzCCd2tqEZGuafEHURAWrPsAQzO2&#10;xWbSNlHr25uFhb2b4Zw535lVNphGPKh3tWUFs2kEgriwuuZSwc9l/7kE4TyyxsYyKXiRgywdfaww&#10;0fbJZ3rkvhQhhF2CCirv20RKV1Rk0E1tSxy0q+0N+rD2pdQ9PkO4aWQcRQtpsOZAqLClbUXFLb+b&#10;wN284t0hN52l7+40iy54XZ47pSbjYf0FwtPg/81/10cd6s9j+H0mTCDT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6NXEAAAA3AAAAA8AAAAAAAAAAAAAAAAAmAIAAGRycy9k&#10;b3ducmV2LnhtbFBLBQYAAAAABAAEAPUAAACJAwAAAAA=&#10;" fillcolor="white [3201]" strokecolor="black [3200]" strokeweight="1pt">
                  <v:stroke dashstyle="dash"/>
                  <v:textbox>
                    <w:txbxContent>
                      <w:p w:rsidR="007322FB" w:rsidRDefault="007322FB">
                        <w:pPr>
                          <w:ind w:firstLine="0"/>
                          <w:jc w:val="center"/>
                        </w:pPr>
                        <w:r>
                          <w:t>CTCNTT, CTNH, hơi dung môi, nước thải</w:t>
                        </w:r>
                      </w:p>
                    </w:txbxContent>
                  </v:textbox>
                </v:rect>
                <v:rect id="Rectangle 922" o:spid="_x0000_s1042" style="position:absolute;left:32956;top:21768;width:19814;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NTsMA&#10;AADcAAAADwAAAGRycy9kb3ducmV2LnhtbESP3YrCMBCF7wXfIYywd5rqikhtFN1lURAEqw8wNNMf&#10;bCZtk9X69kZY2LsZzpnznUk2vanFnTpXWVYwnUQgiDOrKy4UXC8/4yUI55E11pZJwZMcbNbDQYKx&#10;tg8+0z31hQgh7GJUUHrfxFK6rCSDbmIb4qDltjPow9oVUnf4COGmlrMoWkiDFQdCiQ19lZTd0l8T&#10;uLvn7HufmtbSqT1Oowvmy3Or1Meo365AeOr9v/nv+qBD/fknvJ8JE8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JNTsMAAADcAAAADwAAAAAAAAAAAAAAAACYAgAAZHJzL2Rv&#10;d25yZXYueG1sUEsFBgAAAAAEAAQA9QAAAIgDAAAAAA==&#10;" fillcolor="white [3201]" strokecolor="black [3200]" strokeweight="1pt">
                  <v:stroke dashstyle="dash"/>
                  <v:textbox>
                    <w:txbxContent>
                      <w:p w:rsidR="007322FB" w:rsidRDefault="007322FB">
                        <w:pPr>
                          <w:ind w:firstLine="0"/>
                          <w:jc w:val="center"/>
                        </w:pPr>
                        <w:r>
                          <w:t>CTCNTT, CTNH, hơi keo, tiếng ồn</w:t>
                        </w:r>
                      </w:p>
                    </w:txbxContent>
                  </v:textbox>
                </v:rect>
                <v:shapetype id="_x0000_t32" coordsize="21600,21600" o:spt="32" o:oned="t" path="m,l21600,21600e" filled="f">
                  <v:path arrowok="t" fillok="f" o:connecttype="none"/>
                  <o:lock v:ext="edit" shapetype="t"/>
                </v:shapetype>
                <v:shape id="Straight Arrow Connector 923" o:spid="_x0000_s1043" type="#_x0000_t32" style="position:absolute;left:22193;top:6762;width:0;height:27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YVoMQAAADcAAAADwAAAGRycy9kb3ducmV2LnhtbESPQWuDQBCF74X+h2UKuTVrg6SJySaU&#10;hEBPhagHj4M7UYk7K+5G7b/vCoHeZnhv3vdmf5xMKwbqXWNZwccyAkFcWt1wpSDPLu8bEM4ja2wt&#10;k4JfcnA8vL7sMdF25CsNqa9ECGGXoILa+y6R0pU1GXRL2xEH7WZ7gz6sfSV1j2MIN61cRdFaGmw4&#10;EGrs6FRTeU8fZua6psjOm3j781mkV37kq6G4K7V4m752IDxN/t/8vP7WoX4cw/xMmEA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hWgxAAAANwAAAAPAAAAAAAAAAAA&#10;AAAAAKECAABkcnMvZG93bnJldi54bWxQSwUGAAAAAAQABAD5AAAAkgMAAAAA&#10;" strokecolor="black [3200]">
                  <v:stroke endarrow="block" joinstyle="miter"/>
                </v:shape>
                <v:shape id="Straight Arrow Connector 924" o:spid="_x0000_s1044" type="#_x0000_t32" style="position:absolute;left:22193;top:13335;width:0;height:27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qwO8QAAADcAAAADwAAAGRycy9kb3ducmV2LnhtbESPQWuDQBCF74X+h2UKvTVrg0lT6yaU&#10;lkBOBU0OHgd3qqI7K+5G7b/PCoXcZnhv3vcmPcymEyMNrrGs4HUVgSAurW64UnA5H192IJxH1thZ&#10;JgV/5OCwf3xIMdF24ozG3FcihLBLUEHtfZ9I6cqaDLqV7YmD9msHgz6sQyX1gFMIN51cR9FWGmw4&#10;EGrs6aumss2vZuG6pjh/7+L3n7ciz/h6WY9Fq9Tz0/z5AcLT7O/m/+uTDvXjDSzPhAn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OrA7xAAAANwAAAAPAAAAAAAAAAAA&#10;AAAAAKECAABkcnMvZG93bnJldi54bWxQSwUGAAAAAAQABAD5AAAAkgMAAAAA&#10;" strokecolor="black [3200]">
                  <v:stroke endarrow="block" joinstyle="miter"/>
                </v:shape>
                <v:shape id="Straight Arrow Connector 925" o:spid="_x0000_s1045" type="#_x0000_t32" style="position:absolute;left:22193;top:20097;width:0;height:27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uTMIAAADcAAAADwAAAGRycy9kb3ducmV2LnhtbESPzarCMBCF9xd8hzCCu2uqiD/VKKII&#10;rgSriy6HZmyLzaQ0sda3N4LgboZz5nxnVpvOVKKlxpWWFYyGEQjizOqScwXXy+F/DsJ5ZI2VZVLw&#10;Igebde9vhbG2Tz5Tm/hchBB2MSoovK9jKV1WkEE3tDVx0G62MejD2uRSN/gM4aaS4yiaSoMlB0KB&#10;Ne0Kyu7Jw3y4rkwv+/lkcZqlyZkf13Gb3pUa9LvtEoSnzv/M3+ujDvUnU/g8EyaQ6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uTMIAAADcAAAADwAAAAAAAAAAAAAA&#10;AAChAgAAZHJzL2Rvd25yZXYueG1sUEsFBgAAAAAEAAQA+QAAAJADAAAAAA==&#10;" strokecolor="black [3200]">
                  <v:stroke endarrow="block" joinstyle="miter"/>
                </v:shape>
                <v:shape id="Straight Arrow Connector 926" o:spid="_x0000_s1046" type="#_x0000_t32" style="position:absolute;left:22193;top:26670;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L18IAAADcAAAADwAAAGRycy9kb3ducmV2LnhtbESPzarCMBCF94LvEEZwp6ki/lSjiJcL&#10;rgRbF10OzdgWm0lpYq1vb4QLdzfDOXO+M7tDb2rRUesqywpm0wgEcW51xYWCW/o7WYNwHlljbZkU&#10;vMnBYT8c7DDW9sVX6hJfiBDCLkYFpfdNLKXLSzLoprYhDtrdtgZ9WNtC6hZfIdzUch5FS2mw4kAo&#10;saFTSfkjeZov11VZ+rNebC6rLLny8zbvsodS41F/3ILw1Pt/89/1WYf6ixV8nwkTyP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SL18IAAADcAAAADwAAAAAAAAAAAAAA&#10;AAChAgAAZHJzL2Rvd25yZXYueG1sUEsFBgAAAAAEAAQA+QAAAJADAAAAAA==&#10;" strokecolor="black [3200]">
                  <v:stroke endarrow="block" joinstyle="miter"/>
                </v:shape>
                <v:shape id="Straight Arrow Connector 927" o:spid="_x0000_s1047" type="#_x0000_t32" style="position:absolute;left:22288;top:33242;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sfpcMAAADcAAAADwAAAGRycy9kb3ducmV2LnhtbESPTWvDMAyG74X+B6PCbq2zUrYuq1NK&#10;x2CnQZMechSxloTEcojdNPv302Cwm4Tej0eH4+x6NdEYWs8GHjcJKOLK25ZrA9fifb0HFSKyxd4z&#10;GfimAMdsuThgav2dLzTlsVYSwiFFA02MQ6p1qBpyGDZ+IJbblx8dRlnHWtsR7xLuer1NkiftsGVp&#10;aHCgc0NVl9/cb29oy+Jtv3v5fC7zC9+u26nsjHlYzadXUJHm+C/+c39Ywd8JrTwjE+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7H6XDAAAA3AAAAA8AAAAAAAAAAAAA&#10;AAAAoQIAAGRycy9kb3ducmV2LnhtbFBLBQYAAAAABAAEAPkAAACRAwAAAAA=&#10;" strokecolor="black [3200]">
                  <v:stroke endarrow="block" joinstyle="miter"/>
                </v:shape>
                <v:shape id="Straight Arrow Connector 3587" o:spid="_x0000_s1048" type="#_x0000_t32" style="position:absolute;left:13166;top:16976;width:0;height:276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hC8IAAADcAAAADwAAAGRycy9kb3ducmV2LnhtbERPyW7CMBC9V+IfrEHiUoFDyhowCNFF&#10;vbKI8xAPSUQ8DrEJab++rlSpt3l66yzXrSlFQ7UrLCsYDiIQxKnVBWcKjof3/gyE88gaS8uk4Isc&#10;rFedpyUm2j54R83eZyKEsEtQQe59lUjp0pwMuoGtiAN3sbVBH2CdSV3jI4SbUsZRNJEGCw4NOVa0&#10;zSm97u9GQTGOR7eXj+ZtSq/t5vl8OvnsO1aq1203CxCeWv8v/nN/6jB/NIffZ8IF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hC8IAAADcAAAADwAAAAAAAAAAAAAA&#10;AAChAgAAZHJzL2Rvd25yZXYueG1sUEsFBgAAAAAEAAQA+QAAAJADAAAAAA==&#10;" strokecolor="black [3200]">
                  <v:stroke endarrow="block" joinstyle="miter"/>
                </v:shape>
                <v:shape id="Straight Arrow Connector 3589" o:spid="_x0000_s1049" type="#_x0000_t32" style="position:absolute;left:13262;top:23738;width:0;height:276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IeS8YAAADcAAAADwAAAGRycy9kb3ducmV2LnhtbESPT0/CQBDF7yR8h82YeCGypYiYykII&#10;f4xXkXAeu2Pb2J0t3bUUPr1zMPE2k/fmvd8sVr2rVUdtqDwbmIwTUMS5txUXBo4f+4dnUCEiW6w9&#10;k4ErBVgth4MFZtZf+J26QyyUhHDI0EAZY5NpHfKSHIaxb4hF+/KtwyhrW2jb4kXCXa3TJHnSDiuW&#10;hhIb2pSUfx9+nIFqlj6ep6/dbk7bfj36PJ1icUuNub/r1y+gIvXx3/x3/WYFfyb48ox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yHkvGAAAA3AAAAA8AAAAAAAAA&#10;AAAAAAAAoQIAAGRycy9kb3ducmV2LnhtbFBLBQYAAAAABAAEAPkAAACUAwAAAAA=&#10;" strokecolor="black [3200]">
                  <v:stroke endarrow="block" joinstyle="miter"/>
                </v:shape>
                <v:shape id="Straight Arrow Connector 3590" o:spid="_x0000_s1050" type="#_x0000_t32" style="position:absolute;left:31454;top:9928;width:0;height:276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6hl8MAAADcAAAADwAAAGRycy9kb3ducmV2LnhtbERPTWsCMRC9F/ofwhS8FDerYJHVKKVU&#10;Knix2iLehs10s3UzWZLorv/eFAre5vE+Z77sbSMu5EPtWMEoy0EQl07XXCn42q+GUxAhImtsHJOC&#10;KwVYLh4f5lho1/EnXXaxEimEQ4EKTIxtIWUoDVkMmWuJE/fjvMWYoK+k9tilcNvIcZ6/SIs1pwaD&#10;Lb0ZKk+7s1Xwfvj+OPVbfTb+KJ9/jW02XbdSavDUv85AROrjXfzvXus0fzKCv2fS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oZfDAAAA3AAAAA8AAAAAAAAAAAAA&#10;AAAAoQIAAGRycy9kb3ducmV2LnhtbFBLBQYAAAAABAAEAPkAAACRAwAAAAA=&#10;" strokecolor="black [3200]">
                  <v:stroke dashstyle="dash" endarrow="block" joinstyle="miter"/>
                </v:shape>
                <v:shape id="Straight Arrow Connector 3591" o:spid="_x0000_s1051" type="#_x0000_t32" style="position:absolute;left:31550;top:16404;width:0;height:276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w/4MMAAADcAAAADwAAAGRycy9kb3ducmV2LnhtbERPTWsCMRC9F/ofwhS8lG5WQZGtUUpR&#10;FLxYbSm9DZvpZutmsiTRXf+9KQje5vE+Z7bobSPO5EPtWMEwy0EQl07XXCn4PKxepiBCRNbYOCYF&#10;FwqwmD8+zLDQruMPOu9jJVIIhwIVmBjbQspQGrIYMtcSJ+7XeYsxQV9J7bFL4baRozyfSIs1pwaD&#10;Lb0bKo/7k1Ww/P5aH/udPhn/I5//jG22XbdSavDUv72CiNTHu/jm3ug0fzyC/2fSBX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sP+DDAAAA3AAAAA8AAAAAAAAAAAAA&#10;AAAAoQIAAGRycy9kb3ducmV2LnhtbFBLBQYAAAAABAAEAPkAAACRAwAAAAA=&#10;" strokecolor="black [3200]">
                  <v:stroke dashstyle="dash" endarrow="block" joinstyle="miter"/>
                </v:shape>
                <v:shape id="Straight Arrow Connector 3592" o:spid="_x0000_s1052" type="#_x0000_t32" style="position:absolute;left:31454;top:23549;width:0;height:276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Cae8MAAADcAAAADwAAAGRycy9kb3ducmV2LnhtbERPS2sCMRC+C/0PYQpepGa1WMrWKKUo&#10;Cl7qC+lt2Ew3WzeTJYnu9t+bgtDbfHzPmc47W4sr+VA5VjAaZiCIC6crLhUc9sunVxAhImusHZOC&#10;Xwownz30pphr1/KWrrtYihTCIUcFJsYmlzIUhiyGoWuIE/ftvMWYoC+l9timcFvLcZa9SIsVpwaD&#10;DX0YKs67i1WwOB1X5+5TX4z/koMfY+tN2y6V6j92728gInXxX3x3r3WaP3mGv2fSB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gmnvDAAAA3AAAAA8AAAAAAAAAAAAA&#10;AAAAoQIAAGRycy9kb3ducmV2LnhtbFBLBQYAAAAABAAEAPkAAACRAwAAAAA=&#10;" strokecolor="black [3200]">
                  <v:stroke dashstyle="dash" endarrow="block" joinstyle="miter"/>
                </v:shape>
                <v:rect id="Rectangle 920" o:spid="_x0000_s1053" style="position:absolute;left:32835;top:29785;width:19935;height:3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JD58MA&#10;AADcAAAADwAAAGRycy9kb3ducmV2LnhtbESP3YrCMBCF7wXfIYywd5oqq0htFN1lURAEqw8wNNMf&#10;bCZtk9X69kZY2LsZzpnznUk2vanFnTpXWVYwnUQgiDOrKy4UXC8/4yUI55E11pZJwZMcbNbDQYKx&#10;tg8+0z31hQgh7GJUUHrfxFK6rCSDbmIb4qDltjPow9oVUnf4COGmlrMoWkiDFQdCiQ19lZTd0l8T&#10;uLvn7HufmtbSqT1Oowvmy3Or1Meo365AeOr9v/nv+qBD/fknvJ8JE8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JD58MAAADcAAAADwAAAAAAAAAAAAAAAACYAgAAZHJzL2Rv&#10;d25yZXYueG1sUEsFBgAAAAAEAAQA9QAAAIgDAAAAAA==&#10;" fillcolor="white [3201]" strokecolor="black [3200]" strokeweight="1pt">
                  <v:stroke dashstyle="dash"/>
                  <v:textbox>
                    <w:txbxContent>
                      <w:p w:rsidR="007322FB" w:rsidRDefault="007322FB">
                        <w:pPr>
                          <w:ind w:firstLine="0"/>
                          <w:jc w:val="center"/>
                        </w:pPr>
                        <w:r>
                          <w:t>CTCNTT, tiếng ồn</w:t>
                        </w:r>
                      </w:p>
                    </w:txbxContent>
                  </v:textbox>
                </v:rect>
                <v:shape id="Straight Arrow Connector 3590" o:spid="_x0000_s1054" type="#_x0000_t32" style="position:absolute;left:31432;top:30188;width:0;height:276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WnlMMAAADcAAAADwAAAGRycy9kb3ducmV2LnhtbERPTWsCMRC9F/ofwgi9lG7WglK2RpGi&#10;tOClWqX0NmzGzepmsiTRXf99Iwje5vE+ZzLrbSPO5EPtWMEwy0EQl07XXCnY/ixf3kCEiKyxcUwK&#10;LhRgNn18mGChXcdrOm9iJVIIhwIVmBjbQspQGrIYMtcSJ27vvMWYoK+k9tilcNvI1zwfS4s1pwaD&#10;LX0YKo+bk1Ww+N19HvtvfTL+Tz4fjG1WXbdU6mnQz99BROrjXXxzf+k0fzSC6zPpAj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Fp5TDAAAA3AAAAA8AAAAAAAAAAAAA&#10;AAAAoQIAAGRycy9kb3ducmV2LnhtbFBLBQYAAAAABAAEAPkAAACRAwAAAAA=&#10;" strokecolor="black [3200]">
                  <v:stroke dashstyle="dash" endarrow="block" joinstyle="miter"/>
                </v:shape>
                <v:rect id="Rectangle 920" o:spid="_x0000_s1055" style="position:absolute;left:32809;top:1619;width:19961;height:3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RZcQA&#10;AADcAAAADwAAAGRycy9kb3ducmV2LnhtbESP3WqDQBCF7wN9h2UKvYurXjSJzSakLaWFQkDtAwzu&#10;RCXurLpbY96+Gyjk8nB+Ps52P5tOTDS61rKCJIpBEFdWt1wr+Ck/lmsQziNr7CyTgis52O8eFlvM&#10;tL1wTlPhaxFG2GWooPG+z6R0VUMGXWR74uCd7GjQBznWUo94CeOmk2kcP0uDLQdCgz29NVSdi18T&#10;uK/X9P2zMIOl4/CdxCWe1vmg1NPjfHgB4Wn29/B/+0srSFcbuJ0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T0WXEAAAA3AAAAA8AAAAAAAAAAAAAAAAAmAIAAGRycy9k&#10;b3ducmV2LnhtbFBLBQYAAAAABAAEAPUAAACJAwAAAAA=&#10;" fillcolor="white [3201]" strokecolor="black [3200]" strokeweight="1pt">
                  <v:stroke dashstyle="dash"/>
                  <v:textbox>
                    <w:txbxContent>
                      <w:p w:rsidR="007322FB" w:rsidRDefault="007322FB">
                        <w:pPr>
                          <w:ind w:firstLine="0"/>
                          <w:jc w:val="center"/>
                        </w:pPr>
                        <w:r>
                          <w:t>Kh</w:t>
                        </w:r>
                        <w:r w:rsidRPr="007C0B6D">
                          <w:t>í</w:t>
                        </w:r>
                        <w:r>
                          <w:t xml:space="preserve"> th</w:t>
                        </w:r>
                        <w:r w:rsidRPr="007C0B6D">
                          <w:t>ải</w:t>
                        </w:r>
                        <w:r>
                          <w:t>, tiếng ồn, đ</w:t>
                        </w:r>
                        <w:r w:rsidRPr="003100A4">
                          <w:t>ộ</w:t>
                        </w:r>
                        <w:r>
                          <w:t xml:space="preserve"> rung</w:t>
                        </w:r>
                      </w:p>
                    </w:txbxContent>
                  </v:textbox>
                </v:rect>
                <v:shape id="Straight Arrow Connector 3590" o:spid="_x0000_s1056" type="#_x0000_t32" style="position:absolute;left:31410;top:2022;width:0;height:276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JN8IAAADcAAAADwAAAGRycy9kb3ducmV2LnhtbERPz2vCMBS+C/4P4QleRFM9iNRGGaIo&#10;7OLcRHZ7NG9NZ/NSkmi7/345DHb8+H4X29424kk+1I4VzGcZCOLS6ZorBR/vh+kKRIjIGhvHpOCH&#10;Amw3w0GBuXYdv9HzEiuRQjjkqMDE2OZShtKQxTBzLXHivpy3GBP0ldQeuxRuG7nIsqW0WHNqMNjS&#10;zlB5vzysgv3terz3Z/0w/lNOvo1tXrvuoNR41L+sQUTq47/4z33SCharND+dSUd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dJN8IAAADcAAAADwAAAAAAAAAAAAAA&#10;AAChAgAAZHJzL2Rvd25yZXYueG1sUEsFBgAAAAAEAAQA+QAAAJADAAAAAA==&#10;" strokecolor="black [3200]">
                  <v:stroke dashstyle="dash" endarrow="block" joinstyle="miter"/>
                </v:shape>
                <w10:anchorlock/>
              </v:group>
            </w:pict>
          </mc:Fallback>
        </mc:AlternateContent>
      </w:r>
    </w:p>
    <w:p w:rsidR="00614B99" w:rsidRPr="001833DD" w:rsidRDefault="00496131" w:rsidP="00FB4286">
      <w:pPr>
        <w:pStyle w:val="DMHNH"/>
        <w:spacing w:before="120" w:after="120" w:line="288" w:lineRule="auto"/>
        <w:rPr>
          <w:szCs w:val="26"/>
          <w:lang w:val="sv-SE"/>
        </w:rPr>
      </w:pPr>
      <w:bookmarkStart w:id="23" w:name="_Toc153272614"/>
      <w:r w:rsidRPr="001833DD">
        <w:rPr>
          <w:lang w:val="sv-SE"/>
        </w:rPr>
        <w:t xml:space="preserve">Hình 1. </w:t>
      </w:r>
      <w:r w:rsidRPr="001833DD">
        <w:fldChar w:fldCharType="begin"/>
      </w:r>
      <w:r w:rsidRPr="001833DD">
        <w:rPr>
          <w:lang w:val="sv-SE"/>
        </w:rPr>
        <w:instrText xml:space="preserve"> SEQ Hình_1. \* ARABIC </w:instrText>
      </w:r>
      <w:r w:rsidRPr="001833DD">
        <w:fldChar w:fldCharType="separate"/>
      </w:r>
      <w:r w:rsidR="00633D73">
        <w:rPr>
          <w:noProof/>
          <w:lang w:val="sv-SE"/>
        </w:rPr>
        <w:t>1</w:t>
      </w:r>
      <w:r w:rsidRPr="001833DD">
        <w:fldChar w:fldCharType="end"/>
      </w:r>
      <w:r w:rsidRPr="001833DD">
        <w:rPr>
          <w:lang w:val="sv-SE"/>
        </w:rPr>
        <w:t xml:space="preserve">. </w:t>
      </w:r>
      <w:r w:rsidR="00822E9E" w:rsidRPr="001833DD">
        <w:rPr>
          <w:lang w:val="sv-SE"/>
        </w:rPr>
        <w:t>C</w:t>
      </w:r>
      <w:r w:rsidRPr="001833DD">
        <w:rPr>
          <w:bCs w:val="0"/>
          <w:iCs/>
          <w:szCs w:val="26"/>
          <w:lang w:val="sv-SE"/>
        </w:rPr>
        <w:t>ông nghệ sản xuất</w:t>
      </w:r>
      <w:r w:rsidR="00822E9E" w:rsidRPr="001833DD">
        <w:rPr>
          <w:bCs w:val="0"/>
          <w:iCs/>
          <w:szCs w:val="26"/>
          <w:lang w:val="sv-SE"/>
        </w:rPr>
        <w:t xml:space="preserve"> chung</w:t>
      </w:r>
      <w:bookmarkEnd w:id="23"/>
    </w:p>
    <w:p w:rsidR="00614B99" w:rsidRPr="001833DD" w:rsidRDefault="00496131" w:rsidP="00FB4286">
      <w:pPr>
        <w:pStyle w:val="ListParagraph"/>
        <w:tabs>
          <w:tab w:val="left" w:pos="851"/>
          <w:tab w:val="left" w:pos="993"/>
        </w:tabs>
        <w:spacing w:before="120" w:after="120" w:line="288" w:lineRule="auto"/>
        <w:ind w:left="0" w:firstLine="540"/>
        <w:contextualSpacing w:val="0"/>
        <w:rPr>
          <w:b/>
          <w:iCs/>
          <w:szCs w:val="26"/>
          <w:lang w:val="sv-SE"/>
        </w:rPr>
      </w:pPr>
      <w:r w:rsidRPr="001833DD">
        <w:rPr>
          <w:b/>
          <w:iCs/>
          <w:szCs w:val="26"/>
          <w:lang w:val="sv-SE"/>
        </w:rPr>
        <w:t>Thuyết minh công nghệ sản xuất:</w:t>
      </w:r>
    </w:p>
    <w:p w:rsidR="00B8032B" w:rsidRPr="001833DD" w:rsidRDefault="00496131" w:rsidP="00FB4286">
      <w:pPr>
        <w:pStyle w:val="ListParagraph"/>
        <w:tabs>
          <w:tab w:val="left" w:pos="851"/>
          <w:tab w:val="left" w:pos="993"/>
        </w:tabs>
        <w:spacing w:before="120" w:after="120" w:line="288" w:lineRule="auto"/>
        <w:ind w:left="0" w:firstLine="540"/>
        <w:contextualSpacing w:val="0"/>
        <w:rPr>
          <w:bCs/>
          <w:iCs/>
          <w:szCs w:val="26"/>
          <w:lang w:val="sv-SE"/>
        </w:rPr>
      </w:pPr>
      <w:r w:rsidRPr="001833DD">
        <w:rPr>
          <w:b/>
          <w:bCs/>
          <w:iCs/>
          <w:szCs w:val="26"/>
          <w:lang w:val="sv-SE"/>
        </w:rPr>
        <w:t>Nguyên liệu:</w:t>
      </w:r>
      <w:r w:rsidRPr="001833DD">
        <w:rPr>
          <w:bCs/>
          <w:iCs/>
          <w:szCs w:val="26"/>
          <w:lang w:val="sv-SE"/>
        </w:rPr>
        <w:t xml:space="preserve"> </w:t>
      </w:r>
    </w:p>
    <w:p w:rsidR="00614B99" w:rsidRPr="001833DD" w:rsidRDefault="00496131" w:rsidP="00FB4286">
      <w:pPr>
        <w:pStyle w:val="ListParagraph"/>
        <w:tabs>
          <w:tab w:val="left" w:pos="851"/>
          <w:tab w:val="left" w:pos="993"/>
        </w:tabs>
        <w:spacing w:before="120" w:after="120" w:line="288" w:lineRule="auto"/>
        <w:ind w:left="0" w:firstLine="540"/>
        <w:contextualSpacing w:val="0"/>
        <w:rPr>
          <w:bCs/>
          <w:iCs/>
          <w:szCs w:val="26"/>
          <w:lang w:val="sv-SE"/>
        </w:rPr>
      </w:pPr>
      <w:r w:rsidRPr="001833DD">
        <w:rPr>
          <w:bCs/>
          <w:iCs/>
          <w:szCs w:val="26"/>
          <w:lang w:val="sv-SE"/>
        </w:rPr>
        <w:lastRenderedPageBreak/>
        <w:t>Gồm các loại giấy (giấy couche, giấy decal, giấy bilex...) được nhập từ các nhà cung cấp trong nước. Nguyên liệu</w:t>
      </w:r>
      <w:r w:rsidR="00CD5A38" w:rsidRPr="001833DD">
        <w:rPr>
          <w:bCs/>
          <w:iCs/>
          <w:szCs w:val="26"/>
          <w:lang w:val="sv-SE"/>
        </w:rPr>
        <w:t xml:space="preserve"> được vận chuyển từ các đơn vị cung ứng bằng xe tải, container</w:t>
      </w:r>
      <w:r w:rsidR="00C25EE7" w:rsidRPr="001833DD">
        <w:rPr>
          <w:bCs/>
          <w:iCs/>
          <w:szCs w:val="26"/>
          <w:lang w:val="sv-SE"/>
        </w:rPr>
        <w:t xml:space="preserve">, sau khi đến </w:t>
      </w:r>
      <w:r w:rsidR="00053D9B">
        <w:rPr>
          <w:bCs/>
          <w:iCs/>
          <w:szCs w:val="26"/>
          <w:lang w:val="sv-SE"/>
        </w:rPr>
        <w:t>cơ sở</w:t>
      </w:r>
      <w:r w:rsidR="00C25EE7" w:rsidRPr="001833DD">
        <w:rPr>
          <w:bCs/>
          <w:iCs/>
          <w:szCs w:val="26"/>
          <w:lang w:val="sv-SE"/>
        </w:rPr>
        <w:t>, nguyên liệu được vận chuyển vào kho chứa</w:t>
      </w:r>
      <w:r w:rsidR="005B1509" w:rsidRPr="001833DD">
        <w:rPr>
          <w:bCs/>
          <w:iCs/>
          <w:szCs w:val="26"/>
          <w:lang w:val="sv-SE"/>
        </w:rPr>
        <w:t xml:space="preserve"> nguyên liệu</w:t>
      </w:r>
      <w:r w:rsidR="00C25EE7" w:rsidRPr="001833DD">
        <w:rPr>
          <w:bCs/>
          <w:iCs/>
          <w:szCs w:val="26"/>
          <w:lang w:val="sv-SE"/>
        </w:rPr>
        <w:t xml:space="preserve"> bằng xe nâng</w:t>
      </w:r>
      <w:r w:rsidRPr="001833DD">
        <w:rPr>
          <w:bCs/>
          <w:iCs/>
          <w:szCs w:val="26"/>
          <w:lang w:val="sv-SE"/>
        </w:rPr>
        <w:t>.</w:t>
      </w:r>
      <w:r w:rsidR="005B1509" w:rsidRPr="001833DD">
        <w:rPr>
          <w:bCs/>
          <w:iCs/>
          <w:szCs w:val="26"/>
          <w:lang w:val="sv-SE"/>
        </w:rPr>
        <w:t xml:space="preserve"> Sau đó, nguyên liệu từ kho chứa sẽ được xe nâng vận chuyển đến</w:t>
      </w:r>
      <w:r w:rsidR="00B8032B" w:rsidRPr="001833DD">
        <w:rPr>
          <w:bCs/>
          <w:iCs/>
          <w:szCs w:val="26"/>
          <w:lang w:val="sv-SE"/>
        </w:rPr>
        <w:t xml:space="preserve"> khu vực cắt để bắt đầu sản xuất.</w:t>
      </w:r>
    </w:p>
    <w:p w:rsidR="007C0B6D" w:rsidRPr="001833DD" w:rsidRDefault="007C0B6D" w:rsidP="00FB4286">
      <w:pPr>
        <w:pStyle w:val="ListParagraph"/>
        <w:tabs>
          <w:tab w:val="left" w:pos="851"/>
          <w:tab w:val="left" w:pos="993"/>
        </w:tabs>
        <w:spacing w:before="120" w:after="120" w:line="288" w:lineRule="auto"/>
        <w:ind w:left="0" w:firstLine="540"/>
        <w:contextualSpacing w:val="0"/>
        <w:rPr>
          <w:bCs/>
          <w:iCs/>
          <w:szCs w:val="26"/>
          <w:lang w:val="sv-SE"/>
        </w:rPr>
      </w:pPr>
      <w:r w:rsidRPr="001833DD">
        <w:rPr>
          <w:bCs/>
          <w:iCs/>
          <w:szCs w:val="26"/>
          <w:lang w:val="sv-SE"/>
        </w:rPr>
        <w:t>Tại công đoạn này có phát sinh khí thải, tiếng ồn, độ rung từ các phương tiện vận chuyển nguyên liệu</w:t>
      </w:r>
      <w:r w:rsidR="003100A4" w:rsidRPr="001833DD">
        <w:rPr>
          <w:bCs/>
          <w:iCs/>
          <w:szCs w:val="26"/>
          <w:lang w:val="sv-SE"/>
        </w:rPr>
        <w:t>.</w:t>
      </w:r>
      <w:r w:rsidR="00EE720B" w:rsidRPr="001833DD">
        <w:rPr>
          <w:bCs/>
          <w:iCs/>
          <w:szCs w:val="26"/>
          <w:lang w:val="sv-SE"/>
        </w:rPr>
        <w:t xml:space="preserve"> Chủ </w:t>
      </w:r>
      <w:r w:rsidR="00053D9B">
        <w:rPr>
          <w:bCs/>
          <w:iCs/>
          <w:szCs w:val="26"/>
          <w:lang w:val="sv-SE"/>
        </w:rPr>
        <w:t>cơ sở</w:t>
      </w:r>
      <w:r w:rsidR="00EE720B" w:rsidRPr="001833DD">
        <w:rPr>
          <w:bCs/>
          <w:iCs/>
          <w:szCs w:val="26"/>
          <w:lang w:val="sv-SE"/>
        </w:rPr>
        <w:t xml:space="preserve"> đã áp dụng một số biện pháp giảm thiểu đối với khí thải, tiếng ồn, độ rung phát sinh từ công đoạn này và được trình bày chi tiết tại Chương IV.</w:t>
      </w:r>
    </w:p>
    <w:p w:rsidR="00B8032B" w:rsidRPr="001833DD" w:rsidRDefault="00496131" w:rsidP="00FB4286">
      <w:pPr>
        <w:pStyle w:val="ListParagraph"/>
        <w:tabs>
          <w:tab w:val="left" w:pos="851"/>
          <w:tab w:val="left" w:pos="993"/>
        </w:tabs>
        <w:spacing w:before="120" w:after="120" w:line="288" w:lineRule="auto"/>
        <w:ind w:left="0" w:firstLine="540"/>
        <w:contextualSpacing w:val="0"/>
        <w:rPr>
          <w:bCs/>
          <w:iCs/>
          <w:szCs w:val="26"/>
          <w:lang w:val="sv-SE"/>
        </w:rPr>
      </w:pPr>
      <w:r w:rsidRPr="001833DD">
        <w:rPr>
          <w:b/>
          <w:bCs/>
          <w:iCs/>
          <w:szCs w:val="26"/>
          <w:lang w:val="sv-SE"/>
        </w:rPr>
        <w:t>Cắt:</w:t>
      </w:r>
      <w:r w:rsidRPr="001833DD">
        <w:rPr>
          <w:bCs/>
          <w:iCs/>
          <w:szCs w:val="26"/>
          <w:lang w:val="sv-SE"/>
        </w:rPr>
        <w:t xml:space="preserve"> </w:t>
      </w:r>
    </w:p>
    <w:p w:rsidR="000C16F5" w:rsidRPr="001833DD" w:rsidRDefault="000C16F5" w:rsidP="00FB4286">
      <w:pPr>
        <w:pStyle w:val="ListParagraph"/>
        <w:tabs>
          <w:tab w:val="left" w:pos="851"/>
          <w:tab w:val="left" w:pos="993"/>
        </w:tabs>
        <w:spacing w:before="120" w:after="120" w:line="288" w:lineRule="auto"/>
        <w:ind w:left="0" w:firstLine="540"/>
        <w:contextualSpacing w:val="0"/>
        <w:rPr>
          <w:bCs/>
          <w:iCs/>
          <w:szCs w:val="26"/>
          <w:lang w:val="sv-SE"/>
        </w:rPr>
      </w:pPr>
      <w:r w:rsidRPr="001833DD">
        <w:rPr>
          <w:bCs/>
          <w:iCs/>
          <w:szCs w:val="26"/>
          <w:lang w:val="sv-SE"/>
        </w:rPr>
        <w:t>Nguyên liệu</w:t>
      </w:r>
      <w:r w:rsidR="00496131" w:rsidRPr="001833DD">
        <w:rPr>
          <w:bCs/>
          <w:iCs/>
          <w:szCs w:val="26"/>
          <w:lang w:val="sv-SE"/>
        </w:rPr>
        <w:t xml:space="preserve"> sau khi được nhập về sẽ cho qua máy cắt theo các kích thước khác nhau (tuỳ theo đơn hàng)</w:t>
      </w:r>
      <w:r w:rsidRPr="001833DD">
        <w:rPr>
          <w:bCs/>
          <w:iCs/>
          <w:szCs w:val="26"/>
          <w:lang w:val="sv-SE"/>
        </w:rPr>
        <w:t>, sau đó</w:t>
      </w:r>
      <w:r w:rsidR="00496131" w:rsidRPr="001833DD">
        <w:rPr>
          <w:bCs/>
          <w:iCs/>
          <w:szCs w:val="26"/>
          <w:lang w:val="sv-SE"/>
        </w:rPr>
        <w:t xml:space="preserve"> chuyển đến công đoạn in. </w:t>
      </w:r>
    </w:p>
    <w:p w:rsidR="00614B99" w:rsidRPr="00DD7562" w:rsidRDefault="000C16F5" w:rsidP="00FB4286">
      <w:pPr>
        <w:pStyle w:val="ListParagraph"/>
        <w:tabs>
          <w:tab w:val="left" w:pos="851"/>
          <w:tab w:val="left" w:pos="993"/>
        </w:tabs>
        <w:spacing w:before="120" w:after="120" w:line="288" w:lineRule="auto"/>
        <w:ind w:left="0" w:firstLine="540"/>
        <w:contextualSpacing w:val="0"/>
        <w:rPr>
          <w:bCs/>
          <w:iCs/>
          <w:szCs w:val="26"/>
          <w:lang w:val="sv-SE"/>
        </w:rPr>
      </w:pPr>
      <w:r w:rsidRPr="00DD7562">
        <w:rPr>
          <w:bCs/>
          <w:iCs/>
          <w:szCs w:val="26"/>
          <w:lang w:val="sv-SE"/>
        </w:rPr>
        <w:t>Tại công đoạn này có phát sinh</w:t>
      </w:r>
      <w:r w:rsidR="00496131" w:rsidRPr="001833DD">
        <w:rPr>
          <w:bCs/>
          <w:iCs/>
          <w:szCs w:val="26"/>
          <w:lang w:val="sv-SE"/>
        </w:rPr>
        <w:t xml:space="preserve"> này sẽ phát sinh giấy vụn</w:t>
      </w:r>
      <w:r w:rsidR="001D50BD" w:rsidRPr="001833DD">
        <w:rPr>
          <w:bCs/>
          <w:iCs/>
          <w:szCs w:val="26"/>
          <w:lang w:val="sv-SE"/>
        </w:rPr>
        <w:t>, tiếng ồn, độ rung từ các thiết bị cắt giấy</w:t>
      </w:r>
      <w:r w:rsidR="00496131" w:rsidRPr="001833DD">
        <w:rPr>
          <w:bCs/>
          <w:iCs/>
          <w:szCs w:val="26"/>
          <w:lang w:val="sv-SE"/>
        </w:rPr>
        <w:t xml:space="preserve">. Giấy vụn </w:t>
      </w:r>
      <w:r w:rsidR="00760029" w:rsidRPr="001833DD">
        <w:rPr>
          <w:bCs/>
          <w:iCs/>
          <w:szCs w:val="26"/>
          <w:lang w:val="sv-SE"/>
        </w:rPr>
        <w:t xml:space="preserve">phát sinh </w:t>
      </w:r>
      <w:r w:rsidR="00496131" w:rsidRPr="001833DD">
        <w:rPr>
          <w:bCs/>
          <w:iCs/>
          <w:szCs w:val="26"/>
          <w:lang w:val="sv-SE"/>
        </w:rPr>
        <w:t xml:space="preserve">được thu gom </w:t>
      </w:r>
      <w:r w:rsidR="00760029" w:rsidRPr="001833DD">
        <w:rPr>
          <w:bCs/>
          <w:iCs/>
          <w:szCs w:val="26"/>
          <w:lang w:val="sv-SE"/>
        </w:rPr>
        <w:t xml:space="preserve">theo đường ống và quạt hút về </w:t>
      </w:r>
      <w:r w:rsidR="00496131" w:rsidRPr="001833DD">
        <w:rPr>
          <w:bCs/>
          <w:iCs/>
          <w:szCs w:val="26"/>
          <w:lang w:val="sv-SE"/>
        </w:rPr>
        <w:t>thùng chứa đặt bên ngoài nhà xưở</w:t>
      </w:r>
      <w:r w:rsidR="009D0D3B" w:rsidRPr="001833DD">
        <w:rPr>
          <w:bCs/>
          <w:iCs/>
          <w:szCs w:val="26"/>
          <w:lang w:val="sv-SE"/>
        </w:rPr>
        <w:t>ng, sau đó</w:t>
      </w:r>
      <w:r w:rsidR="00496131" w:rsidRPr="001833DD">
        <w:rPr>
          <w:bCs/>
          <w:iCs/>
          <w:szCs w:val="26"/>
          <w:lang w:val="sv-SE"/>
        </w:rPr>
        <w:t xml:space="preserve"> </w:t>
      </w:r>
      <w:r w:rsidR="009D0D3B" w:rsidRPr="001833DD">
        <w:rPr>
          <w:bCs/>
          <w:iCs/>
          <w:szCs w:val="26"/>
          <w:lang w:val="sv-SE"/>
        </w:rPr>
        <w:t xml:space="preserve">được thu gom theo CTCNTT về kho chứa và hợp đồng đơn vị chức năng đến thu gom, xử lý. </w:t>
      </w:r>
      <w:r w:rsidR="001B77FB" w:rsidRPr="001833DD">
        <w:rPr>
          <w:bCs/>
          <w:iCs/>
          <w:szCs w:val="26"/>
          <w:lang w:val="sv-SE"/>
        </w:rPr>
        <w:t xml:space="preserve">Chủ </w:t>
      </w:r>
      <w:r w:rsidR="00053D9B">
        <w:rPr>
          <w:bCs/>
          <w:iCs/>
          <w:szCs w:val="26"/>
          <w:lang w:val="sv-SE"/>
        </w:rPr>
        <w:t>cơ sở</w:t>
      </w:r>
      <w:r w:rsidR="001B77FB" w:rsidRPr="001833DD">
        <w:rPr>
          <w:bCs/>
          <w:iCs/>
          <w:szCs w:val="26"/>
          <w:lang w:val="sv-SE"/>
        </w:rPr>
        <w:t xml:space="preserve"> đã áp dụng một số biện pháp giảm thiểu đối với tiếng ồn, độ rung phát sinh từ công đoạn này</w:t>
      </w:r>
      <w:r w:rsidR="00E274B9" w:rsidRPr="001833DD">
        <w:rPr>
          <w:bCs/>
          <w:iCs/>
          <w:szCs w:val="26"/>
          <w:lang w:val="sv-SE"/>
        </w:rPr>
        <w:t>. Chi tiết các công trình</w:t>
      </w:r>
      <w:r w:rsidR="001B77FB" w:rsidRPr="001833DD">
        <w:rPr>
          <w:bCs/>
          <w:iCs/>
          <w:szCs w:val="26"/>
          <w:lang w:val="sv-SE"/>
        </w:rPr>
        <w:t xml:space="preserve"> và</w:t>
      </w:r>
      <w:r w:rsidR="00E274B9" w:rsidRPr="001833DD">
        <w:rPr>
          <w:bCs/>
          <w:iCs/>
          <w:szCs w:val="26"/>
          <w:lang w:val="sv-SE"/>
        </w:rPr>
        <w:t xml:space="preserve"> biện pháp giảm thiểu </w:t>
      </w:r>
      <w:r w:rsidR="001B77FB" w:rsidRPr="001833DD">
        <w:rPr>
          <w:bCs/>
          <w:iCs/>
          <w:szCs w:val="26"/>
          <w:lang w:val="sv-SE"/>
        </w:rPr>
        <w:t>được trình bày chi tiết tại Chương IV.</w:t>
      </w:r>
    </w:p>
    <w:p w:rsidR="001B77FB" w:rsidRPr="001833DD" w:rsidRDefault="00496131" w:rsidP="00FB4286">
      <w:pPr>
        <w:pStyle w:val="ListParagraph"/>
        <w:tabs>
          <w:tab w:val="left" w:pos="851"/>
          <w:tab w:val="left" w:pos="993"/>
        </w:tabs>
        <w:spacing w:before="120" w:after="120" w:line="288" w:lineRule="auto"/>
        <w:ind w:left="0" w:firstLine="540"/>
        <w:contextualSpacing w:val="0"/>
        <w:rPr>
          <w:bCs/>
          <w:iCs/>
          <w:szCs w:val="26"/>
          <w:lang w:val="sv-SE"/>
        </w:rPr>
      </w:pPr>
      <w:r w:rsidRPr="001833DD">
        <w:rPr>
          <w:b/>
          <w:bCs/>
          <w:iCs/>
          <w:szCs w:val="26"/>
          <w:lang w:val="sv-SE"/>
        </w:rPr>
        <w:t>In ấn:</w:t>
      </w:r>
      <w:r w:rsidRPr="001833DD">
        <w:rPr>
          <w:bCs/>
          <w:iCs/>
          <w:szCs w:val="26"/>
          <w:lang w:val="sv-SE"/>
        </w:rPr>
        <w:t xml:space="preserve"> </w:t>
      </w:r>
    </w:p>
    <w:p w:rsidR="00614B99" w:rsidRPr="001833DD" w:rsidRDefault="00496131" w:rsidP="00FB4286">
      <w:pPr>
        <w:pStyle w:val="ListParagraph"/>
        <w:tabs>
          <w:tab w:val="left" w:pos="851"/>
          <w:tab w:val="left" w:pos="993"/>
        </w:tabs>
        <w:spacing w:before="120" w:after="120" w:line="288" w:lineRule="auto"/>
        <w:ind w:left="0" w:firstLine="540"/>
        <w:contextualSpacing w:val="0"/>
        <w:rPr>
          <w:bCs/>
          <w:iCs/>
          <w:szCs w:val="26"/>
          <w:lang w:val="sv-SE"/>
        </w:rPr>
      </w:pPr>
      <w:r w:rsidRPr="001833DD">
        <w:rPr>
          <w:bCs/>
          <w:iCs/>
          <w:szCs w:val="26"/>
          <w:lang w:val="sv-SE"/>
        </w:rPr>
        <w:t>Khi nhận được đơn hàng, bộ phận thiết kế lên kế hoạch thiết kế đồ họa, chế bản in. Tùy từng đơn hàng mà có chế bản in khác nhau. Sau đó</w:t>
      </w:r>
      <w:r w:rsidRPr="00DD7562">
        <w:rPr>
          <w:bCs/>
          <w:iCs/>
          <w:szCs w:val="26"/>
          <w:lang w:val="sv-SE"/>
        </w:rPr>
        <w:t xml:space="preserve">, giấy sau khi cắt </w:t>
      </w:r>
      <w:r w:rsidRPr="001833DD">
        <w:rPr>
          <w:bCs/>
          <w:iCs/>
          <w:szCs w:val="26"/>
          <w:lang w:val="sv-SE"/>
        </w:rPr>
        <w:t xml:space="preserve">được đưa vào máy in và tiến hành in. Phương pháp in chủ yếu là in offset (In offset là một phương pháp in quan trọng trong kỹ thuật in phẳng, nghĩa là phần tử in và phần tử không in nằm gần như trên cùng một mặt phẳng, đặc điểm của phương pháp in này là phần in nhận mực và phần tử không in đẩy mực, đó là do các tác động vật lý của hiện tượng xen kẽ hai bề mặt chung). In offset </w:t>
      </w:r>
      <w:r w:rsidR="00932430" w:rsidRPr="001833DD">
        <w:rPr>
          <w:bCs/>
          <w:iCs/>
          <w:szCs w:val="26"/>
          <w:lang w:val="sv-SE"/>
        </w:rPr>
        <w:t xml:space="preserve">theo </w:t>
      </w:r>
      <w:r w:rsidRPr="001833DD">
        <w:rPr>
          <w:bCs/>
          <w:iCs/>
          <w:szCs w:val="26"/>
          <w:lang w:val="sv-SE"/>
        </w:rPr>
        <w:t xml:space="preserve">phương pháp in gián tiếp, đầu tiên mực in truyền từ bản in đến vật trung gian có tính mềm là cao su sau đó mới đến vật liệu in. Các </w:t>
      </w:r>
      <w:r w:rsidR="009362EC" w:rsidRPr="001833DD">
        <w:rPr>
          <w:bCs/>
          <w:iCs/>
          <w:szCs w:val="26"/>
          <w:lang w:val="sv-SE"/>
        </w:rPr>
        <w:t>bản</w:t>
      </w:r>
      <w:r w:rsidRPr="001833DD">
        <w:rPr>
          <w:bCs/>
          <w:iCs/>
          <w:szCs w:val="26"/>
          <w:lang w:val="sv-SE"/>
        </w:rPr>
        <w:t xml:space="preserve"> in cuối ngày hoặc hết ca in được rửa sạch để tiến hành chuyển màu và đảm bảo chất lượng bản in. Lượng nước </w:t>
      </w:r>
      <w:r w:rsidRPr="00DD7562">
        <w:rPr>
          <w:bCs/>
          <w:iCs/>
          <w:szCs w:val="26"/>
          <w:lang w:val="sv-SE"/>
        </w:rPr>
        <w:t xml:space="preserve">rửa bản in </w:t>
      </w:r>
      <w:r w:rsidRPr="001833DD">
        <w:rPr>
          <w:bCs/>
          <w:iCs/>
          <w:szCs w:val="26"/>
          <w:lang w:val="sv-SE"/>
        </w:rPr>
        <w:t>được thu gom về HTXLNT để xử lý trước khi đấu nối vào cống thoát nước thải của KCN.</w:t>
      </w:r>
    </w:p>
    <w:p w:rsidR="005D626C" w:rsidRPr="001833DD" w:rsidRDefault="005D626C" w:rsidP="00FB4286">
      <w:pPr>
        <w:pStyle w:val="ListParagraph"/>
        <w:tabs>
          <w:tab w:val="left" w:pos="851"/>
          <w:tab w:val="left" w:pos="993"/>
        </w:tabs>
        <w:spacing w:before="120" w:after="120" w:line="288" w:lineRule="auto"/>
        <w:ind w:left="0" w:firstLine="540"/>
        <w:contextualSpacing w:val="0"/>
        <w:rPr>
          <w:bCs/>
          <w:iCs/>
          <w:szCs w:val="26"/>
          <w:lang w:val="sv-SE"/>
        </w:rPr>
      </w:pPr>
      <w:r w:rsidRPr="001833DD">
        <w:rPr>
          <w:bCs/>
          <w:iCs/>
          <w:szCs w:val="26"/>
          <w:lang w:val="sv-SE"/>
        </w:rPr>
        <w:t xml:space="preserve">Tại công đoạn này có phát sinh nước thải từ việc rửa </w:t>
      </w:r>
      <w:r w:rsidR="00736007" w:rsidRPr="001833DD">
        <w:rPr>
          <w:bCs/>
          <w:iCs/>
          <w:szCs w:val="26"/>
          <w:lang w:val="sv-SE"/>
        </w:rPr>
        <w:t>bản</w:t>
      </w:r>
      <w:r w:rsidRPr="001833DD">
        <w:rPr>
          <w:bCs/>
          <w:iCs/>
          <w:szCs w:val="26"/>
          <w:lang w:val="sv-SE"/>
        </w:rPr>
        <w:t xml:space="preserve"> in, hơi dung môi </w:t>
      </w:r>
      <w:r w:rsidR="009362EC" w:rsidRPr="001833DD">
        <w:rPr>
          <w:bCs/>
          <w:iCs/>
          <w:szCs w:val="26"/>
          <w:lang w:val="sv-SE"/>
        </w:rPr>
        <w:t>tại các máy in</w:t>
      </w:r>
      <w:r w:rsidR="00736007" w:rsidRPr="001833DD">
        <w:rPr>
          <w:bCs/>
          <w:iCs/>
          <w:szCs w:val="26"/>
          <w:lang w:val="sv-SE"/>
        </w:rPr>
        <w:t>, chất thải nguy hại từ các thùng chứa mực in sau khi sử dụng, giẻ lau dính mực in,...</w:t>
      </w:r>
      <w:r w:rsidR="00AD4C51" w:rsidRPr="001833DD">
        <w:rPr>
          <w:bCs/>
          <w:iCs/>
          <w:szCs w:val="26"/>
          <w:lang w:val="sv-SE"/>
        </w:rPr>
        <w:t xml:space="preserve"> Đối với nước bản in, Chủ </w:t>
      </w:r>
      <w:r w:rsidR="00053D9B">
        <w:rPr>
          <w:bCs/>
          <w:iCs/>
          <w:szCs w:val="26"/>
          <w:lang w:val="sv-SE"/>
        </w:rPr>
        <w:t>cơ sở</w:t>
      </w:r>
      <w:r w:rsidR="00AD4C51" w:rsidRPr="001833DD">
        <w:rPr>
          <w:bCs/>
          <w:iCs/>
          <w:szCs w:val="26"/>
          <w:lang w:val="sv-SE"/>
        </w:rPr>
        <w:t xml:space="preserve"> đã xây dựng HTLNT 10 m</w:t>
      </w:r>
      <w:r w:rsidR="00AD4C51" w:rsidRPr="001833DD">
        <w:rPr>
          <w:bCs/>
          <w:iCs/>
          <w:szCs w:val="26"/>
          <w:vertAlign w:val="superscript"/>
          <w:lang w:val="sv-SE"/>
        </w:rPr>
        <w:t>3</w:t>
      </w:r>
      <w:r w:rsidR="00AD4C51" w:rsidRPr="001833DD">
        <w:rPr>
          <w:bCs/>
          <w:iCs/>
          <w:szCs w:val="26"/>
          <w:lang w:val="sv-SE"/>
        </w:rPr>
        <w:t>/ngày để xử lý trước khi đấu nối vào hệ thống thu gom nước thải của KCN</w:t>
      </w:r>
      <w:r w:rsidR="00E274B9" w:rsidRPr="001833DD">
        <w:rPr>
          <w:bCs/>
          <w:iCs/>
          <w:szCs w:val="26"/>
          <w:lang w:val="sv-SE"/>
        </w:rPr>
        <w:t>. Đối với</w:t>
      </w:r>
      <w:r w:rsidR="002F087C" w:rsidRPr="001833DD">
        <w:rPr>
          <w:bCs/>
          <w:iCs/>
          <w:szCs w:val="26"/>
          <w:lang w:val="sv-SE"/>
        </w:rPr>
        <w:t xml:space="preserve"> hơi dung môi phát sinh, Chủ </w:t>
      </w:r>
      <w:r w:rsidR="00053D9B">
        <w:rPr>
          <w:bCs/>
          <w:iCs/>
          <w:szCs w:val="26"/>
          <w:lang w:val="sv-SE"/>
        </w:rPr>
        <w:t>cơ sở</w:t>
      </w:r>
      <w:r w:rsidR="002F087C" w:rsidRPr="001833DD">
        <w:rPr>
          <w:bCs/>
          <w:iCs/>
          <w:szCs w:val="26"/>
          <w:lang w:val="sv-SE"/>
        </w:rPr>
        <w:t xml:space="preserve"> đã xây dựng HTLKT bằng phương ph</w:t>
      </w:r>
      <w:r w:rsidR="00BF48CC" w:rsidRPr="001833DD">
        <w:rPr>
          <w:bCs/>
          <w:iCs/>
          <w:szCs w:val="26"/>
          <w:lang w:val="sv-SE"/>
        </w:rPr>
        <w:t xml:space="preserve">áp hấp phụ để xử lý hơi dung môi trước khi thoát ra môi trường. Đối với CTNH phát sinh sẽ được phân loại, thu gom về </w:t>
      </w:r>
      <w:r w:rsidR="00BF48CC" w:rsidRPr="001833DD">
        <w:rPr>
          <w:bCs/>
          <w:iCs/>
          <w:szCs w:val="26"/>
          <w:lang w:val="sv-SE"/>
        </w:rPr>
        <w:lastRenderedPageBreak/>
        <w:t>kho chứa CTNH trước khi chuyển giao cho đơn vị chức năng thu gom theo quy định. Chi tiết các công trình và biện pháp giảm thiểu được trình bày chi tiết tại Chương IV.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4730"/>
      </w:tblGrid>
      <w:tr w:rsidR="00AD0113" w:rsidRPr="001833DD" w:rsidTr="00AD0113">
        <w:tc>
          <w:tcPr>
            <w:tcW w:w="4645" w:type="dxa"/>
          </w:tcPr>
          <w:p w:rsidR="00AD0113" w:rsidRPr="001833DD" w:rsidRDefault="00AD0113" w:rsidP="00FB4286">
            <w:pPr>
              <w:pStyle w:val="ListParagraph"/>
              <w:tabs>
                <w:tab w:val="left" w:pos="851"/>
                <w:tab w:val="left" w:pos="993"/>
              </w:tabs>
              <w:spacing w:before="120" w:after="120" w:line="288" w:lineRule="auto"/>
              <w:ind w:left="0" w:firstLine="0"/>
              <w:contextualSpacing w:val="0"/>
              <w:jc w:val="center"/>
              <w:rPr>
                <w:bCs/>
                <w:iCs/>
                <w:szCs w:val="26"/>
                <w:lang w:val="sv-SE"/>
              </w:rPr>
            </w:pPr>
            <w:r w:rsidRPr="001833DD">
              <w:rPr>
                <w:noProof/>
                <w:lang w:val="vi-VN" w:eastAsia="vi-VN"/>
              </w:rPr>
              <w:drawing>
                <wp:inline distT="0" distB="0" distL="0" distR="0" wp14:anchorId="1984DBFD" wp14:editId="18F845F0">
                  <wp:extent cx="2790825" cy="1986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r="10804" b="9630"/>
                          <a:stretch>
                            <a:fillRect/>
                          </a:stretch>
                        </pic:blipFill>
                        <pic:spPr>
                          <a:xfrm>
                            <a:off x="0" y="0"/>
                            <a:ext cx="2833903" cy="2017000"/>
                          </a:xfrm>
                          <a:prstGeom prst="rect">
                            <a:avLst/>
                          </a:prstGeom>
                          <a:noFill/>
                          <a:ln>
                            <a:noFill/>
                          </a:ln>
                        </pic:spPr>
                      </pic:pic>
                    </a:graphicData>
                  </a:graphic>
                </wp:inline>
              </w:drawing>
            </w:r>
          </w:p>
          <w:p w:rsidR="00AD0113" w:rsidRPr="001833DD" w:rsidRDefault="002E6DF1" w:rsidP="00FB4286">
            <w:pPr>
              <w:pStyle w:val="ListParagraph"/>
              <w:tabs>
                <w:tab w:val="left" w:pos="851"/>
                <w:tab w:val="left" w:pos="993"/>
              </w:tabs>
              <w:spacing w:before="120" w:after="120" w:line="288" w:lineRule="auto"/>
              <w:ind w:left="0" w:firstLine="0"/>
              <w:contextualSpacing w:val="0"/>
              <w:jc w:val="center"/>
              <w:rPr>
                <w:bCs/>
                <w:iCs/>
                <w:szCs w:val="26"/>
                <w:lang w:val="sv-SE"/>
              </w:rPr>
            </w:pPr>
            <w:r w:rsidRPr="001833DD">
              <w:rPr>
                <w:bCs/>
                <w:iCs/>
                <w:szCs w:val="26"/>
                <w:lang w:val="sv-SE"/>
              </w:rPr>
              <w:t>Máy cắt giấy</w:t>
            </w:r>
          </w:p>
        </w:tc>
        <w:tc>
          <w:tcPr>
            <w:tcW w:w="4645" w:type="dxa"/>
          </w:tcPr>
          <w:p w:rsidR="00AD0113" w:rsidRPr="001833DD" w:rsidRDefault="00AD0113" w:rsidP="00FB4286">
            <w:pPr>
              <w:pStyle w:val="ListParagraph"/>
              <w:tabs>
                <w:tab w:val="left" w:pos="851"/>
                <w:tab w:val="left" w:pos="993"/>
              </w:tabs>
              <w:spacing w:before="120" w:after="120" w:line="288" w:lineRule="auto"/>
              <w:ind w:left="0" w:firstLine="0"/>
              <w:contextualSpacing w:val="0"/>
              <w:jc w:val="center"/>
              <w:rPr>
                <w:bCs/>
                <w:iCs/>
                <w:szCs w:val="26"/>
                <w:lang w:val="sv-SE"/>
              </w:rPr>
            </w:pPr>
            <w:r w:rsidRPr="001833DD">
              <w:rPr>
                <w:noProof/>
                <w:lang w:val="vi-VN" w:eastAsia="vi-VN"/>
              </w:rPr>
              <w:drawing>
                <wp:inline distT="0" distB="0" distL="0" distR="0" wp14:anchorId="079FD78A" wp14:editId="1A1C8A53">
                  <wp:extent cx="2899837" cy="1990725"/>
                  <wp:effectExtent l="0" t="0" r="0" b="0"/>
                  <wp:docPr id="9" name="Picture 9" descr="A picture containing indoor, ceiling,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ceiling, area&#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t="26023" b="28001"/>
                          <a:stretch>
                            <a:fillRect/>
                          </a:stretch>
                        </pic:blipFill>
                        <pic:spPr>
                          <a:xfrm flipH="1">
                            <a:off x="0" y="0"/>
                            <a:ext cx="2938280" cy="2017116"/>
                          </a:xfrm>
                          <a:prstGeom prst="rect">
                            <a:avLst/>
                          </a:prstGeom>
                          <a:noFill/>
                          <a:ln>
                            <a:noFill/>
                          </a:ln>
                        </pic:spPr>
                      </pic:pic>
                    </a:graphicData>
                  </a:graphic>
                </wp:inline>
              </w:drawing>
            </w:r>
          </w:p>
          <w:p w:rsidR="00AD0113" w:rsidRPr="001833DD" w:rsidRDefault="002E6DF1" w:rsidP="00FB4286">
            <w:pPr>
              <w:pStyle w:val="ListParagraph"/>
              <w:tabs>
                <w:tab w:val="left" w:pos="851"/>
                <w:tab w:val="left" w:pos="993"/>
              </w:tabs>
              <w:spacing w:before="120" w:after="120" w:line="288" w:lineRule="auto"/>
              <w:ind w:left="0" w:firstLine="0"/>
              <w:contextualSpacing w:val="0"/>
              <w:jc w:val="center"/>
              <w:rPr>
                <w:bCs/>
                <w:iCs/>
                <w:szCs w:val="26"/>
                <w:lang w:val="sv-SE"/>
              </w:rPr>
            </w:pPr>
            <w:r w:rsidRPr="001833DD">
              <w:rPr>
                <w:bCs/>
                <w:iCs/>
                <w:szCs w:val="26"/>
                <w:lang w:val="sv-SE"/>
              </w:rPr>
              <w:t>Máy in</w:t>
            </w:r>
          </w:p>
        </w:tc>
      </w:tr>
    </w:tbl>
    <w:p w:rsidR="00614B99" w:rsidRPr="001833DD" w:rsidRDefault="00496131" w:rsidP="00FB4286">
      <w:pPr>
        <w:pStyle w:val="DMHNH"/>
        <w:spacing w:before="120" w:after="120" w:line="288" w:lineRule="auto"/>
        <w:rPr>
          <w:szCs w:val="26"/>
          <w:lang w:val="sv-SE"/>
        </w:rPr>
      </w:pPr>
      <w:bookmarkStart w:id="24" w:name="_Toc153272615"/>
      <w:r w:rsidRPr="001833DD">
        <w:rPr>
          <w:lang w:val="sv-SE"/>
        </w:rPr>
        <w:t xml:space="preserve">Hình 1. </w:t>
      </w:r>
      <w:r w:rsidRPr="001833DD">
        <w:fldChar w:fldCharType="begin"/>
      </w:r>
      <w:r w:rsidRPr="001833DD">
        <w:rPr>
          <w:lang w:val="sv-SE"/>
        </w:rPr>
        <w:instrText xml:space="preserve"> SEQ Hình_1. \* ARABIC </w:instrText>
      </w:r>
      <w:r w:rsidRPr="001833DD">
        <w:fldChar w:fldCharType="separate"/>
      </w:r>
      <w:r w:rsidR="00633D73">
        <w:rPr>
          <w:noProof/>
          <w:lang w:val="sv-SE"/>
        </w:rPr>
        <w:t>2</w:t>
      </w:r>
      <w:r w:rsidRPr="001833DD">
        <w:fldChar w:fldCharType="end"/>
      </w:r>
      <w:r w:rsidRPr="001833DD">
        <w:rPr>
          <w:lang w:val="sv-SE"/>
        </w:rPr>
        <w:t xml:space="preserve">. Một số hình ảnh tại công đoạn cắt giấy </w:t>
      </w:r>
      <w:r w:rsidR="002E6DF1" w:rsidRPr="001833DD">
        <w:rPr>
          <w:lang w:val="sv-SE"/>
        </w:rPr>
        <w:t>và in ấn</w:t>
      </w:r>
      <w:bookmarkEnd w:id="24"/>
    </w:p>
    <w:p w:rsidR="00BF48CC" w:rsidRPr="001833DD" w:rsidRDefault="00496131" w:rsidP="00FB4286">
      <w:pPr>
        <w:pStyle w:val="ListParagraph"/>
        <w:tabs>
          <w:tab w:val="left" w:pos="851"/>
          <w:tab w:val="left" w:pos="993"/>
        </w:tabs>
        <w:spacing w:before="120" w:after="120" w:line="288" w:lineRule="auto"/>
        <w:ind w:left="0" w:firstLine="540"/>
        <w:contextualSpacing w:val="0"/>
        <w:rPr>
          <w:bCs/>
          <w:iCs/>
          <w:szCs w:val="26"/>
          <w:lang w:val="sv-SE"/>
        </w:rPr>
      </w:pPr>
      <w:r w:rsidRPr="001833DD">
        <w:rPr>
          <w:b/>
          <w:bCs/>
          <w:iCs/>
          <w:szCs w:val="26"/>
          <w:lang w:val="sv-SE"/>
        </w:rPr>
        <w:t>Gia công sau khi in:</w:t>
      </w:r>
      <w:r w:rsidRPr="001833DD">
        <w:rPr>
          <w:bCs/>
          <w:iCs/>
          <w:szCs w:val="26"/>
          <w:lang w:val="sv-SE"/>
        </w:rPr>
        <w:t xml:space="preserve"> </w:t>
      </w:r>
    </w:p>
    <w:p w:rsidR="00614B99" w:rsidRPr="00DD7562" w:rsidRDefault="00496131" w:rsidP="00FB4286">
      <w:pPr>
        <w:pStyle w:val="ListParagraph"/>
        <w:tabs>
          <w:tab w:val="left" w:pos="851"/>
          <w:tab w:val="left" w:pos="993"/>
        </w:tabs>
        <w:spacing w:before="120" w:after="120" w:line="288" w:lineRule="auto"/>
        <w:ind w:left="0" w:firstLine="540"/>
        <w:contextualSpacing w:val="0"/>
        <w:rPr>
          <w:bCs/>
          <w:iCs/>
          <w:szCs w:val="26"/>
          <w:lang w:val="sv-SE"/>
        </w:rPr>
      </w:pPr>
      <w:r w:rsidRPr="001833DD">
        <w:rPr>
          <w:bCs/>
          <w:iCs/>
          <w:szCs w:val="26"/>
          <w:lang w:val="sv-SE"/>
        </w:rPr>
        <w:t>Giấy sau khi in, tùy từng yêu cầu thiết kế và yêu cầu của đơn hàng, sẽ tiến hành các bước gia công bề mặt tờ in và định hình sản phẩm khác nhau. Cụ thể có 05 loại hình sản phẩm đặ</w:t>
      </w:r>
      <w:r w:rsidR="00621FC1" w:rsidRPr="001833DD">
        <w:rPr>
          <w:bCs/>
          <w:iCs/>
          <w:szCs w:val="26"/>
          <w:lang w:val="sv-SE"/>
        </w:rPr>
        <w:t>c trưng,</w:t>
      </w:r>
      <w:r w:rsidRPr="001833DD">
        <w:rPr>
          <w:bCs/>
          <w:iCs/>
          <w:szCs w:val="26"/>
          <w:lang w:val="sv-SE"/>
        </w:rPr>
        <w:t xml:space="preserve"> </w:t>
      </w:r>
      <w:r w:rsidR="00621FC1" w:rsidRPr="001833DD">
        <w:rPr>
          <w:bCs/>
          <w:iCs/>
          <w:szCs w:val="26"/>
          <w:lang w:val="sv-SE"/>
        </w:rPr>
        <w:t>cụ thể như sau:</w:t>
      </w:r>
    </w:p>
    <w:p w:rsidR="00614B99" w:rsidRPr="001833DD" w:rsidRDefault="00496131" w:rsidP="00FB4286">
      <w:pPr>
        <w:pStyle w:val="ListParagraph"/>
        <w:numPr>
          <w:ilvl w:val="0"/>
          <w:numId w:val="32"/>
        </w:numPr>
        <w:tabs>
          <w:tab w:val="left" w:pos="851"/>
          <w:tab w:val="left" w:pos="993"/>
        </w:tabs>
        <w:spacing w:before="120" w:after="120" w:line="288" w:lineRule="auto"/>
        <w:ind w:hanging="720"/>
        <w:contextualSpacing w:val="0"/>
        <w:rPr>
          <w:b/>
          <w:i/>
          <w:szCs w:val="26"/>
          <w:lang w:val="sv-SE"/>
        </w:rPr>
      </w:pPr>
      <w:r w:rsidRPr="001833DD">
        <w:rPr>
          <w:b/>
          <w:i/>
          <w:szCs w:val="26"/>
          <w:lang w:val="sv-SE"/>
        </w:rPr>
        <w:t>Các dạng tờ rời</w:t>
      </w:r>
    </w:p>
    <w:p w:rsidR="00614B99" w:rsidRPr="001833DD" w:rsidRDefault="00672C37" w:rsidP="00FB4286">
      <w:pPr>
        <w:pStyle w:val="ListParagraph"/>
        <w:tabs>
          <w:tab w:val="left" w:pos="851"/>
          <w:tab w:val="left" w:pos="993"/>
        </w:tabs>
        <w:spacing w:before="120" w:after="120" w:line="288" w:lineRule="auto"/>
        <w:ind w:left="0" w:firstLine="0"/>
        <w:contextualSpacing w:val="0"/>
        <w:jc w:val="center"/>
        <w:rPr>
          <w:bCs/>
          <w:iCs/>
          <w:szCs w:val="26"/>
          <w:lang w:val="sv-SE"/>
        </w:rPr>
      </w:pPr>
      <w:bookmarkStart w:id="25" w:name="_Hlk113524795"/>
      <w:r w:rsidRPr="001833DD">
        <w:rPr>
          <w:noProof/>
          <w:lang w:val="vi-VN" w:eastAsia="vi-VN"/>
        </w:rPr>
        <mc:AlternateContent>
          <mc:Choice Requires="wpg">
            <w:drawing>
              <wp:inline distT="0" distB="0" distL="0" distR="0" wp14:anchorId="53F346AD" wp14:editId="36EB415A">
                <wp:extent cx="4752979" cy="2925933"/>
                <wp:effectExtent l="0" t="0" r="28575" b="27305"/>
                <wp:docPr id="48168329" name="Group 159"/>
                <wp:cNvGraphicFramePr/>
                <a:graphic xmlns:a="http://schemas.openxmlformats.org/drawingml/2006/main">
                  <a:graphicData uri="http://schemas.microsoft.com/office/word/2010/wordprocessingGroup">
                    <wpg:wgp>
                      <wpg:cNvGrpSpPr/>
                      <wpg:grpSpPr>
                        <a:xfrm>
                          <a:off x="0" y="0"/>
                          <a:ext cx="4752979" cy="2925933"/>
                          <a:chOff x="78" y="0"/>
                          <a:chExt cx="47531" cy="29259"/>
                        </a:xfrm>
                      </wpg:grpSpPr>
                      <wps:wsp>
                        <wps:cNvPr id="48168330" name="Rectangle 898"/>
                        <wps:cNvSpPr>
                          <a:spLocks noChangeArrowheads="1"/>
                        </wps:cNvSpPr>
                        <wps:spPr bwMode="auto">
                          <a:xfrm>
                            <a:off x="14573" y="0"/>
                            <a:ext cx="15523" cy="3403"/>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672C37">
                              <w:pPr>
                                <w:ind w:firstLine="0"/>
                                <w:jc w:val="center"/>
                              </w:pPr>
                              <w:r>
                                <w:t>T</w:t>
                              </w:r>
                              <w:r w:rsidRPr="00672C37">
                                <w:t>ờ</w:t>
                              </w:r>
                              <w:r>
                                <w:t xml:space="preserve"> in</w:t>
                              </w:r>
                            </w:p>
                          </w:txbxContent>
                        </wps:txbx>
                        <wps:bodyPr rot="0" vert="horz" wrap="square" lIns="91440" tIns="45720" rIns="91440" bIns="45720" anchor="ctr" anchorCtr="0" upright="1">
                          <a:noAutofit/>
                        </wps:bodyPr>
                      </wps:wsp>
                      <wps:wsp>
                        <wps:cNvPr id="48168331" name="Rectangle 908"/>
                        <wps:cNvSpPr>
                          <a:spLocks noChangeArrowheads="1"/>
                        </wps:cNvSpPr>
                        <wps:spPr bwMode="auto">
                          <a:xfrm>
                            <a:off x="14573" y="6168"/>
                            <a:ext cx="15523" cy="7184"/>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672C37">
                              <w:pPr>
                                <w:ind w:firstLine="0"/>
                                <w:jc w:val="center"/>
                              </w:pPr>
                              <w:r>
                                <w:t>C</w:t>
                              </w:r>
                              <w:r w:rsidRPr="00672C37">
                                <w:t>án</w:t>
                              </w:r>
                              <w:r>
                                <w:t xml:space="preserve"> m</w:t>
                              </w:r>
                              <w:r w:rsidRPr="00672C37">
                                <w:t>àng</w:t>
                              </w:r>
                              <w:r>
                                <w:t xml:space="preserve"> </w:t>
                              </w:r>
                            </w:p>
                            <w:p w:rsidR="007322FB" w:rsidRDefault="007322FB" w:rsidP="00672C37">
                              <w:pPr>
                                <w:ind w:firstLine="0"/>
                                <w:jc w:val="center"/>
                              </w:pPr>
                              <w:r>
                                <w:t>(80</w:t>
                              </w:r>
                              <w:r w:rsidRPr="00672C37">
                                <w:rPr>
                                  <w:vertAlign w:val="superscript"/>
                                </w:rPr>
                                <w:t>0</w:t>
                              </w:r>
                              <w:r>
                                <w:t>C- 120</w:t>
                              </w:r>
                              <w:r w:rsidRPr="00672C37">
                                <w:rPr>
                                  <w:vertAlign w:val="superscript"/>
                                </w:rPr>
                                <w:t>0</w:t>
                              </w:r>
                              <w:r>
                                <w:t>C</w:t>
                              </w:r>
                            </w:p>
                          </w:txbxContent>
                        </wps:txbx>
                        <wps:bodyPr rot="0" vert="horz" wrap="square" lIns="91440" tIns="45720" rIns="91440" bIns="45720" anchor="ctr" anchorCtr="0" upright="1">
                          <a:noAutofit/>
                        </wps:bodyPr>
                      </wps:wsp>
                      <wps:wsp>
                        <wps:cNvPr id="48168332" name="Rectangle 910"/>
                        <wps:cNvSpPr>
                          <a:spLocks noChangeArrowheads="1"/>
                        </wps:cNvSpPr>
                        <wps:spPr bwMode="auto">
                          <a:xfrm>
                            <a:off x="14573" y="16095"/>
                            <a:ext cx="15523" cy="6670"/>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672C37">
                              <w:pPr>
                                <w:ind w:firstLine="0"/>
                                <w:jc w:val="center"/>
                              </w:pPr>
                              <w:r w:rsidRPr="00672C37">
                                <w:t>Định</w:t>
                              </w:r>
                              <w:r>
                                <w:t xml:space="preserve"> h</w:t>
                              </w:r>
                              <w:r w:rsidRPr="00672C37">
                                <w:t>ình</w:t>
                              </w:r>
                              <w:r>
                                <w:t xml:space="preserve"> </w:t>
                              </w:r>
                            </w:p>
                            <w:p w:rsidR="007322FB" w:rsidRDefault="007322FB" w:rsidP="00672C37">
                              <w:pPr>
                                <w:ind w:firstLine="0"/>
                                <w:jc w:val="center"/>
                              </w:pPr>
                              <w:r>
                                <w:t>(c</w:t>
                              </w:r>
                              <w:r w:rsidRPr="00DE7D25">
                                <w:t>ắt</w:t>
                              </w:r>
                              <w:r>
                                <w:t>, c</w:t>
                              </w:r>
                              <w:r w:rsidRPr="00DE7D25">
                                <w:t>ấ</w:t>
                              </w:r>
                              <w:r>
                                <w:t>n b</w:t>
                              </w:r>
                              <w:r w:rsidRPr="00DE7D25">
                                <w:t>ế</w:t>
                              </w:r>
                              <w:r>
                                <w:t>)</w:t>
                              </w:r>
                            </w:p>
                          </w:txbxContent>
                        </wps:txbx>
                        <wps:bodyPr rot="0" vert="horz" wrap="square" lIns="91440" tIns="45720" rIns="91440" bIns="45720" anchor="ctr" anchorCtr="0" upright="1">
                          <a:noAutofit/>
                        </wps:bodyPr>
                      </wps:wsp>
                      <wps:wsp>
                        <wps:cNvPr id="48168333" name="Rectangle 914"/>
                        <wps:cNvSpPr>
                          <a:spLocks noChangeArrowheads="1"/>
                        </wps:cNvSpPr>
                        <wps:spPr bwMode="auto">
                          <a:xfrm>
                            <a:off x="14573" y="25432"/>
                            <a:ext cx="15523" cy="3827"/>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672C37">
                              <w:pPr>
                                <w:ind w:firstLine="0"/>
                                <w:jc w:val="center"/>
                              </w:pPr>
                              <w:r>
                                <w:t>T</w:t>
                              </w:r>
                              <w:r w:rsidRPr="00672C37">
                                <w:t>ờ</w:t>
                              </w:r>
                              <w:r>
                                <w:t xml:space="preserve"> r</w:t>
                              </w:r>
                              <w:r w:rsidRPr="00672C37">
                                <w:t>ời</w:t>
                              </w:r>
                            </w:p>
                          </w:txbxContent>
                        </wps:txbx>
                        <wps:bodyPr rot="0" vert="horz" wrap="square" lIns="91440" tIns="45720" rIns="91440" bIns="45720" anchor="ctr" anchorCtr="0" upright="1">
                          <a:noAutofit/>
                        </wps:bodyPr>
                      </wps:wsp>
                      <wps:wsp>
                        <wps:cNvPr id="48168336" name="Rectangle 918"/>
                        <wps:cNvSpPr>
                          <a:spLocks noChangeArrowheads="1"/>
                        </wps:cNvSpPr>
                        <wps:spPr bwMode="auto">
                          <a:xfrm>
                            <a:off x="78" y="6168"/>
                            <a:ext cx="11804" cy="7256"/>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672C37">
                              <w:pPr>
                                <w:ind w:firstLine="0"/>
                                <w:jc w:val="center"/>
                              </w:pPr>
                              <w:r>
                                <w:t>M</w:t>
                              </w:r>
                              <w:r w:rsidRPr="00672C37">
                                <w:t>àng</w:t>
                              </w:r>
                              <w:r>
                                <w:t xml:space="preserve"> nilon</w:t>
                              </w:r>
                            </w:p>
                            <w:p w:rsidR="007322FB" w:rsidRDefault="007322FB" w:rsidP="00672C37">
                              <w:pPr>
                                <w:ind w:firstLine="0"/>
                                <w:jc w:val="center"/>
                              </w:pPr>
                              <w:r w:rsidRPr="00672C37">
                                <w:t>Đ</w:t>
                              </w:r>
                              <w:r>
                                <w:t>i</w:t>
                              </w:r>
                              <w:r w:rsidRPr="00672C37">
                                <w:t>ện</w:t>
                              </w:r>
                              <w:r>
                                <w:t xml:space="preserve"> 220V</w:t>
                              </w:r>
                            </w:p>
                          </w:txbxContent>
                        </wps:txbx>
                        <wps:bodyPr rot="0" vert="horz" wrap="square" lIns="91440" tIns="45720" rIns="91440" bIns="45720" anchor="ctr" anchorCtr="0" upright="1">
                          <a:noAutofit/>
                        </wps:bodyPr>
                      </wps:wsp>
                      <wps:wsp>
                        <wps:cNvPr id="48168338" name="Rectangle 920"/>
                        <wps:cNvSpPr>
                          <a:spLocks noChangeArrowheads="1"/>
                        </wps:cNvSpPr>
                        <wps:spPr bwMode="auto">
                          <a:xfrm>
                            <a:off x="32853" y="7713"/>
                            <a:ext cx="14756" cy="4098"/>
                          </a:xfrm>
                          <a:prstGeom prst="rect">
                            <a:avLst/>
                          </a:prstGeom>
                          <a:solidFill>
                            <a:schemeClr val="lt1">
                              <a:lumMod val="100000"/>
                              <a:lumOff val="0"/>
                            </a:schemeClr>
                          </a:solidFill>
                          <a:ln w="12700">
                            <a:solidFill>
                              <a:schemeClr val="dk1">
                                <a:lumMod val="100000"/>
                                <a:lumOff val="0"/>
                              </a:schemeClr>
                            </a:solidFill>
                            <a:prstDash val="dash"/>
                            <a:miter lim="800000"/>
                          </a:ln>
                        </wps:spPr>
                        <wps:txbx>
                          <w:txbxContent>
                            <w:p w:rsidR="007322FB" w:rsidRDefault="007322FB" w:rsidP="00672C37">
                              <w:pPr>
                                <w:ind w:firstLine="0"/>
                                <w:jc w:val="center"/>
                              </w:pPr>
                              <w:r>
                                <w:t>CTCNTT, nhi</w:t>
                              </w:r>
                              <w:r w:rsidRPr="00A72ED2">
                                <w:t>ệt</w:t>
                              </w:r>
                              <w:r>
                                <w:t xml:space="preserve"> dư</w:t>
                              </w:r>
                            </w:p>
                          </w:txbxContent>
                        </wps:txbx>
                        <wps:bodyPr rot="0" vert="horz" wrap="square" lIns="91440" tIns="45720" rIns="91440" bIns="45720" anchor="ctr" anchorCtr="0" upright="1">
                          <a:noAutofit/>
                        </wps:bodyPr>
                      </wps:wsp>
                      <wps:wsp>
                        <wps:cNvPr id="48168341" name="Straight Arrow Connector 923"/>
                        <wps:cNvCnPr>
                          <a:cxnSpLocks noChangeShapeType="1"/>
                        </wps:cNvCnPr>
                        <wps:spPr bwMode="auto">
                          <a:xfrm>
                            <a:off x="22193" y="3403"/>
                            <a:ext cx="0" cy="2765"/>
                          </a:xfrm>
                          <a:prstGeom prst="straightConnector1">
                            <a:avLst/>
                          </a:prstGeom>
                          <a:noFill/>
                          <a:ln w="9525">
                            <a:solidFill>
                              <a:schemeClr val="dk1">
                                <a:lumMod val="100000"/>
                                <a:lumOff val="0"/>
                              </a:schemeClr>
                            </a:solidFill>
                            <a:miter lim="800000"/>
                            <a:tailEnd type="triangle" w="med" len="med"/>
                          </a:ln>
                        </wps:spPr>
                        <wps:bodyPr/>
                      </wps:wsp>
                      <wps:wsp>
                        <wps:cNvPr id="48168342" name="Straight Arrow Connector 924"/>
                        <wps:cNvCnPr>
                          <a:cxnSpLocks noChangeShapeType="1"/>
                        </wps:cNvCnPr>
                        <wps:spPr bwMode="auto">
                          <a:xfrm>
                            <a:off x="22193" y="13335"/>
                            <a:ext cx="0" cy="2764"/>
                          </a:xfrm>
                          <a:prstGeom prst="straightConnector1">
                            <a:avLst/>
                          </a:prstGeom>
                          <a:noFill/>
                          <a:ln w="9525">
                            <a:solidFill>
                              <a:schemeClr val="dk1">
                                <a:lumMod val="100000"/>
                                <a:lumOff val="0"/>
                              </a:schemeClr>
                            </a:solidFill>
                            <a:miter lim="800000"/>
                            <a:tailEnd type="triangle" w="med" len="med"/>
                          </a:ln>
                        </wps:spPr>
                        <wps:bodyPr/>
                      </wps:wsp>
                      <wps:wsp>
                        <wps:cNvPr id="48168344" name="Straight Arrow Connector 925"/>
                        <wps:cNvCnPr>
                          <a:cxnSpLocks noChangeShapeType="1"/>
                        </wps:cNvCnPr>
                        <wps:spPr bwMode="auto">
                          <a:xfrm>
                            <a:off x="22193" y="22669"/>
                            <a:ext cx="0" cy="2765"/>
                          </a:xfrm>
                          <a:prstGeom prst="straightConnector1">
                            <a:avLst/>
                          </a:prstGeom>
                          <a:noFill/>
                          <a:ln w="9525">
                            <a:solidFill>
                              <a:schemeClr val="dk1">
                                <a:lumMod val="100000"/>
                                <a:lumOff val="0"/>
                              </a:schemeClr>
                            </a:solidFill>
                            <a:miter lim="800000"/>
                            <a:tailEnd type="triangle" w="med" len="med"/>
                          </a:ln>
                        </wps:spPr>
                        <wps:bodyPr/>
                      </wps:wsp>
                      <wps:wsp>
                        <wps:cNvPr id="48168347" name="Straight Arrow Connector 3587"/>
                        <wps:cNvCnPr>
                          <a:cxnSpLocks noChangeShapeType="1"/>
                        </wps:cNvCnPr>
                        <wps:spPr bwMode="auto">
                          <a:xfrm rot="16200000">
                            <a:off x="13263" y="8404"/>
                            <a:ext cx="0" cy="2762"/>
                          </a:xfrm>
                          <a:prstGeom prst="straightConnector1">
                            <a:avLst/>
                          </a:prstGeom>
                          <a:noFill/>
                          <a:ln w="9525">
                            <a:solidFill>
                              <a:schemeClr val="dk1">
                                <a:lumMod val="100000"/>
                                <a:lumOff val="0"/>
                              </a:schemeClr>
                            </a:solidFill>
                            <a:miter lim="800000"/>
                            <a:tailEnd type="triangle" w="med" len="med"/>
                          </a:ln>
                        </wps:spPr>
                        <wps:bodyPr/>
                      </wps:wsp>
                      <wps:wsp>
                        <wps:cNvPr id="48168349" name="Straight Arrow Connector 3590"/>
                        <wps:cNvCnPr>
                          <a:cxnSpLocks noChangeShapeType="1"/>
                        </wps:cNvCnPr>
                        <wps:spPr bwMode="auto">
                          <a:xfrm rot="16200000">
                            <a:off x="31432" y="8283"/>
                            <a:ext cx="0" cy="2762"/>
                          </a:xfrm>
                          <a:prstGeom prst="straightConnector1">
                            <a:avLst/>
                          </a:prstGeom>
                          <a:noFill/>
                          <a:ln w="9525">
                            <a:solidFill>
                              <a:schemeClr val="dk1">
                                <a:lumMod val="100000"/>
                                <a:lumOff val="0"/>
                              </a:schemeClr>
                            </a:solidFill>
                            <a:prstDash val="dash"/>
                            <a:miter lim="800000"/>
                            <a:tailEnd type="triangle" w="med" len="med"/>
                          </a:ln>
                        </wps:spPr>
                        <wps:bodyPr/>
                      </wps:wsp>
                      <wps:wsp>
                        <wps:cNvPr id="48168350" name="Straight Arrow Connector 3591"/>
                        <wps:cNvCnPr>
                          <a:cxnSpLocks noChangeShapeType="1"/>
                        </wps:cNvCnPr>
                        <wps:spPr bwMode="auto">
                          <a:xfrm rot="-5400000">
                            <a:off x="31550" y="16404"/>
                            <a:ext cx="0" cy="2763"/>
                          </a:xfrm>
                          <a:prstGeom prst="straightConnector1">
                            <a:avLst/>
                          </a:prstGeom>
                          <a:noFill/>
                          <a:ln w="9525">
                            <a:solidFill>
                              <a:schemeClr val="dk1">
                                <a:lumMod val="100000"/>
                                <a:lumOff val="0"/>
                              </a:schemeClr>
                            </a:solidFill>
                            <a:prstDash val="dash"/>
                            <a:miter lim="800000"/>
                            <a:tailEnd type="triangle" w="med" len="med"/>
                          </a:ln>
                        </wps:spPr>
                        <wps:bodyPr/>
                      </wps:wsp>
                      <wps:wsp>
                        <wps:cNvPr id="377" name="Rectangle 920"/>
                        <wps:cNvSpPr>
                          <a:spLocks noChangeArrowheads="1"/>
                        </wps:cNvSpPr>
                        <wps:spPr bwMode="auto">
                          <a:xfrm>
                            <a:off x="32931" y="15901"/>
                            <a:ext cx="14678" cy="3811"/>
                          </a:xfrm>
                          <a:prstGeom prst="rect">
                            <a:avLst/>
                          </a:prstGeom>
                          <a:solidFill>
                            <a:schemeClr val="lt1">
                              <a:lumMod val="100000"/>
                              <a:lumOff val="0"/>
                            </a:schemeClr>
                          </a:solidFill>
                          <a:ln w="12700">
                            <a:solidFill>
                              <a:schemeClr val="dk1">
                                <a:lumMod val="100000"/>
                                <a:lumOff val="0"/>
                              </a:schemeClr>
                            </a:solidFill>
                            <a:prstDash val="dash"/>
                            <a:miter lim="800000"/>
                          </a:ln>
                        </wps:spPr>
                        <wps:txbx>
                          <w:txbxContent>
                            <w:p w:rsidR="007322FB" w:rsidRDefault="007322FB" w:rsidP="00672C37">
                              <w:pPr>
                                <w:ind w:firstLine="0"/>
                                <w:jc w:val="center"/>
                              </w:pPr>
                              <w:r>
                                <w:t>CTCNTT</w:t>
                              </w:r>
                            </w:p>
                          </w:txbxContent>
                        </wps:txbx>
                        <wps:bodyPr rot="0" vert="horz" wrap="square" lIns="91440" tIns="45720" rIns="91440" bIns="45720" anchor="ctr" anchorCtr="0" upright="1">
                          <a:noAutofit/>
                        </wps:bodyPr>
                      </wps:wsp>
                    </wpg:wgp>
                  </a:graphicData>
                </a:graphic>
              </wp:inline>
            </w:drawing>
          </mc:Choice>
          <mc:Fallback>
            <w:pict>
              <v:group id="_x0000_s1057" style="width:374.25pt;height:230.4pt;mso-position-horizontal-relative:char;mso-position-vertical-relative:line" coordorigin="78" coordsize="47531,29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">
                <v:rect id="Rectangle 898" o:spid="_x0000_s1058" style="position:absolute;left:14573;width:15523;height:3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N5sgA&#10;AADhAAAADwAAAGRycy9kb3ducmV2LnhtbESPzWrCQBSF90LfYbhCdzqxSpqmjiKlgqAotV10ecnc&#10;JsHMnTAzTeLbOwvB5eH88S3Xg2lER87XlhXMpgkI4sLqmksFP9/bSQbCB2SNjWVScCUP69XTaIm5&#10;tj1/UXcOpYgj7HNUUIXQ5lL6oiKDfmpb4uj9WWcwROlKqR32cdw08iVJUmmw5vhQYUsfFRWX879R&#10;YE/1tdm4t2N3oNff/Skk/ZB+KvU8HjbvIAIN4RG+t3dawSKbpdl8HhkiUaQBu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uQ3myAAAAOEAAAAPAAAAAAAAAAAAAAAAAJgCAABk&#10;cnMvZG93bnJldi54bWxQSwUGAAAAAAQABAD1AAAAjQMAAAAA&#10;" fillcolor="white [3201]" strokecolor="black [3200]" strokeweight="1pt">
                  <v:textbox>
                    <w:txbxContent>
                      <w:p w:rsidR="007322FB" w:rsidRDefault="007322FB" w:rsidP="00672C37">
                        <w:pPr>
                          <w:ind w:firstLine="0"/>
                          <w:jc w:val="center"/>
                        </w:pPr>
                        <w:r>
                          <w:t>T</w:t>
                        </w:r>
                        <w:r w:rsidRPr="00672C37">
                          <w:t>ờ</w:t>
                        </w:r>
                        <w:r>
                          <w:t xml:space="preserve"> in</w:t>
                        </w:r>
                      </w:p>
                    </w:txbxContent>
                  </v:textbox>
                </v:rect>
                <v:rect id="Rectangle 908" o:spid="_x0000_s1059" style="position:absolute;left:14573;top:6168;width:15523;height:7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ofcoA&#10;AADhAAAADwAAAGRycy9kb3ducmV2LnhtbESPzWrDMBCE74W+g9hCbo3spriOGyWEkkIhpSE/hx4X&#10;a2ObWCsjqbbz9lGh0OMwM98wi9VoWtGT841lBek0AUFcWt1wpeB0fH/MQfiArLG1TAqu5GG1vL9b&#10;YKHtwHvqD6ESEcK+QAV1CF0hpS9rMuintiOO3tk6gyFKV0ntcIhw08qnJMmkwYbjQo0dvdVUXg4/&#10;RoHdNdd27eZf/Se9fG93IRnGbKPU5GFcv4IINIb/8F/7Qyt4ztMsn81S+H0U34Bc3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71qH3KAAAA4QAAAA8AAAAAAAAAAAAAAAAAmAIA&#10;AGRycy9kb3ducmV2LnhtbFBLBQYAAAAABAAEAPUAAACPAwAAAAA=&#10;" fillcolor="white [3201]" strokecolor="black [3200]" strokeweight="1pt">
                  <v:textbox>
                    <w:txbxContent>
                      <w:p w:rsidR="007322FB" w:rsidRDefault="007322FB" w:rsidP="00672C37">
                        <w:pPr>
                          <w:ind w:firstLine="0"/>
                          <w:jc w:val="center"/>
                        </w:pPr>
                        <w:r>
                          <w:t>C</w:t>
                        </w:r>
                        <w:r w:rsidRPr="00672C37">
                          <w:t>án</w:t>
                        </w:r>
                        <w:r>
                          <w:t xml:space="preserve"> m</w:t>
                        </w:r>
                        <w:r w:rsidRPr="00672C37">
                          <w:t>àng</w:t>
                        </w:r>
                        <w:r>
                          <w:t xml:space="preserve"> </w:t>
                        </w:r>
                      </w:p>
                      <w:p w:rsidR="007322FB" w:rsidRDefault="007322FB" w:rsidP="00672C37">
                        <w:pPr>
                          <w:ind w:firstLine="0"/>
                          <w:jc w:val="center"/>
                        </w:pPr>
                        <w:r>
                          <w:t>(80</w:t>
                        </w:r>
                        <w:r w:rsidRPr="00672C37">
                          <w:rPr>
                            <w:vertAlign w:val="superscript"/>
                          </w:rPr>
                          <w:t>0</w:t>
                        </w:r>
                        <w:r>
                          <w:t>C- 120</w:t>
                        </w:r>
                        <w:r w:rsidRPr="00672C37">
                          <w:rPr>
                            <w:vertAlign w:val="superscript"/>
                          </w:rPr>
                          <w:t>0</w:t>
                        </w:r>
                        <w:r>
                          <w:t>C</w:t>
                        </w:r>
                      </w:p>
                    </w:txbxContent>
                  </v:textbox>
                </v:rect>
                <v:rect id="Rectangle 910" o:spid="_x0000_s1060" style="position:absolute;left:14573;top:16095;width:15523;height:6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2CskA&#10;AADhAAAADwAAAGRycy9kb3ducmV2LnhtbESPQWvCQBSE74X+h+UVeqsbtaQxuoqUCgWLUvXg8ZF9&#10;JqHZt2F3TeK/dwuFHoeZ+YZZrAbTiI6cry0rGI8SEMSF1TWXCk7HzUsGwgdkjY1lUnAjD6vl48MC&#10;c217/qbuEEoRIexzVFCF0OZS+qIig35kW+LoXawzGKJ0pdQO+wg3jZwkSSoN1hwXKmzpvaLi53A1&#10;Cuy+vjVrN9t1X/R23u5D0g/ph1LPT8N6DiLQEP7Df+1PreA1G6fZdDqB30fxDcjl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ic2CskAAADhAAAADwAAAAAAAAAAAAAAAACYAgAA&#10;ZHJzL2Rvd25yZXYueG1sUEsFBgAAAAAEAAQA9QAAAI4DAAAAAA==&#10;" fillcolor="white [3201]" strokecolor="black [3200]" strokeweight="1pt">
                  <v:textbox>
                    <w:txbxContent>
                      <w:p w:rsidR="007322FB" w:rsidRDefault="007322FB" w:rsidP="00672C37">
                        <w:pPr>
                          <w:ind w:firstLine="0"/>
                          <w:jc w:val="center"/>
                        </w:pPr>
                        <w:r w:rsidRPr="00672C37">
                          <w:t>Định</w:t>
                        </w:r>
                        <w:r>
                          <w:t xml:space="preserve"> h</w:t>
                        </w:r>
                        <w:r w:rsidRPr="00672C37">
                          <w:t>ình</w:t>
                        </w:r>
                        <w:r>
                          <w:t xml:space="preserve"> </w:t>
                        </w:r>
                      </w:p>
                      <w:p w:rsidR="007322FB" w:rsidRDefault="007322FB" w:rsidP="00672C37">
                        <w:pPr>
                          <w:ind w:firstLine="0"/>
                          <w:jc w:val="center"/>
                        </w:pPr>
                        <w:r>
                          <w:t>(c</w:t>
                        </w:r>
                        <w:r w:rsidRPr="00DE7D25">
                          <w:t>ắt</w:t>
                        </w:r>
                        <w:r>
                          <w:t>, c</w:t>
                        </w:r>
                        <w:r w:rsidRPr="00DE7D25">
                          <w:t>ấ</w:t>
                        </w:r>
                        <w:r>
                          <w:t>n b</w:t>
                        </w:r>
                        <w:r w:rsidRPr="00DE7D25">
                          <w:t>ế</w:t>
                        </w:r>
                        <w:r>
                          <w:t>)</w:t>
                        </w:r>
                      </w:p>
                    </w:txbxContent>
                  </v:textbox>
                </v:rect>
                <v:rect id="Rectangle 914" o:spid="_x0000_s1061" style="position:absolute;left:14573;top:25432;width:15523;height:3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TkcoA&#10;AADhAAAADwAAAGRycy9kb3ducmV2LnhtbESPzWrDMBCE74W+g9hCb42curiOGyWE0kAhpSE/hx4X&#10;a2ObWCsjKbbz9lGh0OMwM98w8+VoWtGT841lBdNJAoK4tLrhSsHxsH7KQfiArLG1TAqu5GG5uL+b&#10;Y6HtwDvq96ESEcK+QAV1CF0hpS9rMugntiOO3sk6gyFKV0ntcIhw08rnJMmkwYbjQo0dvddUnvcX&#10;o8Bum2u7crPv/otefzbbkAxj9qHU48O4egMRaAz/4b/2p1bwkk+zPE1T+H0U34Bc3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Frk5HKAAAA4QAAAA8AAAAAAAAAAAAAAAAAmAIA&#10;AGRycy9kb3ducmV2LnhtbFBLBQYAAAAABAAEAPUAAACPAwAAAAA=&#10;" fillcolor="white [3201]" strokecolor="black [3200]" strokeweight="1pt">
                  <v:textbox>
                    <w:txbxContent>
                      <w:p w:rsidR="007322FB" w:rsidRDefault="007322FB" w:rsidP="00672C37">
                        <w:pPr>
                          <w:ind w:firstLine="0"/>
                          <w:jc w:val="center"/>
                        </w:pPr>
                        <w:r>
                          <w:t>T</w:t>
                        </w:r>
                        <w:r w:rsidRPr="00672C37">
                          <w:t>ờ</w:t>
                        </w:r>
                        <w:r>
                          <w:t xml:space="preserve"> r</w:t>
                        </w:r>
                        <w:r w:rsidRPr="00672C37">
                          <w:t>ời</w:t>
                        </w:r>
                      </w:p>
                    </w:txbxContent>
                  </v:textbox>
                </v:rect>
                <v:rect id="Rectangle 918" o:spid="_x0000_s1062" style="position:absolute;left:78;top:6168;width:11804;height:7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wwCcoA&#10;AADhAAAADwAAAGRycy9kb3ducmV2LnhtbESPS2vDMBCE74H8B7GB3ho5D1zHjRJCaCHQ0pDHocfF&#10;2tqm1spIqu38+6pQyHGYmW+Y9XYwjejI+dqygtk0AUFcWF1zqeB6eX3MQPiArLGxTApu5GG7GY/W&#10;mGvb84m6cyhFhLDPUUEVQptL6YuKDPqpbYmj92WdwRClK6V22Ee4aeQ8SVJpsOa4UGFL+4qK7/OP&#10;UWCP9a3ZudVH905Pn2/HkPRD+qLUw2TYPYMINIR7+L990AqW2SzNFosU/h7FNyA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EcMAnKAAAA4QAAAA8AAAAAAAAAAAAAAAAAmAIA&#10;AGRycy9kb3ducmV2LnhtbFBLBQYAAAAABAAEAPUAAACPAwAAAAA=&#10;" fillcolor="white [3201]" strokecolor="black [3200]" strokeweight="1pt">
                  <v:textbox>
                    <w:txbxContent>
                      <w:p w:rsidR="007322FB" w:rsidRDefault="007322FB" w:rsidP="00672C37">
                        <w:pPr>
                          <w:ind w:firstLine="0"/>
                          <w:jc w:val="center"/>
                        </w:pPr>
                        <w:r>
                          <w:t>M</w:t>
                        </w:r>
                        <w:r w:rsidRPr="00672C37">
                          <w:t>àng</w:t>
                        </w:r>
                        <w:r>
                          <w:t xml:space="preserve"> nilon</w:t>
                        </w:r>
                      </w:p>
                      <w:p w:rsidR="007322FB" w:rsidRDefault="007322FB" w:rsidP="00672C37">
                        <w:pPr>
                          <w:ind w:firstLine="0"/>
                          <w:jc w:val="center"/>
                        </w:pPr>
                        <w:r w:rsidRPr="00672C37">
                          <w:t>Đ</w:t>
                        </w:r>
                        <w:r>
                          <w:t>i</w:t>
                        </w:r>
                        <w:r w:rsidRPr="00672C37">
                          <w:t>ện</w:t>
                        </w:r>
                        <w:r>
                          <w:t xml:space="preserve"> 220V</w:t>
                        </w:r>
                      </w:p>
                    </w:txbxContent>
                  </v:textbox>
                </v:rect>
                <v:rect id="Rectangle 920" o:spid="_x0000_s1063" style="position:absolute;left:32853;top:7713;width:14756;height:4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issUA&#10;AADhAAAADwAAAGRycy9kb3ducmV2LnhtbERPzWrCQBC+F/oOyxR6q5tokZC6ilqKBaFg7AMM2TEJ&#10;ZmeT7Fbj2zsHoceP73+xGl2rLjSExrOBdJKAIi69bbgy8Hv8estAhYhssfVMBm4UYLV8flpgbv2V&#10;D3QpYqUkhEOOBuoYu1zrUNbkMEx8RyzcyQ8Oo8Ch0nbAq4S7Vk+TZK4dNiwNNXa0rak8F39Oeje3&#10;6eeucL2nn36fJkc8ZYfemNeXcf0BKtIY/8UP97c18J6l82w2k8nySN6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mKyxQAAAOEAAAAPAAAAAAAAAAAAAAAAAJgCAABkcnMv&#10;ZG93bnJldi54bWxQSwUGAAAAAAQABAD1AAAAigMAAAAA&#10;" fillcolor="white [3201]" strokecolor="black [3200]" strokeweight="1pt">
                  <v:stroke dashstyle="dash"/>
                  <v:textbox>
                    <w:txbxContent>
                      <w:p w:rsidR="007322FB" w:rsidRDefault="007322FB" w:rsidP="00672C37">
                        <w:pPr>
                          <w:ind w:firstLine="0"/>
                          <w:jc w:val="center"/>
                        </w:pPr>
                        <w:r>
                          <w:t>CTCNTT, nhi</w:t>
                        </w:r>
                        <w:r w:rsidRPr="00A72ED2">
                          <w:t>ệt</w:t>
                        </w:r>
                        <w:r>
                          <w:t xml:space="preserve"> dư</w:t>
                        </w:r>
                      </w:p>
                    </w:txbxContent>
                  </v:textbox>
                </v:rect>
                <v:shape id="Straight Arrow Connector 923" o:spid="_x0000_s1064" type="#_x0000_t32" style="position:absolute;left:22193;top:3403;width:0;height:27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Emw8cAAADhAAAADwAAAGRycy9kb3ducmV2LnhtbESPzWrCQBSF9wXfYbhCd3USG2waHUUs&#10;QleC0UWWl8w1CWbuhMwY07d3hILLw/n5OKvNaFoxUO8aywriWQSCuLS64UrB+bT/SEE4j6yxtUwK&#10;/sjBZj15W2Gm7Z2PNOS+EmGEXYYKau+7TEpX1mTQzWxHHLyL7Q36IPtK6h7vYdy0ch5FC2mw4UCo&#10;saNdTeU1v5kn1zXF6SdNvg9fRX7k23k+FFel3qfjdgnC0+hf4f/2r1aQpPEi/UxieD4Kb0C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ISbDxwAAAOEAAAAPAAAAAAAA&#10;AAAAAAAAAKECAABkcnMvZG93bnJldi54bWxQSwUGAAAAAAQABAD5AAAAlQMAAAAA&#10;" strokecolor="black [3200]">
                  <v:stroke endarrow="block" joinstyle="miter"/>
                </v:shape>
                <v:shape id="Straight Arrow Connector 924" o:spid="_x0000_s1065" type="#_x0000_t32" style="position:absolute;left:22193;top:13335;width:0;height:27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4tMcAAADhAAAADwAAAGRycy9kb3ducmV2LnhtbESPzWrCQBSF94W+w3AL7urEGGwaHUUU&#10;oauC0UWWl8w1CWbuhMwY49s7QqHLw/n5OKvNaFoxUO8aywpm0wgEcWl1w5WC8+nwmYJwHllja5kU&#10;PMjBZv3+tsJM2zsfach9JcIIuwwV1N53mZSurMmgm9qOOHgX2xv0QfaV1D3ew7hpZRxFC2mw4UCo&#10;saNdTeU1v5kX1zXFaZ8m379fRX7k2zkeiqtSk49xuwThafT/4b/2j1aQpLNFOk9ieD0Kb0Cu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87i0xwAAAOEAAAAPAAAAAAAA&#10;AAAAAAAAAKECAABkcnMvZG93bnJldi54bWxQSwUGAAAAAAQABAD5AAAAlQMAAAAA&#10;" strokecolor="black [3200]">
                  <v:stroke endarrow="block" joinstyle="miter"/>
                </v:shape>
                <v:shape id="Straight Arrow Connector 925" o:spid="_x0000_s1066" type="#_x0000_t32" style="position:absolute;left:22193;top:22669;width:0;height:27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aFW8YAAADhAAAADwAAAGRycy9kb3ducmV2LnhtbESPzYrCMBSF9wO+Q7iCuzFVi9PpGGUY&#10;EVwJVhddXpo7bbG5KU2s9e2NILg8nJ+Ps9oMphE9da62rGA2jUAQF1bXXCo4n3afCQjnkTU2lknB&#10;nRxs1qOPFaba3vhIfeZLEUbYpaig8r5NpXRFRQbd1LbEwfu3nUEfZFdK3eEtjJtGzqNoKQ3WHAgV&#10;tvRXUXHJrubJdXV+2ibx9+Erz458Pc/7/KLUZDz8/oDwNPh3+NXeawVxMlsmiziG56PwBuT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WhVvGAAAA4QAAAA8AAAAAAAAA&#10;AAAAAAAAoQIAAGRycy9kb3ducmV2LnhtbFBLBQYAAAAABAAEAPkAAACUAwAAAAA=&#10;" strokecolor="black [3200]">
                  <v:stroke endarrow="block" joinstyle="miter"/>
                </v:shape>
                <v:shape id="Straight Arrow Connector 3587" o:spid="_x0000_s1067" type="#_x0000_t32" style="position:absolute;left:13263;top:8404;width:0;height:276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2nybTJAAAA4QAAAA8AAAAA&#10;AAAAAAAAAAAAoQIAAGRycy9kb3ducmV2LnhtbFBLBQYAAAAABAAEAPkAAACXAwAAAAA=&#10;" strokecolor="black [3200]">
                  <v:stroke endarrow="block" joinstyle="miter"/>
                </v:shape>
                <v:shape id="Straight Arrow Connector 3590" o:spid="_x0000_s1068" type="#_x0000_t32" style="position:absolute;left:31432;top:8283;width:0;height:276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I5tvMsAAADhAAAADwAA&#10;AAAAAAAAAAAAAAChAgAAZHJzL2Rvd25yZXYueG1sUEsFBgAAAAAEAAQA+QAAAJkDAAAAAA==&#10;" strokecolor="black [3200]">
                  <v:stroke dashstyle="dash" endarrow="block" joinstyle="miter"/>
                </v:shape>
                <v:shape id="Straight Arrow Connector 3591" o:spid="_x0000_s1069" type="#_x0000_t32" style="position:absolute;left:31550;top:16404;width:0;height:276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1S/MoAAADhAAAADwAAAGRycy9kb3ducmV2LnhtbESPXUvDMBSG7wf7D+EI3ohLp9soddkY&#10;w6GwG+0U8e7QHJtuzUlJsrX+e3Mh7PLl/eJZrgfbigv50DhWMJ1kIIgrpxuuFXwcdvc5iBCRNbaO&#10;ScEvBVivxqMlFtr1/E6XMtYijXAoUIGJsSukDJUhi2HiOuLk/ThvMSbpa6k99mnctvIhyxbSYsPp&#10;wWBHW0PVqTxbBc9fny+n4U2fjf+Wd0dj233f75S6vRk2TyAiDfEa/m+/agWzfLrIH+eJIRElGpCr&#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wbVL8ygAAAOEAAAAPAAAA&#10;AAAAAAAAAAAAAKECAABkcnMvZG93bnJldi54bWxQSwUGAAAAAAQABAD5AAAAmAMAAAAA&#10;" strokecolor="black [3200]">
                  <v:stroke dashstyle="dash" endarrow="block" joinstyle="miter"/>
                </v:shape>
                <v:rect id="Rectangle 920" o:spid="_x0000_s1070" style="position:absolute;left:32931;top:15901;width:14678;height: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vEcQA&#10;AADcAAAADwAAAGRycy9kb3ducmV2LnhtbESP2WrDMBBF3wP5BzGBviWyXWiMayV0oTRQCNjpBwzW&#10;eKHWyLbUxPn7qFDI4+Uuh5vvZ9OLM02us6wg3kQgiCurO24UfJ8+1ikI55E19pZJwZUc7HfLRY6Z&#10;thcu6Fz6RoQRdhkqaL0fMild1ZJBt7EDcfBqOxn0QU6N1BNewrjpZRJFT9Jgx4HQ4kBvLVU/5a8J&#10;3Ndr8v5ZmtHScfyKoxPWaTEq9bCaX55BeJr9PfzfPmgFj9st/J0JR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h7xHEAAAA3AAAAA8AAAAAAAAAAAAAAAAAmAIAAGRycy9k&#10;b3ducmV2LnhtbFBLBQYAAAAABAAEAPUAAACJAwAAAAA=&#10;" fillcolor="white [3201]" strokecolor="black [3200]" strokeweight="1pt">
                  <v:stroke dashstyle="dash"/>
                  <v:textbox>
                    <w:txbxContent>
                      <w:p w:rsidR="007322FB" w:rsidRDefault="007322FB" w:rsidP="00672C37">
                        <w:pPr>
                          <w:ind w:firstLine="0"/>
                          <w:jc w:val="center"/>
                        </w:pPr>
                        <w:r>
                          <w:t>CTCNTT</w:t>
                        </w:r>
                      </w:p>
                    </w:txbxContent>
                  </v:textbox>
                </v:rect>
                <w10:anchorlock/>
              </v:group>
            </w:pict>
          </mc:Fallback>
        </mc:AlternateContent>
      </w:r>
    </w:p>
    <w:p w:rsidR="00614B99" w:rsidRPr="001833DD" w:rsidRDefault="00496131" w:rsidP="00FB4286">
      <w:pPr>
        <w:pStyle w:val="DMHNH"/>
        <w:spacing w:before="120" w:after="120" w:line="288" w:lineRule="auto"/>
        <w:rPr>
          <w:szCs w:val="26"/>
          <w:lang w:val="sv-SE"/>
        </w:rPr>
      </w:pPr>
      <w:bookmarkStart w:id="26" w:name="_Toc153272616"/>
      <w:bookmarkEnd w:id="25"/>
      <w:r w:rsidRPr="001833DD">
        <w:rPr>
          <w:lang w:val="sv-SE"/>
        </w:rPr>
        <w:t xml:space="preserve">Hình 1. </w:t>
      </w:r>
      <w:r w:rsidRPr="001833DD">
        <w:fldChar w:fldCharType="begin"/>
      </w:r>
      <w:r w:rsidRPr="001833DD">
        <w:rPr>
          <w:lang w:val="sv-SE"/>
        </w:rPr>
        <w:instrText xml:space="preserve"> SEQ Hình_1. \* ARABIC </w:instrText>
      </w:r>
      <w:r w:rsidRPr="001833DD">
        <w:fldChar w:fldCharType="separate"/>
      </w:r>
      <w:r w:rsidR="00633D73">
        <w:rPr>
          <w:noProof/>
          <w:lang w:val="sv-SE"/>
        </w:rPr>
        <w:t>3</w:t>
      </w:r>
      <w:r w:rsidRPr="001833DD">
        <w:fldChar w:fldCharType="end"/>
      </w:r>
      <w:r w:rsidRPr="001833DD">
        <w:rPr>
          <w:lang w:val="sv-SE"/>
        </w:rPr>
        <w:t xml:space="preserve">. </w:t>
      </w:r>
      <w:r w:rsidRPr="001833DD">
        <w:rPr>
          <w:bCs w:val="0"/>
          <w:iCs/>
          <w:szCs w:val="26"/>
          <w:lang w:val="sv-SE"/>
        </w:rPr>
        <w:t>Quy trình gia công sau khi in tờ rời</w:t>
      </w:r>
      <w:bookmarkEnd w:id="26"/>
      <w:r w:rsidRPr="001833DD">
        <w:rPr>
          <w:bCs w:val="0"/>
          <w:iCs/>
          <w:szCs w:val="26"/>
          <w:lang w:val="sv-SE"/>
        </w:rPr>
        <w:t xml:space="preserve"> </w:t>
      </w:r>
    </w:p>
    <w:p w:rsidR="00A452AC" w:rsidRPr="001833DD" w:rsidRDefault="000226D0" w:rsidP="00FB4286">
      <w:pPr>
        <w:pStyle w:val="ListParagraph"/>
        <w:widowControl w:val="0"/>
        <w:tabs>
          <w:tab w:val="left" w:pos="851"/>
          <w:tab w:val="left" w:pos="993"/>
        </w:tabs>
        <w:spacing w:before="120" w:after="120" w:line="288" w:lineRule="auto"/>
        <w:ind w:left="0" w:firstLine="539"/>
        <w:contextualSpacing w:val="0"/>
        <w:rPr>
          <w:bCs/>
          <w:iCs/>
          <w:szCs w:val="26"/>
          <w:lang w:val="sv-SE"/>
        </w:rPr>
      </w:pPr>
      <w:r w:rsidRPr="001833DD">
        <w:rPr>
          <w:bCs/>
          <w:iCs/>
          <w:szCs w:val="26"/>
          <w:lang w:val="sv-SE"/>
        </w:rPr>
        <w:t>B</w:t>
      </w:r>
      <w:r w:rsidR="00496131" w:rsidRPr="001833DD">
        <w:rPr>
          <w:bCs/>
          <w:iCs/>
          <w:szCs w:val="26"/>
          <w:lang w:val="sv-SE"/>
        </w:rPr>
        <w:t>ề mặt tờ in</w:t>
      </w:r>
      <w:r w:rsidRPr="001833DD">
        <w:rPr>
          <w:bCs/>
          <w:iCs/>
          <w:szCs w:val="26"/>
          <w:lang w:val="sv-SE"/>
        </w:rPr>
        <w:t xml:space="preserve"> sau khi cắt theo kích thước</w:t>
      </w:r>
      <w:r w:rsidR="00496131" w:rsidRPr="001833DD">
        <w:rPr>
          <w:bCs/>
          <w:iCs/>
          <w:szCs w:val="26"/>
          <w:lang w:val="sv-SE"/>
        </w:rPr>
        <w:t xml:space="preserve"> được đưa qua máy cán màng nhằm tạo lớp màng bóng để chống thấm nước, tăng thẩm mỹ cho sản phẩm. Công nhân lắp cuộn màng vào trên trục, căn sao cho cuộn màng đúng vị trí, chính xác và cố định. Luồng </w:t>
      </w:r>
      <w:r w:rsidR="00496131" w:rsidRPr="001833DD">
        <w:rPr>
          <w:bCs/>
          <w:iCs/>
          <w:szCs w:val="26"/>
          <w:lang w:val="sv-SE"/>
        </w:rPr>
        <w:lastRenderedPageBreak/>
        <w:t>màng qua các lô bề mặt sản phẩm cần cán sao cho chính xác. Điều chỉnh nhiệt độ của lô inox trước khi cán, nhiệt độ lý tưởng nhất là từ 80-120</w:t>
      </w:r>
      <w:r w:rsidR="00496131" w:rsidRPr="001833DD">
        <w:rPr>
          <w:bCs/>
          <w:iCs/>
          <w:szCs w:val="26"/>
          <w:vertAlign w:val="superscript"/>
          <w:lang w:val="sv-SE"/>
        </w:rPr>
        <w:t>0</w:t>
      </w:r>
      <w:r w:rsidR="00496131" w:rsidRPr="001833DD">
        <w:rPr>
          <w:bCs/>
          <w:iCs/>
          <w:szCs w:val="26"/>
          <w:lang w:val="sv-SE"/>
        </w:rPr>
        <w:t>C. Cần căn chỉnh nhiệt độ của màng theo vận tốc cán màng của máy. Điều chỉnh lại con lăn và tay kê của máy để giấy cán màng ra thẳng, không bị lệch, ra đều, không ngắt quãng. Màng cán không được nhăn và phải đạt độ sáng bóng yêu cầu từ đó căn chỉnh lại máy sao cho phù hợp. Đưa màng từ từ vào máy cán và tiến hành cán màng. Giai đoạn này sử dụng màng PP (Polypropylen), nhiệt độ gia nhiệt của máy cán là 80 – 120</w:t>
      </w:r>
      <w:r w:rsidR="00496131" w:rsidRPr="001833DD">
        <w:rPr>
          <w:bCs/>
          <w:iCs/>
          <w:szCs w:val="26"/>
          <w:vertAlign w:val="superscript"/>
          <w:lang w:val="sv-SE"/>
        </w:rPr>
        <w:t>0</w:t>
      </w:r>
      <w:r w:rsidR="00496131" w:rsidRPr="001833DD">
        <w:rPr>
          <w:bCs/>
          <w:iCs/>
          <w:szCs w:val="26"/>
          <w:lang w:val="sv-SE"/>
        </w:rPr>
        <w:t>C, do đó không phát sinh hơi nhựa (điểm nóng chảy của màng PP là 165</w:t>
      </w:r>
      <w:r w:rsidR="00496131" w:rsidRPr="001833DD">
        <w:rPr>
          <w:bCs/>
          <w:iCs/>
          <w:szCs w:val="26"/>
          <w:vertAlign w:val="superscript"/>
          <w:lang w:val="sv-SE"/>
        </w:rPr>
        <w:t>0</w:t>
      </w:r>
      <w:r w:rsidR="00496131" w:rsidRPr="001833DD">
        <w:rPr>
          <w:bCs/>
          <w:iCs/>
          <w:szCs w:val="26"/>
          <w:lang w:val="sv-SE"/>
        </w:rPr>
        <w:t xml:space="preserve">C). Sau đó, định hình bằng phương pháp cắt hoặc cấn bế bằng máy cắt hoặc máy cấn bế. </w:t>
      </w:r>
    </w:p>
    <w:p w:rsidR="00614B99" w:rsidRPr="001833DD" w:rsidRDefault="00A452AC" w:rsidP="00FB4286">
      <w:pPr>
        <w:pStyle w:val="ListParagraph"/>
        <w:widowControl w:val="0"/>
        <w:tabs>
          <w:tab w:val="left" w:pos="851"/>
          <w:tab w:val="left" w:pos="993"/>
        </w:tabs>
        <w:spacing w:before="120" w:after="120" w:line="288" w:lineRule="auto"/>
        <w:ind w:left="0" w:firstLine="539"/>
        <w:contextualSpacing w:val="0"/>
        <w:rPr>
          <w:bCs/>
          <w:iCs/>
          <w:szCs w:val="26"/>
          <w:lang w:val="sv-SE"/>
        </w:rPr>
      </w:pPr>
      <w:r w:rsidRPr="001833DD">
        <w:rPr>
          <w:bCs/>
          <w:iCs/>
          <w:szCs w:val="26"/>
          <w:lang w:val="sv-SE"/>
        </w:rPr>
        <w:t xml:space="preserve">Tại công </w:t>
      </w:r>
      <w:r w:rsidR="00496131" w:rsidRPr="001833DD">
        <w:rPr>
          <w:bCs/>
          <w:iCs/>
          <w:szCs w:val="26"/>
          <w:lang w:val="sv-SE"/>
        </w:rPr>
        <w:t xml:space="preserve">đoạn này phát sinh </w:t>
      </w:r>
      <w:r w:rsidRPr="001833DD">
        <w:rPr>
          <w:bCs/>
          <w:iCs/>
          <w:szCs w:val="26"/>
          <w:lang w:val="sv-SE"/>
        </w:rPr>
        <w:t xml:space="preserve">có phát sinh </w:t>
      </w:r>
      <w:r w:rsidR="00C40226" w:rsidRPr="001833DD">
        <w:rPr>
          <w:bCs/>
          <w:iCs/>
          <w:szCs w:val="26"/>
          <w:lang w:val="sv-SE"/>
        </w:rPr>
        <w:t xml:space="preserve">nhiệt dư, </w:t>
      </w:r>
      <w:r w:rsidRPr="001833DD">
        <w:rPr>
          <w:bCs/>
          <w:iCs/>
          <w:szCs w:val="26"/>
          <w:lang w:val="sv-SE"/>
        </w:rPr>
        <w:t>CTCNTT từ các phế phẩm, màng nilon hư,...</w:t>
      </w:r>
      <w:r w:rsidR="00A32AA5" w:rsidRPr="001833DD">
        <w:rPr>
          <w:bCs/>
          <w:iCs/>
          <w:szCs w:val="26"/>
          <w:lang w:val="sv-SE"/>
        </w:rPr>
        <w:t xml:space="preserve"> sẽ được thu gom về kho chứa CTCNTT và hợp đồng với đơn vị chức năng để thu gom, xử lý theo quy định. </w:t>
      </w:r>
      <w:r w:rsidR="008F5786" w:rsidRPr="001833DD">
        <w:rPr>
          <w:bCs/>
          <w:iCs/>
          <w:szCs w:val="26"/>
          <w:lang w:val="sv-SE"/>
        </w:rPr>
        <w:t>Chi tiết các biện pháp giảm thiểu nhiệt dư và công trình lưu chứa được trình bày chi tiết tại Chương IV.</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3868"/>
      </w:tblGrid>
      <w:tr w:rsidR="00614B99" w:rsidRPr="001833DD">
        <w:trPr>
          <w:jc w:val="center"/>
        </w:trPr>
        <w:tc>
          <w:tcPr>
            <w:tcW w:w="4704" w:type="dxa"/>
            <w:vAlign w:val="center"/>
          </w:tcPr>
          <w:p w:rsidR="00614B99" w:rsidRPr="001833DD" w:rsidRDefault="00496131" w:rsidP="00FB4286">
            <w:pPr>
              <w:tabs>
                <w:tab w:val="left" w:pos="851"/>
                <w:tab w:val="left" w:pos="993"/>
              </w:tabs>
              <w:spacing w:before="120" w:after="120" w:line="288" w:lineRule="auto"/>
              <w:ind w:firstLine="0"/>
              <w:jc w:val="center"/>
            </w:pPr>
            <w:r w:rsidRPr="001833DD">
              <w:rPr>
                <w:noProof/>
                <w:lang w:val="vi-VN" w:eastAsia="vi-VN"/>
              </w:rPr>
              <w:drawing>
                <wp:inline distT="0" distB="0" distL="0" distR="0" wp14:anchorId="7A36DFC0" wp14:editId="2632C296">
                  <wp:extent cx="2604976" cy="2526547"/>
                  <wp:effectExtent l="0" t="0" r="508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t="15337" b="30123"/>
                          <a:stretch>
                            <a:fillRect/>
                          </a:stretch>
                        </pic:blipFill>
                        <pic:spPr>
                          <a:xfrm>
                            <a:off x="0" y="0"/>
                            <a:ext cx="2619728" cy="2540855"/>
                          </a:xfrm>
                          <a:prstGeom prst="rect">
                            <a:avLst/>
                          </a:prstGeom>
                          <a:noFill/>
                          <a:ln>
                            <a:noFill/>
                          </a:ln>
                        </pic:spPr>
                      </pic:pic>
                    </a:graphicData>
                  </a:graphic>
                </wp:inline>
              </w:drawing>
            </w:r>
          </w:p>
          <w:p w:rsidR="00614B99" w:rsidRPr="001833DD" w:rsidRDefault="0070417D" w:rsidP="00FB4286">
            <w:pPr>
              <w:tabs>
                <w:tab w:val="left" w:pos="851"/>
                <w:tab w:val="left" w:pos="993"/>
              </w:tabs>
              <w:spacing w:before="120" w:after="120" w:line="288" w:lineRule="auto"/>
              <w:ind w:firstLine="0"/>
              <w:jc w:val="center"/>
              <w:rPr>
                <w:szCs w:val="26"/>
                <w:lang w:val="sv-SE"/>
              </w:rPr>
            </w:pPr>
            <w:r w:rsidRPr="001833DD">
              <w:t>Máy</w:t>
            </w:r>
            <w:r w:rsidR="00496131" w:rsidRPr="001833DD">
              <w:t xml:space="preserve"> cán màng</w:t>
            </w:r>
          </w:p>
        </w:tc>
        <w:tc>
          <w:tcPr>
            <w:tcW w:w="3868" w:type="dxa"/>
            <w:vAlign w:val="center"/>
          </w:tcPr>
          <w:p w:rsidR="00614B99" w:rsidRPr="001833DD" w:rsidRDefault="00496131" w:rsidP="00FB4286">
            <w:pPr>
              <w:tabs>
                <w:tab w:val="left" w:pos="851"/>
                <w:tab w:val="left" w:pos="993"/>
              </w:tabs>
              <w:spacing w:before="120" w:after="120" w:line="288" w:lineRule="auto"/>
              <w:ind w:firstLine="0"/>
              <w:jc w:val="center"/>
              <w:rPr>
                <w:szCs w:val="26"/>
                <w:lang w:val="sv-SE"/>
              </w:rPr>
            </w:pPr>
            <w:r w:rsidRPr="001833DD">
              <w:rPr>
                <w:noProof/>
                <w:lang w:val="vi-VN" w:eastAsia="vi-VN"/>
              </w:rPr>
              <w:drawing>
                <wp:inline distT="0" distB="0" distL="0" distR="0" wp14:anchorId="045FB54F" wp14:editId="66BB4FBE">
                  <wp:extent cx="1997621" cy="2668772"/>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l="8859" t="19311" b="12219"/>
                          <a:stretch>
                            <a:fillRect/>
                          </a:stretch>
                        </pic:blipFill>
                        <pic:spPr>
                          <a:xfrm flipH="1">
                            <a:off x="0" y="0"/>
                            <a:ext cx="2020105" cy="2698810"/>
                          </a:xfrm>
                          <a:prstGeom prst="rect">
                            <a:avLst/>
                          </a:prstGeom>
                          <a:noFill/>
                          <a:ln>
                            <a:noFill/>
                          </a:ln>
                        </pic:spPr>
                      </pic:pic>
                    </a:graphicData>
                  </a:graphic>
                </wp:inline>
              </w:drawing>
            </w:r>
          </w:p>
          <w:p w:rsidR="00614B99" w:rsidRPr="001833DD" w:rsidRDefault="0070417D" w:rsidP="00FB4286">
            <w:pPr>
              <w:tabs>
                <w:tab w:val="left" w:pos="851"/>
                <w:tab w:val="left" w:pos="993"/>
              </w:tabs>
              <w:spacing w:before="120" w:after="120" w:line="288" w:lineRule="auto"/>
              <w:ind w:firstLine="0"/>
              <w:jc w:val="center"/>
            </w:pPr>
            <w:r w:rsidRPr="001833DD">
              <w:rPr>
                <w:szCs w:val="26"/>
                <w:lang w:val="sv-SE"/>
              </w:rPr>
              <w:t>Máy chặt</w:t>
            </w:r>
          </w:p>
        </w:tc>
      </w:tr>
    </w:tbl>
    <w:p w:rsidR="00614B99" w:rsidRPr="001833DD" w:rsidRDefault="00496131" w:rsidP="00FB4286">
      <w:pPr>
        <w:pStyle w:val="DMHNH"/>
        <w:spacing w:before="120" w:after="120" w:line="288" w:lineRule="auto"/>
        <w:rPr>
          <w:szCs w:val="26"/>
          <w:lang w:val="sv-SE"/>
        </w:rPr>
      </w:pPr>
      <w:bookmarkStart w:id="27" w:name="_Toc153272617"/>
      <w:r w:rsidRPr="001833DD">
        <w:rPr>
          <w:lang w:val="sv-SE"/>
        </w:rPr>
        <w:t xml:space="preserve">Hình 1. </w:t>
      </w:r>
      <w:r w:rsidRPr="001833DD">
        <w:fldChar w:fldCharType="begin"/>
      </w:r>
      <w:r w:rsidRPr="001833DD">
        <w:rPr>
          <w:lang w:val="sv-SE"/>
        </w:rPr>
        <w:instrText xml:space="preserve"> SEQ Hình_1. \* ARABIC </w:instrText>
      </w:r>
      <w:r w:rsidRPr="001833DD">
        <w:fldChar w:fldCharType="separate"/>
      </w:r>
      <w:r w:rsidR="00633D73">
        <w:rPr>
          <w:noProof/>
          <w:lang w:val="sv-SE"/>
        </w:rPr>
        <w:t>4</w:t>
      </w:r>
      <w:r w:rsidRPr="001833DD">
        <w:fldChar w:fldCharType="end"/>
      </w:r>
      <w:r w:rsidRPr="001833DD">
        <w:rPr>
          <w:lang w:val="sv-SE"/>
        </w:rPr>
        <w:t>. Một số hình ảnh tại công đoạn sản xuất tờ rời</w:t>
      </w:r>
      <w:bookmarkEnd w:id="27"/>
    </w:p>
    <w:p w:rsidR="00614B99" w:rsidRPr="001833DD" w:rsidRDefault="00496131" w:rsidP="00FB4286">
      <w:pPr>
        <w:pStyle w:val="ListParagraph"/>
        <w:numPr>
          <w:ilvl w:val="0"/>
          <w:numId w:val="32"/>
        </w:numPr>
        <w:tabs>
          <w:tab w:val="left" w:pos="851"/>
          <w:tab w:val="left" w:pos="993"/>
        </w:tabs>
        <w:spacing w:before="120" w:after="120" w:line="288" w:lineRule="auto"/>
        <w:ind w:hanging="720"/>
        <w:contextualSpacing w:val="0"/>
        <w:rPr>
          <w:b/>
          <w:i/>
          <w:szCs w:val="26"/>
          <w:lang w:val="sv-SE"/>
        </w:rPr>
      </w:pPr>
      <w:r w:rsidRPr="001833DD">
        <w:rPr>
          <w:b/>
          <w:i/>
          <w:szCs w:val="26"/>
          <w:lang w:val="sv-SE"/>
        </w:rPr>
        <w:t>Các dạng tờ gấp</w:t>
      </w:r>
    </w:p>
    <w:p w:rsidR="00614B99" w:rsidRPr="001833DD" w:rsidRDefault="00614B99" w:rsidP="00FB4286">
      <w:pPr>
        <w:pStyle w:val="DMHNH"/>
        <w:spacing w:before="120" w:after="120" w:line="288" w:lineRule="auto"/>
        <w:rPr>
          <w:lang w:val="sv-SE"/>
        </w:rPr>
      </w:pPr>
    </w:p>
    <w:p w:rsidR="00C20943" w:rsidRPr="001833DD" w:rsidRDefault="00C20943" w:rsidP="00FB4286">
      <w:pPr>
        <w:pStyle w:val="DMHNH"/>
        <w:spacing w:before="120" w:after="120" w:line="288" w:lineRule="auto"/>
        <w:rPr>
          <w:lang w:val="sv-SE"/>
        </w:rPr>
      </w:pPr>
      <w:r w:rsidRPr="001833DD">
        <w:rPr>
          <w:noProof/>
          <w:lang w:val="vi-VN" w:eastAsia="vi-VN"/>
        </w:rPr>
        <w:lastRenderedPageBreak/>
        <mc:AlternateContent>
          <mc:Choice Requires="wpg">
            <w:drawing>
              <wp:inline distT="0" distB="0" distL="0" distR="0" wp14:anchorId="3AEF2722" wp14:editId="03BD078A">
                <wp:extent cx="4752979" cy="2935433"/>
                <wp:effectExtent l="0" t="0" r="28575" b="17780"/>
                <wp:docPr id="1369447652" name="Group 159"/>
                <wp:cNvGraphicFramePr/>
                <a:graphic xmlns:a="http://schemas.openxmlformats.org/drawingml/2006/main">
                  <a:graphicData uri="http://schemas.microsoft.com/office/word/2010/wordprocessingGroup">
                    <wpg:wgp>
                      <wpg:cNvGrpSpPr/>
                      <wpg:grpSpPr>
                        <a:xfrm>
                          <a:off x="0" y="0"/>
                          <a:ext cx="4752979" cy="2935433"/>
                          <a:chOff x="78" y="0"/>
                          <a:chExt cx="47531" cy="29354"/>
                        </a:xfrm>
                      </wpg:grpSpPr>
                      <wps:wsp>
                        <wps:cNvPr id="1369447653" name="Rectangle 898"/>
                        <wps:cNvSpPr>
                          <a:spLocks noChangeArrowheads="1"/>
                        </wps:cNvSpPr>
                        <wps:spPr bwMode="auto">
                          <a:xfrm>
                            <a:off x="14573" y="0"/>
                            <a:ext cx="15523" cy="3403"/>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C20943">
                              <w:pPr>
                                <w:ind w:firstLine="0"/>
                                <w:jc w:val="center"/>
                              </w:pPr>
                              <w:r>
                                <w:t>T</w:t>
                              </w:r>
                              <w:r w:rsidRPr="00672C37">
                                <w:t>ờ</w:t>
                              </w:r>
                              <w:r>
                                <w:t xml:space="preserve"> in</w:t>
                              </w:r>
                            </w:p>
                          </w:txbxContent>
                        </wps:txbx>
                        <wps:bodyPr rot="0" vert="horz" wrap="square" lIns="91440" tIns="45720" rIns="91440" bIns="45720" anchor="ctr" anchorCtr="0" upright="1">
                          <a:noAutofit/>
                        </wps:bodyPr>
                      </wps:wsp>
                      <wps:wsp>
                        <wps:cNvPr id="1369447654" name="Rectangle 908"/>
                        <wps:cNvSpPr>
                          <a:spLocks noChangeArrowheads="1"/>
                        </wps:cNvSpPr>
                        <wps:spPr bwMode="auto">
                          <a:xfrm>
                            <a:off x="14573" y="6168"/>
                            <a:ext cx="15523" cy="7184"/>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C20943">
                              <w:pPr>
                                <w:ind w:firstLine="0"/>
                                <w:jc w:val="center"/>
                              </w:pPr>
                              <w:r>
                                <w:t>C</w:t>
                              </w:r>
                              <w:r w:rsidRPr="00672C37">
                                <w:t>án</w:t>
                              </w:r>
                              <w:r>
                                <w:t xml:space="preserve"> m</w:t>
                              </w:r>
                              <w:r w:rsidRPr="00672C37">
                                <w:t>àng</w:t>
                              </w:r>
                              <w:r>
                                <w:t xml:space="preserve"> </w:t>
                              </w:r>
                            </w:p>
                            <w:p w:rsidR="007322FB" w:rsidRDefault="007322FB" w:rsidP="00C20943">
                              <w:pPr>
                                <w:ind w:firstLine="0"/>
                                <w:jc w:val="center"/>
                              </w:pPr>
                              <w:r>
                                <w:t>(80</w:t>
                              </w:r>
                              <w:r w:rsidRPr="00672C37">
                                <w:rPr>
                                  <w:vertAlign w:val="superscript"/>
                                </w:rPr>
                                <w:t>0</w:t>
                              </w:r>
                              <w:r>
                                <w:t>C- 120</w:t>
                              </w:r>
                              <w:r w:rsidRPr="00672C37">
                                <w:rPr>
                                  <w:vertAlign w:val="superscript"/>
                                </w:rPr>
                                <w:t>0</w:t>
                              </w:r>
                              <w:r>
                                <w:t>C</w:t>
                              </w:r>
                            </w:p>
                          </w:txbxContent>
                        </wps:txbx>
                        <wps:bodyPr rot="0" vert="horz" wrap="square" lIns="91440" tIns="45720" rIns="91440" bIns="45720" anchor="ctr" anchorCtr="0" upright="1">
                          <a:noAutofit/>
                        </wps:bodyPr>
                      </wps:wsp>
                      <wps:wsp>
                        <wps:cNvPr id="1369447655" name="Rectangle 910"/>
                        <wps:cNvSpPr>
                          <a:spLocks noChangeArrowheads="1"/>
                        </wps:cNvSpPr>
                        <wps:spPr bwMode="auto">
                          <a:xfrm>
                            <a:off x="14573" y="16094"/>
                            <a:ext cx="15523" cy="6666"/>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C20943">
                              <w:pPr>
                                <w:ind w:firstLine="0"/>
                                <w:jc w:val="center"/>
                              </w:pPr>
                              <w:r w:rsidRPr="00672C37">
                                <w:t>Định</w:t>
                              </w:r>
                              <w:r>
                                <w:t xml:space="preserve"> h</w:t>
                              </w:r>
                              <w:r w:rsidRPr="00672C37">
                                <w:t>ình</w:t>
                              </w:r>
                              <w:r>
                                <w:t xml:space="preserve"> </w:t>
                              </w:r>
                            </w:p>
                            <w:p w:rsidR="007322FB" w:rsidRDefault="007322FB" w:rsidP="00C20943">
                              <w:pPr>
                                <w:ind w:firstLine="0"/>
                                <w:jc w:val="center"/>
                              </w:pPr>
                              <w:r>
                                <w:t>(g</w:t>
                              </w:r>
                              <w:r w:rsidRPr="00DE7D25">
                                <w:t>ấp</w:t>
                              </w:r>
                              <w:r>
                                <w:t>)</w:t>
                              </w:r>
                            </w:p>
                          </w:txbxContent>
                        </wps:txbx>
                        <wps:bodyPr rot="0" vert="horz" wrap="square" lIns="91440" tIns="45720" rIns="91440" bIns="45720" anchor="ctr" anchorCtr="0" upright="1">
                          <a:noAutofit/>
                        </wps:bodyPr>
                      </wps:wsp>
                      <wps:wsp>
                        <wps:cNvPr id="1369447656" name="Rectangle 914"/>
                        <wps:cNvSpPr>
                          <a:spLocks noChangeArrowheads="1"/>
                        </wps:cNvSpPr>
                        <wps:spPr bwMode="auto">
                          <a:xfrm>
                            <a:off x="14668" y="25527"/>
                            <a:ext cx="15523" cy="3827"/>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C20943">
                              <w:pPr>
                                <w:ind w:firstLine="0"/>
                                <w:jc w:val="center"/>
                              </w:pPr>
                              <w:r>
                                <w:t>T</w:t>
                              </w:r>
                              <w:r w:rsidRPr="00672C37">
                                <w:t>ờ</w:t>
                              </w:r>
                              <w:r>
                                <w:t xml:space="preserve"> g</w:t>
                              </w:r>
                              <w:r w:rsidRPr="00C20943">
                                <w:t>ấp</w:t>
                              </w:r>
                            </w:p>
                          </w:txbxContent>
                        </wps:txbx>
                        <wps:bodyPr rot="0" vert="horz" wrap="square" lIns="91440" tIns="45720" rIns="91440" bIns="45720" anchor="ctr" anchorCtr="0" upright="1">
                          <a:noAutofit/>
                        </wps:bodyPr>
                      </wps:wsp>
                      <wps:wsp>
                        <wps:cNvPr id="1369447657" name="Rectangle 918"/>
                        <wps:cNvSpPr>
                          <a:spLocks noChangeArrowheads="1"/>
                        </wps:cNvSpPr>
                        <wps:spPr bwMode="auto">
                          <a:xfrm>
                            <a:off x="78" y="6168"/>
                            <a:ext cx="11804" cy="7256"/>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C20943">
                              <w:pPr>
                                <w:ind w:firstLine="0"/>
                                <w:jc w:val="center"/>
                              </w:pPr>
                              <w:r>
                                <w:t>M</w:t>
                              </w:r>
                              <w:r w:rsidRPr="00672C37">
                                <w:t>àng</w:t>
                              </w:r>
                              <w:r>
                                <w:t xml:space="preserve"> nilon</w:t>
                              </w:r>
                            </w:p>
                            <w:p w:rsidR="007322FB" w:rsidRDefault="007322FB" w:rsidP="00C20943">
                              <w:pPr>
                                <w:ind w:firstLine="0"/>
                                <w:jc w:val="center"/>
                              </w:pPr>
                              <w:r w:rsidRPr="00672C37">
                                <w:t>Đ</w:t>
                              </w:r>
                              <w:r>
                                <w:t>i</w:t>
                              </w:r>
                              <w:r w:rsidRPr="00672C37">
                                <w:t>ện</w:t>
                              </w:r>
                              <w:r>
                                <w:t xml:space="preserve"> 220V</w:t>
                              </w:r>
                            </w:p>
                          </w:txbxContent>
                        </wps:txbx>
                        <wps:bodyPr rot="0" vert="horz" wrap="square" lIns="91440" tIns="45720" rIns="91440" bIns="45720" anchor="ctr" anchorCtr="0" upright="1">
                          <a:noAutofit/>
                        </wps:bodyPr>
                      </wps:wsp>
                      <wps:wsp>
                        <wps:cNvPr id="1369447658" name="Rectangle 920"/>
                        <wps:cNvSpPr>
                          <a:spLocks noChangeArrowheads="1"/>
                        </wps:cNvSpPr>
                        <wps:spPr bwMode="auto">
                          <a:xfrm>
                            <a:off x="32853" y="7713"/>
                            <a:ext cx="14756" cy="4098"/>
                          </a:xfrm>
                          <a:prstGeom prst="rect">
                            <a:avLst/>
                          </a:prstGeom>
                          <a:solidFill>
                            <a:schemeClr val="lt1">
                              <a:lumMod val="100000"/>
                              <a:lumOff val="0"/>
                            </a:schemeClr>
                          </a:solidFill>
                          <a:ln w="12700">
                            <a:solidFill>
                              <a:schemeClr val="dk1">
                                <a:lumMod val="100000"/>
                                <a:lumOff val="0"/>
                              </a:schemeClr>
                            </a:solidFill>
                            <a:prstDash val="dash"/>
                            <a:miter lim="800000"/>
                          </a:ln>
                        </wps:spPr>
                        <wps:txbx>
                          <w:txbxContent>
                            <w:p w:rsidR="007322FB" w:rsidRDefault="007322FB" w:rsidP="00C20943">
                              <w:pPr>
                                <w:ind w:firstLine="0"/>
                                <w:jc w:val="center"/>
                              </w:pPr>
                              <w:r>
                                <w:t>CTCNTT, nhi</w:t>
                              </w:r>
                              <w:r w:rsidRPr="00A72ED2">
                                <w:t>ệt</w:t>
                              </w:r>
                              <w:r>
                                <w:t xml:space="preserve"> dư</w:t>
                              </w:r>
                            </w:p>
                          </w:txbxContent>
                        </wps:txbx>
                        <wps:bodyPr rot="0" vert="horz" wrap="square" lIns="91440" tIns="45720" rIns="91440" bIns="45720" anchor="ctr" anchorCtr="0" upright="1">
                          <a:noAutofit/>
                        </wps:bodyPr>
                      </wps:wsp>
                      <wps:wsp>
                        <wps:cNvPr id="1369447659" name="Straight Arrow Connector 923"/>
                        <wps:cNvCnPr>
                          <a:cxnSpLocks noChangeShapeType="1"/>
                        </wps:cNvCnPr>
                        <wps:spPr bwMode="auto">
                          <a:xfrm>
                            <a:off x="22193" y="3403"/>
                            <a:ext cx="0" cy="2765"/>
                          </a:xfrm>
                          <a:prstGeom prst="straightConnector1">
                            <a:avLst/>
                          </a:prstGeom>
                          <a:noFill/>
                          <a:ln w="9525">
                            <a:solidFill>
                              <a:schemeClr val="dk1">
                                <a:lumMod val="100000"/>
                                <a:lumOff val="0"/>
                              </a:schemeClr>
                            </a:solidFill>
                            <a:miter lim="800000"/>
                            <a:tailEnd type="triangle" w="med" len="med"/>
                          </a:ln>
                        </wps:spPr>
                        <wps:bodyPr/>
                      </wps:wsp>
                      <wps:wsp>
                        <wps:cNvPr id="1369447660" name="Straight Arrow Connector 924"/>
                        <wps:cNvCnPr>
                          <a:cxnSpLocks noChangeShapeType="1"/>
                        </wps:cNvCnPr>
                        <wps:spPr bwMode="auto">
                          <a:xfrm>
                            <a:off x="22193" y="13335"/>
                            <a:ext cx="0" cy="2764"/>
                          </a:xfrm>
                          <a:prstGeom prst="straightConnector1">
                            <a:avLst/>
                          </a:prstGeom>
                          <a:noFill/>
                          <a:ln w="9525">
                            <a:solidFill>
                              <a:schemeClr val="dk1">
                                <a:lumMod val="100000"/>
                                <a:lumOff val="0"/>
                              </a:schemeClr>
                            </a:solidFill>
                            <a:miter lim="800000"/>
                            <a:tailEnd type="triangle" w="med" len="med"/>
                          </a:ln>
                        </wps:spPr>
                        <wps:bodyPr/>
                      </wps:wsp>
                      <wps:wsp>
                        <wps:cNvPr id="1369447661" name="Straight Arrow Connector 925"/>
                        <wps:cNvCnPr>
                          <a:cxnSpLocks noChangeShapeType="1"/>
                        </wps:cNvCnPr>
                        <wps:spPr bwMode="auto">
                          <a:xfrm>
                            <a:off x="22288" y="22764"/>
                            <a:ext cx="0" cy="2765"/>
                          </a:xfrm>
                          <a:prstGeom prst="straightConnector1">
                            <a:avLst/>
                          </a:prstGeom>
                          <a:noFill/>
                          <a:ln w="9525">
                            <a:solidFill>
                              <a:schemeClr val="dk1">
                                <a:lumMod val="100000"/>
                                <a:lumOff val="0"/>
                              </a:schemeClr>
                            </a:solidFill>
                            <a:miter lim="800000"/>
                            <a:tailEnd type="triangle" w="med" len="med"/>
                          </a:ln>
                        </wps:spPr>
                        <wps:bodyPr/>
                      </wps:wsp>
                      <wps:wsp>
                        <wps:cNvPr id="1369447662" name="Straight Arrow Connector 3587"/>
                        <wps:cNvCnPr>
                          <a:cxnSpLocks noChangeShapeType="1"/>
                        </wps:cNvCnPr>
                        <wps:spPr bwMode="auto">
                          <a:xfrm rot="16200000">
                            <a:off x="13263" y="8404"/>
                            <a:ext cx="0" cy="2762"/>
                          </a:xfrm>
                          <a:prstGeom prst="straightConnector1">
                            <a:avLst/>
                          </a:prstGeom>
                          <a:noFill/>
                          <a:ln w="9525">
                            <a:solidFill>
                              <a:schemeClr val="dk1">
                                <a:lumMod val="100000"/>
                                <a:lumOff val="0"/>
                              </a:schemeClr>
                            </a:solidFill>
                            <a:miter lim="800000"/>
                            <a:tailEnd type="triangle" w="med" len="med"/>
                          </a:ln>
                        </wps:spPr>
                        <wps:bodyPr/>
                      </wps:wsp>
                      <wps:wsp>
                        <wps:cNvPr id="1369447663" name="Straight Arrow Connector 3590"/>
                        <wps:cNvCnPr>
                          <a:cxnSpLocks noChangeShapeType="1"/>
                        </wps:cNvCnPr>
                        <wps:spPr bwMode="auto">
                          <a:xfrm rot="16200000">
                            <a:off x="31432" y="8283"/>
                            <a:ext cx="0" cy="2762"/>
                          </a:xfrm>
                          <a:prstGeom prst="straightConnector1">
                            <a:avLst/>
                          </a:prstGeom>
                          <a:noFill/>
                          <a:ln w="9525">
                            <a:solidFill>
                              <a:schemeClr val="dk1">
                                <a:lumMod val="100000"/>
                                <a:lumOff val="0"/>
                              </a:schemeClr>
                            </a:solidFill>
                            <a:prstDash val="dash"/>
                            <a:miter lim="800000"/>
                            <a:tailEnd type="triangle" w="med" len="med"/>
                          </a:ln>
                        </wps:spPr>
                        <wps:bodyPr/>
                      </wps:wsp>
                      <wps:wsp>
                        <wps:cNvPr id="1369447664" name="Straight Arrow Connector 3591"/>
                        <wps:cNvCnPr>
                          <a:cxnSpLocks noChangeShapeType="1"/>
                        </wps:cNvCnPr>
                        <wps:spPr bwMode="auto">
                          <a:xfrm rot="-5400000">
                            <a:off x="31550" y="16404"/>
                            <a:ext cx="0" cy="2763"/>
                          </a:xfrm>
                          <a:prstGeom prst="straightConnector1">
                            <a:avLst/>
                          </a:prstGeom>
                          <a:noFill/>
                          <a:ln w="9525">
                            <a:solidFill>
                              <a:schemeClr val="dk1">
                                <a:lumMod val="100000"/>
                                <a:lumOff val="0"/>
                              </a:schemeClr>
                            </a:solidFill>
                            <a:prstDash val="dash"/>
                            <a:miter lim="800000"/>
                            <a:tailEnd type="triangle" w="med" len="med"/>
                          </a:ln>
                        </wps:spPr>
                        <wps:bodyPr/>
                      </wps:wsp>
                      <wps:wsp>
                        <wps:cNvPr id="1369447665" name="Rectangle 920"/>
                        <wps:cNvSpPr>
                          <a:spLocks noChangeArrowheads="1"/>
                        </wps:cNvSpPr>
                        <wps:spPr bwMode="auto">
                          <a:xfrm>
                            <a:off x="32931" y="15901"/>
                            <a:ext cx="14678" cy="3811"/>
                          </a:xfrm>
                          <a:prstGeom prst="rect">
                            <a:avLst/>
                          </a:prstGeom>
                          <a:solidFill>
                            <a:schemeClr val="lt1">
                              <a:lumMod val="100000"/>
                              <a:lumOff val="0"/>
                            </a:schemeClr>
                          </a:solidFill>
                          <a:ln w="12700">
                            <a:solidFill>
                              <a:schemeClr val="dk1">
                                <a:lumMod val="100000"/>
                                <a:lumOff val="0"/>
                              </a:schemeClr>
                            </a:solidFill>
                            <a:prstDash val="dash"/>
                            <a:miter lim="800000"/>
                          </a:ln>
                        </wps:spPr>
                        <wps:txbx>
                          <w:txbxContent>
                            <w:p w:rsidR="007322FB" w:rsidRDefault="007322FB" w:rsidP="00C20943">
                              <w:pPr>
                                <w:ind w:firstLine="0"/>
                                <w:jc w:val="center"/>
                              </w:pPr>
                              <w:r>
                                <w:t>CTCNTT</w:t>
                              </w:r>
                            </w:p>
                          </w:txbxContent>
                        </wps:txbx>
                        <wps:bodyPr rot="0" vert="horz" wrap="square" lIns="91440" tIns="45720" rIns="91440" bIns="45720" anchor="ctr" anchorCtr="0" upright="1">
                          <a:noAutofit/>
                        </wps:bodyPr>
                      </wps:wsp>
                    </wpg:wgp>
                  </a:graphicData>
                </a:graphic>
              </wp:inline>
            </w:drawing>
          </mc:Choice>
          <mc:Fallback>
            <w:pict>
              <v:group id="_x0000_s1071" style="width:374.25pt;height:231.15pt;mso-position-horizontal-relative:char;mso-position-vertical-relative:line" coordorigin="78" coordsize="47531,29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">
                <v:rect id="Rectangle 898" o:spid="_x0000_s1072" style="position:absolute;left:14573;width:15523;height:3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LQsgA&#10;AADjAAAADwAAAGRycy9kb3ducmV2LnhtbERPX2vCMBB/H/gdwgl7m6lT6+yMImMDQZnM7WGPR3Nr&#10;i82lJFlbv70RBB/v9/+W697UoiXnK8sKxqMEBHFudcWFgp/vj6cXED4ga6wtk4IzeVivBg9LzLTt&#10;+IvaYyhEDGGfoYIyhCaT0uclGfQj2xBH7s86gyGerpDaYRfDTS2fkySVBiuODSU29FZSfjr+GwX2&#10;UJ3rjVt8tnua/+4OIen69F2px2G/eQURqA938c291XH+JF1Mp/N0NoHrTxEAub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Y0tCyAAAAOMAAAAPAAAAAAAAAAAAAAAAAJgCAABk&#10;cnMvZG93bnJldi54bWxQSwUGAAAAAAQABAD1AAAAjQMAAAAA&#10;" fillcolor="white [3201]" strokecolor="black [3200]" strokeweight="1pt">
                  <v:textbox>
                    <w:txbxContent>
                      <w:p w:rsidR="007322FB" w:rsidRDefault="007322FB" w:rsidP="00C20943">
                        <w:pPr>
                          <w:ind w:firstLine="0"/>
                          <w:jc w:val="center"/>
                        </w:pPr>
                        <w:r>
                          <w:t>T</w:t>
                        </w:r>
                        <w:r w:rsidRPr="00672C37">
                          <w:t>ờ</w:t>
                        </w:r>
                        <w:r>
                          <w:t xml:space="preserve"> in</w:t>
                        </w:r>
                      </w:p>
                    </w:txbxContent>
                  </v:textbox>
                </v:rect>
                <v:rect id="Rectangle 908" o:spid="_x0000_s1073" style="position:absolute;left:14573;top:6168;width:15523;height:7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rTNsgA&#10;AADjAAAADwAAAGRycy9kb3ducmV2LnhtbERPX2vCMBB/H+w7hBv4NtO5rmpnFBkKg4ky58Mej+bW&#10;FptLSWJbv/0yGPh4v/+3WA2mER05X1tW8DROQBAXVtdcKjh9bR9nIHxA1thYJgVX8rBa3t8tMNe2&#10;50/qjqEUMYR9jgqqENpcSl9UZNCPbUscuR/rDIZ4ulJqh30MN42cJEkmDdYcGyps6a2i4ny8GAX2&#10;UF+btZvvux1Nvz8OIemHbKPU6GFYv4IINISb+N/9ruP852yeptPsJYW/ny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itM2yAAAAOMAAAAPAAAAAAAAAAAAAAAAAJgCAABk&#10;cnMvZG93bnJldi54bWxQSwUGAAAAAAQABAD1AAAAjQMAAAAA&#10;" fillcolor="white [3201]" strokecolor="black [3200]" strokeweight="1pt">
                  <v:textbox>
                    <w:txbxContent>
                      <w:p w:rsidR="007322FB" w:rsidRDefault="007322FB" w:rsidP="00C20943">
                        <w:pPr>
                          <w:ind w:firstLine="0"/>
                          <w:jc w:val="center"/>
                        </w:pPr>
                        <w:r>
                          <w:t>C</w:t>
                        </w:r>
                        <w:r w:rsidRPr="00672C37">
                          <w:t>án</w:t>
                        </w:r>
                        <w:r>
                          <w:t xml:space="preserve"> m</w:t>
                        </w:r>
                        <w:r w:rsidRPr="00672C37">
                          <w:t>àng</w:t>
                        </w:r>
                        <w:r>
                          <w:t xml:space="preserve"> </w:t>
                        </w:r>
                      </w:p>
                      <w:p w:rsidR="007322FB" w:rsidRDefault="007322FB" w:rsidP="00C20943">
                        <w:pPr>
                          <w:ind w:firstLine="0"/>
                          <w:jc w:val="center"/>
                        </w:pPr>
                        <w:r>
                          <w:t>(80</w:t>
                        </w:r>
                        <w:r w:rsidRPr="00672C37">
                          <w:rPr>
                            <w:vertAlign w:val="superscript"/>
                          </w:rPr>
                          <w:t>0</w:t>
                        </w:r>
                        <w:r>
                          <w:t>C- 120</w:t>
                        </w:r>
                        <w:r w:rsidRPr="00672C37">
                          <w:rPr>
                            <w:vertAlign w:val="superscript"/>
                          </w:rPr>
                          <w:t>0</w:t>
                        </w:r>
                        <w:r>
                          <w:t>C</w:t>
                        </w:r>
                      </w:p>
                    </w:txbxContent>
                  </v:textbox>
                </v:rect>
                <v:rect id="Rectangle 910" o:spid="_x0000_s1074" style="position:absolute;left:14573;top:16094;width:15523;height:6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2rcgA&#10;AADjAAAADwAAAGRycy9kb3ducmV2LnhtbERPX2vCMBB/H/gdwg32NtNtWmc1igwHA4ei28Mej+Zs&#10;i82lJLGt394Iwh7v9//my97UoiXnK8sKXoYJCOLc6ooLBb8/n8/vIHxA1lhbJgUX8rBcDB7mmGnb&#10;8Z7aQyhEDGGfoYIyhCaT0uclGfRD2xBH7midwRBPV0jtsIvhppavSZJKgxXHhhIb+igpPx3ORoHd&#10;VZd65abb9psmf5tdSLo+XSv19NivZiAC9eFffHd/6Tj/LZ2ORpN0PIbbTxEA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xnatyAAAAOMAAAAPAAAAAAAAAAAAAAAAAJgCAABk&#10;cnMvZG93bnJldi54bWxQSwUGAAAAAAQABAD1AAAAjQMAAAAA&#10;" fillcolor="white [3201]" strokecolor="black [3200]" strokeweight="1pt">
                  <v:textbox>
                    <w:txbxContent>
                      <w:p w:rsidR="007322FB" w:rsidRDefault="007322FB" w:rsidP="00C20943">
                        <w:pPr>
                          <w:ind w:firstLine="0"/>
                          <w:jc w:val="center"/>
                        </w:pPr>
                        <w:r w:rsidRPr="00672C37">
                          <w:t>Định</w:t>
                        </w:r>
                        <w:r>
                          <w:t xml:space="preserve"> h</w:t>
                        </w:r>
                        <w:r w:rsidRPr="00672C37">
                          <w:t>ình</w:t>
                        </w:r>
                        <w:r>
                          <w:t xml:space="preserve"> </w:t>
                        </w:r>
                      </w:p>
                      <w:p w:rsidR="007322FB" w:rsidRDefault="007322FB" w:rsidP="00C20943">
                        <w:pPr>
                          <w:ind w:firstLine="0"/>
                          <w:jc w:val="center"/>
                        </w:pPr>
                        <w:r>
                          <w:t>(g</w:t>
                        </w:r>
                        <w:r w:rsidRPr="00DE7D25">
                          <w:t>ấp</w:t>
                        </w:r>
                        <w:r>
                          <w:t>)</w:t>
                        </w:r>
                      </w:p>
                    </w:txbxContent>
                  </v:textbox>
                </v:rect>
                <v:rect id="Rectangle 914" o:spid="_x0000_s1075" style="position:absolute;left:14668;top:25527;width:15523;height:3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o2sgA&#10;AADjAAAADwAAAGRycy9kb3ducmV2LnhtbERPX2vCMBB/H+w7hBv4NtNtLs7OKDI2EBRlbg97PJpb&#10;W9ZcShLb+u2NMPDxfv9vvhxsIzryoXas4WGcgSAunKm51PD99XH/AiJEZIONY9JwogDLxe3NHHPj&#10;ev6k7hBLkUI45KihirHNpQxFRRbD2LXEift13mJMpy+l8dincNvIxyxT0mLNqaHClt4qKv4OR6vB&#10;7etTs/KzXbel6c9mH7N+UO9aj+6G1SuISEO8iv/da5PmP6nZZDJVzwouPyUA5O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FOjayAAAAOMAAAAPAAAAAAAAAAAAAAAAAJgCAABk&#10;cnMvZG93bnJldi54bWxQSwUGAAAAAAQABAD1AAAAjQMAAAAA&#10;" fillcolor="white [3201]" strokecolor="black [3200]" strokeweight="1pt">
                  <v:textbox>
                    <w:txbxContent>
                      <w:p w:rsidR="007322FB" w:rsidRDefault="007322FB" w:rsidP="00C20943">
                        <w:pPr>
                          <w:ind w:firstLine="0"/>
                          <w:jc w:val="center"/>
                        </w:pPr>
                        <w:r>
                          <w:t>T</w:t>
                        </w:r>
                        <w:r w:rsidRPr="00672C37">
                          <w:t>ờ</w:t>
                        </w:r>
                        <w:r>
                          <w:t xml:space="preserve"> g</w:t>
                        </w:r>
                        <w:r w:rsidRPr="00C20943">
                          <w:t>ấp</w:t>
                        </w:r>
                      </w:p>
                    </w:txbxContent>
                  </v:textbox>
                </v:rect>
                <v:rect id="Rectangle 918" o:spid="_x0000_s1076" style="position:absolute;left:78;top:6168;width:11804;height:7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hNQcgA&#10;AADjAAAADwAAAGRycy9kb3ducmV2LnhtbERPX2vCMBB/H+w7hBv4NtM512pnFBkKg4ky58Mej+bW&#10;FptLSWJbv/0yGPh4v/+3WA2mER05X1tW8DROQBAXVtdcKjh9bR9nIHxA1thYJgVX8rBa3t8tMNe2&#10;50/qjqEUMYR9jgqqENpcSl9UZNCPbUscuR/rDIZ4ulJqh30MN42cJEkqDdYcGyps6a2i4ny8GAX2&#10;UF+btZvvux1l3x+HkPRDulFq9DCsX0EEGsJN/O9+13H+czqfTrP0JYO/ny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WE1ByAAAAOMAAAAPAAAAAAAAAAAAAAAAAJgCAABk&#10;cnMvZG93bnJldi54bWxQSwUGAAAAAAQABAD1AAAAjQMAAAAA&#10;" fillcolor="white [3201]" strokecolor="black [3200]" strokeweight="1pt">
                  <v:textbox>
                    <w:txbxContent>
                      <w:p w:rsidR="007322FB" w:rsidRDefault="007322FB" w:rsidP="00C20943">
                        <w:pPr>
                          <w:ind w:firstLine="0"/>
                          <w:jc w:val="center"/>
                        </w:pPr>
                        <w:r>
                          <w:t>M</w:t>
                        </w:r>
                        <w:r w:rsidRPr="00672C37">
                          <w:t>àng</w:t>
                        </w:r>
                        <w:r>
                          <w:t xml:space="preserve"> nilon</w:t>
                        </w:r>
                      </w:p>
                      <w:p w:rsidR="007322FB" w:rsidRDefault="007322FB" w:rsidP="00C20943">
                        <w:pPr>
                          <w:ind w:firstLine="0"/>
                          <w:jc w:val="center"/>
                        </w:pPr>
                        <w:r w:rsidRPr="00672C37">
                          <w:t>Đ</w:t>
                        </w:r>
                        <w:r>
                          <w:t>i</w:t>
                        </w:r>
                        <w:r w:rsidRPr="00672C37">
                          <w:t>ện</w:t>
                        </w:r>
                        <w:r>
                          <w:t xml:space="preserve"> 220V</w:t>
                        </w:r>
                      </w:p>
                    </w:txbxContent>
                  </v:textbox>
                </v:rect>
                <v:rect id="Rectangle 920" o:spid="_x0000_s1077" style="position:absolute;left:32853;top:7713;width:14756;height:4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LQcssA&#10;AADjAAAADwAAAGRycy9kb3ducmV2LnhtbESP207CQBCG7014h82YeCdbDlYoLAQ0RhITE4oPMOkO&#10;bWN3tu2uUN7euTDxcmb+wzfr7eAadaE+1J4NTMYJKOLC25pLA1+nt8cFqBCRLTaeycCNAmw3o7s1&#10;ZtZf+UiXPJZKQjhkaKCKsc20DkVFDsPYt8RyO/veYZSxL7Xt8SrhrtHTJEm1w5qlocKWXioqvvMf&#10;J7372/T1PXedp8/uY5Kc8Lw4dsY83A+7FahIQ/wX/7kPVvBn6XI+f06fBFp+kgXoz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jgtByywAAAOMAAAAPAAAAAAAAAAAAAAAAAJgC&#10;AABkcnMvZG93bnJldi54bWxQSwUGAAAAAAQABAD1AAAAkAMAAAAA&#10;" fillcolor="white [3201]" strokecolor="black [3200]" strokeweight="1pt">
                  <v:stroke dashstyle="dash"/>
                  <v:textbox>
                    <w:txbxContent>
                      <w:p w:rsidR="007322FB" w:rsidRDefault="007322FB" w:rsidP="00C20943">
                        <w:pPr>
                          <w:ind w:firstLine="0"/>
                          <w:jc w:val="center"/>
                        </w:pPr>
                        <w:r>
                          <w:t>CTCNTT, nhi</w:t>
                        </w:r>
                        <w:r w:rsidRPr="00A72ED2">
                          <w:t>ệt</w:t>
                        </w:r>
                        <w:r>
                          <w:t xml:space="preserve"> dư</w:t>
                        </w:r>
                      </w:p>
                    </w:txbxContent>
                  </v:textbox>
                </v:rect>
                <v:shape id="Straight Arrow Connector 923" o:spid="_x0000_s1078" type="#_x0000_t32" style="position:absolute;left:22193;top:3403;width:0;height:27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Nw73SygAAAOMAAAAPAAAA&#10;AAAAAAAAAAAAAKECAABkcnMvZG93bnJldi54bWxQSwUGAAAAAAQABAD5AAAAmAMAAAAA&#10;" strokecolor="black [3200]">
                  <v:stroke endarrow="block" joinstyle="miter"/>
                </v:shape>
                <v:shape id="Straight Arrow Connector 924" o:spid="_x0000_s1079" type="#_x0000_t32" style="position:absolute;left:22193;top:13335;width:0;height:27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Sld7yygAAAOMAAAAPAAAA&#10;AAAAAAAAAAAAAKECAABkcnMvZG93bnJldi54bWxQSwUGAAAAAAQABAD5AAAAmAMAAAAA&#10;" strokecolor="black [3200]">
                  <v:stroke endarrow="block" joinstyle="miter"/>
                </v:shape>
                <v:shape id="Straight Arrow Connector 925" o:spid="_x0000_s1080" type="#_x0000_t32" style="position:absolute;left:22288;top:22764;width:0;height:27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l7ackAAADjAAAADwAAAGRycy9kb3ducmV2LnhtbESPQYvCMBCF7wv+hzDC3tZUt1TtGkVc&#10;BE+C1UOPQzPbFptJaWLt/nsjCB5n3pv3vVltBtOInjpXW1YwnUQgiAuray4VXM77rwUI55E1NpZJ&#10;wT852KxHHytMtb3zifrMlyKEsEtRQeV9m0rpiooMuoltiYP2ZzuDPoxdKXWH9xBuGjmLokQarDkQ&#10;KmxpV1FxzW7myXV1fv5dxMvjPM9OfLvM+vyq1Od42P6A8DT4t/l1fdCh/neyjON5kkzh+VNYgFw/&#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3Ze2nJAAAA4wAAAA8AAAAA&#10;AAAAAAAAAAAAoQIAAGRycy9kb3ducmV2LnhtbFBLBQYAAAAABAAEAPkAAACXAwAAAAA=&#10;" strokecolor="black [3200]">
                  <v:stroke endarrow="block" joinstyle="miter"/>
                </v:shape>
                <v:shape id="Straight Arrow Connector 3587" o:spid="_x0000_s1081" type="#_x0000_t32" style="position:absolute;left:13263;top:8404;width:0;height:276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fu2MgAAADjAAAADwAAAGRycy9kb3ducmV2LnhtbERPzU7CQBC+k/AOmyHxQmRLKUULCyGo&#10;hKtoOI/doW3oztbuUqpP75qYeJzvf1ab3tSio9ZVlhVMJxEI4tzqigsF728v9w8gnEfWWFsmBV/k&#10;YLMeDlaYaXvjV+qOvhAhhF2GCkrvm0xKl5dk0E1sQxy4s20N+nC2hdQt3kK4qWUcRak0WHFoKLGh&#10;XUn55Xg1Cqp5nHzO9t3zgp767fjjdPLFd6zU3ajfLkF46v2/+M990GH+LH1MkkWaxvD7UwBAr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Sfu2MgAAADjAAAADwAAAAAA&#10;AAAAAAAAAAChAgAAZHJzL2Rvd25yZXYueG1sUEsFBgAAAAAEAAQA+QAAAJYDAAAAAA==&#10;" strokecolor="black [3200]">
                  <v:stroke endarrow="block" joinstyle="miter"/>
                </v:shape>
                <v:shape id="Straight Arrow Connector 3590" o:spid="_x0000_s1082" type="#_x0000_t32" style="position:absolute;left:31432;top:8283;width:0;height:276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Ja0MkAAADjAAAADwAAAGRycy9kb3ducmV2LnhtbERPS0sDMRC+C/6HMIIXabPasq1r0yJi&#10;UehF+0C8DZtxs3YzWZK0u/33plDwON97ZoveNuJIPtSOFdwPMxDEpdM1Vwq2m+VgCiJEZI2NY1Jw&#10;ogCL+fXVDAvtOv6k4zpWIoVwKFCBibEtpAylIYth6FrixP04bzGm01dSe+xSuG3kQ5bl0mLNqcFg&#10;Sy+Gyv36YBW8fu3e9v2HPhj/Le9+jW1WXbdU6vamf34CEamP/+KL+12n+aP8cTye5PkIzj8lAOT8&#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nCWtDJAAAA4wAAAA8AAAAA&#10;AAAAAAAAAAAAoQIAAGRycy9kb3ducmV2LnhtbFBLBQYAAAAABAAEAPkAAACXAwAAAAA=&#10;" strokecolor="black [3200]">
                  <v:stroke dashstyle="dash" endarrow="block" joinstyle="miter"/>
                </v:shape>
                <v:shape id="Straight Arrow Connector 3591" o:spid="_x0000_s1083" type="#_x0000_t32" style="position:absolute;left:31550;top:16404;width:0;height:276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vCpMkAAADjAAAADwAAAGRycy9kb3ducmV2LnhtbERPX0vDMBB/F/wO4QRfxpbqSp112RBx&#10;bLAX3Sbi29GcTV1zKUm21m9vBMHH+/2/+XKwrTiTD41jBTeTDARx5XTDtYLDfjWegQgRWWPrmBR8&#10;U4Dl4vJijqV2Pb/SeRdrkUI4lKjAxNiVUobKkMUwcR1x4j6dtxjT6WupPfYp3LbyNssKabHh1GCw&#10;oydD1XF3sgqe39/Wx+FFn4z/kKMvY9tt36+Uur4aHh9ARBriv/jPvdFp/rS4z/O7osjh96cEgFz8&#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YrwqTJAAAA4wAAAA8AAAAA&#10;AAAAAAAAAAAAoQIAAGRycy9kb3ducmV2LnhtbFBLBQYAAAAABAAEAPkAAACXAwAAAAA=&#10;" strokecolor="black [3200]">
                  <v:stroke dashstyle="dash" endarrow="block" joinstyle="miter"/>
                </v:shape>
                <v:rect id="Rectangle 920" o:spid="_x0000_s1084" style="position:absolute;left:32931;top:15901;width:14678;height: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coA&#10;AADjAAAADwAAAGRycy9kb3ducmV2LnhtbESP0WrCQBBF3wv+wzIF3+pGa1ONrmKVoiAIxn7AkB2T&#10;0Oxskl01/n1XKPg4c+/cc2e+7EwlrtS60rKC4SACQZxZXXKu4Of0/TYB4TyyxsoyKbiTg+Wi9zLH&#10;RNsbH+ma+lyEEHYJKii8rxMpXVaQQTewNXHQzrY16MPY5lK3eAvhppKjKIqlwZIDocCa1gVlv+nF&#10;BO7XfbTZpqaxdGj2w+iE58mxUar/2q1mIDx1/mn+v97pUP89no7Hn3H8AY+fwgLk4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PvtVHKAAAA4wAAAA8AAAAAAAAAAAAAAAAAmAIA&#10;AGRycy9kb3ducmV2LnhtbFBLBQYAAAAABAAEAPUAAACPAwAAAAA=&#10;" fillcolor="white [3201]" strokecolor="black [3200]" strokeweight="1pt">
                  <v:stroke dashstyle="dash"/>
                  <v:textbox>
                    <w:txbxContent>
                      <w:p w:rsidR="007322FB" w:rsidRDefault="007322FB" w:rsidP="00C20943">
                        <w:pPr>
                          <w:ind w:firstLine="0"/>
                          <w:jc w:val="center"/>
                        </w:pPr>
                        <w:r>
                          <w:t>CTCNTT</w:t>
                        </w:r>
                      </w:p>
                    </w:txbxContent>
                  </v:textbox>
                </v:rect>
                <w10:anchorlock/>
              </v:group>
            </w:pict>
          </mc:Fallback>
        </mc:AlternateContent>
      </w:r>
    </w:p>
    <w:p w:rsidR="00614B99" w:rsidRPr="001833DD" w:rsidRDefault="00496131" w:rsidP="00FB4286">
      <w:pPr>
        <w:pStyle w:val="DMHNH"/>
        <w:spacing w:before="120" w:after="120" w:line="288" w:lineRule="auto"/>
        <w:rPr>
          <w:szCs w:val="26"/>
          <w:lang w:val="sv-SE"/>
        </w:rPr>
      </w:pPr>
      <w:bookmarkStart w:id="28" w:name="_Toc153272618"/>
      <w:r w:rsidRPr="001833DD">
        <w:rPr>
          <w:lang w:val="sv-SE"/>
        </w:rPr>
        <w:t xml:space="preserve">Hình 1. </w:t>
      </w:r>
      <w:r w:rsidRPr="001833DD">
        <w:fldChar w:fldCharType="begin"/>
      </w:r>
      <w:r w:rsidRPr="001833DD">
        <w:rPr>
          <w:lang w:val="sv-SE"/>
        </w:rPr>
        <w:instrText xml:space="preserve"> SEQ Hình_1. \* ARABIC </w:instrText>
      </w:r>
      <w:r w:rsidRPr="001833DD">
        <w:fldChar w:fldCharType="separate"/>
      </w:r>
      <w:r w:rsidR="00633D73">
        <w:rPr>
          <w:noProof/>
          <w:lang w:val="sv-SE"/>
        </w:rPr>
        <w:t>5</w:t>
      </w:r>
      <w:r w:rsidRPr="001833DD">
        <w:fldChar w:fldCharType="end"/>
      </w:r>
      <w:r w:rsidRPr="001833DD">
        <w:rPr>
          <w:lang w:val="sv-SE"/>
        </w:rPr>
        <w:t xml:space="preserve">. </w:t>
      </w:r>
      <w:r w:rsidRPr="001833DD">
        <w:rPr>
          <w:bCs w:val="0"/>
          <w:iCs/>
          <w:szCs w:val="26"/>
          <w:lang w:val="sv-SE"/>
        </w:rPr>
        <w:t>Quy trình gia công sau khi in tờ gấp</w:t>
      </w:r>
      <w:bookmarkEnd w:id="28"/>
    </w:p>
    <w:p w:rsidR="000C1F07" w:rsidRPr="001833DD" w:rsidRDefault="00D1766B" w:rsidP="00FB4286">
      <w:pPr>
        <w:pStyle w:val="ListParagraph"/>
        <w:tabs>
          <w:tab w:val="left" w:pos="851"/>
          <w:tab w:val="left" w:pos="993"/>
        </w:tabs>
        <w:spacing w:before="120" w:after="120" w:line="288" w:lineRule="auto"/>
        <w:ind w:left="0" w:firstLine="540"/>
        <w:contextualSpacing w:val="0"/>
        <w:rPr>
          <w:bCs/>
          <w:iCs/>
          <w:szCs w:val="26"/>
          <w:lang w:val="sv-SE"/>
        </w:rPr>
      </w:pPr>
      <w:r w:rsidRPr="001833DD">
        <w:rPr>
          <w:bCs/>
          <w:iCs/>
          <w:szCs w:val="26"/>
          <w:lang w:val="sv-SE"/>
        </w:rPr>
        <w:t xml:space="preserve">Bề mặt tờ in sau khi cắt theo kích thước được đưa qua </w:t>
      </w:r>
      <w:r w:rsidR="00496131" w:rsidRPr="001833DD">
        <w:rPr>
          <w:bCs/>
          <w:iCs/>
          <w:szCs w:val="26"/>
          <w:lang w:val="sv-SE"/>
        </w:rPr>
        <w:t xml:space="preserve">máy cán màng nhằm tạo lớp màng bóng để chống thấm nước, tăng độ thẩm mỹ cho sản phẩm. Phương pháp cán màng tương tự với phương pháp cán màng tờ rời. </w:t>
      </w:r>
      <w:r w:rsidR="000C1F07" w:rsidRPr="001833DD">
        <w:rPr>
          <w:bCs/>
          <w:iCs/>
          <w:szCs w:val="26"/>
          <w:lang w:val="sv-SE"/>
        </w:rPr>
        <w:t xml:space="preserve">Bán thành phẩm sau khi cán màng được chuyển sang </w:t>
      </w:r>
      <w:r w:rsidR="00496131" w:rsidRPr="001833DD">
        <w:rPr>
          <w:bCs/>
          <w:iCs/>
          <w:szCs w:val="26"/>
          <w:lang w:val="sv-SE"/>
        </w:rPr>
        <w:t xml:space="preserve">định hình bằng máy gấp. </w:t>
      </w:r>
    </w:p>
    <w:p w:rsidR="000C1F07" w:rsidRPr="001833DD" w:rsidRDefault="000C1F07" w:rsidP="00FB4286">
      <w:pPr>
        <w:pStyle w:val="ListParagraph"/>
        <w:widowControl w:val="0"/>
        <w:tabs>
          <w:tab w:val="left" w:pos="851"/>
          <w:tab w:val="left" w:pos="993"/>
        </w:tabs>
        <w:spacing w:before="120" w:after="120" w:line="288" w:lineRule="auto"/>
        <w:ind w:left="0" w:firstLine="539"/>
        <w:contextualSpacing w:val="0"/>
        <w:rPr>
          <w:bCs/>
          <w:iCs/>
          <w:szCs w:val="26"/>
          <w:lang w:val="sv-SE"/>
        </w:rPr>
      </w:pPr>
      <w:r w:rsidRPr="001833DD">
        <w:rPr>
          <w:bCs/>
          <w:iCs/>
          <w:szCs w:val="26"/>
          <w:lang w:val="sv-SE"/>
        </w:rPr>
        <w:t>Tại công đoạn này phát sinh có phát sinh</w:t>
      </w:r>
      <w:r w:rsidR="00C40226" w:rsidRPr="001833DD">
        <w:rPr>
          <w:bCs/>
          <w:iCs/>
          <w:szCs w:val="26"/>
          <w:lang w:val="sv-SE"/>
        </w:rPr>
        <w:t xml:space="preserve"> nhiệt dư,</w:t>
      </w:r>
      <w:r w:rsidRPr="001833DD">
        <w:rPr>
          <w:bCs/>
          <w:iCs/>
          <w:szCs w:val="26"/>
          <w:lang w:val="sv-SE"/>
        </w:rPr>
        <w:t xml:space="preserve"> CTCNTT từ các phế phẩm, màng nilon hư,... sẽ được thu gom về kho chứa CTCNTT và hợp đồng với đơn vị chức năng để thu gom, xử lý theo quy định. </w:t>
      </w:r>
      <w:r w:rsidR="00E80087" w:rsidRPr="001833DD">
        <w:rPr>
          <w:bCs/>
          <w:iCs/>
          <w:szCs w:val="26"/>
          <w:lang w:val="sv-SE"/>
        </w:rPr>
        <w:t>Chi tiết các biện pháp giảm thiểu nhiệt dư và công trình lưu chứa được trình bày chi tiết tại Chương IV.</w:t>
      </w:r>
    </w:p>
    <w:p w:rsidR="00614B99" w:rsidRPr="001833DD" w:rsidRDefault="00496131" w:rsidP="00FB4286">
      <w:pPr>
        <w:pStyle w:val="DMHNH"/>
        <w:spacing w:before="120" w:after="120" w:line="288" w:lineRule="auto"/>
        <w:rPr>
          <w:lang w:val="sv-SE"/>
        </w:rPr>
      </w:pPr>
      <w:r w:rsidRPr="001833DD">
        <w:rPr>
          <w:noProof/>
          <w:lang w:val="vi-VN" w:eastAsia="vi-VN"/>
        </w:rPr>
        <w:drawing>
          <wp:inline distT="0" distB="0" distL="0" distR="0" wp14:anchorId="05D6F7DA" wp14:editId="22EF1AF2">
            <wp:extent cx="4722495" cy="2655570"/>
            <wp:effectExtent l="0" t="0" r="1905" b="11430"/>
            <wp:docPr id="16" name="Picture 16" descr="A picture containing indoor, items, working,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items, working, cluttere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722495" cy="2655570"/>
                    </a:xfrm>
                    <a:prstGeom prst="rect">
                      <a:avLst/>
                    </a:prstGeom>
                    <a:noFill/>
                    <a:ln>
                      <a:noFill/>
                    </a:ln>
                  </pic:spPr>
                </pic:pic>
              </a:graphicData>
            </a:graphic>
          </wp:inline>
        </w:drawing>
      </w:r>
    </w:p>
    <w:p w:rsidR="00614B99" w:rsidRPr="001833DD" w:rsidRDefault="00496131" w:rsidP="00FB4286">
      <w:pPr>
        <w:pStyle w:val="DMHNH"/>
        <w:spacing w:before="120" w:after="120" w:line="288" w:lineRule="auto"/>
        <w:rPr>
          <w:szCs w:val="26"/>
          <w:lang w:val="sv-SE"/>
        </w:rPr>
      </w:pPr>
      <w:bookmarkStart w:id="29" w:name="_Toc153272619"/>
      <w:r w:rsidRPr="001833DD">
        <w:rPr>
          <w:lang w:val="sv-SE"/>
        </w:rPr>
        <w:t xml:space="preserve">Hình 1. </w:t>
      </w:r>
      <w:r w:rsidRPr="001833DD">
        <w:fldChar w:fldCharType="begin"/>
      </w:r>
      <w:r w:rsidRPr="001833DD">
        <w:rPr>
          <w:lang w:val="sv-SE"/>
        </w:rPr>
        <w:instrText xml:space="preserve"> SEQ Hình_1. \* ARABIC </w:instrText>
      </w:r>
      <w:r w:rsidRPr="001833DD">
        <w:fldChar w:fldCharType="separate"/>
      </w:r>
      <w:r w:rsidR="00633D73">
        <w:rPr>
          <w:noProof/>
          <w:lang w:val="sv-SE"/>
        </w:rPr>
        <w:t>6</w:t>
      </w:r>
      <w:r w:rsidRPr="001833DD">
        <w:fldChar w:fldCharType="end"/>
      </w:r>
      <w:r w:rsidRPr="001833DD">
        <w:rPr>
          <w:lang w:val="sv-SE"/>
        </w:rPr>
        <w:t xml:space="preserve">. Hình ảnh </w:t>
      </w:r>
      <w:r w:rsidR="0070417D" w:rsidRPr="001833DD">
        <w:rPr>
          <w:lang w:val="sv-SE"/>
        </w:rPr>
        <w:t>máy gấp giấy</w:t>
      </w:r>
      <w:bookmarkEnd w:id="29"/>
    </w:p>
    <w:p w:rsidR="00614B99" w:rsidRPr="001833DD" w:rsidRDefault="00496131" w:rsidP="00FB4286">
      <w:pPr>
        <w:pStyle w:val="ListParagraph"/>
        <w:numPr>
          <w:ilvl w:val="0"/>
          <w:numId w:val="32"/>
        </w:numPr>
        <w:tabs>
          <w:tab w:val="left" w:pos="851"/>
          <w:tab w:val="left" w:pos="993"/>
        </w:tabs>
        <w:spacing w:before="120" w:after="120" w:line="288" w:lineRule="auto"/>
        <w:ind w:hanging="720"/>
        <w:contextualSpacing w:val="0"/>
        <w:rPr>
          <w:b/>
          <w:i/>
          <w:szCs w:val="26"/>
          <w:lang w:val="sv-SE"/>
        </w:rPr>
      </w:pPr>
      <w:r w:rsidRPr="001833DD">
        <w:rPr>
          <w:b/>
          <w:i/>
          <w:szCs w:val="26"/>
          <w:lang w:val="sv-SE"/>
        </w:rPr>
        <w:t>Lịch, album</w:t>
      </w:r>
    </w:p>
    <w:p w:rsidR="00614B99" w:rsidRPr="001833DD" w:rsidRDefault="00614B99" w:rsidP="00FB4286">
      <w:pPr>
        <w:pStyle w:val="DMHNH"/>
        <w:spacing w:before="120" w:after="120" w:line="288" w:lineRule="auto"/>
        <w:rPr>
          <w:lang w:val="sv-SE"/>
        </w:rPr>
      </w:pPr>
    </w:p>
    <w:p w:rsidR="00362502" w:rsidRPr="001833DD" w:rsidRDefault="00362502" w:rsidP="00FB4286">
      <w:pPr>
        <w:pStyle w:val="DMHNH"/>
        <w:spacing w:before="120" w:after="120" w:line="288" w:lineRule="auto"/>
        <w:rPr>
          <w:lang w:val="sv-SE"/>
        </w:rPr>
      </w:pPr>
      <w:r w:rsidRPr="001833DD">
        <w:rPr>
          <w:noProof/>
          <w:lang w:val="vi-VN" w:eastAsia="vi-VN"/>
        </w:rPr>
        <w:lastRenderedPageBreak/>
        <mc:AlternateContent>
          <mc:Choice Requires="wpg">
            <w:drawing>
              <wp:inline distT="0" distB="0" distL="0" distR="0" wp14:anchorId="49E98AF5" wp14:editId="1F84B910">
                <wp:extent cx="4752979" cy="3657600"/>
                <wp:effectExtent l="0" t="0" r="28575" b="19050"/>
                <wp:docPr id="1369447666" name="Group 159"/>
                <wp:cNvGraphicFramePr/>
                <a:graphic xmlns:a="http://schemas.openxmlformats.org/drawingml/2006/main">
                  <a:graphicData uri="http://schemas.microsoft.com/office/word/2010/wordprocessingGroup">
                    <wpg:wgp>
                      <wpg:cNvGrpSpPr/>
                      <wpg:grpSpPr>
                        <a:xfrm>
                          <a:off x="0" y="0"/>
                          <a:ext cx="4752979" cy="3657600"/>
                          <a:chOff x="78" y="0"/>
                          <a:chExt cx="47531" cy="35831"/>
                        </a:xfrm>
                      </wpg:grpSpPr>
                      <wps:wsp>
                        <wps:cNvPr id="1369447667" name="Rectangle 898"/>
                        <wps:cNvSpPr>
                          <a:spLocks noChangeArrowheads="1"/>
                        </wps:cNvSpPr>
                        <wps:spPr bwMode="auto">
                          <a:xfrm>
                            <a:off x="14573" y="0"/>
                            <a:ext cx="15523" cy="3403"/>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362502">
                              <w:pPr>
                                <w:ind w:firstLine="0"/>
                                <w:jc w:val="center"/>
                              </w:pPr>
                              <w:r>
                                <w:t>T</w:t>
                              </w:r>
                              <w:r w:rsidRPr="00672C37">
                                <w:t>ờ</w:t>
                              </w:r>
                              <w:r>
                                <w:t xml:space="preserve"> in</w:t>
                              </w:r>
                            </w:p>
                          </w:txbxContent>
                        </wps:txbx>
                        <wps:bodyPr rot="0" vert="horz" wrap="square" lIns="91440" tIns="45720" rIns="91440" bIns="45720" anchor="ctr" anchorCtr="0" upright="1">
                          <a:noAutofit/>
                        </wps:bodyPr>
                      </wps:wsp>
                      <wps:wsp>
                        <wps:cNvPr id="1369447668" name="Rectangle 908"/>
                        <wps:cNvSpPr>
                          <a:spLocks noChangeArrowheads="1"/>
                        </wps:cNvSpPr>
                        <wps:spPr bwMode="auto">
                          <a:xfrm>
                            <a:off x="14573" y="6168"/>
                            <a:ext cx="15523" cy="7184"/>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362502">
                              <w:pPr>
                                <w:ind w:firstLine="0"/>
                                <w:jc w:val="center"/>
                              </w:pPr>
                              <w:r>
                                <w:t>C</w:t>
                              </w:r>
                              <w:r w:rsidRPr="00672C37">
                                <w:t>án</w:t>
                              </w:r>
                              <w:r>
                                <w:t xml:space="preserve"> m</w:t>
                              </w:r>
                              <w:r w:rsidRPr="00672C37">
                                <w:t>àng</w:t>
                              </w:r>
                              <w:r>
                                <w:t xml:space="preserve"> </w:t>
                              </w:r>
                            </w:p>
                            <w:p w:rsidR="007322FB" w:rsidRDefault="007322FB" w:rsidP="00362502">
                              <w:pPr>
                                <w:ind w:firstLine="0"/>
                                <w:jc w:val="center"/>
                              </w:pPr>
                              <w:r>
                                <w:t>(80</w:t>
                              </w:r>
                              <w:r w:rsidRPr="00672C37">
                                <w:rPr>
                                  <w:vertAlign w:val="superscript"/>
                                </w:rPr>
                                <w:t>0</w:t>
                              </w:r>
                              <w:r>
                                <w:t>C- 120</w:t>
                              </w:r>
                              <w:r w:rsidRPr="00672C37">
                                <w:rPr>
                                  <w:vertAlign w:val="superscript"/>
                                </w:rPr>
                                <w:t>0</w:t>
                              </w:r>
                              <w:r>
                                <w:t>C</w:t>
                              </w:r>
                            </w:p>
                          </w:txbxContent>
                        </wps:txbx>
                        <wps:bodyPr rot="0" vert="horz" wrap="square" lIns="91440" tIns="45720" rIns="91440" bIns="45720" anchor="ctr" anchorCtr="0" upright="1">
                          <a:noAutofit/>
                        </wps:bodyPr>
                      </wps:wsp>
                      <wps:wsp>
                        <wps:cNvPr id="1369447669" name="Rectangle 910"/>
                        <wps:cNvSpPr>
                          <a:spLocks noChangeArrowheads="1"/>
                        </wps:cNvSpPr>
                        <wps:spPr bwMode="auto">
                          <a:xfrm>
                            <a:off x="14573" y="16094"/>
                            <a:ext cx="15523" cy="6666"/>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362502">
                              <w:pPr>
                                <w:ind w:firstLine="0"/>
                                <w:jc w:val="center"/>
                              </w:pPr>
                              <w:r w:rsidRPr="00362502">
                                <w:t>Ép</w:t>
                              </w:r>
                              <w:r>
                                <w:t xml:space="preserve"> v</w:t>
                              </w:r>
                              <w:r w:rsidRPr="00362502">
                                <w:t>â</w:t>
                              </w:r>
                              <w:r>
                                <w:t>n/</w:t>
                              </w:r>
                              <w:r w:rsidRPr="00362502">
                                <w:t>Ép</w:t>
                              </w:r>
                              <w:r>
                                <w:t xml:space="preserve"> nh</w:t>
                              </w:r>
                              <w:r w:rsidRPr="00362502">
                                <w:t>ũ</w:t>
                              </w:r>
                              <w:r>
                                <w:br/>
                                <w:t>(100</w:t>
                              </w:r>
                              <w:r w:rsidRPr="004F69E8">
                                <w:rPr>
                                  <w:vertAlign w:val="superscript"/>
                                </w:rPr>
                                <w:t>0</w:t>
                              </w:r>
                              <w:r>
                                <w:t>C)</w:t>
                              </w:r>
                            </w:p>
                          </w:txbxContent>
                        </wps:txbx>
                        <wps:bodyPr rot="0" vert="horz" wrap="square" lIns="91440" tIns="45720" rIns="91440" bIns="45720" anchor="ctr" anchorCtr="0" upright="1">
                          <a:noAutofit/>
                        </wps:bodyPr>
                      </wps:wsp>
                      <wps:wsp>
                        <wps:cNvPr id="1369447670" name="Rectangle 914"/>
                        <wps:cNvSpPr>
                          <a:spLocks noChangeArrowheads="1"/>
                        </wps:cNvSpPr>
                        <wps:spPr bwMode="auto">
                          <a:xfrm>
                            <a:off x="14668" y="25527"/>
                            <a:ext cx="15523" cy="3827"/>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362502">
                              <w:pPr>
                                <w:ind w:firstLine="0"/>
                                <w:jc w:val="center"/>
                              </w:pPr>
                              <w:r w:rsidRPr="004F69E8">
                                <w:t>Đóng</w:t>
                              </w:r>
                              <w:r>
                                <w:t xml:space="preserve"> g</w:t>
                              </w:r>
                              <w:r w:rsidRPr="004F69E8">
                                <w:t>áy</w:t>
                              </w:r>
                            </w:p>
                          </w:txbxContent>
                        </wps:txbx>
                        <wps:bodyPr rot="0" vert="horz" wrap="square" lIns="91440" tIns="45720" rIns="91440" bIns="45720" anchor="ctr" anchorCtr="0" upright="1">
                          <a:noAutofit/>
                        </wps:bodyPr>
                      </wps:wsp>
                      <wps:wsp>
                        <wps:cNvPr id="1369447671" name="Rectangle 918"/>
                        <wps:cNvSpPr>
                          <a:spLocks noChangeArrowheads="1"/>
                        </wps:cNvSpPr>
                        <wps:spPr bwMode="auto">
                          <a:xfrm>
                            <a:off x="78" y="6168"/>
                            <a:ext cx="11804" cy="7256"/>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362502">
                              <w:pPr>
                                <w:ind w:firstLine="0"/>
                                <w:jc w:val="center"/>
                              </w:pPr>
                              <w:r>
                                <w:t>M</w:t>
                              </w:r>
                              <w:r w:rsidRPr="00672C37">
                                <w:t>àng</w:t>
                              </w:r>
                              <w:r>
                                <w:t xml:space="preserve"> nilon</w:t>
                              </w:r>
                            </w:p>
                            <w:p w:rsidR="007322FB" w:rsidRDefault="007322FB" w:rsidP="00362502">
                              <w:pPr>
                                <w:ind w:firstLine="0"/>
                                <w:jc w:val="center"/>
                              </w:pPr>
                              <w:r w:rsidRPr="00672C37">
                                <w:t>Đ</w:t>
                              </w:r>
                              <w:r>
                                <w:t>i</w:t>
                              </w:r>
                              <w:r w:rsidRPr="00672C37">
                                <w:t>ện</w:t>
                              </w:r>
                              <w:r>
                                <w:t xml:space="preserve"> 220V</w:t>
                              </w:r>
                            </w:p>
                          </w:txbxContent>
                        </wps:txbx>
                        <wps:bodyPr rot="0" vert="horz" wrap="square" lIns="91440" tIns="45720" rIns="91440" bIns="45720" anchor="ctr" anchorCtr="0" upright="1">
                          <a:noAutofit/>
                        </wps:bodyPr>
                      </wps:wsp>
                      <wps:wsp>
                        <wps:cNvPr id="1369447672" name="Rectangle 920"/>
                        <wps:cNvSpPr>
                          <a:spLocks noChangeArrowheads="1"/>
                        </wps:cNvSpPr>
                        <wps:spPr bwMode="auto">
                          <a:xfrm>
                            <a:off x="32853" y="7713"/>
                            <a:ext cx="14756" cy="4098"/>
                          </a:xfrm>
                          <a:prstGeom prst="rect">
                            <a:avLst/>
                          </a:prstGeom>
                          <a:solidFill>
                            <a:schemeClr val="lt1">
                              <a:lumMod val="100000"/>
                              <a:lumOff val="0"/>
                            </a:schemeClr>
                          </a:solidFill>
                          <a:ln w="12700">
                            <a:solidFill>
                              <a:schemeClr val="dk1">
                                <a:lumMod val="100000"/>
                                <a:lumOff val="0"/>
                              </a:schemeClr>
                            </a:solidFill>
                            <a:prstDash val="dash"/>
                            <a:miter lim="800000"/>
                          </a:ln>
                        </wps:spPr>
                        <wps:txbx>
                          <w:txbxContent>
                            <w:p w:rsidR="007322FB" w:rsidRDefault="007322FB" w:rsidP="00362502">
                              <w:pPr>
                                <w:ind w:firstLine="0"/>
                                <w:jc w:val="center"/>
                              </w:pPr>
                              <w:r>
                                <w:t>CTCNTT, nhi</w:t>
                              </w:r>
                              <w:r w:rsidRPr="00A72ED2">
                                <w:t>ệt</w:t>
                              </w:r>
                              <w:r>
                                <w:t xml:space="preserve"> dư</w:t>
                              </w:r>
                            </w:p>
                          </w:txbxContent>
                        </wps:txbx>
                        <wps:bodyPr rot="0" vert="horz" wrap="square" lIns="91440" tIns="45720" rIns="91440" bIns="45720" anchor="ctr" anchorCtr="0" upright="1">
                          <a:noAutofit/>
                        </wps:bodyPr>
                      </wps:wsp>
                      <wps:wsp>
                        <wps:cNvPr id="1369447673" name="Straight Arrow Connector 923"/>
                        <wps:cNvCnPr>
                          <a:cxnSpLocks noChangeShapeType="1"/>
                        </wps:cNvCnPr>
                        <wps:spPr bwMode="auto">
                          <a:xfrm>
                            <a:off x="22193" y="3403"/>
                            <a:ext cx="0" cy="2765"/>
                          </a:xfrm>
                          <a:prstGeom prst="straightConnector1">
                            <a:avLst/>
                          </a:prstGeom>
                          <a:noFill/>
                          <a:ln w="9525">
                            <a:solidFill>
                              <a:schemeClr val="dk1">
                                <a:lumMod val="100000"/>
                                <a:lumOff val="0"/>
                              </a:schemeClr>
                            </a:solidFill>
                            <a:miter lim="800000"/>
                            <a:tailEnd type="triangle" w="med" len="med"/>
                          </a:ln>
                        </wps:spPr>
                        <wps:bodyPr/>
                      </wps:wsp>
                      <wps:wsp>
                        <wps:cNvPr id="1369447674" name="Straight Arrow Connector 924"/>
                        <wps:cNvCnPr>
                          <a:cxnSpLocks noChangeShapeType="1"/>
                        </wps:cNvCnPr>
                        <wps:spPr bwMode="auto">
                          <a:xfrm>
                            <a:off x="22193" y="13335"/>
                            <a:ext cx="0" cy="2764"/>
                          </a:xfrm>
                          <a:prstGeom prst="straightConnector1">
                            <a:avLst/>
                          </a:prstGeom>
                          <a:noFill/>
                          <a:ln w="9525">
                            <a:solidFill>
                              <a:schemeClr val="dk1">
                                <a:lumMod val="100000"/>
                                <a:lumOff val="0"/>
                              </a:schemeClr>
                            </a:solidFill>
                            <a:miter lim="800000"/>
                            <a:tailEnd type="triangle" w="med" len="med"/>
                          </a:ln>
                        </wps:spPr>
                        <wps:bodyPr/>
                      </wps:wsp>
                      <wps:wsp>
                        <wps:cNvPr id="1369447675" name="Straight Arrow Connector 925"/>
                        <wps:cNvCnPr>
                          <a:cxnSpLocks noChangeShapeType="1"/>
                        </wps:cNvCnPr>
                        <wps:spPr bwMode="auto">
                          <a:xfrm>
                            <a:off x="22288" y="22764"/>
                            <a:ext cx="0" cy="2765"/>
                          </a:xfrm>
                          <a:prstGeom prst="straightConnector1">
                            <a:avLst/>
                          </a:prstGeom>
                          <a:noFill/>
                          <a:ln w="9525">
                            <a:solidFill>
                              <a:schemeClr val="dk1">
                                <a:lumMod val="100000"/>
                                <a:lumOff val="0"/>
                              </a:schemeClr>
                            </a:solidFill>
                            <a:miter lim="800000"/>
                            <a:tailEnd type="triangle" w="med" len="med"/>
                          </a:ln>
                        </wps:spPr>
                        <wps:bodyPr/>
                      </wps:wsp>
                      <wps:wsp>
                        <wps:cNvPr id="1369447676" name="Straight Arrow Connector 3587"/>
                        <wps:cNvCnPr>
                          <a:cxnSpLocks noChangeShapeType="1"/>
                        </wps:cNvCnPr>
                        <wps:spPr bwMode="auto">
                          <a:xfrm rot="16200000">
                            <a:off x="13263" y="8404"/>
                            <a:ext cx="0" cy="2762"/>
                          </a:xfrm>
                          <a:prstGeom prst="straightConnector1">
                            <a:avLst/>
                          </a:prstGeom>
                          <a:noFill/>
                          <a:ln w="9525">
                            <a:solidFill>
                              <a:schemeClr val="dk1">
                                <a:lumMod val="100000"/>
                                <a:lumOff val="0"/>
                              </a:schemeClr>
                            </a:solidFill>
                            <a:miter lim="800000"/>
                            <a:tailEnd type="triangle" w="med" len="med"/>
                          </a:ln>
                        </wps:spPr>
                        <wps:bodyPr/>
                      </wps:wsp>
                      <wps:wsp>
                        <wps:cNvPr id="1369447678" name="Straight Arrow Connector 3590"/>
                        <wps:cNvCnPr>
                          <a:cxnSpLocks noChangeShapeType="1"/>
                        </wps:cNvCnPr>
                        <wps:spPr bwMode="auto">
                          <a:xfrm rot="16200000">
                            <a:off x="31432" y="8283"/>
                            <a:ext cx="0" cy="2762"/>
                          </a:xfrm>
                          <a:prstGeom prst="straightConnector1">
                            <a:avLst/>
                          </a:prstGeom>
                          <a:noFill/>
                          <a:ln w="9525">
                            <a:solidFill>
                              <a:schemeClr val="dk1">
                                <a:lumMod val="100000"/>
                                <a:lumOff val="0"/>
                              </a:schemeClr>
                            </a:solidFill>
                            <a:prstDash val="dash"/>
                            <a:miter lim="800000"/>
                            <a:tailEnd type="triangle" w="med" len="med"/>
                          </a:ln>
                        </wps:spPr>
                        <wps:bodyPr/>
                      </wps:wsp>
                      <wps:wsp>
                        <wps:cNvPr id="1369447679" name="Straight Arrow Connector 3591"/>
                        <wps:cNvCnPr>
                          <a:cxnSpLocks noChangeShapeType="1"/>
                        </wps:cNvCnPr>
                        <wps:spPr bwMode="auto">
                          <a:xfrm rot="16200000">
                            <a:off x="31550" y="18328"/>
                            <a:ext cx="0" cy="2763"/>
                          </a:xfrm>
                          <a:prstGeom prst="straightConnector1">
                            <a:avLst/>
                          </a:prstGeom>
                          <a:noFill/>
                          <a:ln w="9525">
                            <a:solidFill>
                              <a:schemeClr val="dk1">
                                <a:lumMod val="100000"/>
                                <a:lumOff val="0"/>
                              </a:schemeClr>
                            </a:solidFill>
                            <a:prstDash val="dash"/>
                            <a:miter lim="800000"/>
                            <a:tailEnd type="triangle" w="med" len="med"/>
                          </a:ln>
                        </wps:spPr>
                        <wps:bodyPr/>
                      </wps:wsp>
                      <wps:wsp>
                        <wps:cNvPr id="194" name="Rectangle 920"/>
                        <wps:cNvSpPr>
                          <a:spLocks noChangeArrowheads="1"/>
                        </wps:cNvSpPr>
                        <wps:spPr bwMode="auto">
                          <a:xfrm>
                            <a:off x="32931" y="17825"/>
                            <a:ext cx="14678" cy="3811"/>
                          </a:xfrm>
                          <a:prstGeom prst="rect">
                            <a:avLst/>
                          </a:prstGeom>
                          <a:solidFill>
                            <a:schemeClr val="lt1">
                              <a:lumMod val="100000"/>
                              <a:lumOff val="0"/>
                            </a:schemeClr>
                          </a:solidFill>
                          <a:ln w="12700">
                            <a:solidFill>
                              <a:schemeClr val="dk1">
                                <a:lumMod val="100000"/>
                                <a:lumOff val="0"/>
                              </a:schemeClr>
                            </a:solidFill>
                            <a:prstDash val="dash"/>
                            <a:miter lim="800000"/>
                          </a:ln>
                        </wps:spPr>
                        <wps:txbx>
                          <w:txbxContent>
                            <w:p w:rsidR="007322FB" w:rsidRDefault="007322FB" w:rsidP="00362502">
                              <w:pPr>
                                <w:ind w:firstLine="0"/>
                                <w:jc w:val="center"/>
                              </w:pPr>
                              <w:r>
                                <w:t>CTCNTT, nhi</w:t>
                              </w:r>
                              <w:r w:rsidRPr="00A72ED2">
                                <w:t>ệt</w:t>
                              </w:r>
                              <w:r>
                                <w:t xml:space="preserve"> dư</w:t>
                              </w:r>
                            </w:p>
                          </w:txbxContent>
                        </wps:txbx>
                        <wps:bodyPr rot="0" vert="horz" wrap="square" lIns="91440" tIns="45720" rIns="91440" bIns="45720" anchor="ctr" anchorCtr="0" upright="1">
                          <a:noAutofit/>
                        </wps:bodyPr>
                      </wps:wsp>
                      <wps:wsp>
                        <wps:cNvPr id="406" name="Rectangle 914"/>
                        <wps:cNvSpPr>
                          <a:spLocks noChangeArrowheads="1"/>
                        </wps:cNvSpPr>
                        <wps:spPr bwMode="auto">
                          <a:xfrm>
                            <a:off x="14668" y="32004"/>
                            <a:ext cx="15523" cy="3827"/>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362502">
                              <w:pPr>
                                <w:ind w:firstLine="0"/>
                                <w:jc w:val="center"/>
                              </w:pPr>
                              <w:r>
                                <w:t>L</w:t>
                              </w:r>
                              <w:r w:rsidRPr="004F69E8">
                                <w:t>ịch</w:t>
                              </w:r>
                              <w:r>
                                <w:t>, album</w:t>
                              </w:r>
                            </w:p>
                          </w:txbxContent>
                        </wps:txbx>
                        <wps:bodyPr rot="0" vert="horz" wrap="square" lIns="91440" tIns="45720" rIns="91440" bIns="45720" anchor="ctr" anchorCtr="0" upright="1">
                          <a:noAutofit/>
                        </wps:bodyPr>
                      </wps:wsp>
                      <wps:wsp>
                        <wps:cNvPr id="407" name="Straight Arrow Connector 925"/>
                        <wps:cNvCnPr>
                          <a:cxnSpLocks noChangeShapeType="1"/>
                        </wps:cNvCnPr>
                        <wps:spPr bwMode="auto">
                          <a:xfrm>
                            <a:off x="22288" y="29241"/>
                            <a:ext cx="0" cy="2765"/>
                          </a:xfrm>
                          <a:prstGeom prst="straightConnector1">
                            <a:avLst/>
                          </a:prstGeom>
                          <a:noFill/>
                          <a:ln w="9525">
                            <a:solidFill>
                              <a:schemeClr val="dk1">
                                <a:lumMod val="100000"/>
                                <a:lumOff val="0"/>
                              </a:schemeClr>
                            </a:solidFill>
                            <a:miter lim="800000"/>
                            <a:tailEnd type="triangle" w="med" len="med"/>
                          </a:ln>
                        </wps:spPr>
                        <wps:bodyPr/>
                      </wps:wsp>
                      <wps:wsp>
                        <wps:cNvPr id="408" name="Rectangle 918"/>
                        <wps:cNvSpPr>
                          <a:spLocks noChangeArrowheads="1"/>
                        </wps:cNvSpPr>
                        <wps:spPr bwMode="auto">
                          <a:xfrm>
                            <a:off x="78" y="16093"/>
                            <a:ext cx="11804" cy="7256"/>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362502">
                              <w:pPr>
                                <w:ind w:firstLine="0"/>
                                <w:jc w:val="center"/>
                              </w:pPr>
                              <w:r>
                                <w:t>M</w:t>
                              </w:r>
                              <w:r w:rsidRPr="00672C37">
                                <w:t>àng</w:t>
                              </w:r>
                              <w:r>
                                <w:t xml:space="preserve"> nh</w:t>
                              </w:r>
                              <w:r w:rsidRPr="004F69E8">
                                <w:t>ũ</w:t>
                              </w:r>
                            </w:p>
                            <w:p w:rsidR="007322FB" w:rsidRDefault="007322FB" w:rsidP="00362502">
                              <w:pPr>
                                <w:ind w:firstLine="0"/>
                                <w:jc w:val="center"/>
                              </w:pPr>
                              <w:r w:rsidRPr="00672C37">
                                <w:t>Đ</w:t>
                              </w:r>
                              <w:r>
                                <w:t>i</w:t>
                              </w:r>
                              <w:r w:rsidRPr="00672C37">
                                <w:t>ện</w:t>
                              </w:r>
                              <w:r>
                                <w:t xml:space="preserve"> 220V</w:t>
                              </w:r>
                            </w:p>
                          </w:txbxContent>
                        </wps:txbx>
                        <wps:bodyPr rot="0" vert="horz" wrap="square" lIns="91440" tIns="45720" rIns="91440" bIns="45720" anchor="ctr" anchorCtr="0" upright="1">
                          <a:noAutofit/>
                        </wps:bodyPr>
                      </wps:wsp>
                      <wps:wsp>
                        <wps:cNvPr id="409" name="Straight Arrow Connector 3587"/>
                        <wps:cNvCnPr>
                          <a:cxnSpLocks noChangeShapeType="1"/>
                        </wps:cNvCnPr>
                        <wps:spPr bwMode="auto">
                          <a:xfrm rot="16200000">
                            <a:off x="13263" y="18329"/>
                            <a:ext cx="0" cy="2762"/>
                          </a:xfrm>
                          <a:prstGeom prst="straightConnector1">
                            <a:avLst/>
                          </a:prstGeom>
                          <a:noFill/>
                          <a:ln w="9525">
                            <a:solidFill>
                              <a:schemeClr val="dk1">
                                <a:lumMod val="100000"/>
                                <a:lumOff val="0"/>
                              </a:schemeClr>
                            </a:solidFill>
                            <a:miter lim="800000"/>
                            <a:tailEnd type="triangle" w="med" len="med"/>
                          </a:ln>
                        </wps:spPr>
                        <wps:bodyPr/>
                      </wps:wsp>
                      <wps:wsp>
                        <wps:cNvPr id="410" name="Rectangle 918"/>
                        <wps:cNvSpPr>
                          <a:spLocks noChangeArrowheads="1"/>
                        </wps:cNvSpPr>
                        <wps:spPr bwMode="auto">
                          <a:xfrm>
                            <a:off x="78" y="24869"/>
                            <a:ext cx="11804" cy="6014"/>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362502">
                              <w:pPr>
                                <w:ind w:firstLine="0"/>
                                <w:jc w:val="center"/>
                              </w:pPr>
                              <w:r>
                                <w:t>N</w:t>
                              </w:r>
                              <w:r w:rsidRPr="004F69E8">
                                <w:t>ẹp</w:t>
                              </w:r>
                              <w:r>
                                <w:t xml:space="preserve"> thi</w:t>
                              </w:r>
                              <w:r w:rsidRPr="004F69E8">
                                <w:t>ếc</w:t>
                              </w:r>
                              <w:r>
                                <w:t>,          l</w:t>
                              </w:r>
                              <w:r w:rsidRPr="004F69E8">
                                <w:t>ò</w:t>
                              </w:r>
                              <w:r>
                                <w:t xml:space="preserve"> xo</w:t>
                              </w:r>
                            </w:p>
                          </w:txbxContent>
                        </wps:txbx>
                        <wps:bodyPr rot="0" vert="horz" wrap="square" lIns="91440" tIns="45720" rIns="91440" bIns="45720" anchor="ctr" anchorCtr="0" upright="1">
                          <a:noAutofit/>
                        </wps:bodyPr>
                      </wps:wsp>
                      <wps:wsp>
                        <wps:cNvPr id="411" name="Straight Arrow Connector 3587"/>
                        <wps:cNvCnPr>
                          <a:cxnSpLocks noChangeShapeType="1"/>
                        </wps:cNvCnPr>
                        <wps:spPr bwMode="auto">
                          <a:xfrm rot="16200000">
                            <a:off x="13263" y="26139"/>
                            <a:ext cx="0" cy="2762"/>
                          </a:xfrm>
                          <a:prstGeom prst="straightConnector1">
                            <a:avLst/>
                          </a:prstGeom>
                          <a:noFill/>
                          <a:ln w="9525">
                            <a:solidFill>
                              <a:schemeClr val="dk1">
                                <a:lumMod val="100000"/>
                                <a:lumOff val="0"/>
                              </a:schemeClr>
                            </a:solidFill>
                            <a:miter lim="800000"/>
                            <a:tailEnd type="triangle" w="med" len="med"/>
                          </a:ln>
                        </wps:spPr>
                        <wps:bodyPr/>
                      </wps:wsp>
                      <wps:wsp>
                        <wps:cNvPr id="412" name="Straight Arrow Connector 3591"/>
                        <wps:cNvCnPr>
                          <a:cxnSpLocks noChangeShapeType="1"/>
                        </wps:cNvCnPr>
                        <wps:spPr bwMode="auto">
                          <a:xfrm rot="16200000">
                            <a:off x="31550" y="25932"/>
                            <a:ext cx="0" cy="2763"/>
                          </a:xfrm>
                          <a:prstGeom prst="straightConnector1">
                            <a:avLst/>
                          </a:prstGeom>
                          <a:noFill/>
                          <a:ln w="9525">
                            <a:solidFill>
                              <a:schemeClr val="dk1">
                                <a:lumMod val="100000"/>
                                <a:lumOff val="0"/>
                              </a:schemeClr>
                            </a:solidFill>
                            <a:prstDash val="dash"/>
                            <a:miter lim="800000"/>
                            <a:tailEnd type="triangle" w="med" len="med"/>
                          </a:ln>
                        </wps:spPr>
                        <wps:bodyPr/>
                      </wps:wsp>
                      <wps:wsp>
                        <wps:cNvPr id="413" name="Rectangle 920"/>
                        <wps:cNvSpPr>
                          <a:spLocks noChangeArrowheads="1"/>
                        </wps:cNvSpPr>
                        <wps:spPr bwMode="auto">
                          <a:xfrm>
                            <a:off x="32931" y="25429"/>
                            <a:ext cx="14678" cy="3811"/>
                          </a:xfrm>
                          <a:prstGeom prst="rect">
                            <a:avLst/>
                          </a:prstGeom>
                          <a:solidFill>
                            <a:schemeClr val="lt1">
                              <a:lumMod val="100000"/>
                              <a:lumOff val="0"/>
                            </a:schemeClr>
                          </a:solidFill>
                          <a:ln w="12700">
                            <a:solidFill>
                              <a:schemeClr val="dk1">
                                <a:lumMod val="100000"/>
                                <a:lumOff val="0"/>
                              </a:schemeClr>
                            </a:solidFill>
                            <a:prstDash val="dash"/>
                            <a:miter lim="800000"/>
                          </a:ln>
                        </wps:spPr>
                        <wps:txbx>
                          <w:txbxContent>
                            <w:p w:rsidR="007322FB" w:rsidRDefault="007322FB" w:rsidP="00362502">
                              <w:pPr>
                                <w:ind w:firstLine="0"/>
                                <w:jc w:val="center"/>
                              </w:pPr>
                              <w:r>
                                <w:t>CTCNTT, ti</w:t>
                              </w:r>
                              <w:r w:rsidRPr="004F69E8">
                                <w:t>ếng</w:t>
                              </w:r>
                              <w:r>
                                <w:t xml:space="preserve"> </w:t>
                              </w:r>
                              <w:r w:rsidRPr="004F69E8">
                                <w:t>ồn</w:t>
                              </w:r>
                            </w:p>
                          </w:txbxContent>
                        </wps:txbx>
                        <wps:bodyPr rot="0" vert="horz" wrap="square" lIns="91440" tIns="45720" rIns="91440" bIns="45720" anchor="ctr" anchorCtr="0" upright="1">
                          <a:noAutofit/>
                        </wps:bodyPr>
                      </wps:wsp>
                    </wpg:wgp>
                  </a:graphicData>
                </a:graphic>
              </wp:inline>
            </w:drawing>
          </mc:Choice>
          <mc:Fallback>
            <w:pict>
              <v:group id="_x0000_s1085" style="width:374.25pt;height:4in;mso-position-horizontal-relative:char;mso-position-vertical-relative:line" coordorigin="78" coordsize="47531,3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">
                <v:rect id="Rectangle 898" o:spid="_x0000_s1086" style="position:absolute;left:14573;width:15523;height:3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H/MgA&#10;AADjAAAADwAAAGRycy9kb3ducmV2LnhtbERPX0vDMBB/F/wO4YS9uVQ3UtctG0McCIrDbQ97PJqz&#10;LTaXkmRt9+2NIPh4v/+32oy2FT350DjW8DDNQBCXzjRcaTgdd/dPIEJENtg6Jg1XCrBZ396ssDBu&#10;4E/qD7ESKYRDgRrqGLtCylDWZDFMXUecuC/nLcZ0+koaj0MKt618zDIlLTacGmrs6Lmm8vtwsRrc&#10;vrm2W7/46N8pP7/tYzaM6kXryd24XYKINMZ/8Z/71aT5M7WYz3Olcvj9KQE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NIf8yAAAAOMAAAAPAAAAAAAAAAAAAAAAAJgCAABk&#10;cnMvZG93bnJldi54bWxQSwUGAAAAAAQABAD1AAAAjQMAAAAA&#10;" fillcolor="white [3201]" strokecolor="black [3200]" strokeweight="1pt">
                  <v:textbox>
                    <w:txbxContent>
                      <w:p w:rsidR="007322FB" w:rsidRDefault="007322FB" w:rsidP="00362502">
                        <w:pPr>
                          <w:ind w:firstLine="0"/>
                          <w:jc w:val="center"/>
                        </w:pPr>
                        <w:r>
                          <w:t>T</w:t>
                        </w:r>
                        <w:r w:rsidRPr="00672C37">
                          <w:t>ờ</w:t>
                        </w:r>
                        <w:r>
                          <w:t xml:space="preserve"> in</w:t>
                        </w:r>
                      </w:p>
                    </w:txbxContent>
                  </v:textbox>
                </v:rect>
                <v:rect id="Rectangle 908" o:spid="_x0000_s1087" style="position:absolute;left:14573;top:6168;width:15523;height:7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TjssA&#10;AADjAAAADwAAAGRycy9kb3ducmV2LnhtbESPQUvDQBCF74L/YRnBm92oZWtjt6WIgqBYrD30OGTH&#10;JJidDbtrkv575yD0OPPevPfNajP5Tg0UUxvYwu2sAEVcBddybeHw9XLzACplZIddYLJwogSb9eXF&#10;CksXRv6kYZ9rJSGcSrTQ5NyXWqeqIY9pFnpi0b5D9JhljLV2EUcJ952+KwqjPbYsDQ329NRQ9bP/&#10;9RbCrj1127j8GN5pcXzb5WKczLO111fT9hFUpimfzf/Xr07w781yPl8YI9DykyxA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qxOOywAAAOMAAAAPAAAAAAAAAAAAAAAAAJgC&#10;AABkcnMvZG93bnJldi54bWxQSwUGAAAAAAQABAD1AAAAkAMAAAAA&#10;" fillcolor="white [3201]" strokecolor="black [3200]" strokeweight="1pt">
                  <v:textbox>
                    <w:txbxContent>
                      <w:p w:rsidR="007322FB" w:rsidRDefault="007322FB" w:rsidP="00362502">
                        <w:pPr>
                          <w:ind w:firstLine="0"/>
                          <w:jc w:val="center"/>
                        </w:pPr>
                        <w:r>
                          <w:t>C</w:t>
                        </w:r>
                        <w:r w:rsidRPr="00672C37">
                          <w:t>án</w:t>
                        </w:r>
                        <w:r>
                          <w:t xml:space="preserve"> m</w:t>
                        </w:r>
                        <w:r w:rsidRPr="00672C37">
                          <w:t>àng</w:t>
                        </w:r>
                        <w:r>
                          <w:t xml:space="preserve"> </w:t>
                        </w:r>
                      </w:p>
                      <w:p w:rsidR="007322FB" w:rsidRDefault="007322FB" w:rsidP="00362502">
                        <w:pPr>
                          <w:ind w:firstLine="0"/>
                          <w:jc w:val="center"/>
                        </w:pPr>
                        <w:r>
                          <w:t>(80</w:t>
                        </w:r>
                        <w:r w:rsidRPr="00672C37">
                          <w:rPr>
                            <w:vertAlign w:val="superscript"/>
                          </w:rPr>
                          <w:t>0</w:t>
                        </w:r>
                        <w:r>
                          <w:t>C- 120</w:t>
                        </w:r>
                        <w:r w:rsidRPr="00672C37">
                          <w:rPr>
                            <w:vertAlign w:val="superscript"/>
                          </w:rPr>
                          <w:t>0</w:t>
                        </w:r>
                        <w:r>
                          <w:t>C</w:t>
                        </w:r>
                      </w:p>
                    </w:txbxContent>
                  </v:textbox>
                </v:rect>
                <v:rect id="Rectangle 910" o:spid="_x0000_s1088" style="position:absolute;left:14573;top:16094;width:15523;height:6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2FcgA&#10;AADjAAAADwAAAGRycy9kb3ducmV2LnhtbERPX0vDMBB/H/gdwgl721LdyGxdNoY4EBwOpw8+Hs3Z&#10;FptLSbK2+/ZGGPh4v/+33o62FT350DjWcDfPQBCXzjRcafj82M8eQISIbLB1TBouFGC7uZmssTBu&#10;4HfqT7ESKYRDgRrqGLtCylDWZDHMXUecuG/nLcZ0+koaj0MKt628zzIlLTacGmrs6Kmm8ud0thrc&#10;sbm0O5+/9Qdafb0eYzaM6lnr6e24ewQRaYz/4qv7xaT5C5Uvlyulcvj7KQE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57YVyAAAAOMAAAAPAAAAAAAAAAAAAAAAAJgCAABk&#10;cnMvZG93bnJldi54bWxQSwUGAAAAAAQABAD1AAAAjQMAAAAA&#10;" fillcolor="white [3201]" strokecolor="black [3200]" strokeweight="1pt">
                  <v:textbox>
                    <w:txbxContent>
                      <w:p w:rsidR="007322FB" w:rsidRDefault="007322FB" w:rsidP="00362502">
                        <w:pPr>
                          <w:ind w:firstLine="0"/>
                          <w:jc w:val="center"/>
                        </w:pPr>
                        <w:r w:rsidRPr="00362502">
                          <w:t>Ép</w:t>
                        </w:r>
                        <w:r>
                          <w:t xml:space="preserve"> v</w:t>
                        </w:r>
                        <w:r w:rsidRPr="00362502">
                          <w:t>â</w:t>
                        </w:r>
                        <w:r>
                          <w:t>n/</w:t>
                        </w:r>
                        <w:r w:rsidRPr="00362502">
                          <w:t>Ép</w:t>
                        </w:r>
                        <w:r>
                          <w:t xml:space="preserve"> nh</w:t>
                        </w:r>
                        <w:r w:rsidRPr="00362502">
                          <w:t>ũ</w:t>
                        </w:r>
                        <w:r>
                          <w:br/>
                          <w:t>(100</w:t>
                        </w:r>
                        <w:r w:rsidRPr="004F69E8">
                          <w:rPr>
                            <w:vertAlign w:val="superscript"/>
                          </w:rPr>
                          <w:t>0</w:t>
                        </w:r>
                        <w:r>
                          <w:t>C)</w:t>
                        </w:r>
                      </w:p>
                    </w:txbxContent>
                  </v:textbox>
                </v:rect>
                <v:rect id="Rectangle 914" o:spid="_x0000_s1089" style="position:absolute;left:14668;top:25527;width:15523;height:3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VcsA&#10;AADjAAAADwAAAGRycy9kb3ducmV2LnhtbESPQUvDQBCF74L/YRnBm91YS2Jjt6UUBUFpafXgcciO&#10;STA7G3bXJP33zkHocWbevPe+1WZynRooxNazgftZBoq48rbl2sDnx8vdI6iYkC12nsnAmSJs1tdX&#10;KyytH/lIwynVSkw4lmigSakvtY5VQw7jzPfEcvv2wWGSMdTaBhzF3HV6nmW5dtiyJDTY066h6uf0&#10;6wz4Q3vutmG5H96p+Ho7pGyc8mdjbm+m7ROoRFO6iP+/X63Uf8iXi0WRF0IhTLIAvf4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IlVywAAAOMAAAAPAAAAAAAAAAAAAAAAAJgC&#10;AABkcnMvZG93bnJldi54bWxQSwUGAAAAAAQABAD1AAAAkAMAAAAA&#10;" fillcolor="white [3201]" strokecolor="black [3200]" strokeweight="1pt">
                  <v:textbox>
                    <w:txbxContent>
                      <w:p w:rsidR="007322FB" w:rsidRDefault="007322FB" w:rsidP="00362502">
                        <w:pPr>
                          <w:ind w:firstLine="0"/>
                          <w:jc w:val="center"/>
                        </w:pPr>
                        <w:r w:rsidRPr="004F69E8">
                          <w:t>Đóng</w:t>
                        </w:r>
                        <w:r>
                          <w:t xml:space="preserve"> g</w:t>
                        </w:r>
                        <w:r w:rsidRPr="004F69E8">
                          <w:t>áy</w:t>
                        </w:r>
                      </w:p>
                    </w:txbxContent>
                  </v:textbox>
                </v:rect>
                <v:rect id="Rectangle 918" o:spid="_x0000_s1090" style="position:absolute;left:78;top:6168;width:11804;height:7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szsgA&#10;AADjAAAADwAAAGRycy9kb3ducmV2LnhtbERPX2vCMBB/H+w7hBv4NlOntLMzioiDgUPR+eDj0dza&#10;suZSkqyt334RBj7e7/8tVoNpREfO15YVTMYJCOLC6ppLBeev9+dXED4ga2wsk4IreVgtHx8WmGvb&#10;85G6UyhFDGGfo4IqhDaX0hcVGfRj2xJH7ts6gyGerpTaYR/DTSNfkiSVBmuODRW2tKmo+Dn9GgX2&#10;UF+btZvvu0/KLrtDSPoh3So1ehrWbyACDeEu/nd/6Dh/ms5nsyzNJnD7KQI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SCzOyAAAAOMAAAAPAAAAAAAAAAAAAAAAAJgCAABk&#10;cnMvZG93bnJldi54bWxQSwUGAAAAAAQABAD1AAAAjQMAAAAA&#10;" fillcolor="white [3201]" strokecolor="black [3200]" strokeweight="1pt">
                  <v:textbox>
                    <w:txbxContent>
                      <w:p w:rsidR="007322FB" w:rsidRDefault="007322FB" w:rsidP="00362502">
                        <w:pPr>
                          <w:ind w:firstLine="0"/>
                          <w:jc w:val="center"/>
                        </w:pPr>
                        <w:r>
                          <w:t>M</w:t>
                        </w:r>
                        <w:r w:rsidRPr="00672C37">
                          <w:t>àng</w:t>
                        </w:r>
                        <w:r>
                          <w:t xml:space="preserve"> nilon</w:t>
                        </w:r>
                      </w:p>
                      <w:p w:rsidR="007322FB" w:rsidRDefault="007322FB" w:rsidP="00362502">
                        <w:pPr>
                          <w:ind w:firstLine="0"/>
                          <w:jc w:val="center"/>
                        </w:pPr>
                        <w:r w:rsidRPr="00672C37">
                          <w:t>Đ</w:t>
                        </w:r>
                        <w:r>
                          <w:t>i</w:t>
                        </w:r>
                        <w:r w:rsidRPr="00672C37">
                          <w:t>ện</w:t>
                        </w:r>
                        <w:r>
                          <w:t xml:space="preserve"> 220V</w:t>
                        </w:r>
                      </w:p>
                    </w:txbxContent>
                  </v:textbox>
                </v:rect>
                <v:rect id="Rectangle 920" o:spid="_x0000_s1091" style="position:absolute;left:32853;top:7713;width:14756;height:4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7+MoA&#10;AADjAAAADwAAAGRycy9kb3ducmV2LnhtbESP0WrCQBBF3wv+wzIF3+rGKNGmrmJbioIgGP2AITsm&#10;odnZJLvV+PddQfBx5t65585i1ZtaXKhzlWUF41EEgji3uuJCwen48zYH4TyyxtoyKbiRg9Vy8LLA&#10;VNsrH+iS+UKEEHYpKii9b1IpXV6SQTeyDXHQzrYz6MPYFVJ3eA3hppZxFCXSYMWBUGJDXyXlv9mf&#10;CdzPW/y9yUxrad/uxtERz/NDq9TwtV9/gPDU+6f5cb3Vof4keZ9OZ8kshvtPYQFy+Q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nfu/jKAAAA4wAAAA8AAAAAAAAAAAAAAAAAmAIA&#10;AGRycy9kb3ducmV2LnhtbFBLBQYAAAAABAAEAPUAAACPAwAAAAA=&#10;" fillcolor="white [3201]" strokecolor="black [3200]" strokeweight="1pt">
                  <v:stroke dashstyle="dash"/>
                  <v:textbox>
                    <w:txbxContent>
                      <w:p w:rsidR="007322FB" w:rsidRDefault="007322FB" w:rsidP="00362502">
                        <w:pPr>
                          <w:ind w:firstLine="0"/>
                          <w:jc w:val="center"/>
                        </w:pPr>
                        <w:r>
                          <w:t>CTCNTT, nhi</w:t>
                        </w:r>
                        <w:r w:rsidRPr="00A72ED2">
                          <w:t>ệt</w:t>
                        </w:r>
                        <w:r>
                          <w:t xml:space="preserve"> dư</w:t>
                        </w:r>
                      </w:p>
                    </w:txbxContent>
                  </v:textbox>
                </v:rect>
                <v:shape id="Straight Arrow Connector 923" o:spid="_x0000_s1092" type="#_x0000_t32" style="position:absolute;left:22193;top:3403;width:0;height:27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nntZYygAAAOMAAAAPAAAA&#10;AAAAAAAAAAAAAKECAABkcnMvZG93bnJldi54bWxQSwUGAAAAAAQABAD5AAAAmAMAAAAA&#10;" strokecolor="black [3200]">
                  <v:stroke endarrow="block" joinstyle="miter"/>
                </v:shape>
                <v:shape id="Straight Arrow Connector 924" o:spid="_x0000_s1093" type="#_x0000_t32" style="position:absolute;left:22193;top:13335;width:0;height:27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h3TizJAAAA4wAAAA8AAAAA&#10;AAAAAAAAAAAAoQIAAGRycy9kb3ducmV2LnhtbFBLBQYAAAAABAAEAPkAAACXAwAAAAA=&#10;" strokecolor="black [3200]">
                  <v:stroke endarrow="block" joinstyle="miter"/>
                </v:shape>
                <v:shape id="Straight Arrow Connector 925" o:spid="_x0000_s1094" type="#_x0000_t32" style="position:absolute;left:22288;top:22764;width:0;height:27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HO+u3ygAAAOMAAAAPAAAA&#10;AAAAAAAAAAAAAKECAABkcnMvZG93bnJldi54bWxQSwUGAAAAAAQABAD5AAAAmAMAAAAA&#10;" strokecolor="black [3200]">
                  <v:stroke endarrow="block" joinstyle="miter"/>
                </v:shape>
                <v:shape id="Straight Arrow Connector 3587" o:spid="_x0000_s1095" type="#_x0000_t32" style="position:absolute;left:13263;top:8404;width:0;height:276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V+BsgAAADjAAAADwAAAGRycy9kb3ducmV2LnhtbERPzU7CQBC+m/gOmzHhYmBrKa0WFkJQ&#10;CVfBcB67Q9vYnS3dpVSf3jUx8Tjf/yxWg2lET52rLSt4mEQgiAuray4VvB9ex48gnEfW2FgmBV/k&#10;YLW8vVlgru2V36jf+1KEEHY5Kqi8b3MpXVGRQTexLXHgTrYz6MPZlVJ3eA3hppFxFKXSYM2hocKW&#10;NhUVn/uLUVDP4uQ83fYvGT0P6/uP49GX37FSo7thPQfhafD/4j/3Tof50/QpSbI0S+H3pwC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8V+BsgAAADjAAAADwAAAAAA&#10;AAAAAAAAAAChAgAAZHJzL2Rvd25yZXYueG1sUEsFBgAAAAAEAAQA+QAAAJYDAAAAAA==&#10;" strokecolor="black [3200]">
                  <v:stroke endarrow="block" joinstyle="miter"/>
                </v:shape>
                <v:shape id="Straight Arrow Connector 3590" o:spid="_x0000_s1096" type="#_x0000_t32" style="position:absolute;left:31432;top:8283;width:0;height:276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K/XnzMAAAA4wAAAA8A&#10;AAAAAAAAAAAAAAAAoQIAAGRycy9kb3ducmV2LnhtbFBLBQYAAAAABAAEAPkAAACaAwAAAAA=&#10;" strokecolor="black [3200]">
                  <v:stroke dashstyle="dash" endarrow="block" joinstyle="miter"/>
                </v:shape>
                <v:shape id="Straight Arrow Connector 3591" o:spid="_x0000_s1097" type="#_x0000_t32" style="position:absolute;left:31550;top:18328;width:0;height:276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3z++fJAAAA4wAAAA8AAAAA&#10;AAAAAAAAAAAAoQIAAGRycy9kb3ducmV2LnhtbFBLBQYAAAAABAAEAPkAAACXAwAAAAA=&#10;" strokecolor="black [3200]">
                  <v:stroke dashstyle="dash" endarrow="block" joinstyle="miter"/>
                </v:shape>
                <v:rect id="Rectangle 920" o:spid="_x0000_s1098" style="position:absolute;left:32931;top:17825;width:14678;height: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v5fcQA&#10;AADcAAAADwAAAGRycy9kb3ducmV2LnhtbESP3WrCQBCF7wXfYRnBO91EStHUNfSHoiAIxj7AkB2T&#10;0Oxskt2a5O3dguDdDOfM+c5s08HU4kadqywriJcRCOLc6ooLBT+X78UahPPIGmvLpGAkB+luOtli&#10;om3PZ7plvhAhhF2CCkrvm0RKl5dk0C1tQxy0q+0M+rB2hdQd9iHc1HIVRa/SYMWBUGJDnyXlv9mf&#10;CdyPcfW1z0xr6dQe4+iC1/W5VWo+G97fQHga/NP8uD7oUH/zAv/PhAn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7+X3EAAAA3AAAAA8AAAAAAAAAAAAAAAAAmAIAAGRycy9k&#10;b3ducmV2LnhtbFBLBQYAAAAABAAEAPUAAACJAwAAAAA=&#10;" fillcolor="white [3201]" strokecolor="black [3200]" strokeweight="1pt">
                  <v:stroke dashstyle="dash"/>
                  <v:textbox>
                    <w:txbxContent>
                      <w:p w:rsidR="007322FB" w:rsidRDefault="007322FB" w:rsidP="00362502">
                        <w:pPr>
                          <w:ind w:firstLine="0"/>
                          <w:jc w:val="center"/>
                        </w:pPr>
                        <w:r>
                          <w:t>CTCNTT, nhi</w:t>
                        </w:r>
                        <w:r w:rsidRPr="00A72ED2">
                          <w:t>ệt</w:t>
                        </w:r>
                        <w:r>
                          <w:t xml:space="preserve"> dư</w:t>
                        </w:r>
                      </w:p>
                    </w:txbxContent>
                  </v:textbox>
                </v:rect>
                <v:rect id="Rectangle 914" o:spid="_x0000_s1099" style="position:absolute;left:14668;top:32004;width:15523;height:3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DKcUA&#10;AADcAAAADwAAAGRycy9kb3ducmV2LnhtbESPQWsCMRSE7wX/Q3iF3mpSKdt2NYqIQqFS0fbg8bF5&#10;3V26eVmSuLv+eyMIHoeZ+YaZLQbbiI58qB1reBkrEMSFMzWXGn5/Ns/vIEJENtg4Jg1nCrCYjx5m&#10;mBvX8566QyxFgnDIUUMVY5tLGYqKLIaxa4mT9+e8xZikL6Xx2Ce4beREqUxarDktVNjSqqLi/3Cy&#10;GtyuPjdL//Hdbent+LWLqh+ytdZPj8NyCiLSEO/hW/vTaHhVGVzPpCM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MMpxQAAANwAAAAPAAAAAAAAAAAAAAAAAJgCAABkcnMv&#10;ZG93bnJldi54bWxQSwUGAAAAAAQABAD1AAAAigMAAAAA&#10;" fillcolor="white [3201]" strokecolor="black [3200]" strokeweight="1pt">
                  <v:textbox>
                    <w:txbxContent>
                      <w:p w:rsidR="007322FB" w:rsidRDefault="007322FB" w:rsidP="00362502">
                        <w:pPr>
                          <w:ind w:firstLine="0"/>
                          <w:jc w:val="center"/>
                        </w:pPr>
                        <w:r>
                          <w:t>L</w:t>
                        </w:r>
                        <w:r w:rsidRPr="004F69E8">
                          <w:t>ịch</w:t>
                        </w:r>
                        <w:r>
                          <w:t>, album</w:t>
                        </w:r>
                      </w:p>
                    </w:txbxContent>
                  </v:textbox>
                </v:rect>
                <v:shape id="Straight Arrow Connector 925" o:spid="_x0000_s1100" type="#_x0000_t32" style="position:absolute;left:22288;top:29241;width:0;height:27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CRk8MAAADcAAAADwAAAGRycy9kb3ducmV2LnhtbESPy2rDMBBF94X+g5hCd42cEOrUiRxK&#10;Q6Crgp0svBysqW1sjYwlP/r3VSCQ5eU+DvdwXEwnJhpcY1nBehWBIC6tbrhScL2c33YgnEfW2Fkm&#10;BX/k4Jg+Px0w0XbmjKbcVyKMsEtQQe19n0jpypoMupXtiYP3aweDPsihknrAOYybTm6i6F0abDgQ&#10;auzpq6ayzUdz47qmuJx224+fuMgzHq+bqWiVen1ZPvcgPC3+Eb63v7WCbRTD7Uw4Aj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gkZPDAAAA3AAAAA8AAAAAAAAAAAAA&#10;AAAAoQIAAGRycy9kb3ducmV2LnhtbFBLBQYAAAAABAAEAPkAAACRAwAAAAA=&#10;" strokecolor="black [3200]">
                  <v:stroke endarrow="block" joinstyle="miter"/>
                </v:shape>
                <v:rect id="Rectangle 918" o:spid="_x0000_s1101" style="position:absolute;left:78;top:16093;width:11804;height:7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wMIA&#10;AADcAAAADwAAAGRycy9kb3ducmV2LnhtbERPz2vCMBS+C/sfwht402RDdOtMi4wJgkPR7bDjo3lr&#10;y5qXksS2/vfLQfD48f1eF6NtRU8+NI41PM0VCOLSmYYrDd9f29kLiBCRDbaOScOVAhT5w2SNmXED&#10;n6g/x0qkEA4Zaqhj7DIpQ1mTxTB3HXHifp23GBP0lTQehxRuW/ms1FJabDg11NjRe03l3/liNbhj&#10;c203/vXQf9LqZ3+MahiXH1pPH8fNG4hIY7yLb+6d0bBQaW06k46A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AwgAAANwAAAAPAAAAAAAAAAAAAAAAAJgCAABkcnMvZG93&#10;bnJldi54bWxQSwUGAAAAAAQABAD1AAAAhwMAAAAA&#10;" fillcolor="white [3201]" strokecolor="black [3200]" strokeweight="1pt">
                  <v:textbox>
                    <w:txbxContent>
                      <w:p w:rsidR="007322FB" w:rsidRDefault="007322FB" w:rsidP="00362502">
                        <w:pPr>
                          <w:ind w:firstLine="0"/>
                          <w:jc w:val="center"/>
                        </w:pPr>
                        <w:r>
                          <w:t>M</w:t>
                        </w:r>
                        <w:r w:rsidRPr="00672C37">
                          <w:t>àng</w:t>
                        </w:r>
                        <w:r>
                          <w:t xml:space="preserve"> nh</w:t>
                        </w:r>
                        <w:r w:rsidRPr="004F69E8">
                          <w:t>ũ</w:t>
                        </w:r>
                      </w:p>
                      <w:p w:rsidR="007322FB" w:rsidRDefault="007322FB" w:rsidP="00362502">
                        <w:pPr>
                          <w:ind w:firstLine="0"/>
                          <w:jc w:val="center"/>
                        </w:pPr>
                        <w:r w:rsidRPr="00672C37">
                          <w:t>Đ</w:t>
                        </w:r>
                        <w:r>
                          <w:t>i</w:t>
                        </w:r>
                        <w:r w:rsidRPr="00672C37">
                          <w:t>ện</w:t>
                        </w:r>
                        <w:r>
                          <w:t xml:space="preserve"> 220V</w:t>
                        </w:r>
                      </w:p>
                    </w:txbxContent>
                  </v:textbox>
                </v:rect>
                <v:shape id="Straight Arrow Connector 3587" o:spid="_x0000_s1102" type="#_x0000_t32" style="position:absolute;left:13263;top:18329;width:0;height:276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U7T8YAAADcAAAADwAAAGRycy9kb3ducmV2LnhtbESPS2/CMBCE70j8B2uRekHFaYA+UgxC&#10;5SGupBXnbbxNosbrNHZD4NdjJCSOo5n5RjNbdKYSLTWutKzgaRSBIM6sLjlX8PW5eXwF4Tyyxsoy&#10;KTiRg8W835thou2R99SmPhcBwi5BBYX3dSKlywoy6Ea2Jg7ej20M+iCbXOoGjwFuKhlH0bM0WHJY&#10;KLCmj4Ky3/TfKCin8eRvvG3XL7TqlsPvw8Hn51iph0G3fAfhqfP38K290wom0Rtcz4Qj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VO0/GAAAA3AAAAA8AAAAAAAAA&#10;AAAAAAAAoQIAAGRycy9kb3ducmV2LnhtbFBLBQYAAAAABAAEAPkAAACUAwAAAAA=&#10;" strokecolor="black [3200]">
                  <v:stroke endarrow="block" joinstyle="miter"/>
                </v:shape>
                <v:rect id="Rectangle 918" o:spid="_x0000_s1103" style="position:absolute;left:78;top:24869;width:11804;height:6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oG8EA&#10;AADcAAAADwAAAGRycy9kb3ducmV2LnhtbERPy4rCMBTdC/5DuMLsNFUGHx2jiCgMjCjqLGZ5ae60&#10;xeamJLGtf28WgsvDeS/XnalEQ86XlhWMRwkI4szqknMFv9f9cA7CB2SNlWVS8CAP61W/t8RU25bP&#10;1FxCLmII+xQVFCHUqZQ+K8igH9maOHL/1hkMEbpcaodtDDeVnCTJVBosOTYUWNO2oOx2uRsF9lQ+&#10;qo1bHJsDzf5+TiFpu+lOqY9Bt/kCEagLb/HL/a0VfI7j/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waBvBAAAA3AAAAA8AAAAAAAAAAAAAAAAAmAIAAGRycy9kb3du&#10;cmV2LnhtbFBLBQYAAAAABAAEAPUAAACGAwAAAAA=&#10;" fillcolor="white [3201]" strokecolor="black [3200]" strokeweight="1pt">
                  <v:textbox>
                    <w:txbxContent>
                      <w:p w:rsidR="007322FB" w:rsidRDefault="007322FB" w:rsidP="00362502">
                        <w:pPr>
                          <w:ind w:firstLine="0"/>
                          <w:jc w:val="center"/>
                        </w:pPr>
                        <w:r>
                          <w:t>N</w:t>
                        </w:r>
                        <w:r w:rsidRPr="004F69E8">
                          <w:t>ẹp</w:t>
                        </w:r>
                        <w:r>
                          <w:t xml:space="preserve"> thi</w:t>
                        </w:r>
                        <w:r w:rsidRPr="004F69E8">
                          <w:t>ếc</w:t>
                        </w:r>
                        <w:r>
                          <w:t>,          l</w:t>
                        </w:r>
                        <w:r w:rsidRPr="004F69E8">
                          <w:t>ò</w:t>
                        </w:r>
                        <w:r>
                          <w:t xml:space="preserve"> xo</w:t>
                        </w:r>
                      </w:p>
                    </w:txbxContent>
                  </v:textbox>
                </v:rect>
                <v:shape id="Straight Arrow Connector 3587" o:spid="_x0000_s1104" type="#_x0000_t32" style="position:absolute;left:13263;top:26139;width:0;height:276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hlMUAAADcAAAADwAAAGRycy9kb3ducmV2LnhtbESPQWvCQBSE74L/YXlCL0U3iVYldRVp&#10;tfRaK56f2dckmH0bs9sY/fVuoeBxmJlvmMWqM5VoqXGlZQXxKAJBnFldcq5g/70dzkE4j6yxskwK&#10;ruRgtez3Fphqe+Evanc+FwHCLkUFhfd1KqXLCjLoRrYmDt6PbQz6IJtc6gYvAW4qmUTRVBosOSwU&#10;WNNbQdlp92sUlC/J5Dz+aDczeu/Wz8fDwee3RKmnQbd+BeGp84/wf/tTK5jEMfydCU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qhlMUAAADcAAAADwAAAAAAAAAA&#10;AAAAAAChAgAAZHJzL2Rvd25yZXYueG1sUEsFBgAAAAAEAAQA+QAAAJMDAAAAAA==&#10;" strokecolor="black [3200]">
                  <v:stroke endarrow="block" joinstyle="miter"/>
                </v:shape>
                <v:shape id="Straight Arrow Connector 3591" o:spid="_x0000_s1105" type="#_x0000_t32" style="position:absolute;left:31550;top:25932;width:0;height:276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glpMUAAADcAAAADwAAAGRycy9kb3ducmV2LnhtbESPQWsCMRSE7wX/Q3hCL6WbVaTIahQp&#10;lRZ6sWopvT02z83q5mVJorv+e1MoeBxm5htmvuxtIy7kQ+1YwSjLQRCXTtdcKdjv1s9TECEia2wc&#10;k4IrBVguBg9zLLTr+Isu21iJBOFQoAITY1tIGUpDFkPmWuLkHZy3GJP0ldQeuwS3jRzn+Yu0WHNa&#10;MNjSq6HytD1bBW8/3++nfqPPxv/Kp6OxzWfXrZV6HParGYhIfbyH/9sfWsFkNIa/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glpMUAAADcAAAADwAAAAAAAAAA&#10;AAAAAAChAgAAZHJzL2Rvd25yZXYueG1sUEsFBgAAAAAEAAQA+QAAAJMDAAAAAA==&#10;" strokecolor="black [3200]">
                  <v:stroke dashstyle="dash" endarrow="block" joinstyle="miter"/>
                </v:shape>
                <v:rect id="Rectangle 920" o:spid="_x0000_s1106" style="position:absolute;left:32931;top:25429;width:14678;height: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18IA&#10;AADcAAAADwAAAGRycy9kb3ducmV2LnhtbESP3YrCMBCF74V9hzCCd5pWRaRrFFdZFBaEVh9gaMa2&#10;bDNpm6zWtzcLgpeH8/NxVpve1OJGnassK4gnEQji3OqKCwWX8/d4CcJ5ZI21ZVLwIAeb9cdghYm2&#10;d07plvlChBF2CSoovW8SKV1ekkE3sQ1x8K62M+iD7AqpO7yHcVPLaRQtpMGKA6HEhnYl5b/Znwnc&#10;r8d0f8hMa+nU/sTRGa/LtFVqNOy3nyA89f4dfrWPWsE8nsH/mXA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L8HXwgAAANwAAAAPAAAAAAAAAAAAAAAAAJgCAABkcnMvZG93&#10;bnJldi54bWxQSwUGAAAAAAQABAD1AAAAhwMAAAAA&#10;" fillcolor="white [3201]" strokecolor="black [3200]" strokeweight="1pt">
                  <v:stroke dashstyle="dash"/>
                  <v:textbox>
                    <w:txbxContent>
                      <w:p w:rsidR="007322FB" w:rsidRDefault="007322FB" w:rsidP="00362502">
                        <w:pPr>
                          <w:ind w:firstLine="0"/>
                          <w:jc w:val="center"/>
                        </w:pPr>
                        <w:r>
                          <w:t>CTCNTT, ti</w:t>
                        </w:r>
                        <w:r w:rsidRPr="004F69E8">
                          <w:t>ếng</w:t>
                        </w:r>
                        <w:r>
                          <w:t xml:space="preserve"> </w:t>
                        </w:r>
                        <w:r w:rsidRPr="004F69E8">
                          <w:t>ồn</w:t>
                        </w:r>
                      </w:p>
                    </w:txbxContent>
                  </v:textbox>
                </v:rect>
                <w10:anchorlock/>
              </v:group>
            </w:pict>
          </mc:Fallback>
        </mc:AlternateContent>
      </w:r>
    </w:p>
    <w:p w:rsidR="00614B99" w:rsidRPr="001833DD" w:rsidRDefault="00496131" w:rsidP="00FB4286">
      <w:pPr>
        <w:pStyle w:val="DMHNH"/>
        <w:spacing w:before="120" w:after="120" w:line="288" w:lineRule="auto"/>
        <w:rPr>
          <w:szCs w:val="26"/>
          <w:lang w:val="sv-SE"/>
        </w:rPr>
      </w:pPr>
      <w:bookmarkStart w:id="30" w:name="_Toc153272620"/>
      <w:r w:rsidRPr="001833DD">
        <w:rPr>
          <w:lang w:val="sv-SE"/>
        </w:rPr>
        <w:t xml:space="preserve">Hình 1. </w:t>
      </w:r>
      <w:r w:rsidRPr="001833DD">
        <w:fldChar w:fldCharType="begin"/>
      </w:r>
      <w:r w:rsidRPr="001833DD">
        <w:rPr>
          <w:lang w:val="sv-SE"/>
        </w:rPr>
        <w:instrText xml:space="preserve"> SEQ Hình_1. \* ARABIC </w:instrText>
      </w:r>
      <w:r w:rsidRPr="001833DD">
        <w:fldChar w:fldCharType="separate"/>
      </w:r>
      <w:r w:rsidR="00633D73">
        <w:rPr>
          <w:noProof/>
          <w:lang w:val="sv-SE"/>
        </w:rPr>
        <w:t>7</w:t>
      </w:r>
      <w:r w:rsidRPr="001833DD">
        <w:fldChar w:fldCharType="end"/>
      </w:r>
      <w:r w:rsidRPr="001833DD">
        <w:rPr>
          <w:lang w:val="sv-SE"/>
        </w:rPr>
        <w:t xml:space="preserve">. </w:t>
      </w:r>
      <w:r w:rsidR="00CA7C0A" w:rsidRPr="001833DD">
        <w:rPr>
          <w:bCs w:val="0"/>
          <w:iCs/>
          <w:szCs w:val="26"/>
          <w:lang w:val="sv-SE"/>
        </w:rPr>
        <w:t>Quy trình gia công sau khi in l</w:t>
      </w:r>
      <w:r w:rsidRPr="001833DD">
        <w:rPr>
          <w:bCs w:val="0"/>
          <w:iCs/>
          <w:szCs w:val="26"/>
          <w:lang w:val="sv-SE"/>
        </w:rPr>
        <w:t>ịch, album</w:t>
      </w:r>
      <w:bookmarkEnd w:id="30"/>
    </w:p>
    <w:p w:rsidR="00153428" w:rsidRPr="001833DD" w:rsidRDefault="00D1766B" w:rsidP="00FB4286">
      <w:pPr>
        <w:pStyle w:val="ListParagraph"/>
        <w:tabs>
          <w:tab w:val="left" w:pos="851"/>
          <w:tab w:val="left" w:pos="993"/>
        </w:tabs>
        <w:spacing w:before="120" w:after="120" w:line="288" w:lineRule="auto"/>
        <w:ind w:left="0" w:firstLine="540"/>
        <w:contextualSpacing w:val="0"/>
        <w:rPr>
          <w:bCs/>
          <w:iCs/>
          <w:szCs w:val="26"/>
          <w:lang w:val="sv-SE"/>
        </w:rPr>
      </w:pPr>
      <w:r w:rsidRPr="001833DD">
        <w:rPr>
          <w:bCs/>
          <w:iCs/>
          <w:szCs w:val="26"/>
          <w:lang w:val="sv-SE"/>
        </w:rPr>
        <w:t>Bề mặt tờ in sau khi cắt theo kích thước được đưa qua</w:t>
      </w:r>
      <w:r w:rsidR="00496131" w:rsidRPr="001833DD">
        <w:rPr>
          <w:bCs/>
          <w:iCs/>
          <w:szCs w:val="26"/>
          <w:lang w:val="sv-SE"/>
        </w:rPr>
        <w:t xml:space="preserve"> máy cán màng, nhằm tạo lớp màng bóng, để chống thấm nước, tạo độ bóng cho sản phẩm. Phương pháp cán màng giống với cán màng tờ rời. Sau đó, tùy theo yêu cầu, mẫu mã của đơn hàng, tiến hành sử dụng máy ép vân (sử dụng cơ chế thủy lực, không gia nhiệt) để ép vân lên bề mặt tờ in nhằm tạo các đường vân nổi lên bề mặt tờ in sử dụng máy dập nóng (nhiệt độ 100</w:t>
      </w:r>
      <w:r w:rsidR="00496131" w:rsidRPr="001833DD">
        <w:rPr>
          <w:bCs/>
          <w:iCs/>
          <w:szCs w:val="26"/>
          <w:vertAlign w:val="superscript"/>
          <w:lang w:val="sv-SE"/>
        </w:rPr>
        <w:t>0</w:t>
      </w:r>
      <w:r w:rsidR="00496131" w:rsidRPr="001833DD">
        <w:rPr>
          <w:bCs/>
          <w:iCs/>
          <w:szCs w:val="26"/>
          <w:lang w:val="sv-SE"/>
        </w:rPr>
        <w:t>C) để ép nhũ lên bề mặt tờ in nhằm tạo thẩm mỹ cho sản phẩm (màng nhũ có tính bền cơ học cao, không màu, không mùi, không vị, không độc, điểm nóng chảy ở nhiệt độ 165</w:t>
      </w:r>
      <w:r w:rsidR="00496131" w:rsidRPr="001833DD">
        <w:rPr>
          <w:bCs/>
          <w:iCs/>
          <w:szCs w:val="26"/>
          <w:vertAlign w:val="superscript"/>
          <w:lang w:val="sv-SE"/>
        </w:rPr>
        <w:t>0</w:t>
      </w:r>
      <w:r w:rsidR="00496131" w:rsidRPr="001833DD">
        <w:rPr>
          <w:bCs/>
          <w:iCs/>
          <w:szCs w:val="26"/>
          <w:lang w:val="sv-SE"/>
        </w:rPr>
        <w:t>C, do đó khi ép ở nhiệt độ 100</w:t>
      </w:r>
      <w:r w:rsidR="00496131" w:rsidRPr="001833DD">
        <w:rPr>
          <w:bCs/>
          <w:iCs/>
          <w:szCs w:val="26"/>
          <w:vertAlign w:val="superscript"/>
          <w:lang w:val="sv-SE"/>
        </w:rPr>
        <w:t>0</w:t>
      </w:r>
      <w:r w:rsidR="00496131" w:rsidRPr="001833DD">
        <w:rPr>
          <w:bCs/>
          <w:iCs/>
          <w:szCs w:val="26"/>
          <w:lang w:val="sv-SE"/>
        </w:rPr>
        <w:t xml:space="preserve">C sẽ không phát sinh hơi hóa chất). </w:t>
      </w:r>
      <w:r w:rsidR="0004175E" w:rsidRPr="001833DD">
        <w:rPr>
          <w:bCs/>
          <w:iCs/>
          <w:szCs w:val="26"/>
          <w:lang w:val="sv-SE"/>
        </w:rPr>
        <w:t>Bán thành phẩm sau khi ép vân/ép nhũ được chuyển sang công đoạn</w:t>
      </w:r>
      <w:r w:rsidR="00496131" w:rsidRPr="001833DD">
        <w:rPr>
          <w:bCs/>
          <w:iCs/>
          <w:szCs w:val="26"/>
          <w:lang w:val="sv-SE"/>
        </w:rPr>
        <w:t xml:space="preserve"> đ</w:t>
      </w:r>
      <w:r w:rsidR="0004175E" w:rsidRPr="001833DD">
        <w:rPr>
          <w:bCs/>
          <w:iCs/>
          <w:szCs w:val="26"/>
          <w:lang w:val="sv-SE"/>
        </w:rPr>
        <w:t>ó</w:t>
      </w:r>
      <w:r w:rsidR="00496131" w:rsidRPr="001833DD">
        <w:rPr>
          <w:bCs/>
          <w:iCs/>
          <w:szCs w:val="26"/>
          <w:lang w:val="sv-SE"/>
        </w:rPr>
        <w:t xml:space="preserve">ng cố định các tờ in với nhau bằng máy nẹp thiếc hoặc lò xo. </w:t>
      </w:r>
    </w:p>
    <w:p w:rsidR="00C40226" w:rsidRPr="001833DD" w:rsidRDefault="00C40226" w:rsidP="00FB4286">
      <w:pPr>
        <w:pStyle w:val="ListParagraph"/>
        <w:widowControl w:val="0"/>
        <w:tabs>
          <w:tab w:val="left" w:pos="851"/>
          <w:tab w:val="left" w:pos="993"/>
        </w:tabs>
        <w:spacing w:before="120" w:after="120" w:line="288" w:lineRule="auto"/>
        <w:ind w:left="0" w:firstLine="539"/>
        <w:contextualSpacing w:val="0"/>
        <w:rPr>
          <w:bCs/>
          <w:iCs/>
          <w:szCs w:val="26"/>
          <w:lang w:val="sv-SE"/>
        </w:rPr>
      </w:pPr>
      <w:r w:rsidRPr="001833DD">
        <w:rPr>
          <w:bCs/>
          <w:iCs/>
          <w:szCs w:val="26"/>
          <w:lang w:val="sv-SE"/>
        </w:rPr>
        <w:t>Tại công đoạn này phát sinh có phát sinh nhiệt dư, CTCNTT từ các phế phẩm, màng nilon</w:t>
      </w:r>
      <w:r w:rsidR="00A6621A" w:rsidRPr="001833DD">
        <w:rPr>
          <w:bCs/>
          <w:iCs/>
          <w:szCs w:val="26"/>
          <w:lang w:val="sv-SE"/>
        </w:rPr>
        <w:t>/nhũ</w:t>
      </w:r>
      <w:r w:rsidRPr="001833DD">
        <w:rPr>
          <w:bCs/>
          <w:iCs/>
          <w:szCs w:val="26"/>
          <w:lang w:val="sv-SE"/>
        </w:rPr>
        <w:t xml:space="preserve"> hư,... sẽ được thu gom về kho chứa CTCNTT và hợp đồng với đơn vị chức năng để thu gom, xử lý theo quy định. </w:t>
      </w:r>
      <w:r w:rsidR="00E80087" w:rsidRPr="001833DD">
        <w:rPr>
          <w:bCs/>
          <w:iCs/>
          <w:szCs w:val="26"/>
          <w:lang w:val="sv-SE"/>
        </w:rPr>
        <w:t>Chi tiết các biện pháp giảm thiểu nhiệt dư và công trình lưu chứa được trình bày chi tiết tại Chương IV.</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4"/>
        <w:gridCol w:w="5646"/>
      </w:tblGrid>
      <w:tr w:rsidR="00614B99" w:rsidRPr="001833DD">
        <w:trPr>
          <w:jc w:val="center"/>
        </w:trPr>
        <w:tc>
          <w:tcPr>
            <w:tcW w:w="4534" w:type="dxa"/>
            <w:vAlign w:val="center"/>
          </w:tcPr>
          <w:p w:rsidR="00614B99" w:rsidRPr="001833DD" w:rsidRDefault="00496131" w:rsidP="00FB4286">
            <w:pPr>
              <w:tabs>
                <w:tab w:val="left" w:pos="851"/>
                <w:tab w:val="left" w:pos="993"/>
              </w:tabs>
              <w:spacing w:before="120" w:after="120" w:line="288" w:lineRule="auto"/>
              <w:ind w:firstLine="0"/>
              <w:jc w:val="center"/>
              <w:rPr>
                <w:szCs w:val="26"/>
                <w:lang w:val="sv-SE"/>
              </w:rPr>
            </w:pPr>
            <w:r w:rsidRPr="001833DD">
              <w:rPr>
                <w:noProof/>
                <w:lang w:val="vi-VN" w:eastAsia="vi-VN"/>
              </w:rPr>
              <w:lastRenderedPageBreak/>
              <w:drawing>
                <wp:inline distT="0" distB="0" distL="0" distR="0" wp14:anchorId="41BC6F68" wp14:editId="750AC564">
                  <wp:extent cx="1948180" cy="2407285"/>
                  <wp:effectExtent l="0" t="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t="11244"/>
                          <a:stretch>
                            <a:fillRect/>
                          </a:stretch>
                        </pic:blipFill>
                        <pic:spPr>
                          <a:xfrm>
                            <a:off x="0" y="0"/>
                            <a:ext cx="1948180" cy="2407285"/>
                          </a:xfrm>
                          <a:prstGeom prst="rect">
                            <a:avLst/>
                          </a:prstGeom>
                          <a:noFill/>
                          <a:ln>
                            <a:noFill/>
                          </a:ln>
                        </pic:spPr>
                      </pic:pic>
                    </a:graphicData>
                  </a:graphic>
                </wp:inline>
              </w:drawing>
            </w:r>
          </w:p>
          <w:p w:rsidR="00614B99" w:rsidRPr="001833DD" w:rsidRDefault="00496131" w:rsidP="00FB4286">
            <w:pPr>
              <w:tabs>
                <w:tab w:val="left" w:pos="851"/>
                <w:tab w:val="left" w:pos="993"/>
              </w:tabs>
              <w:spacing w:before="120" w:after="120" w:line="288" w:lineRule="auto"/>
              <w:ind w:firstLine="0"/>
              <w:jc w:val="center"/>
              <w:rPr>
                <w:szCs w:val="26"/>
                <w:lang w:val="sv-SE"/>
              </w:rPr>
            </w:pPr>
            <w:r w:rsidRPr="001833DD">
              <w:rPr>
                <w:szCs w:val="26"/>
                <w:lang w:val="sv-SE"/>
              </w:rPr>
              <w:t>Công đoạn đóng gáy</w:t>
            </w:r>
          </w:p>
        </w:tc>
        <w:tc>
          <w:tcPr>
            <w:tcW w:w="4534" w:type="dxa"/>
            <w:vAlign w:val="center"/>
          </w:tcPr>
          <w:p w:rsidR="00614B99" w:rsidRPr="001833DD" w:rsidRDefault="00496131" w:rsidP="00FB4286">
            <w:pPr>
              <w:tabs>
                <w:tab w:val="left" w:pos="851"/>
                <w:tab w:val="left" w:pos="993"/>
              </w:tabs>
              <w:spacing w:before="120" w:after="120" w:line="288" w:lineRule="auto"/>
              <w:ind w:firstLine="0"/>
              <w:jc w:val="center"/>
              <w:rPr>
                <w:szCs w:val="26"/>
                <w:lang w:val="sv-SE"/>
              </w:rPr>
            </w:pPr>
            <w:r w:rsidRPr="001833DD">
              <w:rPr>
                <w:noProof/>
                <w:lang w:val="vi-VN" w:eastAsia="vi-VN"/>
              </w:rPr>
              <w:drawing>
                <wp:inline distT="0" distB="0" distL="0" distR="0" wp14:anchorId="39437AA6" wp14:editId="6CC50CBE">
                  <wp:extent cx="3433445" cy="2404745"/>
                  <wp:effectExtent l="0" t="0" r="14605" b="146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l="13588" t="15382" r="18473"/>
                          <a:stretch>
                            <a:fillRect/>
                          </a:stretch>
                        </pic:blipFill>
                        <pic:spPr>
                          <a:xfrm>
                            <a:off x="0" y="0"/>
                            <a:ext cx="3433445" cy="2404745"/>
                          </a:xfrm>
                          <a:prstGeom prst="rect">
                            <a:avLst/>
                          </a:prstGeom>
                          <a:noFill/>
                          <a:ln>
                            <a:noFill/>
                          </a:ln>
                        </pic:spPr>
                      </pic:pic>
                    </a:graphicData>
                  </a:graphic>
                </wp:inline>
              </w:drawing>
            </w:r>
          </w:p>
          <w:p w:rsidR="00614B99" w:rsidRPr="001833DD" w:rsidRDefault="006B2F2B" w:rsidP="00FB4286">
            <w:pPr>
              <w:tabs>
                <w:tab w:val="left" w:pos="851"/>
                <w:tab w:val="left" w:pos="993"/>
              </w:tabs>
              <w:spacing w:before="120" w:after="120" w:line="288" w:lineRule="auto"/>
              <w:ind w:firstLine="0"/>
              <w:jc w:val="center"/>
              <w:rPr>
                <w:szCs w:val="26"/>
                <w:lang w:val="sv-SE"/>
              </w:rPr>
            </w:pPr>
            <w:r w:rsidRPr="001833DD">
              <w:rPr>
                <w:szCs w:val="26"/>
                <w:lang w:val="sv-SE"/>
              </w:rPr>
              <w:t>Máy</w:t>
            </w:r>
            <w:r w:rsidR="00496131" w:rsidRPr="001833DD">
              <w:rPr>
                <w:szCs w:val="26"/>
                <w:lang w:val="sv-SE"/>
              </w:rPr>
              <w:t xml:space="preserve"> ép nhũ</w:t>
            </w:r>
          </w:p>
        </w:tc>
      </w:tr>
    </w:tbl>
    <w:p w:rsidR="00614B99" w:rsidRPr="001833DD" w:rsidRDefault="00496131" w:rsidP="00FB4286">
      <w:pPr>
        <w:pStyle w:val="DMHNH"/>
        <w:spacing w:before="120" w:after="120" w:line="288" w:lineRule="auto"/>
        <w:rPr>
          <w:szCs w:val="26"/>
          <w:lang w:val="sv-SE"/>
        </w:rPr>
      </w:pPr>
      <w:bookmarkStart w:id="31" w:name="_Toc153272621"/>
      <w:r w:rsidRPr="001833DD">
        <w:rPr>
          <w:lang w:val="sv-SE"/>
        </w:rPr>
        <w:t xml:space="preserve">Hình 1. </w:t>
      </w:r>
      <w:r w:rsidRPr="001833DD">
        <w:fldChar w:fldCharType="begin"/>
      </w:r>
      <w:r w:rsidRPr="001833DD">
        <w:rPr>
          <w:lang w:val="sv-SE"/>
        </w:rPr>
        <w:instrText xml:space="preserve"> SEQ Hình_1. \* ARABIC </w:instrText>
      </w:r>
      <w:r w:rsidRPr="001833DD">
        <w:fldChar w:fldCharType="separate"/>
      </w:r>
      <w:r w:rsidR="00633D73">
        <w:rPr>
          <w:noProof/>
          <w:lang w:val="sv-SE"/>
        </w:rPr>
        <w:t>8</w:t>
      </w:r>
      <w:r w:rsidRPr="001833DD">
        <w:fldChar w:fldCharType="end"/>
      </w:r>
      <w:r w:rsidRPr="001833DD">
        <w:rPr>
          <w:lang w:val="sv-SE"/>
        </w:rPr>
        <w:t>. Một số hình ảnh tại công đoạn sản xuất lịch, album</w:t>
      </w:r>
      <w:bookmarkEnd w:id="31"/>
    </w:p>
    <w:p w:rsidR="00614B99" w:rsidRPr="001833DD" w:rsidRDefault="00496131" w:rsidP="00FB4286">
      <w:pPr>
        <w:pStyle w:val="ListParagraph"/>
        <w:numPr>
          <w:ilvl w:val="0"/>
          <w:numId w:val="32"/>
        </w:numPr>
        <w:tabs>
          <w:tab w:val="left" w:pos="851"/>
          <w:tab w:val="left" w:pos="993"/>
        </w:tabs>
        <w:spacing w:before="120" w:after="120" w:line="288" w:lineRule="auto"/>
        <w:ind w:hanging="720"/>
        <w:contextualSpacing w:val="0"/>
        <w:rPr>
          <w:b/>
          <w:i/>
          <w:szCs w:val="26"/>
          <w:lang w:val="sv-SE"/>
        </w:rPr>
      </w:pPr>
      <w:r w:rsidRPr="001833DD">
        <w:rPr>
          <w:b/>
          <w:i/>
          <w:szCs w:val="26"/>
          <w:lang w:val="sv-SE"/>
        </w:rPr>
        <w:t>Tập, sổ</w:t>
      </w:r>
    </w:p>
    <w:p w:rsidR="00BE219B" w:rsidRPr="001833DD" w:rsidRDefault="008B0215" w:rsidP="00FB4286">
      <w:pPr>
        <w:spacing w:before="120" w:after="120" w:line="288" w:lineRule="auto"/>
        <w:ind w:left="90" w:firstLine="0"/>
        <w:jc w:val="center"/>
        <w:rPr>
          <w:bCs/>
          <w:iCs/>
          <w:szCs w:val="26"/>
          <w:lang w:val="sv-SE"/>
        </w:rPr>
      </w:pPr>
      <w:r w:rsidRPr="001833DD">
        <w:rPr>
          <w:bCs/>
          <w:iCs/>
          <w:noProof/>
          <w:szCs w:val="26"/>
          <w:lang w:val="vi-VN" w:eastAsia="vi-VN"/>
        </w:rPr>
        <mc:AlternateContent>
          <mc:Choice Requires="wpg">
            <w:drawing>
              <wp:inline distT="0" distB="0" distL="0" distR="0" wp14:anchorId="5E86B814" wp14:editId="7150B60C">
                <wp:extent cx="4885690" cy="4061637"/>
                <wp:effectExtent l="0" t="0" r="0" b="15240"/>
                <wp:docPr id="212" name="Group 212"/>
                <wp:cNvGraphicFramePr/>
                <a:graphic xmlns:a="http://schemas.openxmlformats.org/drawingml/2006/main">
                  <a:graphicData uri="http://schemas.microsoft.com/office/word/2010/wordprocessingGroup">
                    <wpg:wgp>
                      <wpg:cNvGrpSpPr/>
                      <wpg:grpSpPr>
                        <a:xfrm>
                          <a:off x="0" y="0"/>
                          <a:ext cx="4885690" cy="4061637"/>
                          <a:chOff x="800100" y="0"/>
                          <a:chExt cx="4885690" cy="4419600"/>
                        </a:xfrm>
                      </wpg:grpSpPr>
                      <wps:wsp>
                        <wps:cNvPr id="208" name="Rectangle 208"/>
                        <wps:cNvSpPr/>
                        <wps:spPr>
                          <a:xfrm>
                            <a:off x="800100" y="0"/>
                            <a:ext cx="732790" cy="361950"/>
                          </a:xfrm>
                          <a:prstGeom prst="rect">
                            <a:avLst/>
                          </a:prstGeom>
                        </wps:spPr>
                        <wps:style>
                          <a:lnRef idx="2">
                            <a:schemeClr val="dk1"/>
                          </a:lnRef>
                          <a:fillRef idx="1">
                            <a:schemeClr val="lt1"/>
                          </a:fillRef>
                          <a:effectRef idx="0">
                            <a:schemeClr val="dk1"/>
                          </a:effectRef>
                          <a:fontRef idx="minor">
                            <a:schemeClr val="dk1"/>
                          </a:fontRef>
                        </wps:style>
                        <wps:txbx>
                          <w:txbxContent>
                            <w:p w:rsidR="007322FB" w:rsidRDefault="007322FB" w:rsidP="008B0215">
                              <w:pPr>
                                <w:ind w:firstLine="0"/>
                                <w:jc w:val="center"/>
                              </w:pPr>
                              <w:r>
                                <w:t>T</w:t>
                              </w:r>
                              <w:r w:rsidRPr="00E1424D">
                                <w:t>ờ</w:t>
                              </w:r>
                              <w:r>
                                <w:t xml:space="preserve"> 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3190875" y="0"/>
                            <a:ext cx="1247140" cy="361950"/>
                          </a:xfrm>
                          <a:prstGeom prst="rect">
                            <a:avLst/>
                          </a:prstGeom>
                        </wps:spPr>
                        <wps:style>
                          <a:lnRef idx="2">
                            <a:schemeClr val="dk1"/>
                          </a:lnRef>
                          <a:fillRef idx="1">
                            <a:schemeClr val="lt1"/>
                          </a:fillRef>
                          <a:effectRef idx="0">
                            <a:schemeClr val="dk1"/>
                          </a:effectRef>
                          <a:fontRef idx="minor">
                            <a:schemeClr val="dk1"/>
                          </a:fontRef>
                        </wps:style>
                        <wps:txbx>
                          <w:txbxContent>
                            <w:p w:rsidR="007322FB" w:rsidRDefault="007322FB" w:rsidP="008B0215">
                              <w:pPr>
                                <w:ind w:firstLine="0"/>
                                <w:jc w:val="center"/>
                              </w:pPr>
                              <w:r>
                                <w:t>T</w:t>
                              </w:r>
                              <w:r w:rsidRPr="00E1424D">
                                <w:t>ờ</w:t>
                              </w:r>
                              <w:r>
                                <w:t xml:space="preserve"> in l</w:t>
                              </w:r>
                              <w:r w:rsidRPr="005B518D">
                                <w:t>à</w:t>
                              </w:r>
                              <w:r>
                                <w:t>m b</w:t>
                              </w:r>
                              <w:r w:rsidRPr="005B518D">
                                <w:t>ìa</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Straight Connector 210"/>
                        <wps:cNvCnPr/>
                        <wps:spPr>
                          <a:xfrm>
                            <a:off x="3562350" y="2152651"/>
                            <a:ext cx="0" cy="7048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11" name="Straight Arrow Connector 211"/>
                        <wps:cNvCnPr/>
                        <wps:spPr>
                          <a:xfrm>
                            <a:off x="3857625" y="361950"/>
                            <a:ext cx="0"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33" name="Rectangle 533"/>
                        <wps:cNvSpPr/>
                        <wps:spPr>
                          <a:xfrm>
                            <a:off x="3295015" y="704850"/>
                            <a:ext cx="1143000" cy="637921"/>
                          </a:xfrm>
                          <a:prstGeom prst="rect">
                            <a:avLst/>
                          </a:prstGeom>
                        </wps:spPr>
                        <wps:style>
                          <a:lnRef idx="2">
                            <a:schemeClr val="dk1"/>
                          </a:lnRef>
                          <a:fillRef idx="1">
                            <a:schemeClr val="lt1"/>
                          </a:fillRef>
                          <a:effectRef idx="0">
                            <a:schemeClr val="dk1"/>
                          </a:effectRef>
                          <a:fontRef idx="minor">
                            <a:schemeClr val="dk1"/>
                          </a:fontRef>
                        </wps:style>
                        <wps:txbx>
                          <w:txbxContent>
                            <w:p w:rsidR="007322FB" w:rsidRDefault="007322FB" w:rsidP="008B0215">
                              <w:pPr>
                                <w:ind w:firstLine="0"/>
                                <w:jc w:val="center"/>
                              </w:pPr>
                              <w:r>
                                <w:t>C</w:t>
                              </w:r>
                              <w:r w:rsidRPr="005B518D">
                                <w:t>á</w:t>
                              </w:r>
                              <w:r>
                                <w:t>n m</w:t>
                              </w:r>
                              <w:r w:rsidRPr="005B518D">
                                <w:t>àng</w:t>
                              </w:r>
                            </w:p>
                            <w:p w:rsidR="007322FB" w:rsidRDefault="007322FB" w:rsidP="008B0215">
                              <w:pPr>
                                <w:ind w:firstLine="0"/>
                                <w:jc w:val="center"/>
                              </w:pPr>
                              <w:r>
                                <w:t>(100-120</w:t>
                              </w:r>
                              <w:r w:rsidRPr="005B518D">
                                <w:rPr>
                                  <w:vertAlign w:val="superscript"/>
                                </w:rPr>
                                <w:t>0</w:t>
                              </w:r>
                              <w:r>
                                <w:t xml:space="preserve">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Rectangle 544"/>
                        <wps:cNvSpPr/>
                        <wps:spPr>
                          <a:xfrm>
                            <a:off x="1809115" y="714687"/>
                            <a:ext cx="1143000" cy="637921"/>
                          </a:xfrm>
                          <a:prstGeom prst="rect">
                            <a:avLst/>
                          </a:prstGeom>
                        </wps:spPr>
                        <wps:style>
                          <a:lnRef idx="2">
                            <a:schemeClr val="dk1"/>
                          </a:lnRef>
                          <a:fillRef idx="1">
                            <a:schemeClr val="lt1"/>
                          </a:fillRef>
                          <a:effectRef idx="0">
                            <a:schemeClr val="dk1"/>
                          </a:effectRef>
                          <a:fontRef idx="minor">
                            <a:schemeClr val="dk1"/>
                          </a:fontRef>
                        </wps:style>
                        <wps:txbx>
                          <w:txbxContent>
                            <w:p w:rsidR="007322FB" w:rsidRDefault="007322FB" w:rsidP="008B0215">
                              <w:pPr>
                                <w:ind w:firstLine="0"/>
                                <w:jc w:val="center"/>
                              </w:pPr>
                              <w:r>
                                <w:t>M</w:t>
                              </w:r>
                              <w:r w:rsidRPr="00400F82">
                                <w:t>àng</w:t>
                              </w:r>
                              <w:r>
                                <w:t xml:space="preserve"> c</w:t>
                              </w:r>
                              <w:r w:rsidRPr="00400F82">
                                <w:t>án</w:t>
                              </w:r>
                            </w:p>
                            <w:p w:rsidR="007322FB" w:rsidRDefault="007322FB" w:rsidP="008B0215">
                              <w:pPr>
                                <w:ind w:firstLine="0"/>
                                <w:jc w:val="center"/>
                              </w:pPr>
                              <w:r w:rsidRPr="00400F82">
                                <w:t>Đ</w:t>
                              </w:r>
                              <w:r>
                                <w:t>i</w:t>
                              </w:r>
                              <w:r w:rsidRPr="00400F82">
                                <w:t>ện</w:t>
                              </w:r>
                              <w:r>
                                <w:t xml:space="preserve"> 220V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Rectangle 545"/>
                        <wps:cNvSpPr/>
                        <wps:spPr>
                          <a:xfrm>
                            <a:off x="4676140" y="715253"/>
                            <a:ext cx="1009650" cy="6373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322FB" w:rsidRDefault="007322FB" w:rsidP="008B0215">
                              <w:pPr>
                                <w:ind w:firstLine="0"/>
                                <w:jc w:val="center"/>
                              </w:pPr>
                              <w:r>
                                <w:t>CTCNTT</w:t>
                              </w:r>
                            </w:p>
                            <w:p w:rsidR="007322FB" w:rsidRDefault="007322FB" w:rsidP="008B0215">
                              <w:pPr>
                                <w:ind w:firstLine="0"/>
                                <w:jc w:val="center"/>
                              </w:pPr>
                              <w:r>
                                <w:t>Nhi</w:t>
                              </w:r>
                              <w:r w:rsidRPr="00FF61FA">
                                <w:t>ệt</w:t>
                              </w:r>
                              <w:r>
                                <w:t xml:space="preserve"> d</w:t>
                              </w:r>
                              <w:r w:rsidRPr="00FF61FA">
                                <w:t>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Rectangle 546"/>
                        <wps:cNvSpPr/>
                        <wps:spPr>
                          <a:xfrm>
                            <a:off x="1990725" y="1971675"/>
                            <a:ext cx="1247140" cy="361950"/>
                          </a:xfrm>
                          <a:prstGeom prst="rect">
                            <a:avLst/>
                          </a:prstGeom>
                        </wps:spPr>
                        <wps:style>
                          <a:lnRef idx="2">
                            <a:schemeClr val="dk1"/>
                          </a:lnRef>
                          <a:fillRef idx="1">
                            <a:schemeClr val="lt1"/>
                          </a:fillRef>
                          <a:effectRef idx="0">
                            <a:schemeClr val="dk1"/>
                          </a:effectRef>
                          <a:fontRef idx="minor">
                            <a:schemeClr val="dk1"/>
                          </a:fontRef>
                        </wps:style>
                        <wps:txbx>
                          <w:txbxContent>
                            <w:p w:rsidR="007322FB" w:rsidRDefault="007322FB" w:rsidP="008B0215">
                              <w:pPr>
                                <w:ind w:firstLine="0"/>
                                <w:jc w:val="center"/>
                              </w:pPr>
                              <w:r>
                                <w:t>C</w:t>
                              </w:r>
                              <w:r w:rsidRPr="00FF61FA">
                                <w:t>ắt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Rectangle 547"/>
                        <wps:cNvSpPr/>
                        <wps:spPr>
                          <a:xfrm>
                            <a:off x="1990725" y="2667000"/>
                            <a:ext cx="1247140" cy="361950"/>
                          </a:xfrm>
                          <a:prstGeom prst="rect">
                            <a:avLst/>
                          </a:prstGeom>
                        </wps:spPr>
                        <wps:style>
                          <a:lnRef idx="2">
                            <a:schemeClr val="dk1"/>
                          </a:lnRef>
                          <a:fillRef idx="1">
                            <a:schemeClr val="lt1"/>
                          </a:fillRef>
                          <a:effectRef idx="0">
                            <a:schemeClr val="dk1"/>
                          </a:effectRef>
                          <a:fontRef idx="minor">
                            <a:schemeClr val="dk1"/>
                          </a:fontRef>
                        </wps:style>
                        <wps:txbx>
                          <w:txbxContent>
                            <w:p w:rsidR="007322FB" w:rsidRDefault="007322FB" w:rsidP="008B0215">
                              <w:pPr>
                                <w:ind w:firstLine="0"/>
                                <w:jc w:val="center"/>
                              </w:pPr>
                              <w:r w:rsidRPr="00FF61FA">
                                <w:t>Đóng</w:t>
                              </w:r>
                              <w:r>
                                <w:t xml:space="preserve"> g</w:t>
                              </w:r>
                              <w:r w:rsidRPr="00FF61FA">
                                <w:t>áy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Rectangle 548"/>
                        <wps:cNvSpPr/>
                        <wps:spPr>
                          <a:xfrm>
                            <a:off x="1990725" y="3362325"/>
                            <a:ext cx="1247140" cy="361950"/>
                          </a:xfrm>
                          <a:prstGeom prst="rect">
                            <a:avLst/>
                          </a:prstGeom>
                        </wps:spPr>
                        <wps:style>
                          <a:lnRef idx="2">
                            <a:schemeClr val="dk1"/>
                          </a:lnRef>
                          <a:fillRef idx="1">
                            <a:schemeClr val="lt1"/>
                          </a:fillRef>
                          <a:effectRef idx="0">
                            <a:schemeClr val="dk1"/>
                          </a:effectRef>
                          <a:fontRef idx="minor">
                            <a:schemeClr val="dk1"/>
                          </a:fontRef>
                        </wps:style>
                        <wps:txbx>
                          <w:txbxContent>
                            <w:p w:rsidR="007322FB" w:rsidRDefault="007322FB" w:rsidP="008B0215">
                              <w:pPr>
                                <w:ind w:firstLine="0"/>
                                <w:jc w:val="center"/>
                              </w:pPr>
                              <w:r>
                                <w:t>G</w:t>
                              </w:r>
                              <w:r w:rsidRPr="00FF61FA">
                                <w:t>ấp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Rectangle 549"/>
                        <wps:cNvSpPr/>
                        <wps:spPr>
                          <a:xfrm>
                            <a:off x="1990725" y="4057650"/>
                            <a:ext cx="1247140" cy="361950"/>
                          </a:xfrm>
                          <a:prstGeom prst="rect">
                            <a:avLst/>
                          </a:prstGeom>
                        </wps:spPr>
                        <wps:style>
                          <a:lnRef idx="2">
                            <a:schemeClr val="dk1"/>
                          </a:lnRef>
                          <a:fillRef idx="1">
                            <a:schemeClr val="lt1"/>
                          </a:fillRef>
                          <a:effectRef idx="0">
                            <a:schemeClr val="dk1"/>
                          </a:effectRef>
                          <a:fontRef idx="minor">
                            <a:schemeClr val="dk1"/>
                          </a:fontRef>
                        </wps:style>
                        <wps:txbx>
                          <w:txbxContent>
                            <w:p w:rsidR="007322FB" w:rsidRDefault="007322FB" w:rsidP="008B0215">
                              <w:pPr>
                                <w:ind w:firstLine="0"/>
                                <w:jc w:val="center"/>
                              </w:pPr>
                              <w:r>
                                <w:t>T</w:t>
                              </w:r>
                              <w:r w:rsidRPr="00FF61FA">
                                <w:t>ập</w:t>
                              </w:r>
                              <w:r>
                                <w:t>, s</w:t>
                              </w:r>
                              <w:r w:rsidRPr="00FF61FA">
                                <w:t>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Straight Arrow Connector 550"/>
                        <wps:cNvCnPr/>
                        <wps:spPr>
                          <a:xfrm rot="16200000" flipH="1">
                            <a:off x="3123565" y="885825"/>
                            <a:ext cx="0"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51" name="Straight Arrow Connector 551"/>
                        <wps:cNvCnPr/>
                        <wps:spPr>
                          <a:xfrm rot="16200000" flipH="1">
                            <a:off x="4609465" y="885825"/>
                            <a:ext cx="0" cy="34290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552" name="Straight Connector 552"/>
                        <wps:cNvCnPr/>
                        <wps:spPr>
                          <a:xfrm>
                            <a:off x="1171575" y="361950"/>
                            <a:ext cx="0" cy="1266825"/>
                          </a:xfrm>
                          <a:prstGeom prst="line">
                            <a:avLst/>
                          </a:prstGeom>
                        </wps:spPr>
                        <wps:style>
                          <a:lnRef idx="1">
                            <a:schemeClr val="dk1"/>
                          </a:lnRef>
                          <a:fillRef idx="0">
                            <a:schemeClr val="dk1"/>
                          </a:fillRef>
                          <a:effectRef idx="0">
                            <a:schemeClr val="dk1"/>
                          </a:effectRef>
                          <a:fontRef idx="minor">
                            <a:schemeClr val="tx1"/>
                          </a:fontRef>
                        </wps:style>
                        <wps:bodyPr/>
                      </wps:wsp>
                      <wps:wsp>
                        <wps:cNvPr id="553" name="Straight Connector 553"/>
                        <wps:cNvCnPr/>
                        <wps:spPr>
                          <a:xfrm flipH="1">
                            <a:off x="1171575" y="1628776"/>
                            <a:ext cx="2705102" cy="0"/>
                          </a:xfrm>
                          <a:prstGeom prst="line">
                            <a:avLst/>
                          </a:prstGeom>
                        </wps:spPr>
                        <wps:style>
                          <a:lnRef idx="1">
                            <a:schemeClr val="dk1"/>
                          </a:lnRef>
                          <a:fillRef idx="0">
                            <a:schemeClr val="dk1"/>
                          </a:fillRef>
                          <a:effectRef idx="0">
                            <a:schemeClr val="dk1"/>
                          </a:effectRef>
                          <a:fontRef idx="minor">
                            <a:schemeClr val="tx1"/>
                          </a:fontRef>
                        </wps:style>
                        <wps:bodyPr/>
                      </wps:wsp>
                      <wps:wsp>
                        <wps:cNvPr id="554" name="Straight Arrow Connector 554"/>
                        <wps:cNvCnPr/>
                        <wps:spPr>
                          <a:xfrm>
                            <a:off x="2619375" y="1628775"/>
                            <a:ext cx="0"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55" name="Straight Arrow Connector 555"/>
                        <wps:cNvCnPr/>
                        <wps:spPr>
                          <a:xfrm>
                            <a:off x="2619375" y="2333625"/>
                            <a:ext cx="0"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56" name="Straight Arrow Connector 556"/>
                        <wps:cNvCnPr/>
                        <wps:spPr>
                          <a:xfrm>
                            <a:off x="2619375" y="3019425"/>
                            <a:ext cx="0"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57" name="Straight Arrow Connector 557"/>
                        <wps:cNvCnPr/>
                        <wps:spPr>
                          <a:xfrm>
                            <a:off x="2619375" y="3724275"/>
                            <a:ext cx="0"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59" name="Straight Connector 559"/>
                        <wps:cNvCnPr/>
                        <wps:spPr>
                          <a:xfrm flipH="1">
                            <a:off x="3237865" y="2152651"/>
                            <a:ext cx="32448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60" name="Straight Connector 560"/>
                        <wps:cNvCnPr/>
                        <wps:spPr>
                          <a:xfrm flipH="1">
                            <a:off x="3237865" y="2857501"/>
                            <a:ext cx="32448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61" name="Straight Connector 561"/>
                        <wps:cNvCnPr/>
                        <wps:spPr>
                          <a:xfrm>
                            <a:off x="3876677" y="1352608"/>
                            <a:ext cx="0" cy="276168"/>
                          </a:xfrm>
                          <a:prstGeom prst="line">
                            <a:avLst/>
                          </a:prstGeom>
                        </wps:spPr>
                        <wps:style>
                          <a:lnRef idx="1">
                            <a:schemeClr val="dk1"/>
                          </a:lnRef>
                          <a:fillRef idx="0">
                            <a:schemeClr val="dk1"/>
                          </a:fillRef>
                          <a:effectRef idx="0">
                            <a:schemeClr val="dk1"/>
                          </a:effectRef>
                          <a:fontRef idx="minor">
                            <a:schemeClr val="tx1"/>
                          </a:fontRef>
                        </wps:style>
                        <wps:bodyPr/>
                      </wps:wsp>
                      <wps:wsp>
                        <wps:cNvPr id="562" name="Straight Arrow Connector 562"/>
                        <wps:cNvCnPr/>
                        <wps:spPr>
                          <a:xfrm rot="16200000" flipH="1">
                            <a:off x="3733800" y="2333625"/>
                            <a:ext cx="0" cy="34290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563" name="Rectangle 563"/>
                        <wps:cNvSpPr/>
                        <wps:spPr>
                          <a:xfrm>
                            <a:off x="3771265" y="2220146"/>
                            <a:ext cx="1009650" cy="6373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322FB" w:rsidRDefault="007322FB" w:rsidP="008B0215">
                              <w:pPr>
                                <w:ind w:firstLine="0"/>
                                <w:jc w:val="center"/>
                              </w:pPr>
                              <w:r>
                                <w:t>CTCNTT</w:t>
                              </w:r>
                            </w:p>
                            <w:p w:rsidR="007322FB" w:rsidRDefault="007322FB" w:rsidP="008B0215">
                              <w:pPr>
                                <w:ind w:firstLine="0"/>
                                <w:jc w:val="center"/>
                              </w:pPr>
                              <w:r>
                                <w:t>Nhi</w:t>
                              </w:r>
                              <w:r w:rsidRPr="00FF61FA">
                                <w:t>ệt</w:t>
                              </w:r>
                              <w:r>
                                <w:t xml:space="preserve"> d</w:t>
                              </w:r>
                              <w:r w:rsidRPr="00FF61FA">
                                <w:t>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212" o:spid="_x0000_s1107" style="width:384.7pt;height:319.8pt;mso-position-horizontal-relative:char;mso-position-vertical-relative:line" coordorigin="8001" coordsize="48856,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">
                <v:rect id="Rectangle 208" o:spid="_x0000_s1108" style="position:absolute;left:8001;width:7327;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wOMIA&#10;AADcAAAADwAAAGRycy9kb3ducmV2LnhtbERPz2vCMBS+D/Y/hDfwNpN50K2aFhkbCMrEzoPHR/Ns&#10;y5qXkmRt/e/NYbDjx/d7U0y2EwP50DrW8DJXIIgrZ1quNZy/P59fQYSIbLBzTBpuFKDIHx82mBk3&#10;8omGMtYihXDIUEMTY59JGaqGLIa564kTd3XeYkzQ19J4HFO47eRCqaW02HJqaLCn94aqn/LXanDH&#10;9tZt/dvXcKDVZX+MapyWH1rPnqbtGkSkKf6L/9w7o2Gh0tp0Jh0B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DA4wgAAANwAAAAPAAAAAAAAAAAAAAAAAJgCAABkcnMvZG93&#10;bnJldi54bWxQSwUGAAAAAAQABAD1AAAAhwMAAAAA&#10;" fillcolor="white [3201]" strokecolor="black [3200]" strokeweight="1pt">
                  <v:textbox>
                    <w:txbxContent>
                      <w:p w:rsidR="007322FB" w:rsidRDefault="007322FB" w:rsidP="008B0215">
                        <w:pPr>
                          <w:ind w:firstLine="0"/>
                          <w:jc w:val="center"/>
                        </w:pPr>
                        <w:r>
                          <w:t>T</w:t>
                        </w:r>
                        <w:r w:rsidRPr="00E1424D">
                          <w:t>ờ</w:t>
                        </w:r>
                        <w:r>
                          <w:t xml:space="preserve"> in </w:t>
                        </w:r>
                      </w:p>
                    </w:txbxContent>
                  </v:textbox>
                </v:rect>
                <v:rect id="Rectangle 209" o:spid="_x0000_s1109" style="position:absolute;left:31908;width:12472;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iVo8QA&#10;AADcAAAADwAAAGRycy9kb3ducmV2LnhtbESPT2sCMRTE7wW/Q3hCbzXRg62rUURaEFoU/xw8PjbP&#10;3cXNy5LE3fXbNwWhx2FmfsMsVr2tRUs+VI41jEcKBHHuTMWFhvPp6+0DRIjIBmvHpOFBAVbLwcsC&#10;M+M6PlB7jIVIEA4ZaihjbDIpQ16SxTByDXHyrs5bjEn6QhqPXYLbWk6UmkqLFaeFEhvalJTfjner&#10;we2rR732s137Q++X731UXT/91Pp12K/nICL18T/8bG+Nhomawd+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YlaPEAAAA3AAAAA8AAAAAAAAAAAAAAAAAmAIAAGRycy9k&#10;b3ducmV2LnhtbFBLBQYAAAAABAAEAPUAAACJAwAAAAA=&#10;" fillcolor="white [3201]" strokecolor="black [3200]" strokeweight="1pt">
                  <v:textbox>
                    <w:txbxContent>
                      <w:p w:rsidR="007322FB" w:rsidRDefault="007322FB" w:rsidP="008B0215">
                        <w:pPr>
                          <w:ind w:firstLine="0"/>
                          <w:jc w:val="center"/>
                        </w:pPr>
                        <w:r>
                          <w:t>T</w:t>
                        </w:r>
                        <w:r w:rsidRPr="00E1424D">
                          <w:t>ờ</w:t>
                        </w:r>
                        <w:r>
                          <w:t xml:space="preserve"> in l</w:t>
                        </w:r>
                        <w:r w:rsidRPr="005B518D">
                          <w:t>à</w:t>
                        </w:r>
                        <w:r>
                          <w:t>m b</w:t>
                        </w:r>
                        <w:r w:rsidRPr="005B518D">
                          <w:t>ìa</w:t>
                        </w:r>
                        <w:r>
                          <w:t xml:space="preserve"> </w:t>
                        </w:r>
                      </w:p>
                    </w:txbxContent>
                  </v:textbox>
                </v:rect>
                <v:line id="Straight Connector 210" o:spid="_x0000_s1110" style="position:absolute;visibility:visible;mso-wrap-style:square" from="35623,21526" to="35623,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nZ7sEAAADcAAAADwAAAGRycy9kb3ducmV2LnhtbERPy2rCQBTdC/7DcIXudJJQbIkZJQhF&#10;V4IaqMtL5uaBmTshM03i33cWhS4P550dZtOJkQbXWlYQbyIQxKXVLdcKivvX+hOE88gaO8uk4EUO&#10;DvvlIsNU24mvNN58LUIIuxQVNN73qZSubMig29ieOHCVHQz6AIda6gGnEG46mUTRVhpsOTQ02NOx&#10;ofJ5+zEK8vfLw2HUmvF0SYrqFRffH/dCqbfVnO9AeJr9v/jPfdYKkjjMD2fCEZD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OdnuwQAAANwAAAAPAAAAAAAAAAAAAAAA&#10;AKECAABkcnMvZG93bnJldi54bWxQSwUGAAAAAAQABAD5AAAAjwMAAAAA&#10;" strokecolor="black [3200]" strokeweight=".5pt">
                  <v:stroke dashstyle="dash" joinstyle="miter"/>
                </v:line>
                <v:shape id="Straight Arrow Connector 211" o:spid="_x0000_s1111" type="#_x0000_t32" style="position:absolute;left:38576;top:3619;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JmcL4AAADcAAAADwAAAGRycy9kb3ducmV2LnhtbESPzQrCMBCE74LvEFbwIppWUKQaRQSr&#10;V38OHtdmbYvNpjRR69sbQfA4zMw3zGLVmko8qXGlZQXxKAJBnFldcq7gfNoOZyCcR9ZYWSYFb3Kw&#10;WnY7C0y0ffGBnkefiwBhl6CCwvs6kdJlBRl0I1sTB+9mG4M+yCaXusFXgJtKjqNoKg2WHBYKrGlT&#10;UHY/PoyClOSg3e144qeXQZpdrcOUnVL9Xrueg/DU+n/4195rBeM4hu+ZcAT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EmZwvgAAANwAAAAPAAAAAAAAAAAAAAAAAKEC&#10;AABkcnMvZG93bnJldi54bWxQSwUGAAAAAAQABAD5AAAAjAMAAAAA&#10;" strokecolor="black [3200]" strokeweight=".5pt">
                  <v:stroke endarrow="open" joinstyle="miter"/>
                </v:shape>
                <v:rect id="Rectangle 533" o:spid="_x0000_s1112" style="position:absolute;left:32950;top:7048;width:11430;height:6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lkcYA&#10;AADcAAAADwAAAGRycy9kb3ducmV2LnhtbESPT2vCQBTE74V+h+UVvNWNSq2mboKIhYKl4p+Dx0f2&#10;NQlm34bdbRK/vVso9DjMzG+YVT6YRnTkfG1ZwWScgCAurK65VHA+vT8vQPiArLGxTApu5CHPHh9W&#10;mGrb84G6YyhFhLBPUUEVQptK6YuKDPqxbYmj922dwRClK6V22Ee4aeQ0SebSYM1xocKWNhUV1+OP&#10;UWD39a1Zu+VX90mvl90+JP0w3yo1ehrWbyACDeE//Nf+0ApeZjP4PROP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alkcYAAADcAAAADwAAAAAAAAAAAAAAAACYAgAAZHJz&#10;L2Rvd25yZXYueG1sUEsFBgAAAAAEAAQA9QAAAIsDAAAAAA==&#10;" fillcolor="white [3201]" strokecolor="black [3200]" strokeweight="1pt">
                  <v:textbox>
                    <w:txbxContent>
                      <w:p w:rsidR="007322FB" w:rsidRDefault="007322FB" w:rsidP="008B0215">
                        <w:pPr>
                          <w:ind w:firstLine="0"/>
                          <w:jc w:val="center"/>
                        </w:pPr>
                        <w:r>
                          <w:t>C</w:t>
                        </w:r>
                        <w:r w:rsidRPr="005B518D">
                          <w:t>á</w:t>
                        </w:r>
                        <w:r>
                          <w:t>n m</w:t>
                        </w:r>
                        <w:r w:rsidRPr="005B518D">
                          <w:t>àng</w:t>
                        </w:r>
                      </w:p>
                      <w:p w:rsidR="007322FB" w:rsidRDefault="007322FB" w:rsidP="008B0215">
                        <w:pPr>
                          <w:ind w:firstLine="0"/>
                          <w:jc w:val="center"/>
                        </w:pPr>
                        <w:r>
                          <w:t>(100-120</w:t>
                        </w:r>
                        <w:r w:rsidRPr="005B518D">
                          <w:rPr>
                            <w:vertAlign w:val="superscript"/>
                          </w:rPr>
                          <w:t>0</w:t>
                        </w:r>
                        <w:r>
                          <w:t xml:space="preserve">C) </w:t>
                        </w:r>
                      </w:p>
                    </w:txbxContent>
                  </v:textbox>
                </v:rect>
                <v:rect id="Rectangle 544" o:spid="_x0000_s1113" style="position:absolute;left:18091;top:7146;width:11430;height:6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OmMYA&#10;AADcAAAADwAAAGRycy9kb3ducmV2LnhtbESPT2vCQBTE74V+h+UVvNWNYq2mboKIhYKl4p+Dx0f2&#10;NQlm34bdbRK/vVso9DjMzG+YVT6YRnTkfG1ZwWScgCAurK65VHA+vT8vQPiArLGxTApu5CHPHh9W&#10;mGrb84G6YyhFhLBPUUEVQptK6YuKDPqxbYmj922dwRClK6V22Ee4aeQ0SebSYM1xocKWNhUV1+OP&#10;UWD39a1Zu+VX90mvl90+JP0w3yo1ehrWbyACDeE//Nf+0ApeZjP4PROP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lOmMYAAADcAAAADwAAAAAAAAAAAAAAAACYAgAAZHJz&#10;L2Rvd25yZXYueG1sUEsFBgAAAAAEAAQA9QAAAIsDAAAAAA==&#10;" fillcolor="white [3201]" strokecolor="black [3200]" strokeweight="1pt">
                  <v:textbox>
                    <w:txbxContent>
                      <w:p w:rsidR="007322FB" w:rsidRDefault="007322FB" w:rsidP="008B0215">
                        <w:pPr>
                          <w:ind w:firstLine="0"/>
                          <w:jc w:val="center"/>
                        </w:pPr>
                        <w:r>
                          <w:t>M</w:t>
                        </w:r>
                        <w:r w:rsidRPr="00400F82">
                          <w:t>àng</w:t>
                        </w:r>
                        <w:r>
                          <w:t xml:space="preserve"> c</w:t>
                        </w:r>
                        <w:r w:rsidRPr="00400F82">
                          <w:t>án</w:t>
                        </w:r>
                      </w:p>
                      <w:p w:rsidR="007322FB" w:rsidRDefault="007322FB" w:rsidP="008B0215">
                        <w:pPr>
                          <w:ind w:firstLine="0"/>
                          <w:jc w:val="center"/>
                        </w:pPr>
                        <w:r w:rsidRPr="00400F82">
                          <w:t>Đ</w:t>
                        </w:r>
                        <w:r>
                          <w:t>i</w:t>
                        </w:r>
                        <w:r w:rsidRPr="00400F82">
                          <w:t>ện</w:t>
                        </w:r>
                        <w:r>
                          <w:t xml:space="preserve"> 220V </w:t>
                        </w:r>
                      </w:p>
                    </w:txbxContent>
                  </v:textbox>
                </v:rect>
                <v:rect id="Rectangle 545" o:spid="_x0000_s1114" style="position:absolute;left:46761;top:7152;width:10096;height:6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2scA&#10;AADcAAAADwAAAGRycy9kb3ducmV2LnhtbESPT2vCQBTE70K/w/IK3uqmGv+QuoqI0kIPYlTo8ZF9&#10;JqnZtzG7avz2bqHgcZiZ3zDTeWsqcaXGlZYVvPciEMSZ1SXnCva79dsEhPPIGivLpOBODuazl84U&#10;E21vvKVr6nMRIOwSVFB4XydSuqwgg65na+LgHW1j0AfZ5FI3eAtwU8l+FI2kwZLDQoE1LQvKTunF&#10;KPj+1ec4/1ltBuV4OT6c4890fRwo1X1tFx8gPLX+Gf5vf2kFw3gIf2fCE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A5trHAAAA3AAAAA8AAAAAAAAAAAAAAAAAmAIAAGRy&#10;cy9kb3ducmV2LnhtbFBLBQYAAAAABAAEAPUAAACMAwAAAAA=&#10;" fillcolor="white [3201]" stroked="f" strokeweight="1pt">
                  <v:textbox>
                    <w:txbxContent>
                      <w:p w:rsidR="007322FB" w:rsidRDefault="007322FB" w:rsidP="008B0215">
                        <w:pPr>
                          <w:ind w:firstLine="0"/>
                          <w:jc w:val="center"/>
                        </w:pPr>
                        <w:r>
                          <w:t>CTCNTT</w:t>
                        </w:r>
                      </w:p>
                      <w:p w:rsidR="007322FB" w:rsidRDefault="007322FB" w:rsidP="008B0215">
                        <w:pPr>
                          <w:ind w:firstLine="0"/>
                          <w:jc w:val="center"/>
                        </w:pPr>
                        <w:r>
                          <w:t>Nhi</w:t>
                        </w:r>
                        <w:r w:rsidRPr="00FF61FA">
                          <w:t>ệt</w:t>
                        </w:r>
                        <w:r>
                          <w:t xml:space="preserve"> d</w:t>
                        </w:r>
                        <w:r w:rsidRPr="00FF61FA">
                          <w:t>ư</w:t>
                        </w:r>
                      </w:p>
                    </w:txbxContent>
                  </v:textbox>
                </v:rect>
                <v:rect id="Rectangle 546" o:spid="_x0000_s1115" style="position:absolute;left:19907;top:19716;width:12471;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1dMUA&#10;AADcAAAADwAAAGRycy9kb3ducmV2LnhtbESPT2vCQBTE70K/w/KE3urGUqNGV5HSgtCi+Ofg8ZF9&#10;JsHs27C7TeK37xYKHoeZ+Q2zXPemFi05X1lWMB4lIIhzqysuFJxPny8zED4ga6wtk4I7eVivngZL&#10;zLTt+EDtMRQiQthnqKAMocmk9HlJBv3INsTRu1pnMETpCqkddhFuavmaJKk0WHFcKLGh95Ly2/HH&#10;KLD76l5v3HzXftP08rUPSdenH0o9D/vNAkSgPjzC/+2tVjB5S+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3V0xQAAANwAAAAPAAAAAAAAAAAAAAAAAJgCAABkcnMv&#10;ZG93bnJldi54bWxQSwUGAAAAAAQABAD1AAAAigMAAAAA&#10;" fillcolor="white [3201]" strokecolor="black [3200]" strokeweight="1pt">
                  <v:textbox>
                    <w:txbxContent>
                      <w:p w:rsidR="007322FB" w:rsidRDefault="007322FB" w:rsidP="008B0215">
                        <w:pPr>
                          <w:ind w:firstLine="0"/>
                          <w:jc w:val="center"/>
                        </w:pPr>
                        <w:r>
                          <w:t>C</w:t>
                        </w:r>
                        <w:r w:rsidRPr="00FF61FA">
                          <w:t>ắt</w:t>
                        </w:r>
                      </w:p>
                    </w:txbxContent>
                  </v:textbox>
                </v:rect>
                <v:rect id="Rectangle 547" o:spid="_x0000_s1116" style="position:absolute;left:19907;top:26670;width:12471;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Q78UA&#10;AADcAAAADwAAAGRycy9kb3ducmV2LnhtbESPT2vCQBTE74LfYXlCb7pp8U8bXUWKhYKiVD30+Mg+&#10;k9Ds27C7TeK3dwXB4zAzv2EWq85UoiHnS8sKXkcJCOLM6pJzBefT1/AdhA/IGivLpOBKHlbLfm+B&#10;qbYt/1BzDLmIEPYpKihCqFMpfVaQQT+yNXH0LtYZDFG6XGqHbYSbSr4lyVQaLDkuFFjTZ0HZ3/Hf&#10;KLCH8lqt3ce+2dHsd3sISdtNN0q9DLr1HESgLjzDj/a3VjAZz+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9DvxQAAANwAAAAPAAAAAAAAAAAAAAAAAJgCAABkcnMv&#10;ZG93bnJldi54bWxQSwUGAAAAAAQABAD1AAAAigMAAAAA&#10;" fillcolor="white [3201]" strokecolor="black [3200]" strokeweight="1pt">
                  <v:textbox>
                    <w:txbxContent>
                      <w:p w:rsidR="007322FB" w:rsidRDefault="007322FB" w:rsidP="008B0215">
                        <w:pPr>
                          <w:ind w:firstLine="0"/>
                          <w:jc w:val="center"/>
                        </w:pPr>
                        <w:r w:rsidRPr="00FF61FA">
                          <w:t>Đóng</w:t>
                        </w:r>
                        <w:r>
                          <w:t xml:space="preserve"> g</w:t>
                        </w:r>
                        <w:r w:rsidRPr="00FF61FA">
                          <w:t>áy</w:t>
                        </w:r>
                      </w:p>
                    </w:txbxContent>
                  </v:textbox>
                </v:rect>
                <v:rect id="Rectangle 548" o:spid="_x0000_s1117" style="position:absolute;left:19907;top:33623;width:12471;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REncIA&#10;AADcAAAADwAAAGRycy9kb3ducmV2LnhtbERPz2vCMBS+C/4P4QneZjpx6qpRRBSEDYtuhx0fzbMt&#10;a15KEtv63y+HgceP7/d625tatOR8ZVnB6yQBQZxbXXGh4Pvr+LIE4QOyxtoyKXiQh+1mOFhjqm3H&#10;F2qvoRAxhH2KCsoQmlRKn5dk0E9sQxy5m3UGQ4SukNphF8NNLadJMpcGK44NJTa0Lyn/vd6NAptV&#10;j3rn3s/tJy1+PrKQdP38oNR41O9WIAL14Sn+d5+0grdZXBv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ESdwgAAANwAAAAPAAAAAAAAAAAAAAAAAJgCAABkcnMvZG93&#10;bnJldi54bWxQSwUGAAAAAAQABAD1AAAAhwMAAAAA&#10;" fillcolor="white [3201]" strokecolor="black [3200]" strokeweight="1pt">
                  <v:textbox>
                    <w:txbxContent>
                      <w:p w:rsidR="007322FB" w:rsidRDefault="007322FB" w:rsidP="008B0215">
                        <w:pPr>
                          <w:ind w:firstLine="0"/>
                          <w:jc w:val="center"/>
                        </w:pPr>
                        <w:r>
                          <w:t>G</w:t>
                        </w:r>
                        <w:r w:rsidRPr="00FF61FA">
                          <w:t>ấp</w:t>
                        </w:r>
                      </w:p>
                    </w:txbxContent>
                  </v:textbox>
                </v:rect>
                <v:rect id="Rectangle 549" o:spid="_x0000_s1118" style="position:absolute;left:19907;top:40576;width:12471;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hBsUA&#10;AADcAAAADwAAAGRycy9kb3ducmV2LnhtbESPQWvCQBSE70L/w/IKvdVNS7U1ZiNSWhCUStWDx0f2&#10;mQSzb8PuNon/3hUKHoeZ+YbJFoNpREfO15YVvIwTEMSF1TWXCg777+cPED4ga2wsk4ILeVjkD6MM&#10;U217/qVuF0oRIexTVFCF0KZS+qIig35sW+LonawzGKJ0pdQO+wg3jXxNkqk0WHNcqLClz4qK8+7P&#10;KLDb+tIs3eyn29D7cb0NST9Mv5R6ehyWcxCBhnAP/7dXWsHkbQa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OEGxQAAANwAAAAPAAAAAAAAAAAAAAAAAJgCAABkcnMv&#10;ZG93bnJldi54bWxQSwUGAAAAAAQABAD1AAAAigMAAAAA&#10;" fillcolor="white [3201]" strokecolor="black [3200]" strokeweight="1pt">
                  <v:textbox>
                    <w:txbxContent>
                      <w:p w:rsidR="007322FB" w:rsidRDefault="007322FB" w:rsidP="008B0215">
                        <w:pPr>
                          <w:ind w:firstLine="0"/>
                          <w:jc w:val="center"/>
                        </w:pPr>
                        <w:r>
                          <w:t>T</w:t>
                        </w:r>
                        <w:r w:rsidRPr="00FF61FA">
                          <w:t>ập</w:t>
                        </w:r>
                        <w:r>
                          <w:t>, s</w:t>
                        </w:r>
                        <w:r w:rsidRPr="00FF61FA">
                          <w:t>ổ</w:t>
                        </w:r>
                      </w:p>
                    </w:txbxContent>
                  </v:textbox>
                </v:rect>
                <v:shape id="Straight Arrow Connector 550" o:spid="_x0000_s1119" type="#_x0000_t32" style="position:absolute;left:31236;top:8857;width:0;height:342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ed7MEAAADcAAAADwAAAGRycy9kb3ducmV2LnhtbERPTWvCQBC9F/oflin0VjdKUiS6Bmkt&#10;FHso0V56G7JjEpKdCdmtxn/vHoQeH+97XUyuV2cafStsYD5LQBFXYluuDfwcP16WoHxAttgLk4Er&#10;eSg2jw9rzK1cuKTzIdQqhrDP0UATwpBr7auGHPqZDMSRO8noMEQ41tqOeInhrteLJHnVDluODQ0O&#10;9NZQ1R3+nIFul9rv3xKHbi8u+ypRbPouxjw/TdsVqEBT+Bff3Z/WQJbF+fFMPAJ6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l53swQAAANwAAAAPAAAAAAAAAAAAAAAA&#10;AKECAABkcnMvZG93bnJldi54bWxQSwUGAAAAAAQABAD5AAAAjwMAAAAA&#10;" strokecolor="black [3200]" strokeweight=".5pt">
                  <v:stroke endarrow="open" joinstyle="miter"/>
                </v:shape>
                <v:shape id="Straight Arrow Connector 551" o:spid="_x0000_s1120" type="#_x0000_t32" style="position:absolute;left:46095;top:8857;width:0;height:342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xzMsUAAADcAAAADwAAAGRycy9kb3ducmV2LnhtbESPT2vCQBTE7wW/w/IEb3UTQSvRVfyD&#10;oFQKjR48PrPPJJh9G7Orxm/fLRR6HGbmN8x03ppKPKhxpWUFcT8CQZxZXXKu4HjYvI9BOI+ssbJM&#10;Cl7kYD7rvE0x0fbJ3/RIfS4ChF2CCgrv60RKlxVk0PVtTRy8i20M+iCbXOoGnwFuKjmIopE0WHJY&#10;KLCmVUHZNb0bBaOP83JV39Z2n56/NrvPF8enPSvV67aLCQhPrf8P/7W3WsFwGMPvmXAE5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xzMsUAAADcAAAADwAAAAAAAAAA&#10;AAAAAAChAgAAZHJzL2Rvd25yZXYueG1sUEsFBgAAAAAEAAQA+QAAAJMDAAAAAA==&#10;" strokecolor="black [3200]" strokeweight=".5pt">
                  <v:stroke dashstyle="dash" endarrow="open" joinstyle="miter"/>
                </v:shape>
                <v:line id="Straight Connector 552" o:spid="_x0000_s1121" style="position:absolute;visibility:visible;mso-wrap-style:square" from="11715,3619" to="11715,1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WAAMUAAADcAAAADwAAAGRycy9kb3ducmV2LnhtbESPQWvCQBSE74L/YXlCL6KbKhZNXaVI&#10;C4KibVx6fmSfSTD7NmS3Gv99tyD0OMzMN8xy3dlaXKn1lWMFz+MEBHHuTMWFAn36GM1B+IBssHZM&#10;Cu7kYb3q95aYGnfjL7pmoRARwj5FBWUITSqlz0uy6MeuIY7e2bUWQ5RtIU2Ltwi3tZwkyYu0WHFc&#10;KLGhTUn5JfuxCnZ68T2cHuda21N2wE9dvR/3G6WeBt3bK4hAXfgPP9pbo2A2m8D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WAAMUAAADcAAAADwAAAAAAAAAA&#10;AAAAAAChAgAAZHJzL2Rvd25yZXYueG1sUEsFBgAAAAAEAAQA+QAAAJMDAAAAAA==&#10;" strokecolor="black [3200]" strokeweight=".5pt">
                  <v:stroke joinstyle="miter"/>
                </v:line>
                <v:line id="Straight Connector 553" o:spid="_x0000_s1122" style="position:absolute;flip:x;visibility:visible;mso-wrap-style:square" from="11715,16287" to="38766,1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eam8IAAADcAAAADwAAAGRycy9kb3ducmV2LnhtbESP0WrCQBRE3wX/YblC33RjS4LErCKC&#10;pU8paj7gkr1ugtm7IbvG9O+7hYKPw8ycYYr9ZDsx0uBbxwrWqwQEce10y0ZBdT0tNyB8QNbYOSYF&#10;P+Rhv5vPCsy1e/KZxkswIkLY56igCaHPpfR1Qxb9yvXE0bu5wWKIcjBSD/iMcNvJ9yTJpMWW40KD&#10;PR0bqu+Xh1WgTUny4MyYrk1WnWrzjeXnqNTbYjpsQQSawiv83/7SCtL0A/7Ox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eam8IAAADcAAAADwAAAAAAAAAAAAAA&#10;AAChAgAAZHJzL2Rvd25yZXYueG1sUEsFBgAAAAAEAAQA+QAAAJADAAAAAA==&#10;" strokecolor="black [3200]" strokeweight=".5pt">
                  <v:stroke joinstyle="miter"/>
                </v:line>
                <v:shape id="Straight Arrow Connector 554" o:spid="_x0000_s1123" type="#_x0000_t32" style="position:absolute;left:26193;top:16287;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WxTcMAAADcAAAADwAAAGRycy9kb3ducmV2LnhtbESPQWvCQBSE74X+h+UVehGzsRiRmE0o&#10;hUavag89Pndfk9Ds25BdNf33riD0OMzMN0xRTbYXFxp951jBIklBEGtnOm4UfB0/52sQPiAb7B2T&#10;gj/yUJXPTwXmxl15T5dDaESEsM9RQRvCkEvpdUsWfeIG4uj9uNFiiHJspBnxGuG2l29pupIWO44L&#10;LQ700ZL+PZytgprkbNpuOQur71mtT85jzV6p15fpfQMi0BT+w4/2zijIsiXcz8QjI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lsU3DAAAA3AAAAA8AAAAAAAAAAAAA&#10;AAAAoQIAAGRycy9kb3ducmV2LnhtbFBLBQYAAAAABAAEAPkAAACRAwAAAAA=&#10;" strokecolor="black [3200]" strokeweight=".5pt">
                  <v:stroke endarrow="open" joinstyle="miter"/>
                </v:shape>
                <v:shape id="Straight Arrow Connector 555" o:spid="_x0000_s1124" type="#_x0000_t32" style="position:absolute;left:26193;top:23336;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kU1r4AAADcAAAADwAAAGRycy9kb3ducmV2LnhtbESPzQrCMBCE74LvEFbwIpoqVKQaRQSr&#10;V38OHtdmbYvNpjRR69sbQfA4zMw3zGLVmko8qXGlZQXjUQSCOLO65FzB+bQdzkA4j6yxskwK3uRg&#10;tex2Fpho++IDPY8+FwHCLkEFhfd1IqXLCjLoRrYmDt7NNgZ9kE0udYOvADeVnETRVBosOSwUWNOm&#10;oOx+fBgFKclBu9tx7KeXQZpdrcOUnVL9Xrueg/DU+n/4195rBXEcw/dMOAJ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96RTWvgAAANwAAAAPAAAAAAAAAAAAAAAAAKEC&#10;AABkcnMvZG93bnJldi54bWxQSwUGAAAAAAQABAD5AAAAjAMAAAAA&#10;" strokecolor="black [3200]" strokeweight=".5pt">
                  <v:stroke endarrow="open" joinstyle="miter"/>
                </v:shape>
                <v:shape id="Straight Arrow Connector 556" o:spid="_x0000_s1125" type="#_x0000_t32" style="position:absolute;left:26193;top:30194;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uKocEAAADcAAAADwAAAGRycy9kb3ducmV2LnhtbESPQYvCMBSE7wv+h/AEL6KpQotUYxHB&#10;6lV3D3t8Ns+22LyUJtb6742wsMdhZr5hNtlgGtFT52rLChbzCARxYXXNpYKf78NsBcJ5ZI2NZVLw&#10;IgfZdvS1wVTbJ5+pv/hSBAi7FBVU3replK6oyKCb25Y4eDfbGfRBdqXUHT4D3DRyGUWJNFhzWKiw&#10;pX1Fxf3yMApyktPheOTYJ7/TvLhahzk7pSbjYbcG4Wnw/+G/9kkriOMEPmfCEZD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O4qhwQAAANwAAAAPAAAAAAAAAAAAAAAA&#10;AKECAABkcnMvZG93bnJldi54bWxQSwUGAAAAAAQABAD5AAAAjwMAAAAA&#10;" strokecolor="black [3200]" strokeweight=".5pt">
                  <v:stroke endarrow="open" joinstyle="miter"/>
                </v:shape>
                <v:shape id="Straight Arrow Connector 557" o:spid="_x0000_s1126" type="#_x0000_t32" style="position:absolute;left:26193;top:37242;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cvOsIAAADcAAAADwAAAGRycy9kb3ducmV2LnhtbESPT4vCMBTE74LfITzBi6zpClXpGoss&#10;bPXqn4PHt8nbtti8lCZbu99+Iwgeh5n5DbPJB9uInjpfO1bwPk9AEGtnai4VXM5fb2sQPiAbbByT&#10;gj/ykG/How1mxt35SP0plCJC2GeooAqhzaT0uiKLfu5a4uj9uM5iiLIrpenwHuG2kYskWUqLNceF&#10;Clv6rEjfTr9WQUFyNuz3nIbldVbob+exYK/UdDLsPkAEGsIr/GwfjII0XcHjTDwC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cvOsIAAADcAAAADwAAAAAAAAAAAAAA&#10;AAChAgAAZHJzL2Rvd25yZXYueG1sUEsFBgAAAAAEAAQA+QAAAJADAAAAAA==&#10;" strokecolor="black [3200]" strokeweight=".5pt">
                  <v:stroke endarrow="open" joinstyle="miter"/>
                </v:shape>
                <v:line id="Straight Connector 559" o:spid="_x0000_s1127" style="position:absolute;flip:x;visibility:visible;mso-wrap-style:square" from="32378,21526" to="35623,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t+pMEAAADcAAAADwAAAGRycy9kb3ducmV2LnhtbESPX2vCMBTF3wW/Q7iCb5o6cGhnFJUJ&#10;e9Ru4Otdc9eUNTcliW337c1A8PFw/vw4m91gG9GRD7VjBYt5BoK4dLrmSsHX52m2AhEissbGMSn4&#10;owC77Xi0wVy7ni/UFbESaYRDjgpMjG0uZSgNWQxz1xIn78d5izFJX0ntsU/jtpEvWfYqLdacCAZb&#10;Ohoqf4ubTZDy+/ZeD970V1Oc+RjDoVsEpaaTYf8GItIQn+FH+0MrWC7X8H8mHQG5v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W36kwQAAANwAAAAPAAAAAAAAAAAAAAAA&#10;AKECAABkcnMvZG93bnJldi54bWxQSwUGAAAAAAQABAD5AAAAjwMAAAAA&#10;" strokecolor="black [3200]" strokeweight=".5pt">
                  <v:stroke dashstyle="dash" joinstyle="miter"/>
                </v:line>
                <v:line id="Straight Connector 560" o:spid="_x0000_s1128" style="position:absolute;flip:x;visibility:visible;mso-wrap-style:square" from="32378,28575" to="35623,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0dhL8AAADcAAAADwAAAGRycy9kb3ducmV2LnhtbERPTWvCQBC9F/oflil4qxsLiqSu0koL&#10;PdYoeJ1mx2wwOxt21yT9951DwePjfW92k+/UQDG1gQ0s5gUo4jrYlhsDp+Pn8xpUysgWu8Bk4JcS&#10;7LaPDxssbRj5QEOVGyUhnEo04HLuS61T7chjmoeeWLhLiB6zwNhoG3GUcN/pl6JYaY8tS4PDnvaO&#10;6mt181JS/9w+2im68eyqb97n9D4skjGzp+ntFVSmKd/F/+4va2C5kvlyRo6A3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w0dhL8AAADcAAAADwAAAAAAAAAAAAAAAACh&#10;AgAAZHJzL2Rvd25yZXYueG1sUEsFBgAAAAAEAAQA+QAAAI0DAAAAAA==&#10;" strokecolor="black [3200]" strokeweight=".5pt">
                  <v:stroke dashstyle="dash" joinstyle="miter"/>
                </v:line>
                <v:line id="Straight Connector 561" o:spid="_x0000_s1129" style="position:absolute;visibility:visible;mso-wrap-style:square" from="38766,13526" to="38766,1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UysYAAADcAAAADwAAAGRycy9kb3ducmV2LnhtbESP3WrCQBSE7wu+w3IEb4pubKlodBWR&#10;Fgot/sTF60P2mASzZ0N21fTtu4WCl8PMfMMsVp2txY1aXzlWMB4lIIhzZyouFOjjx3AKwgdkg7Vj&#10;UvBDHlbL3tMCU+PufKBbFgoRIexTVFCG0KRS+rwki37kGuLonV1rMUTZFtK0eI9wW8uXJJlIixXH&#10;hRIb2pSUX7KrVfClZ6fn191Ua3vMtrjX1fvue6PUoN+t5yACdeER/m9/GgVvkz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b1MrGAAAA3AAAAA8AAAAAAAAA&#10;AAAAAAAAoQIAAGRycy9kb3ducmV2LnhtbFBLBQYAAAAABAAEAPkAAACUAwAAAAA=&#10;" strokecolor="black [3200]" strokeweight=".5pt">
                  <v:stroke joinstyle="miter"/>
                </v:line>
                <v:shape id="Straight Arrow Connector 562" o:spid="_x0000_s1130" type="#_x0000_t32" style="position:absolute;left:37338;top:23335;width:0;height:342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In+MYAAADcAAAADwAAAGRycy9kb3ducmV2LnhtbESPQWvCQBSE70L/w/IKvZmNgrFEN6FV&#10;hJaKYNpDj8/sMwnNvk2zW43/visIHoeZ+YZZ5oNpxYl611hWMIliEMSl1Q1XCr4+N+NnEM4ja2wt&#10;k4ILOcizh9ESU23PvKdT4SsRIOxSVFB736VSurImgy6yHXHwjrY36IPsK6l7PAe4aeU0jhNpsOGw&#10;UGNHq5rKn+LPKEjmh9dV97u22+Kw27x/XHjyvWWlnh6HlwUIT4O/h2/tN61glkzheiYcAZ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iJ/jGAAAA3AAAAA8AAAAAAAAA&#10;AAAAAAAAoQIAAGRycy9kb3ducmV2LnhtbFBLBQYAAAAABAAEAPkAAACUAwAAAAA=&#10;" strokecolor="black [3200]" strokeweight=".5pt">
                  <v:stroke dashstyle="dash" endarrow="open" joinstyle="miter"/>
                </v:shape>
                <v:rect id="Rectangle 563" o:spid="_x0000_s1131" style="position:absolute;left:37712;top:22201;width:10097;height:6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FWMQA&#10;AADcAAAADwAAAGRycy9kb3ducmV2LnhtbESPT2sCMRTE7wW/Q3hCbzVbpSKrUdqC2OJB6p/7a/Lc&#10;Xbp5WZK4u357Iwg9DjPzG2ax6m0tWvKhcqzgdZSBINbOVFwoOB7WLzMQISIbrB2TgisFWC0HTwvM&#10;jev4h9p9LESCcMhRQRljk0sZdEkWw8g1xMk7O28xJukLaTx2CW5rOc6yqbRYcVoosaHPkvTf/mIV&#10;nNz5o7P6l7/b6666bLZe69lWqedh/z4HEamP/+FH+8soeJtO4H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ShVjEAAAA3AAAAA8AAAAAAAAAAAAAAAAAmAIAAGRycy9k&#10;b3ducmV2LnhtbFBLBQYAAAAABAAEAPUAAACJAwAAAAA=&#10;" filled="f" stroked="f" strokeweight="1pt">
                  <v:textbox>
                    <w:txbxContent>
                      <w:p w:rsidR="007322FB" w:rsidRDefault="007322FB" w:rsidP="008B0215">
                        <w:pPr>
                          <w:ind w:firstLine="0"/>
                          <w:jc w:val="center"/>
                        </w:pPr>
                        <w:r>
                          <w:t>CTCNTT</w:t>
                        </w:r>
                      </w:p>
                      <w:p w:rsidR="007322FB" w:rsidRDefault="007322FB" w:rsidP="008B0215">
                        <w:pPr>
                          <w:ind w:firstLine="0"/>
                          <w:jc w:val="center"/>
                        </w:pPr>
                        <w:r>
                          <w:t>Nhi</w:t>
                        </w:r>
                        <w:r w:rsidRPr="00FF61FA">
                          <w:t>ệt</w:t>
                        </w:r>
                        <w:r>
                          <w:t xml:space="preserve"> d</w:t>
                        </w:r>
                        <w:r w:rsidRPr="00FF61FA">
                          <w:t>ư</w:t>
                        </w:r>
                      </w:p>
                    </w:txbxContent>
                  </v:textbox>
                </v:rect>
                <w10:anchorlock/>
              </v:group>
            </w:pict>
          </mc:Fallback>
        </mc:AlternateContent>
      </w:r>
    </w:p>
    <w:p w:rsidR="00614B99" w:rsidRPr="001833DD" w:rsidRDefault="00496131" w:rsidP="00FB4286">
      <w:pPr>
        <w:pStyle w:val="DMHNH"/>
        <w:spacing w:before="120" w:after="120" w:line="288" w:lineRule="auto"/>
        <w:rPr>
          <w:szCs w:val="26"/>
          <w:lang w:val="sv-SE"/>
        </w:rPr>
      </w:pPr>
      <w:bookmarkStart w:id="32" w:name="_Toc153272622"/>
      <w:r w:rsidRPr="001833DD">
        <w:rPr>
          <w:lang w:val="sv-SE"/>
        </w:rPr>
        <w:t xml:space="preserve">Hình 1. </w:t>
      </w:r>
      <w:r w:rsidRPr="001833DD">
        <w:fldChar w:fldCharType="begin"/>
      </w:r>
      <w:r w:rsidRPr="001833DD">
        <w:rPr>
          <w:lang w:val="sv-SE"/>
        </w:rPr>
        <w:instrText xml:space="preserve"> SEQ Hình_1. \* ARABIC </w:instrText>
      </w:r>
      <w:r w:rsidRPr="001833DD">
        <w:fldChar w:fldCharType="separate"/>
      </w:r>
      <w:r w:rsidR="00633D73">
        <w:rPr>
          <w:noProof/>
          <w:lang w:val="sv-SE"/>
        </w:rPr>
        <w:t>9</w:t>
      </w:r>
      <w:r w:rsidRPr="001833DD">
        <w:fldChar w:fldCharType="end"/>
      </w:r>
      <w:r w:rsidRPr="001833DD">
        <w:rPr>
          <w:lang w:val="sv-SE"/>
        </w:rPr>
        <w:t xml:space="preserve">. </w:t>
      </w:r>
      <w:r w:rsidRPr="001833DD">
        <w:rPr>
          <w:bCs w:val="0"/>
          <w:iCs/>
          <w:szCs w:val="26"/>
          <w:lang w:val="sv-SE"/>
        </w:rPr>
        <w:t>Quy trình gia công sau in tập, sổ</w:t>
      </w:r>
      <w:bookmarkEnd w:id="32"/>
    </w:p>
    <w:p w:rsidR="00614B99" w:rsidRPr="001833DD" w:rsidRDefault="00D8115D" w:rsidP="00FB4286">
      <w:pPr>
        <w:pStyle w:val="ListParagraph"/>
        <w:tabs>
          <w:tab w:val="left" w:pos="851"/>
          <w:tab w:val="left" w:pos="993"/>
        </w:tabs>
        <w:spacing w:before="120" w:after="120" w:line="288" w:lineRule="auto"/>
        <w:ind w:left="0" w:firstLine="540"/>
        <w:contextualSpacing w:val="0"/>
        <w:rPr>
          <w:bCs/>
          <w:iCs/>
          <w:szCs w:val="26"/>
          <w:lang w:val="sv-SE"/>
        </w:rPr>
      </w:pPr>
      <w:r w:rsidRPr="001833DD">
        <w:rPr>
          <w:bCs/>
          <w:iCs/>
          <w:szCs w:val="26"/>
          <w:lang w:val="sv-SE"/>
        </w:rPr>
        <w:t>Bề mặt tờ in làm bìa sau khi cắt theo kích thước được đưa qua</w:t>
      </w:r>
      <w:r w:rsidR="00496131" w:rsidRPr="001833DD">
        <w:rPr>
          <w:bCs/>
          <w:iCs/>
          <w:szCs w:val="26"/>
          <w:lang w:val="sv-SE"/>
        </w:rPr>
        <w:t xml:space="preserve"> máy cán màng nhằm tạo lớp màng bóng để chống thấm nước, tạo độ bóng cho sản phẩm. Phương pháp cán màng giống với cán màng tờ rời. Sau đó, tờ bìa và tờ in dùng làm ruột tập, sổ được xếp lại với nhau và đưa qua máy cắt thành khổ theo yêu cầu đơn hàng. </w:t>
      </w:r>
      <w:r w:rsidRPr="001833DD">
        <w:rPr>
          <w:bCs/>
          <w:iCs/>
          <w:szCs w:val="26"/>
          <w:lang w:val="sv-SE"/>
        </w:rPr>
        <w:t xml:space="preserve">Bán thành </w:t>
      </w:r>
      <w:r w:rsidRPr="001833DD">
        <w:rPr>
          <w:bCs/>
          <w:iCs/>
          <w:szCs w:val="26"/>
          <w:lang w:val="sv-SE"/>
        </w:rPr>
        <w:lastRenderedPageBreak/>
        <w:t>phẩm được</w:t>
      </w:r>
      <w:r w:rsidR="00496131" w:rsidRPr="001833DD">
        <w:rPr>
          <w:bCs/>
          <w:iCs/>
          <w:szCs w:val="26"/>
          <w:lang w:val="sv-SE"/>
        </w:rPr>
        <w:t xml:space="preserve"> định hình bằng phương pháp đóng gáy bằng ghim hoặc lò xo và đi qua máy gấp tạo thành tập, sổ hoàn thiện. </w:t>
      </w:r>
    </w:p>
    <w:p w:rsidR="009734B4" w:rsidRPr="001833DD" w:rsidRDefault="009734B4" w:rsidP="00FB4286">
      <w:pPr>
        <w:pStyle w:val="ListParagraph"/>
        <w:widowControl w:val="0"/>
        <w:tabs>
          <w:tab w:val="left" w:pos="851"/>
          <w:tab w:val="left" w:pos="993"/>
        </w:tabs>
        <w:spacing w:before="120" w:after="120" w:line="288" w:lineRule="auto"/>
        <w:ind w:left="0" w:firstLine="539"/>
        <w:contextualSpacing w:val="0"/>
        <w:rPr>
          <w:bCs/>
          <w:iCs/>
          <w:szCs w:val="26"/>
          <w:lang w:val="sv-SE"/>
        </w:rPr>
      </w:pPr>
      <w:r w:rsidRPr="001833DD">
        <w:rPr>
          <w:bCs/>
          <w:iCs/>
          <w:szCs w:val="26"/>
          <w:lang w:val="sv-SE"/>
        </w:rPr>
        <w:t xml:space="preserve">Tại công đoạn này phát sinh có phát sinh nhiệt dư, CTCNTT từ các phế phẩm, màng nilon hư,... sẽ được thu gom về kho chứa CTCNTT và hợp đồng với đơn vị chức năng để thu gom, xử lý theo quy định. </w:t>
      </w:r>
      <w:r w:rsidR="00E80087" w:rsidRPr="001833DD">
        <w:rPr>
          <w:bCs/>
          <w:iCs/>
          <w:szCs w:val="26"/>
          <w:lang w:val="sv-SE"/>
        </w:rPr>
        <w:t>Chi tiết các biện pháp giảm thiểu nhiệt dư và công trình lưu chứa được trình bày chi tiết tại Chương IV.</w:t>
      </w:r>
    </w:p>
    <w:p w:rsidR="00614B99" w:rsidRPr="001833DD" w:rsidRDefault="00496131" w:rsidP="00FB4286">
      <w:pPr>
        <w:pStyle w:val="ListParagraph"/>
        <w:numPr>
          <w:ilvl w:val="0"/>
          <w:numId w:val="32"/>
        </w:numPr>
        <w:tabs>
          <w:tab w:val="left" w:pos="851"/>
          <w:tab w:val="left" w:pos="993"/>
        </w:tabs>
        <w:spacing w:before="120" w:after="120" w:line="288" w:lineRule="auto"/>
        <w:ind w:hanging="720"/>
        <w:contextualSpacing w:val="0"/>
        <w:rPr>
          <w:b/>
          <w:i/>
          <w:szCs w:val="26"/>
          <w:lang w:val="sv-SE"/>
        </w:rPr>
      </w:pPr>
      <w:r w:rsidRPr="001833DD">
        <w:rPr>
          <w:b/>
          <w:i/>
          <w:szCs w:val="26"/>
          <w:lang w:val="sv-SE"/>
        </w:rPr>
        <w:t>Sách (bìa mềm, bìa cứng)</w:t>
      </w:r>
    </w:p>
    <w:p w:rsidR="008B0215" w:rsidRPr="001833DD" w:rsidRDefault="00496131" w:rsidP="00FB4286">
      <w:pPr>
        <w:pStyle w:val="ListParagraph"/>
        <w:tabs>
          <w:tab w:val="left" w:pos="851"/>
          <w:tab w:val="left" w:pos="993"/>
        </w:tabs>
        <w:spacing w:before="120" w:after="120" w:line="288" w:lineRule="auto"/>
        <w:ind w:left="0" w:firstLine="540"/>
        <w:contextualSpacing w:val="0"/>
        <w:rPr>
          <w:bCs/>
          <w:iCs/>
          <w:szCs w:val="26"/>
          <w:lang w:val="sv-SE"/>
        </w:rPr>
      </w:pPr>
      <w:r w:rsidRPr="001833DD">
        <w:rPr>
          <w:bCs/>
          <w:iCs/>
          <w:szCs w:val="26"/>
          <w:lang w:val="sv-SE"/>
        </w:rPr>
        <w:t>Quy trình đóng sách như sau:</w:t>
      </w:r>
    </w:p>
    <w:p w:rsidR="00614B99" w:rsidRPr="001833DD" w:rsidRDefault="0057551F" w:rsidP="00FB4286">
      <w:pPr>
        <w:pStyle w:val="ListParagraph"/>
        <w:tabs>
          <w:tab w:val="left" w:pos="851"/>
          <w:tab w:val="left" w:pos="993"/>
        </w:tabs>
        <w:spacing w:before="120" w:after="120" w:line="288" w:lineRule="auto"/>
        <w:ind w:left="0" w:firstLine="0"/>
        <w:contextualSpacing w:val="0"/>
        <w:jc w:val="center"/>
        <w:rPr>
          <w:lang w:val="sv-SE"/>
        </w:rPr>
      </w:pPr>
      <w:r w:rsidRPr="001833DD">
        <w:rPr>
          <w:noProof/>
          <w:lang w:val="vi-VN" w:eastAsia="vi-VN"/>
        </w:rPr>
        <mc:AlternateContent>
          <mc:Choice Requires="wpg">
            <w:drawing>
              <wp:inline distT="0" distB="0" distL="0" distR="0" wp14:anchorId="4064E1F2" wp14:editId="793CD6DB">
                <wp:extent cx="6057897" cy="6561281"/>
                <wp:effectExtent l="0" t="0" r="19685" b="11430"/>
                <wp:docPr id="207" name="Group 207"/>
                <wp:cNvGraphicFramePr/>
                <a:graphic xmlns:a="http://schemas.openxmlformats.org/drawingml/2006/main">
                  <a:graphicData uri="http://schemas.microsoft.com/office/word/2010/wordprocessingGroup">
                    <wpg:wgp>
                      <wpg:cNvGrpSpPr/>
                      <wpg:grpSpPr>
                        <a:xfrm>
                          <a:off x="0" y="0"/>
                          <a:ext cx="6057897" cy="6561281"/>
                          <a:chOff x="-542922" y="-361950"/>
                          <a:chExt cx="6057897" cy="6734174"/>
                        </a:xfrm>
                      </wpg:grpSpPr>
                      <wps:wsp>
                        <wps:cNvPr id="195" name="Rectangle 195"/>
                        <wps:cNvSpPr/>
                        <wps:spPr>
                          <a:xfrm>
                            <a:off x="0" y="0"/>
                            <a:ext cx="1247775" cy="361950"/>
                          </a:xfrm>
                          <a:prstGeom prst="rect">
                            <a:avLst/>
                          </a:prstGeom>
                        </wps:spPr>
                        <wps:style>
                          <a:lnRef idx="2">
                            <a:schemeClr val="dk1"/>
                          </a:lnRef>
                          <a:fillRef idx="1">
                            <a:schemeClr val="lt1"/>
                          </a:fillRef>
                          <a:effectRef idx="0">
                            <a:schemeClr val="dk1"/>
                          </a:effectRef>
                          <a:fontRef idx="minor">
                            <a:schemeClr val="dk1"/>
                          </a:fontRef>
                        </wps:style>
                        <wps:txbx>
                          <w:txbxContent>
                            <w:p w:rsidR="007322FB" w:rsidRDefault="007322FB" w:rsidP="00475689">
                              <w:pPr>
                                <w:ind w:firstLine="0"/>
                                <w:jc w:val="center"/>
                              </w:pPr>
                              <w:r>
                                <w:t>T</w:t>
                              </w:r>
                              <w:r w:rsidRPr="00E1424D">
                                <w:t>ờ</w:t>
                              </w:r>
                              <w:r>
                                <w:t xml:space="preserve"> 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196"/>
                        <wps:cNvSpPr/>
                        <wps:spPr>
                          <a:xfrm>
                            <a:off x="1743075" y="9525"/>
                            <a:ext cx="1247775" cy="609600"/>
                          </a:xfrm>
                          <a:prstGeom prst="rect">
                            <a:avLst/>
                          </a:prstGeom>
                        </wps:spPr>
                        <wps:style>
                          <a:lnRef idx="2">
                            <a:schemeClr val="dk1"/>
                          </a:lnRef>
                          <a:fillRef idx="1">
                            <a:schemeClr val="lt1"/>
                          </a:fillRef>
                          <a:effectRef idx="0">
                            <a:schemeClr val="dk1"/>
                          </a:effectRef>
                          <a:fontRef idx="minor">
                            <a:schemeClr val="dk1"/>
                          </a:fontRef>
                        </wps:style>
                        <wps:txbx>
                          <w:txbxContent>
                            <w:p w:rsidR="007322FB" w:rsidRDefault="007322FB" w:rsidP="00475689">
                              <w:pPr>
                                <w:ind w:firstLine="0"/>
                                <w:jc w:val="center"/>
                              </w:pPr>
                              <w:r>
                                <w:t>T</w:t>
                              </w:r>
                              <w:r w:rsidRPr="001A78FE">
                                <w:t>ờ</w:t>
                              </w:r>
                              <w:r>
                                <w:t xml:space="preserve"> in b</w:t>
                              </w:r>
                              <w:r w:rsidRPr="001A78FE">
                                <w:t>ìa</w:t>
                              </w:r>
                              <w:r>
                                <w:t>,         v</w:t>
                              </w:r>
                              <w:r w:rsidRPr="001A78FE">
                                <w:t>ật</w:t>
                              </w:r>
                              <w:r>
                                <w:t xml:space="preserve"> li</w:t>
                              </w:r>
                              <w:r w:rsidRPr="001A78FE">
                                <w:t>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angle 197"/>
                        <wps:cNvSpPr/>
                        <wps:spPr>
                          <a:xfrm>
                            <a:off x="4267200" y="9525"/>
                            <a:ext cx="1247775" cy="361950"/>
                          </a:xfrm>
                          <a:prstGeom prst="rect">
                            <a:avLst/>
                          </a:prstGeom>
                        </wps:spPr>
                        <wps:style>
                          <a:lnRef idx="2">
                            <a:schemeClr val="dk1"/>
                          </a:lnRef>
                          <a:fillRef idx="1">
                            <a:schemeClr val="lt1"/>
                          </a:fillRef>
                          <a:effectRef idx="0">
                            <a:schemeClr val="dk1"/>
                          </a:effectRef>
                          <a:fontRef idx="minor">
                            <a:schemeClr val="dk1"/>
                          </a:fontRef>
                        </wps:style>
                        <wps:txbx>
                          <w:txbxContent>
                            <w:p w:rsidR="007322FB" w:rsidRDefault="007322FB" w:rsidP="00475689">
                              <w:pPr>
                                <w:ind w:firstLine="0"/>
                                <w:jc w:val="center"/>
                              </w:pPr>
                              <w:r>
                                <w:t>T</w:t>
                              </w:r>
                              <w:r w:rsidRPr="001A78FE">
                                <w:t>ờ</w:t>
                              </w:r>
                              <w:r>
                                <w:t xml:space="preserv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angle 198"/>
                        <wps:cNvSpPr/>
                        <wps:spPr>
                          <a:xfrm>
                            <a:off x="-114" y="685800"/>
                            <a:ext cx="1285741" cy="361950"/>
                          </a:xfrm>
                          <a:prstGeom prst="rect">
                            <a:avLst/>
                          </a:prstGeom>
                        </wps:spPr>
                        <wps:style>
                          <a:lnRef idx="2">
                            <a:schemeClr val="dk1"/>
                          </a:lnRef>
                          <a:fillRef idx="1">
                            <a:schemeClr val="lt1"/>
                          </a:fillRef>
                          <a:effectRef idx="0">
                            <a:schemeClr val="dk1"/>
                          </a:effectRef>
                          <a:fontRef idx="minor">
                            <a:schemeClr val="dk1"/>
                          </a:fontRef>
                        </wps:style>
                        <wps:txbx>
                          <w:txbxContent>
                            <w:p w:rsidR="007322FB" w:rsidRDefault="007322FB" w:rsidP="00475689">
                              <w:pPr>
                                <w:ind w:firstLine="0"/>
                                <w:jc w:val="center"/>
                              </w:pPr>
                              <w:r>
                                <w:t>C</w:t>
                              </w:r>
                              <w:r w:rsidRPr="005C00B8">
                                <w:t>ắt</w:t>
                              </w:r>
                              <w:r>
                                <w:t>, g</w:t>
                              </w:r>
                              <w:r w:rsidRPr="005C00B8">
                                <w:t>ấp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199"/>
                        <wps:cNvSpPr/>
                        <wps:spPr>
                          <a:xfrm>
                            <a:off x="0" y="1381125"/>
                            <a:ext cx="1247775" cy="361950"/>
                          </a:xfrm>
                          <a:prstGeom prst="rect">
                            <a:avLst/>
                          </a:prstGeom>
                        </wps:spPr>
                        <wps:style>
                          <a:lnRef idx="2">
                            <a:schemeClr val="dk1"/>
                          </a:lnRef>
                          <a:fillRef idx="1">
                            <a:schemeClr val="lt1"/>
                          </a:fillRef>
                          <a:effectRef idx="0">
                            <a:schemeClr val="dk1"/>
                          </a:effectRef>
                          <a:fontRef idx="minor">
                            <a:schemeClr val="dk1"/>
                          </a:fontRef>
                        </wps:style>
                        <wps:txbx>
                          <w:txbxContent>
                            <w:p w:rsidR="007322FB" w:rsidRDefault="007322FB" w:rsidP="00475689">
                              <w:pPr>
                                <w:ind w:firstLine="0"/>
                                <w:jc w:val="center"/>
                              </w:pPr>
                              <w:r>
                                <w:t>Tay s</w:t>
                              </w:r>
                              <w:r w:rsidRPr="005C00B8">
                                <w:t>ác</w:t>
                              </w: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ctangle 200"/>
                        <wps:cNvSpPr/>
                        <wps:spPr>
                          <a:xfrm>
                            <a:off x="0" y="2066925"/>
                            <a:ext cx="1247775" cy="619125"/>
                          </a:xfrm>
                          <a:prstGeom prst="rect">
                            <a:avLst/>
                          </a:prstGeom>
                        </wps:spPr>
                        <wps:style>
                          <a:lnRef idx="2">
                            <a:schemeClr val="dk1"/>
                          </a:lnRef>
                          <a:fillRef idx="1">
                            <a:schemeClr val="lt1"/>
                          </a:fillRef>
                          <a:effectRef idx="0">
                            <a:schemeClr val="dk1"/>
                          </a:effectRef>
                          <a:fontRef idx="minor">
                            <a:schemeClr val="dk1"/>
                          </a:fontRef>
                        </wps:style>
                        <wps:txbx>
                          <w:txbxContent>
                            <w:p w:rsidR="007322FB" w:rsidRDefault="007322FB" w:rsidP="00475689">
                              <w:pPr>
                                <w:ind w:firstLine="0"/>
                                <w:jc w:val="center"/>
                              </w:pPr>
                              <w:r>
                                <w:t>B</w:t>
                              </w:r>
                              <w:r w:rsidRPr="005C00B8">
                                <w:t>ắt</w:t>
                              </w:r>
                              <w:r>
                                <w:t xml:space="preserve"> cu</w:t>
                              </w:r>
                              <w:r w:rsidRPr="005C00B8">
                                <w:t>ốn</w:t>
                              </w:r>
                              <w:r>
                                <w:t>, li</w:t>
                              </w:r>
                              <w:r w:rsidRPr="005C00B8">
                                <w:t>ê</w:t>
                              </w:r>
                              <w:r>
                                <w:t>n k</w:t>
                              </w:r>
                              <w:r w:rsidRPr="005C00B8">
                                <w:t>ết</w:t>
                              </w:r>
                              <w:r>
                                <w:t xml:space="preserve"> ru</w:t>
                              </w:r>
                              <w:r w:rsidRPr="005C00B8">
                                <w:t>ột</w:t>
                              </w:r>
                              <w:r>
                                <w:t xml:space="preserve"> s</w:t>
                              </w:r>
                              <w:r w:rsidRPr="005C00B8">
                                <w:t>ách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1"/>
                        <wps:cNvSpPr/>
                        <wps:spPr>
                          <a:xfrm>
                            <a:off x="38100" y="3019425"/>
                            <a:ext cx="1247775" cy="361950"/>
                          </a:xfrm>
                          <a:prstGeom prst="rect">
                            <a:avLst/>
                          </a:prstGeom>
                        </wps:spPr>
                        <wps:style>
                          <a:lnRef idx="2">
                            <a:schemeClr val="dk1"/>
                          </a:lnRef>
                          <a:fillRef idx="1">
                            <a:schemeClr val="lt1"/>
                          </a:fillRef>
                          <a:effectRef idx="0">
                            <a:schemeClr val="dk1"/>
                          </a:effectRef>
                          <a:fontRef idx="minor">
                            <a:schemeClr val="dk1"/>
                          </a:fontRef>
                        </wps:style>
                        <wps:txbx>
                          <w:txbxContent>
                            <w:p w:rsidR="007322FB" w:rsidRDefault="007322FB" w:rsidP="00475689">
                              <w:pPr>
                                <w:ind w:firstLine="0"/>
                                <w:jc w:val="center"/>
                              </w:pPr>
                              <w:r>
                                <w:t>X</w:t>
                              </w:r>
                              <w:r w:rsidRPr="004E4932">
                                <w:t>én</w:t>
                              </w:r>
                              <w:r>
                                <w:t xml:space="preserve"> 3 m</w:t>
                              </w:r>
                              <w:r w:rsidRPr="004E4932">
                                <w:t>ặt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202"/>
                        <wps:cNvSpPr/>
                        <wps:spPr>
                          <a:xfrm>
                            <a:off x="38100" y="3695700"/>
                            <a:ext cx="1247775" cy="361950"/>
                          </a:xfrm>
                          <a:prstGeom prst="rect">
                            <a:avLst/>
                          </a:prstGeom>
                        </wps:spPr>
                        <wps:style>
                          <a:lnRef idx="2">
                            <a:schemeClr val="dk1"/>
                          </a:lnRef>
                          <a:fillRef idx="1">
                            <a:schemeClr val="lt1"/>
                          </a:fillRef>
                          <a:effectRef idx="0">
                            <a:schemeClr val="dk1"/>
                          </a:effectRef>
                          <a:fontRef idx="minor">
                            <a:schemeClr val="dk1"/>
                          </a:fontRef>
                        </wps:style>
                        <wps:txbx>
                          <w:txbxContent>
                            <w:p w:rsidR="007322FB" w:rsidRDefault="007322FB" w:rsidP="00475689">
                              <w:pPr>
                                <w:ind w:firstLine="0"/>
                                <w:jc w:val="center"/>
                              </w:pPr>
                              <w:r>
                                <w:t>Vo tr</w:t>
                              </w:r>
                              <w:r w:rsidRPr="004E4932">
                                <w:t>òn</w:t>
                              </w:r>
                              <w:r>
                                <w:t xml:space="preserve"> g</w:t>
                              </w:r>
                              <w:r w:rsidRPr="004E4932">
                                <w:t>áy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38100" y="4381500"/>
                            <a:ext cx="1247775" cy="619125"/>
                          </a:xfrm>
                          <a:prstGeom prst="rect">
                            <a:avLst/>
                          </a:prstGeom>
                        </wps:spPr>
                        <wps:style>
                          <a:lnRef idx="2">
                            <a:schemeClr val="dk1"/>
                          </a:lnRef>
                          <a:fillRef idx="1">
                            <a:schemeClr val="lt1"/>
                          </a:fillRef>
                          <a:effectRef idx="0">
                            <a:schemeClr val="dk1"/>
                          </a:effectRef>
                          <a:fontRef idx="minor">
                            <a:schemeClr val="dk1"/>
                          </a:fontRef>
                        </wps:style>
                        <wps:txbx>
                          <w:txbxContent>
                            <w:p w:rsidR="007322FB" w:rsidRDefault="007322FB" w:rsidP="00475689">
                              <w:pPr>
                                <w:ind w:firstLine="0"/>
                                <w:jc w:val="center"/>
                              </w:pPr>
                              <w:r>
                                <w:t>Ru</w:t>
                              </w:r>
                              <w:r w:rsidRPr="004E4932">
                                <w:t>ột</w:t>
                              </w:r>
                              <w:r>
                                <w:t xml:space="preserve"> s</w:t>
                              </w:r>
                              <w:r w:rsidRPr="004E4932">
                                <w:t>ách</w:t>
                              </w:r>
                              <w:r>
                                <w:t xml:space="preserve">      ho</w:t>
                              </w:r>
                              <w:r w:rsidRPr="004E4932">
                                <w:t>à</w:t>
                              </w:r>
                              <w:r>
                                <w:t>n ch</w:t>
                              </w:r>
                              <w:r w:rsidRPr="004E4932">
                                <w:t>ỉnh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1743075" y="942975"/>
                            <a:ext cx="1247775" cy="361950"/>
                          </a:xfrm>
                          <a:prstGeom prst="rect">
                            <a:avLst/>
                          </a:prstGeom>
                        </wps:spPr>
                        <wps:style>
                          <a:lnRef idx="2">
                            <a:schemeClr val="dk1"/>
                          </a:lnRef>
                          <a:fillRef idx="1">
                            <a:schemeClr val="lt1"/>
                          </a:fillRef>
                          <a:effectRef idx="0">
                            <a:schemeClr val="dk1"/>
                          </a:effectRef>
                          <a:fontRef idx="minor">
                            <a:schemeClr val="dk1"/>
                          </a:fontRef>
                        </wps:style>
                        <wps:txbx>
                          <w:txbxContent>
                            <w:p w:rsidR="007322FB" w:rsidRDefault="007322FB" w:rsidP="00475689">
                              <w:pPr>
                                <w:ind w:firstLine="0"/>
                                <w:jc w:val="center"/>
                              </w:pPr>
                              <w:r>
                                <w:t>Gh</w:t>
                              </w:r>
                              <w:r w:rsidRPr="004E4932">
                                <w:t>ép</w:t>
                              </w:r>
                              <w:r>
                                <w:t xml:space="preserve"> trang tr</w:t>
                              </w:r>
                              <w:r w:rsidRPr="004E4932">
                                <w:t>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Straight Arrow Connector 205"/>
                        <wps:cNvCnPr/>
                        <wps:spPr>
                          <a:xfrm>
                            <a:off x="619125" y="361950"/>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6" name="Straight Connector 206"/>
                        <wps:cNvCnPr/>
                        <wps:spPr>
                          <a:xfrm>
                            <a:off x="1438067" y="852489"/>
                            <a:ext cx="0" cy="30289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27" name="Rectangle 427"/>
                        <wps:cNvSpPr/>
                        <wps:spPr>
                          <a:xfrm>
                            <a:off x="1743075" y="1628775"/>
                            <a:ext cx="1247775" cy="361950"/>
                          </a:xfrm>
                          <a:prstGeom prst="rect">
                            <a:avLst/>
                          </a:prstGeom>
                        </wps:spPr>
                        <wps:style>
                          <a:lnRef idx="2">
                            <a:schemeClr val="dk1"/>
                          </a:lnRef>
                          <a:fillRef idx="1">
                            <a:schemeClr val="lt1"/>
                          </a:fillRef>
                          <a:effectRef idx="0">
                            <a:schemeClr val="dk1"/>
                          </a:effectRef>
                          <a:fontRef idx="minor">
                            <a:schemeClr val="dk1"/>
                          </a:fontRef>
                        </wps:style>
                        <wps:txbx>
                          <w:txbxContent>
                            <w:p w:rsidR="007322FB" w:rsidRDefault="007322FB" w:rsidP="00475689">
                              <w:pPr>
                                <w:ind w:firstLine="0"/>
                                <w:jc w:val="center"/>
                              </w:pPr>
                              <w:r>
                                <w:t>B</w:t>
                              </w:r>
                              <w:r w:rsidRPr="001A78FE">
                                <w:t>ìa</w:t>
                              </w:r>
                              <w:r>
                                <w:t xml:space="preserve"> ho</w:t>
                              </w:r>
                              <w:r w:rsidRPr="001A78FE">
                                <w:t>à</w:t>
                              </w:r>
                              <w:r>
                                <w:t>n ch</w:t>
                              </w:r>
                              <w:r w:rsidRPr="001A78FE">
                                <w:t>ỉnh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Rectangle 428"/>
                        <wps:cNvSpPr/>
                        <wps:spPr>
                          <a:xfrm>
                            <a:off x="4267200" y="685800"/>
                            <a:ext cx="1247775" cy="619125"/>
                          </a:xfrm>
                          <a:prstGeom prst="rect">
                            <a:avLst/>
                          </a:prstGeom>
                        </wps:spPr>
                        <wps:style>
                          <a:lnRef idx="2">
                            <a:schemeClr val="dk1"/>
                          </a:lnRef>
                          <a:fillRef idx="1">
                            <a:schemeClr val="lt1"/>
                          </a:fillRef>
                          <a:effectRef idx="0">
                            <a:schemeClr val="dk1"/>
                          </a:effectRef>
                          <a:fontRef idx="minor">
                            <a:schemeClr val="dk1"/>
                          </a:fontRef>
                        </wps:style>
                        <wps:txbx>
                          <w:txbxContent>
                            <w:p w:rsidR="007322FB" w:rsidRDefault="007322FB" w:rsidP="00475689">
                              <w:pPr>
                                <w:ind w:firstLine="0"/>
                                <w:jc w:val="center"/>
                              </w:pPr>
                              <w:r>
                                <w:t>C</w:t>
                              </w:r>
                              <w:r w:rsidRPr="001A78FE">
                                <w:t>á</w:t>
                              </w:r>
                              <w:r>
                                <w:t>n m</w:t>
                              </w:r>
                              <w:r w:rsidRPr="001A78FE">
                                <w:t>àng</w:t>
                              </w:r>
                            </w:p>
                            <w:p w:rsidR="007322FB" w:rsidRDefault="007322FB" w:rsidP="00475689">
                              <w:pPr>
                                <w:ind w:firstLine="0"/>
                                <w:jc w:val="center"/>
                              </w:pPr>
                              <w:r>
                                <w:t>(80</w:t>
                              </w:r>
                              <w:r w:rsidRPr="004409AE">
                                <w:rPr>
                                  <w:vertAlign w:val="superscript"/>
                                </w:rPr>
                                <w:t>0</w:t>
                              </w:r>
                              <w:r>
                                <w:t>C-100</w:t>
                              </w:r>
                              <w:r w:rsidRPr="004409AE">
                                <w:rPr>
                                  <w:vertAlign w:val="superscript"/>
                                </w:rPr>
                                <w:t>0</w:t>
                              </w: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Rectangle 429"/>
                        <wps:cNvSpPr/>
                        <wps:spPr>
                          <a:xfrm>
                            <a:off x="0" y="-361950"/>
                            <a:ext cx="1247775" cy="3619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322FB" w:rsidRDefault="007322FB" w:rsidP="00475689">
                              <w:pPr>
                                <w:ind w:firstLine="0"/>
                                <w:jc w:val="center"/>
                              </w:pPr>
                              <w:r>
                                <w:t>Ru</w:t>
                              </w:r>
                              <w:r w:rsidRPr="00475689">
                                <w:t>ột</w:t>
                              </w:r>
                              <w:r>
                                <w:t xml:space="preserve"> s</w:t>
                              </w:r>
                              <w:r w:rsidRPr="00475689">
                                <w:t>ách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Rectangle 430"/>
                        <wps:cNvSpPr/>
                        <wps:spPr>
                          <a:xfrm>
                            <a:off x="1743075" y="-361950"/>
                            <a:ext cx="1247775" cy="3619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322FB" w:rsidRDefault="007322FB" w:rsidP="00475689">
                              <w:pPr>
                                <w:ind w:firstLine="0"/>
                                <w:jc w:val="center"/>
                              </w:pPr>
                              <w:r>
                                <w:t>B</w:t>
                              </w:r>
                              <w:r w:rsidRPr="00475689">
                                <w:t>ìa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Rectangle 431"/>
                        <wps:cNvSpPr/>
                        <wps:spPr>
                          <a:xfrm>
                            <a:off x="4267200" y="-361950"/>
                            <a:ext cx="1247775" cy="3619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322FB" w:rsidRDefault="007322FB" w:rsidP="00475689">
                              <w:pPr>
                                <w:ind w:firstLine="0"/>
                                <w:jc w:val="center"/>
                              </w:pPr>
                              <w:r w:rsidRPr="00475689">
                                <w:t>Áo</w:t>
                              </w:r>
                              <w:r>
                                <w:t xml:space="preserve"> b</w:t>
                              </w:r>
                              <w:r w:rsidRPr="00475689">
                                <w:t>ìa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Rectangle 432"/>
                        <wps:cNvSpPr/>
                        <wps:spPr>
                          <a:xfrm>
                            <a:off x="4267200" y="1628775"/>
                            <a:ext cx="1247775" cy="361950"/>
                          </a:xfrm>
                          <a:prstGeom prst="rect">
                            <a:avLst/>
                          </a:prstGeom>
                        </wps:spPr>
                        <wps:style>
                          <a:lnRef idx="2">
                            <a:schemeClr val="dk1"/>
                          </a:lnRef>
                          <a:fillRef idx="1">
                            <a:schemeClr val="lt1"/>
                          </a:fillRef>
                          <a:effectRef idx="0">
                            <a:schemeClr val="dk1"/>
                          </a:effectRef>
                          <a:fontRef idx="minor">
                            <a:schemeClr val="dk1"/>
                          </a:fontRef>
                        </wps:style>
                        <wps:txbx>
                          <w:txbxContent>
                            <w:p w:rsidR="007322FB" w:rsidRDefault="007322FB" w:rsidP="00475689">
                              <w:pPr>
                                <w:ind w:firstLine="0"/>
                                <w:jc w:val="center"/>
                              </w:pPr>
                              <w:r>
                                <w:t>C</w:t>
                              </w:r>
                              <w:r w:rsidRPr="004409AE">
                                <w:t>ắt</w:t>
                              </w:r>
                              <w:r>
                                <w:t>, c</w:t>
                              </w:r>
                              <w:r w:rsidRPr="004409AE">
                                <w:t>ấn</w:t>
                              </w:r>
                              <w:r>
                                <w:t>, g</w:t>
                              </w:r>
                              <w:r w:rsidRPr="004409AE">
                                <w:t>ấp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Rectangle 433"/>
                        <wps:cNvSpPr/>
                        <wps:spPr>
                          <a:xfrm>
                            <a:off x="4267200" y="2305050"/>
                            <a:ext cx="1247775" cy="361950"/>
                          </a:xfrm>
                          <a:prstGeom prst="rect">
                            <a:avLst/>
                          </a:prstGeom>
                        </wps:spPr>
                        <wps:style>
                          <a:lnRef idx="2">
                            <a:schemeClr val="dk1"/>
                          </a:lnRef>
                          <a:fillRef idx="1">
                            <a:schemeClr val="lt1"/>
                          </a:fillRef>
                          <a:effectRef idx="0">
                            <a:schemeClr val="dk1"/>
                          </a:effectRef>
                          <a:fontRef idx="minor">
                            <a:schemeClr val="dk1"/>
                          </a:fontRef>
                        </wps:style>
                        <wps:txbx>
                          <w:txbxContent>
                            <w:p w:rsidR="007322FB" w:rsidRDefault="007322FB" w:rsidP="00475689">
                              <w:pPr>
                                <w:ind w:firstLine="0"/>
                                <w:jc w:val="center"/>
                              </w:pPr>
                              <w:r>
                                <w:t>Áo b</w:t>
                              </w:r>
                              <w:r w:rsidRPr="004409AE">
                                <w:t>ìa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ectangle 434"/>
                        <wps:cNvSpPr/>
                        <wps:spPr>
                          <a:xfrm>
                            <a:off x="1895476" y="4381500"/>
                            <a:ext cx="1019175" cy="619125"/>
                          </a:xfrm>
                          <a:prstGeom prst="rect">
                            <a:avLst/>
                          </a:prstGeom>
                        </wps:spPr>
                        <wps:style>
                          <a:lnRef idx="2">
                            <a:schemeClr val="dk1"/>
                          </a:lnRef>
                          <a:fillRef idx="1">
                            <a:schemeClr val="lt1"/>
                          </a:fillRef>
                          <a:effectRef idx="0">
                            <a:schemeClr val="dk1"/>
                          </a:effectRef>
                          <a:fontRef idx="minor">
                            <a:schemeClr val="dk1"/>
                          </a:fontRef>
                        </wps:style>
                        <wps:txbx>
                          <w:txbxContent>
                            <w:p w:rsidR="007322FB" w:rsidRDefault="007322FB" w:rsidP="00475689">
                              <w:pPr>
                                <w:ind w:firstLine="0"/>
                                <w:jc w:val="center"/>
                              </w:pPr>
                              <w:r>
                                <w:t>D</w:t>
                              </w:r>
                              <w:r w:rsidRPr="002372BE">
                                <w:t>á</w:t>
                              </w:r>
                              <w:r>
                                <w:t xml:space="preserve">n keo,          </w:t>
                              </w:r>
                              <w:r w:rsidRPr="002372BE">
                                <w:t>ép</w:t>
                              </w:r>
                              <w:r>
                                <w:t xml:space="preserve"> s</w:t>
                              </w:r>
                              <w:r w:rsidRPr="002372BE">
                                <w:t>ách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Rectangle 435"/>
                        <wps:cNvSpPr/>
                        <wps:spPr>
                          <a:xfrm>
                            <a:off x="1895475" y="5324475"/>
                            <a:ext cx="1019175" cy="361950"/>
                          </a:xfrm>
                          <a:prstGeom prst="rect">
                            <a:avLst/>
                          </a:prstGeom>
                        </wps:spPr>
                        <wps:style>
                          <a:lnRef idx="2">
                            <a:schemeClr val="dk1"/>
                          </a:lnRef>
                          <a:fillRef idx="1">
                            <a:schemeClr val="lt1"/>
                          </a:fillRef>
                          <a:effectRef idx="0">
                            <a:schemeClr val="dk1"/>
                          </a:effectRef>
                          <a:fontRef idx="minor">
                            <a:schemeClr val="dk1"/>
                          </a:fontRef>
                        </wps:style>
                        <wps:txbx>
                          <w:txbxContent>
                            <w:p w:rsidR="007322FB" w:rsidRDefault="007322FB" w:rsidP="00475689">
                              <w:pPr>
                                <w:ind w:firstLine="0"/>
                                <w:jc w:val="center"/>
                              </w:pPr>
                              <w:r>
                                <w:t>T</w:t>
                              </w:r>
                              <w:r w:rsidRPr="002372BE">
                                <w:t>ạo</w:t>
                              </w:r>
                              <w:r>
                                <w:t xml:space="preserve"> r</w:t>
                              </w:r>
                              <w:r w:rsidRPr="002372BE">
                                <w:t>ãnh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Rectangle 436"/>
                        <wps:cNvSpPr/>
                        <wps:spPr>
                          <a:xfrm>
                            <a:off x="3257552" y="5324475"/>
                            <a:ext cx="857250" cy="361950"/>
                          </a:xfrm>
                          <a:prstGeom prst="rect">
                            <a:avLst/>
                          </a:prstGeom>
                        </wps:spPr>
                        <wps:style>
                          <a:lnRef idx="2">
                            <a:schemeClr val="dk1"/>
                          </a:lnRef>
                          <a:fillRef idx="1">
                            <a:schemeClr val="lt1"/>
                          </a:fillRef>
                          <a:effectRef idx="0">
                            <a:schemeClr val="dk1"/>
                          </a:effectRef>
                          <a:fontRef idx="minor">
                            <a:schemeClr val="dk1"/>
                          </a:fontRef>
                        </wps:style>
                        <wps:txbx>
                          <w:txbxContent>
                            <w:p w:rsidR="007322FB" w:rsidRDefault="007322FB" w:rsidP="00475689">
                              <w:pPr>
                                <w:ind w:firstLine="0"/>
                                <w:jc w:val="center"/>
                              </w:pPr>
                              <w:r>
                                <w:t>Cu</w:t>
                              </w:r>
                              <w:r w:rsidRPr="002372BE">
                                <w:t>ốn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Rectangle 437"/>
                        <wps:cNvSpPr/>
                        <wps:spPr>
                          <a:xfrm>
                            <a:off x="4467228" y="5324475"/>
                            <a:ext cx="857250" cy="361950"/>
                          </a:xfrm>
                          <a:prstGeom prst="rect">
                            <a:avLst/>
                          </a:prstGeom>
                        </wps:spPr>
                        <wps:style>
                          <a:lnRef idx="2">
                            <a:schemeClr val="dk1"/>
                          </a:lnRef>
                          <a:fillRef idx="1">
                            <a:schemeClr val="lt1"/>
                          </a:fillRef>
                          <a:effectRef idx="0">
                            <a:schemeClr val="dk1"/>
                          </a:effectRef>
                          <a:fontRef idx="minor">
                            <a:schemeClr val="dk1"/>
                          </a:fontRef>
                        </wps:style>
                        <wps:txbx>
                          <w:txbxContent>
                            <w:p w:rsidR="007322FB" w:rsidRDefault="007322FB" w:rsidP="00475689">
                              <w:pPr>
                                <w:ind w:firstLine="0"/>
                                <w:jc w:val="center"/>
                              </w:pPr>
                              <w:r>
                                <w:t>Bao s</w:t>
                              </w:r>
                              <w:r w:rsidRPr="00A2738F">
                                <w:t>ách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Rectangle 439"/>
                        <wps:cNvSpPr/>
                        <wps:spPr>
                          <a:xfrm>
                            <a:off x="4467230" y="6010274"/>
                            <a:ext cx="857250" cy="361950"/>
                          </a:xfrm>
                          <a:prstGeom prst="rect">
                            <a:avLst/>
                          </a:prstGeom>
                        </wps:spPr>
                        <wps:style>
                          <a:lnRef idx="2">
                            <a:schemeClr val="dk1"/>
                          </a:lnRef>
                          <a:fillRef idx="1">
                            <a:schemeClr val="lt1"/>
                          </a:fillRef>
                          <a:effectRef idx="0">
                            <a:schemeClr val="dk1"/>
                          </a:effectRef>
                          <a:fontRef idx="minor">
                            <a:schemeClr val="dk1"/>
                          </a:fontRef>
                        </wps:style>
                        <wps:txbx>
                          <w:txbxContent>
                            <w:p w:rsidR="007322FB" w:rsidRDefault="007322FB" w:rsidP="00475689">
                              <w:pPr>
                                <w:ind w:firstLine="0"/>
                                <w:jc w:val="center"/>
                              </w:pPr>
                              <w:r>
                                <w:t>S</w:t>
                              </w:r>
                              <w:r w:rsidRPr="00A2738F">
                                <w:t>ác</w:t>
                              </w: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Straight Arrow Connector 440"/>
                        <wps:cNvCnPr/>
                        <wps:spPr>
                          <a:xfrm>
                            <a:off x="619125" y="1047750"/>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41" name="Straight Arrow Connector 441"/>
                        <wps:cNvCnPr/>
                        <wps:spPr>
                          <a:xfrm>
                            <a:off x="619125" y="1743075"/>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42" name="Straight Arrow Connector 442"/>
                        <wps:cNvCnPr/>
                        <wps:spPr>
                          <a:xfrm>
                            <a:off x="657225" y="2686050"/>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43" name="Straight Arrow Connector 443"/>
                        <wps:cNvCnPr/>
                        <wps:spPr>
                          <a:xfrm>
                            <a:off x="657225" y="3381375"/>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44" name="Straight Arrow Connector 444"/>
                        <wps:cNvCnPr/>
                        <wps:spPr>
                          <a:xfrm>
                            <a:off x="666750" y="4057650"/>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45" name="Straight Arrow Connector 445"/>
                        <wps:cNvCnPr/>
                        <wps:spPr>
                          <a:xfrm>
                            <a:off x="2362200" y="619125"/>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46" name="Straight Arrow Connector 446"/>
                        <wps:cNvCnPr/>
                        <wps:spPr>
                          <a:xfrm>
                            <a:off x="2362200" y="1304925"/>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47" name="Straight Arrow Connector 447"/>
                        <wps:cNvCnPr/>
                        <wps:spPr>
                          <a:xfrm>
                            <a:off x="2371725" y="1990725"/>
                            <a:ext cx="0" cy="2390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48" name="Straight Arrow Connector 448"/>
                        <wps:cNvCnPr/>
                        <wps:spPr>
                          <a:xfrm>
                            <a:off x="1285875" y="4695825"/>
                            <a:ext cx="6096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49" name="Straight Arrow Connector 449"/>
                        <wps:cNvCnPr/>
                        <wps:spPr>
                          <a:xfrm>
                            <a:off x="2381250" y="5000625"/>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50" name="Straight Arrow Connector 450"/>
                        <wps:cNvCnPr/>
                        <wps:spPr>
                          <a:xfrm>
                            <a:off x="2914652" y="5486400"/>
                            <a:ext cx="35242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53" name="Straight Arrow Connector 453"/>
                        <wps:cNvCnPr/>
                        <wps:spPr>
                          <a:xfrm>
                            <a:off x="4114802" y="5486400"/>
                            <a:ext cx="35242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54" name="Straight Arrow Connector 454"/>
                        <wps:cNvCnPr/>
                        <wps:spPr>
                          <a:xfrm>
                            <a:off x="4905375" y="5686425"/>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56" name="Straight Arrow Connector 456"/>
                        <wps:cNvCnPr/>
                        <wps:spPr>
                          <a:xfrm>
                            <a:off x="4905375" y="361950"/>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57" name="Straight Arrow Connector 457"/>
                        <wps:cNvCnPr/>
                        <wps:spPr>
                          <a:xfrm>
                            <a:off x="4895847" y="1304925"/>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58" name="Straight Arrow Connector 458"/>
                        <wps:cNvCnPr/>
                        <wps:spPr>
                          <a:xfrm>
                            <a:off x="4905375" y="1981200"/>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59" name="Straight Connector 459"/>
                        <wps:cNvCnPr/>
                        <wps:spPr>
                          <a:xfrm flipH="1">
                            <a:off x="1285874" y="3186114"/>
                            <a:ext cx="152401"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60" name="Straight Connector 460"/>
                        <wps:cNvCnPr/>
                        <wps:spPr>
                          <a:xfrm flipH="1">
                            <a:off x="1285874" y="3881439"/>
                            <a:ext cx="152401"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61" name="Rectangle 461"/>
                        <wps:cNvSpPr/>
                        <wps:spPr>
                          <a:xfrm>
                            <a:off x="1895524" y="2400300"/>
                            <a:ext cx="428628" cy="257175"/>
                          </a:xfrm>
                          <a:prstGeom prst="rect">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rsidR="007322FB" w:rsidRPr="00B23A55" w:rsidRDefault="007322FB" w:rsidP="00475689">
                              <w:pPr>
                                <w:ind w:firstLine="0"/>
                                <w:jc w:val="center"/>
                                <w:rPr>
                                  <w:sz w:val="20"/>
                                  <w:szCs w:val="20"/>
                                </w:rPr>
                              </w:pPr>
                              <w:r w:rsidRPr="00B23A55">
                                <w:rPr>
                                  <w:sz w:val="20"/>
                                  <w:szCs w:val="20"/>
                                </w:rPr>
                                <w:t>Keo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Rectangle 462"/>
                        <wps:cNvSpPr/>
                        <wps:spPr>
                          <a:xfrm>
                            <a:off x="-542922" y="3381374"/>
                            <a:ext cx="1209672" cy="314326"/>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322FB" w:rsidRPr="002F483D" w:rsidRDefault="007322FB" w:rsidP="00475689">
                              <w:pPr>
                                <w:ind w:firstLine="0"/>
                                <w:jc w:val="center"/>
                                <w:rPr>
                                  <w:sz w:val="20"/>
                                  <w:szCs w:val="20"/>
                                </w:rPr>
                              </w:pPr>
                              <w:r w:rsidRPr="002F483D">
                                <w:rPr>
                                  <w:sz w:val="20"/>
                                  <w:szCs w:val="20"/>
                                </w:rPr>
                                <w:t>Dán chỉ, đánh dấu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ctangle 463"/>
                        <wps:cNvSpPr/>
                        <wps:spPr>
                          <a:xfrm>
                            <a:off x="1581258" y="3286125"/>
                            <a:ext cx="781054" cy="5238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322FB" w:rsidRDefault="007322FB" w:rsidP="00475689">
                              <w:pPr>
                                <w:ind w:firstLine="0"/>
                                <w:jc w:val="center"/>
                                <w:rPr>
                                  <w:sz w:val="20"/>
                                  <w:szCs w:val="20"/>
                                </w:rPr>
                              </w:pPr>
                              <w:r>
                                <w:rPr>
                                  <w:sz w:val="20"/>
                                  <w:szCs w:val="20"/>
                                </w:rPr>
                                <w:t>CTCNTT</w:t>
                              </w:r>
                            </w:p>
                            <w:p w:rsidR="007322FB" w:rsidRPr="00B23A55" w:rsidRDefault="007322FB" w:rsidP="00475689">
                              <w:pPr>
                                <w:ind w:firstLine="0"/>
                                <w:jc w:val="center"/>
                                <w:rPr>
                                  <w:sz w:val="20"/>
                                  <w:szCs w:val="20"/>
                                </w:rPr>
                              </w:pPr>
                              <w:r>
                                <w:rPr>
                                  <w:sz w:val="20"/>
                                  <w:szCs w:val="20"/>
                                </w:rPr>
                                <w:t>ti</w:t>
                              </w:r>
                              <w:r w:rsidRPr="00B23A55">
                                <w:rPr>
                                  <w:sz w:val="20"/>
                                  <w:szCs w:val="20"/>
                                </w:rPr>
                                <w:t>ếng</w:t>
                              </w:r>
                              <w:r>
                                <w:rPr>
                                  <w:sz w:val="20"/>
                                  <w:szCs w:val="20"/>
                                </w:rPr>
                                <w:t xml:space="preserve"> </w:t>
                              </w:r>
                              <w:r w:rsidRPr="00B23A55">
                                <w:rPr>
                                  <w:sz w:val="20"/>
                                  <w:szCs w:val="20"/>
                                </w:rPr>
                                <w:t>ồn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Straight Arrow Connector 464"/>
                        <wps:cNvCnPr/>
                        <wps:spPr>
                          <a:xfrm>
                            <a:off x="1438275" y="3562350"/>
                            <a:ext cx="219078" cy="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465" name="Straight Arrow Connector 465"/>
                        <wps:cNvCnPr/>
                        <wps:spPr>
                          <a:xfrm>
                            <a:off x="2914652" y="4695825"/>
                            <a:ext cx="609600" cy="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466" name="Rectangle 466"/>
                        <wps:cNvSpPr/>
                        <wps:spPr>
                          <a:xfrm>
                            <a:off x="3505194" y="4572000"/>
                            <a:ext cx="676276" cy="285754"/>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322FB" w:rsidRPr="00B23A55" w:rsidRDefault="007322FB" w:rsidP="00475689">
                              <w:pPr>
                                <w:ind w:firstLine="0"/>
                                <w:jc w:val="center"/>
                                <w:rPr>
                                  <w:sz w:val="20"/>
                                  <w:szCs w:val="20"/>
                                </w:rPr>
                              </w:pPr>
                              <w:r>
                                <w:rPr>
                                  <w:sz w:val="20"/>
                                  <w:szCs w:val="20"/>
                                </w:rPr>
                                <w:t>H</w:t>
                              </w:r>
                              <w:r w:rsidRPr="00F265E0">
                                <w:rPr>
                                  <w:sz w:val="20"/>
                                  <w:szCs w:val="20"/>
                                </w:rPr>
                                <w:t>ơi</w:t>
                              </w:r>
                              <w:r>
                                <w:rPr>
                                  <w:sz w:val="20"/>
                                  <w:szCs w:val="20"/>
                                </w:rPr>
                                <w:t xml:space="preserve"> k</w:t>
                              </w:r>
                              <w:r w:rsidRPr="00B23A55">
                                <w:rPr>
                                  <w:sz w:val="20"/>
                                  <w:szCs w:val="20"/>
                                </w:rPr>
                                <w:t>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Straight Arrow Connector 470"/>
                        <wps:cNvCnPr/>
                        <wps:spPr>
                          <a:xfrm>
                            <a:off x="4905372" y="2686050"/>
                            <a:ext cx="0" cy="2638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71" name="Rectangle 471"/>
                        <wps:cNvSpPr/>
                        <wps:spPr>
                          <a:xfrm>
                            <a:off x="3153715" y="695325"/>
                            <a:ext cx="894406" cy="552450"/>
                          </a:xfrm>
                          <a:prstGeom prst="rect">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rsidR="007322FB" w:rsidRDefault="007322FB" w:rsidP="00475689">
                              <w:pPr>
                                <w:ind w:firstLine="0"/>
                                <w:jc w:val="center"/>
                                <w:rPr>
                                  <w:sz w:val="20"/>
                                  <w:szCs w:val="20"/>
                                </w:rPr>
                              </w:pPr>
                              <w:r>
                                <w:rPr>
                                  <w:sz w:val="20"/>
                                  <w:szCs w:val="20"/>
                                </w:rPr>
                                <w:t>M</w:t>
                              </w:r>
                              <w:r w:rsidRPr="001D6083">
                                <w:rPr>
                                  <w:sz w:val="20"/>
                                  <w:szCs w:val="20"/>
                                </w:rPr>
                                <w:t>àng</w:t>
                              </w:r>
                              <w:r>
                                <w:rPr>
                                  <w:sz w:val="20"/>
                                  <w:szCs w:val="20"/>
                                </w:rPr>
                                <w:t xml:space="preserve"> nilon</w:t>
                              </w:r>
                            </w:p>
                            <w:p w:rsidR="007322FB" w:rsidRPr="00B23A55" w:rsidRDefault="007322FB" w:rsidP="00475689">
                              <w:pPr>
                                <w:ind w:firstLine="0"/>
                                <w:jc w:val="center"/>
                                <w:rPr>
                                  <w:sz w:val="20"/>
                                  <w:szCs w:val="20"/>
                                </w:rPr>
                              </w:pPr>
                              <w:r w:rsidRPr="001D6083">
                                <w:rPr>
                                  <w:sz w:val="20"/>
                                  <w:szCs w:val="20"/>
                                </w:rPr>
                                <w:t>Đ</w:t>
                              </w:r>
                              <w:r>
                                <w:rPr>
                                  <w:sz w:val="20"/>
                                  <w:szCs w:val="20"/>
                                </w:rPr>
                                <w:t>i</w:t>
                              </w:r>
                              <w:r w:rsidRPr="001D6083">
                                <w:rPr>
                                  <w:sz w:val="20"/>
                                  <w:szCs w:val="20"/>
                                </w:rPr>
                                <w:t>ện</w:t>
                              </w:r>
                              <w:r>
                                <w:rPr>
                                  <w:sz w:val="20"/>
                                  <w:szCs w:val="20"/>
                                </w:rPr>
                                <w:t xml:space="preserve"> 220V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Straight Arrow Connector 472"/>
                        <wps:cNvCnPr/>
                        <wps:spPr>
                          <a:xfrm>
                            <a:off x="4048128" y="1000125"/>
                            <a:ext cx="22630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73" name="Straight Arrow Connector 473"/>
                        <wps:cNvCnPr/>
                        <wps:spPr>
                          <a:xfrm flipH="1">
                            <a:off x="4040899" y="1828800"/>
                            <a:ext cx="226302" cy="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474" name="Rectangle 474"/>
                        <wps:cNvSpPr/>
                        <wps:spPr>
                          <a:xfrm>
                            <a:off x="3257369" y="1543050"/>
                            <a:ext cx="781054" cy="5238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322FB" w:rsidRDefault="007322FB" w:rsidP="00475689">
                              <w:pPr>
                                <w:ind w:firstLine="0"/>
                                <w:jc w:val="center"/>
                                <w:rPr>
                                  <w:sz w:val="20"/>
                                  <w:szCs w:val="20"/>
                                </w:rPr>
                              </w:pPr>
                              <w:r>
                                <w:rPr>
                                  <w:sz w:val="20"/>
                                  <w:szCs w:val="20"/>
                                </w:rPr>
                                <w:t>CTCNTT</w:t>
                              </w:r>
                            </w:p>
                            <w:p w:rsidR="007322FB" w:rsidRPr="00B23A55" w:rsidRDefault="007322FB" w:rsidP="00475689">
                              <w:pPr>
                                <w:ind w:firstLine="0"/>
                                <w:jc w:val="center"/>
                                <w:rPr>
                                  <w:sz w:val="20"/>
                                  <w:szCs w:val="20"/>
                                </w:rPr>
                              </w:pPr>
                              <w:r>
                                <w:rPr>
                                  <w:sz w:val="20"/>
                                  <w:szCs w:val="20"/>
                                </w:rPr>
                                <w:t>ti</w:t>
                              </w:r>
                              <w:r w:rsidRPr="00B23A55">
                                <w:rPr>
                                  <w:sz w:val="20"/>
                                  <w:szCs w:val="20"/>
                                </w:rPr>
                                <w:t>ếng</w:t>
                              </w:r>
                              <w:r>
                                <w:rPr>
                                  <w:sz w:val="20"/>
                                  <w:szCs w:val="20"/>
                                </w:rPr>
                                <w:t xml:space="preserve"> </w:t>
                              </w:r>
                              <w:r w:rsidRPr="00B23A55">
                                <w:rPr>
                                  <w:sz w:val="20"/>
                                  <w:szCs w:val="20"/>
                                </w:rPr>
                                <w:t>ồn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Straight Connector 475"/>
                        <wps:cNvCnPr/>
                        <wps:spPr>
                          <a:xfrm flipH="1">
                            <a:off x="1285871" y="847728"/>
                            <a:ext cx="152401"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id="Group 207" o:spid="_x0000_s1132" style="width:477pt;height:516.65pt;mso-position-horizontal-relative:char;mso-position-vertical-relative:line" coordorigin="-5429,-3619" coordsize="60578,6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">
                <v:rect id="Rectangle 195" o:spid="_x0000_s1133" style="position:absolute;width:12477;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rXcMA&#10;AADcAAAADwAAAGRycy9kb3ducmV2LnhtbERPTWvCQBC9C/0PyxS86aYFtcZsREoLgqI07cHjkJ0m&#10;odnZsLtN4r93CwVv83ifk21H04qenG8sK3iaJyCIS6sbrhR8fb7PXkD4gKyxtUwKruRhmz9MMky1&#10;HfiD+iJUIoawT1FBHUKXSunLmgz6ue2II/dtncEQoaukdjjEcNPK5yRZSoMNx4YaO3qtqfwpfo0C&#10;e26u7c6tT/2RVpfDOSTDuHxTavo47jYgAo3hLv5373Wcv17A3zPxA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prXcMAAADcAAAADwAAAAAAAAAAAAAAAACYAgAAZHJzL2Rv&#10;d25yZXYueG1sUEsFBgAAAAAEAAQA9QAAAIgDAAAAAA==&#10;" fillcolor="white [3201]" strokecolor="black [3200]" strokeweight="1pt">
                  <v:textbox>
                    <w:txbxContent>
                      <w:p w:rsidR="007322FB" w:rsidRDefault="007322FB" w:rsidP="00475689">
                        <w:pPr>
                          <w:ind w:firstLine="0"/>
                          <w:jc w:val="center"/>
                        </w:pPr>
                        <w:r>
                          <w:t>T</w:t>
                        </w:r>
                        <w:r w:rsidRPr="00E1424D">
                          <w:t>ờ</w:t>
                        </w:r>
                        <w:r>
                          <w:t xml:space="preserve"> in </w:t>
                        </w:r>
                      </w:p>
                    </w:txbxContent>
                  </v:textbox>
                </v:rect>
                <v:rect id="Rectangle 196" o:spid="_x0000_s1134" style="position:absolute;left:17430;top:95;width:12478;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1KsIA&#10;AADcAAAADwAAAGRycy9kb3ducmV2LnhtbERPTYvCMBC9L/gfwgje1tQ9dNdqFBEXBEVZ14PHoRnb&#10;YjMpSWzrvzcLwt7m8T5nvuxNLVpyvrKsYDJOQBDnVldcKDj/fr9/gfABWWNtmRQ8yMNyMXibY6Zt&#10;xz/UnkIhYgj7DBWUITSZlD4vyaAf24Y4clfrDIYIXSG1wy6Gm1p+JEkqDVYcG0psaF1SfjvdjQJ7&#10;rB71yk0P7Z4+L7tjSLo+3Sg1GvarGYhAffgXv9xbHedPU/h7Jl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PUqwgAAANwAAAAPAAAAAAAAAAAAAAAAAJgCAABkcnMvZG93&#10;bnJldi54bWxQSwUGAAAAAAQABAD1AAAAhwMAAAAA&#10;" fillcolor="white [3201]" strokecolor="black [3200]" strokeweight="1pt">
                  <v:textbox>
                    <w:txbxContent>
                      <w:p w:rsidR="007322FB" w:rsidRDefault="007322FB" w:rsidP="00475689">
                        <w:pPr>
                          <w:ind w:firstLine="0"/>
                          <w:jc w:val="center"/>
                        </w:pPr>
                        <w:r>
                          <w:t>T</w:t>
                        </w:r>
                        <w:r w:rsidRPr="001A78FE">
                          <w:t>ờ</w:t>
                        </w:r>
                        <w:r>
                          <w:t xml:space="preserve"> in b</w:t>
                        </w:r>
                        <w:r w:rsidRPr="001A78FE">
                          <w:t>ìa</w:t>
                        </w:r>
                        <w:r>
                          <w:t>,         v</w:t>
                        </w:r>
                        <w:r w:rsidRPr="001A78FE">
                          <w:t>ật</w:t>
                        </w:r>
                        <w:r>
                          <w:t xml:space="preserve"> li</w:t>
                        </w:r>
                        <w:r w:rsidRPr="001A78FE">
                          <w:t>ệu</w:t>
                        </w:r>
                      </w:p>
                    </w:txbxContent>
                  </v:textbox>
                </v:rect>
                <v:rect id="Rectangle 197" o:spid="_x0000_s1135" style="position:absolute;left:42672;top:95;width:12477;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QscEA&#10;AADcAAAADwAAAGRycy9kb3ducmV2LnhtbERPS4vCMBC+C/sfwix403Q9+OgaRRYFQVF097DHoRnb&#10;YjMpSWzrvzeC4G0+vufMl52pREPOl5YVfA0TEMSZ1SXnCv5+N4MpCB+QNVaWScGdPCwXH705ptq2&#10;fKLmHHIRQ9inqKAIoU6l9FlBBv3Q1sSRu1hnMETocqkdtjHcVHKUJGNpsOTYUGBNPwVl1/PNKLDH&#10;8l6t3OzQ7GnyvzuGpO3Ga6X6n93qG0SgLrzFL/dWx/mzCTyfi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kULHBAAAA3AAAAA8AAAAAAAAAAAAAAAAAmAIAAGRycy9kb3du&#10;cmV2LnhtbFBLBQYAAAAABAAEAPUAAACGAwAAAAA=&#10;" fillcolor="white [3201]" strokecolor="black [3200]" strokeweight="1pt">
                  <v:textbox>
                    <w:txbxContent>
                      <w:p w:rsidR="007322FB" w:rsidRDefault="007322FB" w:rsidP="00475689">
                        <w:pPr>
                          <w:ind w:firstLine="0"/>
                          <w:jc w:val="center"/>
                        </w:pPr>
                        <w:r>
                          <w:t>T</w:t>
                        </w:r>
                        <w:r w:rsidRPr="001A78FE">
                          <w:t>ờ</w:t>
                        </w:r>
                        <w:r>
                          <w:t xml:space="preserve"> in</w:t>
                        </w:r>
                      </w:p>
                    </w:txbxContent>
                  </v:textbox>
                </v:rect>
                <v:rect id="Rectangle 198" o:spid="_x0000_s1136" style="position:absolute;left:-1;top:6858;width:12857;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Ew8UA&#10;AADcAAAADwAAAGRycy9kb3ducmV2LnhtbESPT2vCQBDF7wW/wzKCt7qxB6upq4i0ILQo/jn0OGSn&#10;SWh2Nuxuk/jtOwfB2wzvzXu/WW0G16iOQqw9G5hNM1DEhbc1lwaul4/nBaiYkC02nsnAjSJs1qOn&#10;FebW93yi7pxKJSEcczRQpdTmWseiIodx6lti0X58cJhkDaW2AXsJd41+ybK5dlizNFTY0q6i4vf8&#10;5wz4Y31rtmF56L7o9fvzmLJ+mL8bMxkP2zdQiYb0MN+v91bwl0Irz8gE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8TDxQAAANwAAAAPAAAAAAAAAAAAAAAAAJgCAABkcnMv&#10;ZG93bnJldi54bWxQSwUGAAAAAAQABAD1AAAAigMAAAAA&#10;" fillcolor="white [3201]" strokecolor="black [3200]" strokeweight="1pt">
                  <v:textbox>
                    <w:txbxContent>
                      <w:p w:rsidR="007322FB" w:rsidRDefault="007322FB" w:rsidP="00475689">
                        <w:pPr>
                          <w:ind w:firstLine="0"/>
                          <w:jc w:val="center"/>
                        </w:pPr>
                        <w:r>
                          <w:t>C</w:t>
                        </w:r>
                        <w:r w:rsidRPr="005C00B8">
                          <w:t>ắt</w:t>
                        </w:r>
                        <w:r>
                          <w:t>, g</w:t>
                        </w:r>
                        <w:r w:rsidRPr="005C00B8">
                          <w:t>ấp</w:t>
                        </w:r>
                      </w:p>
                    </w:txbxContent>
                  </v:textbox>
                </v:rect>
                <v:rect id="Rectangle 199" o:spid="_x0000_s1137" style="position:absolute;top:13811;width:12477;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dhWMMA&#10;AADcAAAADwAAAGRycy9kb3ducmV2LnhtbERPTWvCQBC9F/oflin0Vjd60Ca6CVIqFFoqRg8eh+yY&#10;BLOzYXebxH/fFQq9zeN9zqaYTCcGcr61rGA+S0AQV1a3XCs4HXcvryB8QNbYWSYFN/JQ5I8PG8y0&#10;HflAQxlqEUPYZ6igCaHPpPRVQwb9zPbEkbtYZzBE6GqpHY4x3HRykSRLabDl2NBgT28NVdfyxyiw&#10;+/bWbV36PXzR6vy5D8k4Ld+Ven6atmsQgabwL/5zf+g4P03h/k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dhWMMAAADcAAAADwAAAAAAAAAAAAAAAACYAgAAZHJzL2Rv&#10;d25yZXYueG1sUEsFBgAAAAAEAAQA9QAAAIgDAAAAAA==&#10;" fillcolor="white [3201]" strokecolor="black [3200]" strokeweight="1pt">
                  <v:textbox>
                    <w:txbxContent>
                      <w:p w:rsidR="007322FB" w:rsidRDefault="007322FB" w:rsidP="00475689">
                        <w:pPr>
                          <w:ind w:firstLine="0"/>
                          <w:jc w:val="center"/>
                        </w:pPr>
                        <w:r>
                          <w:t>Tay s</w:t>
                        </w:r>
                        <w:r w:rsidRPr="005C00B8">
                          <w:t>ác</w:t>
                        </w:r>
                        <w:r>
                          <w:t>h</w:t>
                        </w:r>
                      </w:p>
                    </w:txbxContent>
                  </v:textbox>
                </v:rect>
                <v:rect id="Rectangle 200" o:spid="_x0000_s1138" style="position:absolute;top:20669;width:12477;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PsMA&#10;AADcAAAADwAAAGRycy9kb3ducmV2LnhtbESPT4vCMBTE74LfITxhb5rqwT9do4goCCsr6h72+Gje&#10;tsXmpSSxrd/eCAseh5n5DbNcd6YSDTlfWlYwHiUgiDOrS84V/Fz3wzkIH5A1VpZJwYM8rFf93hJT&#10;bVs+U3MJuYgQ9ikqKEKoUyl9VpBBP7I1cfT+rDMYonS51A7bCDeVnCTJVBosOS4UWNO2oOx2uRsF&#10;9lQ+qo1bfDdHmv1+nULSdtOdUh+DbvMJIlAX3uH/9kEriER4nY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8PsMAAADcAAAADwAAAAAAAAAAAAAAAACYAgAAZHJzL2Rv&#10;d25yZXYueG1sUEsFBgAAAAAEAAQA9QAAAIgDAAAAAA==&#10;" fillcolor="white [3201]" strokecolor="black [3200]" strokeweight="1pt">
                  <v:textbox>
                    <w:txbxContent>
                      <w:p w:rsidR="007322FB" w:rsidRDefault="007322FB" w:rsidP="00475689">
                        <w:pPr>
                          <w:ind w:firstLine="0"/>
                          <w:jc w:val="center"/>
                        </w:pPr>
                        <w:r>
                          <w:t>B</w:t>
                        </w:r>
                        <w:r w:rsidRPr="005C00B8">
                          <w:t>ắt</w:t>
                        </w:r>
                        <w:r>
                          <w:t xml:space="preserve"> cu</w:t>
                        </w:r>
                        <w:r w:rsidRPr="005C00B8">
                          <w:t>ốn</w:t>
                        </w:r>
                        <w:r>
                          <w:t>, li</w:t>
                        </w:r>
                        <w:r w:rsidRPr="005C00B8">
                          <w:t>ê</w:t>
                        </w:r>
                        <w:r>
                          <w:t>n k</w:t>
                        </w:r>
                        <w:r w:rsidRPr="005C00B8">
                          <w:t>ết</w:t>
                        </w:r>
                        <w:r>
                          <w:t xml:space="preserve"> ru</w:t>
                        </w:r>
                        <w:r w:rsidRPr="005C00B8">
                          <w:t>ột</w:t>
                        </w:r>
                        <w:r>
                          <w:t xml:space="preserve"> s</w:t>
                        </w:r>
                        <w:r w:rsidRPr="005C00B8">
                          <w:t>ách</w:t>
                        </w:r>
                      </w:p>
                    </w:txbxContent>
                  </v:textbox>
                </v:rect>
                <v:rect id="Rectangle 201" o:spid="_x0000_s1139" style="position:absolute;left:381;top:30194;width:12477;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6ZpcQA&#10;AADcAAAADwAAAGRycy9kb3ducmV2LnhtbESPT2sCMRTE7wW/Q3hCbzXRg62rUURaEFoU/xw8PjbP&#10;3cXNy5LE3fXbNwWhx2FmfsMsVr2tRUs+VI41jEcKBHHuTMWFhvPp6+0DRIjIBmvHpOFBAVbLwcsC&#10;M+M6PlB7jIVIEA4ZaihjbDIpQ16SxTByDXHyrs5bjEn6QhqPXYLbWk6UmkqLFaeFEhvalJTfjner&#10;we2rR732s137Q++X731UXT/91Pp12K/nICL18T/8bG+Nhokaw9+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umaXEAAAA3AAAAA8AAAAAAAAAAAAAAAAAmAIAAGRycy9k&#10;b3ducmV2LnhtbFBLBQYAAAAABAAEAPUAAACJAwAAAAA=&#10;" fillcolor="white [3201]" strokecolor="black [3200]" strokeweight="1pt">
                  <v:textbox>
                    <w:txbxContent>
                      <w:p w:rsidR="007322FB" w:rsidRDefault="007322FB" w:rsidP="00475689">
                        <w:pPr>
                          <w:ind w:firstLine="0"/>
                          <w:jc w:val="center"/>
                        </w:pPr>
                        <w:r>
                          <w:t>X</w:t>
                        </w:r>
                        <w:r w:rsidRPr="004E4932">
                          <w:t>én</w:t>
                        </w:r>
                        <w:r>
                          <w:t xml:space="preserve"> 3 m</w:t>
                        </w:r>
                        <w:r w:rsidRPr="004E4932">
                          <w:t>ặt</w:t>
                        </w:r>
                      </w:p>
                    </w:txbxContent>
                  </v:textbox>
                </v:rect>
                <v:rect id="Rectangle 202" o:spid="_x0000_s1140" style="position:absolute;left:381;top:36957;width:12477;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wH0sQA&#10;AADcAAAADwAAAGRycy9kb3ducmV2LnhtbESPQWsCMRSE7wX/Q3hCbzVxD7ZdjSLSgtCiVD14fGye&#10;u4ublyWJu+u/bwpCj8PMfMMsVoNtREc+1I41TCcKBHHhTM2lhtPx8+UNRIjIBhvHpOFOAVbL0dMC&#10;c+N6/qHuEEuRIBxy1FDF2OZShqIii2HiWuLkXZy3GJP0pTQe+wS3jcyUmkmLNaeFClvaVFRcDzer&#10;we3re7P277vum17PX/uo+mH2ofXzeFjPQUQa4n/40d4aDZnK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8B9LEAAAA3AAAAA8AAAAAAAAAAAAAAAAAmAIAAGRycy9k&#10;b3ducmV2LnhtbFBLBQYAAAAABAAEAPUAAACJAwAAAAA=&#10;" fillcolor="white [3201]" strokecolor="black [3200]" strokeweight="1pt">
                  <v:textbox>
                    <w:txbxContent>
                      <w:p w:rsidR="007322FB" w:rsidRDefault="007322FB" w:rsidP="00475689">
                        <w:pPr>
                          <w:ind w:firstLine="0"/>
                          <w:jc w:val="center"/>
                        </w:pPr>
                        <w:r>
                          <w:t>Vo tr</w:t>
                        </w:r>
                        <w:r w:rsidRPr="004E4932">
                          <w:t>òn</w:t>
                        </w:r>
                        <w:r>
                          <w:t xml:space="preserve"> g</w:t>
                        </w:r>
                        <w:r w:rsidRPr="004E4932">
                          <w:t>áy</w:t>
                        </w:r>
                      </w:p>
                    </w:txbxContent>
                  </v:textbox>
                </v:rect>
                <v:rect id="Rectangle 203" o:spid="_x0000_s1141" style="position:absolute;left:381;top:43815;width:12477;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iScQA&#10;AADcAAAADwAAAGRycy9kb3ducmV2LnhtbESPQWsCMRSE7wX/Q3hCbzXRgq2rUaRUECyVqgePj81z&#10;d3HzsiRxd/33TaHgcZiZb5jFqre1aMmHyrGG8UiBIM6dqbjQcDpuXt5BhIhssHZMGu4UYLUcPC0w&#10;M67jH2oPsRAJwiFDDWWMTSZlyEuyGEauIU7exXmLMUlfSOOxS3Bby4lSU2mx4rRQYkMfJeXXw81q&#10;cPvqXq/97Lv9orfzbh9V108/tX4e9us5iEh9fIT/21ujYaJe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woknEAAAA3AAAAA8AAAAAAAAAAAAAAAAAmAIAAGRycy9k&#10;b3ducmV2LnhtbFBLBQYAAAAABAAEAPUAAACJAwAAAAA=&#10;" fillcolor="white [3201]" strokecolor="black [3200]" strokeweight="1pt">
                  <v:textbox>
                    <w:txbxContent>
                      <w:p w:rsidR="007322FB" w:rsidRDefault="007322FB" w:rsidP="00475689">
                        <w:pPr>
                          <w:ind w:firstLine="0"/>
                          <w:jc w:val="center"/>
                        </w:pPr>
                        <w:r>
                          <w:t>Ru</w:t>
                        </w:r>
                        <w:r w:rsidRPr="004E4932">
                          <w:t>ột</w:t>
                        </w:r>
                        <w:r>
                          <w:t xml:space="preserve"> s</w:t>
                        </w:r>
                        <w:r w:rsidRPr="004E4932">
                          <w:t>ách</w:t>
                        </w:r>
                        <w:r>
                          <w:t xml:space="preserve">      ho</w:t>
                        </w:r>
                        <w:r w:rsidRPr="004E4932">
                          <w:t>à</w:t>
                        </w:r>
                        <w:r>
                          <w:t>n ch</w:t>
                        </w:r>
                        <w:r w:rsidRPr="004E4932">
                          <w:t>ỉnh</w:t>
                        </w:r>
                      </w:p>
                    </w:txbxContent>
                  </v:textbox>
                </v:rect>
                <v:rect id="Rectangle 204" o:spid="_x0000_s1142" style="position:absolute;left:17430;top:9429;width:12478;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6PcQA&#10;AADcAAAADwAAAGRycy9kb3ducmV2LnhtbESPQWsCMRSE7wX/Q3hCbzVRiq2rUaRUECyVqgePj81z&#10;d3HzsiRxd/33TaHgcZiZb5jFqre1aMmHyrGG8UiBIM6dqbjQcDpuXt5BhIhssHZMGu4UYLUcPC0w&#10;M67jH2oPsRAJwiFDDWWMTSZlyEuyGEauIU7exXmLMUlfSOOxS3Bby4lSU2mx4rRQYkMfJeXXw81q&#10;cPvqXq/97Lv9orfzbh9V108/tX4e9us5iEh9fIT/21ujYaJe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ZOj3EAAAA3AAAAA8AAAAAAAAAAAAAAAAAmAIAAGRycy9k&#10;b3ducmV2LnhtbFBLBQYAAAAABAAEAPUAAACJAwAAAAA=&#10;" fillcolor="white [3201]" strokecolor="black [3200]" strokeweight="1pt">
                  <v:textbox>
                    <w:txbxContent>
                      <w:p w:rsidR="007322FB" w:rsidRDefault="007322FB" w:rsidP="00475689">
                        <w:pPr>
                          <w:ind w:firstLine="0"/>
                          <w:jc w:val="center"/>
                        </w:pPr>
                        <w:r>
                          <w:t>Gh</w:t>
                        </w:r>
                        <w:r w:rsidRPr="004E4932">
                          <w:t>ép</w:t>
                        </w:r>
                        <w:r>
                          <w:t xml:space="preserve"> trang tr</w:t>
                        </w:r>
                        <w:r w:rsidRPr="004E4932">
                          <w:t>í</w:t>
                        </w:r>
                      </w:p>
                    </w:txbxContent>
                  </v:textbox>
                </v:rect>
                <v:shape id="Straight Arrow Connector 205" o:spid="_x0000_s1143" type="#_x0000_t32" style="position:absolute;left:6191;top:3619;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D2rr4AAADcAAAADwAAAGRycy9kb3ducmV2LnhtbESPzQrCMBCE74LvEFbwIpoqKFIbRQSr&#10;V38OHtdmbYvNpjRR69sbQfA4zMw3TLJqTSWe1LjSsoLxKAJBnFldcq7gfNoO5yCcR9ZYWSYFb3Kw&#10;WnY7CcbavvhAz6PPRYCwi1FB4X0dS+myggy6ka2Jg3ezjUEfZJNL3eArwE0lJ1E0kwZLDgsF1rQp&#10;KLsfH0ZBSnLQ7nY89bPLIM2u1mHKTql+r10vQHhq/T/8a++1gkk0he+ZcAT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8PauvgAAANwAAAAPAAAAAAAAAAAAAAAAAKEC&#10;AABkcnMvZG93bnJldi54bWxQSwUGAAAAAAQABAD5AAAAjAMAAAAA&#10;" strokecolor="black [3200]" strokeweight=".5pt">
                  <v:stroke endarrow="open" joinstyle="miter"/>
                </v:shape>
                <v:line id="Straight Connector 206" o:spid="_x0000_s1144" style="position:absolute;visibility:visible;mso-wrap-style:square" from="14380,8524" to="14380,38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Vy3MQAAADcAAAADwAAAGRycy9kb3ducmV2LnhtbESPS2vDMBCE74X8B7GF3hoppiTFsRJC&#10;oCSnQBNDc1ys9YNaK2Opfvz7qlDIcZiZb5hsP9lWDNT7xrGG1VKBIC6cabjSkN8+Xt9B+IBssHVM&#10;GmbysN8tnjJMjRv5k4ZrqESEsE9RQx1Cl0rpi5os+qXriKNXut5iiLKvpOlxjHDbykSptbTYcFyo&#10;saNjTcX39cdqOLxd7h5VY4fTJcnLeZV/bW651i/P02ELItAUHuH/9tloSNQa/s7EI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RXLcxAAAANwAAAAPAAAAAAAAAAAA&#10;AAAAAKECAABkcnMvZG93bnJldi54bWxQSwUGAAAAAAQABAD5AAAAkgMAAAAA&#10;" strokecolor="black [3200]" strokeweight=".5pt">
                  <v:stroke dashstyle="dash" joinstyle="miter"/>
                </v:line>
                <v:rect id="Rectangle 427" o:spid="_x0000_s1145" style="position:absolute;left:17430;top:16287;width:12478;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60sUA&#10;AADcAAAADwAAAGRycy9kb3ducmV2LnhtbESPQWvCQBSE70L/w/IK3nRTKdpGN0GKBcGiNO3B4yP7&#10;moRm34bdNYn/3i0IPQ4z8w2zyUfTip6cbywreJonIIhLqxuuFHx/vc9eQPiArLG1TAqu5CHPHiYb&#10;TLUd+JP6IlQiQtinqKAOoUul9GVNBv3cdsTR+7HOYIjSVVI7HCLctHKRJEtpsOG4UGNHbzWVv8XF&#10;KLCn5tpu3eux/6DV+XAKyTAud0pNH8ftGkSgMfyH7+29VvC8WMH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TrSxQAAANwAAAAPAAAAAAAAAAAAAAAAAJgCAABkcnMv&#10;ZG93bnJldi54bWxQSwUGAAAAAAQABAD1AAAAigMAAAAA&#10;" fillcolor="white [3201]" strokecolor="black [3200]" strokeweight="1pt">
                  <v:textbox>
                    <w:txbxContent>
                      <w:p w:rsidR="007322FB" w:rsidRDefault="007322FB" w:rsidP="00475689">
                        <w:pPr>
                          <w:ind w:firstLine="0"/>
                          <w:jc w:val="center"/>
                        </w:pPr>
                        <w:r>
                          <w:t>B</w:t>
                        </w:r>
                        <w:r w:rsidRPr="001A78FE">
                          <w:t>ìa</w:t>
                        </w:r>
                        <w:r>
                          <w:t xml:space="preserve"> ho</w:t>
                        </w:r>
                        <w:r w:rsidRPr="001A78FE">
                          <w:t>à</w:t>
                        </w:r>
                        <w:r>
                          <w:t>n ch</w:t>
                        </w:r>
                        <w:r w:rsidRPr="001A78FE">
                          <w:t>ỉnh</w:t>
                        </w:r>
                      </w:p>
                    </w:txbxContent>
                  </v:textbox>
                </v:rect>
                <v:rect id="Rectangle 428" o:spid="_x0000_s1146" style="position:absolute;left:42672;top:6858;width:12477;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uoMIA&#10;AADcAAAADwAAAGRycy9kb3ducmV2LnhtbERPz2vCMBS+D/wfwhN2m4ky3OyMIqIgOFZWd9jx0by1&#10;xealJLGt//1yGOz48f1eb0fbip58aBxrmM8UCOLSmYYrDV+X49MriBCRDbaOScOdAmw3k4c1ZsYN&#10;/El9ESuRQjhkqKGOscukDGVNFsPMdcSJ+3HeYkzQV9J4HFK4beVCqaW02HBqqLGjfU3ltbhZDS5v&#10;7u3Orz76d3r5PudRDePyoPXjdNy9gYg0xn/xn/tkNDwv0tp0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q6gwgAAANwAAAAPAAAAAAAAAAAAAAAAAJgCAABkcnMvZG93&#10;bnJldi54bWxQSwUGAAAAAAQABAD1AAAAhwMAAAAA&#10;" fillcolor="white [3201]" strokecolor="black [3200]" strokeweight="1pt">
                  <v:textbox>
                    <w:txbxContent>
                      <w:p w:rsidR="007322FB" w:rsidRDefault="007322FB" w:rsidP="00475689">
                        <w:pPr>
                          <w:ind w:firstLine="0"/>
                          <w:jc w:val="center"/>
                        </w:pPr>
                        <w:r>
                          <w:t>C</w:t>
                        </w:r>
                        <w:r w:rsidRPr="001A78FE">
                          <w:t>á</w:t>
                        </w:r>
                        <w:r>
                          <w:t>n m</w:t>
                        </w:r>
                        <w:r w:rsidRPr="001A78FE">
                          <w:t>àng</w:t>
                        </w:r>
                      </w:p>
                      <w:p w:rsidR="007322FB" w:rsidRDefault="007322FB" w:rsidP="00475689">
                        <w:pPr>
                          <w:ind w:firstLine="0"/>
                          <w:jc w:val="center"/>
                        </w:pPr>
                        <w:r>
                          <w:t>(80</w:t>
                        </w:r>
                        <w:r w:rsidRPr="004409AE">
                          <w:rPr>
                            <w:vertAlign w:val="superscript"/>
                          </w:rPr>
                          <w:t>0</w:t>
                        </w:r>
                        <w:r>
                          <w:t>C-100</w:t>
                        </w:r>
                        <w:r w:rsidRPr="004409AE">
                          <w:rPr>
                            <w:vertAlign w:val="superscript"/>
                          </w:rPr>
                          <w:t>0</w:t>
                        </w:r>
                        <w:r>
                          <w:t>C)</w:t>
                        </w:r>
                      </w:p>
                    </w:txbxContent>
                  </v:textbox>
                </v:rect>
                <v:rect id="Rectangle 429" o:spid="_x0000_s1147" style="position:absolute;top:-3619;width:12477;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E78QA&#10;AADcAAAADwAAAGRycy9kb3ducmV2LnhtbESPT2sCMRTE7wW/Q3hCbzVbKaKrUdqC2OKh+O/+mjx3&#10;l25eliTurt/eCEKPw8z8hlmseluLlnyoHCt4HWUgiLUzFRcKjof1yxREiMgGa8ek4EoBVsvB0wJz&#10;4zreUbuPhUgQDjkqKGNscimDLsliGLmGOHln5y3GJH0hjccuwW0tx1k2kRYrTgslNvRZkv7bX6yC&#10;kzt/dFb/8nd7/akum63XerpV6nnYv89BROrjf/jR/jIK3sYzuJ9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xBO/EAAAA3AAAAA8AAAAAAAAAAAAAAAAAmAIAAGRycy9k&#10;b3ducmV2LnhtbFBLBQYAAAAABAAEAPUAAACJAwAAAAA=&#10;" filled="f" stroked="f" strokeweight="1pt">
                  <v:textbox>
                    <w:txbxContent>
                      <w:p w:rsidR="007322FB" w:rsidRDefault="007322FB" w:rsidP="00475689">
                        <w:pPr>
                          <w:ind w:firstLine="0"/>
                          <w:jc w:val="center"/>
                        </w:pPr>
                        <w:r>
                          <w:t>Ru</w:t>
                        </w:r>
                        <w:r w:rsidRPr="00475689">
                          <w:t>ột</w:t>
                        </w:r>
                        <w:r>
                          <w:t xml:space="preserve"> s</w:t>
                        </w:r>
                        <w:r w:rsidRPr="00475689">
                          <w:t>ách</w:t>
                        </w:r>
                      </w:p>
                    </w:txbxContent>
                  </v:textbox>
                </v:rect>
                <v:rect id="Rectangle 430" o:spid="_x0000_s1148" style="position:absolute;left:17430;top:-3619;width:12478;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I7r8EA&#10;AADcAAAADwAAAGRycy9kb3ducmV2LnhtbERPy2oCMRTdF/yHcAV3NWMtRabGoRZExUWp1f1tcp0Z&#10;OrkZkszDv28WhS4P570uRtuInnyoHStYzDMQxNqZmksFl6/d4wpEiMgGG8ek4E4Bis3kYY25cQN/&#10;Un+OpUghHHJUUMXY5lIGXZHFMHctceJuzluMCfpSGo9DCreNfMqyF2mx5tRQYUvvFemfc2cVXN1t&#10;O1j9zcf+/lF3+5PXenVSajYd315BRBrjv/jPfTAKnpdpfj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SO6/BAAAA3AAAAA8AAAAAAAAAAAAAAAAAmAIAAGRycy9kb3du&#10;cmV2LnhtbFBLBQYAAAAABAAEAPUAAACGAwAAAAA=&#10;" filled="f" stroked="f" strokeweight="1pt">
                  <v:textbox>
                    <w:txbxContent>
                      <w:p w:rsidR="007322FB" w:rsidRDefault="007322FB" w:rsidP="00475689">
                        <w:pPr>
                          <w:ind w:firstLine="0"/>
                          <w:jc w:val="center"/>
                        </w:pPr>
                        <w:r>
                          <w:t>B</w:t>
                        </w:r>
                        <w:r w:rsidRPr="00475689">
                          <w:t>ìa</w:t>
                        </w:r>
                      </w:p>
                    </w:txbxContent>
                  </v:textbox>
                </v:rect>
                <v:rect id="Rectangle 431" o:spid="_x0000_s1149" style="position:absolute;left:42672;top:-3619;width:12477;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6eNMQA&#10;AADcAAAADwAAAGRycy9kb3ducmV2LnhtbESPT2sCMRTE74LfIbxCb5q1LUVWo9RCqeKh+O/+mjx3&#10;l25eliTurt++EQSPw8z8hpkve1uLlnyoHCuYjDMQxNqZigsFx8PXaAoiRGSDtWNScKUAy8VwMMfc&#10;uI531O5jIRKEQ44KyhibXMqgS7IYxq4hTt7ZeYsxSV9I47FLcFvLlyx7lxYrTgslNvRZkv7bX6yC&#10;kzuvOqt/edNef6rL99ZrPd0q9fzUf8xAROrjI3xvr42Ct9cJ3M6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enjTEAAAA3AAAAA8AAAAAAAAAAAAAAAAAmAIAAGRycy9k&#10;b3ducmV2LnhtbFBLBQYAAAAABAAEAPUAAACJAwAAAAA=&#10;" filled="f" stroked="f" strokeweight="1pt">
                  <v:textbox>
                    <w:txbxContent>
                      <w:p w:rsidR="007322FB" w:rsidRDefault="007322FB" w:rsidP="00475689">
                        <w:pPr>
                          <w:ind w:firstLine="0"/>
                          <w:jc w:val="center"/>
                        </w:pPr>
                        <w:r w:rsidRPr="00475689">
                          <w:t>Áo</w:t>
                        </w:r>
                        <w:r>
                          <w:t xml:space="preserve"> b</w:t>
                        </w:r>
                        <w:r w:rsidRPr="00475689">
                          <w:t>ìa</w:t>
                        </w:r>
                      </w:p>
                    </w:txbxContent>
                  </v:textbox>
                </v:rect>
                <v:rect id="Rectangle 432" o:spid="_x0000_s1150" style="position:absolute;left:42672;top:16287;width:12477;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Pl8YA&#10;AADcAAAADwAAAGRycy9kb3ducmV2LnhtbESPT2vCQBTE70K/w/IKvdWNtlhN3QQRC4VKxT8Hj4/s&#10;axLMvg272yR++65Q8DjMzG+YZT6YRnTkfG1ZwWScgCAurK65VHA6fjzPQfiArLGxTAqu5CHPHkZL&#10;TLXteU/dIZQiQtinqKAKoU2l9EVFBv3YtsTR+7HOYIjSlVI77CPcNHKaJDNpsOa4UGFL64qKy+HX&#10;KLC7+tqs3OK729Lb+WsXkn6YbZR6ehxW7yACDeEe/m9/agWvL1O4nY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sPl8YAAADcAAAADwAAAAAAAAAAAAAAAACYAgAAZHJz&#10;L2Rvd25yZXYueG1sUEsFBgAAAAAEAAQA9QAAAIsDAAAAAA==&#10;" fillcolor="white [3201]" strokecolor="black [3200]" strokeweight="1pt">
                  <v:textbox>
                    <w:txbxContent>
                      <w:p w:rsidR="007322FB" w:rsidRDefault="007322FB" w:rsidP="00475689">
                        <w:pPr>
                          <w:ind w:firstLine="0"/>
                          <w:jc w:val="center"/>
                        </w:pPr>
                        <w:r>
                          <w:t>C</w:t>
                        </w:r>
                        <w:r w:rsidRPr="004409AE">
                          <w:t>ắt</w:t>
                        </w:r>
                        <w:r>
                          <w:t>, c</w:t>
                        </w:r>
                        <w:r w:rsidRPr="004409AE">
                          <w:t>ấn</w:t>
                        </w:r>
                        <w:r>
                          <w:t>, g</w:t>
                        </w:r>
                        <w:r w:rsidRPr="004409AE">
                          <w:t>ấp</w:t>
                        </w:r>
                      </w:p>
                    </w:txbxContent>
                  </v:textbox>
                </v:rect>
                <v:rect id="Rectangle 433" o:spid="_x0000_s1151" style="position:absolute;left:42672;top:23050;width:12477;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DMYA&#10;AADcAAAADwAAAGRycy9kb3ducmV2LnhtbESPT2vCQBTE74V+h+UVvNWNWqymboKIhYKl4p+Dx0f2&#10;NQlm34bdbRK/vVso9DjMzG+YVT6YRnTkfG1ZwWScgCAurK65VHA+vT8vQPiArLGxTApu5CHPHh9W&#10;mGrb84G6YyhFhLBPUUEVQptK6YuKDPqxbYmj922dwRClK6V22Ee4aeQ0SebSYM1xocKWNhUV1+OP&#10;UWD39a1Zu+VX90mvl90+JP0w3yo1ehrWbyACDeE//Nf+0ApeZjP4PROP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qDMYAAADcAAAADwAAAAAAAAAAAAAAAACYAgAAZHJz&#10;L2Rvd25yZXYueG1sUEsFBgAAAAAEAAQA9QAAAIsDAAAAAA==&#10;" fillcolor="white [3201]" strokecolor="black [3200]" strokeweight="1pt">
                  <v:textbox>
                    <w:txbxContent>
                      <w:p w:rsidR="007322FB" w:rsidRDefault="007322FB" w:rsidP="00475689">
                        <w:pPr>
                          <w:ind w:firstLine="0"/>
                          <w:jc w:val="center"/>
                        </w:pPr>
                        <w:r>
                          <w:t>Áo b</w:t>
                        </w:r>
                        <w:r w:rsidRPr="004409AE">
                          <w:t>ìa</w:t>
                        </w:r>
                      </w:p>
                    </w:txbxContent>
                  </v:textbox>
                </v:rect>
                <v:rect id="Rectangle 434" o:spid="_x0000_s1152" style="position:absolute;left:18954;top:43815;width:10192;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4yeMUA&#10;AADcAAAADwAAAGRycy9kb3ducmV2LnhtbESPT2vCQBTE7wW/w/KE3nTjH2wbXUXEQkGpVD30+Mg+&#10;k2D2bdjdJvHbu4LQ4zAzv2EWq85UoiHnS8sKRsMEBHFmdcm5gvPpc/AOwgdkjZVlUnAjD6tl72WB&#10;qbYt/1BzDLmIEPYpKihCqFMpfVaQQT+0NXH0LtYZDFG6XGqHbYSbSo6TZCYNlhwXCqxpU1B2Pf4Z&#10;BfZQ3qq1+/hu9vT2uzuEpO1mW6Ve+916DiJQF/7Dz/aXVjCdTO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J4xQAAANwAAAAPAAAAAAAAAAAAAAAAAJgCAABkcnMv&#10;ZG93bnJldi54bWxQSwUGAAAAAAQABAD1AAAAigMAAAAA&#10;" fillcolor="white [3201]" strokecolor="black [3200]" strokeweight="1pt">
                  <v:textbox>
                    <w:txbxContent>
                      <w:p w:rsidR="007322FB" w:rsidRDefault="007322FB" w:rsidP="00475689">
                        <w:pPr>
                          <w:ind w:firstLine="0"/>
                          <w:jc w:val="center"/>
                        </w:pPr>
                        <w:r>
                          <w:t>D</w:t>
                        </w:r>
                        <w:r w:rsidRPr="002372BE">
                          <w:t>á</w:t>
                        </w:r>
                        <w:r>
                          <w:t xml:space="preserve">n keo,          </w:t>
                        </w:r>
                        <w:r w:rsidRPr="002372BE">
                          <w:t>ép</w:t>
                        </w:r>
                        <w:r>
                          <w:t xml:space="preserve"> s</w:t>
                        </w:r>
                        <w:r w:rsidRPr="002372BE">
                          <w:t>ách</w:t>
                        </w:r>
                      </w:p>
                    </w:txbxContent>
                  </v:textbox>
                </v:rect>
                <v:rect id="Rectangle 435" o:spid="_x0000_s1153" style="position:absolute;left:18954;top:53244;width:10192;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KX48UA&#10;AADcAAAADwAAAGRycy9kb3ducmV2LnhtbESPQWvCQBSE70L/w/IK3nTTatVGV5GiIFgqVQ89PrLP&#10;JDT7NuyuSfz3rlDocZiZb5jFqjOVaMj50rKCl2ECgjizuuRcwfm0HcxA+ICssbJMCm7kYbV86i0w&#10;1bblb2qOIRcRwj5FBUUIdSqlzwoy6Ie2Jo7exTqDIUqXS+2wjXBTydckmUiDJceFAmv6KCj7PV6N&#10;Ansob9XavX81nzT92R9C0naTjVL95249BxGoC//hv/ZOKxiP3u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pfjxQAAANwAAAAPAAAAAAAAAAAAAAAAAJgCAABkcnMv&#10;ZG93bnJldi54bWxQSwUGAAAAAAQABAD1AAAAigMAAAAA&#10;" fillcolor="white [3201]" strokecolor="black [3200]" strokeweight="1pt">
                  <v:textbox>
                    <w:txbxContent>
                      <w:p w:rsidR="007322FB" w:rsidRDefault="007322FB" w:rsidP="00475689">
                        <w:pPr>
                          <w:ind w:firstLine="0"/>
                          <w:jc w:val="center"/>
                        </w:pPr>
                        <w:r>
                          <w:t>T</w:t>
                        </w:r>
                        <w:r w:rsidRPr="002372BE">
                          <w:t>ạo</w:t>
                        </w:r>
                        <w:r>
                          <w:t xml:space="preserve"> r</w:t>
                        </w:r>
                        <w:r w:rsidRPr="002372BE">
                          <w:t>ãnh</w:t>
                        </w:r>
                      </w:p>
                    </w:txbxContent>
                  </v:textbox>
                </v:rect>
                <v:rect id="Rectangle 436" o:spid="_x0000_s1154" style="position:absolute;left:32575;top:53244;width:8573;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AJlMUA&#10;AADcAAAADwAAAGRycy9kb3ducmV2LnhtbESPT2vCQBTE70K/w/KE3urGVqJGV5HSgtCi+Ofg8ZF9&#10;JsHs27C7TeK37xYKHoeZ+Q2zXPemFi05X1lWMB4lIIhzqysuFJxPny8zED4ga6wtk4I7eVivngZL&#10;zLTt+EDtMRQiQthnqKAMocmk9HlJBv3INsTRu1pnMETpCqkddhFuavmaJKk0WHFcKLGh95Ly2/HH&#10;KLD76l5v3HzXftP08rUPSdenH0o9D/vNAkSgPjzC/+2tVjB5S+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AmUxQAAANwAAAAPAAAAAAAAAAAAAAAAAJgCAABkcnMv&#10;ZG93bnJldi54bWxQSwUGAAAAAAQABAD1AAAAigMAAAAA&#10;" fillcolor="white [3201]" strokecolor="black [3200]" strokeweight="1pt">
                  <v:textbox>
                    <w:txbxContent>
                      <w:p w:rsidR="007322FB" w:rsidRDefault="007322FB" w:rsidP="00475689">
                        <w:pPr>
                          <w:ind w:firstLine="0"/>
                          <w:jc w:val="center"/>
                        </w:pPr>
                        <w:r>
                          <w:t>Cu</w:t>
                        </w:r>
                        <w:r w:rsidRPr="002372BE">
                          <w:t>ốn</w:t>
                        </w:r>
                      </w:p>
                    </w:txbxContent>
                  </v:textbox>
                </v:rect>
                <v:rect id="Rectangle 437" o:spid="_x0000_s1155" style="position:absolute;left:44672;top:53244;width:8572;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ysD8UA&#10;AADcAAAADwAAAGRycy9kb3ducmV2LnhtbESPQWvCQBSE74L/YXlCb7ppFW2jq0ixUFCUqoceH9ln&#10;Epp9G3a3Sfz3riB4HGbmG2ax6kwlGnK+tKzgdZSAIM6sLjlXcD59Dd9B+ICssbJMCq7kYbXs9xaY&#10;atvyDzXHkIsIYZ+igiKEOpXSZwUZ9CNbE0fvYp3BEKXLpXbYRrip5FuSTKXBkuNCgTV9FpT9Hf+N&#10;Ansor9XafeybHc1+t4eQtN10o9TLoFvPQQTqwjP8aH9rBZPxD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wPxQAAANwAAAAPAAAAAAAAAAAAAAAAAJgCAABkcnMv&#10;ZG93bnJldi54bWxQSwUGAAAAAAQABAD1AAAAigMAAAAA&#10;" fillcolor="white [3201]" strokecolor="black [3200]" strokeweight="1pt">
                  <v:textbox>
                    <w:txbxContent>
                      <w:p w:rsidR="007322FB" w:rsidRDefault="007322FB" w:rsidP="00475689">
                        <w:pPr>
                          <w:ind w:firstLine="0"/>
                          <w:jc w:val="center"/>
                        </w:pPr>
                        <w:r>
                          <w:t>Bao s</w:t>
                        </w:r>
                        <w:r w:rsidRPr="00A2738F">
                          <w:t>ách</w:t>
                        </w:r>
                      </w:p>
                    </w:txbxContent>
                  </v:textbox>
                </v:rect>
                <v:rect id="Rectangle 439" o:spid="_x0000_s1156" style="position:absolute;left:44672;top:60102;width:8572;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5sUA&#10;AADcAAAADwAAAGRycy9kb3ducmV2LnhtbESPQWvCQBSE70L/w/IKvdVNW7E1ZiNSWhCUStWDx0f2&#10;mQSzb8PuNon/3hUKHoeZ+YbJFoNpREfO15YVvIwTEMSF1TWXCg777+cPED4ga2wsk4ILeVjkD6MM&#10;U217/qVuF0oRIexTVFCF0KZS+qIig35sW+LonawzGKJ0pdQO+wg3jXxNkqk0WHNcqLClz4qK8+7P&#10;KLDb+tIs3eyn29D7cb0NST9Mv5R6ehyWcxCBhnAP/7dXWsHkbQa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3mxQAAANwAAAAPAAAAAAAAAAAAAAAAAJgCAABkcnMv&#10;ZG93bnJldi54bWxQSwUGAAAAAAQABAD1AAAAigMAAAAA&#10;" fillcolor="white [3201]" strokecolor="black [3200]" strokeweight="1pt">
                  <v:textbox>
                    <w:txbxContent>
                      <w:p w:rsidR="007322FB" w:rsidRDefault="007322FB" w:rsidP="00475689">
                        <w:pPr>
                          <w:ind w:firstLine="0"/>
                          <w:jc w:val="center"/>
                        </w:pPr>
                        <w:r>
                          <w:t>S</w:t>
                        </w:r>
                        <w:r w:rsidRPr="00A2738F">
                          <w:t>ác</w:t>
                        </w:r>
                        <w:r>
                          <w:t>h</w:t>
                        </w:r>
                      </w:p>
                    </w:txbxContent>
                  </v:textbox>
                </v:rect>
                <v:shape id="Straight Arrow Connector 440" o:spid="_x0000_s1157" type="#_x0000_t32" style="position:absolute;left:6191;top:10477;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uDrwAAADcAAAADwAAAGRycy9kb3ducmV2LnhtbERPuwrCMBTdBf8hXMFFNFW0SDWKCFZX&#10;H4Pjtbm2xeamNFHr35tBcDyc93Ldmkq8qHGlZQXjUQSCOLO65FzB5bwbzkE4j6yxskwKPuRgvep2&#10;lpho++YjvU4+FyGEXYIKCu/rREqXFWTQjWxNHLi7bQz6AJtc6gbfIdxUchJFsTRYcmgosKZtQdnj&#10;9DQKUpKDdr/nmY+vgzS7WYcpO6X6vXazAOGp9X/xz33QCqbTMD+cCUdAr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nqYuDrwAAADcAAAADwAAAAAAAAAAAAAAAAChAgAA&#10;ZHJzL2Rvd25yZXYueG1sUEsFBgAAAAAEAAQA+QAAAIoDAAAAAA==&#10;" strokecolor="black [3200]" strokeweight=".5pt">
                  <v:stroke endarrow="open" joinstyle="miter"/>
                </v:shape>
                <v:shape id="Straight Arrow Connector 441" o:spid="_x0000_s1158" type="#_x0000_t32" style="position:absolute;left:6191;top:17430;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qLlb8AAADcAAAADwAAAGRycy9kb3ducmV2LnhtbESPzQrCMBCE74LvEFbwIpoqKlKNIoLV&#10;qz8Hj2uztsVmU5qo9e2NIHgcZuYbZrFqTCmeVLvCsoLhIAJBnFpdcKbgfNr2ZyCcR9ZYWiYFb3Kw&#10;WrZbC4y1ffGBnkefiQBhF6OC3PsqltKlORl0A1sRB+9ma4M+yDqTusZXgJtSjqJoKg0WHBZyrGiT&#10;U3o/PoyChGSv2e144qeXXpJercOEnVLdTrOeg/DU+H/4195rBePxEL5nwhG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eqLlb8AAADcAAAADwAAAAAAAAAAAAAAAACh&#10;AgAAZHJzL2Rvd25yZXYueG1sUEsFBgAAAAAEAAQA+QAAAI0DAAAAAA==&#10;" strokecolor="black [3200]" strokeweight=".5pt">
                  <v:stroke endarrow="open" joinstyle="miter"/>
                </v:shape>
                <v:shape id="Straight Arrow Connector 442" o:spid="_x0000_s1159" type="#_x0000_t32" style="position:absolute;left:6572;top:26860;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gV4r8AAADcAAAADwAAAGRycy9kb3ducmV2LnhtbESPzQrCMBCE74LvEFbwIpoqKlKNIoLV&#10;qz8Hj2uztsVmU5qo9e2NIHgcZuYbZrFqTCmeVLvCsoLhIAJBnFpdcKbgfNr2ZyCcR9ZYWiYFb3Kw&#10;WrZbC4y1ffGBnkefiQBhF6OC3PsqltKlORl0A1sRB+9ma4M+yDqTusZXgJtSjqJoKg0WHBZyrGiT&#10;U3o/PoyChGSv2e144qeXXpJercOEnVLdTrOeg/DU+H/4195rBePxCL5nwhG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TgV4r8AAADcAAAADwAAAAAAAAAAAAAAAACh&#10;AgAAZHJzL2Rvd25yZXYueG1sUEsFBgAAAAAEAAQA+QAAAI0DAAAAAA==&#10;" strokecolor="black [3200]" strokeweight=".5pt">
                  <v:stroke endarrow="open" joinstyle="miter"/>
                </v:shape>
                <v:shape id="Straight Arrow Connector 443" o:spid="_x0000_s1160" type="#_x0000_t32" style="position:absolute;left:6572;top:33813;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SwecMAAADcAAAADwAAAGRycy9kb3ducmV2LnhtbESPQWuDQBSE74H8h+UFepFkbWtDMNlI&#10;KVR7jc0hxxf3RSXuW3G3av99t1DocZiZb5hDNptOjDS41rKCx00MgriyuuVawfnzfb0D4Tyyxs4y&#10;KfgmB9lxuThgqu3EJxpLX4sAYZeigsb7PpXSVQ0ZdBvbEwfvZgeDPsihlnrAKcBNJ5/ieCsNthwW&#10;GuzpraHqXn4ZBTnJaC4KfvHbS5RXV+swZ6fUw2p+3YPwNPv/8F/7QytIkmf4PROOgD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0sHnDAAAA3AAAAA8AAAAAAAAAAAAA&#10;AAAAoQIAAGRycy9kb3ducmV2LnhtbFBLBQYAAAAABAAEAPkAAACRAwAAAAA=&#10;" strokecolor="black [3200]" strokeweight=".5pt">
                  <v:stroke endarrow="open" joinstyle="miter"/>
                </v:shape>
                <v:shape id="Straight Arrow Connector 444" o:spid="_x0000_s1161" type="#_x0000_t32" style="position:absolute;left:6667;top:40576;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0oDcEAAADcAAAADwAAAGRycy9kb3ducmV2LnhtbESPzarCMBSE94LvEI5wN6KpUotUo4hg&#10;devPwuWxObcttzkpTdTetzeC4HKYmW+Y5boztXhQ6yrLCibjCARxbnXFhYLLeTeag3AeWWNtmRT8&#10;k4P1qt9bYqrtk4/0OPlCBAi7FBWU3jeplC4vyaAb24Y4eL+2NeiDbAupW3wGuKnlNIoSabDisFBi&#10;Q9uS8r/T3SjISA67/Z5nPrkOs/xmHWbslPoZdJsFCE+d/4Y/7YNWEMcxvM+EIy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nSgNwQAAANwAAAAPAAAAAAAAAAAAAAAA&#10;AKECAABkcnMvZG93bnJldi54bWxQSwUGAAAAAAQABAD5AAAAjwMAAAAA&#10;" strokecolor="black [3200]" strokeweight=".5pt">
                  <v:stroke endarrow="open" joinstyle="miter"/>
                </v:shape>
                <v:shape id="Straight Arrow Connector 445" o:spid="_x0000_s1162" type="#_x0000_t32" style="position:absolute;left:23622;top:6191;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GNlr8AAADcAAAADwAAAGRycy9kb3ducmV2LnhtbESPzQrCMBCE74LvEFbwIpoqKlKNIoLV&#10;qz8Hj2uztsVmU5qo9e2NIHgcZuYbZrFqTCmeVLvCsoLhIAJBnFpdcKbgfNr2ZyCcR9ZYWiYFb3Kw&#10;WrZbC4y1ffGBnkefiQBhF6OC3PsqltKlORl0A1sRB+9ma4M+yDqTusZXgJtSjqJoKg0WHBZyrGiT&#10;U3o/PoyChGSv2e144qeXXpJercOEnVLdTrOeg/DU+H/4195rBePxBL5nwhG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tGNlr8AAADcAAAADwAAAAAAAAAAAAAAAACh&#10;AgAAZHJzL2Rvd25yZXYueG1sUEsFBgAAAAAEAAQA+QAAAI0DAAAAAA==&#10;" strokecolor="black [3200]" strokeweight=".5pt">
                  <v:stroke endarrow="open" joinstyle="miter"/>
                </v:shape>
                <v:shape id="Straight Arrow Connector 446" o:spid="_x0000_s1163" type="#_x0000_t32" style="position:absolute;left:23622;top:13049;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MT4cIAAADcAAAADwAAAGRycy9kb3ducmV2LnhtbESPT4vCMBTE7wv7HcJb2IvY1MUtUo1F&#10;hK1e/XPw+GyebbF5KU2s3W9vBMHjMDO/YRbZYBrRU+dqywomUQyCuLC65lLB8fA3noFwHlljY5kU&#10;/JODbPn5scBU2zvvqN/7UgQIuxQVVN63qZSuqMigi2xLHLyL7Qz6ILtS6g7vAW4a+RPHiTRYc1io&#10;sKV1RcV1fzMKcpKjYbPhX5+cRnlxtg5zdkp9fw2rOQhPg3+HX+2tVjCdJvA8E46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MT4cIAAADcAAAADwAAAAAAAAAAAAAA&#10;AAChAgAAZHJzL2Rvd25yZXYueG1sUEsFBgAAAAAEAAQA+QAAAJADAAAAAA==&#10;" strokecolor="black [3200]" strokeweight=".5pt">
                  <v:stroke endarrow="open" joinstyle="miter"/>
                </v:shape>
                <v:shape id="Straight Arrow Connector 447" o:spid="_x0000_s1164" type="#_x0000_t32" style="position:absolute;left:23717;top:19907;width:0;height:239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2esEAAADcAAAADwAAAGRycy9kb3ducmV2LnhtbESPQYvCMBSE7wv+h/AEL6Kp4qpUYxHB&#10;6nXdPXh8Ns+22LyUJtb6740g7HGYmW+YddKZSrTUuNKygsk4AkGcWV1yruDvdz9agnAeWWNlmRQ8&#10;yUGy6X2tMdb2wT/UnnwuAoRdjAoK7+tYSpcVZNCNbU0cvKttDPogm1zqBh8Bbio5jaK5NFhyWCiw&#10;pl1B2e10NwpSksPucOBvPz8P0+xiHabslBr0u+0KhKfO/4c/7aNWMJst4H0mHAG5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T7Z6wQAAANwAAAAPAAAAAAAAAAAAAAAA&#10;AKECAABkcnMvZG93bnJldi54bWxQSwUGAAAAAAQABAD5AAAAjwMAAAAA&#10;" strokecolor="black [3200]" strokeweight=".5pt">
                  <v:stroke endarrow="open" joinstyle="miter"/>
                </v:shape>
                <v:shape id="Straight Arrow Connector 448" o:spid="_x0000_s1165" type="#_x0000_t32" style="position:absolute;left:12858;top:46958;width:60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AiCLwAAADcAAAADwAAAGRycy9kb3ducmV2LnhtbERPuwrCMBTdBf8hXMFFNFW0SDWKCFZX&#10;H4Pjtbm2xeamNFHr35tBcDyc93Ldmkq8qHGlZQXjUQSCOLO65FzB5bwbzkE4j6yxskwKPuRgvep2&#10;lpho++YjvU4+FyGEXYIKCu/rREqXFWTQjWxNHLi7bQz6AJtc6gbfIdxUchJFsTRYcmgosKZtQdnj&#10;9DQKUpKDdr/nmY+vgzS7WYcpO6X6vXazAOGp9X/xz33QCqbTsDacCUdAr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NAiCLwAAADcAAAADwAAAAAAAAAAAAAAAAChAgAA&#10;ZHJzL2Rvd25yZXYueG1sUEsFBgAAAAAEAAQA+QAAAIoDAAAAAA==&#10;" strokecolor="black [3200]" strokeweight=".5pt">
                  <v:stroke endarrow="open" joinstyle="miter"/>
                </v:shape>
                <v:shape id="Straight Arrow Connector 449" o:spid="_x0000_s1166" type="#_x0000_t32" style="position:absolute;left:23812;top:50006;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yHk8EAAADcAAAADwAAAGRycy9kb3ducmV2LnhtbESPQYvCMBSE7wv+h/AEL6Kp4opWYxHB&#10;6nXdPXh8Ns+22LyUJtb6740g7HGYmW+YddKZSrTUuNKygsk4AkGcWV1yruDvdz9agHAeWWNlmRQ8&#10;yUGy6X2tMdb2wT/UnnwuAoRdjAoK7+tYSpcVZNCNbU0cvKttDPogm1zqBh8Bbio5jaK5NFhyWCiw&#10;pl1B2e10NwpSksPucOBvPz8P0+xiHabslBr0u+0KhKfO/4c/7aNWMJst4X0mHAG5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nIeTwQAAANwAAAAPAAAAAAAAAAAAAAAA&#10;AKECAABkcnMvZG93bnJldi54bWxQSwUGAAAAAAQABAD5AAAAjwMAAAAA&#10;" strokecolor="black [3200]" strokeweight=".5pt">
                  <v:stroke endarrow="open" joinstyle="miter"/>
                </v:shape>
                <v:shape id="Straight Arrow Connector 450" o:spid="_x0000_s1167" type="#_x0000_t32" style="position:absolute;left:29146;top:54864;width:3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407wAAADcAAAADwAAAGRycy9kb3ducmV2LnhtbERPuwrCMBTdBf8hXMFFNFW0SDWKCFZX&#10;H4Pjtbm2xeamNFHr35tBcDyc93Ldmkq8qHGlZQXjUQSCOLO65FzB5bwbzkE4j6yxskwKPuRgvep2&#10;lpho++YjvU4+FyGEXYIKCu/rREqXFWTQjWxNHLi7bQz6AJtc6gbfIdxUchJFsTRYcmgosKZtQdnj&#10;9DQKUpKDdr/nmY+vgzS7WYcpO6X6vXazAOGp9X/xz33QCqazMD+cCUdAr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3+407wAAADcAAAADwAAAAAAAAAAAAAAAAChAgAA&#10;ZHJzL2Rvd25yZXYueG1sUEsFBgAAAAAEAAQA+QAAAIoDAAAAAA==&#10;" strokecolor="black [3200]" strokeweight=".5pt">
                  <v:stroke endarrow="open" joinstyle="miter"/>
                </v:shape>
                <v:shape id="Straight Arrow Connector 453" o:spid="_x0000_s1168" type="#_x0000_t32" style="position:absolute;left:41148;top:54864;width:3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0mpMMAAADcAAAADwAAAGRycy9kb3ducmV2LnhtbESPT2vCQBTE74LfYXlCL8Fs2qpIzCpS&#10;aOLVPwePz+wzCWbfhuxW02/fLQgeh5n5DZNtBtOKO/WusazgPU5AEJdWN1wpOB2/p0sQziNrbC2T&#10;gl9ysFmPRxmm2j54T/eDr0SAsEtRQe19l0rpypoMuth2xMG72t6gD7KvpO7xEeCmlR9JspAGGw4L&#10;NXb0VVN5O/wYBTnJaCgKnvvFOcrLi3WYs1PqbTJsVyA8Df4VfrZ3WsFs/gn/Z8IR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tJqTDAAAA3AAAAA8AAAAAAAAAAAAA&#10;AAAAoQIAAGRycy9kb3ducmV2LnhtbFBLBQYAAAAABAAEAPkAAACRAwAAAAA=&#10;" strokecolor="black [3200]" strokeweight=".5pt">
                  <v:stroke endarrow="open" joinstyle="miter"/>
                </v:shape>
                <v:shape id="Straight Arrow Connector 454" o:spid="_x0000_s1169" type="#_x0000_t32" style="position:absolute;left:49053;top:56864;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S+0L8AAADcAAAADwAAAGRycy9kb3ducmV2LnhtbESPzQrCMBCE74LvEFbwIpoqKlKNIoLV&#10;qz8Hj2uztsVmU5qo9e2NIHgcZuYbZrFqTCmeVLvCsoLhIAJBnFpdcKbgfNr2ZyCcR9ZYWiYFb3Kw&#10;WrZbC4y1ffGBnkefiQBhF6OC3PsqltKlORl0A1sRB+9ma4M+yDqTusZXgJtSjqJoKg0WHBZyrGiT&#10;U3o/PoyChGSv2e144qeXXpJercOEnVLdTrOeg/DU+H/4195rBePJGL5nwhG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ES+0L8AAADcAAAADwAAAAAAAAAAAAAAAACh&#10;AgAAZHJzL2Rvd25yZXYueG1sUEsFBgAAAAAEAAQA+QAAAI0DAAAAAA==&#10;" strokecolor="black [3200]" strokeweight=".5pt">
                  <v:stroke endarrow="open" joinstyle="miter"/>
                </v:shape>
                <v:shape id="Straight Arrow Connector 456" o:spid="_x0000_s1170" type="#_x0000_t32" style="position:absolute;left:49053;top:3619;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FPMMAAADcAAAADwAAAGRycy9kb3ducmV2LnhtbESPwWrDMBBE74H+g9hCLyGWWxoTHMum&#10;FOrk2qSHHjfSxjaxVsZSHffvo0Ihx2Fm3jBFNdteTDT6zrGC5yQFQayd6bhR8HX8WG1A+IBssHdM&#10;Cn7JQ1U+LArMjbvyJ02H0IgIYZ+jgjaEIZfS65Ys+sQNxNE7u9FiiHJspBnxGuG2ly9pmkmLHceF&#10;Fgd6b0lfDj9WQU1yOe92vA7Z97LWJ+exZq/U0+P8tgURaA738H97bxS8rjP4OxOPgC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ahTzDAAAA3AAAAA8AAAAAAAAAAAAA&#10;AAAAoQIAAGRycy9kb3ducmV2LnhtbFBLBQYAAAAABAAEAPkAAACRAwAAAAA=&#10;" strokecolor="black [3200]" strokeweight=".5pt">
                  <v:stroke endarrow="open" joinstyle="miter"/>
                </v:shape>
                <v:shape id="Straight Arrow Connector 457" o:spid="_x0000_s1171" type="#_x0000_t32" style="position:absolute;left:48958;top:13049;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Ygp8EAAADcAAAADwAAAGRycy9kb3ducmV2LnhtbESPT4vCMBTE7wt+h/AEL6Kp4j+qsYhg&#10;3eu6e/D4bJ5tsXkpTaz125sFweMwM79hNklnKtFS40rLCibjCARxZnXJuYK/38NoBcJ5ZI2VZVLw&#10;JAfJtve1wVjbB/9Qe/K5CBB2MSoovK9jKV1WkEE3tjVx8K62MeiDbHKpG3wEuKnkNIoW0mDJYaHA&#10;mvYFZbfT3ShISQ6745HnfnEeptnFOkzZKTXod7s1CE+d/4Tf7W+tYDZfwv+ZcATk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liCnwQAAANwAAAAPAAAAAAAAAAAAAAAA&#10;AKECAABkcnMvZG93bnJldi54bWxQSwUGAAAAAAQABAD5AAAAjwMAAAAA&#10;" strokecolor="black [3200]" strokeweight=".5pt">
                  <v:stroke endarrow="open" joinstyle="miter"/>
                </v:shape>
                <v:shape id="Straight Arrow Connector 458" o:spid="_x0000_s1172" type="#_x0000_t32" style="position:absolute;left:49053;top:19812;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m01bwAAADcAAAADwAAAGRycy9kb3ducmV2LnhtbERPuwrCMBTdBf8hXMFFNFW0SDWKCFZX&#10;H4Pjtbm2xeamNFHr35tBcDyc93Ldmkq8qHGlZQXjUQSCOLO65FzB5bwbzkE4j6yxskwKPuRgvep2&#10;lpho++YjvU4+FyGEXYIKCu/rREqXFWTQjWxNHLi7bQz6AJtc6gbfIdxUchJFsTRYcmgosKZtQdnj&#10;9DQKUpKDdr/nmY+vgzS7WYcpO6X6vXazAOGp9X/xz33QCqazsDacCUdAr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Qm01bwAAADcAAAADwAAAAAAAAAAAAAAAAChAgAA&#10;ZHJzL2Rvd25yZXYueG1sUEsFBgAAAAAEAAQA+QAAAIoDAAAAAA==&#10;" strokecolor="black [3200]" strokeweight=".5pt">
                  <v:stroke endarrow="open" joinstyle="miter"/>
                </v:shape>
                <v:line id="Straight Connector 459" o:spid="_x0000_s1173" style="position:absolute;flip:x;visibility:visible;mso-wrap-style:square" from="12858,31861" to="14382,3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pxOcIAAADcAAAADwAAAGRycy9kb3ducmV2LnhtbESPX2vCMBTF3wf7DuEO9jZTxQ2tRpni&#10;YI+uDvZ6ba5NWXNTktjWb28EwcfD+fPjLNeDbURHPtSOFYxHGQji0umaKwW/h6+3GYgQkTU2jknB&#10;hQKsV89PS8y16/mHuiJWIo1wyFGBibHNpQylIYth5Fri5J2ctxiT9JXUHvs0bhs5ybIPabHmRDDY&#10;0tZQ+V+cbYKUx/OuHrzp/0yx520Mm24clHp9GT4XICIN8RG+t7+1gun7HG5n0hGQq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pxOcIAAADcAAAADwAAAAAAAAAAAAAA&#10;AAChAgAAZHJzL2Rvd25yZXYueG1sUEsFBgAAAAAEAAQA+QAAAJADAAAAAA==&#10;" strokecolor="black [3200]" strokeweight=".5pt">
                  <v:stroke dashstyle="dash" joinstyle="miter"/>
                </v:line>
                <v:line id="Straight Connector 460" o:spid="_x0000_s1174" style="position:absolute;flip:x;visibility:visible;mso-wrap-style:square" from="12858,38814" to="14382,38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wSGb8AAADcAAAADwAAAGRycy9kb3ducmV2LnhtbERPTWvCQBC9F/oflil4qxuLiKSu0koL&#10;PdYoeJ1mx2wwOxt21yT9951DwePjfW92k+/UQDG1gQ0s5gUo4jrYlhsDp+Pn8xpUysgWu8Bk4JcS&#10;7LaPDxssbRj5QEOVGyUhnEo04HLuS61T7chjmoeeWLhLiB6zwNhoG3GUcN/pl6JYaY8tS4PDnvaO&#10;6mt181JS/9w+2im68eyqb97n9D4skjGzp+ntFVSmKd/F/+4va2C5kvlyRo6A3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ewSGb8AAADcAAAADwAAAAAAAAAAAAAAAACh&#10;AgAAZHJzL2Rvd25yZXYueG1sUEsFBgAAAAAEAAQA+QAAAI0DAAAAAA==&#10;" strokecolor="black [3200]" strokeweight=".5pt">
                  <v:stroke dashstyle="dash" joinstyle="miter"/>
                </v:line>
                <v:rect id="Rectangle 461" o:spid="_x0000_s1175" style="position:absolute;left:18955;top:24003;width:4286;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Y18cA&#10;AADcAAAADwAAAGRycy9kb3ducmV2LnhtbESPQUvDQBSE74L/YXlCL6XdpEiRtNsiipJDEax66O01&#10;+5qNzb4N2dc2/ntXEHocZuYbZrkefKvO1McmsIF8moEiroJtuDbw+fEyeQAVBdliG5gM/FCE9er2&#10;ZomFDRd+p/NWapUgHAs04ES6QutYOfIYp6EjTt4h9B4lyb7WtsdLgvtWz7Jsrj02nBYcdvTkqDpu&#10;T97Arhyk/s5fZXPE8de4dPvq7XlvzOhueFyAEhrkGv5vl9bA/TyHvzPpCO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0mNfHAAAA3AAAAA8AAAAAAAAAAAAAAAAAmAIAAGRy&#10;cy9kb3ducmV2LnhtbFBLBQYAAAAABAAEAPUAAACMAwAAAAA=&#10;" filled="f" strokecolor="black [3213]" strokeweight="1pt">
                  <v:textbox>
                    <w:txbxContent>
                      <w:p w:rsidR="007322FB" w:rsidRPr="00B23A55" w:rsidRDefault="007322FB" w:rsidP="00475689">
                        <w:pPr>
                          <w:ind w:firstLine="0"/>
                          <w:jc w:val="center"/>
                          <w:rPr>
                            <w:sz w:val="20"/>
                            <w:szCs w:val="20"/>
                          </w:rPr>
                        </w:pPr>
                        <w:r w:rsidRPr="00B23A55">
                          <w:rPr>
                            <w:sz w:val="20"/>
                            <w:szCs w:val="20"/>
                          </w:rPr>
                          <w:t>Keo</w:t>
                        </w:r>
                      </w:p>
                    </w:txbxContent>
                  </v:textbox>
                </v:rect>
                <v:rect id="Rectangle 462" o:spid="_x0000_s1176" style="position:absolute;left:-5429;top:33813;width:12096;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vXsQA&#10;AADcAAAADwAAAGRycy9kb3ducmV2LnhtbESPQWvCQBSE74L/YXlCb7pRikjqJrRCaYuHom3vz91n&#10;Esy+DbtrEv99t1DwOMzMN8y2HG0revKhcaxguchAEGtnGq4UfH+9zjcgQkQ22DomBTcKUBbTyRZz&#10;4wY+UH+MlUgQDjkqqGPscimDrsliWLiOOHln5y3GJH0ljcchwW0rV1m2lhYbTgs1drSrSV+OV6vg&#10;x51fBqtP/NHfPpvr295rvdkr9TAbn59ARBrjPfzffjcKHtcr+DuTj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L17EAAAA3AAAAA8AAAAAAAAAAAAAAAAAmAIAAGRycy9k&#10;b3ducmV2LnhtbFBLBQYAAAAABAAEAPUAAACJAwAAAAA=&#10;" filled="f" stroked="f" strokeweight="1pt">
                  <v:textbox>
                    <w:txbxContent>
                      <w:p w:rsidR="007322FB" w:rsidRPr="002F483D" w:rsidRDefault="007322FB" w:rsidP="00475689">
                        <w:pPr>
                          <w:ind w:firstLine="0"/>
                          <w:jc w:val="center"/>
                          <w:rPr>
                            <w:sz w:val="20"/>
                            <w:szCs w:val="20"/>
                          </w:rPr>
                        </w:pPr>
                        <w:r w:rsidRPr="002F483D">
                          <w:rPr>
                            <w:sz w:val="20"/>
                            <w:szCs w:val="20"/>
                          </w:rPr>
                          <w:t>Dán chỉ, đánh dấu</w:t>
                        </w:r>
                      </w:p>
                    </w:txbxContent>
                  </v:textbox>
                </v:rect>
                <v:rect id="Rectangle 463" o:spid="_x0000_s1177" style="position:absolute;left:15812;top:32861;width:7811;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KxcQA&#10;AADcAAAADwAAAGRycy9kb3ducmV2LnhtbESPT2sCMRTE7wW/Q3hCbzVbLSKrUdqC2OJB6p/7a/Lc&#10;Xbp5WZK4u357Iwg9DjPzG2ax6m0tWvKhcqzgdZSBINbOVFwoOB7WLzMQISIbrB2TgisFWC0HTwvM&#10;jev4h9p9LESCcMhRQRljk0sZdEkWw8g1xMk7O28xJukLaTx2CW5rOc6yqbRYcVoosaHPkvTf/mIV&#10;nNz5o7P6l7/b6666bLZe69lWqedh/z4HEamP/+FH+8soeJtO4H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zisXEAAAA3AAAAA8AAAAAAAAAAAAAAAAAmAIAAGRycy9k&#10;b3ducmV2LnhtbFBLBQYAAAAABAAEAPUAAACJAwAAAAA=&#10;" filled="f" stroked="f" strokeweight="1pt">
                  <v:textbox>
                    <w:txbxContent>
                      <w:p w:rsidR="007322FB" w:rsidRDefault="007322FB" w:rsidP="00475689">
                        <w:pPr>
                          <w:ind w:firstLine="0"/>
                          <w:jc w:val="center"/>
                          <w:rPr>
                            <w:sz w:val="20"/>
                            <w:szCs w:val="20"/>
                          </w:rPr>
                        </w:pPr>
                        <w:r>
                          <w:rPr>
                            <w:sz w:val="20"/>
                            <w:szCs w:val="20"/>
                          </w:rPr>
                          <w:t>CTCNTT</w:t>
                        </w:r>
                      </w:p>
                      <w:p w:rsidR="007322FB" w:rsidRPr="00B23A55" w:rsidRDefault="007322FB" w:rsidP="00475689">
                        <w:pPr>
                          <w:ind w:firstLine="0"/>
                          <w:jc w:val="center"/>
                          <w:rPr>
                            <w:sz w:val="20"/>
                            <w:szCs w:val="20"/>
                          </w:rPr>
                        </w:pPr>
                        <w:r>
                          <w:rPr>
                            <w:sz w:val="20"/>
                            <w:szCs w:val="20"/>
                          </w:rPr>
                          <w:t>ti</w:t>
                        </w:r>
                        <w:r w:rsidRPr="00B23A55">
                          <w:rPr>
                            <w:sz w:val="20"/>
                            <w:szCs w:val="20"/>
                          </w:rPr>
                          <w:t>ếng</w:t>
                        </w:r>
                        <w:r>
                          <w:rPr>
                            <w:sz w:val="20"/>
                            <w:szCs w:val="20"/>
                          </w:rPr>
                          <w:t xml:space="preserve"> </w:t>
                        </w:r>
                        <w:r w:rsidRPr="00B23A55">
                          <w:rPr>
                            <w:sz w:val="20"/>
                            <w:szCs w:val="20"/>
                          </w:rPr>
                          <w:t>ồn</w:t>
                        </w:r>
                      </w:p>
                    </w:txbxContent>
                  </v:textbox>
                </v:rect>
                <v:shape id="Straight Arrow Connector 464" o:spid="_x0000_s1178" type="#_x0000_t32" style="position:absolute;left:14382;top:35623;width:2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TEuMUAAADcAAAADwAAAGRycy9kb3ducmV2LnhtbESPT4vCMBTE7wt+h/AEb5q6FJVqFF1Y&#10;3YuIfxCPj+bZFJuX0mRt99ubhYU9DjPzG2ax6mwlntT40rGC8SgBQZw7XXKh4HL+HM5A+ICssXJM&#10;Cn7Iw2rZe1tgpl3LR3qeQiEihH2GCkwIdSalzw1Z9CNXE0fv7hqLIcqmkLrBNsJtJd+TZCItlhwX&#10;DNb0YSh/nL6tgus+uRxkuplu9bQN9d20u+1trdSg363nIAJ14T/81/7SCtJJCr9n4hGQy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TEuMUAAADcAAAADwAAAAAAAAAA&#10;AAAAAAChAgAAZHJzL2Rvd25yZXYueG1sUEsFBgAAAAAEAAQA+QAAAJMDAAAAAA==&#10;" strokecolor="black [3200]" strokeweight=".5pt">
                  <v:stroke dashstyle="dash" endarrow="open" joinstyle="miter"/>
                </v:shape>
                <v:shape id="Straight Arrow Connector 465" o:spid="_x0000_s1179" type="#_x0000_t32" style="position:absolute;left:29146;top:46958;width:60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hhI8UAAADcAAAADwAAAGRycy9kb3ducmV2LnhtbESPQWvCQBSE7wX/w/IEb3VjsSoxq2hB&#10;66WUahCPj+wzG8y+DdmtSf+9Wyj0OMzMN0y27m0t7tT6yrGCyTgBQVw4XXGpID/tnhcgfEDWWDsm&#10;BT/kYb0aPGWYatfxF92PoRQRwj5FBSaEJpXSF4Ys+rFriKN3da3FEGVbSt1iF+G2li9JMpMWK44L&#10;Bht6M1Tcjt9WwfkjyT/ldDvf63kXmqvp3veXjVKjYb9ZggjUh//wX/ugFUxnr/B7Jh4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hhI8UAAADcAAAADwAAAAAAAAAA&#10;AAAAAAChAgAAZHJzL2Rvd25yZXYueG1sUEsFBgAAAAAEAAQA+QAAAJMDAAAAAA==&#10;" strokecolor="black [3200]" strokeweight=".5pt">
                  <v:stroke dashstyle="dash" endarrow="open" joinstyle="miter"/>
                </v:shape>
                <v:rect id="Rectangle 466" o:spid="_x0000_s1180" style="position:absolute;left:35051;top:45720;width:6763;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pXcQA&#10;AADcAAAADwAAAGRycy9kb3ducmV2LnhtbESPT2sCMRTE7wW/Q3hCbzVrkUW2RqmC1OKh1D/31+S5&#10;u3TzsiRxd/32Rij0OMzMb5jFarCN6MiH2rGC6SQDQaydqblUcDpuX+YgQkQ22DgmBTcKsFqOnhZY&#10;GNfzN3WHWIoE4VCggirGtpAy6IosholriZN3cd5iTNKX0njsE9w28jXLcmmx5rRQYUubivTv4WoV&#10;nN1l3Vv9w5/d7au+fuy91vO9Us/j4f0NRKQh/of/2jujYJbn8DiTj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EKV3EAAAA3AAAAA8AAAAAAAAAAAAAAAAAmAIAAGRycy9k&#10;b3ducmV2LnhtbFBLBQYAAAAABAAEAPUAAACJAwAAAAA=&#10;" filled="f" stroked="f" strokeweight="1pt">
                  <v:textbox>
                    <w:txbxContent>
                      <w:p w:rsidR="007322FB" w:rsidRPr="00B23A55" w:rsidRDefault="007322FB" w:rsidP="00475689">
                        <w:pPr>
                          <w:ind w:firstLine="0"/>
                          <w:jc w:val="center"/>
                          <w:rPr>
                            <w:sz w:val="20"/>
                            <w:szCs w:val="20"/>
                          </w:rPr>
                        </w:pPr>
                        <w:r>
                          <w:rPr>
                            <w:sz w:val="20"/>
                            <w:szCs w:val="20"/>
                          </w:rPr>
                          <w:t>H</w:t>
                        </w:r>
                        <w:r w:rsidRPr="00F265E0">
                          <w:rPr>
                            <w:sz w:val="20"/>
                            <w:szCs w:val="20"/>
                          </w:rPr>
                          <w:t>ơi</w:t>
                        </w:r>
                        <w:r>
                          <w:rPr>
                            <w:sz w:val="20"/>
                            <w:szCs w:val="20"/>
                          </w:rPr>
                          <w:t xml:space="preserve"> k</w:t>
                        </w:r>
                        <w:r w:rsidRPr="00B23A55">
                          <w:rPr>
                            <w:sz w:val="20"/>
                            <w:szCs w:val="20"/>
                          </w:rPr>
                          <w:t>eo</w:t>
                        </w:r>
                      </w:p>
                    </w:txbxContent>
                  </v:textbox>
                </v:rect>
                <v:shape id="Straight Arrow Connector 470" o:spid="_x0000_s1181" type="#_x0000_t32" style="position:absolute;left:49053;top:26860;width:0;height:26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rks7wAAADcAAAADwAAAGRycy9kb3ducmV2LnhtbERPyQrCMBC9C/5DGMGLaKq4UY0igtWr&#10;y8Hj2IxtsZmUJmr9e3MQPD7evlw3phQvql1hWcFwEIEgTq0uOFNwOe/6cxDOI2ssLZOCDzlYr9qt&#10;JcbavvlIr5PPRAhhF6OC3PsqltKlORl0A1sRB+5ua4M+wDqTusZ3CDelHEXRVBosODTkWNE2p/Rx&#10;ehoFCcles9/zxE+vvSS9WYcJO6W6nWazAOGp8X/xz33QCsazMD+cCUdAr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Mrks7wAAADcAAAADwAAAAAAAAAAAAAAAAChAgAA&#10;ZHJzL2Rvd25yZXYueG1sUEsFBgAAAAAEAAQA+QAAAIoDAAAAAA==&#10;" strokecolor="black [3200]" strokeweight=".5pt">
                  <v:stroke endarrow="open" joinstyle="miter"/>
                </v:shape>
                <v:rect id="Rectangle 471" o:spid="_x0000_s1182" style="position:absolute;left:31537;top:6953;width:8944;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OCscA&#10;AADcAAAADwAAAGRycy9kb3ducmV2LnhtbESPQUvDQBSE70L/w/IKXkq7iYiWtNtSFCUHEVr14O01&#10;+5pNm30bss82/ntXEDwOM/MNs1wPvlVn6mMT2EA+y0ARV8E2XBt4f3uazkFFQbbYBiYD3xRhvRpd&#10;LbGw4cJbOu+kVgnCsUADTqQrtI6VI49xFjri5B1C71GS7Gtte7wkuG/1TZbdaY8NpwWHHT04qk67&#10;L2/gsxykPubP8nLCycekdPvq9XFvzPV42CxACQ3yH/5rl9bA7X0O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DgrHAAAA3AAAAA8AAAAAAAAAAAAAAAAAmAIAAGRy&#10;cy9kb3ducmV2LnhtbFBLBQYAAAAABAAEAPUAAACMAwAAAAA=&#10;" filled="f" strokecolor="black [3213]" strokeweight="1pt">
                  <v:textbox>
                    <w:txbxContent>
                      <w:p w:rsidR="007322FB" w:rsidRDefault="007322FB" w:rsidP="00475689">
                        <w:pPr>
                          <w:ind w:firstLine="0"/>
                          <w:jc w:val="center"/>
                          <w:rPr>
                            <w:sz w:val="20"/>
                            <w:szCs w:val="20"/>
                          </w:rPr>
                        </w:pPr>
                        <w:r>
                          <w:rPr>
                            <w:sz w:val="20"/>
                            <w:szCs w:val="20"/>
                          </w:rPr>
                          <w:t>M</w:t>
                        </w:r>
                        <w:r w:rsidRPr="001D6083">
                          <w:rPr>
                            <w:sz w:val="20"/>
                            <w:szCs w:val="20"/>
                          </w:rPr>
                          <w:t>àng</w:t>
                        </w:r>
                        <w:r>
                          <w:rPr>
                            <w:sz w:val="20"/>
                            <w:szCs w:val="20"/>
                          </w:rPr>
                          <w:t xml:space="preserve"> nilon</w:t>
                        </w:r>
                      </w:p>
                      <w:p w:rsidR="007322FB" w:rsidRPr="00B23A55" w:rsidRDefault="007322FB" w:rsidP="00475689">
                        <w:pPr>
                          <w:ind w:firstLine="0"/>
                          <w:jc w:val="center"/>
                          <w:rPr>
                            <w:sz w:val="20"/>
                            <w:szCs w:val="20"/>
                          </w:rPr>
                        </w:pPr>
                        <w:r w:rsidRPr="001D6083">
                          <w:rPr>
                            <w:sz w:val="20"/>
                            <w:szCs w:val="20"/>
                          </w:rPr>
                          <w:t>Đ</w:t>
                        </w:r>
                        <w:r>
                          <w:rPr>
                            <w:sz w:val="20"/>
                            <w:szCs w:val="20"/>
                          </w:rPr>
                          <w:t>i</w:t>
                        </w:r>
                        <w:r w:rsidRPr="001D6083">
                          <w:rPr>
                            <w:sz w:val="20"/>
                            <w:szCs w:val="20"/>
                          </w:rPr>
                          <w:t>ện</w:t>
                        </w:r>
                        <w:r>
                          <w:rPr>
                            <w:sz w:val="20"/>
                            <w:szCs w:val="20"/>
                          </w:rPr>
                          <w:t xml:space="preserve"> 220V</w:t>
                        </w:r>
                      </w:p>
                    </w:txbxContent>
                  </v:textbox>
                </v:rect>
                <v:shape id="Straight Arrow Connector 472" o:spid="_x0000_s1183" type="#_x0000_t32" style="position:absolute;left:40481;top:10001;width:22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TfX8AAAADcAAAADwAAAGRycy9kb3ducmV2LnhtbESPQYvCMBSE7wv+h/AEL6Kp4qpUo4hg&#10;9brVg8dn82yLzUtpotZ/bwRhj8PMfMMs162pxIMaV1pWMBpGIIgzq0vOFZyOu8EchPPIGivLpOBF&#10;Dtarzs8SY22f/EeP1OciQNjFqKDwvo6ldFlBBt3Q1sTBu9rGoA+yyaVu8BngppLjKJpKgyWHhQJr&#10;2haU3dK7UZCQ7Lf7Pf/66bmfZBfrMGGnVK/bbhYgPLX+P/xtH7SCyWwMnzPhCMjV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9U31/AAAAA3AAAAA8AAAAAAAAAAAAAAAAA&#10;oQIAAGRycy9kb3ducmV2LnhtbFBLBQYAAAAABAAEAPkAAACOAwAAAAA=&#10;" strokecolor="black [3200]" strokeweight=".5pt">
                  <v:stroke endarrow="open" joinstyle="miter"/>
                </v:shape>
                <v:shape id="Straight Arrow Connector 473" o:spid="_x0000_s1184" type="#_x0000_t32" style="position:absolute;left:40408;top:18288;width:22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c3MgAAADcAAAADwAAAGRycy9kb3ducmV2LnhtbESPT0vDQBTE70K/w/IKXqTdVO2/tNui&#10;glJEWxo99PiafU2C2bdhd5vGb+8KgsdhZn7DLNedqUVLzleWFYyGCQji3OqKCwWfH8+DGQgfkDXW&#10;lknBN3lYr3pXS0y1vfCe2iwUIkLYp6igDKFJpfR5SQb90DbE0TtZZzBE6QqpHV4i3NTyNkkm0mDF&#10;caHEhp5Kyr+ys1Hwvn3lQs4pc4fdeHy8eZy155c3pa773cMCRKAu/If/2hut4H56B79n4hG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Xic3MgAAADcAAAADwAAAAAA&#10;AAAAAAAAAAChAgAAZHJzL2Rvd25yZXYueG1sUEsFBgAAAAAEAAQA+QAAAJYDAAAAAA==&#10;" strokecolor="black [3200]" strokeweight=".5pt">
                  <v:stroke dashstyle="dash" endarrow="open" joinstyle="miter"/>
                </v:shape>
                <v:rect id="Rectangle 474" o:spid="_x0000_s1185" style="position:absolute;left:32573;top:15430;width:7811;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EbMQA&#10;AADcAAAADwAAAGRycy9kb3ducmV2LnhtbESPT2sCMRTE74LfITzBm2Yr0spqlLYgtngo9c/9NXnu&#10;Lt28LEncXb99Iwg9DjPzG2a16W0tWvKhcqzgaZqBINbOVFwoOB23kwWIEJEN1o5JwY0CbNbDwQpz&#10;4zr+pvYQC5EgHHJUUMbY5FIGXZLFMHUNcfIuzluMSfpCGo9dgttazrLsWVqsOC2U2NB7Sfr3cLUK&#10;zu7y1ln9w5/t7au67vZe68VeqfGof12CiNTH//Cj/WEUzF/mc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DhGzEAAAA3AAAAA8AAAAAAAAAAAAAAAAAmAIAAGRycy9k&#10;b3ducmV2LnhtbFBLBQYAAAAABAAEAPUAAACJAwAAAAA=&#10;" filled="f" stroked="f" strokeweight="1pt">
                  <v:textbox>
                    <w:txbxContent>
                      <w:p w:rsidR="007322FB" w:rsidRDefault="007322FB" w:rsidP="00475689">
                        <w:pPr>
                          <w:ind w:firstLine="0"/>
                          <w:jc w:val="center"/>
                          <w:rPr>
                            <w:sz w:val="20"/>
                            <w:szCs w:val="20"/>
                          </w:rPr>
                        </w:pPr>
                        <w:r>
                          <w:rPr>
                            <w:sz w:val="20"/>
                            <w:szCs w:val="20"/>
                          </w:rPr>
                          <w:t>CTCNTT</w:t>
                        </w:r>
                      </w:p>
                      <w:p w:rsidR="007322FB" w:rsidRPr="00B23A55" w:rsidRDefault="007322FB" w:rsidP="00475689">
                        <w:pPr>
                          <w:ind w:firstLine="0"/>
                          <w:jc w:val="center"/>
                          <w:rPr>
                            <w:sz w:val="20"/>
                            <w:szCs w:val="20"/>
                          </w:rPr>
                        </w:pPr>
                        <w:r>
                          <w:rPr>
                            <w:sz w:val="20"/>
                            <w:szCs w:val="20"/>
                          </w:rPr>
                          <w:t>ti</w:t>
                        </w:r>
                        <w:r w:rsidRPr="00B23A55">
                          <w:rPr>
                            <w:sz w:val="20"/>
                            <w:szCs w:val="20"/>
                          </w:rPr>
                          <w:t>ếng</w:t>
                        </w:r>
                        <w:r>
                          <w:rPr>
                            <w:sz w:val="20"/>
                            <w:szCs w:val="20"/>
                          </w:rPr>
                          <w:t xml:space="preserve"> </w:t>
                        </w:r>
                        <w:r w:rsidRPr="00B23A55">
                          <w:rPr>
                            <w:sz w:val="20"/>
                            <w:szCs w:val="20"/>
                          </w:rPr>
                          <w:t>ồn</w:t>
                        </w:r>
                      </w:p>
                    </w:txbxContent>
                  </v:textbox>
                </v:rect>
                <v:line id="Straight Connector 475" o:spid="_x0000_s1186" style="position:absolute;flip:x;visibility:visible;mso-wrap-style:square" from="12858,8477" to="14382,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InXMIAAADcAAAADwAAAGRycy9kb3ducmV2LnhtbESPX2vCMBTF3wf7DuEO9jZTxU2pRpni&#10;YI+uDvZ6ba5NWXNTktjWb28EwcfD+fPjLNeDbURHPtSOFYxHGQji0umaKwW/h6+3OYgQkTU2jknB&#10;hQKsV89PS8y16/mHuiJWIo1wyFGBibHNpQylIYth5Fri5J2ctxiT9JXUHvs0bhs5ybIPabHmRDDY&#10;0tZQ+V+cbYKUx/OuHrzp/0yx520Mm24clHp9GT4XICIN8RG+t7+1gunsHW5n0hGQq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InXMIAAADcAAAADwAAAAAAAAAAAAAA&#10;AAChAgAAZHJzL2Rvd25yZXYueG1sUEsFBgAAAAAEAAQA+QAAAJADAAAAAA==&#10;" strokecolor="black [3200]" strokeweight=".5pt">
                  <v:stroke dashstyle="dash" joinstyle="miter"/>
                </v:line>
                <w10:anchorlock/>
              </v:group>
            </w:pict>
          </mc:Fallback>
        </mc:AlternateContent>
      </w:r>
    </w:p>
    <w:p w:rsidR="00614B99" w:rsidRPr="001833DD" w:rsidRDefault="00496131" w:rsidP="00FB4286">
      <w:pPr>
        <w:pStyle w:val="DMHNH"/>
        <w:spacing w:before="120" w:after="120" w:line="288" w:lineRule="auto"/>
        <w:rPr>
          <w:szCs w:val="26"/>
          <w:lang w:val="sv-SE"/>
        </w:rPr>
      </w:pPr>
      <w:bookmarkStart w:id="33" w:name="_Toc153272623"/>
      <w:r w:rsidRPr="001833DD">
        <w:rPr>
          <w:lang w:val="sv-SE"/>
        </w:rPr>
        <w:t xml:space="preserve">Hình 1. </w:t>
      </w:r>
      <w:r w:rsidRPr="001833DD">
        <w:fldChar w:fldCharType="begin"/>
      </w:r>
      <w:r w:rsidRPr="001833DD">
        <w:rPr>
          <w:lang w:val="sv-SE"/>
        </w:rPr>
        <w:instrText xml:space="preserve"> SEQ Hình_1. \* ARABIC </w:instrText>
      </w:r>
      <w:r w:rsidRPr="001833DD">
        <w:fldChar w:fldCharType="separate"/>
      </w:r>
      <w:r w:rsidR="00633D73">
        <w:rPr>
          <w:noProof/>
          <w:lang w:val="sv-SE"/>
        </w:rPr>
        <w:t>10</w:t>
      </w:r>
      <w:r w:rsidRPr="001833DD">
        <w:fldChar w:fldCharType="end"/>
      </w:r>
      <w:r w:rsidRPr="001833DD">
        <w:rPr>
          <w:lang w:val="sv-SE"/>
        </w:rPr>
        <w:t xml:space="preserve">. </w:t>
      </w:r>
      <w:r w:rsidRPr="001833DD">
        <w:rPr>
          <w:bCs w:val="0"/>
          <w:iCs/>
          <w:szCs w:val="26"/>
          <w:lang w:val="sv-SE"/>
        </w:rPr>
        <w:t>Quy trình gia công sau in sách</w:t>
      </w:r>
      <w:bookmarkEnd w:id="33"/>
    </w:p>
    <w:p w:rsidR="00614B99" w:rsidRPr="001833DD" w:rsidRDefault="00496131" w:rsidP="00FB4286">
      <w:pPr>
        <w:pStyle w:val="ListParagraph"/>
        <w:tabs>
          <w:tab w:val="left" w:pos="851"/>
          <w:tab w:val="left" w:pos="993"/>
        </w:tabs>
        <w:spacing w:before="120" w:after="120" w:line="288" w:lineRule="auto"/>
        <w:ind w:left="0" w:firstLine="540"/>
        <w:contextualSpacing w:val="0"/>
        <w:rPr>
          <w:bCs/>
          <w:iCs/>
          <w:szCs w:val="26"/>
          <w:lang w:val="sv-SE"/>
        </w:rPr>
      </w:pPr>
      <w:r w:rsidRPr="001833DD">
        <w:rPr>
          <w:bCs/>
          <w:iCs/>
          <w:szCs w:val="26"/>
          <w:lang w:val="sv-SE"/>
        </w:rPr>
        <w:lastRenderedPageBreak/>
        <w:t>Sách được cấu tạo làm 3 phần: ruột sách, bìa và áo bìa.</w:t>
      </w:r>
    </w:p>
    <w:p w:rsidR="00614B99" w:rsidRPr="001833DD" w:rsidRDefault="00496131" w:rsidP="00FB4286">
      <w:pPr>
        <w:pStyle w:val="ListParagraph"/>
        <w:tabs>
          <w:tab w:val="left" w:pos="851"/>
          <w:tab w:val="left" w:pos="993"/>
        </w:tabs>
        <w:spacing w:before="120" w:after="120" w:line="288" w:lineRule="auto"/>
        <w:ind w:left="0" w:firstLine="540"/>
        <w:contextualSpacing w:val="0"/>
        <w:rPr>
          <w:bCs/>
          <w:iCs/>
          <w:szCs w:val="26"/>
          <w:lang w:val="sv-SE"/>
        </w:rPr>
      </w:pPr>
      <w:r w:rsidRPr="001833DD">
        <w:rPr>
          <w:bCs/>
          <w:iCs/>
          <w:szCs w:val="26"/>
          <w:lang w:val="sv-SE"/>
        </w:rPr>
        <w:t>Ruột sách: là tập hợp các trang in theo một trật tự nhất định, sau đó các trang in được cắt, gấp tạo thành tay sách. Các tay sách được bắt cuốn và liên kết với nhau bằng keo, ghim, chỉ. Tiếp đến xén đều 3 mặt ruột sách (tùy theo đơn hàng mà dán thêm chỉ đánh dấu trang, tờ gác...), vo tròn gáy thành ruột sách hoàn chỉnh.</w:t>
      </w:r>
    </w:p>
    <w:p w:rsidR="00614B99" w:rsidRPr="001833DD" w:rsidRDefault="00496131" w:rsidP="00FB4286">
      <w:pPr>
        <w:pStyle w:val="ListParagraph"/>
        <w:tabs>
          <w:tab w:val="left" w:pos="851"/>
          <w:tab w:val="left" w:pos="993"/>
        </w:tabs>
        <w:spacing w:before="120" w:after="120" w:line="288" w:lineRule="auto"/>
        <w:ind w:left="0" w:firstLine="540"/>
        <w:contextualSpacing w:val="0"/>
        <w:rPr>
          <w:bCs/>
          <w:iCs/>
          <w:szCs w:val="26"/>
          <w:lang w:val="sv-SE"/>
        </w:rPr>
      </w:pPr>
      <w:r w:rsidRPr="001833DD">
        <w:rPr>
          <w:bCs/>
          <w:iCs/>
          <w:szCs w:val="26"/>
          <w:lang w:val="sv-SE"/>
        </w:rPr>
        <w:t>Bìa: Có 2 loại bìa cứng và bìa mềm. Bìa sách thường được làm từ giấy có định lượng khoảng 80-250g/m</w:t>
      </w:r>
      <w:r w:rsidRPr="001833DD">
        <w:rPr>
          <w:bCs/>
          <w:iCs/>
          <w:szCs w:val="26"/>
          <w:vertAlign w:val="superscript"/>
          <w:lang w:val="sv-SE"/>
        </w:rPr>
        <w:t>2</w:t>
      </w:r>
      <w:r w:rsidRPr="001833DD">
        <w:rPr>
          <w:bCs/>
          <w:iCs/>
          <w:szCs w:val="26"/>
          <w:lang w:val="sv-SE"/>
        </w:rPr>
        <w:t xml:space="preserve"> hoặc lớn hơn, tùy vào yêu cầu độ cứng của bìa. Tùy từng đơn hàng mà bìa sách được in và ghép thêm với các loại vật liệu khác như vải, nẹp góc kim loại,... để trang trí và tạo thành bìa hoàn chỉnh.</w:t>
      </w:r>
    </w:p>
    <w:p w:rsidR="00614B99" w:rsidRPr="001833DD" w:rsidRDefault="00496131" w:rsidP="00FB4286">
      <w:pPr>
        <w:pStyle w:val="ListParagraph"/>
        <w:tabs>
          <w:tab w:val="left" w:pos="851"/>
          <w:tab w:val="left" w:pos="993"/>
        </w:tabs>
        <w:spacing w:before="120" w:after="120" w:line="288" w:lineRule="auto"/>
        <w:ind w:left="0" w:firstLine="540"/>
        <w:contextualSpacing w:val="0"/>
        <w:rPr>
          <w:bCs/>
          <w:iCs/>
          <w:szCs w:val="26"/>
          <w:lang w:val="sv-SE"/>
        </w:rPr>
      </w:pPr>
      <w:r w:rsidRPr="001833DD">
        <w:rPr>
          <w:bCs/>
          <w:iCs/>
          <w:szCs w:val="26"/>
          <w:lang w:val="sv-SE"/>
        </w:rPr>
        <w:t>Bìa và ruột sách được liên kết bằng keo, sau đó ép và tạo thành cuốn sách. Sách sau khi hoàn thiện được áo một lớp bìa bên ngoài trước khi đóng gói (Áo bìa được làm từ giấy, sau khi in sẽ được gia công bề mặt và cắt, cấn, gấp tạo thành áo bìa cho sách).</w:t>
      </w:r>
    </w:p>
    <w:p w:rsidR="00FC7148" w:rsidRPr="001833DD" w:rsidRDefault="00FC7148" w:rsidP="00FB4286">
      <w:pPr>
        <w:pStyle w:val="ListParagraph"/>
        <w:widowControl w:val="0"/>
        <w:tabs>
          <w:tab w:val="left" w:pos="851"/>
          <w:tab w:val="left" w:pos="993"/>
        </w:tabs>
        <w:spacing w:before="120" w:after="120" w:line="288" w:lineRule="auto"/>
        <w:ind w:left="0" w:firstLine="539"/>
        <w:contextualSpacing w:val="0"/>
        <w:rPr>
          <w:bCs/>
          <w:iCs/>
          <w:szCs w:val="26"/>
          <w:lang w:val="sv-SE"/>
        </w:rPr>
      </w:pPr>
      <w:r w:rsidRPr="001833DD">
        <w:rPr>
          <w:bCs/>
          <w:iCs/>
          <w:szCs w:val="26"/>
          <w:lang w:val="sv-SE"/>
        </w:rPr>
        <w:t>Tại công đoạn này phát sinh có phát sinh nhiệt dư, hơi keo, CTCNTT từ các phế phẩm, màng nilon hư,... sẽ được thu gom về kho chứa CTCNTT và hợp đồng với đơn vị chức năng để thu gom, xử lý theo quy định. Chi tiết các biện pháp giảm thiểu nhiệt dư, hơi keo và công trình lưu chứa được trình bày chi tiết tại Chương IV.</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4570"/>
      </w:tblGrid>
      <w:tr w:rsidR="0018727A" w:rsidRPr="00DD7562" w:rsidTr="0018727A">
        <w:trPr>
          <w:jc w:val="center"/>
        </w:trPr>
        <w:tc>
          <w:tcPr>
            <w:tcW w:w="4551" w:type="dxa"/>
            <w:vAlign w:val="center"/>
          </w:tcPr>
          <w:p w:rsidR="0018727A" w:rsidRPr="001833DD" w:rsidRDefault="0018727A" w:rsidP="00FB4286">
            <w:pPr>
              <w:tabs>
                <w:tab w:val="left" w:pos="851"/>
                <w:tab w:val="left" w:pos="993"/>
              </w:tabs>
              <w:spacing w:before="120" w:after="120" w:line="288" w:lineRule="auto"/>
              <w:ind w:firstLine="0"/>
              <w:jc w:val="center"/>
            </w:pPr>
            <w:r w:rsidRPr="001833DD">
              <w:rPr>
                <w:noProof/>
                <w:lang w:val="vi-VN" w:eastAsia="vi-VN"/>
              </w:rPr>
              <w:drawing>
                <wp:inline distT="0" distB="0" distL="0" distR="0" wp14:anchorId="2E0B7683" wp14:editId="08CE4919">
                  <wp:extent cx="2860520" cy="1800225"/>
                  <wp:effectExtent l="0" t="0" r="0" b="0"/>
                  <wp:docPr id="22" name="Picture 2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indoo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l="2936" r="15319"/>
                          <a:stretch>
                            <a:fillRect/>
                          </a:stretch>
                        </pic:blipFill>
                        <pic:spPr>
                          <a:xfrm>
                            <a:off x="0" y="0"/>
                            <a:ext cx="2860906" cy="1800468"/>
                          </a:xfrm>
                          <a:prstGeom prst="rect">
                            <a:avLst/>
                          </a:prstGeom>
                          <a:noFill/>
                          <a:ln>
                            <a:noFill/>
                          </a:ln>
                        </pic:spPr>
                      </pic:pic>
                    </a:graphicData>
                  </a:graphic>
                </wp:inline>
              </w:drawing>
            </w:r>
          </w:p>
          <w:p w:rsidR="0018727A" w:rsidRPr="001833DD" w:rsidRDefault="006B2F2B" w:rsidP="00FB4286">
            <w:pPr>
              <w:tabs>
                <w:tab w:val="left" w:pos="851"/>
                <w:tab w:val="left" w:pos="993"/>
              </w:tabs>
              <w:spacing w:before="120" w:after="120" w:line="288" w:lineRule="auto"/>
              <w:ind w:firstLine="0"/>
              <w:jc w:val="center"/>
            </w:pPr>
            <w:r w:rsidRPr="001833DD">
              <w:t>Máy</w:t>
            </w:r>
            <w:r w:rsidR="0018727A" w:rsidRPr="001833DD">
              <w:t xml:space="preserve"> làm bìa tự động</w:t>
            </w:r>
          </w:p>
        </w:tc>
        <w:tc>
          <w:tcPr>
            <w:tcW w:w="4716" w:type="dxa"/>
          </w:tcPr>
          <w:p w:rsidR="0018727A" w:rsidRPr="001833DD" w:rsidRDefault="0018727A" w:rsidP="00FB4286">
            <w:pPr>
              <w:tabs>
                <w:tab w:val="left" w:pos="851"/>
                <w:tab w:val="left" w:pos="993"/>
              </w:tabs>
              <w:spacing w:before="120" w:after="120" w:line="288" w:lineRule="auto"/>
              <w:ind w:firstLine="0"/>
              <w:jc w:val="center"/>
              <w:rPr>
                <w:szCs w:val="26"/>
                <w:lang w:val="sv-SE"/>
              </w:rPr>
            </w:pPr>
            <w:r w:rsidRPr="001833DD">
              <w:rPr>
                <w:noProof/>
                <w:lang w:val="vi-VN" w:eastAsia="vi-VN"/>
              </w:rPr>
              <w:drawing>
                <wp:inline distT="0" distB="0" distL="0" distR="0" wp14:anchorId="6CD6FED3" wp14:editId="0EFACE14">
                  <wp:extent cx="2759686" cy="180022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763816" cy="1802919"/>
                          </a:xfrm>
                          <a:prstGeom prst="rect">
                            <a:avLst/>
                          </a:prstGeom>
                          <a:noFill/>
                          <a:ln>
                            <a:noFill/>
                          </a:ln>
                        </pic:spPr>
                      </pic:pic>
                    </a:graphicData>
                  </a:graphic>
                </wp:inline>
              </w:drawing>
            </w:r>
          </w:p>
          <w:p w:rsidR="0018727A" w:rsidRPr="001833DD" w:rsidRDefault="0018727A" w:rsidP="00FB4286">
            <w:pPr>
              <w:tabs>
                <w:tab w:val="left" w:pos="851"/>
                <w:tab w:val="left" w:pos="993"/>
              </w:tabs>
              <w:spacing w:before="120" w:after="120" w:line="288" w:lineRule="auto"/>
              <w:ind w:firstLine="0"/>
              <w:jc w:val="center"/>
              <w:rPr>
                <w:noProof/>
                <w:lang w:val="vi-VN" w:eastAsia="vi-VN"/>
              </w:rPr>
            </w:pPr>
            <w:r w:rsidRPr="001833DD">
              <w:rPr>
                <w:lang w:val="sv-SE"/>
              </w:rPr>
              <w:t>Dây chuyền đóng sổ, sách liên hợp</w:t>
            </w:r>
          </w:p>
        </w:tc>
      </w:tr>
    </w:tbl>
    <w:p w:rsidR="00614B99" w:rsidRPr="001833DD" w:rsidRDefault="00496131" w:rsidP="00FB4286">
      <w:pPr>
        <w:pStyle w:val="DMHNH"/>
        <w:spacing w:before="120" w:after="120" w:line="288" w:lineRule="auto"/>
        <w:rPr>
          <w:lang w:val="sv-SE"/>
        </w:rPr>
      </w:pPr>
      <w:bookmarkStart w:id="34" w:name="_Toc153272624"/>
      <w:r w:rsidRPr="001833DD">
        <w:rPr>
          <w:lang w:val="sv-SE"/>
        </w:rPr>
        <w:t xml:space="preserve">Hình 1. </w:t>
      </w:r>
      <w:r w:rsidRPr="001833DD">
        <w:fldChar w:fldCharType="begin"/>
      </w:r>
      <w:r w:rsidRPr="001833DD">
        <w:rPr>
          <w:lang w:val="sv-SE"/>
        </w:rPr>
        <w:instrText xml:space="preserve"> SEQ Hình_1. \* ARABIC </w:instrText>
      </w:r>
      <w:r w:rsidRPr="001833DD">
        <w:fldChar w:fldCharType="separate"/>
      </w:r>
      <w:r w:rsidR="00633D73">
        <w:rPr>
          <w:noProof/>
          <w:lang w:val="sv-SE"/>
        </w:rPr>
        <w:t>11</w:t>
      </w:r>
      <w:r w:rsidRPr="001833DD">
        <w:fldChar w:fldCharType="end"/>
      </w:r>
      <w:r w:rsidRPr="001833DD">
        <w:rPr>
          <w:lang w:val="sv-SE"/>
        </w:rPr>
        <w:t>. Hình ảnh các công đoạn trong quy trình sản xuất lịch, album, sổ sách</w:t>
      </w:r>
      <w:bookmarkEnd w:id="34"/>
    </w:p>
    <w:p w:rsidR="00621FC1" w:rsidRPr="00DD7562" w:rsidRDefault="00621FC1" w:rsidP="00FB4286">
      <w:pPr>
        <w:pStyle w:val="ListParagraph"/>
        <w:tabs>
          <w:tab w:val="left" w:pos="851"/>
          <w:tab w:val="left" w:pos="993"/>
        </w:tabs>
        <w:spacing w:before="120" w:after="120" w:line="288" w:lineRule="auto"/>
        <w:ind w:left="0" w:firstLine="540"/>
        <w:contextualSpacing w:val="0"/>
        <w:rPr>
          <w:bCs/>
          <w:iCs/>
          <w:szCs w:val="26"/>
          <w:lang w:val="sv-SE"/>
        </w:rPr>
      </w:pPr>
      <w:r w:rsidRPr="00DD7562">
        <w:rPr>
          <w:b/>
          <w:bCs/>
          <w:iCs/>
          <w:szCs w:val="26"/>
          <w:lang w:val="sv-SE"/>
        </w:rPr>
        <w:t>Đóng gói:</w:t>
      </w:r>
      <w:r w:rsidRPr="00DD7562">
        <w:rPr>
          <w:bCs/>
          <w:iCs/>
          <w:szCs w:val="26"/>
          <w:lang w:val="sv-SE"/>
        </w:rPr>
        <w:t xml:space="preserve"> </w:t>
      </w:r>
    </w:p>
    <w:p w:rsidR="00870B3E" w:rsidRPr="00DD7562" w:rsidRDefault="00621FC1" w:rsidP="00FB4286">
      <w:pPr>
        <w:pStyle w:val="ListParagraph"/>
        <w:tabs>
          <w:tab w:val="left" w:pos="851"/>
          <w:tab w:val="left" w:pos="993"/>
        </w:tabs>
        <w:spacing w:before="120" w:after="120" w:line="288" w:lineRule="auto"/>
        <w:ind w:left="0" w:firstLine="540"/>
        <w:contextualSpacing w:val="0"/>
        <w:rPr>
          <w:bCs/>
          <w:iCs/>
          <w:szCs w:val="26"/>
          <w:lang w:val="sv-SE"/>
        </w:rPr>
      </w:pPr>
      <w:r w:rsidRPr="00DD7562">
        <w:rPr>
          <w:bCs/>
          <w:iCs/>
          <w:szCs w:val="26"/>
          <w:lang w:val="sv-SE"/>
        </w:rPr>
        <w:t>Sản phẩm gia công</w:t>
      </w:r>
      <w:r w:rsidR="008721B6" w:rsidRPr="00DD7562">
        <w:rPr>
          <w:bCs/>
          <w:iCs/>
          <w:szCs w:val="26"/>
          <w:lang w:val="sv-SE"/>
        </w:rPr>
        <w:t xml:space="preserve"> sau khi in (</w:t>
      </w:r>
      <w:r w:rsidR="006F34AB" w:rsidRPr="00DD7562">
        <w:rPr>
          <w:bCs/>
          <w:iCs/>
          <w:szCs w:val="26"/>
          <w:lang w:val="sv-SE"/>
        </w:rPr>
        <w:t xml:space="preserve"> tờ rời, tờ gấp, </w:t>
      </w:r>
      <w:r w:rsidR="0036496C" w:rsidRPr="00DD7562">
        <w:rPr>
          <w:bCs/>
          <w:iCs/>
          <w:szCs w:val="26"/>
          <w:lang w:val="sv-SE"/>
        </w:rPr>
        <w:t xml:space="preserve">lịch, album, </w:t>
      </w:r>
      <w:r w:rsidR="00BE219B" w:rsidRPr="00DD7562">
        <w:rPr>
          <w:bCs/>
          <w:iCs/>
          <w:szCs w:val="26"/>
          <w:lang w:val="sv-SE"/>
        </w:rPr>
        <w:t xml:space="preserve">tập, </w:t>
      </w:r>
      <w:r w:rsidR="0036496C" w:rsidRPr="00DD7562">
        <w:rPr>
          <w:bCs/>
          <w:iCs/>
          <w:szCs w:val="26"/>
          <w:lang w:val="sv-SE"/>
        </w:rPr>
        <w:t>sổ sách</w:t>
      </w:r>
      <w:r w:rsidR="008721B6" w:rsidRPr="00DD7562">
        <w:rPr>
          <w:bCs/>
          <w:iCs/>
          <w:szCs w:val="26"/>
          <w:lang w:val="sv-SE"/>
        </w:rPr>
        <w:t>)</w:t>
      </w:r>
      <w:r w:rsidRPr="00DD7562">
        <w:rPr>
          <w:bCs/>
          <w:iCs/>
          <w:szCs w:val="26"/>
          <w:lang w:val="sv-SE"/>
        </w:rPr>
        <w:t xml:space="preserve"> sẽ được chuyển sang công đoạn đóng gói</w:t>
      </w:r>
      <w:r w:rsidR="00870B3E" w:rsidRPr="00DD7562">
        <w:rPr>
          <w:bCs/>
          <w:iCs/>
          <w:szCs w:val="26"/>
          <w:lang w:val="sv-SE"/>
        </w:rPr>
        <w:t xml:space="preserve"> thành kiện và đưa vào kho chờ xuất đi,</w:t>
      </w:r>
    </w:p>
    <w:p w:rsidR="00621FC1" w:rsidRPr="00DD7562" w:rsidRDefault="00105D40" w:rsidP="00FB4286">
      <w:pPr>
        <w:pStyle w:val="ListParagraph"/>
        <w:tabs>
          <w:tab w:val="left" w:pos="851"/>
          <w:tab w:val="left" w:pos="993"/>
        </w:tabs>
        <w:spacing w:before="120" w:after="120" w:line="288" w:lineRule="auto"/>
        <w:ind w:left="0" w:firstLine="540"/>
        <w:contextualSpacing w:val="0"/>
        <w:rPr>
          <w:bCs/>
          <w:iCs/>
          <w:szCs w:val="26"/>
          <w:lang w:val="sv-SE"/>
        </w:rPr>
      </w:pPr>
      <w:r w:rsidRPr="00DD7562">
        <w:rPr>
          <w:bCs/>
          <w:iCs/>
          <w:szCs w:val="26"/>
          <w:lang w:val="sv-SE"/>
        </w:rPr>
        <w:t>T</w:t>
      </w:r>
      <w:r w:rsidR="00621FC1" w:rsidRPr="00DD7562">
        <w:rPr>
          <w:bCs/>
          <w:iCs/>
          <w:szCs w:val="26"/>
          <w:lang w:val="sv-SE"/>
        </w:rPr>
        <w:t>ại công đoạn này có phát sinh tiếng ồn và chất thải rắn như bao bì, nilon,</w:t>
      </w:r>
      <w:r w:rsidRPr="00DD7562">
        <w:rPr>
          <w:bCs/>
          <w:iCs/>
          <w:szCs w:val="26"/>
          <w:lang w:val="sv-SE"/>
        </w:rPr>
        <w:t xml:space="preserve"> dây đai hỏng</w:t>
      </w:r>
      <w:r w:rsidR="00621FC1" w:rsidRPr="00DD7562">
        <w:rPr>
          <w:bCs/>
          <w:iCs/>
          <w:szCs w:val="26"/>
          <w:lang w:val="sv-SE"/>
        </w:rPr>
        <w:t>…</w:t>
      </w:r>
      <w:r w:rsidRPr="001833DD">
        <w:rPr>
          <w:bCs/>
          <w:iCs/>
          <w:szCs w:val="26"/>
          <w:lang w:val="sv-SE"/>
        </w:rPr>
        <w:t>sẽ được thu gom về kho chứa CTCNTT và hợp đồng với đơn vị chức năng để thu gom, xử lý theo quy định. Chi tiết công trình lưu chứa được trình bày chi tiết tại Chương IV.</w:t>
      </w:r>
    </w:p>
    <w:p w:rsidR="00614B99" w:rsidRPr="001833DD" w:rsidRDefault="00C1549B" w:rsidP="00FB4286">
      <w:pPr>
        <w:pStyle w:val="Heading2"/>
      </w:pPr>
      <w:bookmarkStart w:id="35" w:name="_Toc105666310"/>
      <w:bookmarkStart w:id="36" w:name="_Toc153272454"/>
      <w:r>
        <w:lastRenderedPageBreak/>
        <w:t>1.</w:t>
      </w:r>
      <w:r w:rsidR="00496131" w:rsidRPr="001833DD">
        <w:t xml:space="preserve">3.3. Sản phẩm của </w:t>
      </w:r>
      <w:r w:rsidR="00053D9B">
        <w:t>cơ sở</w:t>
      </w:r>
      <w:bookmarkEnd w:id="35"/>
      <w:bookmarkEnd w:id="36"/>
    </w:p>
    <w:p w:rsidR="00614B99" w:rsidRPr="001833DD" w:rsidRDefault="00053D9B" w:rsidP="00FB4286">
      <w:pPr>
        <w:tabs>
          <w:tab w:val="left" w:pos="851"/>
          <w:tab w:val="left" w:pos="993"/>
        </w:tabs>
        <w:spacing w:before="120" w:after="120" w:line="288" w:lineRule="auto"/>
        <w:ind w:firstLine="426"/>
        <w:rPr>
          <w:szCs w:val="26"/>
          <w:lang w:val="sv-SE"/>
        </w:rPr>
      </w:pPr>
      <w:r>
        <w:rPr>
          <w:szCs w:val="26"/>
          <w:lang w:val="sv-SE"/>
        </w:rPr>
        <w:t>Cơ sở</w:t>
      </w:r>
      <w:r w:rsidR="00496131" w:rsidRPr="001833DD">
        <w:rPr>
          <w:szCs w:val="26"/>
          <w:lang w:val="sv-SE"/>
        </w:rPr>
        <w:t xml:space="preserve"> hoạt động với ngành nghề sản xuất sổ sách, bìa rời, album, lịch và các đồ dùng văn phòng phẩm tương tự. Dưới đây là một số hình ảnh các sản phẩm của </w:t>
      </w:r>
      <w:r>
        <w:rPr>
          <w:szCs w:val="26"/>
          <w:lang w:val="sv-SE"/>
        </w:rPr>
        <w:t>cơ sở</w:t>
      </w:r>
      <w:r w:rsidR="00496131" w:rsidRPr="001833DD">
        <w:rPr>
          <w:szCs w:val="26"/>
          <w:lang w:val="sv-SE"/>
        </w:rPr>
        <w:t xml:space="preserve"> sản xuất: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7"/>
        <w:gridCol w:w="4139"/>
      </w:tblGrid>
      <w:tr w:rsidR="00614B99" w:rsidRPr="001833DD">
        <w:trPr>
          <w:jc w:val="center"/>
        </w:trPr>
        <w:tc>
          <w:tcPr>
            <w:tcW w:w="3119" w:type="dxa"/>
          </w:tcPr>
          <w:p w:rsidR="00614B99" w:rsidRPr="001833DD" w:rsidRDefault="00496131" w:rsidP="00FB4286">
            <w:pPr>
              <w:tabs>
                <w:tab w:val="left" w:pos="851"/>
                <w:tab w:val="left" w:pos="993"/>
              </w:tabs>
              <w:spacing w:before="120" w:after="120" w:line="288" w:lineRule="auto"/>
              <w:ind w:firstLine="0"/>
              <w:jc w:val="center"/>
              <w:rPr>
                <w:szCs w:val="26"/>
                <w:lang w:val="sv-SE"/>
              </w:rPr>
            </w:pPr>
            <w:r w:rsidRPr="001833DD">
              <w:rPr>
                <w:noProof/>
                <w:lang w:val="vi-VN" w:eastAsia="vi-VN"/>
              </w:rPr>
              <w:drawing>
                <wp:inline distT="0" distB="0" distL="0" distR="0" wp14:anchorId="46C09E9F" wp14:editId="66920CEE">
                  <wp:extent cx="2099988" cy="2466754"/>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pic:cNvPicPr>
                            <a:picLocks noChangeAspect="1" noChangeArrowheads="1"/>
                          </pic:cNvPicPr>
                        </pic:nvPicPr>
                        <pic:blipFill>
                          <a:blip r:embed="rId24" cstate="print">
                            <a:extLst>
                              <a:ext uri="{28A0092B-C50C-407E-A947-70E740481C1C}">
                                <a14:useLocalDpi xmlns:a14="http://schemas.microsoft.com/office/drawing/2010/main" val="0"/>
                              </a:ext>
                            </a:extLst>
                          </a:blip>
                          <a:srcRect t="17335" b="16610"/>
                          <a:stretch>
                            <a:fillRect/>
                          </a:stretch>
                        </pic:blipFill>
                        <pic:spPr>
                          <a:xfrm>
                            <a:off x="0" y="0"/>
                            <a:ext cx="2124427" cy="2495461"/>
                          </a:xfrm>
                          <a:prstGeom prst="rect">
                            <a:avLst/>
                          </a:prstGeom>
                          <a:noFill/>
                          <a:ln>
                            <a:noFill/>
                          </a:ln>
                        </pic:spPr>
                      </pic:pic>
                    </a:graphicData>
                  </a:graphic>
                </wp:inline>
              </w:drawing>
            </w:r>
          </w:p>
          <w:p w:rsidR="00614B99" w:rsidRPr="001833DD" w:rsidRDefault="00496131" w:rsidP="00FB4286">
            <w:pPr>
              <w:tabs>
                <w:tab w:val="left" w:pos="851"/>
                <w:tab w:val="left" w:pos="993"/>
              </w:tabs>
              <w:spacing w:before="120" w:after="120" w:line="288" w:lineRule="auto"/>
              <w:ind w:firstLine="0"/>
              <w:jc w:val="center"/>
              <w:rPr>
                <w:szCs w:val="26"/>
                <w:lang w:val="sv-SE"/>
              </w:rPr>
            </w:pPr>
            <w:r w:rsidRPr="001833DD">
              <w:rPr>
                <w:szCs w:val="26"/>
                <w:lang w:val="sv-SE"/>
              </w:rPr>
              <w:t>Tờ rời</w:t>
            </w:r>
          </w:p>
        </w:tc>
        <w:tc>
          <w:tcPr>
            <w:tcW w:w="3231" w:type="dxa"/>
          </w:tcPr>
          <w:p w:rsidR="00614B99" w:rsidRPr="001833DD" w:rsidRDefault="00496131" w:rsidP="00FB4286">
            <w:pPr>
              <w:tabs>
                <w:tab w:val="left" w:pos="851"/>
                <w:tab w:val="left" w:pos="993"/>
              </w:tabs>
              <w:spacing w:before="120" w:after="120" w:line="288" w:lineRule="auto"/>
              <w:ind w:firstLine="0"/>
              <w:jc w:val="center"/>
            </w:pPr>
            <w:r w:rsidRPr="001833DD">
              <w:rPr>
                <w:noProof/>
                <w:lang w:val="vi-VN" w:eastAsia="vi-VN"/>
              </w:rPr>
              <w:drawing>
                <wp:inline distT="0" distB="0" distL="0" distR="0" wp14:anchorId="0C06F821" wp14:editId="0269D286">
                  <wp:extent cx="2251388" cy="2466754"/>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305768" cy="2526336"/>
                          </a:xfrm>
                          <a:prstGeom prst="rect">
                            <a:avLst/>
                          </a:prstGeom>
                          <a:noFill/>
                          <a:ln>
                            <a:noFill/>
                          </a:ln>
                        </pic:spPr>
                      </pic:pic>
                    </a:graphicData>
                  </a:graphic>
                </wp:inline>
              </w:drawing>
            </w:r>
          </w:p>
          <w:p w:rsidR="00614B99" w:rsidRPr="001833DD" w:rsidRDefault="00380DBE" w:rsidP="00FB4286">
            <w:pPr>
              <w:tabs>
                <w:tab w:val="left" w:pos="851"/>
                <w:tab w:val="left" w:pos="993"/>
              </w:tabs>
              <w:spacing w:before="120" w:after="120" w:line="288" w:lineRule="auto"/>
              <w:ind w:firstLine="0"/>
              <w:jc w:val="center"/>
            </w:pPr>
            <w:r w:rsidRPr="001833DD">
              <w:t>Tập, sổ</w:t>
            </w:r>
          </w:p>
        </w:tc>
      </w:tr>
      <w:tr w:rsidR="00614B99" w:rsidRPr="001833DD">
        <w:trPr>
          <w:jc w:val="center"/>
        </w:trPr>
        <w:tc>
          <w:tcPr>
            <w:tcW w:w="6350" w:type="dxa"/>
            <w:gridSpan w:val="2"/>
          </w:tcPr>
          <w:p w:rsidR="00614B99" w:rsidRPr="001833DD" w:rsidRDefault="00496131" w:rsidP="00FB4286">
            <w:pPr>
              <w:spacing w:before="120" w:after="120" w:line="288" w:lineRule="auto"/>
              <w:ind w:firstLine="0"/>
              <w:jc w:val="center"/>
            </w:pPr>
            <w:r w:rsidRPr="001833DD">
              <w:rPr>
                <w:noProof/>
                <w:lang w:val="vi-VN" w:eastAsia="vi-VN"/>
              </w:rPr>
              <w:drawing>
                <wp:inline distT="0" distB="0" distL="0" distR="0" wp14:anchorId="30BE0B90" wp14:editId="05CE6597">
                  <wp:extent cx="4943475" cy="258127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pic:cNvPicPr>
                            <a:picLocks noChangeAspect="1" noChangeArrowheads="1"/>
                          </pic:cNvPicPr>
                        </pic:nvPicPr>
                        <pic:blipFill>
                          <a:blip r:embed="rId26" cstate="print">
                            <a:extLst>
                              <a:ext uri="{28A0092B-C50C-407E-A947-70E740481C1C}">
                                <a14:useLocalDpi xmlns:a14="http://schemas.microsoft.com/office/drawing/2010/main" val="0"/>
                              </a:ext>
                            </a:extLst>
                          </a:blip>
                          <a:srcRect r="26087"/>
                          <a:stretch>
                            <a:fillRect/>
                          </a:stretch>
                        </pic:blipFill>
                        <pic:spPr>
                          <a:xfrm>
                            <a:off x="0" y="0"/>
                            <a:ext cx="5121944" cy="2674464"/>
                          </a:xfrm>
                          <a:prstGeom prst="rect">
                            <a:avLst/>
                          </a:prstGeom>
                          <a:noFill/>
                          <a:ln>
                            <a:noFill/>
                          </a:ln>
                        </pic:spPr>
                      </pic:pic>
                    </a:graphicData>
                  </a:graphic>
                </wp:inline>
              </w:drawing>
            </w:r>
          </w:p>
          <w:p w:rsidR="00614B99" w:rsidRPr="001833DD" w:rsidRDefault="00380DBE" w:rsidP="00FB4286">
            <w:pPr>
              <w:tabs>
                <w:tab w:val="left" w:pos="851"/>
                <w:tab w:val="left" w:pos="993"/>
              </w:tabs>
              <w:spacing w:before="120" w:after="120" w:line="288" w:lineRule="auto"/>
              <w:ind w:firstLine="0"/>
              <w:jc w:val="center"/>
            </w:pPr>
            <w:r w:rsidRPr="001833DD">
              <w:t>S</w:t>
            </w:r>
            <w:r w:rsidR="00496131" w:rsidRPr="001833DD">
              <w:t>ách</w:t>
            </w:r>
          </w:p>
        </w:tc>
      </w:tr>
    </w:tbl>
    <w:p w:rsidR="00614B99" w:rsidRPr="001833DD" w:rsidRDefault="00496131" w:rsidP="00FB4286">
      <w:pPr>
        <w:pStyle w:val="DMHNH"/>
        <w:spacing w:before="120" w:after="120" w:line="288" w:lineRule="auto"/>
        <w:rPr>
          <w:lang w:val="sv-SE"/>
        </w:rPr>
      </w:pPr>
      <w:bookmarkStart w:id="37" w:name="_Toc153272625"/>
      <w:r w:rsidRPr="001833DD">
        <w:rPr>
          <w:lang w:val="sv-SE"/>
        </w:rPr>
        <w:t xml:space="preserve">Hình 1. </w:t>
      </w:r>
      <w:r w:rsidRPr="001833DD">
        <w:fldChar w:fldCharType="begin"/>
      </w:r>
      <w:r w:rsidRPr="001833DD">
        <w:rPr>
          <w:lang w:val="sv-SE"/>
        </w:rPr>
        <w:instrText xml:space="preserve"> SEQ Hình_1. \* ARABIC </w:instrText>
      </w:r>
      <w:r w:rsidRPr="001833DD">
        <w:fldChar w:fldCharType="separate"/>
      </w:r>
      <w:r w:rsidR="00633D73">
        <w:rPr>
          <w:noProof/>
          <w:lang w:val="sv-SE"/>
        </w:rPr>
        <w:t>12</w:t>
      </w:r>
      <w:r w:rsidRPr="001833DD">
        <w:fldChar w:fldCharType="end"/>
      </w:r>
      <w:r w:rsidRPr="001833DD">
        <w:rPr>
          <w:lang w:val="sv-SE"/>
        </w:rPr>
        <w:t xml:space="preserve">. Một số hình ảnh sản phẩm của </w:t>
      </w:r>
      <w:r w:rsidR="00053D9B">
        <w:rPr>
          <w:lang w:val="sv-SE"/>
        </w:rPr>
        <w:t>cơ sở</w:t>
      </w:r>
      <w:bookmarkEnd w:id="37"/>
    </w:p>
    <w:p w:rsidR="00614B99" w:rsidRPr="001833DD" w:rsidRDefault="00496131" w:rsidP="00FB4286">
      <w:pPr>
        <w:pStyle w:val="Heading2"/>
      </w:pPr>
      <w:bookmarkStart w:id="38" w:name="_Toc153272455"/>
      <w:r w:rsidRPr="001833DD">
        <w:rPr>
          <w:lang w:val="sv-SE"/>
        </w:rPr>
        <w:t>1.</w:t>
      </w:r>
      <w:r w:rsidRPr="001833DD">
        <w:t xml:space="preserve">4. Nguyên liệu, nhiên liệu, vật liệu, điện năng, hóa chất sử dụng, nguồn cung cấp điện nước của </w:t>
      </w:r>
      <w:r w:rsidR="00053D9B">
        <w:t>cơ sở</w:t>
      </w:r>
      <w:bookmarkEnd w:id="38"/>
    </w:p>
    <w:p w:rsidR="00614B99" w:rsidRPr="001833DD" w:rsidRDefault="00496131" w:rsidP="00FB4286">
      <w:pPr>
        <w:pStyle w:val="Heading2"/>
      </w:pPr>
      <w:bookmarkStart w:id="39" w:name="_Toc153272456"/>
      <w:r w:rsidRPr="001833DD">
        <w:t>1.4.1. Nguyên liệu, vật liệu sử dụng</w:t>
      </w:r>
      <w:bookmarkEnd w:id="39"/>
    </w:p>
    <w:p w:rsidR="00614B99" w:rsidRPr="001833DD" w:rsidRDefault="00496131" w:rsidP="00FB4286">
      <w:pPr>
        <w:pStyle w:val="ListParagraph"/>
        <w:tabs>
          <w:tab w:val="left" w:pos="851"/>
        </w:tabs>
        <w:spacing w:before="120" w:after="120" w:line="288" w:lineRule="auto"/>
        <w:ind w:left="0" w:firstLine="567"/>
        <w:contextualSpacing w:val="0"/>
        <w:rPr>
          <w:szCs w:val="26"/>
          <w:lang w:val="sv-SE"/>
        </w:rPr>
      </w:pPr>
      <w:r w:rsidRPr="001833DD">
        <w:rPr>
          <w:szCs w:val="26"/>
          <w:lang w:val="sv-SE"/>
        </w:rPr>
        <w:t xml:space="preserve">Nhu cầu sử dụng nguyên, vật liệu của </w:t>
      </w:r>
      <w:r w:rsidR="00053D9B">
        <w:rPr>
          <w:szCs w:val="26"/>
          <w:lang w:val="sv-SE"/>
        </w:rPr>
        <w:t>cơ sở</w:t>
      </w:r>
      <w:r w:rsidRPr="001833DD">
        <w:rPr>
          <w:szCs w:val="26"/>
          <w:lang w:val="sv-SE"/>
        </w:rPr>
        <w:t xml:space="preserve"> </w:t>
      </w:r>
      <w:r w:rsidRPr="001833DD">
        <w:rPr>
          <w:szCs w:val="26"/>
          <w:lang w:val="de-DE"/>
        </w:rPr>
        <w:t>theo ĐTM được phê duyệt</w:t>
      </w:r>
      <w:r w:rsidRPr="001833DD">
        <w:rPr>
          <w:szCs w:val="26"/>
          <w:lang w:val="sv-SE"/>
        </w:rPr>
        <w:t xml:space="preserve"> và sau khi nâng công suất được thể hiện trong bảng sau:</w:t>
      </w:r>
    </w:p>
    <w:p w:rsidR="00614B99" w:rsidRPr="001833DD" w:rsidRDefault="00496131" w:rsidP="00FB4286">
      <w:pPr>
        <w:pStyle w:val="Caption"/>
        <w:spacing w:before="120" w:after="120" w:line="288" w:lineRule="auto"/>
        <w:ind w:firstLine="0"/>
      </w:pPr>
      <w:bookmarkStart w:id="40" w:name="_Toc153272555"/>
      <w:r w:rsidRPr="001833DD">
        <w:lastRenderedPageBreak/>
        <w:t xml:space="preserve">Bảng 1. </w:t>
      </w:r>
      <w:fldSimple w:instr=" SEQ Bảng_1. \* ARABIC ">
        <w:r w:rsidR="00633D73">
          <w:rPr>
            <w:noProof/>
          </w:rPr>
          <w:t>2</w:t>
        </w:r>
      </w:fldSimple>
      <w:r w:rsidRPr="001833DD">
        <w:rPr>
          <w:lang w:val="sv-SE"/>
        </w:rPr>
        <w:t xml:space="preserve">. </w:t>
      </w:r>
      <w:r w:rsidRPr="001833DD">
        <w:t xml:space="preserve">Nhu cầu nguyên, vật liệu sử dụng tại </w:t>
      </w:r>
      <w:r w:rsidR="00053D9B">
        <w:t>cơ sở</w:t>
      </w:r>
      <w:bookmarkEnd w:id="40"/>
    </w:p>
    <w:tbl>
      <w:tblPr>
        <w:tblStyle w:val="TableGrid"/>
        <w:tblW w:w="9448" w:type="dxa"/>
        <w:jc w:val="center"/>
        <w:tblLayout w:type="fixed"/>
        <w:tblLook w:val="04A0" w:firstRow="1" w:lastRow="0" w:firstColumn="1" w:lastColumn="0" w:noHBand="0" w:noVBand="1"/>
      </w:tblPr>
      <w:tblGrid>
        <w:gridCol w:w="597"/>
        <w:gridCol w:w="1867"/>
        <w:gridCol w:w="841"/>
        <w:gridCol w:w="992"/>
        <w:gridCol w:w="992"/>
        <w:gridCol w:w="992"/>
        <w:gridCol w:w="1276"/>
        <w:gridCol w:w="1041"/>
        <w:gridCol w:w="850"/>
      </w:tblGrid>
      <w:tr w:rsidR="00532C65" w:rsidRPr="001833DD" w:rsidTr="002249AC">
        <w:trPr>
          <w:trHeight w:val="77"/>
          <w:jc w:val="center"/>
        </w:trPr>
        <w:tc>
          <w:tcPr>
            <w:tcW w:w="597" w:type="dxa"/>
            <w:vMerge w:val="restart"/>
            <w:vAlign w:val="center"/>
          </w:tcPr>
          <w:p w:rsidR="00532C65" w:rsidRPr="001833DD" w:rsidRDefault="00532C65" w:rsidP="00FB4286">
            <w:pPr>
              <w:pStyle w:val="ListParagraph"/>
              <w:tabs>
                <w:tab w:val="left" w:pos="709"/>
                <w:tab w:val="left" w:pos="993"/>
              </w:tabs>
              <w:spacing w:before="120" w:after="120" w:line="288" w:lineRule="auto"/>
              <w:ind w:left="0" w:firstLine="0"/>
              <w:contextualSpacing w:val="0"/>
              <w:jc w:val="center"/>
              <w:rPr>
                <w:b/>
                <w:szCs w:val="26"/>
                <w:lang w:val="it-IT"/>
              </w:rPr>
            </w:pPr>
            <w:r w:rsidRPr="001833DD">
              <w:rPr>
                <w:b/>
                <w:szCs w:val="26"/>
                <w:lang w:val="it-IT"/>
              </w:rPr>
              <w:t>TT</w:t>
            </w:r>
          </w:p>
        </w:tc>
        <w:tc>
          <w:tcPr>
            <w:tcW w:w="1867" w:type="dxa"/>
            <w:vMerge w:val="restart"/>
            <w:vAlign w:val="center"/>
          </w:tcPr>
          <w:p w:rsidR="00532C65" w:rsidRPr="001833DD" w:rsidRDefault="00532C65" w:rsidP="00FB4286">
            <w:pPr>
              <w:pStyle w:val="ListParagraph"/>
              <w:tabs>
                <w:tab w:val="left" w:pos="709"/>
                <w:tab w:val="left" w:pos="993"/>
              </w:tabs>
              <w:spacing w:before="120" w:after="120" w:line="288" w:lineRule="auto"/>
              <w:ind w:left="0" w:firstLine="0"/>
              <w:contextualSpacing w:val="0"/>
              <w:jc w:val="center"/>
              <w:rPr>
                <w:b/>
                <w:szCs w:val="26"/>
                <w:lang w:val="it-IT"/>
              </w:rPr>
            </w:pPr>
            <w:r w:rsidRPr="001833DD">
              <w:rPr>
                <w:b/>
                <w:szCs w:val="26"/>
              </w:rPr>
              <w:t>N</w:t>
            </w:r>
            <w:r w:rsidRPr="001833DD">
              <w:rPr>
                <w:b/>
                <w:szCs w:val="26"/>
                <w:lang w:val="it-IT"/>
              </w:rPr>
              <w:t>guyên, vật liệu</w:t>
            </w:r>
          </w:p>
        </w:tc>
        <w:tc>
          <w:tcPr>
            <w:tcW w:w="841" w:type="dxa"/>
            <w:vMerge w:val="restart"/>
            <w:vAlign w:val="center"/>
          </w:tcPr>
          <w:p w:rsidR="00532C65" w:rsidRPr="001833DD" w:rsidRDefault="00532C65" w:rsidP="00FB4286">
            <w:pPr>
              <w:pStyle w:val="ListParagraph"/>
              <w:tabs>
                <w:tab w:val="left" w:pos="709"/>
                <w:tab w:val="left" w:pos="993"/>
              </w:tabs>
              <w:spacing w:before="120" w:after="120" w:line="288" w:lineRule="auto"/>
              <w:ind w:left="0" w:firstLine="0"/>
              <w:contextualSpacing w:val="0"/>
              <w:jc w:val="center"/>
              <w:rPr>
                <w:b/>
                <w:szCs w:val="26"/>
                <w:lang w:val="it-IT"/>
              </w:rPr>
            </w:pPr>
            <w:r w:rsidRPr="001833DD">
              <w:rPr>
                <w:b/>
                <w:szCs w:val="26"/>
                <w:lang w:val="it-IT"/>
              </w:rPr>
              <w:t>Đơn vị</w:t>
            </w:r>
          </w:p>
        </w:tc>
        <w:tc>
          <w:tcPr>
            <w:tcW w:w="4252" w:type="dxa"/>
            <w:gridSpan w:val="4"/>
          </w:tcPr>
          <w:p w:rsidR="00532C65" w:rsidRPr="001833DD" w:rsidRDefault="00532C65" w:rsidP="00FB4286">
            <w:pPr>
              <w:pStyle w:val="ListParagraph"/>
              <w:tabs>
                <w:tab w:val="left" w:pos="709"/>
                <w:tab w:val="left" w:pos="993"/>
              </w:tabs>
              <w:spacing w:before="120" w:after="120" w:line="288" w:lineRule="auto"/>
              <w:ind w:left="0" w:firstLine="0"/>
              <w:contextualSpacing w:val="0"/>
              <w:jc w:val="center"/>
              <w:rPr>
                <w:b/>
                <w:szCs w:val="26"/>
                <w:lang w:val="it-IT"/>
              </w:rPr>
            </w:pPr>
            <w:r w:rsidRPr="001833DD">
              <w:rPr>
                <w:b/>
                <w:szCs w:val="26"/>
                <w:lang w:val="it-IT"/>
              </w:rPr>
              <w:t>Khối lượng</w:t>
            </w:r>
          </w:p>
        </w:tc>
        <w:tc>
          <w:tcPr>
            <w:tcW w:w="1041" w:type="dxa"/>
            <w:vMerge w:val="restart"/>
            <w:vAlign w:val="center"/>
          </w:tcPr>
          <w:p w:rsidR="00532C65" w:rsidRPr="001833DD" w:rsidRDefault="00532C65" w:rsidP="00FB4286">
            <w:pPr>
              <w:pStyle w:val="ListParagraph"/>
              <w:tabs>
                <w:tab w:val="left" w:pos="709"/>
                <w:tab w:val="left" w:pos="993"/>
              </w:tabs>
              <w:spacing w:before="120" w:after="120" w:line="288" w:lineRule="auto"/>
              <w:ind w:left="0" w:firstLine="0"/>
              <w:contextualSpacing w:val="0"/>
              <w:jc w:val="center"/>
              <w:rPr>
                <w:b/>
                <w:szCs w:val="26"/>
                <w:lang w:val="it-IT"/>
              </w:rPr>
            </w:pPr>
            <w:r w:rsidRPr="001833DD">
              <w:rPr>
                <w:b/>
                <w:szCs w:val="26"/>
                <w:lang w:val="it-IT"/>
              </w:rPr>
              <w:t>Mục đích sử dụng</w:t>
            </w:r>
          </w:p>
        </w:tc>
        <w:tc>
          <w:tcPr>
            <w:tcW w:w="850" w:type="dxa"/>
            <w:vMerge w:val="restart"/>
            <w:vAlign w:val="center"/>
          </w:tcPr>
          <w:p w:rsidR="00532C65" w:rsidRPr="001833DD" w:rsidRDefault="00532C65" w:rsidP="00FB4286">
            <w:pPr>
              <w:pStyle w:val="ListParagraph"/>
              <w:tabs>
                <w:tab w:val="left" w:pos="709"/>
                <w:tab w:val="left" w:pos="993"/>
              </w:tabs>
              <w:spacing w:before="120" w:after="120" w:line="288" w:lineRule="auto"/>
              <w:ind w:left="0" w:firstLine="0"/>
              <w:contextualSpacing w:val="0"/>
              <w:jc w:val="center"/>
              <w:rPr>
                <w:b/>
                <w:szCs w:val="26"/>
                <w:lang w:val="it-IT"/>
              </w:rPr>
            </w:pPr>
            <w:r w:rsidRPr="001833DD">
              <w:rPr>
                <w:b/>
                <w:szCs w:val="26"/>
                <w:lang w:val="it-IT"/>
              </w:rPr>
              <w:t>Xuất xứ</w:t>
            </w:r>
          </w:p>
        </w:tc>
      </w:tr>
      <w:tr w:rsidR="003D5A4B" w:rsidRPr="001833DD" w:rsidTr="002249AC">
        <w:trPr>
          <w:trHeight w:val="566"/>
          <w:jc w:val="center"/>
        </w:trPr>
        <w:tc>
          <w:tcPr>
            <w:tcW w:w="597" w:type="dxa"/>
            <w:vMerge/>
            <w:vAlign w:val="center"/>
          </w:tcPr>
          <w:p w:rsidR="003D5A4B" w:rsidRPr="001833DD" w:rsidRDefault="003D5A4B" w:rsidP="00FB4286">
            <w:pPr>
              <w:pStyle w:val="ListParagraph"/>
              <w:tabs>
                <w:tab w:val="left" w:pos="709"/>
                <w:tab w:val="left" w:pos="993"/>
              </w:tabs>
              <w:spacing w:before="120" w:after="120" w:line="288" w:lineRule="auto"/>
              <w:ind w:left="0" w:firstLine="0"/>
              <w:contextualSpacing w:val="0"/>
              <w:jc w:val="center"/>
              <w:rPr>
                <w:b/>
                <w:szCs w:val="26"/>
                <w:lang w:val="it-IT"/>
              </w:rPr>
            </w:pPr>
          </w:p>
        </w:tc>
        <w:tc>
          <w:tcPr>
            <w:tcW w:w="1867" w:type="dxa"/>
            <w:vMerge/>
            <w:vAlign w:val="center"/>
          </w:tcPr>
          <w:p w:rsidR="003D5A4B" w:rsidRPr="001833DD" w:rsidRDefault="003D5A4B" w:rsidP="00FB4286">
            <w:pPr>
              <w:pStyle w:val="ListParagraph"/>
              <w:tabs>
                <w:tab w:val="left" w:pos="709"/>
                <w:tab w:val="left" w:pos="993"/>
              </w:tabs>
              <w:spacing w:before="120" w:after="120" w:line="288" w:lineRule="auto"/>
              <w:ind w:left="0" w:firstLine="0"/>
              <w:contextualSpacing w:val="0"/>
              <w:jc w:val="center"/>
              <w:rPr>
                <w:b/>
                <w:szCs w:val="26"/>
                <w:lang w:val="it-IT"/>
              </w:rPr>
            </w:pPr>
          </w:p>
        </w:tc>
        <w:tc>
          <w:tcPr>
            <w:tcW w:w="841" w:type="dxa"/>
            <w:vMerge/>
            <w:vAlign w:val="center"/>
          </w:tcPr>
          <w:p w:rsidR="003D5A4B" w:rsidRPr="001833DD" w:rsidRDefault="003D5A4B" w:rsidP="00FB4286">
            <w:pPr>
              <w:pStyle w:val="ListParagraph"/>
              <w:tabs>
                <w:tab w:val="left" w:pos="709"/>
                <w:tab w:val="left" w:pos="993"/>
              </w:tabs>
              <w:spacing w:before="120" w:after="120" w:line="288" w:lineRule="auto"/>
              <w:ind w:left="0" w:firstLine="0"/>
              <w:contextualSpacing w:val="0"/>
              <w:jc w:val="center"/>
              <w:rPr>
                <w:b/>
                <w:szCs w:val="26"/>
                <w:lang w:val="it-IT"/>
              </w:rPr>
            </w:pPr>
          </w:p>
        </w:tc>
        <w:tc>
          <w:tcPr>
            <w:tcW w:w="992" w:type="dxa"/>
            <w:vAlign w:val="center"/>
          </w:tcPr>
          <w:p w:rsidR="003D5A4B" w:rsidRPr="001833DD" w:rsidRDefault="003D5A4B" w:rsidP="00FB4286">
            <w:pPr>
              <w:pStyle w:val="ListParagraph"/>
              <w:tabs>
                <w:tab w:val="left" w:pos="709"/>
                <w:tab w:val="left" w:pos="993"/>
              </w:tabs>
              <w:spacing w:before="120" w:after="120" w:line="288" w:lineRule="auto"/>
              <w:ind w:left="0" w:firstLine="0"/>
              <w:contextualSpacing w:val="0"/>
              <w:jc w:val="center"/>
              <w:rPr>
                <w:b/>
                <w:szCs w:val="26"/>
              </w:rPr>
            </w:pPr>
            <w:r w:rsidRPr="001833DD">
              <w:rPr>
                <w:b/>
                <w:szCs w:val="26"/>
              </w:rPr>
              <w:t>ĐTM</w:t>
            </w:r>
          </w:p>
        </w:tc>
        <w:tc>
          <w:tcPr>
            <w:tcW w:w="992" w:type="dxa"/>
            <w:vAlign w:val="center"/>
          </w:tcPr>
          <w:p w:rsidR="003D5A4B" w:rsidRPr="001833DD" w:rsidRDefault="003D5A4B" w:rsidP="00FB4286">
            <w:pPr>
              <w:pStyle w:val="ListParagraph"/>
              <w:tabs>
                <w:tab w:val="left" w:pos="709"/>
                <w:tab w:val="left" w:pos="993"/>
              </w:tabs>
              <w:spacing w:before="120" w:after="120" w:line="288" w:lineRule="auto"/>
              <w:ind w:left="0" w:firstLine="0"/>
              <w:contextualSpacing w:val="0"/>
              <w:jc w:val="center"/>
              <w:rPr>
                <w:b/>
                <w:szCs w:val="26"/>
              </w:rPr>
            </w:pPr>
            <w:r w:rsidRPr="001833DD">
              <w:rPr>
                <w:b/>
                <w:szCs w:val="26"/>
              </w:rPr>
              <w:t>Năm 2022</w:t>
            </w:r>
          </w:p>
        </w:tc>
        <w:tc>
          <w:tcPr>
            <w:tcW w:w="992" w:type="dxa"/>
            <w:vAlign w:val="center"/>
          </w:tcPr>
          <w:p w:rsidR="003D5A4B" w:rsidRPr="001833DD" w:rsidRDefault="003D5A4B" w:rsidP="00FB4286">
            <w:pPr>
              <w:pStyle w:val="ListParagraph"/>
              <w:tabs>
                <w:tab w:val="left" w:pos="709"/>
                <w:tab w:val="left" w:pos="993"/>
              </w:tabs>
              <w:spacing w:before="120" w:after="120" w:line="288" w:lineRule="auto"/>
              <w:ind w:left="0" w:firstLine="0"/>
              <w:contextualSpacing w:val="0"/>
              <w:jc w:val="center"/>
              <w:rPr>
                <w:b/>
                <w:szCs w:val="26"/>
              </w:rPr>
            </w:pPr>
            <w:r w:rsidRPr="001833DD">
              <w:rPr>
                <w:b/>
                <w:szCs w:val="26"/>
              </w:rPr>
              <w:t>Năm 2023</w:t>
            </w:r>
          </w:p>
        </w:tc>
        <w:tc>
          <w:tcPr>
            <w:tcW w:w="1276" w:type="dxa"/>
          </w:tcPr>
          <w:p w:rsidR="003D5A4B" w:rsidRPr="001833DD" w:rsidRDefault="003D5A4B" w:rsidP="00FB4286">
            <w:pPr>
              <w:pStyle w:val="ListParagraph"/>
              <w:tabs>
                <w:tab w:val="left" w:pos="709"/>
                <w:tab w:val="left" w:pos="993"/>
              </w:tabs>
              <w:spacing w:before="120" w:after="120" w:line="288" w:lineRule="auto"/>
              <w:ind w:left="0" w:firstLine="0"/>
              <w:contextualSpacing w:val="0"/>
              <w:jc w:val="center"/>
              <w:rPr>
                <w:b/>
                <w:szCs w:val="26"/>
                <w:lang w:val="it-IT"/>
              </w:rPr>
            </w:pPr>
            <w:r w:rsidRPr="001833DD">
              <w:rPr>
                <w:b/>
                <w:szCs w:val="26"/>
                <w:lang w:val="it-IT"/>
              </w:rPr>
              <w:t>Sau khi nâng công suất</w:t>
            </w:r>
          </w:p>
        </w:tc>
        <w:tc>
          <w:tcPr>
            <w:tcW w:w="1041" w:type="dxa"/>
            <w:vMerge/>
            <w:vAlign w:val="center"/>
          </w:tcPr>
          <w:p w:rsidR="003D5A4B" w:rsidRPr="001833DD" w:rsidRDefault="003D5A4B" w:rsidP="00FB4286">
            <w:pPr>
              <w:pStyle w:val="ListParagraph"/>
              <w:tabs>
                <w:tab w:val="left" w:pos="709"/>
                <w:tab w:val="left" w:pos="993"/>
              </w:tabs>
              <w:spacing w:before="120" w:after="120" w:line="288" w:lineRule="auto"/>
              <w:ind w:left="0" w:firstLine="0"/>
              <w:contextualSpacing w:val="0"/>
              <w:jc w:val="center"/>
              <w:rPr>
                <w:b/>
                <w:szCs w:val="26"/>
                <w:lang w:val="it-IT"/>
              </w:rPr>
            </w:pPr>
          </w:p>
        </w:tc>
        <w:tc>
          <w:tcPr>
            <w:tcW w:w="850" w:type="dxa"/>
            <w:vMerge/>
            <w:vAlign w:val="center"/>
          </w:tcPr>
          <w:p w:rsidR="003D5A4B" w:rsidRPr="001833DD" w:rsidRDefault="003D5A4B" w:rsidP="00FB4286">
            <w:pPr>
              <w:pStyle w:val="ListParagraph"/>
              <w:tabs>
                <w:tab w:val="left" w:pos="709"/>
                <w:tab w:val="left" w:pos="993"/>
              </w:tabs>
              <w:spacing w:before="120" w:after="120" w:line="288" w:lineRule="auto"/>
              <w:ind w:left="0" w:firstLine="0"/>
              <w:contextualSpacing w:val="0"/>
              <w:jc w:val="center"/>
              <w:rPr>
                <w:b/>
                <w:szCs w:val="26"/>
                <w:lang w:val="it-IT"/>
              </w:rPr>
            </w:pPr>
          </w:p>
        </w:tc>
      </w:tr>
      <w:tr w:rsidR="00C0607B" w:rsidRPr="001833DD" w:rsidTr="002249AC">
        <w:trPr>
          <w:jc w:val="center"/>
        </w:trPr>
        <w:tc>
          <w:tcPr>
            <w:tcW w:w="597" w:type="dxa"/>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1</w:t>
            </w:r>
          </w:p>
        </w:tc>
        <w:tc>
          <w:tcPr>
            <w:tcW w:w="1867" w:type="dxa"/>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rPr>
                <w:szCs w:val="26"/>
                <w:lang w:val="it-IT"/>
              </w:rPr>
            </w:pPr>
            <w:r w:rsidRPr="001833DD">
              <w:rPr>
                <w:szCs w:val="26"/>
                <w:lang w:val="it-IT"/>
              </w:rPr>
              <w:t>Giấy các loại (Giấy Couche, giấy Bristol, giấy Ivory, giấy Crystal, giấy Ford, giấy Kraft...)</w:t>
            </w:r>
          </w:p>
        </w:tc>
        <w:tc>
          <w:tcPr>
            <w:tcW w:w="841" w:type="dxa"/>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Tấn/</w:t>
            </w:r>
            <w:r w:rsidRPr="001833DD">
              <w:rPr>
                <w:szCs w:val="26"/>
              </w:rPr>
              <w:t xml:space="preserve"> </w:t>
            </w:r>
            <w:r w:rsidRPr="001833DD">
              <w:rPr>
                <w:szCs w:val="26"/>
                <w:lang w:val="it-IT"/>
              </w:rPr>
              <w:t>năm</w:t>
            </w:r>
          </w:p>
        </w:tc>
        <w:tc>
          <w:tcPr>
            <w:tcW w:w="992" w:type="dxa"/>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rPr>
            </w:pPr>
            <w:r w:rsidRPr="001833DD">
              <w:rPr>
                <w:szCs w:val="26"/>
              </w:rPr>
              <w:t>4.000</w:t>
            </w:r>
          </w:p>
        </w:tc>
        <w:tc>
          <w:tcPr>
            <w:tcW w:w="992" w:type="dxa"/>
            <w:vAlign w:val="center"/>
          </w:tcPr>
          <w:p w:rsidR="00C0607B" w:rsidRPr="001833DD" w:rsidRDefault="00C0607B" w:rsidP="00FB4286">
            <w:pPr>
              <w:spacing w:before="120" w:after="120" w:line="288" w:lineRule="auto"/>
              <w:ind w:firstLine="0"/>
              <w:jc w:val="center"/>
              <w:rPr>
                <w:color w:val="000000"/>
                <w:szCs w:val="26"/>
              </w:rPr>
            </w:pPr>
            <w:r w:rsidRPr="001833DD">
              <w:rPr>
                <w:color w:val="000000"/>
                <w:szCs w:val="26"/>
              </w:rPr>
              <w:t>2.800</w:t>
            </w:r>
          </w:p>
        </w:tc>
        <w:tc>
          <w:tcPr>
            <w:tcW w:w="992" w:type="dxa"/>
            <w:vAlign w:val="center"/>
          </w:tcPr>
          <w:p w:rsidR="00C0607B" w:rsidRPr="001833DD" w:rsidRDefault="00C0607B" w:rsidP="00FB4286">
            <w:pPr>
              <w:spacing w:before="120" w:after="120" w:line="288" w:lineRule="auto"/>
              <w:ind w:firstLine="0"/>
              <w:jc w:val="center"/>
              <w:rPr>
                <w:color w:val="000000"/>
                <w:szCs w:val="26"/>
              </w:rPr>
            </w:pPr>
            <w:r w:rsidRPr="001833DD">
              <w:rPr>
                <w:color w:val="000000"/>
                <w:szCs w:val="26"/>
              </w:rPr>
              <w:t>3.440</w:t>
            </w:r>
          </w:p>
        </w:tc>
        <w:tc>
          <w:tcPr>
            <w:tcW w:w="1276" w:type="dxa"/>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1</w:t>
            </w:r>
            <w:r w:rsidRPr="001833DD">
              <w:rPr>
                <w:szCs w:val="26"/>
              </w:rPr>
              <w:t>4</w:t>
            </w:r>
            <w:r w:rsidRPr="001833DD">
              <w:rPr>
                <w:szCs w:val="26"/>
                <w:lang w:val="it-IT"/>
              </w:rPr>
              <w:t>.</w:t>
            </w:r>
            <w:r w:rsidRPr="001833DD">
              <w:rPr>
                <w:szCs w:val="26"/>
              </w:rPr>
              <w:t>4</w:t>
            </w:r>
            <w:r w:rsidRPr="001833DD">
              <w:rPr>
                <w:szCs w:val="26"/>
                <w:lang w:val="it-IT"/>
              </w:rPr>
              <w:t>00</w:t>
            </w:r>
          </w:p>
        </w:tc>
        <w:tc>
          <w:tcPr>
            <w:tcW w:w="1041" w:type="dxa"/>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Nguyên liệu sản xuất sản phẩm chính</w:t>
            </w:r>
          </w:p>
        </w:tc>
        <w:tc>
          <w:tcPr>
            <w:tcW w:w="850" w:type="dxa"/>
            <w:vMerge w:val="restart"/>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Nhập khẩu/ trong nước</w:t>
            </w:r>
          </w:p>
        </w:tc>
      </w:tr>
      <w:tr w:rsidR="00C0607B" w:rsidRPr="001833DD" w:rsidTr="002249AC">
        <w:trPr>
          <w:jc w:val="center"/>
        </w:trPr>
        <w:tc>
          <w:tcPr>
            <w:tcW w:w="597" w:type="dxa"/>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2</w:t>
            </w:r>
          </w:p>
        </w:tc>
        <w:tc>
          <w:tcPr>
            <w:tcW w:w="1867" w:type="dxa"/>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rPr>
                <w:szCs w:val="26"/>
                <w:lang w:val="it-IT"/>
              </w:rPr>
            </w:pPr>
            <w:r w:rsidRPr="001833DD">
              <w:rPr>
                <w:szCs w:val="26"/>
                <w:lang w:val="it-IT"/>
              </w:rPr>
              <w:t>Nẹp thiếc, nẹp lò xo</w:t>
            </w:r>
          </w:p>
        </w:tc>
        <w:tc>
          <w:tcPr>
            <w:tcW w:w="841" w:type="dxa"/>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Tấn/</w:t>
            </w:r>
            <w:r w:rsidRPr="001833DD">
              <w:rPr>
                <w:szCs w:val="26"/>
              </w:rPr>
              <w:t xml:space="preserve"> </w:t>
            </w:r>
            <w:r w:rsidRPr="001833DD">
              <w:rPr>
                <w:szCs w:val="26"/>
                <w:lang w:val="it-IT"/>
              </w:rPr>
              <w:t>năm</w:t>
            </w:r>
          </w:p>
        </w:tc>
        <w:tc>
          <w:tcPr>
            <w:tcW w:w="992" w:type="dxa"/>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rPr>
            </w:pPr>
            <w:r w:rsidRPr="001833DD">
              <w:rPr>
                <w:szCs w:val="26"/>
              </w:rPr>
              <w:t>20</w:t>
            </w:r>
          </w:p>
        </w:tc>
        <w:tc>
          <w:tcPr>
            <w:tcW w:w="992" w:type="dxa"/>
            <w:vAlign w:val="center"/>
          </w:tcPr>
          <w:p w:rsidR="00C0607B" w:rsidRPr="001833DD" w:rsidRDefault="00C0607B" w:rsidP="00FB4286">
            <w:pPr>
              <w:spacing w:before="120" w:after="120" w:line="288" w:lineRule="auto"/>
              <w:ind w:firstLine="0"/>
              <w:jc w:val="center"/>
              <w:rPr>
                <w:color w:val="000000"/>
                <w:szCs w:val="26"/>
              </w:rPr>
            </w:pPr>
            <w:r w:rsidRPr="001833DD">
              <w:rPr>
                <w:color w:val="000000"/>
                <w:szCs w:val="26"/>
              </w:rPr>
              <w:t>14</w:t>
            </w:r>
          </w:p>
        </w:tc>
        <w:tc>
          <w:tcPr>
            <w:tcW w:w="992" w:type="dxa"/>
            <w:vAlign w:val="center"/>
          </w:tcPr>
          <w:p w:rsidR="00C0607B" w:rsidRPr="001833DD" w:rsidRDefault="00C0607B" w:rsidP="00FB4286">
            <w:pPr>
              <w:spacing w:before="120" w:after="120" w:line="288" w:lineRule="auto"/>
              <w:ind w:firstLine="0"/>
              <w:jc w:val="center"/>
              <w:rPr>
                <w:color w:val="000000"/>
                <w:szCs w:val="26"/>
              </w:rPr>
            </w:pPr>
            <w:r w:rsidRPr="001833DD">
              <w:rPr>
                <w:color w:val="000000"/>
                <w:szCs w:val="26"/>
              </w:rPr>
              <w:t>17</w:t>
            </w:r>
          </w:p>
        </w:tc>
        <w:tc>
          <w:tcPr>
            <w:tcW w:w="1276" w:type="dxa"/>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rPr>
            </w:pPr>
            <w:r w:rsidRPr="001833DD">
              <w:rPr>
                <w:szCs w:val="26"/>
              </w:rPr>
              <w:t>72</w:t>
            </w:r>
          </w:p>
        </w:tc>
        <w:tc>
          <w:tcPr>
            <w:tcW w:w="1041" w:type="dxa"/>
            <w:vMerge w:val="restart"/>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Sản xuất sản phẩm chính, dùng vào công đoạn hoàn thiện sản phẩm</w:t>
            </w:r>
          </w:p>
        </w:tc>
        <w:tc>
          <w:tcPr>
            <w:tcW w:w="850" w:type="dxa"/>
            <w:vMerge/>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lang w:val="it-IT"/>
              </w:rPr>
            </w:pPr>
          </w:p>
        </w:tc>
      </w:tr>
      <w:tr w:rsidR="00C0607B" w:rsidRPr="001833DD" w:rsidTr="002249AC">
        <w:trPr>
          <w:jc w:val="center"/>
        </w:trPr>
        <w:tc>
          <w:tcPr>
            <w:tcW w:w="597" w:type="dxa"/>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3</w:t>
            </w:r>
          </w:p>
        </w:tc>
        <w:tc>
          <w:tcPr>
            <w:tcW w:w="1867" w:type="dxa"/>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rPr>
                <w:szCs w:val="26"/>
                <w:lang w:val="it-IT"/>
              </w:rPr>
            </w:pPr>
            <w:r w:rsidRPr="001833DD">
              <w:rPr>
                <w:szCs w:val="26"/>
                <w:lang w:val="it-IT"/>
              </w:rPr>
              <w:t>Vải không dệt</w:t>
            </w:r>
          </w:p>
        </w:tc>
        <w:tc>
          <w:tcPr>
            <w:tcW w:w="841" w:type="dxa"/>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Tấn/</w:t>
            </w:r>
            <w:r w:rsidRPr="001833DD">
              <w:rPr>
                <w:szCs w:val="26"/>
              </w:rPr>
              <w:t xml:space="preserve"> </w:t>
            </w:r>
            <w:r w:rsidRPr="001833DD">
              <w:rPr>
                <w:szCs w:val="26"/>
                <w:lang w:val="it-IT"/>
              </w:rPr>
              <w:t>năm</w:t>
            </w:r>
          </w:p>
        </w:tc>
        <w:tc>
          <w:tcPr>
            <w:tcW w:w="992" w:type="dxa"/>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rPr>
            </w:pPr>
            <w:r w:rsidRPr="001833DD">
              <w:rPr>
                <w:szCs w:val="26"/>
              </w:rPr>
              <w:t>10</w:t>
            </w:r>
          </w:p>
        </w:tc>
        <w:tc>
          <w:tcPr>
            <w:tcW w:w="992" w:type="dxa"/>
            <w:vAlign w:val="center"/>
          </w:tcPr>
          <w:p w:rsidR="00C0607B" w:rsidRPr="001833DD" w:rsidRDefault="00C0607B" w:rsidP="00FB4286">
            <w:pPr>
              <w:spacing w:before="120" w:after="120" w:line="288" w:lineRule="auto"/>
              <w:ind w:firstLine="0"/>
              <w:jc w:val="center"/>
              <w:rPr>
                <w:color w:val="000000"/>
                <w:szCs w:val="26"/>
              </w:rPr>
            </w:pPr>
            <w:r w:rsidRPr="001833DD">
              <w:rPr>
                <w:color w:val="000000"/>
                <w:szCs w:val="26"/>
              </w:rPr>
              <w:t>7</w:t>
            </w:r>
          </w:p>
        </w:tc>
        <w:tc>
          <w:tcPr>
            <w:tcW w:w="992" w:type="dxa"/>
            <w:vAlign w:val="center"/>
          </w:tcPr>
          <w:p w:rsidR="00C0607B" w:rsidRPr="001833DD" w:rsidRDefault="00C0607B" w:rsidP="00FB4286">
            <w:pPr>
              <w:spacing w:before="120" w:after="120" w:line="288" w:lineRule="auto"/>
              <w:ind w:firstLine="0"/>
              <w:jc w:val="center"/>
              <w:rPr>
                <w:color w:val="000000"/>
                <w:szCs w:val="26"/>
              </w:rPr>
            </w:pPr>
            <w:r w:rsidRPr="001833DD">
              <w:rPr>
                <w:color w:val="000000"/>
                <w:szCs w:val="26"/>
              </w:rPr>
              <w:t>9</w:t>
            </w:r>
          </w:p>
        </w:tc>
        <w:tc>
          <w:tcPr>
            <w:tcW w:w="1276" w:type="dxa"/>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rPr>
            </w:pPr>
            <w:r w:rsidRPr="001833DD">
              <w:rPr>
                <w:szCs w:val="26"/>
              </w:rPr>
              <w:t>36</w:t>
            </w:r>
          </w:p>
        </w:tc>
        <w:tc>
          <w:tcPr>
            <w:tcW w:w="1041" w:type="dxa"/>
            <w:vMerge/>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lang w:val="it-IT"/>
              </w:rPr>
            </w:pPr>
          </w:p>
        </w:tc>
        <w:tc>
          <w:tcPr>
            <w:tcW w:w="850" w:type="dxa"/>
            <w:vMerge/>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lang w:val="it-IT"/>
              </w:rPr>
            </w:pPr>
          </w:p>
        </w:tc>
      </w:tr>
      <w:tr w:rsidR="00C0607B" w:rsidRPr="001833DD" w:rsidTr="002249AC">
        <w:trPr>
          <w:jc w:val="center"/>
        </w:trPr>
        <w:tc>
          <w:tcPr>
            <w:tcW w:w="597" w:type="dxa"/>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4</w:t>
            </w:r>
          </w:p>
        </w:tc>
        <w:tc>
          <w:tcPr>
            <w:tcW w:w="1867" w:type="dxa"/>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rPr>
                <w:szCs w:val="26"/>
                <w:lang w:val="it-IT"/>
              </w:rPr>
            </w:pPr>
            <w:r w:rsidRPr="001833DD">
              <w:rPr>
                <w:szCs w:val="26"/>
                <w:lang w:val="it-IT"/>
              </w:rPr>
              <w:t>Màng cán (màng PP, màng nhũ)</w:t>
            </w:r>
          </w:p>
        </w:tc>
        <w:tc>
          <w:tcPr>
            <w:tcW w:w="841" w:type="dxa"/>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Tấn/</w:t>
            </w:r>
            <w:r w:rsidRPr="001833DD">
              <w:rPr>
                <w:szCs w:val="26"/>
              </w:rPr>
              <w:t xml:space="preserve"> </w:t>
            </w:r>
            <w:r w:rsidRPr="001833DD">
              <w:rPr>
                <w:szCs w:val="26"/>
                <w:lang w:val="it-IT"/>
              </w:rPr>
              <w:t>năm</w:t>
            </w:r>
          </w:p>
        </w:tc>
        <w:tc>
          <w:tcPr>
            <w:tcW w:w="992" w:type="dxa"/>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rPr>
            </w:pPr>
            <w:r w:rsidRPr="001833DD">
              <w:rPr>
                <w:szCs w:val="26"/>
              </w:rPr>
              <w:t>30</w:t>
            </w:r>
          </w:p>
        </w:tc>
        <w:tc>
          <w:tcPr>
            <w:tcW w:w="992" w:type="dxa"/>
            <w:vAlign w:val="center"/>
          </w:tcPr>
          <w:p w:rsidR="00C0607B" w:rsidRPr="001833DD" w:rsidRDefault="00C0607B" w:rsidP="00FB4286">
            <w:pPr>
              <w:spacing w:before="120" w:after="120" w:line="288" w:lineRule="auto"/>
              <w:ind w:firstLine="0"/>
              <w:jc w:val="center"/>
              <w:rPr>
                <w:color w:val="000000"/>
                <w:szCs w:val="26"/>
              </w:rPr>
            </w:pPr>
            <w:r w:rsidRPr="001833DD">
              <w:rPr>
                <w:color w:val="000000"/>
                <w:szCs w:val="26"/>
              </w:rPr>
              <w:t>21</w:t>
            </w:r>
          </w:p>
        </w:tc>
        <w:tc>
          <w:tcPr>
            <w:tcW w:w="992" w:type="dxa"/>
            <w:vAlign w:val="center"/>
          </w:tcPr>
          <w:p w:rsidR="00C0607B" w:rsidRPr="001833DD" w:rsidRDefault="00C0607B" w:rsidP="00FB4286">
            <w:pPr>
              <w:spacing w:before="120" w:after="120" w:line="288" w:lineRule="auto"/>
              <w:ind w:firstLine="0"/>
              <w:jc w:val="center"/>
              <w:rPr>
                <w:color w:val="000000"/>
                <w:szCs w:val="26"/>
              </w:rPr>
            </w:pPr>
            <w:r w:rsidRPr="001833DD">
              <w:rPr>
                <w:color w:val="000000"/>
                <w:szCs w:val="26"/>
              </w:rPr>
              <w:t>26</w:t>
            </w:r>
          </w:p>
        </w:tc>
        <w:tc>
          <w:tcPr>
            <w:tcW w:w="1276" w:type="dxa"/>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rPr>
            </w:pPr>
            <w:r w:rsidRPr="001833DD">
              <w:rPr>
                <w:szCs w:val="26"/>
              </w:rPr>
              <w:t>108</w:t>
            </w:r>
          </w:p>
        </w:tc>
        <w:tc>
          <w:tcPr>
            <w:tcW w:w="1041" w:type="dxa"/>
            <w:vMerge/>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lang w:val="it-IT"/>
              </w:rPr>
            </w:pPr>
          </w:p>
        </w:tc>
        <w:tc>
          <w:tcPr>
            <w:tcW w:w="850" w:type="dxa"/>
            <w:vMerge/>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lang w:val="it-IT"/>
              </w:rPr>
            </w:pPr>
          </w:p>
        </w:tc>
      </w:tr>
      <w:tr w:rsidR="00C0607B" w:rsidRPr="001833DD" w:rsidTr="002249AC">
        <w:trPr>
          <w:jc w:val="center"/>
        </w:trPr>
        <w:tc>
          <w:tcPr>
            <w:tcW w:w="597" w:type="dxa"/>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5</w:t>
            </w:r>
          </w:p>
        </w:tc>
        <w:tc>
          <w:tcPr>
            <w:tcW w:w="1867" w:type="dxa"/>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rPr>
                <w:szCs w:val="26"/>
                <w:lang w:val="it-IT"/>
              </w:rPr>
            </w:pPr>
            <w:r w:rsidRPr="001833DD">
              <w:rPr>
                <w:szCs w:val="26"/>
                <w:lang w:val="it-IT"/>
              </w:rPr>
              <w:t>Bao bì đóng gói</w:t>
            </w:r>
          </w:p>
        </w:tc>
        <w:tc>
          <w:tcPr>
            <w:tcW w:w="841" w:type="dxa"/>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Tấn/</w:t>
            </w:r>
            <w:r w:rsidRPr="001833DD">
              <w:rPr>
                <w:szCs w:val="26"/>
              </w:rPr>
              <w:t xml:space="preserve"> </w:t>
            </w:r>
            <w:r w:rsidRPr="001833DD">
              <w:rPr>
                <w:szCs w:val="26"/>
                <w:lang w:val="it-IT"/>
              </w:rPr>
              <w:t>năm</w:t>
            </w:r>
          </w:p>
        </w:tc>
        <w:tc>
          <w:tcPr>
            <w:tcW w:w="992" w:type="dxa"/>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rPr>
            </w:pPr>
            <w:r w:rsidRPr="001833DD">
              <w:rPr>
                <w:szCs w:val="26"/>
              </w:rPr>
              <w:t>20</w:t>
            </w:r>
          </w:p>
        </w:tc>
        <w:tc>
          <w:tcPr>
            <w:tcW w:w="992" w:type="dxa"/>
            <w:vAlign w:val="center"/>
          </w:tcPr>
          <w:p w:rsidR="00C0607B" w:rsidRPr="001833DD" w:rsidRDefault="00C0607B" w:rsidP="00FB4286">
            <w:pPr>
              <w:spacing w:before="120" w:after="120" w:line="288" w:lineRule="auto"/>
              <w:ind w:firstLine="0"/>
              <w:jc w:val="center"/>
              <w:rPr>
                <w:color w:val="000000"/>
                <w:szCs w:val="26"/>
              </w:rPr>
            </w:pPr>
            <w:r w:rsidRPr="001833DD">
              <w:rPr>
                <w:color w:val="000000"/>
                <w:szCs w:val="26"/>
              </w:rPr>
              <w:t>14</w:t>
            </w:r>
          </w:p>
        </w:tc>
        <w:tc>
          <w:tcPr>
            <w:tcW w:w="992" w:type="dxa"/>
            <w:vAlign w:val="center"/>
          </w:tcPr>
          <w:p w:rsidR="00C0607B" w:rsidRPr="001833DD" w:rsidRDefault="00C0607B" w:rsidP="00FB4286">
            <w:pPr>
              <w:spacing w:before="120" w:after="120" w:line="288" w:lineRule="auto"/>
              <w:ind w:firstLine="0"/>
              <w:jc w:val="center"/>
              <w:rPr>
                <w:color w:val="000000"/>
                <w:szCs w:val="26"/>
              </w:rPr>
            </w:pPr>
            <w:r w:rsidRPr="001833DD">
              <w:rPr>
                <w:color w:val="000000"/>
                <w:szCs w:val="26"/>
              </w:rPr>
              <w:t>17</w:t>
            </w:r>
          </w:p>
        </w:tc>
        <w:tc>
          <w:tcPr>
            <w:tcW w:w="1276" w:type="dxa"/>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rPr>
            </w:pPr>
            <w:r w:rsidRPr="001833DD">
              <w:rPr>
                <w:szCs w:val="26"/>
              </w:rPr>
              <w:t>72</w:t>
            </w:r>
          </w:p>
        </w:tc>
        <w:tc>
          <w:tcPr>
            <w:tcW w:w="1041" w:type="dxa"/>
            <w:vMerge/>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lang w:val="it-IT"/>
              </w:rPr>
            </w:pPr>
          </w:p>
        </w:tc>
        <w:tc>
          <w:tcPr>
            <w:tcW w:w="850" w:type="dxa"/>
            <w:vMerge/>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lang w:val="it-IT"/>
              </w:rPr>
            </w:pPr>
          </w:p>
        </w:tc>
      </w:tr>
      <w:tr w:rsidR="00C0607B" w:rsidRPr="001833DD" w:rsidTr="002249AC">
        <w:trPr>
          <w:jc w:val="center"/>
        </w:trPr>
        <w:tc>
          <w:tcPr>
            <w:tcW w:w="597" w:type="dxa"/>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6</w:t>
            </w:r>
          </w:p>
        </w:tc>
        <w:tc>
          <w:tcPr>
            <w:tcW w:w="1867" w:type="dxa"/>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rPr>
                <w:szCs w:val="26"/>
                <w:lang w:val="it-IT"/>
              </w:rPr>
            </w:pPr>
            <w:r w:rsidRPr="001833DD">
              <w:rPr>
                <w:szCs w:val="26"/>
                <w:lang w:val="it-IT"/>
              </w:rPr>
              <w:t>Phụ kiện khác (chỉ, nút bấm, dây ruy băng, dây note...)</w:t>
            </w:r>
          </w:p>
        </w:tc>
        <w:tc>
          <w:tcPr>
            <w:tcW w:w="841" w:type="dxa"/>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Tấn/</w:t>
            </w:r>
            <w:r w:rsidRPr="001833DD">
              <w:rPr>
                <w:szCs w:val="26"/>
              </w:rPr>
              <w:t xml:space="preserve"> </w:t>
            </w:r>
            <w:r w:rsidRPr="001833DD">
              <w:rPr>
                <w:szCs w:val="26"/>
                <w:lang w:val="it-IT"/>
              </w:rPr>
              <w:t>năm</w:t>
            </w:r>
          </w:p>
        </w:tc>
        <w:tc>
          <w:tcPr>
            <w:tcW w:w="992" w:type="dxa"/>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rPr>
            </w:pPr>
            <w:r w:rsidRPr="001833DD">
              <w:rPr>
                <w:szCs w:val="26"/>
              </w:rPr>
              <w:t>5</w:t>
            </w:r>
          </w:p>
        </w:tc>
        <w:tc>
          <w:tcPr>
            <w:tcW w:w="992" w:type="dxa"/>
            <w:vAlign w:val="center"/>
          </w:tcPr>
          <w:p w:rsidR="00C0607B" w:rsidRPr="001833DD" w:rsidRDefault="00C0607B" w:rsidP="00FB4286">
            <w:pPr>
              <w:spacing w:before="120" w:after="120" w:line="288" w:lineRule="auto"/>
              <w:ind w:firstLine="0"/>
              <w:jc w:val="center"/>
              <w:rPr>
                <w:color w:val="000000"/>
                <w:szCs w:val="26"/>
              </w:rPr>
            </w:pPr>
            <w:r w:rsidRPr="001833DD">
              <w:rPr>
                <w:color w:val="000000"/>
                <w:szCs w:val="26"/>
              </w:rPr>
              <w:t>4</w:t>
            </w:r>
          </w:p>
        </w:tc>
        <w:tc>
          <w:tcPr>
            <w:tcW w:w="992" w:type="dxa"/>
            <w:vAlign w:val="center"/>
          </w:tcPr>
          <w:p w:rsidR="00C0607B" w:rsidRPr="001833DD" w:rsidRDefault="00C0607B" w:rsidP="00FB4286">
            <w:pPr>
              <w:spacing w:before="120" w:after="120" w:line="288" w:lineRule="auto"/>
              <w:ind w:firstLine="0"/>
              <w:jc w:val="center"/>
              <w:rPr>
                <w:color w:val="000000"/>
                <w:szCs w:val="26"/>
              </w:rPr>
            </w:pPr>
            <w:r w:rsidRPr="001833DD">
              <w:rPr>
                <w:color w:val="000000"/>
                <w:szCs w:val="26"/>
              </w:rPr>
              <w:t>4</w:t>
            </w:r>
          </w:p>
        </w:tc>
        <w:tc>
          <w:tcPr>
            <w:tcW w:w="1276" w:type="dxa"/>
            <w:vAlign w:val="center"/>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rPr>
            </w:pPr>
            <w:r w:rsidRPr="001833DD">
              <w:rPr>
                <w:szCs w:val="26"/>
              </w:rPr>
              <w:t>18</w:t>
            </w:r>
          </w:p>
        </w:tc>
        <w:tc>
          <w:tcPr>
            <w:tcW w:w="1041" w:type="dxa"/>
            <w:vMerge/>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lang w:val="it-IT"/>
              </w:rPr>
            </w:pPr>
          </w:p>
        </w:tc>
        <w:tc>
          <w:tcPr>
            <w:tcW w:w="850" w:type="dxa"/>
            <w:vMerge/>
          </w:tcPr>
          <w:p w:rsidR="00C0607B" w:rsidRPr="001833DD" w:rsidRDefault="00C0607B" w:rsidP="00FB4286">
            <w:pPr>
              <w:pStyle w:val="ListParagraph"/>
              <w:tabs>
                <w:tab w:val="left" w:pos="709"/>
                <w:tab w:val="left" w:pos="993"/>
              </w:tabs>
              <w:spacing w:before="120" w:after="120" w:line="288" w:lineRule="auto"/>
              <w:ind w:left="0" w:firstLine="0"/>
              <w:contextualSpacing w:val="0"/>
              <w:jc w:val="center"/>
              <w:rPr>
                <w:szCs w:val="26"/>
                <w:lang w:val="it-IT"/>
              </w:rPr>
            </w:pPr>
          </w:p>
        </w:tc>
      </w:tr>
      <w:tr w:rsidR="003D5A4B" w:rsidRPr="001833DD" w:rsidTr="002249AC">
        <w:trPr>
          <w:trHeight w:val="631"/>
          <w:jc w:val="center"/>
        </w:trPr>
        <w:tc>
          <w:tcPr>
            <w:tcW w:w="2464" w:type="dxa"/>
            <w:gridSpan w:val="2"/>
            <w:vAlign w:val="center"/>
          </w:tcPr>
          <w:p w:rsidR="003D5A4B" w:rsidRPr="001833DD" w:rsidRDefault="003D5A4B" w:rsidP="00FB4286">
            <w:pPr>
              <w:pStyle w:val="ListParagraph"/>
              <w:tabs>
                <w:tab w:val="left" w:pos="709"/>
                <w:tab w:val="left" w:pos="993"/>
              </w:tabs>
              <w:spacing w:before="120" w:after="120" w:line="288" w:lineRule="auto"/>
              <w:ind w:left="0" w:firstLine="0"/>
              <w:contextualSpacing w:val="0"/>
              <w:jc w:val="center"/>
              <w:rPr>
                <w:b/>
                <w:bCs/>
                <w:szCs w:val="26"/>
                <w:lang w:val="it-IT"/>
              </w:rPr>
            </w:pPr>
            <w:r w:rsidRPr="001833DD">
              <w:rPr>
                <w:b/>
                <w:bCs/>
                <w:szCs w:val="26"/>
                <w:lang w:val="it-IT"/>
              </w:rPr>
              <w:t>TỔNG</w:t>
            </w:r>
          </w:p>
        </w:tc>
        <w:tc>
          <w:tcPr>
            <w:tcW w:w="841" w:type="dxa"/>
            <w:vAlign w:val="center"/>
          </w:tcPr>
          <w:p w:rsidR="003D5A4B" w:rsidRPr="001833DD" w:rsidRDefault="003D5A4B" w:rsidP="00FB4286">
            <w:pPr>
              <w:pStyle w:val="ListParagraph"/>
              <w:tabs>
                <w:tab w:val="left" w:pos="709"/>
                <w:tab w:val="left" w:pos="993"/>
              </w:tabs>
              <w:spacing w:before="120" w:after="120" w:line="288" w:lineRule="auto"/>
              <w:ind w:left="0" w:firstLine="0"/>
              <w:contextualSpacing w:val="0"/>
              <w:jc w:val="center"/>
              <w:rPr>
                <w:b/>
                <w:bCs/>
                <w:szCs w:val="26"/>
                <w:lang w:val="it-IT"/>
              </w:rPr>
            </w:pPr>
            <w:r w:rsidRPr="001833DD">
              <w:rPr>
                <w:b/>
                <w:bCs/>
                <w:szCs w:val="26"/>
                <w:lang w:val="it-IT"/>
              </w:rPr>
              <w:t>Tấn/</w:t>
            </w:r>
            <w:r w:rsidRPr="001833DD">
              <w:rPr>
                <w:b/>
                <w:bCs/>
                <w:szCs w:val="26"/>
              </w:rPr>
              <w:t xml:space="preserve"> </w:t>
            </w:r>
            <w:r w:rsidRPr="001833DD">
              <w:rPr>
                <w:b/>
                <w:bCs/>
                <w:szCs w:val="26"/>
                <w:lang w:val="it-IT"/>
              </w:rPr>
              <w:t>năm</w:t>
            </w:r>
          </w:p>
        </w:tc>
        <w:tc>
          <w:tcPr>
            <w:tcW w:w="992" w:type="dxa"/>
            <w:vAlign w:val="center"/>
          </w:tcPr>
          <w:p w:rsidR="003D5A4B" w:rsidRPr="001833DD" w:rsidRDefault="003D5A4B" w:rsidP="00FB4286">
            <w:pPr>
              <w:pStyle w:val="ListParagraph"/>
              <w:tabs>
                <w:tab w:val="left" w:pos="709"/>
                <w:tab w:val="left" w:pos="993"/>
              </w:tabs>
              <w:spacing w:before="120" w:after="120" w:line="288" w:lineRule="auto"/>
              <w:ind w:left="0" w:firstLine="0"/>
              <w:contextualSpacing w:val="0"/>
              <w:jc w:val="center"/>
              <w:rPr>
                <w:b/>
                <w:bCs/>
                <w:szCs w:val="26"/>
              </w:rPr>
            </w:pPr>
            <w:r w:rsidRPr="001833DD">
              <w:rPr>
                <w:b/>
                <w:bCs/>
                <w:szCs w:val="26"/>
              </w:rPr>
              <w:t>4.085</w:t>
            </w:r>
          </w:p>
        </w:tc>
        <w:tc>
          <w:tcPr>
            <w:tcW w:w="992" w:type="dxa"/>
            <w:vAlign w:val="center"/>
          </w:tcPr>
          <w:p w:rsidR="003D5A4B" w:rsidRPr="001833DD" w:rsidRDefault="00C0607B" w:rsidP="00FB4286">
            <w:pPr>
              <w:pStyle w:val="ListParagraph"/>
              <w:tabs>
                <w:tab w:val="left" w:pos="709"/>
                <w:tab w:val="left" w:pos="993"/>
              </w:tabs>
              <w:spacing w:before="120" w:after="120" w:line="288" w:lineRule="auto"/>
              <w:ind w:left="0" w:firstLine="0"/>
              <w:contextualSpacing w:val="0"/>
              <w:jc w:val="center"/>
              <w:rPr>
                <w:b/>
                <w:bCs/>
                <w:szCs w:val="26"/>
              </w:rPr>
            </w:pPr>
            <w:r w:rsidRPr="001833DD">
              <w:rPr>
                <w:b/>
                <w:bCs/>
                <w:szCs w:val="26"/>
              </w:rPr>
              <w:t>2.860</w:t>
            </w:r>
          </w:p>
        </w:tc>
        <w:tc>
          <w:tcPr>
            <w:tcW w:w="992" w:type="dxa"/>
            <w:vAlign w:val="center"/>
          </w:tcPr>
          <w:p w:rsidR="003D5A4B" w:rsidRPr="001833DD" w:rsidRDefault="00C0607B" w:rsidP="00FB4286">
            <w:pPr>
              <w:pStyle w:val="ListParagraph"/>
              <w:tabs>
                <w:tab w:val="left" w:pos="709"/>
                <w:tab w:val="left" w:pos="993"/>
              </w:tabs>
              <w:spacing w:before="120" w:after="120" w:line="288" w:lineRule="auto"/>
              <w:ind w:left="0" w:firstLine="0"/>
              <w:contextualSpacing w:val="0"/>
              <w:jc w:val="center"/>
              <w:rPr>
                <w:b/>
                <w:bCs/>
                <w:szCs w:val="26"/>
              </w:rPr>
            </w:pPr>
            <w:r w:rsidRPr="001833DD">
              <w:rPr>
                <w:b/>
                <w:bCs/>
                <w:szCs w:val="26"/>
              </w:rPr>
              <w:t>3.513</w:t>
            </w:r>
          </w:p>
        </w:tc>
        <w:tc>
          <w:tcPr>
            <w:tcW w:w="1276" w:type="dxa"/>
            <w:vAlign w:val="center"/>
          </w:tcPr>
          <w:p w:rsidR="003D5A4B" w:rsidRPr="001833DD" w:rsidRDefault="003D5A4B" w:rsidP="00FB4286">
            <w:pPr>
              <w:pStyle w:val="ListParagraph"/>
              <w:tabs>
                <w:tab w:val="left" w:pos="709"/>
                <w:tab w:val="left" w:pos="993"/>
              </w:tabs>
              <w:spacing w:before="120" w:after="120" w:line="288" w:lineRule="auto"/>
              <w:ind w:left="0" w:firstLine="0"/>
              <w:contextualSpacing w:val="0"/>
              <w:jc w:val="center"/>
              <w:rPr>
                <w:szCs w:val="26"/>
              </w:rPr>
            </w:pPr>
            <w:r w:rsidRPr="001833DD">
              <w:rPr>
                <w:b/>
                <w:bCs/>
                <w:szCs w:val="26"/>
              </w:rPr>
              <w:t>14.706</w:t>
            </w:r>
          </w:p>
        </w:tc>
        <w:tc>
          <w:tcPr>
            <w:tcW w:w="1041" w:type="dxa"/>
            <w:vAlign w:val="center"/>
          </w:tcPr>
          <w:p w:rsidR="003D5A4B" w:rsidRPr="001833DD" w:rsidRDefault="003D5A4B" w:rsidP="00FB4286">
            <w:pPr>
              <w:pStyle w:val="ListParagraph"/>
              <w:tabs>
                <w:tab w:val="left" w:pos="709"/>
                <w:tab w:val="left" w:pos="993"/>
              </w:tabs>
              <w:spacing w:before="120" w:after="120" w:line="288" w:lineRule="auto"/>
              <w:ind w:left="0" w:firstLine="0"/>
              <w:contextualSpacing w:val="0"/>
              <w:jc w:val="center"/>
              <w:rPr>
                <w:szCs w:val="26"/>
                <w:lang w:val="it-IT"/>
              </w:rPr>
            </w:pPr>
          </w:p>
        </w:tc>
        <w:tc>
          <w:tcPr>
            <w:tcW w:w="850" w:type="dxa"/>
          </w:tcPr>
          <w:p w:rsidR="003D5A4B" w:rsidRPr="001833DD" w:rsidRDefault="003D5A4B"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w:t>
            </w:r>
          </w:p>
        </w:tc>
      </w:tr>
    </w:tbl>
    <w:p w:rsidR="00614B99" w:rsidRPr="001833DD" w:rsidRDefault="00496131" w:rsidP="00FB4286">
      <w:pPr>
        <w:pStyle w:val="ListParagraph"/>
        <w:tabs>
          <w:tab w:val="left" w:pos="709"/>
          <w:tab w:val="left" w:pos="993"/>
        </w:tabs>
        <w:spacing w:before="120" w:after="120" w:line="288" w:lineRule="auto"/>
        <w:ind w:left="426" w:right="-16" w:firstLine="0"/>
        <w:contextualSpacing w:val="0"/>
        <w:jc w:val="right"/>
        <w:rPr>
          <w:i/>
          <w:szCs w:val="26"/>
          <w:lang w:val="sv-SE"/>
        </w:rPr>
      </w:pPr>
      <w:r w:rsidRPr="001833DD">
        <w:rPr>
          <w:i/>
          <w:szCs w:val="26"/>
          <w:lang w:val="it-IT"/>
        </w:rPr>
        <w:t xml:space="preserve"> (Nguồn: </w:t>
      </w:r>
      <w:r w:rsidRPr="001833DD">
        <w:rPr>
          <w:i/>
          <w:szCs w:val="26"/>
          <w:lang w:val="sv-SE"/>
        </w:rPr>
        <w:t>Công ty TNHH Chuangyuan Việt Nam, năm 2023)</w:t>
      </w:r>
    </w:p>
    <w:p w:rsidR="00614B99" w:rsidRPr="001833DD" w:rsidRDefault="00496131" w:rsidP="00FB4286">
      <w:pPr>
        <w:pStyle w:val="Heading2"/>
      </w:pPr>
      <w:bookmarkStart w:id="41" w:name="_Toc153272457"/>
      <w:r w:rsidRPr="001833DD">
        <w:rPr>
          <w:lang w:val="sv-SE"/>
        </w:rPr>
        <w:t>1.</w:t>
      </w:r>
      <w:r w:rsidRPr="001833DD">
        <w:t>4.2. Hóa chất sử dụng</w:t>
      </w:r>
      <w:bookmarkEnd w:id="41"/>
    </w:p>
    <w:p w:rsidR="00614B99" w:rsidRPr="001833DD" w:rsidRDefault="00496131" w:rsidP="00FB4286">
      <w:pPr>
        <w:pStyle w:val="ListParagraph"/>
        <w:tabs>
          <w:tab w:val="left" w:pos="851"/>
        </w:tabs>
        <w:spacing w:before="120" w:after="120" w:line="288" w:lineRule="auto"/>
        <w:ind w:left="0" w:firstLine="567"/>
        <w:contextualSpacing w:val="0"/>
        <w:rPr>
          <w:szCs w:val="26"/>
          <w:lang w:val="sv-SE"/>
        </w:rPr>
      </w:pPr>
      <w:r w:rsidRPr="001833DD">
        <w:rPr>
          <w:szCs w:val="26"/>
          <w:lang w:val="sv-SE"/>
        </w:rPr>
        <w:t xml:space="preserve">Lượng hóa chất </w:t>
      </w:r>
      <w:r w:rsidR="00053D9B">
        <w:rPr>
          <w:szCs w:val="26"/>
          <w:lang w:val="sv-SE"/>
        </w:rPr>
        <w:t>cơ sở</w:t>
      </w:r>
      <w:r w:rsidRPr="001833DD">
        <w:rPr>
          <w:szCs w:val="26"/>
          <w:lang w:val="sv-SE"/>
        </w:rPr>
        <w:t xml:space="preserve"> sử dụng cho hoạt động sản xuất hiện tại và sau khi nâng công suất được thể hiện trong bảng sau:</w:t>
      </w:r>
    </w:p>
    <w:p w:rsidR="00614B99" w:rsidRPr="001833DD" w:rsidRDefault="00496131" w:rsidP="00FB4286">
      <w:pPr>
        <w:pStyle w:val="DMBNG"/>
        <w:spacing w:before="120" w:after="120" w:line="288" w:lineRule="auto"/>
      </w:pPr>
      <w:bookmarkStart w:id="42" w:name="_Toc153272556"/>
      <w:r w:rsidRPr="001833DD">
        <w:lastRenderedPageBreak/>
        <w:t xml:space="preserve">Bảng 1. </w:t>
      </w:r>
      <w:r w:rsidRPr="001833DD">
        <w:fldChar w:fldCharType="begin"/>
      </w:r>
      <w:r w:rsidRPr="001833DD">
        <w:instrText xml:space="preserve"> SEQ Bảng_1. \* ARABIC </w:instrText>
      </w:r>
      <w:r w:rsidRPr="001833DD">
        <w:fldChar w:fldCharType="separate"/>
      </w:r>
      <w:r w:rsidR="00633D73">
        <w:rPr>
          <w:noProof/>
        </w:rPr>
        <w:t>3</w:t>
      </w:r>
      <w:r w:rsidRPr="001833DD">
        <w:fldChar w:fldCharType="end"/>
      </w:r>
      <w:r w:rsidRPr="001833DD">
        <w:rPr>
          <w:lang w:val="sv-SE"/>
        </w:rPr>
        <w:t xml:space="preserve">. </w:t>
      </w:r>
      <w:r w:rsidRPr="001833DD">
        <w:t xml:space="preserve">Nhu cầu nhiên liệu, hóa chất sử dụng tại </w:t>
      </w:r>
      <w:r w:rsidR="00053D9B">
        <w:t>cơ sở</w:t>
      </w:r>
      <w:bookmarkEnd w:id="42"/>
    </w:p>
    <w:tbl>
      <w:tblPr>
        <w:tblStyle w:val="TableGrid"/>
        <w:tblW w:w="9472" w:type="dxa"/>
        <w:jc w:val="center"/>
        <w:tblLayout w:type="fixed"/>
        <w:tblLook w:val="04A0" w:firstRow="1" w:lastRow="0" w:firstColumn="1" w:lastColumn="0" w:noHBand="0" w:noVBand="1"/>
      </w:tblPr>
      <w:tblGrid>
        <w:gridCol w:w="628"/>
        <w:gridCol w:w="1556"/>
        <w:gridCol w:w="1134"/>
        <w:gridCol w:w="992"/>
        <w:gridCol w:w="992"/>
        <w:gridCol w:w="993"/>
        <w:gridCol w:w="1275"/>
        <w:gridCol w:w="1902"/>
      </w:tblGrid>
      <w:tr w:rsidR="00532318" w:rsidRPr="001833DD" w:rsidTr="00532318">
        <w:trPr>
          <w:trHeight w:val="225"/>
          <w:jc w:val="center"/>
        </w:trPr>
        <w:tc>
          <w:tcPr>
            <w:tcW w:w="628" w:type="dxa"/>
            <w:vMerge w:val="restart"/>
            <w:vAlign w:val="center"/>
          </w:tcPr>
          <w:p w:rsidR="00532318" w:rsidRPr="001833DD" w:rsidRDefault="00532318" w:rsidP="00FB4286">
            <w:pPr>
              <w:pStyle w:val="ListParagraph"/>
              <w:tabs>
                <w:tab w:val="left" w:pos="709"/>
                <w:tab w:val="left" w:pos="993"/>
              </w:tabs>
              <w:spacing w:before="120" w:after="120" w:line="288" w:lineRule="auto"/>
              <w:ind w:left="0" w:firstLine="0"/>
              <w:contextualSpacing w:val="0"/>
              <w:jc w:val="center"/>
              <w:rPr>
                <w:b/>
                <w:szCs w:val="26"/>
                <w:lang w:val="it-IT"/>
              </w:rPr>
            </w:pPr>
            <w:r w:rsidRPr="001833DD">
              <w:rPr>
                <w:b/>
                <w:szCs w:val="26"/>
                <w:lang w:val="it-IT"/>
              </w:rPr>
              <w:t>TT</w:t>
            </w:r>
          </w:p>
        </w:tc>
        <w:tc>
          <w:tcPr>
            <w:tcW w:w="1556" w:type="dxa"/>
            <w:vMerge w:val="restart"/>
            <w:vAlign w:val="center"/>
          </w:tcPr>
          <w:p w:rsidR="00532318" w:rsidRPr="001833DD" w:rsidRDefault="00532318" w:rsidP="00FB4286">
            <w:pPr>
              <w:pStyle w:val="ListParagraph"/>
              <w:tabs>
                <w:tab w:val="left" w:pos="709"/>
                <w:tab w:val="left" w:pos="993"/>
              </w:tabs>
              <w:spacing w:before="120" w:after="120" w:line="288" w:lineRule="auto"/>
              <w:ind w:left="0" w:firstLine="0"/>
              <w:contextualSpacing w:val="0"/>
              <w:jc w:val="center"/>
              <w:rPr>
                <w:b/>
                <w:szCs w:val="26"/>
                <w:lang w:val="it-IT"/>
              </w:rPr>
            </w:pPr>
            <w:r w:rsidRPr="001833DD">
              <w:rPr>
                <w:b/>
                <w:szCs w:val="26"/>
              </w:rPr>
              <w:t>N</w:t>
            </w:r>
            <w:r w:rsidRPr="001833DD">
              <w:rPr>
                <w:b/>
                <w:szCs w:val="26"/>
                <w:lang w:val="it-IT"/>
              </w:rPr>
              <w:t xml:space="preserve">hiên liệu, </w:t>
            </w:r>
            <w:r w:rsidRPr="001833DD">
              <w:rPr>
                <w:b/>
                <w:szCs w:val="26"/>
              </w:rPr>
              <w:t xml:space="preserve">               </w:t>
            </w:r>
            <w:r w:rsidRPr="001833DD">
              <w:rPr>
                <w:b/>
                <w:szCs w:val="26"/>
                <w:lang w:val="it-IT"/>
              </w:rPr>
              <w:t>hóa chất</w:t>
            </w:r>
          </w:p>
        </w:tc>
        <w:tc>
          <w:tcPr>
            <w:tcW w:w="1134" w:type="dxa"/>
            <w:vMerge w:val="restart"/>
            <w:vAlign w:val="center"/>
          </w:tcPr>
          <w:p w:rsidR="00532318" w:rsidRPr="001833DD" w:rsidRDefault="00532318" w:rsidP="00FB4286">
            <w:pPr>
              <w:pStyle w:val="ListParagraph"/>
              <w:tabs>
                <w:tab w:val="left" w:pos="709"/>
                <w:tab w:val="left" w:pos="993"/>
              </w:tabs>
              <w:spacing w:before="120" w:after="120" w:line="288" w:lineRule="auto"/>
              <w:ind w:left="0" w:firstLine="0"/>
              <w:contextualSpacing w:val="0"/>
              <w:jc w:val="center"/>
              <w:rPr>
                <w:b/>
                <w:szCs w:val="26"/>
                <w:lang w:val="it-IT"/>
              </w:rPr>
            </w:pPr>
            <w:r w:rsidRPr="001833DD">
              <w:rPr>
                <w:b/>
                <w:szCs w:val="26"/>
                <w:lang w:val="it-IT"/>
              </w:rPr>
              <w:t>Đơn vị</w:t>
            </w:r>
          </w:p>
        </w:tc>
        <w:tc>
          <w:tcPr>
            <w:tcW w:w="4252" w:type="dxa"/>
            <w:gridSpan w:val="4"/>
          </w:tcPr>
          <w:p w:rsidR="00532318" w:rsidRPr="001833DD" w:rsidRDefault="00532318" w:rsidP="00FB4286">
            <w:pPr>
              <w:pStyle w:val="ListParagraph"/>
              <w:tabs>
                <w:tab w:val="left" w:pos="709"/>
                <w:tab w:val="left" w:pos="993"/>
              </w:tabs>
              <w:spacing w:before="120" w:after="120" w:line="288" w:lineRule="auto"/>
              <w:ind w:left="0" w:firstLine="0"/>
              <w:contextualSpacing w:val="0"/>
              <w:jc w:val="center"/>
              <w:rPr>
                <w:b/>
                <w:szCs w:val="26"/>
                <w:lang w:val="it-IT"/>
              </w:rPr>
            </w:pPr>
            <w:r w:rsidRPr="001833DD">
              <w:rPr>
                <w:b/>
                <w:szCs w:val="26"/>
                <w:lang w:val="it-IT"/>
              </w:rPr>
              <w:t>Khối lượng</w:t>
            </w:r>
          </w:p>
        </w:tc>
        <w:tc>
          <w:tcPr>
            <w:tcW w:w="1902" w:type="dxa"/>
            <w:vMerge w:val="restart"/>
            <w:vAlign w:val="center"/>
          </w:tcPr>
          <w:p w:rsidR="00532318" w:rsidRPr="001833DD" w:rsidRDefault="00532318" w:rsidP="00FB4286">
            <w:pPr>
              <w:pStyle w:val="ListParagraph"/>
              <w:tabs>
                <w:tab w:val="left" w:pos="709"/>
                <w:tab w:val="left" w:pos="993"/>
              </w:tabs>
              <w:spacing w:before="120" w:after="120" w:line="288" w:lineRule="auto"/>
              <w:ind w:left="0" w:firstLine="0"/>
              <w:contextualSpacing w:val="0"/>
              <w:jc w:val="center"/>
              <w:rPr>
                <w:b/>
                <w:szCs w:val="26"/>
                <w:lang w:val="it-IT"/>
              </w:rPr>
            </w:pPr>
            <w:r w:rsidRPr="001833DD">
              <w:rPr>
                <w:b/>
                <w:szCs w:val="26"/>
                <w:lang w:val="it-IT"/>
              </w:rPr>
              <w:t>Mục đích</w:t>
            </w:r>
            <w:r w:rsidRPr="001833DD">
              <w:rPr>
                <w:b/>
                <w:szCs w:val="26"/>
              </w:rPr>
              <w:t xml:space="preserve">           </w:t>
            </w:r>
            <w:r w:rsidRPr="001833DD">
              <w:rPr>
                <w:b/>
                <w:szCs w:val="26"/>
                <w:lang w:val="it-IT"/>
              </w:rPr>
              <w:t xml:space="preserve"> sử dụng</w:t>
            </w:r>
          </w:p>
        </w:tc>
      </w:tr>
      <w:tr w:rsidR="00532318" w:rsidRPr="001833DD" w:rsidTr="00532318">
        <w:trPr>
          <w:trHeight w:val="756"/>
          <w:jc w:val="center"/>
        </w:trPr>
        <w:tc>
          <w:tcPr>
            <w:tcW w:w="628" w:type="dxa"/>
            <w:vMerge/>
            <w:vAlign w:val="center"/>
          </w:tcPr>
          <w:p w:rsidR="00532318" w:rsidRPr="001833DD" w:rsidRDefault="00532318" w:rsidP="00FB4286">
            <w:pPr>
              <w:pStyle w:val="ListParagraph"/>
              <w:tabs>
                <w:tab w:val="left" w:pos="709"/>
                <w:tab w:val="left" w:pos="993"/>
              </w:tabs>
              <w:spacing w:before="120" w:after="120" w:line="288" w:lineRule="auto"/>
              <w:ind w:left="0" w:firstLine="0"/>
              <w:contextualSpacing w:val="0"/>
              <w:jc w:val="center"/>
              <w:rPr>
                <w:b/>
                <w:szCs w:val="26"/>
                <w:lang w:val="it-IT"/>
              </w:rPr>
            </w:pPr>
          </w:p>
        </w:tc>
        <w:tc>
          <w:tcPr>
            <w:tcW w:w="1556" w:type="dxa"/>
            <w:vMerge/>
            <w:vAlign w:val="center"/>
          </w:tcPr>
          <w:p w:rsidR="00532318" w:rsidRPr="001833DD" w:rsidRDefault="00532318" w:rsidP="00FB4286">
            <w:pPr>
              <w:pStyle w:val="ListParagraph"/>
              <w:tabs>
                <w:tab w:val="left" w:pos="709"/>
                <w:tab w:val="left" w:pos="993"/>
              </w:tabs>
              <w:spacing w:before="120" w:after="120" w:line="288" w:lineRule="auto"/>
              <w:ind w:left="0" w:firstLine="0"/>
              <w:contextualSpacing w:val="0"/>
              <w:jc w:val="center"/>
              <w:rPr>
                <w:b/>
                <w:szCs w:val="26"/>
                <w:lang w:val="it-IT"/>
              </w:rPr>
            </w:pPr>
          </w:p>
        </w:tc>
        <w:tc>
          <w:tcPr>
            <w:tcW w:w="1134" w:type="dxa"/>
            <w:vMerge/>
            <w:vAlign w:val="center"/>
          </w:tcPr>
          <w:p w:rsidR="00532318" w:rsidRPr="001833DD" w:rsidRDefault="00532318" w:rsidP="00FB4286">
            <w:pPr>
              <w:pStyle w:val="ListParagraph"/>
              <w:tabs>
                <w:tab w:val="left" w:pos="709"/>
                <w:tab w:val="left" w:pos="993"/>
              </w:tabs>
              <w:spacing w:before="120" w:after="120" w:line="288" w:lineRule="auto"/>
              <w:ind w:left="0" w:firstLine="0"/>
              <w:contextualSpacing w:val="0"/>
              <w:jc w:val="center"/>
              <w:rPr>
                <w:b/>
                <w:szCs w:val="26"/>
                <w:lang w:val="it-IT"/>
              </w:rPr>
            </w:pPr>
          </w:p>
        </w:tc>
        <w:tc>
          <w:tcPr>
            <w:tcW w:w="992" w:type="dxa"/>
            <w:vAlign w:val="center"/>
          </w:tcPr>
          <w:p w:rsidR="00532318" w:rsidRPr="001833DD" w:rsidRDefault="00532318" w:rsidP="00FB4286">
            <w:pPr>
              <w:pStyle w:val="ListParagraph"/>
              <w:tabs>
                <w:tab w:val="left" w:pos="709"/>
                <w:tab w:val="left" w:pos="993"/>
              </w:tabs>
              <w:spacing w:before="120" w:after="120" w:line="288" w:lineRule="auto"/>
              <w:ind w:left="0" w:firstLine="0"/>
              <w:contextualSpacing w:val="0"/>
              <w:jc w:val="center"/>
              <w:rPr>
                <w:b/>
                <w:szCs w:val="26"/>
              </w:rPr>
            </w:pPr>
            <w:r w:rsidRPr="001833DD">
              <w:rPr>
                <w:b/>
                <w:szCs w:val="26"/>
              </w:rPr>
              <w:t>ĐTM</w:t>
            </w:r>
          </w:p>
        </w:tc>
        <w:tc>
          <w:tcPr>
            <w:tcW w:w="992" w:type="dxa"/>
            <w:vAlign w:val="center"/>
          </w:tcPr>
          <w:p w:rsidR="00532318" w:rsidRPr="001833DD" w:rsidRDefault="00532318" w:rsidP="00FB4286">
            <w:pPr>
              <w:pStyle w:val="ListParagraph"/>
              <w:tabs>
                <w:tab w:val="left" w:pos="709"/>
                <w:tab w:val="left" w:pos="993"/>
              </w:tabs>
              <w:spacing w:before="120" w:after="120" w:line="288" w:lineRule="auto"/>
              <w:ind w:left="0" w:firstLine="0"/>
              <w:contextualSpacing w:val="0"/>
              <w:jc w:val="center"/>
              <w:rPr>
                <w:b/>
                <w:szCs w:val="26"/>
              </w:rPr>
            </w:pPr>
            <w:r w:rsidRPr="001833DD">
              <w:rPr>
                <w:b/>
                <w:szCs w:val="26"/>
              </w:rPr>
              <w:t>Năm 2022</w:t>
            </w:r>
          </w:p>
        </w:tc>
        <w:tc>
          <w:tcPr>
            <w:tcW w:w="993" w:type="dxa"/>
            <w:vAlign w:val="center"/>
          </w:tcPr>
          <w:p w:rsidR="00532318" w:rsidRPr="001833DD" w:rsidRDefault="00532318" w:rsidP="00FB4286">
            <w:pPr>
              <w:pStyle w:val="ListParagraph"/>
              <w:tabs>
                <w:tab w:val="left" w:pos="709"/>
                <w:tab w:val="left" w:pos="993"/>
              </w:tabs>
              <w:spacing w:before="120" w:after="120" w:line="288" w:lineRule="auto"/>
              <w:ind w:left="0" w:firstLine="0"/>
              <w:contextualSpacing w:val="0"/>
              <w:jc w:val="center"/>
              <w:rPr>
                <w:b/>
                <w:szCs w:val="26"/>
              </w:rPr>
            </w:pPr>
            <w:r w:rsidRPr="001833DD">
              <w:rPr>
                <w:b/>
                <w:szCs w:val="26"/>
              </w:rPr>
              <w:t>Năm 2023</w:t>
            </w:r>
          </w:p>
        </w:tc>
        <w:tc>
          <w:tcPr>
            <w:tcW w:w="1275" w:type="dxa"/>
          </w:tcPr>
          <w:p w:rsidR="00532318" w:rsidRPr="001833DD" w:rsidRDefault="00532318" w:rsidP="00FB4286">
            <w:pPr>
              <w:pStyle w:val="ListParagraph"/>
              <w:tabs>
                <w:tab w:val="left" w:pos="709"/>
                <w:tab w:val="left" w:pos="993"/>
              </w:tabs>
              <w:spacing w:before="120" w:after="120" w:line="288" w:lineRule="auto"/>
              <w:ind w:left="0" w:firstLine="0"/>
              <w:contextualSpacing w:val="0"/>
              <w:jc w:val="center"/>
              <w:rPr>
                <w:b/>
                <w:szCs w:val="26"/>
                <w:lang w:val="it-IT"/>
              </w:rPr>
            </w:pPr>
            <w:r w:rsidRPr="001833DD">
              <w:rPr>
                <w:b/>
                <w:szCs w:val="26"/>
                <w:lang w:val="it-IT"/>
              </w:rPr>
              <w:t>Sau khi nâng công suất</w:t>
            </w:r>
          </w:p>
        </w:tc>
        <w:tc>
          <w:tcPr>
            <w:tcW w:w="1902" w:type="dxa"/>
            <w:vMerge/>
          </w:tcPr>
          <w:p w:rsidR="00532318" w:rsidRPr="001833DD" w:rsidRDefault="00532318" w:rsidP="00FB4286">
            <w:pPr>
              <w:pStyle w:val="ListParagraph"/>
              <w:tabs>
                <w:tab w:val="left" w:pos="709"/>
                <w:tab w:val="left" w:pos="993"/>
              </w:tabs>
              <w:spacing w:before="120" w:after="120" w:line="288" w:lineRule="auto"/>
              <w:ind w:left="0" w:firstLine="0"/>
              <w:contextualSpacing w:val="0"/>
              <w:jc w:val="center"/>
              <w:rPr>
                <w:b/>
                <w:szCs w:val="26"/>
                <w:lang w:val="it-IT"/>
              </w:rPr>
            </w:pPr>
          </w:p>
        </w:tc>
      </w:tr>
      <w:tr w:rsidR="00532318" w:rsidRPr="00DD7562" w:rsidTr="006E5488">
        <w:trPr>
          <w:trHeight w:val="588"/>
          <w:jc w:val="center"/>
        </w:trPr>
        <w:tc>
          <w:tcPr>
            <w:tcW w:w="628" w:type="dxa"/>
            <w:vAlign w:val="center"/>
          </w:tcPr>
          <w:p w:rsidR="00532318" w:rsidRPr="001833DD" w:rsidRDefault="00532318" w:rsidP="00FB4286">
            <w:pPr>
              <w:pStyle w:val="ListParagraph"/>
              <w:tabs>
                <w:tab w:val="left" w:pos="709"/>
                <w:tab w:val="left" w:pos="993"/>
              </w:tabs>
              <w:spacing w:before="120" w:after="120" w:line="288" w:lineRule="auto"/>
              <w:ind w:left="0" w:firstLine="0"/>
              <w:contextualSpacing w:val="0"/>
              <w:jc w:val="center"/>
              <w:rPr>
                <w:b/>
                <w:bCs/>
                <w:szCs w:val="26"/>
                <w:lang w:val="it-IT"/>
              </w:rPr>
            </w:pPr>
            <w:r w:rsidRPr="001833DD">
              <w:rPr>
                <w:b/>
                <w:bCs/>
                <w:szCs w:val="26"/>
                <w:lang w:val="it-IT"/>
              </w:rPr>
              <w:t>I</w:t>
            </w:r>
          </w:p>
        </w:tc>
        <w:tc>
          <w:tcPr>
            <w:tcW w:w="8844" w:type="dxa"/>
            <w:gridSpan w:val="7"/>
            <w:vAlign w:val="center"/>
          </w:tcPr>
          <w:p w:rsidR="00532318" w:rsidRPr="001833DD" w:rsidRDefault="00532318" w:rsidP="00FB4286">
            <w:pPr>
              <w:pStyle w:val="ListParagraph"/>
              <w:tabs>
                <w:tab w:val="left" w:pos="709"/>
                <w:tab w:val="left" w:pos="993"/>
              </w:tabs>
              <w:spacing w:before="120" w:after="120" w:line="288" w:lineRule="auto"/>
              <w:ind w:left="0" w:firstLine="0"/>
              <w:contextualSpacing w:val="0"/>
              <w:jc w:val="left"/>
              <w:rPr>
                <w:szCs w:val="26"/>
                <w:lang w:val="it-IT"/>
              </w:rPr>
            </w:pPr>
            <w:r w:rsidRPr="001833DD">
              <w:rPr>
                <w:b/>
                <w:bCs/>
                <w:szCs w:val="26"/>
                <w:lang w:val="it-IT"/>
              </w:rPr>
              <w:t>Phục vụ cho hoạt động sản xuất</w:t>
            </w:r>
          </w:p>
        </w:tc>
      </w:tr>
      <w:tr w:rsidR="000348D9" w:rsidRPr="001833DD" w:rsidTr="006E5488">
        <w:trPr>
          <w:trHeight w:val="588"/>
          <w:jc w:val="center"/>
        </w:trPr>
        <w:tc>
          <w:tcPr>
            <w:tcW w:w="628" w:type="dxa"/>
            <w:vAlign w:val="center"/>
          </w:tcPr>
          <w:p w:rsidR="000348D9" w:rsidRPr="001833DD" w:rsidRDefault="000348D9"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1</w:t>
            </w:r>
          </w:p>
        </w:tc>
        <w:tc>
          <w:tcPr>
            <w:tcW w:w="1556" w:type="dxa"/>
            <w:vAlign w:val="center"/>
          </w:tcPr>
          <w:p w:rsidR="000348D9" w:rsidRPr="001833DD" w:rsidRDefault="000348D9" w:rsidP="00FB4286">
            <w:pPr>
              <w:pStyle w:val="ListParagraph"/>
              <w:tabs>
                <w:tab w:val="left" w:pos="709"/>
                <w:tab w:val="left" w:pos="993"/>
              </w:tabs>
              <w:spacing w:before="120" w:after="120" w:line="288" w:lineRule="auto"/>
              <w:ind w:left="0" w:firstLine="0"/>
              <w:contextualSpacing w:val="0"/>
              <w:jc w:val="left"/>
              <w:rPr>
                <w:szCs w:val="26"/>
                <w:lang w:val="it-IT"/>
              </w:rPr>
            </w:pPr>
            <w:r w:rsidRPr="001833DD">
              <w:rPr>
                <w:szCs w:val="26"/>
                <w:lang w:val="it-IT"/>
              </w:rPr>
              <w:t>Mực in SDC</w:t>
            </w:r>
          </w:p>
        </w:tc>
        <w:tc>
          <w:tcPr>
            <w:tcW w:w="1134" w:type="dxa"/>
            <w:vAlign w:val="center"/>
          </w:tcPr>
          <w:p w:rsidR="000348D9" w:rsidRPr="001833DD" w:rsidRDefault="000348D9"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Kg/năm</w:t>
            </w:r>
          </w:p>
        </w:tc>
        <w:tc>
          <w:tcPr>
            <w:tcW w:w="992" w:type="dxa"/>
            <w:vAlign w:val="center"/>
          </w:tcPr>
          <w:p w:rsidR="000348D9" w:rsidRPr="001833DD" w:rsidRDefault="00D21553" w:rsidP="00FB4286">
            <w:pPr>
              <w:pStyle w:val="ListParagraph"/>
              <w:tabs>
                <w:tab w:val="left" w:pos="709"/>
                <w:tab w:val="left" w:pos="993"/>
              </w:tabs>
              <w:spacing w:before="120" w:after="120" w:line="288" w:lineRule="auto"/>
              <w:ind w:left="0" w:firstLine="0"/>
              <w:contextualSpacing w:val="0"/>
              <w:jc w:val="center"/>
              <w:rPr>
                <w:szCs w:val="26"/>
                <w:lang w:val="it-IT"/>
              </w:rPr>
            </w:pPr>
            <w:r>
              <w:rPr>
                <w:szCs w:val="26"/>
                <w:lang w:val="it-IT"/>
              </w:rPr>
              <w:t>30.000</w:t>
            </w:r>
          </w:p>
        </w:tc>
        <w:tc>
          <w:tcPr>
            <w:tcW w:w="992" w:type="dxa"/>
            <w:vAlign w:val="center"/>
          </w:tcPr>
          <w:p w:rsidR="000348D9" w:rsidRPr="001833DD" w:rsidRDefault="000348D9" w:rsidP="00FB4286">
            <w:pPr>
              <w:spacing w:before="120" w:after="120" w:line="288" w:lineRule="auto"/>
              <w:ind w:firstLine="0"/>
              <w:jc w:val="center"/>
              <w:rPr>
                <w:color w:val="000000"/>
                <w:szCs w:val="26"/>
              </w:rPr>
            </w:pPr>
            <w:r w:rsidRPr="001833DD">
              <w:rPr>
                <w:color w:val="000000"/>
                <w:szCs w:val="26"/>
              </w:rPr>
              <w:t>14.000</w:t>
            </w:r>
          </w:p>
        </w:tc>
        <w:tc>
          <w:tcPr>
            <w:tcW w:w="993" w:type="dxa"/>
            <w:vAlign w:val="center"/>
          </w:tcPr>
          <w:p w:rsidR="000348D9" w:rsidRPr="001833DD" w:rsidRDefault="000348D9" w:rsidP="00FB4286">
            <w:pPr>
              <w:spacing w:before="120" w:after="120" w:line="288" w:lineRule="auto"/>
              <w:ind w:firstLine="0"/>
              <w:jc w:val="center"/>
              <w:rPr>
                <w:color w:val="000000"/>
                <w:szCs w:val="26"/>
              </w:rPr>
            </w:pPr>
            <w:r w:rsidRPr="001833DD">
              <w:rPr>
                <w:color w:val="000000"/>
                <w:szCs w:val="26"/>
              </w:rPr>
              <w:t>17.200</w:t>
            </w:r>
          </w:p>
        </w:tc>
        <w:tc>
          <w:tcPr>
            <w:tcW w:w="1275" w:type="dxa"/>
            <w:vAlign w:val="center"/>
          </w:tcPr>
          <w:p w:rsidR="000348D9" w:rsidRPr="001833DD" w:rsidRDefault="000348D9" w:rsidP="00FB4286">
            <w:pPr>
              <w:spacing w:before="120" w:after="120" w:line="288" w:lineRule="auto"/>
              <w:ind w:firstLine="0"/>
              <w:jc w:val="center"/>
              <w:textAlignment w:val="center"/>
              <w:rPr>
                <w:szCs w:val="26"/>
                <w:lang w:val="it-IT"/>
              </w:rPr>
            </w:pPr>
            <w:r w:rsidRPr="001833DD">
              <w:rPr>
                <w:rFonts w:eastAsia="SimSun"/>
                <w:szCs w:val="26"/>
                <w:lang w:eastAsia="zh-CN"/>
              </w:rPr>
              <w:t>72.000</w:t>
            </w:r>
          </w:p>
        </w:tc>
        <w:tc>
          <w:tcPr>
            <w:tcW w:w="1902" w:type="dxa"/>
          </w:tcPr>
          <w:p w:rsidR="000348D9" w:rsidRPr="001833DD" w:rsidRDefault="000348D9"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Sử dụng cho công đoạn in ấn</w:t>
            </w:r>
          </w:p>
        </w:tc>
      </w:tr>
      <w:tr w:rsidR="000348D9" w:rsidRPr="001833DD" w:rsidTr="006E5488">
        <w:trPr>
          <w:trHeight w:val="958"/>
          <w:jc w:val="center"/>
        </w:trPr>
        <w:tc>
          <w:tcPr>
            <w:tcW w:w="628" w:type="dxa"/>
            <w:vAlign w:val="center"/>
          </w:tcPr>
          <w:p w:rsidR="000348D9" w:rsidRPr="001833DD" w:rsidRDefault="000348D9"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2</w:t>
            </w:r>
          </w:p>
        </w:tc>
        <w:tc>
          <w:tcPr>
            <w:tcW w:w="1556" w:type="dxa"/>
            <w:vAlign w:val="center"/>
          </w:tcPr>
          <w:p w:rsidR="000348D9" w:rsidRPr="001833DD" w:rsidRDefault="000348D9" w:rsidP="00FB4286">
            <w:pPr>
              <w:pStyle w:val="ListParagraph"/>
              <w:tabs>
                <w:tab w:val="left" w:pos="709"/>
                <w:tab w:val="left" w:pos="993"/>
              </w:tabs>
              <w:spacing w:before="120" w:after="120" w:line="288" w:lineRule="auto"/>
              <w:ind w:left="0" w:firstLine="0"/>
              <w:contextualSpacing w:val="0"/>
              <w:jc w:val="left"/>
              <w:rPr>
                <w:szCs w:val="26"/>
                <w:lang w:val="it-IT"/>
              </w:rPr>
            </w:pPr>
            <w:r w:rsidRPr="001833DD">
              <w:rPr>
                <w:szCs w:val="26"/>
                <w:lang w:val="it-IT"/>
              </w:rPr>
              <w:t>Dung môi pha mực in                  (N-Heptane, Ethanol)</w:t>
            </w:r>
          </w:p>
        </w:tc>
        <w:tc>
          <w:tcPr>
            <w:tcW w:w="1134" w:type="dxa"/>
            <w:vAlign w:val="center"/>
          </w:tcPr>
          <w:p w:rsidR="000348D9" w:rsidRPr="001833DD" w:rsidRDefault="000348D9"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Kg/năm</w:t>
            </w:r>
          </w:p>
        </w:tc>
        <w:tc>
          <w:tcPr>
            <w:tcW w:w="992" w:type="dxa"/>
            <w:vAlign w:val="center"/>
          </w:tcPr>
          <w:p w:rsidR="000348D9" w:rsidRPr="001833DD" w:rsidRDefault="00D21553" w:rsidP="00FB4286">
            <w:pPr>
              <w:pStyle w:val="ListParagraph"/>
              <w:tabs>
                <w:tab w:val="left" w:pos="709"/>
                <w:tab w:val="left" w:pos="993"/>
              </w:tabs>
              <w:spacing w:before="120" w:after="120" w:line="288" w:lineRule="auto"/>
              <w:ind w:left="0" w:firstLine="0"/>
              <w:contextualSpacing w:val="0"/>
              <w:jc w:val="center"/>
              <w:rPr>
                <w:szCs w:val="26"/>
                <w:lang w:val="it-IT"/>
              </w:rPr>
            </w:pPr>
            <w:r>
              <w:rPr>
                <w:szCs w:val="26"/>
                <w:lang w:val="it-IT"/>
              </w:rPr>
              <w:t>30.000</w:t>
            </w:r>
          </w:p>
        </w:tc>
        <w:tc>
          <w:tcPr>
            <w:tcW w:w="992" w:type="dxa"/>
            <w:vAlign w:val="center"/>
          </w:tcPr>
          <w:p w:rsidR="000348D9" w:rsidRPr="001833DD" w:rsidRDefault="000348D9" w:rsidP="00FB4286">
            <w:pPr>
              <w:spacing w:before="120" w:after="120" w:line="288" w:lineRule="auto"/>
              <w:ind w:firstLine="0"/>
              <w:jc w:val="center"/>
              <w:rPr>
                <w:color w:val="000000"/>
                <w:szCs w:val="26"/>
              </w:rPr>
            </w:pPr>
            <w:r w:rsidRPr="001833DD">
              <w:rPr>
                <w:color w:val="000000"/>
                <w:szCs w:val="26"/>
              </w:rPr>
              <w:t>14.000</w:t>
            </w:r>
          </w:p>
        </w:tc>
        <w:tc>
          <w:tcPr>
            <w:tcW w:w="993" w:type="dxa"/>
            <w:vAlign w:val="center"/>
          </w:tcPr>
          <w:p w:rsidR="000348D9" w:rsidRPr="001833DD" w:rsidRDefault="000348D9" w:rsidP="00FB4286">
            <w:pPr>
              <w:spacing w:before="120" w:after="120" w:line="288" w:lineRule="auto"/>
              <w:ind w:firstLine="0"/>
              <w:jc w:val="center"/>
              <w:rPr>
                <w:color w:val="000000"/>
                <w:szCs w:val="26"/>
              </w:rPr>
            </w:pPr>
            <w:r w:rsidRPr="001833DD">
              <w:rPr>
                <w:color w:val="000000"/>
                <w:szCs w:val="26"/>
              </w:rPr>
              <w:t>17.200</w:t>
            </w:r>
          </w:p>
        </w:tc>
        <w:tc>
          <w:tcPr>
            <w:tcW w:w="1275" w:type="dxa"/>
            <w:vAlign w:val="center"/>
          </w:tcPr>
          <w:p w:rsidR="000348D9" w:rsidRPr="001833DD" w:rsidRDefault="000348D9" w:rsidP="00FB4286">
            <w:pPr>
              <w:spacing w:before="120" w:after="120" w:line="288" w:lineRule="auto"/>
              <w:ind w:firstLine="0"/>
              <w:jc w:val="center"/>
              <w:textAlignment w:val="center"/>
              <w:rPr>
                <w:szCs w:val="26"/>
                <w:lang w:val="it-IT"/>
              </w:rPr>
            </w:pPr>
            <w:r w:rsidRPr="001833DD">
              <w:rPr>
                <w:rFonts w:eastAsia="SimSun"/>
                <w:szCs w:val="26"/>
                <w:lang w:eastAsia="zh-CN"/>
              </w:rPr>
              <w:t>72.000</w:t>
            </w:r>
          </w:p>
        </w:tc>
        <w:tc>
          <w:tcPr>
            <w:tcW w:w="1902" w:type="dxa"/>
            <w:vAlign w:val="center"/>
          </w:tcPr>
          <w:p w:rsidR="000348D9" w:rsidRPr="001833DD" w:rsidRDefault="000348D9"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Pha mực in</w:t>
            </w:r>
          </w:p>
        </w:tc>
      </w:tr>
      <w:tr w:rsidR="000348D9" w:rsidRPr="001833DD" w:rsidTr="006E5488">
        <w:trPr>
          <w:trHeight w:val="588"/>
          <w:jc w:val="center"/>
        </w:trPr>
        <w:tc>
          <w:tcPr>
            <w:tcW w:w="628" w:type="dxa"/>
            <w:vAlign w:val="center"/>
          </w:tcPr>
          <w:p w:rsidR="000348D9" w:rsidRPr="001833DD" w:rsidRDefault="000348D9"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3</w:t>
            </w:r>
          </w:p>
        </w:tc>
        <w:tc>
          <w:tcPr>
            <w:tcW w:w="1556" w:type="dxa"/>
            <w:vAlign w:val="center"/>
          </w:tcPr>
          <w:p w:rsidR="000348D9" w:rsidRPr="001833DD" w:rsidRDefault="000348D9" w:rsidP="00FB4286">
            <w:pPr>
              <w:pStyle w:val="ListParagraph"/>
              <w:tabs>
                <w:tab w:val="left" w:pos="709"/>
                <w:tab w:val="left" w:pos="993"/>
              </w:tabs>
              <w:spacing w:before="120" w:after="120" w:line="288" w:lineRule="auto"/>
              <w:ind w:left="0" w:firstLine="0"/>
              <w:contextualSpacing w:val="0"/>
              <w:jc w:val="left"/>
              <w:rPr>
                <w:szCs w:val="26"/>
                <w:lang w:val="it-IT"/>
              </w:rPr>
            </w:pPr>
            <w:r w:rsidRPr="001833DD">
              <w:rPr>
                <w:szCs w:val="26"/>
                <w:lang w:val="it-IT"/>
              </w:rPr>
              <w:t>Keo sữa</w:t>
            </w:r>
          </w:p>
        </w:tc>
        <w:tc>
          <w:tcPr>
            <w:tcW w:w="1134" w:type="dxa"/>
            <w:vAlign w:val="center"/>
          </w:tcPr>
          <w:p w:rsidR="000348D9" w:rsidRPr="001833DD" w:rsidRDefault="000348D9"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Kg/năm</w:t>
            </w:r>
          </w:p>
        </w:tc>
        <w:tc>
          <w:tcPr>
            <w:tcW w:w="992" w:type="dxa"/>
            <w:vAlign w:val="center"/>
          </w:tcPr>
          <w:p w:rsidR="000348D9" w:rsidRPr="001833DD" w:rsidRDefault="000348D9"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40.000</w:t>
            </w:r>
          </w:p>
        </w:tc>
        <w:tc>
          <w:tcPr>
            <w:tcW w:w="992" w:type="dxa"/>
            <w:vAlign w:val="center"/>
          </w:tcPr>
          <w:p w:rsidR="000348D9" w:rsidRPr="001833DD" w:rsidRDefault="000348D9" w:rsidP="00FB4286">
            <w:pPr>
              <w:spacing w:before="120" w:after="120" w:line="288" w:lineRule="auto"/>
              <w:ind w:firstLine="0"/>
              <w:jc w:val="center"/>
              <w:rPr>
                <w:color w:val="000000"/>
                <w:szCs w:val="26"/>
              </w:rPr>
            </w:pPr>
            <w:r w:rsidRPr="001833DD">
              <w:rPr>
                <w:color w:val="000000"/>
                <w:szCs w:val="26"/>
              </w:rPr>
              <w:t>28.000</w:t>
            </w:r>
          </w:p>
        </w:tc>
        <w:tc>
          <w:tcPr>
            <w:tcW w:w="993" w:type="dxa"/>
            <w:vAlign w:val="center"/>
          </w:tcPr>
          <w:p w:rsidR="000348D9" w:rsidRPr="001833DD" w:rsidRDefault="000348D9" w:rsidP="00FB4286">
            <w:pPr>
              <w:spacing w:before="120" w:after="120" w:line="288" w:lineRule="auto"/>
              <w:ind w:firstLine="0"/>
              <w:jc w:val="center"/>
              <w:rPr>
                <w:color w:val="000000"/>
                <w:szCs w:val="26"/>
              </w:rPr>
            </w:pPr>
            <w:r w:rsidRPr="001833DD">
              <w:rPr>
                <w:color w:val="000000"/>
                <w:szCs w:val="26"/>
              </w:rPr>
              <w:t>34.400</w:t>
            </w:r>
          </w:p>
        </w:tc>
        <w:tc>
          <w:tcPr>
            <w:tcW w:w="1275" w:type="dxa"/>
            <w:vAlign w:val="center"/>
          </w:tcPr>
          <w:p w:rsidR="000348D9" w:rsidRPr="001833DD" w:rsidRDefault="000348D9" w:rsidP="00FB4286">
            <w:pPr>
              <w:spacing w:before="120" w:after="120" w:line="288" w:lineRule="auto"/>
              <w:ind w:firstLine="0"/>
              <w:jc w:val="center"/>
              <w:textAlignment w:val="center"/>
              <w:rPr>
                <w:szCs w:val="26"/>
                <w:lang w:val="it-IT"/>
              </w:rPr>
            </w:pPr>
            <w:r w:rsidRPr="001833DD">
              <w:rPr>
                <w:rFonts w:eastAsia="SimSun"/>
                <w:szCs w:val="26"/>
                <w:lang w:eastAsia="zh-CN"/>
              </w:rPr>
              <w:t>144.000</w:t>
            </w:r>
          </w:p>
        </w:tc>
        <w:tc>
          <w:tcPr>
            <w:tcW w:w="1902" w:type="dxa"/>
          </w:tcPr>
          <w:p w:rsidR="000348D9" w:rsidRPr="001833DD" w:rsidRDefault="000348D9"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Kết dính bìa, sổ</w:t>
            </w:r>
          </w:p>
        </w:tc>
      </w:tr>
      <w:tr w:rsidR="00532318" w:rsidRPr="00DD7562" w:rsidTr="006E5488">
        <w:trPr>
          <w:trHeight w:val="588"/>
          <w:jc w:val="center"/>
        </w:trPr>
        <w:tc>
          <w:tcPr>
            <w:tcW w:w="628" w:type="dxa"/>
            <w:vAlign w:val="center"/>
          </w:tcPr>
          <w:p w:rsidR="00532318" w:rsidRPr="001833DD" w:rsidRDefault="00532318"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b/>
                <w:bCs/>
                <w:szCs w:val="26"/>
                <w:lang w:val="it-IT"/>
              </w:rPr>
              <w:t>II</w:t>
            </w:r>
          </w:p>
        </w:tc>
        <w:tc>
          <w:tcPr>
            <w:tcW w:w="8844" w:type="dxa"/>
            <w:gridSpan w:val="7"/>
            <w:vAlign w:val="center"/>
          </w:tcPr>
          <w:p w:rsidR="00532318" w:rsidRPr="001833DD" w:rsidRDefault="00532318" w:rsidP="00FB4286">
            <w:pPr>
              <w:pStyle w:val="ListParagraph"/>
              <w:tabs>
                <w:tab w:val="left" w:pos="709"/>
                <w:tab w:val="left" w:pos="993"/>
              </w:tabs>
              <w:spacing w:before="120" w:after="120" w:line="288" w:lineRule="auto"/>
              <w:ind w:left="0" w:firstLine="0"/>
              <w:contextualSpacing w:val="0"/>
              <w:jc w:val="left"/>
              <w:rPr>
                <w:szCs w:val="26"/>
                <w:lang w:val="it-IT"/>
              </w:rPr>
            </w:pPr>
            <w:r w:rsidRPr="001833DD">
              <w:rPr>
                <w:b/>
                <w:bCs/>
                <w:szCs w:val="26"/>
                <w:lang w:val="it-IT"/>
              </w:rPr>
              <w:t>Phục vụ cho vận hành HTXLNT</w:t>
            </w:r>
          </w:p>
        </w:tc>
      </w:tr>
      <w:tr w:rsidR="000348D9" w:rsidRPr="001833DD" w:rsidTr="006E5488">
        <w:trPr>
          <w:trHeight w:val="588"/>
          <w:jc w:val="center"/>
        </w:trPr>
        <w:tc>
          <w:tcPr>
            <w:tcW w:w="628" w:type="dxa"/>
            <w:vAlign w:val="center"/>
          </w:tcPr>
          <w:p w:rsidR="000348D9" w:rsidRPr="001833DD" w:rsidRDefault="000348D9"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4</w:t>
            </w:r>
          </w:p>
        </w:tc>
        <w:tc>
          <w:tcPr>
            <w:tcW w:w="1556" w:type="dxa"/>
            <w:vAlign w:val="center"/>
          </w:tcPr>
          <w:p w:rsidR="000348D9" w:rsidRPr="001833DD" w:rsidRDefault="000348D9" w:rsidP="00FB4286">
            <w:pPr>
              <w:pStyle w:val="ListParagraph"/>
              <w:tabs>
                <w:tab w:val="left" w:pos="709"/>
                <w:tab w:val="left" w:pos="993"/>
              </w:tabs>
              <w:spacing w:before="120" w:after="120" w:line="288" w:lineRule="auto"/>
              <w:ind w:left="0" w:firstLine="0"/>
              <w:contextualSpacing w:val="0"/>
              <w:jc w:val="left"/>
              <w:rPr>
                <w:szCs w:val="26"/>
                <w:lang w:val="it-IT"/>
              </w:rPr>
            </w:pPr>
            <w:r w:rsidRPr="001833DD">
              <w:rPr>
                <w:szCs w:val="26"/>
              </w:rPr>
              <w:t>CaO</w:t>
            </w:r>
          </w:p>
        </w:tc>
        <w:tc>
          <w:tcPr>
            <w:tcW w:w="1134" w:type="dxa"/>
            <w:vAlign w:val="center"/>
          </w:tcPr>
          <w:p w:rsidR="000348D9" w:rsidRPr="001833DD" w:rsidRDefault="000348D9"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rPr>
              <w:t>Kg/năm</w:t>
            </w:r>
          </w:p>
        </w:tc>
        <w:tc>
          <w:tcPr>
            <w:tcW w:w="992" w:type="dxa"/>
            <w:vAlign w:val="center"/>
          </w:tcPr>
          <w:p w:rsidR="000348D9" w:rsidRPr="001833DD" w:rsidRDefault="000348D9"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rPr>
              <w:t>150</w:t>
            </w:r>
          </w:p>
        </w:tc>
        <w:tc>
          <w:tcPr>
            <w:tcW w:w="992" w:type="dxa"/>
            <w:vAlign w:val="center"/>
          </w:tcPr>
          <w:p w:rsidR="000348D9" w:rsidRPr="001833DD" w:rsidRDefault="000348D9" w:rsidP="00FB4286">
            <w:pPr>
              <w:spacing w:before="120" w:after="120" w:line="288" w:lineRule="auto"/>
              <w:ind w:firstLine="0"/>
              <w:jc w:val="center"/>
              <w:rPr>
                <w:color w:val="000000"/>
                <w:szCs w:val="26"/>
              </w:rPr>
            </w:pPr>
            <w:r w:rsidRPr="001833DD">
              <w:rPr>
                <w:color w:val="000000"/>
                <w:szCs w:val="26"/>
              </w:rPr>
              <w:t>105</w:t>
            </w:r>
          </w:p>
        </w:tc>
        <w:tc>
          <w:tcPr>
            <w:tcW w:w="993" w:type="dxa"/>
            <w:vAlign w:val="center"/>
          </w:tcPr>
          <w:p w:rsidR="000348D9" w:rsidRPr="001833DD" w:rsidRDefault="000348D9" w:rsidP="00FB4286">
            <w:pPr>
              <w:spacing w:before="120" w:after="120" w:line="288" w:lineRule="auto"/>
              <w:ind w:firstLine="0"/>
              <w:jc w:val="center"/>
              <w:rPr>
                <w:color w:val="000000"/>
                <w:szCs w:val="26"/>
              </w:rPr>
            </w:pPr>
            <w:r w:rsidRPr="001833DD">
              <w:rPr>
                <w:color w:val="000000"/>
                <w:szCs w:val="26"/>
              </w:rPr>
              <w:t>129</w:t>
            </w:r>
          </w:p>
        </w:tc>
        <w:tc>
          <w:tcPr>
            <w:tcW w:w="1275" w:type="dxa"/>
            <w:vAlign w:val="center"/>
          </w:tcPr>
          <w:p w:rsidR="000348D9" w:rsidRPr="001833DD" w:rsidRDefault="000348D9" w:rsidP="00FB4286">
            <w:pPr>
              <w:spacing w:before="120" w:after="120" w:line="288" w:lineRule="auto"/>
              <w:ind w:firstLine="0"/>
              <w:jc w:val="center"/>
              <w:textAlignment w:val="center"/>
              <w:rPr>
                <w:szCs w:val="26"/>
              </w:rPr>
            </w:pPr>
            <w:r w:rsidRPr="001833DD">
              <w:rPr>
                <w:rFonts w:eastAsia="SimSun"/>
                <w:szCs w:val="26"/>
                <w:lang w:eastAsia="zh-CN"/>
              </w:rPr>
              <w:t>194</w:t>
            </w:r>
          </w:p>
        </w:tc>
        <w:tc>
          <w:tcPr>
            <w:tcW w:w="1902" w:type="dxa"/>
          </w:tcPr>
          <w:p w:rsidR="000348D9" w:rsidRPr="001833DD" w:rsidRDefault="000348D9"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Sử dụng tại bể trộn</w:t>
            </w:r>
          </w:p>
        </w:tc>
      </w:tr>
      <w:tr w:rsidR="000348D9" w:rsidRPr="001833DD" w:rsidTr="006E5488">
        <w:trPr>
          <w:trHeight w:val="588"/>
          <w:jc w:val="center"/>
        </w:trPr>
        <w:tc>
          <w:tcPr>
            <w:tcW w:w="628" w:type="dxa"/>
            <w:vAlign w:val="center"/>
          </w:tcPr>
          <w:p w:rsidR="000348D9" w:rsidRPr="001833DD" w:rsidRDefault="000348D9"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5</w:t>
            </w:r>
          </w:p>
        </w:tc>
        <w:tc>
          <w:tcPr>
            <w:tcW w:w="1556" w:type="dxa"/>
            <w:vAlign w:val="center"/>
          </w:tcPr>
          <w:p w:rsidR="000348D9" w:rsidRPr="001833DD" w:rsidRDefault="000348D9" w:rsidP="00FB4286">
            <w:pPr>
              <w:pStyle w:val="ListParagraph"/>
              <w:tabs>
                <w:tab w:val="left" w:pos="709"/>
                <w:tab w:val="left" w:pos="993"/>
              </w:tabs>
              <w:spacing w:before="120" w:after="120" w:line="288" w:lineRule="auto"/>
              <w:ind w:left="0" w:firstLine="0"/>
              <w:contextualSpacing w:val="0"/>
              <w:jc w:val="left"/>
              <w:rPr>
                <w:szCs w:val="26"/>
                <w:lang w:val="it-IT"/>
              </w:rPr>
            </w:pPr>
            <w:r w:rsidRPr="001833DD">
              <w:rPr>
                <w:szCs w:val="26"/>
              </w:rPr>
              <w:t>PAC</w:t>
            </w:r>
          </w:p>
        </w:tc>
        <w:tc>
          <w:tcPr>
            <w:tcW w:w="1134" w:type="dxa"/>
            <w:vAlign w:val="center"/>
          </w:tcPr>
          <w:p w:rsidR="000348D9" w:rsidRPr="001833DD" w:rsidRDefault="000348D9"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rPr>
              <w:t>Kg/năm</w:t>
            </w:r>
          </w:p>
        </w:tc>
        <w:tc>
          <w:tcPr>
            <w:tcW w:w="992" w:type="dxa"/>
            <w:vAlign w:val="center"/>
          </w:tcPr>
          <w:p w:rsidR="000348D9" w:rsidRPr="001833DD" w:rsidRDefault="000348D9"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rPr>
              <w:t>15</w:t>
            </w:r>
          </w:p>
        </w:tc>
        <w:tc>
          <w:tcPr>
            <w:tcW w:w="992" w:type="dxa"/>
            <w:vAlign w:val="center"/>
          </w:tcPr>
          <w:p w:rsidR="000348D9" w:rsidRPr="001833DD" w:rsidRDefault="000348D9" w:rsidP="00FB4286">
            <w:pPr>
              <w:spacing w:before="120" w:after="120" w:line="288" w:lineRule="auto"/>
              <w:ind w:firstLine="0"/>
              <w:jc w:val="center"/>
              <w:rPr>
                <w:color w:val="000000"/>
                <w:szCs w:val="26"/>
              </w:rPr>
            </w:pPr>
            <w:r w:rsidRPr="001833DD">
              <w:rPr>
                <w:color w:val="000000"/>
                <w:szCs w:val="26"/>
              </w:rPr>
              <w:t>11</w:t>
            </w:r>
          </w:p>
        </w:tc>
        <w:tc>
          <w:tcPr>
            <w:tcW w:w="993" w:type="dxa"/>
            <w:vAlign w:val="center"/>
          </w:tcPr>
          <w:p w:rsidR="000348D9" w:rsidRPr="001833DD" w:rsidRDefault="000348D9" w:rsidP="00FB4286">
            <w:pPr>
              <w:spacing w:before="120" w:after="120" w:line="288" w:lineRule="auto"/>
              <w:ind w:firstLine="0"/>
              <w:jc w:val="center"/>
              <w:rPr>
                <w:color w:val="000000"/>
                <w:szCs w:val="26"/>
              </w:rPr>
            </w:pPr>
            <w:r w:rsidRPr="001833DD">
              <w:rPr>
                <w:color w:val="000000"/>
                <w:szCs w:val="26"/>
              </w:rPr>
              <w:t>13</w:t>
            </w:r>
          </w:p>
        </w:tc>
        <w:tc>
          <w:tcPr>
            <w:tcW w:w="1275" w:type="dxa"/>
            <w:vAlign w:val="center"/>
          </w:tcPr>
          <w:p w:rsidR="000348D9" w:rsidRPr="001833DD" w:rsidRDefault="000348D9" w:rsidP="00FB4286">
            <w:pPr>
              <w:spacing w:before="120" w:after="120" w:line="288" w:lineRule="auto"/>
              <w:ind w:firstLine="0"/>
              <w:jc w:val="center"/>
              <w:textAlignment w:val="center"/>
              <w:rPr>
                <w:szCs w:val="26"/>
              </w:rPr>
            </w:pPr>
            <w:r w:rsidRPr="001833DD">
              <w:rPr>
                <w:rFonts w:eastAsia="SimSun"/>
                <w:szCs w:val="26"/>
                <w:lang w:eastAsia="zh-CN"/>
              </w:rPr>
              <w:t>19</w:t>
            </w:r>
          </w:p>
        </w:tc>
        <w:tc>
          <w:tcPr>
            <w:tcW w:w="1902" w:type="dxa"/>
          </w:tcPr>
          <w:p w:rsidR="000348D9" w:rsidRPr="001833DD" w:rsidRDefault="000348D9"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Sử dụng tại keo tụ</w:t>
            </w:r>
          </w:p>
        </w:tc>
      </w:tr>
      <w:tr w:rsidR="000348D9" w:rsidRPr="001833DD" w:rsidTr="006E5488">
        <w:trPr>
          <w:trHeight w:val="588"/>
          <w:jc w:val="center"/>
        </w:trPr>
        <w:tc>
          <w:tcPr>
            <w:tcW w:w="628" w:type="dxa"/>
            <w:vAlign w:val="center"/>
          </w:tcPr>
          <w:p w:rsidR="000348D9" w:rsidRPr="001833DD" w:rsidRDefault="000348D9"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6</w:t>
            </w:r>
          </w:p>
        </w:tc>
        <w:tc>
          <w:tcPr>
            <w:tcW w:w="1556" w:type="dxa"/>
            <w:vAlign w:val="center"/>
          </w:tcPr>
          <w:p w:rsidR="000348D9" w:rsidRPr="001833DD" w:rsidRDefault="000348D9" w:rsidP="00FB4286">
            <w:pPr>
              <w:pStyle w:val="ListParagraph"/>
              <w:tabs>
                <w:tab w:val="left" w:pos="709"/>
                <w:tab w:val="left" w:pos="993"/>
              </w:tabs>
              <w:spacing w:before="120" w:after="120" w:line="288" w:lineRule="auto"/>
              <w:ind w:left="0" w:firstLine="0"/>
              <w:contextualSpacing w:val="0"/>
              <w:jc w:val="left"/>
              <w:rPr>
                <w:szCs w:val="26"/>
                <w:lang w:val="it-IT"/>
              </w:rPr>
            </w:pPr>
            <w:r w:rsidRPr="001833DD">
              <w:rPr>
                <w:szCs w:val="26"/>
              </w:rPr>
              <w:t>Polymer</w:t>
            </w:r>
          </w:p>
        </w:tc>
        <w:tc>
          <w:tcPr>
            <w:tcW w:w="1134" w:type="dxa"/>
            <w:vAlign w:val="center"/>
          </w:tcPr>
          <w:p w:rsidR="000348D9" w:rsidRPr="001833DD" w:rsidRDefault="000348D9"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rPr>
              <w:t>Kg/năm</w:t>
            </w:r>
          </w:p>
        </w:tc>
        <w:tc>
          <w:tcPr>
            <w:tcW w:w="992" w:type="dxa"/>
            <w:vAlign w:val="center"/>
          </w:tcPr>
          <w:p w:rsidR="000348D9" w:rsidRPr="001833DD" w:rsidRDefault="000348D9"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rPr>
              <w:t>9</w:t>
            </w:r>
          </w:p>
        </w:tc>
        <w:tc>
          <w:tcPr>
            <w:tcW w:w="992" w:type="dxa"/>
            <w:vAlign w:val="center"/>
          </w:tcPr>
          <w:p w:rsidR="000348D9" w:rsidRPr="001833DD" w:rsidRDefault="000348D9" w:rsidP="00FB4286">
            <w:pPr>
              <w:spacing w:before="120" w:after="120" w:line="288" w:lineRule="auto"/>
              <w:ind w:firstLine="0"/>
              <w:jc w:val="center"/>
              <w:rPr>
                <w:color w:val="000000"/>
                <w:szCs w:val="26"/>
              </w:rPr>
            </w:pPr>
            <w:r w:rsidRPr="001833DD">
              <w:rPr>
                <w:color w:val="000000"/>
                <w:szCs w:val="26"/>
              </w:rPr>
              <w:t>6</w:t>
            </w:r>
          </w:p>
        </w:tc>
        <w:tc>
          <w:tcPr>
            <w:tcW w:w="993" w:type="dxa"/>
            <w:vAlign w:val="center"/>
          </w:tcPr>
          <w:p w:rsidR="000348D9" w:rsidRPr="001833DD" w:rsidRDefault="000348D9" w:rsidP="00FB4286">
            <w:pPr>
              <w:spacing w:before="120" w:after="120" w:line="288" w:lineRule="auto"/>
              <w:ind w:firstLine="0"/>
              <w:jc w:val="center"/>
              <w:rPr>
                <w:color w:val="000000"/>
                <w:szCs w:val="26"/>
              </w:rPr>
            </w:pPr>
            <w:r w:rsidRPr="001833DD">
              <w:rPr>
                <w:color w:val="000000"/>
                <w:szCs w:val="26"/>
              </w:rPr>
              <w:t>8</w:t>
            </w:r>
          </w:p>
        </w:tc>
        <w:tc>
          <w:tcPr>
            <w:tcW w:w="1275" w:type="dxa"/>
            <w:vAlign w:val="center"/>
          </w:tcPr>
          <w:p w:rsidR="000348D9" w:rsidRPr="001833DD" w:rsidRDefault="000348D9" w:rsidP="00FB4286">
            <w:pPr>
              <w:spacing w:before="120" w:after="120" w:line="288" w:lineRule="auto"/>
              <w:ind w:firstLine="0"/>
              <w:jc w:val="center"/>
              <w:textAlignment w:val="center"/>
              <w:rPr>
                <w:szCs w:val="26"/>
              </w:rPr>
            </w:pPr>
            <w:r w:rsidRPr="001833DD">
              <w:rPr>
                <w:rFonts w:eastAsia="SimSun"/>
                <w:szCs w:val="26"/>
                <w:lang w:eastAsia="zh-CN"/>
              </w:rPr>
              <w:t>12</w:t>
            </w:r>
          </w:p>
        </w:tc>
        <w:tc>
          <w:tcPr>
            <w:tcW w:w="1902" w:type="dxa"/>
          </w:tcPr>
          <w:p w:rsidR="000348D9" w:rsidRPr="001833DD" w:rsidRDefault="000348D9"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Sử dụng tại bể tạo bông</w:t>
            </w:r>
          </w:p>
        </w:tc>
      </w:tr>
      <w:tr w:rsidR="000348D9" w:rsidRPr="001833DD" w:rsidTr="006E5488">
        <w:trPr>
          <w:trHeight w:val="588"/>
          <w:jc w:val="center"/>
        </w:trPr>
        <w:tc>
          <w:tcPr>
            <w:tcW w:w="628" w:type="dxa"/>
            <w:vAlign w:val="center"/>
          </w:tcPr>
          <w:p w:rsidR="000348D9" w:rsidRPr="001833DD" w:rsidRDefault="000348D9"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7</w:t>
            </w:r>
          </w:p>
        </w:tc>
        <w:tc>
          <w:tcPr>
            <w:tcW w:w="1556" w:type="dxa"/>
            <w:vAlign w:val="center"/>
          </w:tcPr>
          <w:p w:rsidR="000348D9" w:rsidRPr="001833DD" w:rsidRDefault="000348D9" w:rsidP="00FB4286">
            <w:pPr>
              <w:pStyle w:val="ListParagraph"/>
              <w:tabs>
                <w:tab w:val="left" w:pos="709"/>
                <w:tab w:val="left" w:pos="993"/>
              </w:tabs>
              <w:spacing w:before="120" w:after="120" w:line="288" w:lineRule="auto"/>
              <w:ind w:left="0" w:firstLine="0"/>
              <w:contextualSpacing w:val="0"/>
              <w:jc w:val="left"/>
              <w:rPr>
                <w:szCs w:val="26"/>
                <w:lang w:val="it-IT"/>
              </w:rPr>
            </w:pPr>
            <w:r w:rsidRPr="001833DD">
              <w:rPr>
                <w:szCs w:val="26"/>
              </w:rPr>
              <w:t>Chlorine</w:t>
            </w:r>
          </w:p>
        </w:tc>
        <w:tc>
          <w:tcPr>
            <w:tcW w:w="1134" w:type="dxa"/>
            <w:vAlign w:val="center"/>
          </w:tcPr>
          <w:p w:rsidR="000348D9" w:rsidRPr="001833DD" w:rsidRDefault="000348D9"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rPr>
              <w:t>Kg/năm</w:t>
            </w:r>
          </w:p>
        </w:tc>
        <w:tc>
          <w:tcPr>
            <w:tcW w:w="992" w:type="dxa"/>
            <w:vAlign w:val="center"/>
          </w:tcPr>
          <w:p w:rsidR="000348D9" w:rsidRPr="001833DD" w:rsidRDefault="000348D9"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rPr>
              <w:t>45</w:t>
            </w:r>
          </w:p>
        </w:tc>
        <w:tc>
          <w:tcPr>
            <w:tcW w:w="992" w:type="dxa"/>
            <w:vAlign w:val="center"/>
          </w:tcPr>
          <w:p w:rsidR="000348D9" w:rsidRPr="001833DD" w:rsidRDefault="000348D9" w:rsidP="00FB4286">
            <w:pPr>
              <w:spacing w:before="120" w:after="120" w:line="288" w:lineRule="auto"/>
              <w:ind w:firstLine="0"/>
              <w:jc w:val="center"/>
              <w:rPr>
                <w:color w:val="000000"/>
                <w:szCs w:val="26"/>
              </w:rPr>
            </w:pPr>
            <w:r w:rsidRPr="001833DD">
              <w:rPr>
                <w:color w:val="000000"/>
                <w:szCs w:val="26"/>
              </w:rPr>
              <w:t>32</w:t>
            </w:r>
          </w:p>
        </w:tc>
        <w:tc>
          <w:tcPr>
            <w:tcW w:w="993" w:type="dxa"/>
            <w:vAlign w:val="center"/>
          </w:tcPr>
          <w:p w:rsidR="000348D9" w:rsidRPr="001833DD" w:rsidRDefault="000348D9" w:rsidP="00FB4286">
            <w:pPr>
              <w:spacing w:before="120" w:after="120" w:line="288" w:lineRule="auto"/>
              <w:ind w:firstLine="0"/>
              <w:jc w:val="center"/>
              <w:rPr>
                <w:color w:val="000000"/>
                <w:szCs w:val="26"/>
              </w:rPr>
            </w:pPr>
            <w:r w:rsidRPr="001833DD">
              <w:rPr>
                <w:color w:val="000000"/>
                <w:szCs w:val="26"/>
              </w:rPr>
              <w:t>39</w:t>
            </w:r>
          </w:p>
        </w:tc>
        <w:tc>
          <w:tcPr>
            <w:tcW w:w="1275" w:type="dxa"/>
            <w:vAlign w:val="center"/>
          </w:tcPr>
          <w:p w:rsidR="000348D9" w:rsidRPr="001833DD" w:rsidRDefault="000348D9" w:rsidP="00FB4286">
            <w:pPr>
              <w:spacing w:before="120" w:after="120" w:line="288" w:lineRule="auto"/>
              <w:ind w:firstLine="0"/>
              <w:jc w:val="center"/>
              <w:textAlignment w:val="center"/>
              <w:rPr>
                <w:szCs w:val="26"/>
              </w:rPr>
            </w:pPr>
            <w:r w:rsidRPr="001833DD">
              <w:rPr>
                <w:rFonts w:eastAsia="SimSun"/>
                <w:szCs w:val="26"/>
                <w:lang w:eastAsia="zh-CN"/>
              </w:rPr>
              <w:t>58</w:t>
            </w:r>
          </w:p>
        </w:tc>
        <w:tc>
          <w:tcPr>
            <w:tcW w:w="1902" w:type="dxa"/>
          </w:tcPr>
          <w:p w:rsidR="000348D9" w:rsidRPr="001833DD" w:rsidRDefault="000348D9"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Sử dụng tại bể khử trùng</w:t>
            </w:r>
          </w:p>
        </w:tc>
      </w:tr>
      <w:tr w:rsidR="00532318" w:rsidRPr="00DD7562" w:rsidTr="006E5488">
        <w:trPr>
          <w:trHeight w:val="588"/>
          <w:jc w:val="center"/>
        </w:trPr>
        <w:tc>
          <w:tcPr>
            <w:tcW w:w="628" w:type="dxa"/>
            <w:vAlign w:val="center"/>
          </w:tcPr>
          <w:p w:rsidR="00532318" w:rsidRPr="001833DD" w:rsidRDefault="00532318"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b/>
                <w:bCs/>
                <w:szCs w:val="26"/>
                <w:lang w:val="it-IT"/>
              </w:rPr>
              <w:t>III</w:t>
            </w:r>
          </w:p>
        </w:tc>
        <w:tc>
          <w:tcPr>
            <w:tcW w:w="8844" w:type="dxa"/>
            <w:gridSpan w:val="7"/>
            <w:vAlign w:val="center"/>
          </w:tcPr>
          <w:p w:rsidR="00532318" w:rsidRPr="001833DD" w:rsidRDefault="00532318" w:rsidP="00FB4286">
            <w:pPr>
              <w:pStyle w:val="ListParagraph"/>
              <w:tabs>
                <w:tab w:val="left" w:pos="709"/>
                <w:tab w:val="left" w:pos="993"/>
              </w:tabs>
              <w:spacing w:before="120" w:after="120" w:line="288" w:lineRule="auto"/>
              <w:ind w:left="0" w:firstLine="0"/>
              <w:contextualSpacing w:val="0"/>
              <w:jc w:val="left"/>
              <w:rPr>
                <w:szCs w:val="26"/>
                <w:lang w:val="it-IT"/>
              </w:rPr>
            </w:pPr>
            <w:r w:rsidRPr="001833DD">
              <w:rPr>
                <w:b/>
                <w:bCs/>
                <w:szCs w:val="26"/>
                <w:lang w:val="it-IT"/>
              </w:rPr>
              <w:t>Phục vụ cho vận hành HTXL hơi dung môi</w:t>
            </w:r>
          </w:p>
        </w:tc>
      </w:tr>
      <w:tr w:rsidR="00BE2D33" w:rsidRPr="001833DD" w:rsidTr="006E5488">
        <w:trPr>
          <w:trHeight w:val="588"/>
          <w:jc w:val="center"/>
        </w:trPr>
        <w:tc>
          <w:tcPr>
            <w:tcW w:w="628" w:type="dxa"/>
            <w:vAlign w:val="center"/>
          </w:tcPr>
          <w:p w:rsidR="00BE2D33" w:rsidRPr="001833DD" w:rsidRDefault="00BE2D33"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8</w:t>
            </w:r>
          </w:p>
        </w:tc>
        <w:tc>
          <w:tcPr>
            <w:tcW w:w="1556" w:type="dxa"/>
            <w:vAlign w:val="center"/>
          </w:tcPr>
          <w:p w:rsidR="00BE2D33" w:rsidRPr="001833DD" w:rsidRDefault="00BE2D33" w:rsidP="00FB4286">
            <w:pPr>
              <w:pStyle w:val="ListParagraph"/>
              <w:tabs>
                <w:tab w:val="left" w:pos="709"/>
                <w:tab w:val="left" w:pos="993"/>
              </w:tabs>
              <w:spacing w:before="120" w:after="120" w:line="288" w:lineRule="auto"/>
              <w:ind w:left="0" w:firstLine="0"/>
              <w:contextualSpacing w:val="0"/>
              <w:jc w:val="left"/>
              <w:rPr>
                <w:szCs w:val="26"/>
                <w:lang w:val="it-IT"/>
              </w:rPr>
            </w:pPr>
            <w:r w:rsidRPr="001833DD">
              <w:rPr>
                <w:szCs w:val="26"/>
              </w:rPr>
              <w:t>Than hoạt tính</w:t>
            </w:r>
          </w:p>
        </w:tc>
        <w:tc>
          <w:tcPr>
            <w:tcW w:w="1134" w:type="dxa"/>
            <w:vAlign w:val="center"/>
          </w:tcPr>
          <w:p w:rsidR="00BE2D33" w:rsidRPr="001833DD" w:rsidRDefault="00BE2D33"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rPr>
              <w:t>Kg/năm</w:t>
            </w:r>
          </w:p>
        </w:tc>
        <w:tc>
          <w:tcPr>
            <w:tcW w:w="992" w:type="dxa"/>
            <w:vAlign w:val="center"/>
          </w:tcPr>
          <w:p w:rsidR="00BE2D33" w:rsidRPr="001833DD" w:rsidRDefault="00BE2D33"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rPr>
              <w:t>800</w:t>
            </w:r>
          </w:p>
        </w:tc>
        <w:tc>
          <w:tcPr>
            <w:tcW w:w="992" w:type="dxa"/>
            <w:vAlign w:val="center"/>
          </w:tcPr>
          <w:p w:rsidR="00BE2D33" w:rsidRPr="001833DD" w:rsidRDefault="00BE2D33" w:rsidP="00FB4286">
            <w:pPr>
              <w:spacing w:before="120" w:after="120" w:line="288" w:lineRule="auto"/>
              <w:ind w:firstLine="0"/>
              <w:jc w:val="center"/>
              <w:rPr>
                <w:color w:val="000000"/>
                <w:szCs w:val="26"/>
              </w:rPr>
            </w:pPr>
            <w:r w:rsidRPr="001833DD">
              <w:rPr>
                <w:color w:val="000000"/>
                <w:szCs w:val="26"/>
              </w:rPr>
              <w:t>560</w:t>
            </w:r>
          </w:p>
        </w:tc>
        <w:tc>
          <w:tcPr>
            <w:tcW w:w="993" w:type="dxa"/>
            <w:vAlign w:val="center"/>
          </w:tcPr>
          <w:p w:rsidR="00BE2D33" w:rsidRPr="001833DD" w:rsidRDefault="00BE2D33" w:rsidP="00FB4286">
            <w:pPr>
              <w:spacing w:before="120" w:after="120" w:line="288" w:lineRule="auto"/>
              <w:ind w:firstLine="0"/>
              <w:jc w:val="center"/>
              <w:rPr>
                <w:color w:val="000000"/>
                <w:szCs w:val="26"/>
              </w:rPr>
            </w:pPr>
            <w:r w:rsidRPr="001833DD">
              <w:rPr>
                <w:color w:val="000000"/>
                <w:szCs w:val="26"/>
              </w:rPr>
              <w:t>688</w:t>
            </w:r>
          </w:p>
        </w:tc>
        <w:tc>
          <w:tcPr>
            <w:tcW w:w="1275" w:type="dxa"/>
            <w:vAlign w:val="center"/>
          </w:tcPr>
          <w:p w:rsidR="00BE2D33" w:rsidRPr="001833DD" w:rsidRDefault="00BE2D33" w:rsidP="00FB4286">
            <w:pPr>
              <w:pStyle w:val="ListParagraph"/>
              <w:tabs>
                <w:tab w:val="left" w:pos="709"/>
                <w:tab w:val="left" w:pos="993"/>
              </w:tabs>
              <w:spacing w:before="120" w:after="120" w:line="288" w:lineRule="auto"/>
              <w:ind w:left="0" w:firstLine="0"/>
              <w:contextualSpacing w:val="0"/>
              <w:jc w:val="center"/>
              <w:rPr>
                <w:szCs w:val="26"/>
              </w:rPr>
            </w:pPr>
            <w:r w:rsidRPr="001833DD">
              <w:rPr>
                <w:szCs w:val="26"/>
              </w:rPr>
              <w:t>1.600</w:t>
            </w:r>
          </w:p>
        </w:tc>
        <w:tc>
          <w:tcPr>
            <w:tcW w:w="1902" w:type="dxa"/>
          </w:tcPr>
          <w:p w:rsidR="00BE2D33" w:rsidRPr="001833DD" w:rsidRDefault="00BE2D33" w:rsidP="00FB4286">
            <w:pPr>
              <w:pStyle w:val="ListParagraph"/>
              <w:tabs>
                <w:tab w:val="left" w:pos="709"/>
                <w:tab w:val="left" w:pos="993"/>
              </w:tabs>
              <w:spacing w:before="120" w:after="120" w:line="288" w:lineRule="auto"/>
              <w:ind w:left="0" w:firstLine="0"/>
              <w:contextualSpacing w:val="0"/>
              <w:jc w:val="center"/>
              <w:rPr>
                <w:szCs w:val="26"/>
                <w:lang w:val="it-IT"/>
              </w:rPr>
            </w:pPr>
            <w:r w:rsidRPr="001833DD">
              <w:rPr>
                <w:szCs w:val="26"/>
                <w:lang w:val="it-IT"/>
              </w:rPr>
              <w:t>Hấp phụ hơi dung môi phát sinh tại công đoạn in ấn</w:t>
            </w:r>
          </w:p>
        </w:tc>
      </w:tr>
      <w:tr w:rsidR="00532318" w:rsidRPr="001833DD" w:rsidTr="00532318">
        <w:trPr>
          <w:trHeight w:val="588"/>
          <w:jc w:val="center"/>
        </w:trPr>
        <w:tc>
          <w:tcPr>
            <w:tcW w:w="2184" w:type="dxa"/>
            <w:gridSpan w:val="2"/>
            <w:vAlign w:val="center"/>
          </w:tcPr>
          <w:p w:rsidR="00532318" w:rsidRPr="001833DD" w:rsidRDefault="00532318" w:rsidP="00FB4286">
            <w:pPr>
              <w:pStyle w:val="ListParagraph"/>
              <w:tabs>
                <w:tab w:val="left" w:pos="709"/>
                <w:tab w:val="left" w:pos="993"/>
              </w:tabs>
              <w:spacing w:before="120" w:after="120" w:line="288" w:lineRule="auto"/>
              <w:ind w:left="0" w:firstLine="0"/>
              <w:contextualSpacing w:val="0"/>
              <w:jc w:val="center"/>
              <w:rPr>
                <w:b/>
                <w:bCs/>
                <w:szCs w:val="26"/>
                <w:lang w:val="it-IT"/>
              </w:rPr>
            </w:pPr>
            <w:r w:rsidRPr="001833DD">
              <w:rPr>
                <w:b/>
                <w:bCs/>
                <w:szCs w:val="26"/>
                <w:lang w:val="it-IT"/>
              </w:rPr>
              <w:t>TỔNG</w:t>
            </w:r>
          </w:p>
        </w:tc>
        <w:tc>
          <w:tcPr>
            <w:tcW w:w="1134" w:type="dxa"/>
            <w:vAlign w:val="center"/>
          </w:tcPr>
          <w:p w:rsidR="00532318" w:rsidRPr="001833DD" w:rsidRDefault="00532318" w:rsidP="00FB4286">
            <w:pPr>
              <w:pStyle w:val="ListParagraph"/>
              <w:tabs>
                <w:tab w:val="left" w:pos="709"/>
                <w:tab w:val="left" w:pos="993"/>
              </w:tabs>
              <w:spacing w:before="120" w:after="120" w:line="288" w:lineRule="auto"/>
              <w:ind w:left="0" w:firstLine="0"/>
              <w:contextualSpacing w:val="0"/>
              <w:jc w:val="center"/>
              <w:rPr>
                <w:b/>
                <w:bCs/>
                <w:szCs w:val="26"/>
                <w:lang w:val="it-IT"/>
              </w:rPr>
            </w:pPr>
            <w:r w:rsidRPr="001833DD">
              <w:rPr>
                <w:b/>
                <w:bCs/>
                <w:szCs w:val="26"/>
                <w:lang w:val="it-IT"/>
              </w:rPr>
              <w:t>Kg/năm</w:t>
            </w:r>
          </w:p>
        </w:tc>
        <w:tc>
          <w:tcPr>
            <w:tcW w:w="992" w:type="dxa"/>
            <w:vAlign w:val="center"/>
          </w:tcPr>
          <w:p w:rsidR="00532318" w:rsidRPr="001833DD" w:rsidRDefault="00532318" w:rsidP="00FB4286">
            <w:pPr>
              <w:pStyle w:val="ListParagraph"/>
              <w:tabs>
                <w:tab w:val="left" w:pos="709"/>
                <w:tab w:val="left" w:pos="993"/>
              </w:tabs>
              <w:spacing w:before="120" w:after="120" w:line="288" w:lineRule="auto"/>
              <w:ind w:left="0" w:firstLine="0"/>
              <w:contextualSpacing w:val="0"/>
              <w:jc w:val="center"/>
              <w:rPr>
                <w:b/>
                <w:bCs/>
                <w:szCs w:val="26"/>
                <w:lang w:val="it-IT"/>
              </w:rPr>
            </w:pPr>
            <w:r w:rsidRPr="001833DD">
              <w:rPr>
                <w:b/>
                <w:bCs/>
                <w:szCs w:val="26"/>
                <w:lang w:val="it-IT"/>
              </w:rPr>
              <w:t>81.019</w:t>
            </w:r>
          </w:p>
        </w:tc>
        <w:tc>
          <w:tcPr>
            <w:tcW w:w="992" w:type="dxa"/>
            <w:vAlign w:val="center"/>
          </w:tcPr>
          <w:p w:rsidR="00532318" w:rsidRPr="001833DD" w:rsidRDefault="00BE2D33" w:rsidP="00FB4286">
            <w:pPr>
              <w:pStyle w:val="ListParagraph"/>
              <w:tabs>
                <w:tab w:val="left" w:pos="709"/>
                <w:tab w:val="left" w:pos="993"/>
              </w:tabs>
              <w:spacing w:before="120" w:after="120" w:line="288" w:lineRule="auto"/>
              <w:ind w:left="0" w:firstLine="0"/>
              <w:contextualSpacing w:val="0"/>
              <w:jc w:val="center"/>
              <w:rPr>
                <w:b/>
                <w:bCs/>
                <w:szCs w:val="26"/>
              </w:rPr>
            </w:pPr>
            <w:r w:rsidRPr="001833DD">
              <w:rPr>
                <w:b/>
                <w:bCs/>
                <w:szCs w:val="26"/>
              </w:rPr>
              <w:t>56.713</w:t>
            </w:r>
          </w:p>
        </w:tc>
        <w:tc>
          <w:tcPr>
            <w:tcW w:w="993" w:type="dxa"/>
          </w:tcPr>
          <w:p w:rsidR="00532318" w:rsidRPr="001833DD" w:rsidRDefault="00BE2D33" w:rsidP="00FB4286">
            <w:pPr>
              <w:pStyle w:val="ListParagraph"/>
              <w:tabs>
                <w:tab w:val="left" w:pos="709"/>
                <w:tab w:val="left" w:pos="993"/>
              </w:tabs>
              <w:spacing w:before="120" w:after="120" w:line="288" w:lineRule="auto"/>
              <w:ind w:left="0" w:firstLine="0"/>
              <w:contextualSpacing w:val="0"/>
              <w:jc w:val="center"/>
              <w:rPr>
                <w:b/>
                <w:bCs/>
                <w:szCs w:val="26"/>
              </w:rPr>
            </w:pPr>
            <w:r w:rsidRPr="001833DD">
              <w:rPr>
                <w:b/>
                <w:bCs/>
                <w:szCs w:val="26"/>
              </w:rPr>
              <w:t>69.676</w:t>
            </w:r>
          </w:p>
        </w:tc>
        <w:tc>
          <w:tcPr>
            <w:tcW w:w="1275" w:type="dxa"/>
            <w:vAlign w:val="center"/>
          </w:tcPr>
          <w:p w:rsidR="00532318" w:rsidRPr="001833DD" w:rsidRDefault="00532318" w:rsidP="00FB4286">
            <w:pPr>
              <w:pStyle w:val="ListParagraph"/>
              <w:tabs>
                <w:tab w:val="left" w:pos="709"/>
                <w:tab w:val="left" w:pos="993"/>
              </w:tabs>
              <w:spacing w:before="120" w:after="120" w:line="288" w:lineRule="auto"/>
              <w:ind w:left="0" w:firstLine="0"/>
              <w:contextualSpacing w:val="0"/>
              <w:jc w:val="center"/>
              <w:rPr>
                <w:b/>
                <w:bCs/>
                <w:szCs w:val="26"/>
              </w:rPr>
            </w:pPr>
            <w:r w:rsidRPr="001833DD">
              <w:rPr>
                <w:b/>
                <w:bCs/>
                <w:szCs w:val="26"/>
              </w:rPr>
              <w:t>289.884</w:t>
            </w:r>
          </w:p>
        </w:tc>
        <w:tc>
          <w:tcPr>
            <w:tcW w:w="1902" w:type="dxa"/>
          </w:tcPr>
          <w:p w:rsidR="00532318" w:rsidRPr="001833DD" w:rsidRDefault="00532318" w:rsidP="00FB4286">
            <w:pPr>
              <w:pStyle w:val="ListParagraph"/>
              <w:tabs>
                <w:tab w:val="left" w:pos="709"/>
                <w:tab w:val="left" w:pos="993"/>
              </w:tabs>
              <w:spacing w:before="120" w:after="120" w:line="288" w:lineRule="auto"/>
              <w:ind w:left="0" w:firstLine="0"/>
              <w:contextualSpacing w:val="0"/>
              <w:jc w:val="center"/>
              <w:rPr>
                <w:b/>
                <w:bCs/>
                <w:szCs w:val="26"/>
                <w:lang w:val="it-IT"/>
              </w:rPr>
            </w:pPr>
          </w:p>
        </w:tc>
      </w:tr>
    </w:tbl>
    <w:p w:rsidR="00614B99" w:rsidRPr="001833DD" w:rsidRDefault="00496131" w:rsidP="00FB4286">
      <w:pPr>
        <w:pStyle w:val="ListParagraph"/>
        <w:tabs>
          <w:tab w:val="left" w:pos="709"/>
          <w:tab w:val="left" w:pos="993"/>
        </w:tabs>
        <w:spacing w:before="120" w:after="120" w:line="288" w:lineRule="auto"/>
        <w:ind w:left="426" w:right="-16" w:firstLine="0"/>
        <w:contextualSpacing w:val="0"/>
        <w:jc w:val="right"/>
        <w:rPr>
          <w:i/>
          <w:szCs w:val="26"/>
          <w:lang w:val="sv-SE"/>
        </w:rPr>
      </w:pPr>
      <w:r w:rsidRPr="001833DD">
        <w:rPr>
          <w:i/>
          <w:szCs w:val="26"/>
          <w:lang w:val="it-IT"/>
        </w:rPr>
        <w:t xml:space="preserve"> (Nguồn: </w:t>
      </w:r>
      <w:r w:rsidRPr="001833DD">
        <w:rPr>
          <w:i/>
          <w:szCs w:val="26"/>
          <w:lang w:val="sv-SE"/>
        </w:rPr>
        <w:t>Công ty TNHH Chuangyuan Việt Nam, năm 2023)</w:t>
      </w:r>
    </w:p>
    <w:p w:rsidR="00614B99" w:rsidRPr="001833DD" w:rsidRDefault="00496131" w:rsidP="00FB4286">
      <w:pPr>
        <w:spacing w:before="120" w:after="120" w:line="288" w:lineRule="auto"/>
        <w:ind w:firstLine="567"/>
        <w:rPr>
          <w:lang w:val="sv-SE"/>
        </w:rPr>
      </w:pPr>
      <w:r w:rsidRPr="001833DD">
        <w:rPr>
          <w:lang w:val="sv-SE"/>
        </w:rPr>
        <w:lastRenderedPageBreak/>
        <w:t xml:space="preserve">Theo bảng chỉ dẫn an toàn hóa chất (MSDS) của các hóa chất </w:t>
      </w:r>
      <w:r w:rsidR="00053D9B">
        <w:rPr>
          <w:lang w:val="sv-SE"/>
        </w:rPr>
        <w:t>cơ sở</w:t>
      </w:r>
      <w:r w:rsidRPr="001833DD">
        <w:rPr>
          <w:lang w:val="sv-SE"/>
        </w:rPr>
        <w:t xml:space="preserve"> sử dụng trong sản xuất, tính chất của các hóa chất như sau:</w:t>
      </w:r>
    </w:p>
    <w:p w:rsidR="00614B99" w:rsidRPr="001833DD" w:rsidRDefault="00496131" w:rsidP="00FB4286">
      <w:pPr>
        <w:tabs>
          <w:tab w:val="left" w:pos="270"/>
        </w:tabs>
        <w:spacing w:before="120" w:after="120" w:line="288" w:lineRule="auto"/>
        <w:ind w:firstLine="540"/>
        <w:rPr>
          <w:b/>
          <w:bCs/>
          <w:iCs/>
          <w:lang w:val="sv-SE"/>
        </w:rPr>
      </w:pPr>
      <w:r w:rsidRPr="001833DD">
        <w:rPr>
          <w:b/>
          <w:bCs/>
          <w:iCs/>
          <w:lang w:val="sv-SE"/>
        </w:rPr>
        <w:t>Mực in SDC</w:t>
      </w:r>
    </w:p>
    <w:p w:rsidR="00614B99" w:rsidRPr="001833DD" w:rsidRDefault="00496131" w:rsidP="00FB4286">
      <w:pPr>
        <w:spacing w:before="120" w:after="120" w:line="288" w:lineRule="auto"/>
        <w:ind w:firstLine="540"/>
        <w:rPr>
          <w:rFonts w:eastAsia="PMingLiU"/>
          <w:lang w:val="sv-SE"/>
        </w:rPr>
      </w:pPr>
      <w:r w:rsidRPr="001833DD">
        <w:rPr>
          <w:rFonts w:eastAsia="PMingLiU"/>
          <w:lang w:val="sv-SE"/>
        </w:rPr>
        <w:t>Thành phần: 5-25% Sắc tố màu, 20-40% Nhựa tổng hợp, 10-30% Dầu thực vật, 20-30% Dung môi, 3-10% Phụ gia.</w:t>
      </w:r>
    </w:p>
    <w:p w:rsidR="00614B99" w:rsidRPr="001833DD" w:rsidRDefault="00496131" w:rsidP="00FB4286">
      <w:pPr>
        <w:spacing w:before="120" w:after="120" w:line="288" w:lineRule="auto"/>
        <w:ind w:firstLine="540"/>
        <w:rPr>
          <w:rFonts w:eastAsia="PMingLiU"/>
          <w:i/>
          <w:lang w:val="sv-SE"/>
        </w:rPr>
      </w:pPr>
      <w:r w:rsidRPr="001833DD">
        <w:rPr>
          <w:rFonts w:eastAsia="PMingLiU"/>
          <w:i/>
          <w:lang w:val="sv-SE"/>
        </w:rPr>
        <w:t>Tính chất vật lý, hóa học</w:t>
      </w:r>
    </w:p>
    <w:p w:rsidR="00614B99" w:rsidRPr="001833DD" w:rsidRDefault="00496131" w:rsidP="00FB4286">
      <w:pPr>
        <w:numPr>
          <w:ilvl w:val="0"/>
          <w:numId w:val="33"/>
        </w:numPr>
        <w:tabs>
          <w:tab w:val="left" w:pos="900"/>
        </w:tabs>
        <w:spacing w:before="120" w:after="120" w:line="288" w:lineRule="auto"/>
        <w:ind w:left="0" w:firstLine="540"/>
        <w:rPr>
          <w:shd w:val="clear" w:color="auto" w:fill="FFFFFF"/>
          <w:lang w:val="sv-SE"/>
        </w:rPr>
      </w:pPr>
      <w:r w:rsidRPr="001833DD">
        <w:rPr>
          <w:shd w:val="clear" w:color="auto" w:fill="FFFFFF"/>
          <w:lang w:val="sv-SE"/>
        </w:rPr>
        <w:t xml:space="preserve">Là chất lỏng dạng đặc quánh, mùi dầu nhẹ. </w:t>
      </w:r>
    </w:p>
    <w:p w:rsidR="00614B99" w:rsidRPr="001833DD" w:rsidRDefault="00496131" w:rsidP="00FB4286">
      <w:pPr>
        <w:numPr>
          <w:ilvl w:val="0"/>
          <w:numId w:val="33"/>
        </w:numPr>
        <w:tabs>
          <w:tab w:val="left" w:pos="900"/>
        </w:tabs>
        <w:spacing w:before="120" w:after="120" w:line="288" w:lineRule="auto"/>
        <w:ind w:left="0" w:firstLine="540"/>
        <w:rPr>
          <w:shd w:val="clear" w:color="auto" w:fill="FFFFFF"/>
          <w:lang w:val="sv-SE"/>
        </w:rPr>
      </w:pPr>
      <w:r w:rsidRPr="001833DD">
        <w:rPr>
          <w:shd w:val="clear" w:color="auto" w:fill="FFFFFF"/>
          <w:lang w:val="sv-SE"/>
        </w:rPr>
        <w:t xml:space="preserve">Độ nhớt: Độ nhớt cao. </w:t>
      </w:r>
    </w:p>
    <w:p w:rsidR="00614B99" w:rsidRPr="001833DD" w:rsidRDefault="00496131" w:rsidP="00FB4286">
      <w:pPr>
        <w:numPr>
          <w:ilvl w:val="0"/>
          <w:numId w:val="33"/>
        </w:numPr>
        <w:tabs>
          <w:tab w:val="left" w:pos="900"/>
        </w:tabs>
        <w:spacing w:before="120" w:after="120" w:line="288" w:lineRule="auto"/>
        <w:ind w:left="0" w:firstLine="540"/>
        <w:rPr>
          <w:shd w:val="clear" w:color="auto" w:fill="FFFFFF"/>
        </w:rPr>
      </w:pPr>
      <w:r w:rsidRPr="001833DD">
        <w:rPr>
          <w:shd w:val="clear" w:color="auto" w:fill="FFFFFF"/>
        </w:rPr>
        <w:t>Điểm sôi: 285-335°C.</w:t>
      </w:r>
    </w:p>
    <w:p w:rsidR="00614B99" w:rsidRPr="001833DD" w:rsidRDefault="00496131" w:rsidP="00FB4286">
      <w:pPr>
        <w:numPr>
          <w:ilvl w:val="0"/>
          <w:numId w:val="33"/>
        </w:numPr>
        <w:tabs>
          <w:tab w:val="left" w:pos="900"/>
        </w:tabs>
        <w:spacing w:before="120" w:after="120" w:line="288" w:lineRule="auto"/>
        <w:ind w:left="0" w:firstLine="540"/>
        <w:rPr>
          <w:shd w:val="clear" w:color="auto" w:fill="FFFFFF"/>
        </w:rPr>
      </w:pPr>
      <w:r w:rsidRPr="001833DD">
        <w:rPr>
          <w:shd w:val="clear" w:color="auto" w:fill="FFFFFF"/>
        </w:rPr>
        <w:t>Mật độ riêng: 0,9-1,08g/cm</w:t>
      </w:r>
      <w:r w:rsidRPr="001833DD">
        <w:rPr>
          <w:shd w:val="clear" w:color="auto" w:fill="FFFFFF"/>
          <w:vertAlign w:val="superscript"/>
        </w:rPr>
        <w:t>3</w:t>
      </w:r>
    </w:p>
    <w:p w:rsidR="00614B99" w:rsidRPr="001833DD" w:rsidRDefault="00496131" w:rsidP="00FB4286">
      <w:pPr>
        <w:numPr>
          <w:ilvl w:val="0"/>
          <w:numId w:val="33"/>
        </w:numPr>
        <w:tabs>
          <w:tab w:val="left" w:pos="900"/>
        </w:tabs>
        <w:spacing w:before="120" w:after="120" w:line="288" w:lineRule="auto"/>
        <w:ind w:left="0" w:firstLine="540"/>
        <w:rPr>
          <w:shd w:val="clear" w:color="auto" w:fill="FFFFFF"/>
        </w:rPr>
      </w:pPr>
      <w:r w:rsidRPr="001833DD">
        <w:rPr>
          <w:shd w:val="clear" w:color="auto" w:fill="FFFFFF"/>
        </w:rPr>
        <w:t xml:space="preserve">Độ sôi:  57°C - 121°C </w:t>
      </w:r>
    </w:p>
    <w:p w:rsidR="00614B99" w:rsidRPr="001833DD" w:rsidRDefault="00496131" w:rsidP="00FB4286">
      <w:pPr>
        <w:numPr>
          <w:ilvl w:val="0"/>
          <w:numId w:val="34"/>
        </w:numPr>
        <w:tabs>
          <w:tab w:val="clear" w:pos="360"/>
        </w:tabs>
        <w:spacing w:before="120" w:after="120" w:line="288" w:lineRule="auto"/>
        <w:ind w:left="0" w:firstLine="540"/>
        <w:rPr>
          <w:rFonts w:eastAsia="PMingLiU"/>
          <w:lang w:val="vi-VN"/>
        </w:rPr>
      </w:pPr>
      <w:r w:rsidRPr="001833DD">
        <w:rPr>
          <w:rFonts w:eastAsia="PMingLiU"/>
          <w:lang w:val="vi-VN"/>
        </w:rPr>
        <w:t>Lưu trữ, bảo quản: l</w:t>
      </w:r>
      <w:r w:rsidRPr="001833DD">
        <w:rPr>
          <w:lang w:val="vi-VN"/>
        </w:rPr>
        <w:t>ưu trữ trong môi trường thông thoáng tốt, giữ ở nơi mát mẻ, tránh xa vật liệu dễ cháy.</w:t>
      </w:r>
    </w:p>
    <w:p w:rsidR="00614B99" w:rsidRPr="001833DD" w:rsidRDefault="00496131" w:rsidP="00FB4286">
      <w:pPr>
        <w:numPr>
          <w:ilvl w:val="0"/>
          <w:numId w:val="34"/>
        </w:numPr>
        <w:tabs>
          <w:tab w:val="clear" w:pos="360"/>
        </w:tabs>
        <w:spacing w:before="120" w:after="120" w:line="288" w:lineRule="auto"/>
        <w:ind w:left="0" w:firstLine="540"/>
        <w:rPr>
          <w:rFonts w:eastAsia="PMingLiU"/>
        </w:rPr>
      </w:pPr>
      <w:r w:rsidRPr="001833DD">
        <w:rPr>
          <w:rFonts w:eastAsia="PMingLiU"/>
        </w:rPr>
        <w:t>Biện pháp sơ cứu:</w:t>
      </w:r>
    </w:p>
    <w:p w:rsidR="00614B99" w:rsidRPr="001833DD" w:rsidRDefault="00496131" w:rsidP="00FB4286">
      <w:pPr>
        <w:numPr>
          <w:ilvl w:val="0"/>
          <w:numId w:val="33"/>
        </w:numPr>
        <w:tabs>
          <w:tab w:val="left" w:pos="851"/>
        </w:tabs>
        <w:spacing w:before="120" w:after="120" w:line="288" w:lineRule="auto"/>
        <w:ind w:left="0" w:firstLine="540"/>
      </w:pPr>
      <w:r w:rsidRPr="001833DD">
        <w:t>Hít phải: Vật liệu dự kiến sẽ không gây hại khi hít phải.</w:t>
      </w:r>
    </w:p>
    <w:p w:rsidR="00614B99" w:rsidRPr="001833DD" w:rsidRDefault="00496131" w:rsidP="00FB4286">
      <w:pPr>
        <w:numPr>
          <w:ilvl w:val="0"/>
          <w:numId w:val="33"/>
        </w:numPr>
        <w:tabs>
          <w:tab w:val="left" w:pos="851"/>
        </w:tabs>
        <w:spacing w:before="120" w:after="120" w:line="288" w:lineRule="auto"/>
        <w:ind w:left="0" w:firstLine="540"/>
      </w:pPr>
      <w:r w:rsidRPr="001833DD">
        <w:rPr>
          <w:shd w:val="clear" w:color="auto" w:fill="FFFFFF"/>
        </w:rPr>
        <w:t>Tiếp</w:t>
      </w:r>
      <w:r w:rsidRPr="001833DD">
        <w:t xml:space="preserve"> xúc với da: Rửa sạch da với nước và xà phòng.</w:t>
      </w:r>
    </w:p>
    <w:p w:rsidR="00614B99" w:rsidRPr="001833DD" w:rsidRDefault="00496131" w:rsidP="00FB4286">
      <w:pPr>
        <w:numPr>
          <w:ilvl w:val="0"/>
          <w:numId w:val="33"/>
        </w:numPr>
        <w:tabs>
          <w:tab w:val="left" w:pos="851"/>
        </w:tabs>
        <w:spacing w:before="120" w:after="120" w:line="288" w:lineRule="auto"/>
        <w:ind w:left="0" w:firstLine="540"/>
      </w:pPr>
      <w:r w:rsidRPr="001833DD">
        <w:rPr>
          <w:shd w:val="clear" w:color="auto" w:fill="FFFFFF"/>
        </w:rPr>
        <w:t>Tiếp</w:t>
      </w:r>
      <w:r w:rsidRPr="001833DD">
        <w:t xml:space="preserve"> xúc với mắt: Rửa mắt tiếp xúc với nhiều nước từ 15 phút trở lên. Điều trị y tế nếu cần thiết.</w:t>
      </w:r>
    </w:p>
    <w:p w:rsidR="00614B99" w:rsidRPr="001833DD" w:rsidRDefault="00496131" w:rsidP="00FB4286">
      <w:pPr>
        <w:numPr>
          <w:ilvl w:val="0"/>
          <w:numId w:val="33"/>
        </w:numPr>
        <w:tabs>
          <w:tab w:val="left" w:pos="851"/>
        </w:tabs>
        <w:spacing w:before="120" w:after="120" w:line="288" w:lineRule="auto"/>
        <w:ind w:left="0" w:firstLine="540"/>
      </w:pPr>
      <w:r w:rsidRPr="001833DD">
        <w:t xml:space="preserve">Vô </w:t>
      </w:r>
      <w:r w:rsidRPr="001833DD">
        <w:rPr>
          <w:shd w:val="clear" w:color="auto" w:fill="FFFFFF"/>
        </w:rPr>
        <w:t>tình</w:t>
      </w:r>
      <w:r w:rsidRPr="001833DD">
        <w:t xml:space="preserve"> nuốt phải: Không gây nôn, đưa đi điều trị ngay lập tức.</w:t>
      </w:r>
    </w:p>
    <w:p w:rsidR="00614B99" w:rsidRPr="001833DD" w:rsidRDefault="00496131" w:rsidP="00FB4286">
      <w:pPr>
        <w:tabs>
          <w:tab w:val="left" w:pos="270"/>
        </w:tabs>
        <w:spacing w:before="120" w:after="120" w:line="288" w:lineRule="auto"/>
        <w:ind w:firstLine="540"/>
        <w:rPr>
          <w:b/>
          <w:bCs/>
          <w:iCs/>
        </w:rPr>
      </w:pPr>
      <w:r w:rsidRPr="001833DD">
        <w:rPr>
          <w:b/>
          <w:bCs/>
          <w:iCs/>
        </w:rPr>
        <w:t xml:space="preserve">Dung môi pha mực in: </w:t>
      </w:r>
      <w:r w:rsidR="002C37E9" w:rsidRPr="001833DD">
        <w:rPr>
          <w:rFonts w:eastAsia="PMingLiU"/>
          <w:b/>
          <w:iCs/>
        </w:rPr>
        <w:t>N-Heptane</w:t>
      </w:r>
    </w:p>
    <w:p w:rsidR="00614B99" w:rsidRPr="001833DD" w:rsidRDefault="00496131" w:rsidP="00FB4286">
      <w:pPr>
        <w:spacing w:before="120" w:after="120" w:line="288" w:lineRule="auto"/>
        <w:ind w:left="540" w:firstLine="0"/>
        <w:rPr>
          <w:rFonts w:eastAsia="PMingLiU"/>
        </w:rPr>
      </w:pPr>
      <w:r w:rsidRPr="001833DD">
        <w:rPr>
          <w:rFonts w:eastAsia="PMingLiU"/>
        </w:rPr>
        <w:t>Thành phần: 100% Heptan.</w:t>
      </w:r>
    </w:p>
    <w:p w:rsidR="00614B99" w:rsidRPr="001833DD" w:rsidRDefault="00496131" w:rsidP="00FB4286">
      <w:pPr>
        <w:spacing w:before="120" w:after="120" w:line="288" w:lineRule="auto"/>
        <w:ind w:firstLine="540"/>
        <w:rPr>
          <w:rFonts w:eastAsia="PMingLiU"/>
          <w:i/>
        </w:rPr>
      </w:pPr>
      <w:r w:rsidRPr="001833DD">
        <w:rPr>
          <w:rFonts w:eastAsia="PMingLiU"/>
          <w:i/>
        </w:rPr>
        <w:t>Tính chất vật lý, hóa học</w:t>
      </w:r>
    </w:p>
    <w:p w:rsidR="00614B99" w:rsidRPr="001833DD" w:rsidRDefault="00496131" w:rsidP="00FB4286">
      <w:pPr>
        <w:numPr>
          <w:ilvl w:val="0"/>
          <w:numId w:val="33"/>
        </w:numPr>
        <w:tabs>
          <w:tab w:val="left" w:pos="900"/>
        </w:tabs>
        <w:spacing w:before="120" w:after="120" w:line="288" w:lineRule="auto"/>
        <w:ind w:left="0" w:firstLine="540"/>
        <w:rPr>
          <w:shd w:val="clear" w:color="auto" w:fill="FFFFFF"/>
          <w:lang w:val="fr-FR"/>
        </w:rPr>
      </w:pPr>
      <w:r w:rsidRPr="001833DD">
        <w:rPr>
          <w:shd w:val="clear" w:color="auto" w:fill="FFFFFF"/>
          <w:lang w:val="fr-FR"/>
        </w:rPr>
        <w:t xml:space="preserve">Là chất lỏng không màu. </w:t>
      </w:r>
    </w:p>
    <w:p w:rsidR="00614B99" w:rsidRPr="001833DD" w:rsidRDefault="00496131" w:rsidP="00FB4286">
      <w:pPr>
        <w:numPr>
          <w:ilvl w:val="0"/>
          <w:numId w:val="33"/>
        </w:numPr>
        <w:tabs>
          <w:tab w:val="left" w:pos="900"/>
        </w:tabs>
        <w:spacing w:before="120" w:after="120" w:line="288" w:lineRule="auto"/>
        <w:ind w:left="0" w:firstLine="540"/>
        <w:rPr>
          <w:shd w:val="clear" w:color="auto" w:fill="FFFFFF"/>
        </w:rPr>
      </w:pPr>
      <w:r w:rsidRPr="001833DD">
        <w:rPr>
          <w:shd w:val="clear" w:color="auto" w:fill="FFFFFF"/>
        </w:rPr>
        <w:t>Điểm nóng chảy: -91,0</w:t>
      </w:r>
      <w:r w:rsidRPr="001833DD">
        <w:rPr>
          <w:shd w:val="clear" w:color="auto" w:fill="FFFFFF"/>
          <w:vertAlign w:val="superscript"/>
        </w:rPr>
        <w:t>0</w:t>
      </w:r>
      <w:r w:rsidRPr="001833DD">
        <w:rPr>
          <w:shd w:val="clear" w:color="auto" w:fill="FFFFFF"/>
        </w:rPr>
        <w:t xml:space="preserve">C </w:t>
      </w:r>
    </w:p>
    <w:p w:rsidR="00614B99" w:rsidRPr="001833DD" w:rsidRDefault="00496131" w:rsidP="00FB4286">
      <w:pPr>
        <w:numPr>
          <w:ilvl w:val="0"/>
          <w:numId w:val="33"/>
        </w:numPr>
        <w:tabs>
          <w:tab w:val="left" w:pos="900"/>
        </w:tabs>
        <w:spacing w:before="120" w:after="120" w:line="288" w:lineRule="auto"/>
        <w:ind w:left="0" w:firstLine="540"/>
        <w:rPr>
          <w:shd w:val="clear" w:color="auto" w:fill="FFFFFF"/>
        </w:rPr>
      </w:pPr>
      <w:r w:rsidRPr="001833DD">
        <w:rPr>
          <w:shd w:val="clear" w:color="auto" w:fill="FFFFFF"/>
        </w:rPr>
        <w:t>Khoảng sôi: 98,2 – 98,4</w:t>
      </w:r>
      <w:r w:rsidRPr="001833DD">
        <w:rPr>
          <w:shd w:val="clear" w:color="auto" w:fill="FFFFFF"/>
          <w:vertAlign w:val="superscript"/>
        </w:rPr>
        <w:t>0</w:t>
      </w:r>
      <w:r w:rsidRPr="001833DD">
        <w:rPr>
          <w:shd w:val="clear" w:color="auto" w:fill="FFFFFF"/>
        </w:rPr>
        <w:t>C ở 1.000 hPa</w:t>
      </w:r>
    </w:p>
    <w:p w:rsidR="00614B99" w:rsidRPr="001833DD" w:rsidRDefault="00496131" w:rsidP="00FB4286">
      <w:pPr>
        <w:numPr>
          <w:ilvl w:val="0"/>
          <w:numId w:val="33"/>
        </w:numPr>
        <w:tabs>
          <w:tab w:val="left" w:pos="900"/>
        </w:tabs>
        <w:spacing w:before="120" w:after="120" w:line="288" w:lineRule="auto"/>
        <w:ind w:left="0" w:firstLine="540"/>
        <w:rPr>
          <w:shd w:val="clear" w:color="auto" w:fill="FFFFFF"/>
        </w:rPr>
      </w:pPr>
      <w:r w:rsidRPr="001833DD">
        <w:rPr>
          <w:shd w:val="clear" w:color="auto" w:fill="FFFFFF"/>
        </w:rPr>
        <w:t>Điểm cháy: -4,0</w:t>
      </w:r>
      <w:r w:rsidRPr="001833DD">
        <w:rPr>
          <w:shd w:val="clear" w:color="auto" w:fill="FFFFFF"/>
          <w:vertAlign w:val="superscript"/>
        </w:rPr>
        <w:t>0</w:t>
      </w:r>
      <w:r w:rsidRPr="001833DD">
        <w:rPr>
          <w:shd w:val="clear" w:color="auto" w:fill="FFFFFF"/>
        </w:rPr>
        <w:t>C</w:t>
      </w:r>
    </w:p>
    <w:p w:rsidR="00614B99" w:rsidRPr="001833DD" w:rsidRDefault="00496131" w:rsidP="00FB4286">
      <w:pPr>
        <w:numPr>
          <w:ilvl w:val="0"/>
          <w:numId w:val="33"/>
        </w:numPr>
        <w:tabs>
          <w:tab w:val="left" w:pos="900"/>
        </w:tabs>
        <w:spacing w:before="120" w:after="120" w:line="288" w:lineRule="auto"/>
        <w:ind w:left="0" w:firstLine="540"/>
        <w:rPr>
          <w:shd w:val="clear" w:color="auto" w:fill="FFFFFF"/>
        </w:rPr>
      </w:pPr>
      <w:r w:rsidRPr="001833DD">
        <w:rPr>
          <w:shd w:val="clear" w:color="auto" w:fill="FFFFFF"/>
        </w:rPr>
        <w:t>Giới hạn nổ: 1,1-7%.</w:t>
      </w:r>
    </w:p>
    <w:p w:rsidR="00614B99" w:rsidRPr="001833DD" w:rsidRDefault="00496131" w:rsidP="00FB4286">
      <w:pPr>
        <w:numPr>
          <w:ilvl w:val="0"/>
          <w:numId w:val="33"/>
        </w:numPr>
        <w:tabs>
          <w:tab w:val="left" w:pos="900"/>
        </w:tabs>
        <w:spacing w:before="120" w:after="120" w:line="288" w:lineRule="auto"/>
        <w:ind w:left="0" w:firstLine="540"/>
        <w:rPr>
          <w:shd w:val="clear" w:color="auto" w:fill="FFFFFF"/>
        </w:rPr>
      </w:pPr>
      <w:r w:rsidRPr="001833DD">
        <w:rPr>
          <w:shd w:val="clear" w:color="auto" w:fill="FFFFFF"/>
        </w:rPr>
        <w:t>Áp suất hóa hơi: 48 hPa ở 20</w:t>
      </w:r>
      <w:r w:rsidRPr="001833DD">
        <w:rPr>
          <w:shd w:val="clear" w:color="auto" w:fill="FFFFFF"/>
          <w:vertAlign w:val="superscript"/>
        </w:rPr>
        <w:t>0</w:t>
      </w:r>
      <w:r w:rsidRPr="001833DD">
        <w:rPr>
          <w:shd w:val="clear" w:color="auto" w:fill="FFFFFF"/>
        </w:rPr>
        <w:t>C</w:t>
      </w:r>
    </w:p>
    <w:p w:rsidR="00614B99" w:rsidRPr="001833DD" w:rsidRDefault="00496131" w:rsidP="00FB4286">
      <w:pPr>
        <w:numPr>
          <w:ilvl w:val="0"/>
          <w:numId w:val="33"/>
        </w:numPr>
        <w:tabs>
          <w:tab w:val="left" w:pos="900"/>
        </w:tabs>
        <w:spacing w:before="120" w:after="120" w:line="288" w:lineRule="auto"/>
        <w:ind w:left="0" w:firstLine="540"/>
        <w:rPr>
          <w:shd w:val="clear" w:color="auto" w:fill="FFFFFF"/>
        </w:rPr>
      </w:pPr>
      <w:r w:rsidRPr="001833DD">
        <w:rPr>
          <w:shd w:val="clear" w:color="auto" w:fill="FFFFFF"/>
        </w:rPr>
        <w:t>Độ hòa tan trong nước: không tan</w:t>
      </w:r>
    </w:p>
    <w:p w:rsidR="00614B99" w:rsidRPr="001833DD" w:rsidRDefault="00496131" w:rsidP="00FB4286">
      <w:pPr>
        <w:pStyle w:val="HTMLPreformatted"/>
        <w:shd w:val="clear" w:color="auto" w:fill="FFFFFF"/>
        <w:spacing w:before="120" w:after="120" w:line="288" w:lineRule="auto"/>
        <w:ind w:firstLine="540"/>
        <w:rPr>
          <w:rFonts w:ascii="Times New Roman" w:hAnsi="Times New Roman" w:cs="Times New Roman"/>
          <w:i/>
          <w:sz w:val="26"/>
          <w:szCs w:val="26"/>
        </w:rPr>
      </w:pPr>
      <w:r w:rsidRPr="001833DD">
        <w:rPr>
          <w:rFonts w:ascii="Times New Roman" w:hAnsi="Times New Roman" w:cs="Times New Roman"/>
          <w:i/>
          <w:sz w:val="26"/>
          <w:szCs w:val="26"/>
        </w:rPr>
        <w:t>Thông tin về độc tính</w:t>
      </w:r>
    </w:p>
    <w:p w:rsidR="00614B99" w:rsidRPr="001833DD" w:rsidRDefault="00496131" w:rsidP="00FB4286">
      <w:pPr>
        <w:pStyle w:val="HTMLPreformatted"/>
        <w:numPr>
          <w:ilvl w:val="0"/>
          <w:numId w:val="33"/>
        </w:numPr>
        <w:shd w:val="clear" w:color="auto" w:fill="FFFFFF"/>
        <w:spacing w:before="120" w:after="120" w:line="288" w:lineRule="auto"/>
        <w:ind w:left="0" w:firstLine="540"/>
        <w:rPr>
          <w:rFonts w:ascii="Times New Roman" w:hAnsi="Times New Roman" w:cs="Times New Roman"/>
          <w:sz w:val="26"/>
          <w:szCs w:val="26"/>
        </w:rPr>
      </w:pPr>
      <w:r w:rsidRPr="001833DD">
        <w:rPr>
          <w:rFonts w:ascii="Times New Roman" w:hAnsi="Times New Roman" w:cs="Times New Roman"/>
          <w:sz w:val="26"/>
          <w:szCs w:val="26"/>
        </w:rPr>
        <w:lastRenderedPageBreak/>
        <w:t>Hít phải: ảnh hưởng đường hô hấp, có thể gây viêm phổi hoặc phù phổi</w:t>
      </w:r>
    </w:p>
    <w:p w:rsidR="00614B99" w:rsidRPr="001833DD" w:rsidRDefault="00496131" w:rsidP="00FB4286">
      <w:pPr>
        <w:pStyle w:val="HTMLPreformatted"/>
        <w:numPr>
          <w:ilvl w:val="0"/>
          <w:numId w:val="33"/>
        </w:numPr>
        <w:shd w:val="clear" w:color="auto" w:fill="FFFFFF"/>
        <w:spacing w:before="120" w:after="120" w:line="288" w:lineRule="auto"/>
        <w:ind w:left="0" w:firstLine="540"/>
        <w:rPr>
          <w:rFonts w:ascii="Times New Roman" w:hAnsi="Times New Roman" w:cs="Times New Roman"/>
          <w:sz w:val="26"/>
          <w:szCs w:val="26"/>
        </w:rPr>
      </w:pPr>
      <w:r w:rsidRPr="001833DD">
        <w:rPr>
          <w:rFonts w:ascii="Times New Roman" w:hAnsi="Times New Roman" w:cs="Times New Roman"/>
          <w:sz w:val="26"/>
          <w:szCs w:val="26"/>
        </w:rPr>
        <w:t>Vô tình nuốt phải: gây nôn mửa, ảnh hưởng hệ thần kinh.</w:t>
      </w:r>
    </w:p>
    <w:p w:rsidR="00614B99" w:rsidRPr="001833DD" w:rsidRDefault="00496131" w:rsidP="00FB4286">
      <w:pPr>
        <w:pStyle w:val="HTMLPreformatted"/>
        <w:numPr>
          <w:ilvl w:val="0"/>
          <w:numId w:val="33"/>
        </w:numPr>
        <w:shd w:val="clear" w:color="auto" w:fill="FFFFFF"/>
        <w:spacing w:before="120" w:after="120" w:line="288" w:lineRule="auto"/>
        <w:ind w:left="0" w:firstLine="540"/>
        <w:rPr>
          <w:rFonts w:ascii="Times New Roman" w:hAnsi="Times New Roman" w:cs="Times New Roman"/>
          <w:sz w:val="26"/>
          <w:szCs w:val="26"/>
        </w:rPr>
      </w:pPr>
      <w:r w:rsidRPr="001833DD">
        <w:rPr>
          <w:rFonts w:ascii="Times New Roman" w:hAnsi="Times New Roman" w:cs="Times New Roman"/>
          <w:sz w:val="26"/>
          <w:szCs w:val="26"/>
        </w:rPr>
        <w:t>Tiếp xúc với da: gây kích ứng da, viêm da</w:t>
      </w:r>
    </w:p>
    <w:p w:rsidR="00614B99" w:rsidRPr="001833DD" w:rsidRDefault="00496131" w:rsidP="00FB4286">
      <w:pPr>
        <w:pStyle w:val="HTMLPreformatted"/>
        <w:numPr>
          <w:ilvl w:val="0"/>
          <w:numId w:val="33"/>
        </w:numPr>
        <w:shd w:val="clear" w:color="auto" w:fill="FFFFFF"/>
        <w:spacing w:before="120" w:after="120" w:line="288" w:lineRule="auto"/>
        <w:ind w:left="0" w:firstLine="540"/>
        <w:rPr>
          <w:rFonts w:ascii="Times New Roman" w:hAnsi="Times New Roman" w:cs="Times New Roman"/>
          <w:sz w:val="26"/>
          <w:szCs w:val="26"/>
        </w:rPr>
      </w:pPr>
      <w:r w:rsidRPr="001833DD">
        <w:rPr>
          <w:rFonts w:ascii="Times New Roman" w:hAnsi="Times New Roman" w:cs="Times New Roman"/>
          <w:sz w:val="26"/>
          <w:szCs w:val="26"/>
        </w:rPr>
        <w:t>Tiếp xúc với mắt: không gây kích ứng mắt</w:t>
      </w:r>
    </w:p>
    <w:p w:rsidR="00614B99" w:rsidRPr="001833DD" w:rsidRDefault="00496131" w:rsidP="00FB4286">
      <w:pPr>
        <w:numPr>
          <w:ilvl w:val="0"/>
          <w:numId w:val="34"/>
        </w:numPr>
        <w:tabs>
          <w:tab w:val="clear" w:pos="360"/>
        </w:tabs>
        <w:spacing w:before="120" w:after="120" w:line="288" w:lineRule="auto"/>
        <w:ind w:left="0" w:firstLine="540"/>
        <w:rPr>
          <w:rFonts w:eastAsia="PMingLiU"/>
          <w:lang w:val="vi-VN"/>
        </w:rPr>
      </w:pPr>
      <w:r w:rsidRPr="001833DD">
        <w:rPr>
          <w:rFonts w:eastAsia="PMingLiU"/>
          <w:lang w:val="vi-VN"/>
        </w:rPr>
        <w:t>Lưu trữ, bảo quản: l</w:t>
      </w:r>
      <w:r w:rsidRPr="001833DD">
        <w:rPr>
          <w:lang w:val="vi-VN"/>
        </w:rPr>
        <w:t>ưu trữ trong bình kín, đặt tại nơi khô ráo, thông gió tốt. Để xa các nguồn nhiệt và các nguồn gây cháy.</w:t>
      </w:r>
    </w:p>
    <w:p w:rsidR="00614B99" w:rsidRPr="001833DD" w:rsidRDefault="00496131" w:rsidP="00FB4286">
      <w:pPr>
        <w:numPr>
          <w:ilvl w:val="0"/>
          <w:numId w:val="34"/>
        </w:numPr>
        <w:tabs>
          <w:tab w:val="clear" w:pos="360"/>
        </w:tabs>
        <w:spacing w:before="120" w:after="120" w:line="288" w:lineRule="auto"/>
        <w:ind w:left="0" w:firstLine="540"/>
        <w:rPr>
          <w:rFonts w:eastAsia="PMingLiU"/>
        </w:rPr>
      </w:pPr>
      <w:r w:rsidRPr="001833DD">
        <w:rPr>
          <w:rFonts w:eastAsia="PMingLiU"/>
        </w:rPr>
        <w:t>Biện pháp sơ cứu:</w:t>
      </w:r>
    </w:p>
    <w:p w:rsidR="00614B99" w:rsidRPr="001833DD" w:rsidRDefault="00496131" w:rsidP="00FB4286">
      <w:pPr>
        <w:numPr>
          <w:ilvl w:val="0"/>
          <w:numId w:val="33"/>
        </w:numPr>
        <w:tabs>
          <w:tab w:val="left" w:pos="851"/>
        </w:tabs>
        <w:spacing w:before="120" w:after="120" w:line="288" w:lineRule="auto"/>
        <w:ind w:left="0" w:firstLine="540"/>
      </w:pPr>
      <w:r w:rsidRPr="001833DD">
        <w:t>Hít phải: Đưa nạn nhân đến nơi thông thoáng, Điều trị y tế.</w:t>
      </w:r>
    </w:p>
    <w:p w:rsidR="00614B99" w:rsidRPr="001833DD" w:rsidRDefault="00496131" w:rsidP="00FB4286">
      <w:pPr>
        <w:numPr>
          <w:ilvl w:val="0"/>
          <w:numId w:val="33"/>
        </w:numPr>
        <w:tabs>
          <w:tab w:val="left" w:pos="851"/>
        </w:tabs>
        <w:spacing w:before="120" w:after="120" w:line="288" w:lineRule="auto"/>
        <w:ind w:left="0" w:firstLine="540"/>
      </w:pPr>
      <w:r w:rsidRPr="001833DD">
        <w:rPr>
          <w:shd w:val="clear" w:color="auto" w:fill="FFFFFF"/>
        </w:rPr>
        <w:t>Tiếp</w:t>
      </w:r>
      <w:r w:rsidRPr="001833DD">
        <w:t xml:space="preserve"> xúc với da: Rửa sạch da dưới vòi nước, cởi bỏ quần áo bị ô nhiễm.</w:t>
      </w:r>
    </w:p>
    <w:p w:rsidR="00614B99" w:rsidRPr="001833DD" w:rsidRDefault="00496131" w:rsidP="00FB4286">
      <w:pPr>
        <w:numPr>
          <w:ilvl w:val="0"/>
          <w:numId w:val="33"/>
        </w:numPr>
        <w:tabs>
          <w:tab w:val="left" w:pos="851"/>
        </w:tabs>
        <w:spacing w:before="120" w:after="120" w:line="288" w:lineRule="auto"/>
        <w:ind w:left="0" w:firstLine="540"/>
      </w:pPr>
      <w:r w:rsidRPr="001833DD">
        <w:rPr>
          <w:shd w:val="clear" w:color="auto" w:fill="FFFFFF"/>
        </w:rPr>
        <w:t>Tiếp</w:t>
      </w:r>
      <w:r w:rsidRPr="001833DD">
        <w:t xml:space="preserve"> xúc với mắt: Rửa mắt tiếp xúc với nhiều nước từ 15 phút trở lên. Điều trị y tế nếu cần thiết.</w:t>
      </w:r>
    </w:p>
    <w:p w:rsidR="00614B99" w:rsidRPr="001833DD" w:rsidRDefault="00496131" w:rsidP="00FB4286">
      <w:pPr>
        <w:numPr>
          <w:ilvl w:val="0"/>
          <w:numId w:val="33"/>
        </w:numPr>
        <w:tabs>
          <w:tab w:val="left" w:pos="851"/>
        </w:tabs>
        <w:spacing w:before="120" w:after="120" w:line="288" w:lineRule="auto"/>
        <w:ind w:left="0" w:firstLine="540"/>
      </w:pPr>
      <w:r w:rsidRPr="001833DD">
        <w:t xml:space="preserve">Vô </w:t>
      </w:r>
      <w:r w:rsidRPr="001833DD">
        <w:rPr>
          <w:shd w:val="clear" w:color="auto" w:fill="FFFFFF"/>
        </w:rPr>
        <w:t>tình</w:t>
      </w:r>
      <w:r w:rsidRPr="001833DD">
        <w:t xml:space="preserve"> nuốt phải: Đưa đi điều trị ngay lập tức.</w:t>
      </w:r>
    </w:p>
    <w:p w:rsidR="00614B99" w:rsidRPr="001833DD" w:rsidRDefault="00496131" w:rsidP="00FB4286">
      <w:pPr>
        <w:spacing w:before="120" w:after="120" w:line="288" w:lineRule="auto"/>
        <w:ind w:left="540" w:firstLine="0"/>
        <w:rPr>
          <w:rFonts w:eastAsia="PMingLiU"/>
          <w:b/>
          <w:iCs/>
        </w:rPr>
      </w:pPr>
      <w:r w:rsidRPr="001833DD">
        <w:rPr>
          <w:rFonts w:eastAsia="PMingLiU"/>
          <w:b/>
          <w:iCs/>
        </w:rPr>
        <w:t>Ethanol</w:t>
      </w:r>
    </w:p>
    <w:p w:rsidR="00614B99" w:rsidRPr="001833DD" w:rsidRDefault="00496131" w:rsidP="00FB4286">
      <w:pPr>
        <w:spacing w:before="120" w:after="120" w:line="288" w:lineRule="auto"/>
        <w:ind w:left="540" w:firstLine="0"/>
        <w:rPr>
          <w:rFonts w:eastAsia="PMingLiU"/>
        </w:rPr>
      </w:pPr>
      <w:r w:rsidRPr="001833DD">
        <w:rPr>
          <w:rFonts w:eastAsia="PMingLiU"/>
        </w:rPr>
        <w:t>Thành phần: 100% Ethanol.</w:t>
      </w:r>
    </w:p>
    <w:p w:rsidR="00614B99" w:rsidRPr="001833DD" w:rsidRDefault="00496131" w:rsidP="00FB4286">
      <w:pPr>
        <w:spacing w:before="120" w:after="120" w:line="288" w:lineRule="auto"/>
        <w:ind w:firstLine="540"/>
        <w:rPr>
          <w:rFonts w:eastAsia="PMingLiU"/>
          <w:i/>
        </w:rPr>
      </w:pPr>
      <w:r w:rsidRPr="001833DD">
        <w:rPr>
          <w:rFonts w:eastAsia="PMingLiU"/>
          <w:i/>
        </w:rPr>
        <w:t>Tính chất vật lý, hóa học</w:t>
      </w:r>
    </w:p>
    <w:p w:rsidR="00614B99" w:rsidRPr="001833DD" w:rsidRDefault="00496131" w:rsidP="00FB4286">
      <w:pPr>
        <w:numPr>
          <w:ilvl w:val="0"/>
          <w:numId w:val="33"/>
        </w:numPr>
        <w:tabs>
          <w:tab w:val="left" w:pos="900"/>
        </w:tabs>
        <w:spacing w:before="120" w:after="120" w:line="288" w:lineRule="auto"/>
        <w:ind w:left="0" w:firstLine="540"/>
        <w:rPr>
          <w:shd w:val="clear" w:color="auto" w:fill="FFFFFF"/>
        </w:rPr>
      </w:pPr>
      <w:r w:rsidRPr="001833DD">
        <w:rPr>
          <w:shd w:val="clear" w:color="auto" w:fill="FFFFFF"/>
        </w:rPr>
        <w:t xml:space="preserve">Là chất lỏng không màu trong suốt, mùi ether. </w:t>
      </w:r>
    </w:p>
    <w:p w:rsidR="00614B99" w:rsidRPr="001833DD" w:rsidRDefault="00496131" w:rsidP="00FB4286">
      <w:pPr>
        <w:numPr>
          <w:ilvl w:val="0"/>
          <w:numId w:val="33"/>
        </w:numPr>
        <w:tabs>
          <w:tab w:val="left" w:pos="900"/>
        </w:tabs>
        <w:spacing w:before="120" w:after="120" w:line="288" w:lineRule="auto"/>
        <w:ind w:left="0" w:firstLine="540"/>
        <w:rPr>
          <w:shd w:val="clear" w:color="auto" w:fill="FFFFFF"/>
        </w:rPr>
      </w:pPr>
      <w:r w:rsidRPr="001833DD">
        <w:rPr>
          <w:shd w:val="clear" w:color="auto" w:fill="FFFFFF"/>
        </w:rPr>
        <w:t>Điểm nóng chảy: -114,0</w:t>
      </w:r>
      <w:r w:rsidRPr="001833DD">
        <w:rPr>
          <w:shd w:val="clear" w:color="auto" w:fill="FFFFFF"/>
          <w:vertAlign w:val="superscript"/>
        </w:rPr>
        <w:t>0</w:t>
      </w:r>
      <w:r w:rsidRPr="001833DD">
        <w:rPr>
          <w:shd w:val="clear" w:color="auto" w:fill="FFFFFF"/>
        </w:rPr>
        <w:t xml:space="preserve">C </w:t>
      </w:r>
    </w:p>
    <w:p w:rsidR="00614B99" w:rsidRPr="001833DD" w:rsidRDefault="00496131" w:rsidP="00FB4286">
      <w:pPr>
        <w:numPr>
          <w:ilvl w:val="0"/>
          <w:numId w:val="33"/>
        </w:numPr>
        <w:tabs>
          <w:tab w:val="left" w:pos="900"/>
        </w:tabs>
        <w:spacing w:before="120" w:after="120" w:line="288" w:lineRule="auto"/>
        <w:ind w:left="0" w:firstLine="540"/>
        <w:rPr>
          <w:shd w:val="clear" w:color="auto" w:fill="FFFFFF"/>
        </w:rPr>
      </w:pPr>
      <w:r w:rsidRPr="001833DD">
        <w:rPr>
          <w:shd w:val="clear" w:color="auto" w:fill="FFFFFF"/>
        </w:rPr>
        <w:t>Điểm sôi: 78</w:t>
      </w:r>
      <w:r w:rsidRPr="001833DD">
        <w:rPr>
          <w:shd w:val="clear" w:color="auto" w:fill="FFFFFF"/>
          <w:vertAlign w:val="superscript"/>
        </w:rPr>
        <w:t>0</w:t>
      </w:r>
      <w:r w:rsidRPr="001833DD">
        <w:rPr>
          <w:shd w:val="clear" w:color="auto" w:fill="FFFFFF"/>
        </w:rPr>
        <w:t xml:space="preserve">C </w:t>
      </w:r>
    </w:p>
    <w:p w:rsidR="00614B99" w:rsidRPr="001833DD" w:rsidRDefault="00496131" w:rsidP="00FB4286">
      <w:pPr>
        <w:numPr>
          <w:ilvl w:val="0"/>
          <w:numId w:val="33"/>
        </w:numPr>
        <w:tabs>
          <w:tab w:val="left" w:pos="900"/>
        </w:tabs>
        <w:spacing w:before="120" w:after="120" w:line="288" w:lineRule="auto"/>
        <w:ind w:left="0" w:firstLine="540"/>
        <w:rPr>
          <w:shd w:val="clear" w:color="auto" w:fill="FFFFFF"/>
        </w:rPr>
      </w:pPr>
      <w:r w:rsidRPr="001833DD">
        <w:rPr>
          <w:shd w:val="clear" w:color="auto" w:fill="FFFFFF"/>
        </w:rPr>
        <w:t>Điểm cháy: 13-14</w:t>
      </w:r>
      <w:r w:rsidRPr="001833DD">
        <w:rPr>
          <w:shd w:val="clear" w:color="auto" w:fill="FFFFFF"/>
          <w:vertAlign w:val="superscript"/>
        </w:rPr>
        <w:t>0</w:t>
      </w:r>
      <w:r w:rsidRPr="001833DD">
        <w:rPr>
          <w:shd w:val="clear" w:color="auto" w:fill="FFFFFF"/>
        </w:rPr>
        <w:t>C</w:t>
      </w:r>
    </w:p>
    <w:p w:rsidR="00614B99" w:rsidRPr="001833DD" w:rsidRDefault="00496131" w:rsidP="00FB4286">
      <w:pPr>
        <w:numPr>
          <w:ilvl w:val="0"/>
          <w:numId w:val="33"/>
        </w:numPr>
        <w:tabs>
          <w:tab w:val="left" w:pos="900"/>
        </w:tabs>
        <w:spacing w:before="120" w:after="120" w:line="288" w:lineRule="auto"/>
        <w:ind w:left="0" w:firstLine="540"/>
        <w:rPr>
          <w:shd w:val="clear" w:color="auto" w:fill="FFFFFF"/>
        </w:rPr>
      </w:pPr>
      <w:r w:rsidRPr="001833DD">
        <w:rPr>
          <w:shd w:val="clear" w:color="auto" w:fill="FFFFFF"/>
        </w:rPr>
        <w:t>Tỷ trọng hơi (không khí = 1): 0,0015g/ml ở 90</w:t>
      </w:r>
      <w:r w:rsidRPr="001833DD">
        <w:rPr>
          <w:shd w:val="clear" w:color="auto" w:fill="FFFFFF"/>
          <w:vertAlign w:val="superscript"/>
        </w:rPr>
        <w:t>0</w:t>
      </w:r>
      <w:r w:rsidRPr="001833DD">
        <w:rPr>
          <w:shd w:val="clear" w:color="auto" w:fill="FFFFFF"/>
        </w:rPr>
        <w:t>C</w:t>
      </w:r>
    </w:p>
    <w:p w:rsidR="00614B99" w:rsidRPr="001833DD" w:rsidRDefault="00496131" w:rsidP="00FB4286">
      <w:pPr>
        <w:numPr>
          <w:ilvl w:val="0"/>
          <w:numId w:val="33"/>
        </w:numPr>
        <w:tabs>
          <w:tab w:val="left" w:pos="900"/>
        </w:tabs>
        <w:spacing w:before="120" w:after="120" w:line="288" w:lineRule="auto"/>
        <w:ind w:left="0" w:firstLine="540"/>
        <w:rPr>
          <w:shd w:val="clear" w:color="auto" w:fill="FFFFFF"/>
        </w:rPr>
      </w:pPr>
      <w:r w:rsidRPr="001833DD">
        <w:rPr>
          <w:shd w:val="clear" w:color="auto" w:fill="FFFFFF"/>
        </w:rPr>
        <w:t>Giới hạn nổ: 3,1-23,5%.</w:t>
      </w:r>
    </w:p>
    <w:p w:rsidR="00614B99" w:rsidRPr="001833DD" w:rsidRDefault="00496131" w:rsidP="00FB4286">
      <w:pPr>
        <w:numPr>
          <w:ilvl w:val="0"/>
          <w:numId w:val="33"/>
        </w:numPr>
        <w:tabs>
          <w:tab w:val="left" w:pos="900"/>
        </w:tabs>
        <w:spacing w:before="120" w:after="120" w:line="288" w:lineRule="auto"/>
        <w:ind w:left="0" w:firstLine="540"/>
        <w:rPr>
          <w:shd w:val="clear" w:color="auto" w:fill="FFFFFF"/>
        </w:rPr>
      </w:pPr>
      <w:r w:rsidRPr="001833DD">
        <w:rPr>
          <w:shd w:val="clear" w:color="auto" w:fill="FFFFFF"/>
        </w:rPr>
        <w:t>Độ hòa tan trong nước: có thể hòa tan hoàn toàn ở 20</w:t>
      </w:r>
      <w:r w:rsidRPr="001833DD">
        <w:rPr>
          <w:shd w:val="clear" w:color="auto" w:fill="FFFFFF"/>
          <w:vertAlign w:val="superscript"/>
        </w:rPr>
        <w:t>0</w:t>
      </w:r>
      <w:r w:rsidRPr="001833DD">
        <w:rPr>
          <w:shd w:val="clear" w:color="auto" w:fill="FFFFFF"/>
        </w:rPr>
        <w:t>C</w:t>
      </w:r>
    </w:p>
    <w:p w:rsidR="00614B99" w:rsidRPr="001833DD" w:rsidRDefault="00496131" w:rsidP="00FB4286">
      <w:pPr>
        <w:pStyle w:val="HTMLPreformatted"/>
        <w:shd w:val="clear" w:color="auto" w:fill="FFFFFF"/>
        <w:spacing w:before="120" w:after="120" w:line="288" w:lineRule="auto"/>
        <w:ind w:firstLine="540"/>
        <w:rPr>
          <w:rFonts w:ascii="Times New Roman" w:hAnsi="Times New Roman" w:cs="Times New Roman"/>
          <w:i/>
          <w:sz w:val="26"/>
          <w:szCs w:val="26"/>
        </w:rPr>
      </w:pPr>
      <w:r w:rsidRPr="001833DD">
        <w:rPr>
          <w:rFonts w:ascii="Times New Roman" w:hAnsi="Times New Roman" w:cs="Times New Roman"/>
          <w:i/>
          <w:sz w:val="26"/>
          <w:szCs w:val="26"/>
        </w:rPr>
        <w:t>Thông tin về độc tính</w:t>
      </w:r>
    </w:p>
    <w:p w:rsidR="00614B99" w:rsidRPr="001833DD" w:rsidRDefault="00496131" w:rsidP="00FB4286">
      <w:pPr>
        <w:pStyle w:val="HTMLPreformatted"/>
        <w:numPr>
          <w:ilvl w:val="0"/>
          <w:numId w:val="33"/>
        </w:numPr>
        <w:shd w:val="clear" w:color="auto" w:fill="FFFFFF"/>
        <w:spacing w:before="120" w:after="120" w:line="288" w:lineRule="auto"/>
        <w:ind w:left="0" w:firstLine="540"/>
        <w:rPr>
          <w:rFonts w:ascii="Times New Roman" w:hAnsi="Times New Roman" w:cs="Times New Roman"/>
          <w:sz w:val="26"/>
          <w:szCs w:val="26"/>
        </w:rPr>
      </w:pPr>
      <w:r w:rsidRPr="001833DD">
        <w:rPr>
          <w:rFonts w:ascii="Times New Roman" w:hAnsi="Times New Roman" w:cs="Times New Roman"/>
          <w:sz w:val="26"/>
          <w:szCs w:val="26"/>
        </w:rPr>
        <w:t>Hít phải: gây chóng mắt, choáng, đau đầu và buồn nôn.</w:t>
      </w:r>
    </w:p>
    <w:p w:rsidR="00614B99" w:rsidRPr="001833DD" w:rsidRDefault="00496131" w:rsidP="00FB4286">
      <w:pPr>
        <w:pStyle w:val="HTMLPreformatted"/>
        <w:numPr>
          <w:ilvl w:val="0"/>
          <w:numId w:val="33"/>
        </w:numPr>
        <w:shd w:val="clear" w:color="auto" w:fill="FFFFFF"/>
        <w:spacing w:before="120" w:after="120" w:line="288" w:lineRule="auto"/>
        <w:ind w:left="0" w:firstLine="540"/>
        <w:rPr>
          <w:rFonts w:ascii="Times New Roman" w:hAnsi="Times New Roman" w:cs="Times New Roman"/>
          <w:sz w:val="26"/>
          <w:szCs w:val="26"/>
        </w:rPr>
      </w:pPr>
      <w:r w:rsidRPr="001833DD">
        <w:rPr>
          <w:rFonts w:ascii="Times New Roman" w:hAnsi="Times New Roman" w:cs="Times New Roman"/>
          <w:sz w:val="26"/>
          <w:szCs w:val="26"/>
        </w:rPr>
        <w:t>Vô tình nuốt phải: gây ho, ngạt thở, thở khò khè, khó thở, tức ngực, hụt hơi, sốt.</w:t>
      </w:r>
    </w:p>
    <w:p w:rsidR="00614B99" w:rsidRPr="001833DD" w:rsidRDefault="00496131" w:rsidP="00FB4286">
      <w:pPr>
        <w:pStyle w:val="HTMLPreformatted"/>
        <w:numPr>
          <w:ilvl w:val="0"/>
          <w:numId w:val="33"/>
        </w:numPr>
        <w:shd w:val="clear" w:color="auto" w:fill="FFFFFF"/>
        <w:spacing w:before="120" w:after="120" w:line="288" w:lineRule="auto"/>
        <w:ind w:left="0" w:firstLine="540"/>
        <w:rPr>
          <w:rFonts w:ascii="Times New Roman" w:hAnsi="Times New Roman" w:cs="Times New Roman"/>
          <w:sz w:val="26"/>
          <w:szCs w:val="26"/>
        </w:rPr>
      </w:pPr>
      <w:r w:rsidRPr="001833DD">
        <w:rPr>
          <w:rFonts w:ascii="Times New Roman" w:hAnsi="Times New Roman" w:cs="Times New Roman"/>
          <w:sz w:val="26"/>
          <w:szCs w:val="26"/>
        </w:rPr>
        <w:t>Tiếp xúc với da: gây các dấu hiệu viêm da và các triệu chứng khác như bỏng rát, da khô, nứt nẻ.</w:t>
      </w:r>
    </w:p>
    <w:p w:rsidR="00614B99" w:rsidRPr="001833DD" w:rsidRDefault="00496131" w:rsidP="00FB4286">
      <w:pPr>
        <w:pStyle w:val="HTMLPreformatted"/>
        <w:numPr>
          <w:ilvl w:val="0"/>
          <w:numId w:val="33"/>
        </w:numPr>
        <w:shd w:val="clear" w:color="auto" w:fill="FFFFFF"/>
        <w:spacing w:before="120" w:after="120" w:line="288" w:lineRule="auto"/>
        <w:ind w:left="0" w:firstLine="540"/>
        <w:rPr>
          <w:rFonts w:ascii="Times New Roman" w:hAnsi="Times New Roman" w:cs="Times New Roman"/>
          <w:sz w:val="26"/>
          <w:szCs w:val="26"/>
        </w:rPr>
      </w:pPr>
      <w:r w:rsidRPr="001833DD">
        <w:rPr>
          <w:rFonts w:ascii="Times New Roman" w:hAnsi="Times New Roman" w:cs="Times New Roman"/>
          <w:sz w:val="26"/>
          <w:szCs w:val="26"/>
        </w:rPr>
        <w:t>Tiếp xúc với mắt: gây bỏng rát, đỏ mắt, phồng rộp hoặc mờ mắt</w:t>
      </w:r>
    </w:p>
    <w:p w:rsidR="00614B99" w:rsidRPr="001833DD" w:rsidRDefault="00496131" w:rsidP="00FB4286">
      <w:pPr>
        <w:numPr>
          <w:ilvl w:val="0"/>
          <w:numId w:val="34"/>
        </w:numPr>
        <w:tabs>
          <w:tab w:val="clear" w:pos="360"/>
        </w:tabs>
        <w:spacing w:before="120" w:after="120" w:line="288" w:lineRule="auto"/>
        <w:ind w:left="0" w:firstLine="540"/>
        <w:rPr>
          <w:rFonts w:eastAsia="PMingLiU"/>
          <w:lang w:val="vi-VN"/>
        </w:rPr>
      </w:pPr>
      <w:r w:rsidRPr="001833DD">
        <w:rPr>
          <w:rFonts w:eastAsia="PMingLiU"/>
          <w:lang w:val="vi-VN"/>
        </w:rPr>
        <w:lastRenderedPageBreak/>
        <w:t>Lưu trữ, bảo quản: l</w:t>
      </w:r>
      <w:r w:rsidRPr="001833DD">
        <w:rPr>
          <w:lang w:val="vi-VN"/>
        </w:rPr>
        <w:t>ưu trữ trong thùng kín, đặt tại nơi khô ráo, thông gió tốt. Để xa các nguồn nhiệt và các nguồn gây cháy.</w:t>
      </w:r>
    </w:p>
    <w:p w:rsidR="00614B99" w:rsidRPr="001833DD" w:rsidRDefault="00496131" w:rsidP="00FB4286">
      <w:pPr>
        <w:numPr>
          <w:ilvl w:val="0"/>
          <w:numId w:val="34"/>
        </w:numPr>
        <w:tabs>
          <w:tab w:val="clear" w:pos="360"/>
        </w:tabs>
        <w:spacing w:before="120" w:after="120" w:line="288" w:lineRule="auto"/>
        <w:ind w:left="0" w:firstLine="540"/>
        <w:rPr>
          <w:rFonts w:eastAsia="PMingLiU"/>
        </w:rPr>
      </w:pPr>
      <w:r w:rsidRPr="001833DD">
        <w:rPr>
          <w:rFonts w:eastAsia="PMingLiU"/>
        </w:rPr>
        <w:t>Biện pháp sơ cứu:</w:t>
      </w:r>
    </w:p>
    <w:p w:rsidR="00614B99" w:rsidRPr="001833DD" w:rsidRDefault="00496131" w:rsidP="00FB4286">
      <w:pPr>
        <w:numPr>
          <w:ilvl w:val="0"/>
          <w:numId w:val="33"/>
        </w:numPr>
        <w:tabs>
          <w:tab w:val="left" w:pos="851"/>
        </w:tabs>
        <w:spacing w:before="120" w:after="120" w:line="288" w:lineRule="auto"/>
        <w:ind w:left="0" w:firstLine="540"/>
      </w:pPr>
      <w:r w:rsidRPr="001833DD">
        <w:t>Hít phải: Đưa nạn nhân đến nơi thông thoáng, nếu không hồi phục đưa đi điều trị y tế.</w:t>
      </w:r>
    </w:p>
    <w:p w:rsidR="00614B99" w:rsidRPr="001833DD" w:rsidRDefault="00496131" w:rsidP="00FB4286">
      <w:pPr>
        <w:numPr>
          <w:ilvl w:val="0"/>
          <w:numId w:val="33"/>
        </w:numPr>
        <w:tabs>
          <w:tab w:val="left" w:pos="851"/>
        </w:tabs>
        <w:spacing w:before="120" w:after="120" w:line="288" w:lineRule="auto"/>
        <w:ind w:left="0" w:firstLine="540"/>
      </w:pPr>
      <w:r w:rsidRPr="001833DD">
        <w:rPr>
          <w:shd w:val="clear" w:color="auto" w:fill="FFFFFF"/>
        </w:rPr>
        <w:t>Tiếp</w:t>
      </w:r>
      <w:r w:rsidRPr="001833DD">
        <w:t xml:space="preserve"> xúc với da: Rửa sạch da dưới vòi nước, cởi bỏ quần áo bị ô nhiễm.</w:t>
      </w:r>
    </w:p>
    <w:p w:rsidR="00614B99" w:rsidRPr="001833DD" w:rsidRDefault="00496131" w:rsidP="00FB4286">
      <w:pPr>
        <w:numPr>
          <w:ilvl w:val="0"/>
          <w:numId w:val="33"/>
        </w:numPr>
        <w:tabs>
          <w:tab w:val="left" w:pos="851"/>
        </w:tabs>
        <w:spacing w:before="120" w:after="120" w:line="288" w:lineRule="auto"/>
        <w:ind w:left="0" w:firstLine="540"/>
      </w:pPr>
      <w:r w:rsidRPr="001833DD">
        <w:rPr>
          <w:shd w:val="clear" w:color="auto" w:fill="FFFFFF"/>
        </w:rPr>
        <w:t>Tiếp</w:t>
      </w:r>
      <w:r w:rsidRPr="001833DD">
        <w:t xml:space="preserve"> xúc với mắt: Rửa mắt tiếp xúc với nhiều nước từ 30 phút trở lên, đưa đi điều trị y tế.</w:t>
      </w:r>
    </w:p>
    <w:p w:rsidR="00614B99" w:rsidRPr="001833DD" w:rsidRDefault="00496131" w:rsidP="00FB4286">
      <w:pPr>
        <w:numPr>
          <w:ilvl w:val="0"/>
          <w:numId w:val="33"/>
        </w:numPr>
        <w:tabs>
          <w:tab w:val="left" w:pos="851"/>
        </w:tabs>
        <w:spacing w:before="120" w:after="120" w:line="288" w:lineRule="auto"/>
        <w:ind w:left="0" w:firstLine="540"/>
      </w:pPr>
      <w:r w:rsidRPr="001833DD">
        <w:t xml:space="preserve">Vô </w:t>
      </w:r>
      <w:r w:rsidRPr="001833DD">
        <w:rPr>
          <w:shd w:val="clear" w:color="auto" w:fill="FFFFFF"/>
        </w:rPr>
        <w:t>tình</w:t>
      </w:r>
      <w:r w:rsidRPr="001833DD">
        <w:t xml:space="preserve"> nuốt phải: đưa đi điều trị y tế ngay lập tức.</w:t>
      </w:r>
    </w:p>
    <w:p w:rsidR="00614B99" w:rsidRPr="001833DD" w:rsidRDefault="00496131" w:rsidP="00FB4286">
      <w:pPr>
        <w:tabs>
          <w:tab w:val="left" w:pos="270"/>
        </w:tabs>
        <w:spacing w:before="120" w:after="120" w:line="288" w:lineRule="auto"/>
        <w:ind w:left="540" w:firstLine="0"/>
        <w:rPr>
          <w:rFonts w:eastAsia="PMingLiU"/>
          <w:b/>
          <w:iCs/>
        </w:rPr>
      </w:pPr>
      <w:r w:rsidRPr="001833DD">
        <w:rPr>
          <w:b/>
          <w:bCs/>
          <w:iCs/>
        </w:rPr>
        <w:t>Keo sữa:</w:t>
      </w:r>
      <w:r w:rsidRPr="001833DD">
        <w:rPr>
          <w:rFonts w:eastAsia="PMingLiU"/>
          <w:b/>
          <w:iCs/>
        </w:rPr>
        <w:t xml:space="preserve"> Ethylene Vinyl Acetate (EVA) copolymer</w:t>
      </w:r>
    </w:p>
    <w:p w:rsidR="00614B99" w:rsidRPr="001833DD" w:rsidRDefault="00496131" w:rsidP="00FB4286">
      <w:pPr>
        <w:spacing w:before="120" w:after="120" w:line="288" w:lineRule="auto"/>
        <w:ind w:left="540" w:firstLine="0"/>
        <w:rPr>
          <w:rFonts w:eastAsia="PMingLiU"/>
        </w:rPr>
      </w:pPr>
      <w:r w:rsidRPr="001833DD">
        <w:rPr>
          <w:rFonts w:eastAsia="PMingLiU"/>
        </w:rPr>
        <w:t>Thành phần: 100% Ethylene Vinyl Acetate (EVA) copolymer.</w:t>
      </w:r>
    </w:p>
    <w:p w:rsidR="00614B99" w:rsidRPr="001833DD" w:rsidRDefault="00496131" w:rsidP="00FB4286">
      <w:pPr>
        <w:spacing w:before="120" w:after="120" w:line="288" w:lineRule="auto"/>
        <w:ind w:firstLine="540"/>
        <w:rPr>
          <w:rFonts w:eastAsia="PMingLiU"/>
          <w:i/>
        </w:rPr>
      </w:pPr>
      <w:r w:rsidRPr="001833DD">
        <w:rPr>
          <w:rFonts w:eastAsia="PMingLiU"/>
          <w:i/>
        </w:rPr>
        <w:t>Tính chất vật lý, hóa học</w:t>
      </w:r>
    </w:p>
    <w:p w:rsidR="00614B99" w:rsidRPr="001833DD" w:rsidRDefault="00496131" w:rsidP="00FB4286">
      <w:pPr>
        <w:numPr>
          <w:ilvl w:val="0"/>
          <w:numId w:val="33"/>
        </w:numPr>
        <w:tabs>
          <w:tab w:val="left" w:pos="900"/>
        </w:tabs>
        <w:spacing w:before="120" w:after="120" w:line="288" w:lineRule="auto"/>
        <w:ind w:left="0" w:firstLine="540"/>
        <w:rPr>
          <w:shd w:val="clear" w:color="auto" w:fill="FFFFFF"/>
        </w:rPr>
      </w:pPr>
      <w:r w:rsidRPr="001833DD">
        <w:rPr>
          <w:shd w:val="clear" w:color="auto" w:fill="FFFFFF"/>
        </w:rPr>
        <w:t xml:space="preserve">Là chất rắn như sáp, màu trắng. </w:t>
      </w:r>
    </w:p>
    <w:p w:rsidR="00614B99" w:rsidRPr="001833DD" w:rsidRDefault="00496131" w:rsidP="00FB4286">
      <w:pPr>
        <w:numPr>
          <w:ilvl w:val="0"/>
          <w:numId w:val="33"/>
        </w:numPr>
        <w:tabs>
          <w:tab w:val="left" w:pos="900"/>
        </w:tabs>
        <w:spacing w:before="120" w:after="120" w:line="288" w:lineRule="auto"/>
        <w:ind w:left="0" w:firstLine="540"/>
        <w:rPr>
          <w:shd w:val="clear" w:color="auto" w:fill="FFFFFF"/>
        </w:rPr>
      </w:pPr>
      <w:r w:rsidRPr="001833DD">
        <w:rPr>
          <w:shd w:val="clear" w:color="auto" w:fill="FFFFFF"/>
        </w:rPr>
        <w:t>Điểm nóng chảy: 80-120</w:t>
      </w:r>
      <w:r w:rsidRPr="001833DD">
        <w:rPr>
          <w:shd w:val="clear" w:color="auto" w:fill="FFFFFF"/>
          <w:vertAlign w:val="superscript"/>
        </w:rPr>
        <w:t>0</w:t>
      </w:r>
      <w:r w:rsidRPr="001833DD">
        <w:rPr>
          <w:shd w:val="clear" w:color="auto" w:fill="FFFFFF"/>
        </w:rPr>
        <w:t xml:space="preserve">C </w:t>
      </w:r>
    </w:p>
    <w:p w:rsidR="00614B99" w:rsidRPr="001833DD" w:rsidRDefault="00496131" w:rsidP="00FB4286">
      <w:pPr>
        <w:numPr>
          <w:ilvl w:val="0"/>
          <w:numId w:val="33"/>
        </w:numPr>
        <w:tabs>
          <w:tab w:val="left" w:pos="900"/>
        </w:tabs>
        <w:spacing w:before="120" w:after="120" w:line="288" w:lineRule="auto"/>
        <w:ind w:left="0" w:firstLine="540"/>
        <w:rPr>
          <w:shd w:val="clear" w:color="auto" w:fill="FFFFFF"/>
        </w:rPr>
      </w:pPr>
      <w:r w:rsidRPr="001833DD">
        <w:rPr>
          <w:shd w:val="clear" w:color="auto" w:fill="FFFFFF"/>
        </w:rPr>
        <w:t>Điểm sôi: 228</w:t>
      </w:r>
      <w:r w:rsidRPr="001833DD">
        <w:rPr>
          <w:shd w:val="clear" w:color="auto" w:fill="FFFFFF"/>
          <w:vertAlign w:val="superscript"/>
        </w:rPr>
        <w:t>0</w:t>
      </w:r>
      <w:r w:rsidRPr="001833DD">
        <w:rPr>
          <w:shd w:val="clear" w:color="auto" w:fill="FFFFFF"/>
        </w:rPr>
        <w:t>C</w:t>
      </w:r>
    </w:p>
    <w:p w:rsidR="00614B99" w:rsidRPr="001833DD" w:rsidRDefault="00496131" w:rsidP="00FB4286">
      <w:pPr>
        <w:numPr>
          <w:ilvl w:val="0"/>
          <w:numId w:val="33"/>
        </w:numPr>
        <w:tabs>
          <w:tab w:val="left" w:pos="900"/>
        </w:tabs>
        <w:spacing w:before="120" w:after="120" w:line="288" w:lineRule="auto"/>
        <w:ind w:left="0" w:firstLine="540"/>
        <w:rPr>
          <w:shd w:val="clear" w:color="auto" w:fill="FFFFFF"/>
        </w:rPr>
      </w:pPr>
      <w:r w:rsidRPr="001833DD">
        <w:rPr>
          <w:shd w:val="clear" w:color="auto" w:fill="FFFFFF"/>
        </w:rPr>
        <w:t>Khoảng sôi: 98,2 – 98,4</w:t>
      </w:r>
      <w:r w:rsidRPr="001833DD">
        <w:rPr>
          <w:shd w:val="clear" w:color="auto" w:fill="FFFFFF"/>
          <w:vertAlign w:val="superscript"/>
        </w:rPr>
        <w:t>0</w:t>
      </w:r>
      <w:r w:rsidRPr="001833DD">
        <w:rPr>
          <w:shd w:val="clear" w:color="auto" w:fill="FFFFFF"/>
        </w:rPr>
        <w:t>C ở 1.000 hPa</w:t>
      </w:r>
    </w:p>
    <w:p w:rsidR="00614B99" w:rsidRPr="001833DD" w:rsidRDefault="00496131" w:rsidP="00FB4286">
      <w:pPr>
        <w:numPr>
          <w:ilvl w:val="0"/>
          <w:numId w:val="33"/>
        </w:numPr>
        <w:tabs>
          <w:tab w:val="left" w:pos="900"/>
        </w:tabs>
        <w:spacing w:before="120" w:after="120" w:line="288" w:lineRule="auto"/>
        <w:ind w:left="0" w:firstLine="540"/>
        <w:rPr>
          <w:shd w:val="clear" w:color="auto" w:fill="FFFFFF"/>
        </w:rPr>
      </w:pPr>
      <w:r w:rsidRPr="001833DD">
        <w:rPr>
          <w:shd w:val="clear" w:color="auto" w:fill="FFFFFF"/>
        </w:rPr>
        <w:t>Điểm cháy: &gt;340</w:t>
      </w:r>
      <w:r w:rsidRPr="001833DD">
        <w:rPr>
          <w:shd w:val="clear" w:color="auto" w:fill="FFFFFF"/>
          <w:vertAlign w:val="superscript"/>
        </w:rPr>
        <w:t>0</w:t>
      </w:r>
      <w:r w:rsidRPr="001833DD">
        <w:rPr>
          <w:shd w:val="clear" w:color="auto" w:fill="FFFFFF"/>
        </w:rPr>
        <w:t>C</w:t>
      </w:r>
    </w:p>
    <w:p w:rsidR="00614B99" w:rsidRPr="001833DD" w:rsidRDefault="00496131" w:rsidP="00FB4286">
      <w:pPr>
        <w:numPr>
          <w:ilvl w:val="0"/>
          <w:numId w:val="33"/>
        </w:numPr>
        <w:tabs>
          <w:tab w:val="left" w:pos="900"/>
        </w:tabs>
        <w:spacing w:before="120" w:after="120" w:line="288" w:lineRule="auto"/>
        <w:ind w:left="0" w:firstLine="540"/>
        <w:rPr>
          <w:shd w:val="clear" w:color="auto" w:fill="FFFFFF"/>
        </w:rPr>
      </w:pPr>
      <w:r w:rsidRPr="001833DD">
        <w:rPr>
          <w:shd w:val="clear" w:color="auto" w:fill="FFFFFF"/>
        </w:rPr>
        <w:t>Trọng lượng riêng (nước = 1): 0,92 – 0,95</w:t>
      </w:r>
    </w:p>
    <w:p w:rsidR="00614B99" w:rsidRPr="001833DD" w:rsidRDefault="00496131" w:rsidP="00FB4286">
      <w:pPr>
        <w:numPr>
          <w:ilvl w:val="0"/>
          <w:numId w:val="33"/>
        </w:numPr>
        <w:tabs>
          <w:tab w:val="left" w:pos="900"/>
        </w:tabs>
        <w:spacing w:before="120" w:after="120" w:line="288" w:lineRule="auto"/>
        <w:ind w:left="0" w:firstLine="540"/>
        <w:rPr>
          <w:shd w:val="clear" w:color="auto" w:fill="FFFFFF"/>
        </w:rPr>
      </w:pPr>
      <w:r w:rsidRPr="001833DD">
        <w:rPr>
          <w:shd w:val="clear" w:color="auto" w:fill="FFFFFF"/>
        </w:rPr>
        <w:t>Độ hòa tan trong nước: không tan</w:t>
      </w:r>
    </w:p>
    <w:p w:rsidR="00614B99" w:rsidRPr="001833DD" w:rsidRDefault="00496131" w:rsidP="00FB4286">
      <w:pPr>
        <w:pStyle w:val="HTMLPreformatted"/>
        <w:shd w:val="clear" w:color="auto" w:fill="FFFFFF"/>
        <w:spacing w:before="120" w:after="120" w:line="288" w:lineRule="auto"/>
        <w:ind w:firstLine="540"/>
        <w:rPr>
          <w:rFonts w:ascii="Times New Roman" w:hAnsi="Times New Roman" w:cs="Times New Roman"/>
          <w:i/>
          <w:sz w:val="26"/>
          <w:szCs w:val="26"/>
        </w:rPr>
      </w:pPr>
      <w:r w:rsidRPr="001833DD">
        <w:rPr>
          <w:rFonts w:ascii="Times New Roman" w:hAnsi="Times New Roman" w:cs="Times New Roman"/>
          <w:i/>
          <w:sz w:val="26"/>
          <w:szCs w:val="26"/>
        </w:rPr>
        <w:t>Thông tin về độc tính</w:t>
      </w:r>
    </w:p>
    <w:p w:rsidR="00614B99" w:rsidRPr="001833DD" w:rsidRDefault="00496131" w:rsidP="00FB4286">
      <w:pPr>
        <w:pStyle w:val="HTMLPreformatted"/>
        <w:numPr>
          <w:ilvl w:val="0"/>
          <w:numId w:val="33"/>
        </w:numPr>
        <w:shd w:val="clear" w:color="auto" w:fill="FFFFFF"/>
        <w:spacing w:before="120" w:after="120" w:line="288" w:lineRule="auto"/>
        <w:ind w:left="0" w:firstLine="540"/>
        <w:rPr>
          <w:rFonts w:ascii="Times New Roman" w:hAnsi="Times New Roman" w:cs="Times New Roman"/>
          <w:sz w:val="26"/>
          <w:szCs w:val="26"/>
        </w:rPr>
      </w:pPr>
      <w:r w:rsidRPr="001833DD">
        <w:rPr>
          <w:rFonts w:ascii="Times New Roman" w:hAnsi="Times New Roman" w:cs="Times New Roman"/>
          <w:sz w:val="26"/>
          <w:szCs w:val="26"/>
        </w:rPr>
        <w:t>Hít phải: không có thông tin</w:t>
      </w:r>
    </w:p>
    <w:p w:rsidR="00614B99" w:rsidRPr="001833DD" w:rsidRDefault="00496131" w:rsidP="00FB4286">
      <w:pPr>
        <w:pStyle w:val="HTMLPreformatted"/>
        <w:numPr>
          <w:ilvl w:val="0"/>
          <w:numId w:val="33"/>
        </w:numPr>
        <w:shd w:val="clear" w:color="auto" w:fill="FFFFFF"/>
        <w:spacing w:before="120" w:after="120" w:line="288" w:lineRule="auto"/>
        <w:ind w:left="0" w:firstLine="540"/>
        <w:rPr>
          <w:rFonts w:ascii="Times New Roman" w:hAnsi="Times New Roman" w:cs="Times New Roman"/>
          <w:sz w:val="26"/>
          <w:szCs w:val="26"/>
        </w:rPr>
      </w:pPr>
      <w:r w:rsidRPr="001833DD">
        <w:rPr>
          <w:rFonts w:ascii="Times New Roman" w:hAnsi="Times New Roman" w:cs="Times New Roman"/>
          <w:sz w:val="26"/>
          <w:szCs w:val="26"/>
        </w:rPr>
        <w:t>Vô tình nuốt phải: không có thông tin.</w:t>
      </w:r>
    </w:p>
    <w:p w:rsidR="00614B99" w:rsidRPr="001833DD" w:rsidRDefault="00496131" w:rsidP="00FB4286">
      <w:pPr>
        <w:pStyle w:val="HTMLPreformatted"/>
        <w:numPr>
          <w:ilvl w:val="0"/>
          <w:numId w:val="33"/>
        </w:numPr>
        <w:shd w:val="clear" w:color="auto" w:fill="FFFFFF"/>
        <w:spacing w:before="120" w:after="120" w:line="288" w:lineRule="auto"/>
        <w:ind w:left="0" w:firstLine="540"/>
        <w:rPr>
          <w:rFonts w:ascii="Times New Roman" w:hAnsi="Times New Roman" w:cs="Times New Roman"/>
          <w:sz w:val="26"/>
          <w:szCs w:val="26"/>
        </w:rPr>
      </w:pPr>
      <w:r w:rsidRPr="001833DD">
        <w:rPr>
          <w:rFonts w:ascii="Times New Roman" w:hAnsi="Times New Roman" w:cs="Times New Roman"/>
          <w:sz w:val="26"/>
          <w:szCs w:val="26"/>
        </w:rPr>
        <w:t>Tiếp xúc với da: không gây kích ứng da</w:t>
      </w:r>
    </w:p>
    <w:p w:rsidR="00614B99" w:rsidRPr="001833DD" w:rsidRDefault="00496131" w:rsidP="00FB4286">
      <w:pPr>
        <w:pStyle w:val="HTMLPreformatted"/>
        <w:numPr>
          <w:ilvl w:val="0"/>
          <w:numId w:val="33"/>
        </w:numPr>
        <w:shd w:val="clear" w:color="auto" w:fill="FFFFFF"/>
        <w:spacing w:before="120" w:after="120" w:line="288" w:lineRule="auto"/>
        <w:ind w:left="0" w:firstLine="540"/>
        <w:rPr>
          <w:rFonts w:ascii="Times New Roman" w:hAnsi="Times New Roman" w:cs="Times New Roman"/>
          <w:sz w:val="26"/>
          <w:szCs w:val="26"/>
        </w:rPr>
      </w:pPr>
      <w:r w:rsidRPr="001833DD">
        <w:rPr>
          <w:rFonts w:ascii="Times New Roman" w:hAnsi="Times New Roman" w:cs="Times New Roman"/>
          <w:sz w:val="26"/>
          <w:szCs w:val="26"/>
        </w:rPr>
        <w:t>Tiếp xúc với mắt: không gây kích ứng mắt</w:t>
      </w:r>
    </w:p>
    <w:p w:rsidR="00614B99" w:rsidRPr="001833DD" w:rsidRDefault="00496131" w:rsidP="00FB4286">
      <w:pPr>
        <w:numPr>
          <w:ilvl w:val="0"/>
          <w:numId w:val="34"/>
        </w:numPr>
        <w:tabs>
          <w:tab w:val="clear" w:pos="360"/>
        </w:tabs>
        <w:spacing w:before="120" w:after="120" w:line="288" w:lineRule="auto"/>
        <w:ind w:left="0" w:firstLine="540"/>
        <w:rPr>
          <w:rFonts w:eastAsia="PMingLiU"/>
          <w:lang w:val="vi-VN"/>
        </w:rPr>
      </w:pPr>
      <w:r w:rsidRPr="001833DD">
        <w:rPr>
          <w:rFonts w:eastAsia="PMingLiU"/>
          <w:lang w:val="vi-VN"/>
        </w:rPr>
        <w:t>Lưu trữ, bảo quản: l</w:t>
      </w:r>
      <w:r w:rsidRPr="001833DD">
        <w:rPr>
          <w:lang w:val="vi-VN"/>
        </w:rPr>
        <w:t>ưu trữ trong bình kín, đặt tại nơi khô ráo, thông gió tốt. Để xa các nguồn nhiệt và các nguồn gây cháy.</w:t>
      </w:r>
    </w:p>
    <w:p w:rsidR="00614B99" w:rsidRPr="001833DD" w:rsidRDefault="00496131" w:rsidP="00FB4286">
      <w:pPr>
        <w:numPr>
          <w:ilvl w:val="0"/>
          <w:numId w:val="34"/>
        </w:numPr>
        <w:tabs>
          <w:tab w:val="clear" w:pos="360"/>
        </w:tabs>
        <w:spacing w:before="120" w:after="120" w:line="288" w:lineRule="auto"/>
        <w:ind w:left="0" w:firstLine="540"/>
        <w:rPr>
          <w:rFonts w:eastAsia="PMingLiU"/>
        </w:rPr>
      </w:pPr>
      <w:r w:rsidRPr="001833DD">
        <w:rPr>
          <w:rFonts w:eastAsia="PMingLiU"/>
        </w:rPr>
        <w:t>Biện pháp sơ cứu:</w:t>
      </w:r>
    </w:p>
    <w:p w:rsidR="00614B99" w:rsidRPr="001833DD" w:rsidRDefault="00496131" w:rsidP="00FB4286">
      <w:pPr>
        <w:numPr>
          <w:ilvl w:val="0"/>
          <w:numId w:val="33"/>
        </w:numPr>
        <w:tabs>
          <w:tab w:val="left" w:pos="851"/>
        </w:tabs>
        <w:spacing w:before="120" w:after="120" w:line="288" w:lineRule="auto"/>
        <w:ind w:left="0" w:firstLine="540"/>
      </w:pPr>
      <w:r w:rsidRPr="001833DD">
        <w:t>Hít phải: Đưa nạn nhân đến nơi thông thoáng, đưa đi điều trị y tế.</w:t>
      </w:r>
    </w:p>
    <w:p w:rsidR="00614B99" w:rsidRPr="001833DD" w:rsidRDefault="00496131" w:rsidP="00FB4286">
      <w:pPr>
        <w:numPr>
          <w:ilvl w:val="0"/>
          <w:numId w:val="33"/>
        </w:numPr>
        <w:tabs>
          <w:tab w:val="left" w:pos="851"/>
        </w:tabs>
        <w:spacing w:before="120" w:after="120" w:line="288" w:lineRule="auto"/>
        <w:ind w:left="0" w:firstLine="540"/>
      </w:pPr>
      <w:r w:rsidRPr="001833DD">
        <w:rPr>
          <w:shd w:val="clear" w:color="auto" w:fill="FFFFFF"/>
        </w:rPr>
        <w:t>Tiếp</w:t>
      </w:r>
      <w:r w:rsidRPr="001833DD">
        <w:t xml:space="preserve"> xúc với da: Rửa sạch da dưới vòi nước, cởi bỏ quần áo bị ô nhiễm.</w:t>
      </w:r>
    </w:p>
    <w:p w:rsidR="00614B99" w:rsidRPr="001833DD" w:rsidRDefault="00496131" w:rsidP="00FB4286">
      <w:pPr>
        <w:numPr>
          <w:ilvl w:val="0"/>
          <w:numId w:val="33"/>
        </w:numPr>
        <w:tabs>
          <w:tab w:val="left" w:pos="851"/>
        </w:tabs>
        <w:spacing w:before="120" w:after="120" w:line="288" w:lineRule="auto"/>
        <w:ind w:left="0" w:firstLine="540"/>
      </w:pPr>
      <w:r w:rsidRPr="001833DD">
        <w:rPr>
          <w:shd w:val="clear" w:color="auto" w:fill="FFFFFF"/>
        </w:rPr>
        <w:lastRenderedPageBreak/>
        <w:t>Tiếp</w:t>
      </w:r>
      <w:r w:rsidRPr="001833DD">
        <w:t xml:space="preserve"> xúc với mắt: Rửa mắt tiếp xúc với nhiều nước từ 15 phút trở lên. đưa đi điều trị y tế nếu cần thiết.</w:t>
      </w:r>
    </w:p>
    <w:p w:rsidR="00614B99" w:rsidRPr="001833DD" w:rsidRDefault="00496131" w:rsidP="00FB4286">
      <w:pPr>
        <w:numPr>
          <w:ilvl w:val="0"/>
          <w:numId w:val="33"/>
        </w:numPr>
        <w:tabs>
          <w:tab w:val="left" w:pos="851"/>
        </w:tabs>
        <w:spacing w:before="120" w:after="120" w:line="288" w:lineRule="auto"/>
        <w:ind w:left="0" w:firstLine="540"/>
      </w:pPr>
      <w:r w:rsidRPr="001833DD">
        <w:t xml:space="preserve">Vô </w:t>
      </w:r>
      <w:r w:rsidRPr="001833DD">
        <w:rPr>
          <w:shd w:val="clear" w:color="auto" w:fill="FFFFFF"/>
        </w:rPr>
        <w:t>tình</w:t>
      </w:r>
      <w:r w:rsidRPr="001833DD">
        <w:t xml:space="preserve"> nuốt phải: súc miệng, đưa đi điều trị y tế.</w:t>
      </w:r>
    </w:p>
    <w:p w:rsidR="00614B99" w:rsidRPr="001833DD" w:rsidRDefault="00496131" w:rsidP="00FB4286">
      <w:pPr>
        <w:pStyle w:val="Heading2"/>
        <w:rPr>
          <w:lang w:val="en-US"/>
        </w:rPr>
      </w:pPr>
      <w:bookmarkStart w:id="43" w:name="_Toc153272458"/>
      <w:r w:rsidRPr="001833DD">
        <w:rPr>
          <w:lang w:val="en-US"/>
        </w:rPr>
        <w:t>1.</w:t>
      </w:r>
      <w:r w:rsidRPr="001833DD">
        <w:t>4.</w:t>
      </w:r>
      <w:r w:rsidRPr="001833DD">
        <w:rPr>
          <w:lang w:val="en-US"/>
        </w:rPr>
        <w:t>3</w:t>
      </w:r>
      <w:r w:rsidRPr="001833DD">
        <w:t xml:space="preserve">. </w:t>
      </w:r>
      <w:r w:rsidRPr="001833DD">
        <w:rPr>
          <w:lang w:val="en-US"/>
        </w:rPr>
        <w:t>Nhu cầu sử dụng điện</w:t>
      </w:r>
      <w:bookmarkEnd w:id="43"/>
    </w:p>
    <w:p w:rsidR="00614B99" w:rsidRPr="001833DD" w:rsidRDefault="00496131" w:rsidP="00FB4286">
      <w:pPr>
        <w:pStyle w:val="ListParagraph"/>
        <w:tabs>
          <w:tab w:val="left" w:pos="0"/>
          <w:tab w:val="left" w:pos="851"/>
        </w:tabs>
        <w:spacing w:before="120" w:after="120" w:line="288" w:lineRule="auto"/>
        <w:ind w:left="0" w:firstLine="567"/>
        <w:contextualSpacing w:val="0"/>
        <w:rPr>
          <w:szCs w:val="26"/>
        </w:rPr>
      </w:pPr>
      <w:r w:rsidRPr="001833DD">
        <w:rPr>
          <w:szCs w:val="26"/>
          <w:lang w:val="it-IT"/>
        </w:rPr>
        <w:t xml:space="preserve">Nguồn cung cấp điện cho </w:t>
      </w:r>
      <w:r w:rsidR="00053D9B">
        <w:rPr>
          <w:szCs w:val="26"/>
        </w:rPr>
        <w:t>cơ sở</w:t>
      </w:r>
      <w:r w:rsidRPr="001833DD">
        <w:rPr>
          <w:szCs w:val="26"/>
          <w:lang w:val="it-IT"/>
        </w:rPr>
        <w:t xml:space="preserve"> do Tổng Công ty Điện lực Miền Nam – Công ty Điện lực Bình Phước – Điện lực Đồng Phú cấp</w:t>
      </w:r>
      <w:r w:rsidRPr="001833DD">
        <w:rPr>
          <w:szCs w:val="26"/>
        </w:rPr>
        <w:t>.</w:t>
      </w:r>
    </w:p>
    <w:p w:rsidR="00614B99" w:rsidRPr="001833DD" w:rsidRDefault="00496131" w:rsidP="00FB4286">
      <w:pPr>
        <w:pStyle w:val="ListParagraph"/>
        <w:tabs>
          <w:tab w:val="left" w:pos="0"/>
          <w:tab w:val="left" w:pos="851"/>
        </w:tabs>
        <w:spacing w:before="120" w:after="120" w:line="288" w:lineRule="auto"/>
        <w:ind w:left="0" w:firstLine="567"/>
        <w:contextualSpacing w:val="0"/>
        <w:rPr>
          <w:szCs w:val="26"/>
        </w:rPr>
      </w:pPr>
      <w:r w:rsidRPr="001833DD">
        <w:rPr>
          <w:szCs w:val="26"/>
          <w:lang w:val="it-IT"/>
        </w:rPr>
        <w:t xml:space="preserve">Căn cứ theo hóa đơn điện năm 2023, nhu cầu sử dụng điện của </w:t>
      </w:r>
      <w:r w:rsidR="00053D9B">
        <w:rPr>
          <w:szCs w:val="26"/>
        </w:rPr>
        <w:t>cơ sở</w:t>
      </w:r>
      <w:r w:rsidRPr="001833DD">
        <w:rPr>
          <w:szCs w:val="26"/>
          <w:lang w:val="it-IT"/>
        </w:rPr>
        <w:t xml:space="preserve"> khoảng </w:t>
      </w:r>
      <w:r w:rsidR="002C3CDB">
        <w:rPr>
          <w:szCs w:val="26"/>
        </w:rPr>
        <w:t>134.060</w:t>
      </w:r>
      <w:r w:rsidRPr="001833DD">
        <w:rPr>
          <w:szCs w:val="26"/>
          <w:lang w:val="it-IT"/>
        </w:rPr>
        <w:t xml:space="preserve"> kWh/</w:t>
      </w:r>
      <w:r w:rsidRPr="001833DD">
        <w:rPr>
          <w:szCs w:val="26"/>
        </w:rPr>
        <w:t>tháng</w:t>
      </w:r>
      <w:r w:rsidRPr="001833DD">
        <w:rPr>
          <w:szCs w:val="26"/>
          <w:lang w:val="it-IT"/>
        </w:rPr>
        <w:t>.</w:t>
      </w:r>
      <w:r w:rsidRPr="001833DD">
        <w:rPr>
          <w:szCs w:val="26"/>
        </w:rPr>
        <w:t xml:space="preserve"> Dự kiến sau khi nâng công suất, lượng điện năng tiêu thụ cần sử dụng khoảng </w:t>
      </w:r>
      <w:r w:rsidR="00703031">
        <w:rPr>
          <w:szCs w:val="26"/>
        </w:rPr>
        <w:t>500</w:t>
      </w:r>
      <w:r w:rsidRPr="001833DD">
        <w:rPr>
          <w:szCs w:val="26"/>
        </w:rPr>
        <w:t xml:space="preserve">.000 </w:t>
      </w:r>
      <w:r w:rsidRPr="001833DD">
        <w:rPr>
          <w:szCs w:val="26"/>
          <w:lang w:val="it-IT"/>
        </w:rPr>
        <w:t>kWh/</w:t>
      </w:r>
      <w:r w:rsidRPr="001833DD">
        <w:rPr>
          <w:szCs w:val="26"/>
        </w:rPr>
        <w:t>tháng.</w:t>
      </w:r>
    </w:p>
    <w:p w:rsidR="00614B99" w:rsidRPr="001833DD" w:rsidRDefault="00496131" w:rsidP="00FB4286">
      <w:pPr>
        <w:pStyle w:val="DMBNG"/>
        <w:spacing w:before="120" w:after="120" w:line="288" w:lineRule="auto"/>
      </w:pPr>
      <w:bookmarkStart w:id="44" w:name="_Toc153272557"/>
      <w:r w:rsidRPr="001833DD">
        <w:t xml:space="preserve">Bảng 1. </w:t>
      </w:r>
      <w:r w:rsidRPr="001833DD">
        <w:fldChar w:fldCharType="begin"/>
      </w:r>
      <w:r w:rsidRPr="001833DD">
        <w:instrText xml:space="preserve"> SEQ Bảng_1. \* ARABIC </w:instrText>
      </w:r>
      <w:r w:rsidRPr="001833DD">
        <w:fldChar w:fldCharType="separate"/>
      </w:r>
      <w:r w:rsidR="00633D73">
        <w:rPr>
          <w:noProof/>
        </w:rPr>
        <w:t>4</w:t>
      </w:r>
      <w:r w:rsidRPr="001833DD">
        <w:fldChar w:fldCharType="end"/>
      </w:r>
      <w:r w:rsidRPr="001833DD">
        <w:rPr>
          <w:lang w:val="sv-SE"/>
        </w:rPr>
        <w:t>. L</w:t>
      </w:r>
      <w:r w:rsidRPr="001833DD">
        <w:t xml:space="preserve">ượng điện sử dụng tại </w:t>
      </w:r>
      <w:r w:rsidR="00053D9B">
        <w:t>cơ sở</w:t>
      </w:r>
      <w:bookmarkEnd w:id="44"/>
      <w:r w:rsidRPr="001833DD">
        <w:t xml:space="preserve"> </w:t>
      </w:r>
    </w:p>
    <w:tbl>
      <w:tblPr>
        <w:tblW w:w="8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5"/>
        <w:gridCol w:w="2597"/>
        <w:gridCol w:w="2551"/>
        <w:gridCol w:w="2551"/>
      </w:tblGrid>
      <w:tr w:rsidR="00A35C83" w:rsidRPr="001833DD" w:rsidTr="00BC4E64">
        <w:trPr>
          <w:trHeight w:val="736"/>
          <w:tblHeader/>
          <w:jc w:val="center"/>
        </w:trPr>
        <w:tc>
          <w:tcPr>
            <w:tcW w:w="1115" w:type="dxa"/>
            <w:vAlign w:val="center"/>
          </w:tcPr>
          <w:p w:rsidR="00A35C83" w:rsidRPr="001833DD" w:rsidRDefault="00A35C83" w:rsidP="00FB4286">
            <w:pPr>
              <w:spacing w:before="120" w:after="120" w:line="288" w:lineRule="auto"/>
              <w:ind w:left="-346" w:right="-295" w:firstLine="0"/>
              <w:jc w:val="center"/>
              <w:rPr>
                <w:b/>
                <w:szCs w:val="26"/>
              </w:rPr>
            </w:pPr>
            <w:r w:rsidRPr="001833DD">
              <w:rPr>
                <w:b/>
                <w:szCs w:val="26"/>
              </w:rPr>
              <w:t>STT</w:t>
            </w:r>
          </w:p>
        </w:tc>
        <w:tc>
          <w:tcPr>
            <w:tcW w:w="2597" w:type="dxa"/>
            <w:vAlign w:val="center"/>
          </w:tcPr>
          <w:p w:rsidR="00A35C83" w:rsidRPr="001833DD" w:rsidRDefault="00A35C83" w:rsidP="00FB4286">
            <w:pPr>
              <w:spacing w:before="120" w:after="120" w:line="288" w:lineRule="auto"/>
              <w:ind w:firstLine="0"/>
              <w:jc w:val="center"/>
              <w:rPr>
                <w:b/>
                <w:szCs w:val="26"/>
              </w:rPr>
            </w:pPr>
            <w:r w:rsidRPr="001833DD">
              <w:rPr>
                <w:b/>
                <w:szCs w:val="26"/>
              </w:rPr>
              <w:t>Tháng</w:t>
            </w:r>
          </w:p>
        </w:tc>
        <w:tc>
          <w:tcPr>
            <w:tcW w:w="2551" w:type="dxa"/>
            <w:vAlign w:val="center"/>
          </w:tcPr>
          <w:p w:rsidR="00A35C83" w:rsidRPr="001833DD" w:rsidRDefault="00A35C83" w:rsidP="00FB4286">
            <w:pPr>
              <w:spacing w:before="120" w:after="120" w:line="288" w:lineRule="auto"/>
              <w:ind w:firstLine="0"/>
              <w:jc w:val="center"/>
              <w:rPr>
                <w:b/>
                <w:szCs w:val="26"/>
              </w:rPr>
            </w:pPr>
            <w:r w:rsidRPr="001833DD">
              <w:rPr>
                <w:b/>
                <w:szCs w:val="26"/>
              </w:rPr>
              <w:t>Lượng điện tiêu thụ</w:t>
            </w:r>
          </w:p>
          <w:p w:rsidR="00A35C83" w:rsidRPr="001833DD" w:rsidRDefault="00A35C83" w:rsidP="00FB4286">
            <w:pPr>
              <w:spacing w:before="120" w:after="120" w:line="288" w:lineRule="auto"/>
              <w:ind w:firstLine="0"/>
              <w:jc w:val="center"/>
              <w:rPr>
                <w:b/>
                <w:szCs w:val="26"/>
              </w:rPr>
            </w:pPr>
            <w:r w:rsidRPr="001833DD">
              <w:rPr>
                <w:b/>
                <w:szCs w:val="26"/>
              </w:rPr>
              <w:t>(kWh)</w:t>
            </w:r>
          </w:p>
        </w:tc>
        <w:tc>
          <w:tcPr>
            <w:tcW w:w="2551" w:type="dxa"/>
            <w:vAlign w:val="center"/>
          </w:tcPr>
          <w:p w:rsidR="00A35C83" w:rsidRPr="001833DD" w:rsidRDefault="00A35C83" w:rsidP="00FB4286">
            <w:pPr>
              <w:spacing w:before="120" w:after="120" w:line="288" w:lineRule="auto"/>
              <w:ind w:firstLine="0"/>
              <w:jc w:val="center"/>
              <w:rPr>
                <w:b/>
                <w:szCs w:val="26"/>
              </w:rPr>
            </w:pPr>
            <w:r w:rsidRPr="001833DD">
              <w:rPr>
                <w:b/>
                <w:szCs w:val="26"/>
              </w:rPr>
              <w:t>Lượng điện tiêu thụ tru</w:t>
            </w:r>
            <w:r w:rsidR="007903DB" w:rsidRPr="001833DD">
              <w:rPr>
                <w:b/>
                <w:szCs w:val="26"/>
              </w:rPr>
              <w:t>n</w:t>
            </w:r>
            <w:r w:rsidRPr="001833DD">
              <w:rPr>
                <w:b/>
                <w:szCs w:val="26"/>
              </w:rPr>
              <w:t>g bình ngày</w:t>
            </w:r>
          </w:p>
          <w:p w:rsidR="00A35C83" w:rsidRPr="001833DD" w:rsidRDefault="00A35C83" w:rsidP="00FB4286">
            <w:pPr>
              <w:spacing w:before="120" w:after="120" w:line="288" w:lineRule="auto"/>
              <w:ind w:firstLine="0"/>
              <w:jc w:val="center"/>
              <w:rPr>
                <w:b/>
                <w:szCs w:val="26"/>
              </w:rPr>
            </w:pPr>
            <w:r w:rsidRPr="001833DD">
              <w:rPr>
                <w:b/>
                <w:szCs w:val="26"/>
              </w:rPr>
              <w:t>(kWh</w:t>
            </w:r>
            <w:r w:rsidR="007903DB" w:rsidRPr="001833DD">
              <w:rPr>
                <w:b/>
                <w:szCs w:val="26"/>
              </w:rPr>
              <w:t>/ngày</w:t>
            </w:r>
            <w:r w:rsidRPr="001833DD">
              <w:rPr>
                <w:b/>
                <w:szCs w:val="26"/>
              </w:rPr>
              <w:t>)</w:t>
            </w:r>
          </w:p>
        </w:tc>
      </w:tr>
      <w:tr w:rsidR="002C3CDB" w:rsidRPr="001833DD" w:rsidTr="00BC4E64">
        <w:trPr>
          <w:trHeight w:val="559"/>
          <w:jc w:val="center"/>
        </w:trPr>
        <w:tc>
          <w:tcPr>
            <w:tcW w:w="1115" w:type="dxa"/>
            <w:vAlign w:val="center"/>
          </w:tcPr>
          <w:p w:rsidR="002C3CDB" w:rsidRPr="001833DD" w:rsidRDefault="002C3CDB" w:rsidP="00FB4286">
            <w:pPr>
              <w:spacing w:before="120" w:after="120" w:line="288" w:lineRule="auto"/>
              <w:ind w:left="-913" w:right="-295" w:firstLine="567"/>
              <w:jc w:val="center"/>
              <w:rPr>
                <w:szCs w:val="26"/>
              </w:rPr>
            </w:pPr>
            <w:r w:rsidRPr="001833DD">
              <w:rPr>
                <w:szCs w:val="26"/>
              </w:rPr>
              <w:t>1</w:t>
            </w:r>
          </w:p>
        </w:tc>
        <w:tc>
          <w:tcPr>
            <w:tcW w:w="2597" w:type="dxa"/>
            <w:vAlign w:val="center"/>
          </w:tcPr>
          <w:p w:rsidR="002C3CDB" w:rsidRPr="001833DD" w:rsidRDefault="002C3CDB" w:rsidP="00FB4286">
            <w:pPr>
              <w:spacing w:before="120" w:after="120" w:line="288" w:lineRule="auto"/>
              <w:ind w:firstLine="0"/>
              <w:jc w:val="center"/>
              <w:rPr>
                <w:szCs w:val="26"/>
              </w:rPr>
            </w:pPr>
            <w:r w:rsidRPr="001833DD">
              <w:rPr>
                <w:szCs w:val="26"/>
              </w:rPr>
              <w:t>Tháng 01/2023</w:t>
            </w:r>
          </w:p>
        </w:tc>
        <w:tc>
          <w:tcPr>
            <w:tcW w:w="2551" w:type="dxa"/>
            <w:vAlign w:val="center"/>
          </w:tcPr>
          <w:p w:rsidR="002C3CDB" w:rsidRPr="001833DD" w:rsidRDefault="002C3CDB" w:rsidP="00FB4286">
            <w:pPr>
              <w:spacing w:before="120" w:after="120" w:line="288" w:lineRule="auto"/>
              <w:ind w:firstLine="0"/>
              <w:jc w:val="center"/>
              <w:rPr>
                <w:szCs w:val="26"/>
              </w:rPr>
            </w:pPr>
            <w:r>
              <w:rPr>
                <w:szCs w:val="26"/>
              </w:rPr>
              <w:t>86.000</w:t>
            </w:r>
          </w:p>
        </w:tc>
        <w:tc>
          <w:tcPr>
            <w:tcW w:w="2551" w:type="dxa"/>
            <w:vAlign w:val="center"/>
          </w:tcPr>
          <w:p w:rsidR="002C3CDB" w:rsidRDefault="002C3CDB" w:rsidP="00FB4286">
            <w:pPr>
              <w:spacing w:before="120" w:after="120" w:line="288" w:lineRule="auto"/>
              <w:ind w:firstLine="20"/>
              <w:jc w:val="center"/>
              <w:rPr>
                <w:color w:val="000000"/>
                <w:szCs w:val="26"/>
              </w:rPr>
            </w:pPr>
            <w:r>
              <w:rPr>
                <w:color w:val="000000"/>
                <w:szCs w:val="26"/>
              </w:rPr>
              <w:t>3.308</w:t>
            </w:r>
          </w:p>
        </w:tc>
      </w:tr>
      <w:tr w:rsidR="002C3CDB" w:rsidRPr="001833DD" w:rsidTr="00BC4E64">
        <w:trPr>
          <w:trHeight w:val="559"/>
          <w:jc w:val="center"/>
        </w:trPr>
        <w:tc>
          <w:tcPr>
            <w:tcW w:w="1115" w:type="dxa"/>
            <w:vAlign w:val="center"/>
          </w:tcPr>
          <w:p w:rsidR="002C3CDB" w:rsidRPr="001833DD" w:rsidRDefault="002C3CDB" w:rsidP="00FB4286">
            <w:pPr>
              <w:spacing w:before="120" w:after="120" w:line="288" w:lineRule="auto"/>
              <w:ind w:left="-913" w:right="-295" w:firstLine="567"/>
              <w:jc w:val="center"/>
              <w:rPr>
                <w:szCs w:val="26"/>
              </w:rPr>
            </w:pPr>
            <w:r w:rsidRPr="001833DD">
              <w:rPr>
                <w:szCs w:val="26"/>
              </w:rPr>
              <w:t>2</w:t>
            </w:r>
          </w:p>
        </w:tc>
        <w:tc>
          <w:tcPr>
            <w:tcW w:w="2597" w:type="dxa"/>
            <w:vAlign w:val="center"/>
          </w:tcPr>
          <w:p w:rsidR="002C3CDB" w:rsidRPr="001833DD" w:rsidRDefault="002C3CDB" w:rsidP="00FB4286">
            <w:pPr>
              <w:spacing w:before="120" w:after="120" w:line="288" w:lineRule="auto"/>
              <w:ind w:firstLine="0"/>
              <w:jc w:val="center"/>
              <w:rPr>
                <w:szCs w:val="26"/>
              </w:rPr>
            </w:pPr>
            <w:r w:rsidRPr="001833DD">
              <w:rPr>
                <w:szCs w:val="26"/>
              </w:rPr>
              <w:t>Tháng 02/2023</w:t>
            </w:r>
          </w:p>
        </w:tc>
        <w:tc>
          <w:tcPr>
            <w:tcW w:w="2551" w:type="dxa"/>
            <w:vAlign w:val="center"/>
          </w:tcPr>
          <w:p w:rsidR="002C3CDB" w:rsidRPr="001833DD" w:rsidRDefault="002C3CDB" w:rsidP="00FB4286">
            <w:pPr>
              <w:spacing w:before="120" w:after="120" w:line="288" w:lineRule="auto"/>
              <w:ind w:firstLine="0"/>
              <w:jc w:val="center"/>
              <w:rPr>
                <w:szCs w:val="26"/>
              </w:rPr>
            </w:pPr>
            <w:r>
              <w:rPr>
                <w:szCs w:val="26"/>
              </w:rPr>
              <w:t>125.900</w:t>
            </w:r>
          </w:p>
        </w:tc>
        <w:tc>
          <w:tcPr>
            <w:tcW w:w="2551" w:type="dxa"/>
            <w:vAlign w:val="center"/>
          </w:tcPr>
          <w:p w:rsidR="002C3CDB" w:rsidRDefault="002C3CDB" w:rsidP="00FB4286">
            <w:pPr>
              <w:spacing w:before="120" w:after="120" w:line="288" w:lineRule="auto"/>
              <w:ind w:firstLine="20"/>
              <w:jc w:val="center"/>
              <w:rPr>
                <w:color w:val="000000"/>
                <w:szCs w:val="26"/>
              </w:rPr>
            </w:pPr>
            <w:r>
              <w:rPr>
                <w:color w:val="000000"/>
                <w:szCs w:val="26"/>
              </w:rPr>
              <w:t>4.842</w:t>
            </w:r>
          </w:p>
        </w:tc>
      </w:tr>
      <w:tr w:rsidR="002C3CDB" w:rsidRPr="001833DD" w:rsidTr="00BC4E64">
        <w:trPr>
          <w:trHeight w:val="559"/>
          <w:jc w:val="center"/>
        </w:trPr>
        <w:tc>
          <w:tcPr>
            <w:tcW w:w="1115" w:type="dxa"/>
            <w:vAlign w:val="center"/>
          </w:tcPr>
          <w:p w:rsidR="002C3CDB" w:rsidRPr="001833DD" w:rsidRDefault="002C3CDB" w:rsidP="00FB4286">
            <w:pPr>
              <w:spacing w:before="120" w:after="120" w:line="288" w:lineRule="auto"/>
              <w:ind w:left="-913" w:right="-295" w:firstLine="567"/>
              <w:jc w:val="center"/>
              <w:rPr>
                <w:szCs w:val="26"/>
              </w:rPr>
            </w:pPr>
            <w:r w:rsidRPr="001833DD">
              <w:rPr>
                <w:szCs w:val="26"/>
              </w:rPr>
              <w:t>3</w:t>
            </w:r>
          </w:p>
        </w:tc>
        <w:tc>
          <w:tcPr>
            <w:tcW w:w="2597" w:type="dxa"/>
            <w:vAlign w:val="center"/>
          </w:tcPr>
          <w:p w:rsidR="002C3CDB" w:rsidRPr="001833DD" w:rsidRDefault="002C3CDB" w:rsidP="00FB4286">
            <w:pPr>
              <w:spacing w:before="120" w:after="120" w:line="288" w:lineRule="auto"/>
              <w:ind w:firstLine="0"/>
              <w:jc w:val="center"/>
              <w:rPr>
                <w:szCs w:val="26"/>
              </w:rPr>
            </w:pPr>
            <w:r w:rsidRPr="001833DD">
              <w:rPr>
                <w:szCs w:val="26"/>
              </w:rPr>
              <w:t>Tháng 03/2023</w:t>
            </w:r>
          </w:p>
        </w:tc>
        <w:tc>
          <w:tcPr>
            <w:tcW w:w="2551" w:type="dxa"/>
            <w:vAlign w:val="center"/>
          </w:tcPr>
          <w:p w:rsidR="002C3CDB" w:rsidRPr="001833DD" w:rsidRDefault="002C3CDB" w:rsidP="00FB4286">
            <w:pPr>
              <w:spacing w:before="120" w:after="120" w:line="288" w:lineRule="auto"/>
              <w:ind w:firstLine="0"/>
              <w:jc w:val="center"/>
              <w:rPr>
                <w:szCs w:val="26"/>
              </w:rPr>
            </w:pPr>
            <w:r>
              <w:rPr>
                <w:szCs w:val="26"/>
              </w:rPr>
              <w:t>156.800</w:t>
            </w:r>
          </w:p>
        </w:tc>
        <w:tc>
          <w:tcPr>
            <w:tcW w:w="2551" w:type="dxa"/>
            <w:vAlign w:val="center"/>
          </w:tcPr>
          <w:p w:rsidR="002C3CDB" w:rsidRDefault="002C3CDB" w:rsidP="00FB4286">
            <w:pPr>
              <w:spacing w:before="120" w:after="120" w:line="288" w:lineRule="auto"/>
              <w:ind w:firstLine="20"/>
              <w:jc w:val="center"/>
              <w:rPr>
                <w:color w:val="000000"/>
                <w:szCs w:val="26"/>
              </w:rPr>
            </w:pPr>
            <w:r>
              <w:rPr>
                <w:color w:val="000000"/>
                <w:szCs w:val="26"/>
              </w:rPr>
              <w:t>6.031</w:t>
            </w:r>
          </w:p>
        </w:tc>
      </w:tr>
      <w:tr w:rsidR="002C3CDB" w:rsidRPr="001833DD" w:rsidTr="00BC4E64">
        <w:trPr>
          <w:trHeight w:val="559"/>
          <w:jc w:val="center"/>
        </w:trPr>
        <w:tc>
          <w:tcPr>
            <w:tcW w:w="1115" w:type="dxa"/>
            <w:vAlign w:val="center"/>
          </w:tcPr>
          <w:p w:rsidR="002C3CDB" w:rsidRPr="001833DD" w:rsidRDefault="002C3CDB" w:rsidP="00FB4286">
            <w:pPr>
              <w:spacing w:before="120" w:after="120" w:line="288" w:lineRule="auto"/>
              <w:ind w:left="-913" w:right="-295" w:firstLine="567"/>
              <w:jc w:val="center"/>
              <w:rPr>
                <w:szCs w:val="26"/>
              </w:rPr>
            </w:pPr>
            <w:r w:rsidRPr="001833DD">
              <w:rPr>
                <w:szCs w:val="26"/>
              </w:rPr>
              <w:t>4</w:t>
            </w:r>
          </w:p>
        </w:tc>
        <w:tc>
          <w:tcPr>
            <w:tcW w:w="2597" w:type="dxa"/>
            <w:vAlign w:val="center"/>
          </w:tcPr>
          <w:p w:rsidR="002C3CDB" w:rsidRPr="001833DD" w:rsidRDefault="002C3CDB" w:rsidP="00FB4286">
            <w:pPr>
              <w:spacing w:before="120" w:after="120" w:line="288" w:lineRule="auto"/>
              <w:ind w:firstLine="0"/>
              <w:jc w:val="center"/>
              <w:rPr>
                <w:szCs w:val="26"/>
              </w:rPr>
            </w:pPr>
            <w:r w:rsidRPr="001833DD">
              <w:rPr>
                <w:szCs w:val="26"/>
              </w:rPr>
              <w:t>Tháng 04/2023</w:t>
            </w:r>
          </w:p>
        </w:tc>
        <w:tc>
          <w:tcPr>
            <w:tcW w:w="2551" w:type="dxa"/>
            <w:vAlign w:val="center"/>
          </w:tcPr>
          <w:p w:rsidR="002C3CDB" w:rsidRPr="001833DD" w:rsidRDefault="002C3CDB" w:rsidP="00FB4286">
            <w:pPr>
              <w:spacing w:before="120" w:after="120" w:line="288" w:lineRule="auto"/>
              <w:ind w:firstLine="0"/>
              <w:jc w:val="center"/>
              <w:rPr>
                <w:szCs w:val="26"/>
              </w:rPr>
            </w:pPr>
            <w:r>
              <w:rPr>
                <w:szCs w:val="26"/>
              </w:rPr>
              <w:t>136.000</w:t>
            </w:r>
          </w:p>
        </w:tc>
        <w:tc>
          <w:tcPr>
            <w:tcW w:w="2551" w:type="dxa"/>
            <w:vAlign w:val="center"/>
          </w:tcPr>
          <w:p w:rsidR="002C3CDB" w:rsidRDefault="002C3CDB" w:rsidP="00FB4286">
            <w:pPr>
              <w:spacing w:before="120" w:after="120" w:line="288" w:lineRule="auto"/>
              <w:ind w:firstLine="20"/>
              <w:jc w:val="center"/>
              <w:rPr>
                <w:color w:val="000000"/>
                <w:szCs w:val="26"/>
              </w:rPr>
            </w:pPr>
            <w:r>
              <w:rPr>
                <w:color w:val="000000"/>
                <w:szCs w:val="26"/>
              </w:rPr>
              <w:t>5.231</w:t>
            </w:r>
          </w:p>
        </w:tc>
      </w:tr>
      <w:tr w:rsidR="002C3CDB" w:rsidRPr="001833DD" w:rsidTr="00BC4E64">
        <w:trPr>
          <w:trHeight w:val="559"/>
          <w:jc w:val="center"/>
        </w:trPr>
        <w:tc>
          <w:tcPr>
            <w:tcW w:w="1115" w:type="dxa"/>
            <w:vAlign w:val="center"/>
          </w:tcPr>
          <w:p w:rsidR="002C3CDB" w:rsidRPr="001833DD" w:rsidRDefault="002C3CDB" w:rsidP="00FB4286">
            <w:pPr>
              <w:spacing w:before="120" w:after="120" w:line="288" w:lineRule="auto"/>
              <w:ind w:left="-913" w:right="-295" w:firstLine="567"/>
              <w:jc w:val="center"/>
              <w:rPr>
                <w:szCs w:val="26"/>
              </w:rPr>
            </w:pPr>
            <w:r w:rsidRPr="001833DD">
              <w:rPr>
                <w:szCs w:val="26"/>
              </w:rPr>
              <w:t>5</w:t>
            </w:r>
          </w:p>
        </w:tc>
        <w:tc>
          <w:tcPr>
            <w:tcW w:w="2597" w:type="dxa"/>
            <w:vAlign w:val="center"/>
          </w:tcPr>
          <w:p w:rsidR="002C3CDB" w:rsidRPr="001833DD" w:rsidRDefault="002C3CDB" w:rsidP="00FB4286">
            <w:pPr>
              <w:spacing w:before="120" w:after="120" w:line="288" w:lineRule="auto"/>
              <w:ind w:firstLine="0"/>
              <w:jc w:val="center"/>
              <w:rPr>
                <w:szCs w:val="26"/>
              </w:rPr>
            </w:pPr>
            <w:r w:rsidRPr="001833DD">
              <w:rPr>
                <w:szCs w:val="26"/>
              </w:rPr>
              <w:t>Tháng 05/2023</w:t>
            </w:r>
          </w:p>
        </w:tc>
        <w:tc>
          <w:tcPr>
            <w:tcW w:w="2551" w:type="dxa"/>
            <w:vAlign w:val="center"/>
          </w:tcPr>
          <w:p w:rsidR="002C3CDB" w:rsidRPr="001833DD" w:rsidRDefault="002C3CDB" w:rsidP="00FB4286">
            <w:pPr>
              <w:spacing w:before="120" w:after="120" w:line="288" w:lineRule="auto"/>
              <w:ind w:firstLine="0"/>
              <w:jc w:val="center"/>
              <w:rPr>
                <w:szCs w:val="26"/>
              </w:rPr>
            </w:pPr>
            <w:r>
              <w:rPr>
                <w:szCs w:val="26"/>
              </w:rPr>
              <w:t>158.100</w:t>
            </w:r>
          </w:p>
        </w:tc>
        <w:tc>
          <w:tcPr>
            <w:tcW w:w="2551" w:type="dxa"/>
            <w:vAlign w:val="center"/>
          </w:tcPr>
          <w:p w:rsidR="002C3CDB" w:rsidRDefault="002C3CDB" w:rsidP="00FB4286">
            <w:pPr>
              <w:spacing w:before="120" w:after="120" w:line="288" w:lineRule="auto"/>
              <w:ind w:firstLine="20"/>
              <w:jc w:val="center"/>
              <w:rPr>
                <w:color w:val="000000"/>
                <w:szCs w:val="26"/>
              </w:rPr>
            </w:pPr>
            <w:r>
              <w:rPr>
                <w:color w:val="000000"/>
                <w:szCs w:val="26"/>
              </w:rPr>
              <w:t>6.081</w:t>
            </w:r>
          </w:p>
        </w:tc>
      </w:tr>
      <w:tr w:rsidR="002C3CDB" w:rsidRPr="001833DD" w:rsidTr="00BC4E64">
        <w:trPr>
          <w:trHeight w:val="559"/>
          <w:jc w:val="center"/>
        </w:trPr>
        <w:tc>
          <w:tcPr>
            <w:tcW w:w="1115" w:type="dxa"/>
            <w:vAlign w:val="center"/>
          </w:tcPr>
          <w:p w:rsidR="002C3CDB" w:rsidRPr="001833DD" w:rsidRDefault="002C3CDB" w:rsidP="00FB4286">
            <w:pPr>
              <w:spacing w:before="120" w:after="120" w:line="288" w:lineRule="auto"/>
              <w:ind w:left="-913" w:right="-295" w:firstLine="567"/>
              <w:jc w:val="center"/>
              <w:rPr>
                <w:szCs w:val="26"/>
              </w:rPr>
            </w:pPr>
            <w:r w:rsidRPr="001833DD">
              <w:rPr>
                <w:szCs w:val="26"/>
              </w:rPr>
              <w:t>6</w:t>
            </w:r>
          </w:p>
        </w:tc>
        <w:tc>
          <w:tcPr>
            <w:tcW w:w="2597" w:type="dxa"/>
            <w:vAlign w:val="center"/>
          </w:tcPr>
          <w:p w:rsidR="002C3CDB" w:rsidRPr="001833DD" w:rsidRDefault="002C3CDB" w:rsidP="00FB4286">
            <w:pPr>
              <w:spacing w:before="120" w:after="120" w:line="288" w:lineRule="auto"/>
              <w:ind w:firstLine="0"/>
              <w:jc w:val="center"/>
              <w:rPr>
                <w:szCs w:val="26"/>
              </w:rPr>
            </w:pPr>
            <w:r w:rsidRPr="001833DD">
              <w:rPr>
                <w:szCs w:val="26"/>
              </w:rPr>
              <w:t>Tháng 06/2023</w:t>
            </w:r>
          </w:p>
        </w:tc>
        <w:tc>
          <w:tcPr>
            <w:tcW w:w="2551" w:type="dxa"/>
            <w:vAlign w:val="center"/>
          </w:tcPr>
          <w:p w:rsidR="002C3CDB" w:rsidRPr="001833DD" w:rsidRDefault="002C3CDB" w:rsidP="00FB4286">
            <w:pPr>
              <w:spacing w:before="120" w:after="120" w:line="288" w:lineRule="auto"/>
              <w:ind w:firstLine="0"/>
              <w:jc w:val="center"/>
              <w:rPr>
                <w:szCs w:val="26"/>
              </w:rPr>
            </w:pPr>
            <w:r>
              <w:rPr>
                <w:szCs w:val="26"/>
              </w:rPr>
              <w:t>135.300</w:t>
            </w:r>
          </w:p>
        </w:tc>
        <w:tc>
          <w:tcPr>
            <w:tcW w:w="2551" w:type="dxa"/>
            <w:vAlign w:val="center"/>
          </w:tcPr>
          <w:p w:rsidR="002C3CDB" w:rsidRDefault="002C3CDB" w:rsidP="00FB4286">
            <w:pPr>
              <w:spacing w:before="120" w:after="120" w:line="288" w:lineRule="auto"/>
              <w:ind w:firstLine="20"/>
              <w:jc w:val="center"/>
              <w:rPr>
                <w:color w:val="000000"/>
                <w:szCs w:val="26"/>
              </w:rPr>
            </w:pPr>
            <w:r>
              <w:rPr>
                <w:color w:val="000000"/>
                <w:szCs w:val="26"/>
              </w:rPr>
              <w:t>5.204</w:t>
            </w:r>
          </w:p>
        </w:tc>
      </w:tr>
      <w:tr w:rsidR="002C3CDB" w:rsidRPr="001833DD" w:rsidTr="00BC4E64">
        <w:trPr>
          <w:trHeight w:val="559"/>
          <w:jc w:val="center"/>
        </w:trPr>
        <w:tc>
          <w:tcPr>
            <w:tcW w:w="1115" w:type="dxa"/>
            <w:vAlign w:val="center"/>
          </w:tcPr>
          <w:p w:rsidR="002C3CDB" w:rsidRPr="001833DD" w:rsidRDefault="002C3CDB" w:rsidP="00FB4286">
            <w:pPr>
              <w:spacing w:before="120" w:after="120" w:line="288" w:lineRule="auto"/>
              <w:ind w:left="-913" w:right="-295" w:firstLine="567"/>
              <w:jc w:val="center"/>
              <w:rPr>
                <w:szCs w:val="26"/>
              </w:rPr>
            </w:pPr>
            <w:r w:rsidRPr="001833DD">
              <w:rPr>
                <w:szCs w:val="26"/>
              </w:rPr>
              <w:t>7</w:t>
            </w:r>
          </w:p>
        </w:tc>
        <w:tc>
          <w:tcPr>
            <w:tcW w:w="2597" w:type="dxa"/>
            <w:vAlign w:val="center"/>
          </w:tcPr>
          <w:p w:rsidR="002C3CDB" w:rsidRPr="001833DD" w:rsidRDefault="002C3CDB" w:rsidP="00FB4286">
            <w:pPr>
              <w:spacing w:before="120" w:after="120" w:line="288" w:lineRule="auto"/>
              <w:ind w:firstLine="0"/>
              <w:jc w:val="center"/>
              <w:rPr>
                <w:szCs w:val="26"/>
              </w:rPr>
            </w:pPr>
            <w:r w:rsidRPr="001833DD">
              <w:rPr>
                <w:szCs w:val="26"/>
              </w:rPr>
              <w:t>Tháng 07/2023</w:t>
            </w:r>
          </w:p>
        </w:tc>
        <w:tc>
          <w:tcPr>
            <w:tcW w:w="2551" w:type="dxa"/>
            <w:vAlign w:val="center"/>
          </w:tcPr>
          <w:p w:rsidR="002C3CDB" w:rsidRPr="001833DD" w:rsidRDefault="002C3CDB" w:rsidP="00FB4286">
            <w:pPr>
              <w:spacing w:before="120" w:after="120" w:line="288" w:lineRule="auto"/>
              <w:ind w:firstLine="0"/>
              <w:jc w:val="center"/>
              <w:rPr>
                <w:szCs w:val="26"/>
              </w:rPr>
            </w:pPr>
            <w:r>
              <w:rPr>
                <w:szCs w:val="26"/>
              </w:rPr>
              <w:t>119.600</w:t>
            </w:r>
          </w:p>
        </w:tc>
        <w:tc>
          <w:tcPr>
            <w:tcW w:w="2551" w:type="dxa"/>
            <w:vAlign w:val="center"/>
          </w:tcPr>
          <w:p w:rsidR="002C3CDB" w:rsidRDefault="002C3CDB" w:rsidP="00FB4286">
            <w:pPr>
              <w:spacing w:before="120" w:after="120" w:line="288" w:lineRule="auto"/>
              <w:ind w:firstLine="20"/>
              <w:jc w:val="center"/>
              <w:rPr>
                <w:color w:val="000000"/>
                <w:szCs w:val="26"/>
              </w:rPr>
            </w:pPr>
            <w:r>
              <w:rPr>
                <w:color w:val="000000"/>
                <w:szCs w:val="26"/>
              </w:rPr>
              <w:t>4.600</w:t>
            </w:r>
          </w:p>
        </w:tc>
      </w:tr>
      <w:tr w:rsidR="002C3CDB" w:rsidRPr="001833DD" w:rsidTr="00BC4E64">
        <w:trPr>
          <w:trHeight w:val="559"/>
          <w:jc w:val="center"/>
        </w:trPr>
        <w:tc>
          <w:tcPr>
            <w:tcW w:w="1115" w:type="dxa"/>
            <w:vAlign w:val="center"/>
          </w:tcPr>
          <w:p w:rsidR="002C3CDB" w:rsidRPr="001833DD" w:rsidRDefault="002C3CDB" w:rsidP="00FB4286">
            <w:pPr>
              <w:spacing w:before="120" w:after="120" w:line="288" w:lineRule="auto"/>
              <w:ind w:left="-913" w:right="-295" w:firstLine="567"/>
              <w:jc w:val="center"/>
              <w:rPr>
                <w:szCs w:val="26"/>
              </w:rPr>
            </w:pPr>
            <w:r w:rsidRPr="001833DD">
              <w:rPr>
                <w:szCs w:val="26"/>
              </w:rPr>
              <w:t>8</w:t>
            </w:r>
          </w:p>
        </w:tc>
        <w:tc>
          <w:tcPr>
            <w:tcW w:w="2597" w:type="dxa"/>
            <w:vAlign w:val="center"/>
          </w:tcPr>
          <w:p w:rsidR="002C3CDB" w:rsidRPr="001833DD" w:rsidRDefault="002C3CDB" w:rsidP="00FB4286">
            <w:pPr>
              <w:spacing w:before="120" w:after="120" w:line="288" w:lineRule="auto"/>
              <w:ind w:firstLine="0"/>
              <w:jc w:val="center"/>
              <w:rPr>
                <w:szCs w:val="26"/>
              </w:rPr>
            </w:pPr>
            <w:r w:rsidRPr="001833DD">
              <w:rPr>
                <w:szCs w:val="26"/>
              </w:rPr>
              <w:t>Tháng 08/2023</w:t>
            </w:r>
          </w:p>
        </w:tc>
        <w:tc>
          <w:tcPr>
            <w:tcW w:w="2551" w:type="dxa"/>
            <w:vAlign w:val="center"/>
          </w:tcPr>
          <w:p w:rsidR="002C3CDB" w:rsidRPr="001833DD" w:rsidRDefault="002C3CDB" w:rsidP="00FB4286">
            <w:pPr>
              <w:spacing w:before="120" w:after="120" w:line="288" w:lineRule="auto"/>
              <w:ind w:firstLine="0"/>
              <w:jc w:val="center"/>
              <w:rPr>
                <w:szCs w:val="26"/>
              </w:rPr>
            </w:pPr>
            <w:r>
              <w:rPr>
                <w:szCs w:val="26"/>
              </w:rPr>
              <w:t>132.100</w:t>
            </w:r>
          </w:p>
        </w:tc>
        <w:tc>
          <w:tcPr>
            <w:tcW w:w="2551" w:type="dxa"/>
            <w:vAlign w:val="center"/>
          </w:tcPr>
          <w:p w:rsidR="002C3CDB" w:rsidRDefault="002C3CDB" w:rsidP="00FB4286">
            <w:pPr>
              <w:spacing w:before="120" w:after="120" w:line="288" w:lineRule="auto"/>
              <w:ind w:firstLine="20"/>
              <w:jc w:val="center"/>
              <w:rPr>
                <w:color w:val="000000"/>
                <w:szCs w:val="26"/>
              </w:rPr>
            </w:pPr>
            <w:r>
              <w:rPr>
                <w:color w:val="000000"/>
                <w:szCs w:val="26"/>
              </w:rPr>
              <w:t>5.081</w:t>
            </w:r>
          </w:p>
        </w:tc>
      </w:tr>
      <w:tr w:rsidR="002C3CDB" w:rsidRPr="001833DD" w:rsidTr="00BC4E64">
        <w:trPr>
          <w:trHeight w:val="559"/>
          <w:jc w:val="center"/>
        </w:trPr>
        <w:tc>
          <w:tcPr>
            <w:tcW w:w="1115" w:type="dxa"/>
            <w:vAlign w:val="center"/>
          </w:tcPr>
          <w:p w:rsidR="002C3CDB" w:rsidRPr="001833DD" w:rsidRDefault="002C3CDB" w:rsidP="00FB4286">
            <w:pPr>
              <w:spacing w:before="120" w:after="120" w:line="288" w:lineRule="auto"/>
              <w:ind w:left="-913" w:right="-295" w:firstLine="567"/>
              <w:jc w:val="center"/>
              <w:rPr>
                <w:szCs w:val="26"/>
              </w:rPr>
            </w:pPr>
            <w:r w:rsidRPr="001833DD">
              <w:rPr>
                <w:szCs w:val="26"/>
              </w:rPr>
              <w:t>9</w:t>
            </w:r>
          </w:p>
        </w:tc>
        <w:tc>
          <w:tcPr>
            <w:tcW w:w="2597" w:type="dxa"/>
            <w:vAlign w:val="center"/>
          </w:tcPr>
          <w:p w:rsidR="002C3CDB" w:rsidRPr="001833DD" w:rsidRDefault="002C3CDB" w:rsidP="00FB4286">
            <w:pPr>
              <w:spacing w:before="120" w:after="120" w:line="288" w:lineRule="auto"/>
              <w:ind w:firstLine="0"/>
              <w:jc w:val="center"/>
              <w:rPr>
                <w:szCs w:val="26"/>
              </w:rPr>
            </w:pPr>
            <w:r w:rsidRPr="001833DD">
              <w:rPr>
                <w:szCs w:val="26"/>
              </w:rPr>
              <w:t>Tháng 09/2023</w:t>
            </w:r>
          </w:p>
        </w:tc>
        <w:tc>
          <w:tcPr>
            <w:tcW w:w="2551" w:type="dxa"/>
            <w:vAlign w:val="center"/>
          </w:tcPr>
          <w:p w:rsidR="002C3CDB" w:rsidRPr="001833DD" w:rsidRDefault="002C3CDB" w:rsidP="00FB4286">
            <w:pPr>
              <w:spacing w:before="120" w:after="120" w:line="288" w:lineRule="auto"/>
              <w:ind w:firstLine="0"/>
              <w:jc w:val="center"/>
              <w:rPr>
                <w:szCs w:val="26"/>
              </w:rPr>
            </w:pPr>
            <w:r>
              <w:rPr>
                <w:szCs w:val="26"/>
              </w:rPr>
              <w:t>149.100</w:t>
            </w:r>
          </w:p>
        </w:tc>
        <w:tc>
          <w:tcPr>
            <w:tcW w:w="2551" w:type="dxa"/>
            <w:vAlign w:val="center"/>
          </w:tcPr>
          <w:p w:rsidR="002C3CDB" w:rsidRDefault="002C3CDB" w:rsidP="00FB4286">
            <w:pPr>
              <w:spacing w:before="120" w:after="120" w:line="288" w:lineRule="auto"/>
              <w:ind w:firstLine="20"/>
              <w:jc w:val="center"/>
              <w:rPr>
                <w:color w:val="000000"/>
                <w:szCs w:val="26"/>
              </w:rPr>
            </w:pPr>
            <w:r>
              <w:rPr>
                <w:color w:val="000000"/>
                <w:szCs w:val="26"/>
              </w:rPr>
              <w:t>5.735</w:t>
            </w:r>
          </w:p>
        </w:tc>
      </w:tr>
      <w:tr w:rsidR="002C3CDB" w:rsidRPr="001833DD" w:rsidTr="00BC4E64">
        <w:trPr>
          <w:trHeight w:val="559"/>
          <w:jc w:val="center"/>
        </w:trPr>
        <w:tc>
          <w:tcPr>
            <w:tcW w:w="1115" w:type="dxa"/>
            <w:vAlign w:val="center"/>
          </w:tcPr>
          <w:p w:rsidR="002C3CDB" w:rsidRPr="001833DD" w:rsidRDefault="002C3CDB" w:rsidP="00FB4286">
            <w:pPr>
              <w:spacing w:before="120" w:after="120" w:line="288" w:lineRule="auto"/>
              <w:ind w:left="-913" w:right="-295" w:firstLine="567"/>
              <w:jc w:val="center"/>
              <w:rPr>
                <w:szCs w:val="26"/>
              </w:rPr>
            </w:pPr>
            <w:r w:rsidRPr="001833DD">
              <w:rPr>
                <w:szCs w:val="26"/>
              </w:rPr>
              <w:t>10</w:t>
            </w:r>
          </w:p>
        </w:tc>
        <w:tc>
          <w:tcPr>
            <w:tcW w:w="2597" w:type="dxa"/>
            <w:vAlign w:val="center"/>
          </w:tcPr>
          <w:p w:rsidR="002C3CDB" w:rsidRPr="001833DD" w:rsidRDefault="002C3CDB" w:rsidP="00FB4286">
            <w:pPr>
              <w:spacing w:before="120" w:after="120" w:line="288" w:lineRule="auto"/>
              <w:ind w:firstLine="0"/>
              <w:jc w:val="center"/>
              <w:rPr>
                <w:szCs w:val="26"/>
              </w:rPr>
            </w:pPr>
            <w:r w:rsidRPr="001833DD">
              <w:rPr>
                <w:szCs w:val="26"/>
              </w:rPr>
              <w:t>Tháng 10/2023</w:t>
            </w:r>
          </w:p>
        </w:tc>
        <w:tc>
          <w:tcPr>
            <w:tcW w:w="2551" w:type="dxa"/>
            <w:vAlign w:val="center"/>
          </w:tcPr>
          <w:p w:rsidR="002C3CDB" w:rsidRPr="001833DD" w:rsidRDefault="002C3CDB" w:rsidP="00FB4286">
            <w:pPr>
              <w:spacing w:before="120" w:after="120" w:line="288" w:lineRule="auto"/>
              <w:ind w:firstLine="0"/>
              <w:jc w:val="center"/>
              <w:rPr>
                <w:szCs w:val="26"/>
              </w:rPr>
            </w:pPr>
            <w:r>
              <w:rPr>
                <w:szCs w:val="26"/>
              </w:rPr>
              <w:t>141.700</w:t>
            </w:r>
          </w:p>
        </w:tc>
        <w:tc>
          <w:tcPr>
            <w:tcW w:w="2551" w:type="dxa"/>
            <w:vAlign w:val="center"/>
          </w:tcPr>
          <w:p w:rsidR="002C3CDB" w:rsidRDefault="002C3CDB" w:rsidP="00FB4286">
            <w:pPr>
              <w:spacing w:before="120" w:after="120" w:line="288" w:lineRule="auto"/>
              <w:ind w:firstLine="20"/>
              <w:jc w:val="center"/>
              <w:rPr>
                <w:color w:val="000000"/>
                <w:szCs w:val="26"/>
              </w:rPr>
            </w:pPr>
            <w:r>
              <w:rPr>
                <w:color w:val="000000"/>
                <w:szCs w:val="26"/>
              </w:rPr>
              <w:t>5.450</w:t>
            </w:r>
          </w:p>
        </w:tc>
      </w:tr>
      <w:tr w:rsidR="00A35C83" w:rsidRPr="001833DD" w:rsidTr="00BC4E64">
        <w:trPr>
          <w:trHeight w:val="559"/>
          <w:jc w:val="center"/>
        </w:trPr>
        <w:tc>
          <w:tcPr>
            <w:tcW w:w="3712" w:type="dxa"/>
            <w:gridSpan w:val="2"/>
            <w:vAlign w:val="center"/>
          </w:tcPr>
          <w:p w:rsidR="00A35C83" w:rsidRPr="001833DD" w:rsidRDefault="00A35C83" w:rsidP="00FB4286">
            <w:pPr>
              <w:spacing w:before="120" w:after="120" w:line="288" w:lineRule="auto"/>
              <w:ind w:firstLine="0"/>
              <w:jc w:val="center"/>
              <w:rPr>
                <w:b/>
                <w:bCs/>
                <w:szCs w:val="26"/>
              </w:rPr>
            </w:pPr>
            <w:r w:rsidRPr="001833DD">
              <w:rPr>
                <w:b/>
                <w:bCs/>
                <w:szCs w:val="26"/>
              </w:rPr>
              <w:t>Trung bình</w:t>
            </w:r>
          </w:p>
        </w:tc>
        <w:tc>
          <w:tcPr>
            <w:tcW w:w="2551" w:type="dxa"/>
            <w:vAlign w:val="center"/>
          </w:tcPr>
          <w:p w:rsidR="00A35C83" w:rsidRPr="001833DD" w:rsidRDefault="002C3CDB" w:rsidP="00FB4286">
            <w:pPr>
              <w:spacing w:before="120" w:after="120" w:line="288" w:lineRule="auto"/>
              <w:ind w:firstLine="0"/>
              <w:jc w:val="center"/>
              <w:rPr>
                <w:b/>
                <w:bCs/>
                <w:szCs w:val="26"/>
              </w:rPr>
            </w:pPr>
            <w:r>
              <w:rPr>
                <w:b/>
                <w:bCs/>
                <w:szCs w:val="26"/>
              </w:rPr>
              <w:t>134.060</w:t>
            </w:r>
          </w:p>
        </w:tc>
        <w:tc>
          <w:tcPr>
            <w:tcW w:w="2551" w:type="dxa"/>
            <w:vAlign w:val="center"/>
          </w:tcPr>
          <w:p w:rsidR="00A35C83" w:rsidRPr="001833DD" w:rsidRDefault="002C3CDB" w:rsidP="00FB4286">
            <w:pPr>
              <w:spacing w:before="120" w:after="120" w:line="288" w:lineRule="auto"/>
              <w:ind w:firstLine="20"/>
              <w:jc w:val="center"/>
              <w:rPr>
                <w:b/>
                <w:color w:val="000000"/>
                <w:szCs w:val="26"/>
              </w:rPr>
            </w:pPr>
            <w:r>
              <w:rPr>
                <w:b/>
                <w:color w:val="000000"/>
                <w:szCs w:val="26"/>
              </w:rPr>
              <w:t>5.156</w:t>
            </w:r>
          </w:p>
        </w:tc>
      </w:tr>
    </w:tbl>
    <w:p w:rsidR="00614B99" w:rsidRPr="001833DD" w:rsidRDefault="00496131" w:rsidP="00FB4286">
      <w:pPr>
        <w:tabs>
          <w:tab w:val="left" w:pos="709"/>
          <w:tab w:val="left" w:pos="993"/>
        </w:tabs>
        <w:spacing w:before="120" w:after="120" w:line="288" w:lineRule="auto"/>
        <w:ind w:left="786" w:right="74" w:firstLine="0"/>
        <w:jc w:val="right"/>
        <w:rPr>
          <w:i/>
          <w:szCs w:val="26"/>
          <w:lang w:val="sv-SE"/>
        </w:rPr>
      </w:pPr>
      <w:r w:rsidRPr="001833DD">
        <w:rPr>
          <w:i/>
          <w:szCs w:val="26"/>
          <w:lang w:val="it-IT"/>
        </w:rPr>
        <w:t xml:space="preserve">(Nguồn: </w:t>
      </w:r>
      <w:r w:rsidRPr="001833DD">
        <w:rPr>
          <w:i/>
          <w:szCs w:val="26"/>
          <w:lang w:val="sv-SE"/>
        </w:rPr>
        <w:t>Công ty TNHH Chuangyuan Việt Nam, năm 2023)</w:t>
      </w:r>
    </w:p>
    <w:p w:rsidR="00614B99" w:rsidRPr="001833DD" w:rsidRDefault="00496131" w:rsidP="00FB4286">
      <w:pPr>
        <w:pStyle w:val="Heading2"/>
        <w:rPr>
          <w:lang w:val="sv-SE"/>
        </w:rPr>
      </w:pPr>
      <w:bookmarkStart w:id="45" w:name="_Toc153272459"/>
      <w:r w:rsidRPr="001833DD">
        <w:rPr>
          <w:lang w:val="sv-SE"/>
        </w:rPr>
        <w:lastRenderedPageBreak/>
        <w:t>1.</w:t>
      </w:r>
      <w:r w:rsidRPr="001833DD">
        <w:t>4.</w:t>
      </w:r>
      <w:r w:rsidRPr="001833DD">
        <w:rPr>
          <w:lang w:val="sv-SE"/>
        </w:rPr>
        <w:t>4</w:t>
      </w:r>
      <w:r w:rsidRPr="001833DD">
        <w:t xml:space="preserve">. </w:t>
      </w:r>
      <w:r w:rsidRPr="001833DD">
        <w:rPr>
          <w:lang w:val="sv-SE"/>
        </w:rPr>
        <w:t>Nhu cầu sử dụng nước</w:t>
      </w:r>
      <w:bookmarkEnd w:id="45"/>
    </w:p>
    <w:p w:rsidR="00614B99" w:rsidRPr="001833DD" w:rsidRDefault="00496131" w:rsidP="00FB4286">
      <w:pPr>
        <w:tabs>
          <w:tab w:val="left" w:pos="851"/>
        </w:tabs>
        <w:spacing w:before="120" w:after="120" w:line="288" w:lineRule="auto"/>
        <w:ind w:left="7" w:firstLineChars="215" w:firstLine="559"/>
        <w:rPr>
          <w:b/>
          <w:bCs/>
          <w:szCs w:val="26"/>
          <w:lang w:val="sv-SE"/>
        </w:rPr>
      </w:pPr>
      <w:r w:rsidRPr="001833DD">
        <w:rPr>
          <w:szCs w:val="26"/>
          <w:lang w:val="it-IT"/>
        </w:rPr>
        <w:t>Nguồn nước sử dụng tại</w:t>
      </w:r>
      <w:r w:rsidRPr="001833DD">
        <w:rPr>
          <w:szCs w:val="26"/>
          <w:lang w:val="sv-SE"/>
        </w:rPr>
        <w:t xml:space="preserve"> </w:t>
      </w:r>
      <w:r w:rsidR="00053D9B">
        <w:rPr>
          <w:szCs w:val="26"/>
          <w:lang w:val="sv-SE"/>
        </w:rPr>
        <w:t>cơ sở</w:t>
      </w:r>
      <w:r w:rsidRPr="001833DD">
        <w:rPr>
          <w:szCs w:val="26"/>
          <w:lang w:val="it-IT"/>
        </w:rPr>
        <w:t xml:space="preserve"> là nước thủy cục do Công ty Cổ phần Khu công nghiệp Bắc Đồng Phú cấp</w:t>
      </w:r>
      <w:r w:rsidRPr="001833DD">
        <w:rPr>
          <w:szCs w:val="26"/>
          <w:lang w:val="sv-SE"/>
        </w:rPr>
        <w:t>.</w:t>
      </w:r>
    </w:p>
    <w:p w:rsidR="00614B99" w:rsidRPr="001833DD" w:rsidRDefault="00496131" w:rsidP="00FB4286">
      <w:pPr>
        <w:pStyle w:val="ListParagraph"/>
        <w:tabs>
          <w:tab w:val="left" w:pos="0"/>
          <w:tab w:val="left" w:pos="851"/>
        </w:tabs>
        <w:spacing w:before="120" w:after="120" w:line="288" w:lineRule="auto"/>
        <w:ind w:left="0" w:firstLine="567"/>
        <w:contextualSpacing w:val="0"/>
        <w:rPr>
          <w:szCs w:val="26"/>
          <w:lang w:val="it-IT"/>
        </w:rPr>
      </w:pPr>
      <w:r w:rsidRPr="001833DD">
        <w:rPr>
          <w:szCs w:val="26"/>
          <w:lang w:val="it-IT"/>
        </w:rPr>
        <w:t>Căn cứ theo hóa đơn nước cấp năm 2023</w:t>
      </w:r>
      <w:r w:rsidRPr="001833DD">
        <w:rPr>
          <w:szCs w:val="26"/>
          <w:lang w:val="sv-SE"/>
        </w:rPr>
        <w:t>,</w:t>
      </w:r>
      <w:r w:rsidRPr="001833DD">
        <w:rPr>
          <w:szCs w:val="26"/>
          <w:lang w:val="it-IT"/>
        </w:rPr>
        <w:t xml:space="preserve"> </w:t>
      </w:r>
      <w:r w:rsidRPr="00DD7562">
        <w:rPr>
          <w:szCs w:val="26"/>
          <w:lang w:val="sv-SE"/>
        </w:rPr>
        <w:t>nhu cầu sử dụng</w:t>
      </w:r>
      <w:r w:rsidRPr="001833DD">
        <w:rPr>
          <w:szCs w:val="26"/>
          <w:lang w:val="it-IT"/>
        </w:rPr>
        <w:t xml:space="preserve"> nước cấp</w:t>
      </w:r>
      <w:r w:rsidRPr="00DD7562">
        <w:rPr>
          <w:szCs w:val="26"/>
          <w:lang w:val="sv-SE"/>
        </w:rPr>
        <w:t xml:space="preserve"> hiện tại</w:t>
      </w:r>
      <w:r w:rsidRPr="001833DD">
        <w:rPr>
          <w:szCs w:val="26"/>
          <w:lang w:val="it-IT"/>
        </w:rPr>
        <w:t xml:space="preserve"> tại </w:t>
      </w:r>
      <w:r w:rsidR="00053D9B">
        <w:rPr>
          <w:szCs w:val="26"/>
          <w:lang w:val="it-IT"/>
        </w:rPr>
        <w:t>cơ sở</w:t>
      </w:r>
      <w:r w:rsidRPr="001833DD">
        <w:rPr>
          <w:szCs w:val="26"/>
          <w:lang w:val="it-IT"/>
        </w:rPr>
        <w:t xml:space="preserve"> </w:t>
      </w:r>
      <w:r w:rsidR="00A35C83" w:rsidRPr="001833DD">
        <w:rPr>
          <w:szCs w:val="26"/>
          <w:lang w:val="it-IT"/>
        </w:rPr>
        <w:t>như sau:</w:t>
      </w:r>
    </w:p>
    <w:p w:rsidR="00614B99" w:rsidRPr="001833DD" w:rsidRDefault="00496131" w:rsidP="00FB4286">
      <w:pPr>
        <w:pStyle w:val="DMBNG"/>
        <w:spacing w:before="120" w:after="120" w:line="288" w:lineRule="auto"/>
      </w:pPr>
      <w:bookmarkStart w:id="46" w:name="_Toc153272558"/>
      <w:r w:rsidRPr="001833DD">
        <w:t xml:space="preserve">Bảng 1. </w:t>
      </w:r>
      <w:r w:rsidRPr="001833DD">
        <w:fldChar w:fldCharType="begin"/>
      </w:r>
      <w:r w:rsidRPr="001833DD">
        <w:instrText xml:space="preserve"> SEQ Bảng_1. \* ARABIC </w:instrText>
      </w:r>
      <w:r w:rsidRPr="001833DD">
        <w:fldChar w:fldCharType="separate"/>
      </w:r>
      <w:r w:rsidR="00633D73">
        <w:rPr>
          <w:noProof/>
        </w:rPr>
        <w:t>5</w:t>
      </w:r>
      <w:r w:rsidRPr="001833DD">
        <w:fldChar w:fldCharType="end"/>
      </w:r>
      <w:r w:rsidRPr="001833DD">
        <w:rPr>
          <w:lang w:val="sv-SE"/>
        </w:rPr>
        <w:t>.</w:t>
      </w:r>
      <w:r w:rsidRPr="00DD7562">
        <w:t xml:space="preserve"> Nhu cầu sử dụng </w:t>
      </w:r>
      <w:r w:rsidRPr="001833DD">
        <w:t xml:space="preserve">nước cấp </w:t>
      </w:r>
      <w:r w:rsidRPr="00DD7562">
        <w:t xml:space="preserve">hiện tại </w:t>
      </w:r>
      <w:r w:rsidRPr="001833DD">
        <w:t xml:space="preserve">tại </w:t>
      </w:r>
      <w:r w:rsidR="00053D9B">
        <w:t>cơ sở</w:t>
      </w:r>
      <w:bookmarkEnd w:id="46"/>
      <w:r w:rsidRPr="001833DD">
        <w:t xml:space="preserve"> </w:t>
      </w:r>
    </w:p>
    <w:tbl>
      <w:tblPr>
        <w:tblW w:w="48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2831"/>
        <w:gridCol w:w="2125"/>
        <w:gridCol w:w="3049"/>
      </w:tblGrid>
      <w:tr w:rsidR="00394D9E" w:rsidRPr="001833DD" w:rsidTr="00394D9E">
        <w:trPr>
          <w:trHeight w:val="933"/>
          <w:tblHeader/>
          <w:jc w:val="center"/>
        </w:trPr>
        <w:tc>
          <w:tcPr>
            <w:tcW w:w="518" w:type="pct"/>
            <w:shd w:val="clear" w:color="auto" w:fill="FFFFFF" w:themeFill="background1"/>
            <w:vAlign w:val="center"/>
          </w:tcPr>
          <w:p w:rsidR="00394D9E" w:rsidRPr="001833DD" w:rsidRDefault="00394D9E" w:rsidP="00FB4286">
            <w:pPr>
              <w:spacing w:before="120" w:after="120" w:line="288" w:lineRule="auto"/>
              <w:ind w:left="-346" w:right="-295" w:firstLine="0"/>
              <w:jc w:val="center"/>
              <w:rPr>
                <w:b/>
                <w:szCs w:val="26"/>
              </w:rPr>
            </w:pPr>
            <w:r w:rsidRPr="001833DD">
              <w:rPr>
                <w:b/>
                <w:szCs w:val="26"/>
              </w:rPr>
              <w:t>STT</w:t>
            </w:r>
          </w:p>
        </w:tc>
        <w:tc>
          <w:tcPr>
            <w:tcW w:w="1585" w:type="pct"/>
            <w:shd w:val="clear" w:color="auto" w:fill="FFFFFF" w:themeFill="background1"/>
            <w:vAlign w:val="center"/>
          </w:tcPr>
          <w:p w:rsidR="00394D9E" w:rsidRPr="001833DD" w:rsidRDefault="00394D9E" w:rsidP="00FB4286">
            <w:pPr>
              <w:spacing w:before="120" w:after="120" w:line="288" w:lineRule="auto"/>
              <w:ind w:firstLine="0"/>
              <w:jc w:val="center"/>
              <w:rPr>
                <w:b/>
                <w:szCs w:val="26"/>
              </w:rPr>
            </w:pPr>
            <w:r w:rsidRPr="001833DD">
              <w:rPr>
                <w:b/>
                <w:szCs w:val="26"/>
              </w:rPr>
              <w:t>Tháng</w:t>
            </w:r>
          </w:p>
        </w:tc>
        <w:tc>
          <w:tcPr>
            <w:tcW w:w="1190" w:type="pct"/>
            <w:shd w:val="clear" w:color="auto" w:fill="FFFFFF" w:themeFill="background1"/>
            <w:vAlign w:val="center"/>
          </w:tcPr>
          <w:p w:rsidR="00394D9E" w:rsidRPr="001833DD" w:rsidRDefault="00394D9E" w:rsidP="00FB4286">
            <w:pPr>
              <w:spacing w:before="120" w:after="120" w:line="288" w:lineRule="auto"/>
              <w:ind w:firstLine="0"/>
              <w:jc w:val="center"/>
              <w:rPr>
                <w:b/>
                <w:szCs w:val="26"/>
              </w:rPr>
            </w:pPr>
            <w:r w:rsidRPr="001833DD">
              <w:rPr>
                <w:b/>
                <w:szCs w:val="26"/>
              </w:rPr>
              <w:t xml:space="preserve">Lưu lượng </w:t>
            </w:r>
          </w:p>
          <w:p w:rsidR="00394D9E" w:rsidRPr="001833DD" w:rsidRDefault="00394D9E" w:rsidP="00FB4286">
            <w:pPr>
              <w:spacing w:before="120" w:after="120" w:line="288" w:lineRule="auto"/>
              <w:ind w:firstLine="0"/>
              <w:jc w:val="center"/>
              <w:rPr>
                <w:b/>
                <w:szCs w:val="26"/>
              </w:rPr>
            </w:pPr>
            <w:r w:rsidRPr="001833DD">
              <w:rPr>
                <w:b/>
                <w:szCs w:val="26"/>
              </w:rPr>
              <w:t>(m</w:t>
            </w:r>
            <w:r w:rsidRPr="001833DD">
              <w:rPr>
                <w:b/>
                <w:szCs w:val="26"/>
                <w:vertAlign w:val="superscript"/>
              </w:rPr>
              <w:t>3</w:t>
            </w:r>
            <w:r w:rsidRPr="001833DD">
              <w:rPr>
                <w:b/>
                <w:szCs w:val="26"/>
              </w:rPr>
              <w:t>)</w:t>
            </w:r>
          </w:p>
        </w:tc>
        <w:tc>
          <w:tcPr>
            <w:tcW w:w="1707" w:type="pct"/>
            <w:shd w:val="clear" w:color="auto" w:fill="FFFFFF" w:themeFill="background1"/>
          </w:tcPr>
          <w:p w:rsidR="00394D9E" w:rsidRPr="001833DD" w:rsidRDefault="00394D9E" w:rsidP="00FB4286">
            <w:pPr>
              <w:spacing w:before="120" w:after="120" w:line="288" w:lineRule="auto"/>
              <w:ind w:firstLine="0"/>
              <w:jc w:val="center"/>
              <w:rPr>
                <w:b/>
                <w:szCs w:val="26"/>
              </w:rPr>
            </w:pPr>
            <w:r w:rsidRPr="001833DD">
              <w:rPr>
                <w:b/>
                <w:szCs w:val="26"/>
              </w:rPr>
              <w:t>Lưu lượng trung bình</w:t>
            </w:r>
          </w:p>
          <w:p w:rsidR="00394D9E" w:rsidRPr="001833DD" w:rsidRDefault="00394D9E" w:rsidP="00FB4286">
            <w:pPr>
              <w:spacing w:before="120" w:after="120" w:line="288" w:lineRule="auto"/>
              <w:ind w:firstLine="0"/>
              <w:jc w:val="center"/>
              <w:rPr>
                <w:b/>
                <w:szCs w:val="26"/>
              </w:rPr>
            </w:pPr>
            <w:r w:rsidRPr="001833DD">
              <w:rPr>
                <w:b/>
                <w:szCs w:val="26"/>
              </w:rPr>
              <w:t>(m</w:t>
            </w:r>
            <w:r w:rsidRPr="001833DD">
              <w:rPr>
                <w:b/>
                <w:szCs w:val="26"/>
                <w:vertAlign w:val="superscript"/>
              </w:rPr>
              <w:t>3</w:t>
            </w:r>
            <w:r w:rsidRPr="001833DD">
              <w:rPr>
                <w:b/>
                <w:szCs w:val="26"/>
              </w:rPr>
              <w:t>/ngày)</w:t>
            </w:r>
          </w:p>
        </w:tc>
      </w:tr>
      <w:tr w:rsidR="00A7444D" w:rsidRPr="001833DD" w:rsidTr="00BF019D">
        <w:trPr>
          <w:trHeight w:val="528"/>
          <w:jc w:val="center"/>
        </w:trPr>
        <w:tc>
          <w:tcPr>
            <w:tcW w:w="518" w:type="pct"/>
            <w:shd w:val="clear" w:color="auto" w:fill="FFFFFF" w:themeFill="background1"/>
            <w:vAlign w:val="center"/>
          </w:tcPr>
          <w:p w:rsidR="00A7444D" w:rsidRPr="001833DD" w:rsidRDefault="00A7444D" w:rsidP="00FB4286">
            <w:pPr>
              <w:spacing w:before="120" w:after="120" w:line="288" w:lineRule="auto"/>
              <w:ind w:left="-913" w:right="-295" w:firstLine="567"/>
              <w:jc w:val="center"/>
              <w:rPr>
                <w:szCs w:val="26"/>
              </w:rPr>
            </w:pPr>
            <w:r w:rsidRPr="001833DD">
              <w:rPr>
                <w:szCs w:val="26"/>
              </w:rPr>
              <w:t>1</w:t>
            </w:r>
          </w:p>
        </w:tc>
        <w:tc>
          <w:tcPr>
            <w:tcW w:w="1585" w:type="pct"/>
            <w:shd w:val="clear" w:color="auto" w:fill="FFFFFF" w:themeFill="background1"/>
            <w:vAlign w:val="center"/>
          </w:tcPr>
          <w:p w:rsidR="00A7444D" w:rsidRPr="001833DD" w:rsidRDefault="00A7444D" w:rsidP="00FB4286">
            <w:pPr>
              <w:spacing w:before="120" w:after="120" w:line="288" w:lineRule="auto"/>
              <w:ind w:firstLine="0"/>
              <w:rPr>
                <w:szCs w:val="26"/>
              </w:rPr>
            </w:pPr>
            <w:r w:rsidRPr="001833DD">
              <w:rPr>
                <w:szCs w:val="26"/>
              </w:rPr>
              <w:t>Tháng 01/2023</w:t>
            </w:r>
          </w:p>
        </w:tc>
        <w:tc>
          <w:tcPr>
            <w:tcW w:w="1190" w:type="pct"/>
            <w:shd w:val="clear" w:color="auto" w:fill="FFFFFF" w:themeFill="background1"/>
            <w:vAlign w:val="bottom"/>
          </w:tcPr>
          <w:p w:rsidR="00A7444D" w:rsidRPr="00277D21" w:rsidRDefault="00A7444D" w:rsidP="00FB4286">
            <w:pPr>
              <w:spacing w:before="120" w:after="120" w:line="288" w:lineRule="auto"/>
              <w:ind w:firstLine="33"/>
              <w:jc w:val="center"/>
              <w:rPr>
                <w:color w:val="000000"/>
                <w:szCs w:val="26"/>
              </w:rPr>
            </w:pPr>
            <w:r w:rsidRPr="00277D21">
              <w:rPr>
                <w:color w:val="000000"/>
                <w:szCs w:val="26"/>
              </w:rPr>
              <w:t>1.701</w:t>
            </w:r>
          </w:p>
        </w:tc>
        <w:tc>
          <w:tcPr>
            <w:tcW w:w="1707" w:type="pct"/>
            <w:shd w:val="clear" w:color="auto" w:fill="FFFFFF" w:themeFill="background1"/>
            <w:vAlign w:val="center"/>
          </w:tcPr>
          <w:p w:rsidR="00A7444D" w:rsidRDefault="00A7444D" w:rsidP="00FB4286">
            <w:pPr>
              <w:spacing w:before="120" w:after="120" w:line="288" w:lineRule="auto"/>
              <w:ind w:firstLine="0"/>
              <w:jc w:val="center"/>
              <w:rPr>
                <w:color w:val="000000"/>
                <w:szCs w:val="26"/>
              </w:rPr>
            </w:pPr>
            <w:r>
              <w:rPr>
                <w:color w:val="000000"/>
                <w:szCs w:val="26"/>
              </w:rPr>
              <w:t>65</w:t>
            </w:r>
          </w:p>
        </w:tc>
      </w:tr>
      <w:tr w:rsidR="00A7444D" w:rsidRPr="001833DD" w:rsidTr="00BF019D">
        <w:trPr>
          <w:trHeight w:val="565"/>
          <w:jc w:val="center"/>
        </w:trPr>
        <w:tc>
          <w:tcPr>
            <w:tcW w:w="518" w:type="pct"/>
            <w:shd w:val="clear" w:color="auto" w:fill="FFFFFF" w:themeFill="background1"/>
            <w:vAlign w:val="center"/>
          </w:tcPr>
          <w:p w:rsidR="00A7444D" w:rsidRPr="001833DD" w:rsidRDefault="00A7444D" w:rsidP="00FB4286">
            <w:pPr>
              <w:spacing w:before="120" w:after="120" w:line="288" w:lineRule="auto"/>
              <w:ind w:left="-913" w:right="-295" w:firstLine="567"/>
              <w:jc w:val="center"/>
              <w:rPr>
                <w:szCs w:val="26"/>
              </w:rPr>
            </w:pPr>
            <w:r w:rsidRPr="001833DD">
              <w:rPr>
                <w:szCs w:val="26"/>
              </w:rPr>
              <w:t>2</w:t>
            </w:r>
          </w:p>
        </w:tc>
        <w:tc>
          <w:tcPr>
            <w:tcW w:w="1585" w:type="pct"/>
            <w:shd w:val="clear" w:color="auto" w:fill="FFFFFF" w:themeFill="background1"/>
            <w:vAlign w:val="center"/>
          </w:tcPr>
          <w:p w:rsidR="00A7444D" w:rsidRPr="001833DD" w:rsidRDefault="00A7444D" w:rsidP="00FB4286">
            <w:pPr>
              <w:spacing w:before="120" w:after="120" w:line="288" w:lineRule="auto"/>
              <w:ind w:firstLine="0"/>
              <w:rPr>
                <w:szCs w:val="26"/>
              </w:rPr>
            </w:pPr>
            <w:r w:rsidRPr="001833DD">
              <w:rPr>
                <w:szCs w:val="26"/>
              </w:rPr>
              <w:t>Tháng 02/2023</w:t>
            </w:r>
          </w:p>
        </w:tc>
        <w:tc>
          <w:tcPr>
            <w:tcW w:w="1190" w:type="pct"/>
            <w:shd w:val="clear" w:color="auto" w:fill="FFFFFF" w:themeFill="background1"/>
            <w:vAlign w:val="bottom"/>
          </w:tcPr>
          <w:p w:rsidR="00A7444D" w:rsidRPr="00277D21" w:rsidRDefault="00A7444D" w:rsidP="00FB4286">
            <w:pPr>
              <w:spacing w:before="120" w:after="120" w:line="288" w:lineRule="auto"/>
              <w:ind w:firstLine="33"/>
              <w:jc w:val="center"/>
              <w:rPr>
                <w:color w:val="000000"/>
                <w:szCs w:val="26"/>
              </w:rPr>
            </w:pPr>
            <w:r w:rsidRPr="00277D21">
              <w:rPr>
                <w:color w:val="000000"/>
                <w:szCs w:val="26"/>
              </w:rPr>
              <w:t>719</w:t>
            </w:r>
          </w:p>
        </w:tc>
        <w:tc>
          <w:tcPr>
            <w:tcW w:w="1707" w:type="pct"/>
            <w:shd w:val="clear" w:color="auto" w:fill="FFFFFF" w:themeFill="background1"/>
            <w:vAlign w:val="center"/>
          </w:tcPr>
          <w:p w:rsidR="00A7444D" w:rsidRDefault="00A7444D" w:rsidP="00FB4286">
            <w:pPr>
              <w:spacing w:before="120" w:after="120" w:line="288" w:lineRule="auto"/>
              <w:ind w:firstLine="0"/>
              <w:jc w:val="center"/>
              <w:rPr>
                <w:color w:val="000000"/>
                <w:szCs w:val="26"/>
              </w:rPr>
            </w:pPr>
            <w:r>
              <w:rPr>
                <w:color w:val="000000"/>
                <w:szCs w:val="26"/>
              </w:rPr>
              <w:t>28</w:t>
            </w:r>
          </w:p>
        </w:tc>
      </w:tr>
      <w:tr w:rsidR="00A7444D" w:rsidRPr="001833DD" w:rsidTr="00BF019D">
        <w:trPr>
          <w:trHeight w:val="565"/>
          <w:jc w:val="center"/>
        </w:trPr>
        <w:tc>
          <w:tcPr>
            <w:tcW w:w="518" w:type="pct"/>
            <w:shd w:val="clear" w:color="auto" w:fill="FFFFFF" w:themeFill="background1"/>
            <w:vAlign w:val="center"/>
          </w:tcPr>
          <w:p w:rsidR="00A7444D" w:rsidRPr="001833DD" w:rsidRDefault="00A7444D" w:rsidP="00FB4286">
            <w:pPr>
              <w:spacing w:before="120" w:after="120" w:line="288" w:lineRule="auto"/>
              <w:ind w:left="-913" w:right="-295" w:firstLine="567"/>
              <w:jc w:val="center"/>
              <w:rPr>
                <w:szCs w:val="26"/>
              </w:rPr>
            </w:pPr>
            <w:r w:rsidRPr="001833DD">
              <w:rPr>
                <w:szCs w:val="26"/>
              </w:rPr>
              <w:t>3</w:t>
            </w:r>
          </w:p>
        </w:tc>
        <w:tc>
          <w:tcPr>
            <w:tcW w:w="1585" w:type="pct"/>
            <w:shd w:val="clear" w:color="auto" w:fill="FFFFFF" w:themeFill="background1"/>
            <w:vAlign w:val="center"/>
          </w:tcPr>
          <w:p w:rsidR="00A7444D" w:rsidRPr="001833DD" w:rsidRDefault="00A7444D" w:rsidP="00FB4286">
            <w:pPr>
              <w:spacing w:before="120" w:after="120" w:line="288" w:lineRule="auto"/>
              <w:ind w:firstLine="0"/>
              <w:rPr>
                <w:szCs w:val="26"/>
              </w:rPr>
            </w:pPr>
            <w:r w:rsidRPr="001833DD">
              <w:rPr>
                <w:szCs w:val="26"/>
              </w:rPr>
              <w:t>Tháng 03/2023</w:t>
            </w:r>
          </w:p>
        </w:tc>
        <w:tc>
          <w:tcPr>
            <w:tcW w:w="1190" w:type="pct"/>
            <w:shd w:val="clear" w:color="auto" w:fill="FFFFFF" w:themeFill="background1"/>
            <w:vAlign w:val="bottom"/>
          </w:tcPr>
          <w:p w:rsidR="00A7444D" w:rsidRPr="00277D21" w:rsidRDefault="00A7444D" w:rsidP="00FB4286">
            <w:pPr>
              <w:spacing w:before="120" w:after="120" w:line="288" w:lineRule="auto"/>
              <w:ind w:firstLine="33"/>
              <w:jc w:val="center"/>
              <w:rPr>
                <w:color w:val="000000"/>
                <w:szCs w:val="26"/>
              </w:rPr>
            </w:pPr>
            <w:r w:rsidRPr="00277D21">
              <w:rPr>
                <w:color w:val="000000"/>
                <w:szCs w:val="26"/>
              </w:rPr>
              <w:t>1.000</w:t>
            </w:r>
          </w:p>
        </w:tc>
        <w:tc>
          <w:tcPr>
            <w:tcW w:w="1707" w:type="pct"/>
            <w:shd w:val="clear" w:color="auto" w:fill="FFFFFF" w:themeFill="background1"/>
            <w:vAlign w:val="center"/>
          </w:tcPr>
          <w:p w:rsidR="00A7444D" w:rsidRDefault="00A7444D" w:rsidP="00FB4286">
            <w:pPr>
              <w:spacing w:before="120" w:after="120" w:line="288" w:lineRule="auto"/>
              <w:ind w:firstLine="0"/>
              <w:jc w:val="center"/>
              <w:rPr>
                <w:color w:val="000000"/>
                <w:szCs w:val="26"/>
              </w:rPr>
            </w:pPr>
            <w:r>
              <w:rPr>
                <w:color w:val="000000"/>
                <w:szCs w:val="26"/>
              </w:rPr>
              <w:t>38</w:t>
            </w:r>
          </w:p>
        </w:tc>
      </w:tr>
      <w:tr w:rsidR="00A7444D" w:rsidRPr="001833DD" w:rsidTr="00BF019D">
        <w:trPr>
          <w:trHeight w:val="565"/>
          <w:jc w:val="center"/>
        </w:trPr>
        <w:tc>
          <w:tcPr>
            <w:tcW w:w="518" w:type="pct"/>
            <w:shd w:val="clear" w:color="auto" w:fill="FFFFFF" w:themeFill="background1"/>
            <w:vAlign w:val="center"/>
          </w:tcPr>
          <w:p w:rsidR="00A7444D" w:rsidRPr="001833DD" w:rsidRDefault="00A7444D" w:rsidP="00FB4286">
            <w:pPr>
              <w:spacing w:before="120" w:after="120" w:line="288" w:lineRule="auto"/>
              <w:ind w:left="-913" w:right="-295" w:firstLine="567"/>
              <w:jc w:val="center"/>
              <w:rPr>
                <w:szCs w:val="26"/>
              </w:rPr>
            </w:pPr>
            <w:r w:rsidRPr="001833DD">
              <w:rPr>
                <w:szCs w:val="26"/>
              </w:rPr>
              <w:t>4</w:t>
            </w:r>
          </w:p>
        </w:tc>
        <w:tc>
          <w:tcPr>
            <w:tcW w:w="1585" w:type="pct"/>
            <w:shd w:val="clear" w:color="auto" w:fill="FFFFFF" w:themeFill="background1"/>
            <w:vAlign w:val="center"/>
          </w:tcPr>
          <w:p w:rsidR="00A7444D" w:rsidRPr="001833DD" w:rsidRDefault="00A7444D" w:rsidP="00FB4286">
            <w:pPr>
              <w:spacing w:before="120" w:after="120" w:line="288" w:lineRule="auto"/>
              <w:ind w:firstLine="0"/>
              <w:rPr>
                <w:szCs w:val="26"/>
              </w:rPr>
            </w:pPr>
            <w:r w:rsidRPr="001833DD">
              <w:rPr>
                <w:szCs w:val="26"/>
              </w:rPr>
              <w:t>Tháng 04/2023</w:t>
            </w:r>
          </w:p>
        </w:tc>
        <w:tc>
          <w:tcPr>
            <w:tcW w:w="1190" w:type="pct"/>
            <w:shd w:val="clear" w:color="auto" w:fill="FFFFFF" w:themeFill="background1"/>
            <w:vAlign w:val="bottom"/>
          </w:tcPr>
          <w:p w:rsidR="00A7444D" w:rsidRPr="00277D21" w:rsidRDefault="00A7444D" w:rsidP="00FB4286">
            <w:pPr>
              <w:spacing w:before="120" w:after="120" w:line="288" w:lineRule="auto"/>
              <w:ind w:firstLine="33"/>
              <w:jc w:val="center"/>
              <w:rPr>
                <w:color w:val="000000"/>
                <w:szCs w:val="26"/>
              </w:rPr>
            </w:pPr>
            <w:r w:rsidRPr="00277D21">
              <w:rPr>
                <w:color w:val="000000"/>
                <w:szCs w:val="26"/>
              </w:rPr>
              <w:t>1.158</w:t>
            </w:r>
          </w:p>
        </w:tc>
        <w:tc>
          <w:tcPr>
            <w:tcW w:w="1707" w:type="pct"/>
            <w:shd w:val="clear" w:color="auto" w:fill="FFFFFF" w:themeFill="background1"/>
            <w:vAlign w:val="center"/>
          </w:tcPr>
          <w:p w:rsidR="00A7444D" w:rsidRDefault="00A7444D" w:rsidP="00FB4286">
            <w:pPr>
              <w:spacing w:before="120" w:after="120" w:line="288" w:lineRule="auto"/>
              <w:ind w:firstLine="0"/>
              <w:jc w:val="center"/>
              <w:rPr>
                <w:color w:val="000000"/>
                <w:szCs w:val="26"/>
              </w:rPr>
            </w:pPr>
            <w:r>
              <w:rPr>
                <w:color w:val="000000"/>
                <w:szCs w:val="26"/>
              </w:rPr>
              <w:t>45</w:t>
            </w:r>
          </w:p>
        </w:tc>
      </w:tr>
      <w:tr w:rsidR="00A7444D" w:rsidRPr="001833DD" w:rsidTr="00BF019D">
        <w:trPr>
          <w:trHeight w:val="565"/>
          <w:jc w:val="center"/>
        </w:trPr>
        <w:tc>
          <w:tcPr>
            <w:tcW w:w="518" w:type="pct"/>
            <w:shd w:val="clear" w:color="auto" w:fill="FFFFFF" w:themeFill="background1"/>
            <w:vAlign w:val="center"/>
          </w:tcPr>
          <w:p w:rsidR="00A7444D" w:rsidRPr="001833DD" w:rsidRDefault="00A7444D" w:rsidP="00FB4286">
            <w:pPr>
              <w:spacing w:before="120" w:after="120" w:line="288" w:lineRule="auto"/>
              <w:ind w:left="-913" w:right="-295" w:firstLine="567"/>
              <w:jc w:val="center"/>
              <w:rPr>
                <w:szCs w:val="26"/>
              </w:rPr>
            </w:pPr>
            <w:r w:rsidRPr="001833DD">
              <w:rPr>
                <w:szCs w:val="26"/>
              </w:rPr>
              <w:t>5</w:t>
            </w:r>
          </w:p>
        </w:tc>
        <w:tc>
          <w:tcPr>
            <w:tcW w:w="1585" w:type="pct"/>
            <w:shd w:val="clear" w:color="auto" w:fill="FFFFFF" w:themeFill="background1"/>
            <w:vAlign w:val="center"/>
          </w:tcPr>
          <w:p w:rsidR="00A7444D" w:rsidRPr="001833DD" w:rsidRDefault="00A7444D" w:rsidP="00FB4286">
            <w:pPr>
              <w:spacing w:before="120" w:after="120" w:line="288" w:lineRule="auto"/>
              <w:ind w:firstLine="0"/>
              <w:rPr>
                <w:szCs w:val="26"/>
              </w:rPr>
            </w:pPr>
            <w:r w:rsidRPr="001833DD">
              <w:rPr>
                <w:szCs w:val="26"/>
              </w:rPr>
              <w:t>Tháng 05/2023</w:t>
            </w:r>
          </w:p>
        </w:tc>
        <w:tc>
          <w:tcPr>
            <w:tcW w:w="1190" w:type="pct"/>
            <w:shd w:val="clear" w:color="auto" w:fill="FFFFFF" w:themeFill="background1"/>
            <w:vAlign w:val="bottom"/>
          </w:tcPr>
          <w:p w:rsidR="00A7444D" w:rsidRPr="00277D21" w:rsidRDefault="00A7444D" w:rsidP="00FB4286">
            <w:pPr>
              <w:spacing w:before="120" w:after="120" w:line="288" w:lineRule="auto"/>
              <w:ind w:firstLine="33"/>
              <w:jc w:val="center"/>
              <w:rPr>
                <w:color w:val="000000"/>
                <w:szCs w:val="26"/>
              </w:rPr>
            </w:pPr>
            <w:r w:rsidRPr="00277D21">
              <w:rPr>
                <w:color w:val="000000"/>
                <w:szCs w:val="26"/>
              </w:rPr>
              <w:t>1.350</w:t>
            </w:r>
          </w:p>
        </w:tc>
        <w:tc>
          <w:tcPr>
            <w:tcW w:w="1707" w:type="pct"/>
            <w:shd w:val="clear" w:color="auto" w:fill="FFFFFF" w:themeFill="background1"/>
            <w:vAlign w:val="center"/>
          </w:tcPr>
          <w:p w:rsidR="00A7444D" w:rsidRDefault="00A7444D" w:rsidP="00FB4286">
            <w:pPr>
              <w:spacing w:before="120" w:after="120" w:line="288" w:lineRule="auto"/>
              <w:ind w:firstLine="0"/>
              <w:jc w:val="center"/>
              <w:rPr>
                <w:color w:val="000000"/>
                <w:szCs w:val="26"/>
              </w:rPr>
            </w:pPr>
            <w:r>
              <w:rPr>
                <w:color w:val="000000"/>
                <w:szCs w:val="26"/>
              </w:rPr>
              <w:t>52</w:t>
            </w:r>
          </w:p>
        </w:tc>
      </w:tr>
      <w:tr w:rsidR="00A7444D" w:rsidRPr="001833DD" w:rsidTr="00BF019D">
        <w:trPr>
          <w:trHeight w:val="565"/>
          <w:jc w:val="center"/>
        </w:trPr>
        <w:tc>
          <w:tcPr>
            <w:tcW w:w="518" w:type="pct"/>
            <w:shd w:val="clear" w:color="auto" w:fill="FFFFFF" w:themeFill="background1"/>
            <w:vAlign w:val="center"/>
          </w:tcPr>
          <w:p w:rsidR="00A7444D" w:rsidRPr="001833DD" w:rsidRDefault="00A7444D" w:rsidP="00FB4286">
            <w:pPr>
              <w:spacing w:before="120" w:after="120" w:line="288" w:lineRule="auto"/>
              <w:ind w:left="-913" w:right="-295" w:firstLine="567"/>
              <w:jc w:val="center"/>
              <w:rPr>
                <w:szCs w:val="26"/>
              </w:rPr>
            </w:pPr>
            <w:r w:rsidRPr="001833DD">
              <w:rPr>
                <w:szCs w:val="26"/>
              </w:rPr>
              <w:t>6</w:t>
            </w:r>
          </w:p>
        </w:tc>
        <w:tc>
          <w:tcPr>
            <w:tcW w:w="1585" w:type="pct"/>
            <w:shd w:val="clear" w:color="auto" w:fill="FFFFFF" w:themeFill="background1"/>
            <w:vAlign w:val="center"/>
          </w:tcPr>
          <w:p w:rsidR="00A7444D" w:rsidRPr="001833DD" w:rsidRDefault="00A7444D" w:rsidP="00FB4286">
            <w:pPr>
              <w:spacing w:before="120" w:after="120" w:line="288" w:lineRule="auto"/>
              <w:ind w:firstLine="0"/>
              <w:rPr>
                <w:szCs w:val="26"/>
              </w:rPr>
            </w:pPr>
            <w:r w:rsidRPr="001833DD">
              <w:rPr>
                <w:szCs w:val="26"/>
              </w:rPr>
              <w:t>Tháng 06/2023</w:t>
            </w:r>
          </w:p>
        </w:tc>
        <w:tc>
          <w:tcPr>
            <w:tcW w:w="1190" w:type="pct"/>
            <w:shd w:val="clear" w:color="auto" w:fill="FFFFFF" w:themeFill="background1"/>
            <w:vAlign w:val="bottom"/>
          </w:tcPr>
          <w:p w:rsidR="00A7444D" w:rsidRPr="00277D21" w:rsidRDefault="00A7444D" w:rsidP="00FB4286">
            <w:pPr>
              <w:spacing w:before="120" w:after="120" w:line="288" w:lineRule="auto"/>
              <w:ind w:firstLine="33"/>
              <w:jc w:val="center"/>
              <w:rPr>
                <w:color w:val="000000"/>
                <w:szCs w:val="26"/>
              </w:rPr>
            </w:pPr>
            <w:r w:rsidRPr="00277D21">
              <w:rPr>
                <w:color w:val="000000"/>
                <w:szCs w:val="26"/>
              </w:rPr>
              <w:t>1.210</w:t>
            </w:r>
          </w:p>
        </w:tc>
        <w:tc>
          <w:tcPr>
            <w:tcW w:w="1707" w:type="pct"/>
            <w:shd w:val="clear" w:color="auto" w:fill="FFFFFF" w:themeFill="background1"/>
            <w:vAlign w:val="center"/>
          </w:tcPr>
          <w:p w:rsidR="00A7444D" w:rsidRDefault="00A7444D" w:rsidP="00FB4286">
            <w:pPr>
              <w:spacing w:before="120" w:after="120" w:line="288" w:lineRule="auto"/>
              <w:ind w:firstLine="0"/>
              <w:jc w:val="center"/>
              <w:rPr>
                <w:color w:val="000000"/>
                <w:szCs w:val="26"/>
              </w:rPr>
            </w:pPr>
            <w:r>
              <w:rPr>
                <w:color w:val="000000"/>
                <w:szCs w:val="26"/>
              </w:rPr>
              <w:t>47</w:t>
            </w:r>
          </w:p>
        </w:tc>
      </w:tr>
      <w:tr w:rsidR="00A7444D" w:rsidRPr="001833DD" w:rsidTr="00BF019D">
        <w:trPr>
          <w:trHeight w:val="565"/>
          <w:jc w:val="center"/>
        </w:trPr>
        <w:tc>
          <w:tcPr>
            <w:tcW w:w="518" w:type="pct"/>
            <w:shd w:val="clear" w:color="auto" w:fill="FFFFFF" w:themeFill="background1"/>
            <w:vAlign w:val="center"/>
          </w:tcPr>
          <w:p w:rsidR="00A7444D" w:rsidRPr="001833DD" w:rsidRDefault="00A7444D" w:rsidP="00FB4286">
            <w:pPr>
              <w:spacing w:before="120" w:after="120" w:line="288" w:lineRule="auto"/>
              <w:ind w:left="-913" w:right="-295" w:firstLine="567"/>
              <w:jc w:val="center"/>
              <w:rPr>
                <w:szCs w:val="26"/>
              </w:rPr>
            </w:pPr>
            <w:r w:rsidRPr="001833DD">
              <w:rPr>
                <w:szCs w:val="26"/>
              </w:rPr>
              <w:t>7</w:t>
            </w:r>
          </w:p>
        </w:tc>
        <w:tc>
          <w:tcPr>
            <w:tcW w:w="1585" w:type="pct"/>
            <w:shd w:val="clear" w:color="auto" w:fill="FFFFFF" w:themeFill="background1"/>
            <w:vAlign w:val="center"/>
          </w:tcPr>
          <w:p w:rsidR="00A7444D" w:rsidRPr="001833DD" w:rsidRDefault="00A7444D" w:rsidP="00FB4286">
            <w:pPr>
              <w:spacing w:before="120" w:after="120" w:line="288" w:lineRule="auto"/>
              <w:ind w:firstLine="0"/>
              <w:rPr>
                <w:szCs w:val="26"/>
              </w:rPr>
            </w:pPr>
            <w:r w:rsidRPr="001833DD">
              <w:rPr>
                <w:szCs w:val="26"/>
              </w:rPr>
              <w:t>Tháng 07/2023</w:t>
            </w:r>
          </w:p>
        </w:tc>
        <w:tc>
          <w:tcPr>
            <w:tcW w:w="1190" w:type="pct"/>
            <w:shd w:val="clear" w:color="auto" w:fill="FFFFFF" w:themeFill="background1"/>
            <w:vAlign w:val="bottom"/>
          </w:tcPr>
          <w:p w:rsidR="00A7444D" w:rsidRPr="00277D21" w:rsidRDefault="00A7444D" w:rsidP="00FB4286">
            <w:pPr>
              <w:spacing w:before="120" w:after="120" w:line="288" w:lineRule="auto"/>
              <w:ind w:firstLine="33"/>
              <w:jc w:val="center"/>
              <w:rPr>
                <w:color w:val="000000"/>
                <w:szCs w:val="26"/>
              </w:rPr>
            </w:pPr>
            <w:r w:rsidRPr="00277D21">
              <w:rPr>
                <w:color w:val="000000"/>
                <w:szCs w:val="26"/>
              </w:rPr>
              <w:t>1.044</w:t>
            </w:r>
          </w:p>
        </w:tc>
        <w:tc>
          <w:tcPr>
            <w:tcW w:w="1707" w:type="pct"/>
            <w:shd w:val="clear" w:color="auto" w:fill="FFFFFF" w:themeFill="background1"/>
            <w:vAlign w:val="center"/>
          </w:tcPr>
          <w:p w:rsidR="00A7444D" w:rsidRDefault="00A7444D" w:rsidP="00FB4286">
            <w:pPr>
              <w:spacing w:before="120" w:after="120" w:line="288" w:lineRule="auto"/>
              <w:ind w:firstLine="0"/>
              <w:jc w:val="center"/>
              <w:rPr>
                <w:color w:val="000000"/>
                <w:szCs w:val="26"/>
              </w:rPr>
            </w:pPr>
            <w:r>
              <w:rPr>
                <w:color w:val="000000"/>
                <w:szCs w:val="26"/>
              </w:rPr>
              <w:t>40</w:t>
            </w:r>
          </w:p>
        </w:tc>
      </w:tr>
      <w:tr w:rsidR="00A7444D" w:rsidRPr="001833DD" w:rsidTr="00BF019D">
        <w:trPr>
          <w:trHeight w:val="565"/>
          <w:jc w:val="center"/>
        </w:trPr>
        <w:tc>
          <w:tcPr>
            <w:tcW w:w="518" w:type="pct"/>
            <w:shd w:val="clear" w:color="auto" w:fill="FFFFFF" w:themeFill="background1"/>
            <w:vAlign w:val="center"/>
          </w:tcPr>
          <w:p w:rsidR="00A7444D" w:rsidRPr="001833DD" w:rsidRDefault="00A7444D" w:rsidP="00FB4286">
            <w:pPr>
              <w:spacing w:before="120" w:after="120" w:line="288" w:lineRule="auto"/>
              <w:ind w:left="-913" w:right="-295" w:firstLine="567"/>
              <w:jc w:val="center"/>
              <w:rPr>
                <w:szCs w:val="26"/>
              </w:rPr>
            </w:pPr>
            <w:r w:rsidRPr="001833DD">
              <w:rPr>
                <w:szCs w:val="26"/>
              </w:rPr>
              <w:t>8</w:t>
            </w:r>
          </w:p>
        </w:tc>
        <w:tc>
          <w:tcPr>
            <w:tcW w:w="1585" w:type="pct"/>
            <w:shd w:val="clear" w:color="auto" w:fill="FFFFFF" w:themeFill="background1"/>
            <w:vAlign w:val="center"/>
          </w:tcPr>
          <w:p w:rsidR="00A7444D" w:rsidRPr="001833DD" w:rsidRDefault="00A7444D" w:rsidP="00FB4286">
            <w:pPr>
              <w:spacing w:before="120" w:after="120" w:line="288" w:lineRule="auto"/>
              <w:ind w:firstLine="0"/>
              <w:rPr>
                <w:szCs w:val="26"/>
              </w:rPr>
            </w:pPr>
            <w:r w:rsidRPr="001833DD">
              <w:rPr>
                <w:szCs w:val="26"/>
              </w:rPr>
              <w:t>Tháng 08/2023</w:t>
            </w:r>
          </w:p>
        </w:tc>
        <w:tc>
          <w:tcPr>
            <w:tcW w:w="1190" w:type="pct"/>
            <w:shd w:val="clear" w:color="auto" w:fill="FFFFFF" w:themeFill="background1"/>
            <w:vAlign w:val="bottom"/>
          </w:tcPr>
          <w:p w:rsidR="00A7444D" w:rsidRPr="00277D21" w:rsidRDefault="00A7444D" w:rsidP="00FB4286">
            <w:pPr>
              <w:spacing w:before="120" w:after="120" w:line="288" w:lineRule="auto"/>
              <w:ind w:firstLine="33"/>
              <w:jc w:val="center"/>
              <w:rPr>
                <w:color w:val="000000"/>
                <w:szCs w:val="26"/>
              </w:rPr>
            </w:pPr>
            <w:r w:rsidRPr="00277D21">
              <w:rPr>
                <w:color w:val="000000"/>
                <w:szCs w:val="26"/>
              </w:rPr>
              <w:t>971</w:t>
            </w:r>
          </w:p>
        </w:tc>
        <w:tc>
          <w:tcPr>
            <w:tcW w:w="1707" w:type="pct"/>
            <w:shd w:val="clear" w:color="auto" w:fill="FFFFFF" w:themeFill="background1"/>
            <w:vAlign w:val="center"/>
          </w:tcPr>
          <w:p w:rsidR="00A7444D" w:rsidRDefault="00A7444D" w:rsidP="00FB4286">
            <w:pPr>
              <w:spacing w:before="120" w:after="120" w:line="288" w:lineRule="auto"/>
              <w:ind w:firstLine="0"/>
              <w:jc w:val="center"/>
              <w:rPr>
                <w:color w:val="000000"/>
                <w:szCs w:val="26"/>
              </w:rPr>
            </w:pPr>
            <w:r>
              <w:rPr>
                <w:color w:val="000000"/>
                <w:szCs w:val="26"/>
              </w:rPr>
              <w:t>37</w:t>
            </w:r>
          </w:p>
        </w:tc>
      </w:tr>
      <w:tr w:rsidR="00A7444D" w:rsidRPr="001833DD" w:rsidTr="00BF019D">
        <w:trPr>
          <w:trHeight w:val="565"/>
          <w:jc w:val="center"/>
        </w:trPr>
        <w:tc>
          <w:tcPr>
            <w:tcW w:w="518" w:type="pct"/>
            <w:shd w:val="clear" w:color="auto" w:fill="FFFFFF" w:themeFill="background1"/>
            <w:vAlign w:val="center"/>
          </w:tcPr>
          <w:p w:rsidR="00A7444D" w:rsidRPr="001833DD" w:rsidRDefault="00A7444D" w:rsidP="00FB4286">
            <w:pPr>
              <w:spacing w:before="120" w:after="120" w:line="288" w:lineRule="auto"/>
              <w:ind w:left="-913" w:right="-295" w:firstLine="567"/>
              <w:jc w:val="center"/>
              <w:rPr>
                <w:szCs w:val="26"/>
              </w:rPr>
            </w:pPr>
            <w:r w:rsidRPr="001833DD">
              <w:rPr>
                <w:szCs w:val="26"/>
              </w:rPr>
              <w:t>9</w:t>
            </w:r>
          </w:p>
        </w:tc>
        <w:tc>
          <w:tcPr>
            <w:tcW w:w="1585" w:type="pct"/>
            <w:shd w:val="clear" w:color="auto" w:fill="FFFFFF" w:themeFill="background1"/>
            <w:vAlign w:val="center"/>
          </w:tcPr>
          <w:p w:rsidR="00A7444D" w:rsidRPr="001833DD" w:rsidRDefault="00A7444D" w:rsidP="00FB4286">
            <w:pPr>
              <w:spacing w:before="120" w:after="120" w:line="288" w:lineRule="auto"/>
              <w:ind w:firstLine="0"/>
              <w:rPr>
                <w:szCs w:val="26"/>
              </w:rPr>
            </w:pPr>
            <w:r w:rsidRPr="001833DD">
              <w:rPr>
                <w:szCs w:val="26"/>
              </w:rPr>
              <w:t>Tháng 09/2023</w:t>
            </w:r>
          </w:p>
        </w:tc>
        <w:tc>
          <w:tcPr>
            <w:tcW w:w="1190" w:type="pct"/>
            <w:shd w:val="clear" w:color="auto" w:fill="FFFFFF" w:themeFill="background1"/>
            <w:vAlign w:val="bottom"/>
          </w:tcPr>
          <w:p w:rsidR="00A7444D" w:rsidRPr="00277D21" w:rsidRDefault="00A7444D" w:rsidP="00FB4286">
            <w:pPr>
              <w:spacing w:before="120" w:after="120" w:line="288" w:lineRule="auto"/>
              <w:ind w:firstLine="33"/>
              <w:jc w:val="center"/>
              <w:rPr>
                <w:color w:val="000000"/>
                <w:szCs w:val="26"/>
              </w:rPr>
            </w:pPr>
            <w:r w:rsidRPr="00277D21">
              <w:rPr>
                <w:color w:val="000000"/>
                <w:szCs w:val="26"/>
              </w:rPr>
              <w:t>769</w:t>
            </w:r>
          </w:p>
        </w:tc>
        <w:tc>
          <w:tcPr>
            <w:tcW w:w="1707" w:type="pct"/>
            <w:shd w:val="clear" w:color="auto" w:fill="FFFFFF" w:themeFill="background1"/>
            <w:vAlign w:val="center"/>
          </w:tcPr>
          <w:p w:rsidR="00A7444D" w:rsidRDefault="00A7444D" w:rsidP="00FB4286">
            <w:pPr>
              <w:spacing w:before="120" w:after="120" w:line="288" w:lineRule="auto"/>
              <w:ind w:firstLine="0"/>
              <w:jc w:val="center"/>
              <w:rPr>
                <w:color w:val="000000"/>
                <w:szCs w:val="26"/>
              </w:rPr>
            </w:pPr>
            <w:r>
              <w:rPr>
                <w:color w:val="000000"/>
                <w:szCs w:val="26"/>
              </w:rPr>
              <w:t>30</w:t>
            </w:r>
          </w:p>
        </w:tc>
      </w:tr>
      <w:tr w:rsidR="00A7444D" w:rsidRPr="001833DD" w:rsidTr="00BF019D">
        <w:trPr>
          <w:trHeight w:val="429"/>
          <w:jc w:val="center"/>
        </w:trPr>
        <w:tc>
          <w:tcPr>
            <w:tcW w:w="518" w:type="pct"/>
            <w:shd w:val="clear" w:color="auto" w:fill="FFFFFF" w:themeFill="background1"/>
            <w:vAlign w:val="center"/>
          </w:tcPr>
          <w:p w:rsidR="00A7444D" w:rsidRPr="001833DD" w:rsidRDefault="00A7444D" w:rsidP="00FB4286">
            <w:pPr>
              <w:spacing w:before="120" w:after="120" w:line="288" w:lineRule="auto"/>
              <w:ind w:left="-913" w:right="-295" w:firstLine="567"/>
              <w:jc w:val="center"/>
              <w:rPr>
                <w:szCs w:val="26"/>
              </w:rPr>
            </w:pPr>
            <w:r w:rsidRPr="001833DD">
              <w:rPr>
                <w:szCs w:val="26"/>
              </w:rPr>
              <w:t>10</w:t>
            </w:r>
          </w:p>
        </w:tc>
        <w:tc>
          <w:tcPr>
            <w:tcW w:w="1585" w:type="pct"/>
            <w:shd w:val="clear" w:color="auto" w:fill="FFFFFF" w:themeFill="background1"/>
            <w:vAlign w:val="center"/>
          </w:tcPr>
          <w:p w:rsidR="00A7444D" w:rsidRPr="001833DD" w:rsidRDefault="00A7444D" w:rsidP="00FB4286">
            <w:pPr>
              <w:spacing w:before="120" w:after="120" w:line="288" w:lineRule="auto"/>
              <w:ind w:firstLine="0"/>
              <w:rPr>
                <w:szCs w:val="26"/>
              </w:rPr>
            </w:pPr>
            <w:r w:rsidRPr="001833DD">
              <w:rPr>
                <w:szCs w:val="26"/>
              </w:rPr>
              <w:t>Tháng 10/2023</w:t>
            </w:r>
          </w:p>
        </w:tc>
        <w:tc>
          <w:tcPr>
            <w:tcW w:w="1190" w:type="pct"/>
            <w:shd w:val="clear" w:color="auto" w:fill="FFFFFF" w:themeFill="background1"/>
            <w:vAlign w:val="bottom"/>
          </w:tcPr>
          <w:p w:rsidR="00A7444D" w:rsidRPr="00277D21" w:rsidRDefault="00A7444D" w:rsidP="00FB4286">
            <w:pPr>
              <w:spacing w:before="120" w:after="120" w:line="288" w:lineRule="auto"/>
              <w:ind w:firstLine="33"/>
              <w:jc w:val="center"/>
              <w:rPr>
                <w:color w:val="000000"/>
                <w:szCs w:val="26"/>
              </w:rPr>
            </w:pPr>
            <w:r w:rsidRPr="00277D21">
              <w:rPr>
                <w:color w:val="000000"/>
                <w:szCs w:val="26"/>
              </w:rPr>
              <w:t>1.053</w:t>
            </w:r>
          </w:p>
        </w:tc>
        <w:tc>
          <w:tcPr>
            <w:tcW w:w="1707" w:type="pct"/>
            <w:shd w:val="clear" w:color="auto" w:fill="FFFFFF" w:themeFill="background1"/>
            <w:vAlign w:val="center"/>
          </w:tcPr>
          <w:p w:rsidR="00A7444D" w:rsidRDefault="00A7444D" w:rsidP="00FB4286">
            <w:pPr>
              <w:spacing w:before="120" w:after="120" w:line="288" w:lineRule="auto"/>
              <w:ind w:firstLine="0"/>
              <w:jc w:val="center"/>
              <w:rPr>
                <w:color w:val="000000"/>
                <w:szCs w:val="26"/>
              </w:rPr>
            </w:pPr>
            <w:r>
              <w:rPr>
                <w:color w:val="000000"/>
                <w:szCs w:val="26"/>
              </w:rPr>
              <w:t>41</w:t>
            </w:r>
          </w:p>
        </w:tc>
      </w:tr>
      <w:tr w:rsidR="00DB7AC3" w:rsidRPr="001833DD" w:rsidTr="00AF6E76">
        <w:trPr>
          <w:trHeight w:val="565"/>
          <w:jc w:val="center"/>
        </w:trPr>
        <w:tc>
          <w:tcPr>
            <w:tcW w:w="2103" w:type="pct"/>
            <w:gridSpan w:val="2"/>
            <w:shd w:val="clear" w:color="auto" w:fill="FFFFFF" w:themeFill="background1"/>
            <w:vAlign w:val="center"/>
          </w:tcPr>
          <w:p w:rsidR="00DB7AC3" w:rsidRPr="001833DD" w:rsidRDefault="00DB7AC3" w:rsidP="00FB4286">
            <w:pPr>
              <w:spacing w:before="120" w:after="120" w:line="288" w:lineRule="auto"/>
              <w:ind w:firstLine="0"/>
              <w:jc w:val="center"/>
              <w:rPr>
                <w:b/>
                <w:bCs/>
                <w:szCs w:val="26"/>
              </w:rPr>
            </w:pPr>
            <w:r w:rsidRPr="001833DD">
              <w:rPr>
                <w:b/>
                <w:bCs/>
                <w:szCs w:val="26"/>
              </w:rPr>
              <w:t>Trung bình</w:t>
            </w:r>
          </w:p>
        </w:tc>
        <w:tc>
          <w:tcPr>
            <w:tcW w:w="1190" w:type="pct"/>
            <w:shd w:val="clear" w:color="auto" w:fill="FFFFFF" w:themeFill="background1"/>
            <w:vAlign w:val="center"/>
          </w:tcPr>
          <w:p w:rsidR="00DB7AC3" w:rsidRPr="001833DD" w:rsidRDefault="00A7444D" w:rsidP="00FB4286">
            <w:pPr>
              <w:spacing w:before="120" w:after="120" w:line="288" w:lineRule="auto"/>
              <w:ind w:firstLine="0"/>
              <w:jc w:val="center"/>
              <w:rPr>
                <w:b/>
                <w:color w:val="000000"/>
                <w:szCs w:val="26"/>
              </w:rPr>
            </w:pPr>
            <w:r>
              <w:rPr>
                <w:b/>
                <w:color w:val="000000"/>
                <w:szCs w:val="26"/>
              </w:rPr>
              <w:t>1.098</w:t>
            </w:r>
          </w:p>
        </w:tc>
        <w:tc>
          <w:tcPr>
            <w:tcW w:w="1707" w:type="pct"/>
            <w:shd w:val="clear" w:color="auto" w:fill="FFFFFF" w:themeFill="background1"/>
            <w:vAlign w:val="center"/>
          </w:tcPr>
          <w:p w:rsidR="00DB7AC3" w:rsidRPr="001833DD" w:rsidRDefault="00A7444D" w:rsidP="00FB4286">
            <w:pPr>
              <w:spacing w:before="120" w:after="120" w:line="288" w:lineRule="auto"/>
              <w:ind w:firstLine="0"/>
              <w:jc w:val="center"/>
              <w:rPr>
                <w:b/>
                <w:color w:val="000000"/>
                <w:szCs w:val="26"/>
              </w:rPr>
            </w:pPr>
            <w:r>
              <w:rPr>
                <w:b/>
                <w:color w:val="000000"/>
                <w:szCs w:val="26"/>
              </w:rPr>
              <w:t>42</w:t>
            </w:r>
          </w:p>
        </w:tc>
      </w:tr>
    </w:tbl>
    <w:p w:rsidR="00614B99" w:rsidRPr="001833DD" w:rsidRDefault="00496131" w:rsidP="00FB4286">
      <w:pPr>
        <w:tabs>
          <w:tab w:val="left" w:pos="709"/>
          <w:tab w:val="left" w:pos="993"/>
        </w:tabs>
        <w:spacing w:before="120" w:after="120" w:line="288" w:lineRule="auto"/>
        <w:ind w:left="786" w:right="74" w:firstLine="0"/>
        <w:jc w:val="right"/>
        <w:rPr>
          <w:i/>
          <w:szCs w:val="26"/>
          <w:lang w:val="sv-SE"/>
        </w:rPr>
      </w:pPr>
      <w:r w:rsidRPr="001833DD">
        <w:rPr>
          <w:i/>
          <w:szCs w:val="26"/>
          <w:lang w:val="it-IT"/>
        </w:rPr>
        <w:t xml:space="preserve">(Nguồn: </w:t>
      </w:r>
      <w:r w:rsidRPr="001833DD">
        <w:rPr>
          <w:i/>
          <w:szCs w:val="26"/>
          <w:lang w:val="sv-SE"/>
        </w:rPr>
        <w:t>Công ty TNHH Chuangyuan Việt Nam, năm 2023)</w:t>
      </w:r>
    </w:p>
    <w:p w:rsidR="00614B99" w:rsidRPr="00DD7562" w:rsidRDefault="00496131" w:rsidP="00FB4286">
      <w:pPr>
        <w:pStyle w:val="DMBNG"/>
        <w:spacing w:before="120" w:after="120" w:line="288" w:lineRule="auto"/>
        <w:ind w:firstLineChars="200" w:firstLine="520"/>
        <w:jc w:val="both"/>
        <w:rPr>
          <w:i w:val="0"/>
          <w:iCs/>
          <w:lang w:val="sv-SE"/>
        </w:rPr>
      </w:pPr>
      <w:r w:rsidRPr="00DD7562">
        <w:rPr>
          <w:i w:val="0"/>
          <w:iCs/>
          <w:lang w:val="sv-SE"/>
        </w:rPr>
        <w:t>Căn cứ</w:t>
      </w:r>
      <w:r w:rsidR="00156658" w:rsidRPr="00DD7562">
        <w:rPr>
          <w:i w:val="0"/>
          <w:iCs/>
          <w:lang w:val="sv-SE"/>
        </w:rPr>
        <w:t xml:space="preserve"> hoá đơn nước thải của KCN Nam Đồng Phú</w:t>
      </w:r>
      <w:r w:rsidR="00CC047C" w:rsidRPr="00DD7562">
        <w:rPr>
          <w:i w:val="0"/>
          <w:iCs/>
          <w:lang w:val="sv-SE"/>
        </w:rPr>
        <w:t xml:space="preserve"> (nước thải được tính bằng 80% nước cấp)</w:t>
      </w:r>
      <w:r w:rsidR="00F03EDA" w:rsidRPr="00DD7562">
        <w:rPr>
          <w:i w:val="0"/>
          <w:iCs/>
          <w:lang w:val="sv-SE"/>
        </w:rPr>
        <w:t xml:space="preserve"> và</w:t>
      </w:r>
      <w:r w:rsidRPr="00DD7562">
        <w:rPr>
          <w:i w:val="0"/>
          <w:iCs/>
          <w:lang w:val="sv-SE"/>
        </w:rPr>
        <w:t xml:space="preserve"> </w:t>
      </w:r>
      <w:r w:rsidR="00D970A3" w:rsidRPr="00DD7562">
        <w:rPr>
          <w:i w:val="0"/>
          <w:iCs/>
          <w:lang w:val="sv-SE"/>
        </w:rPr>
        <w:t>sổ theo dõi</w:t>
      </w:r>
      <w:r w:rsidRPr="00DD7562">
        <w:rPr>
          <w:i w:val="0"/>
          <w:iCs/>
          <w:lang w:val="sv-SE"/>
        </w:rPr>
        <w:t xml:space="preserve"> nước thải sản xuất</w:t>
      </w:r>
      <w:r w:rsidR="0015071C" w:rsidRPr="00DD7562">
        <w:rPr>
          <w:i w:val="0"/>
          <w:iCs/>
          <w:lang w:val="sv-SE"/>
        </w:rPr>
        <w:t xml:space="preserve"> năm 2023</w:t>
      </w:r>
      <w:r w:rsidR="00117A54" w:rsidRPr="00DD7562">
        <w:rPr>
          <w:i w:val="0"/>
          <w:iCs/>
          <w:lang w:val="sv-SE"/>
        </w:rPr>
        <w:t xml:space="preserve">, lưu lượng nước thải phát sinh tại </w:t>
      </w:r>
      <w:r w:rsidR="00053D9B">
        <w:rPr>
          <w:i w:val="0"/>
          <w:iCs/>
          <w:lang w:val="sv-SE"/>
        </w:rPr>
        <w:t>cơ sở</w:t>
      </w:r>
      <w:r w:rsidR="00117A54" w:rsidRPr="00DD7562">
        <w:rPr>
          <w:i w:val="0"/>
          <w:iCs/>
          <w:lang w:val="sv-SE"/>
        </w:rPr>
        <w:t xml:space="preserve"> như sau:</w:t>
      </w:r>
    </w:p>
    <w:p w:rsidR="00CA3940" w:rsidRPr="00DD7562" w:rsidRDefault="00CA3940" w:rsidP="00FB4286">
      <w:pPr>
        <w:pStyle w:val="DMBNG"/>
        <w:spacing w:before="120" w:after="120" w:line="288" w:lineRule="auto"/>
        <w:ind w:firstLineChars="200" w:firstLine="520"/>
        <w:jc w:val="both"/>
        <w:rPr>
          <w:i w:val="0"/>
          <w:iCs/>
          <w:lang w:val="sv-SE"/>
        </w:rPr>
      </w:pPr>
    </w:p>
    <w:p w:rsidR="00CA3940" w:rsidRPr="00DD7562" w:rsidRDefault="00CA3940" w:rsidP="00FB4286">
      <w:pPr>
        <w:pStyle w:val="DMBNG"/>
        <w:spacing w:before="120" w:after="120" w:line="288" w:lineRule="auto"/>
        <w:ind w:firstLineChars="200" w:firstLine="520"/>
        <w:jc w:val="both"/>
        <w:rPr>
          <w:i w:val="0"/>
          <w:iCs/>
          <w:lang w:val="sv-SE"/>
        </w:rPr>
      </w:pPr>
    </w:p>
    <w:p w:rsidR="00CA3940" w:rsidRPr="00DD7562" w:rsidRDefault="00CA3940" w:rsidP="00FB4286">
      <w:pPr>
        <w:pStyle w:val="DMBNG"/>
        <w:spacing w:before="120" w:after="120" w:line="288" w:lineRule="auto"/>
        <w:ind w:firstLineChars="200" w:firstLine="520"/>
        <w:jc w:val="both"/>
        <w:rPr>
          <w:i w:val="0"/>
          <w:iCs/>
          <w:lang w:val="sv-SE"/>
        </w:rPr>
      </w:pPr>
    </w:p>
    <w:p w:rsidR="00CA3940" w:rsidRPr="00DD7562" w:rsidRDefault="00CA3940" w:rsidP="00FB4286">
      <w:pPr>
        <w:pStyle w:val="DMBNG"/>
        <w:spacing w:before="120" w:after="120" w:line="288" w:lineRule="auto"/>
        <w:ind w:firstLineChars="200" w:firstLine="520"/>
        <w:jc w:val="both"/>
        <w:rPr>
          <w:i w:val="0"/>
          <w:iCs/>
          <w:lang w:val="sv-SE"/>
        </w:rPr>
      </w:pPr>
    </w:p>
    <w:p w:rsidR="00614B99" w:rsidRPr="001833DD" w:rsidRDefault="00496131" w:rsidP="00FB4286">
      <w:pPr>
        <w:pStyle w:val="DMBNG"/>
        <w:spacing w:before="120" w:after="120" w:line="288" w:lineRule="auto"/>
      </w:pPr>
      <w:bookmarkStart w:id="47" w:name="_Toc153272559"/>
      <w:r w:rsidRPr="001833DD">
        <w:lastRenderedPageBreak/>
        <w:t xml:space="preserve">Bảng 1. </w:t>
      </w:r>
      <w:r w:rsidRPr="001833DD">
        <w:fldChar w:fldCharType="begin"/>
      </w:r>
      <w:r w:rsidRPr="001833DD">
        <w:instrText xml:space="preserve"> SEQ Bảng_1. \* ARABIC </w:instrText>
      </w:r>
      <w:r w:rsidRPr="001833DD">
        <w:fldChar w:fldCharType="separate"/>
      </w:r>
      <w:r w:rsidR="00633D73">
        <w:rPr>
          <w:noProof/>
        </w:rPr>
        <w:t>6</w:t>
      </w:r>
      <w:r w:rsidRPr="001833DD">
        <w:fldChar w:fldCharType="end"/>
      </w:r>
      <w:r w:rsidRPr="001833DD">
        <w:rPr>
          <w:lang w:val="sv-SE"/>
        </w:rPr>
        <w:t>.</w:t>
      </w:r>
      <w:r w:rsidRPr="00DD7562">
        <w:rPr>
          <w:lang w:val="sv-SE"/>
        </w:rPr>
        <w:t xml:space="preserve"> Lượng nước thải</w:t>
      </w:r>
      <w:r w:rsidRPr="001833DD">
        <w:t xml:space="preserve"> </w:t>
      </w:r>
      <w:r w:rsidRPr="00DD7562">
        <w:rPr>
          <w:lang w:val="sv-SE"/>
        </w:rPr>
        <w:t xml:space="preserve">hiện tại </w:t>
      </w:r>
      <w:r w:rsidRPr="001833DD">
        <w:t xml:space="preserve">tại </w:t>
      </w:r>
      <w:r w:rsidR="00053D9B">
        <w:t>cơ sở</w:t>
      </w:r>
      <w:bookmarkEnd w:id="47"/>
      <w:r w:rsidRPr="001833DD">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2451"/>
        <w:gridCol w:w="2884"/>
        <w:gridCol w:w="2885"/>
      </w:tblGrid>
      <w:tr w:rsidR="00F03EDA" w:rsidRPr="001833DD" w:rsidTr="00F03EDA">
        <w:trPr>
          <w:trHeight w:val="1033"/>
          <w:jc w:val="center"/>
        </w:trPr>
        <w:tc>
          <w:tcPr>
            <w:tcW w:w="576" w:type="pct"/>
            <w:shd w:val="clear" w:color="auto" w:fill="FFFFFF" w:themeFill="background1"/>
            <w:vAlign w:val="center"/>
          </w:tcPr>
          <w:p w:rsidR="00F03EDA" w:rsidRPr="001833DD" w:rsidRDefault="00F03EDA" w:rsidP="00FB4286">
            <w:pPr>
              <w:spacing w:before="120" w:after="120" w:line="288" w:lineRule="auto"/>
              <w:ind w:left="-346" w:right="-295" w:firstLine="0"/>
              <w:jc w:val="center"/>
              <w:rPr>
                <w:b/>
                <w:szCs w:val="26"/>
              </w:rPr>
            </w:pPr>
            <w:r w:rsidRPr="001833DD">
              <w:rPr>
                <w:b/>
                <w:szCs w:val="26"/>
              </w:rPr>
              <w:t>STT</w:t>
            </w:r>
          </w:p>
        </w:tc>
        <w:tc>
          <w:tcPr>
            <w:tcW w:w="1319" w:type="pct"/>
            <w:shd w:val="clear" w:color="auto" w:fill="FFFFFF" w:themeFill="background1"/>
            <w:vAlign w:val="center"/>
          </w:tcPr>
          <w:p w:rsidR="00F03EDA" w:rsidRPr="001833DD" w:rsidRDefault="00F03EDA" w:rsidP="00FB4286">
            <w:pPr>
              <w:spacing w:before="120" w:after="120" w:line="288" w:lineRule="auto"/>
              <w:ind w:firstLine="0"/>
              <w:jc w:val="center"/>
              <w:rPr>
                <w:b/>
                <w:szCs w:val="26"/>
              </w:rPr>
            </w:pPr>
            <w:r w:rsidRPr="001833DD">
              <w:rPr>
                <w:b/>
                <w:szCs w:val="26"/>
              </w:rPr>
              <w:t>Tháng</w:t>
            </w:r>
          </w:p>
        </w:tc>
        <w:tc>
          <w:tcPr>
            <w:tcW w:w="1552" w:type="pct"/>
            <w:shd w:val="clear" w:color="auto" w:fill="FFFFFF" w:themeFill="background1"/>
            <w:vAlign w:val="center"/>
          </w:tcPr>
          <w:p w:rsidR="00F03EDA" w:rsidRPr="001833DD" w:rsidRDefault="000E4F60" w:rsidP="00FB4286">
            <w:pPr>
              <w:spacing w:before="120" w:after="120" w:line="288" w:lineRule="auto"/>
              <w:ind w:firstLine="0"/>
              <w:jc w:val="center"/>
              <w:rPr>
                <w:b/>
                <w:szCs w:val="26"/>
              </w:rPr>
            </w:pPr>
            <w:r>
              <w:rPr>
                <w:b/>
                <w:szCs w:val="26"/>
              </w:rPr>
              <w:t>T</w:t>
            </w:r>
            <w:r w:rsidRPr="000E4F60">
              <w:rPr>
                <w:b/>
                <w:szCs w:val="26"/>
              </w:rPr>
              <w:t>ổng</w:t>
            </w:r>
            <w:r>
              <w:rPr>
                <w:b/>
                <w:szCs w:val="26"/>
              </w:rPr>
              <w:t xml:space="preserve"> l</w:t>
            </w:r>
            <w:r w:rsidR="00F03EDA" w:rsidRPr="001833DD">
              <w:rPr>
                <w:b/>
                <w:szCs w:val="26"/>
              </w:rPr>
              <w:t xml:space="preserve">ưu lượng </w:t>
            </w:r>
            <w:r>
              <w:rPr>
                <w:b/>
                <w:szCs w:val="26"/>
              </w:rPr>
              <w:t xml:space="preserve">              </w:t>
            </w:r>
            <w:r w:rsidR="00F03EDA" w:rsidRPr="001833DD">
              <w:rPr>
                <w:b/>
                <w:szCs w:val="26"/>
              </w:rPr>
              <w:t>nước thải</w:t>
            </w:r>
            <w:r>
              <w:rPr>
                <w:b/>
                <w:szCs w:val="26"/>
              </w:rPr>
              <w:t xml:space="preserve"> </w:t>
            </w:r>
            <w:r w:rsidR="00F06D96">
              <w:rPr>
                <w:b/>
                <w:szCs w:val="26"/>
              </w:rPr>
              <w:t>c</w:t>
            </w:r>
            <w:r w:rsidR="00F06D96" w:rsidRPr="00F06D96">
              <w:rPr>
                <w:b/>
                <w:szCs w:val="26"/>
              </w:rPr>
              <w:t>ủa</w:t>
            </w:r>
            <w:r w:rsidR="00F06D96">
              <w:rPr>
                <w:b/>
                <w:szCs w:val="26"/>
              </w:rPr>
              <w:t xml:space="preserve"> </w:t>
            </w:r>
            <w:r w:rsidR="00053D9B">
              <w:rPr>
                <w:b/>
                <w:szCs w:val="26"/>
              </w:rPr>
              <w:t>cơ sở</w:t>
            </w:r>
            <w:r w:rsidR="00F03EDA" w:rsidRPr="001833DD">
              <w:rPr>
                <w:b/>
                <w:szCs w:val="26"/>
              </w:rPr>
              <w:t xml:space="preserve"> (m</w:t>
            </w:r>
            <w:r w:rsidR="00F03EDA" w:rsidRPr="001833DD">
              <w:rPr>
                <w:b/>
                <w:szCs w:val="26"/>
                <w:vertAlign w:val="superscript"/>
              </w:rPr>
              <w:t>3</w:t>
            </w:r>
            <w:r w:rsidR="00F03EDA" w:rsidRPr="001833DD">
              <w:rPr>
                <w:b/>
                <w:szCs w:val="26"/>
              </w:rPr>
              <w:t>)</w:t>
            </w:r>
          </w:p>
        </w:tc>
        <w:tc>
          <w:tcPr>
            <w:tcW w:w="1553" w:type="pct"/>
            <w:shd w:val="clear" w:color="auto" w:fill="FFFFFF" w:themeFill="background1"/>
          </w:tcPr>
          <w:p w:rsidR="00F03EDA" w:rsidRPr="001833DD" w:rsidRDefault="00F03EDA" w:rsidP="00FB4286">
            <w:pPr>
              <w:spacing w:before="120" w:after="120" w:line="288" w:lineRule="auto"/>
              <w:ind w:firstLine="0"/>
              <w:jc w:val="center"/>
              <w:rPr>
                <w:b/>
                <w:szCs w:val="26"/>
              </w:rPr>
            </w:pPr>
            <w:r w:rsidRPr="001833DD">
              <w:rPr>
                <w:b/>
                <w:szCs w:val="26"/>
              </w:rPr>
              <w:t>Lưu lượng nước thải sản xuất (m</w:t>
            </w:r>
            <w:r w:rsidRPr="001833DD">
              <w:rPr>
                <w:b/>
                <w:szCs w:val="26"/>
                <w:vertAlign w:val="superscript"/>
              </w:rPr>
              <w:t>3</w:t>
            </w:r>
            <w:r w:rsidRPr="001833DD">
              <w:rPr>
                <w:b/>
                <w:szCs w:val="26"/>
              </w:rPr>
              <w:t>)</w:t>
            </w:r>
          </w:p>
        </w:tc>
      </w:tr>
      <w:tr w:rsidR="00CC047C" w:rsidRPr="001833DD" w:rsidTr="00F03EDA">
        <w:trPr>
          <w:trHeight w:val="528"/>
          <w:jc w:val="center"/>
        </w:trPr>
        <w:tc>
          <w:tcPr>
            <w:tcW w:w="576" w:type="pct"/>
            <w:shd w:val="clear" w:color="auto" w:fill="FFFFFF" w:themeFill="background1"/>
            <w:vAlign w:val="center"/>
          </w:tcPr>
          <w:p w:rsidR="00CC047C" w:rsidRPr="001833DD" w:rsidRDefault="00CC047C" w:rsidP="00FB4286">
            <w:pPr>
              <w:spacing w:before="120" w:after="120" w:line="288" w:lineRule="auto"/>
              <w:ind w:left="-913" w:right="-295" w:firstLine="567"/>
              <w:jc w:val="center"/>
              <w:rPr>
                <w:szCs w:val="26"/>
              </w:rPr>
            </w:pPr>
            <w:r w:rsidRPr="001833DD">
              <w:rPr>
                <w:szCs w:val="26"/>
              </w:rPr>
              <w:t>1</w:t>
            </w:r>
          </w:p>
        </w:tc>
        <w:tc>
          <w:tcPr>
            <w:tcW w:w="1319" w:type="pct"/>
            <w:shd w:val="clear" w:color="auto" w:fill="FFFFFF" w:themeFill="background1"/>
            <w:vAlign w:val="center"/>
          </w:tcPr>
          <w:p w:rsidR="00CC047C" w:rsidRPr="001833DD" w:rsidRDefault="00CC047C" w:rsidP="00FB4286">
            <w:pPr>
              <w:spacing w:before="120" w:after="120" w:line="288" w:lineRule="auto"/>
              <w:ind w:firstLine="0"/>
              <w:rPr>
                <w:szCs w:val="26"/>
              </w:rPr>
            </w:pPr>
            <w:r w:rsidRPr="001833DD">
              <w:rPr>
                <w:szCs w:val="26"/>
              </w:rPr>
              <w:t>Tháng 01/2023</w:t>
            </w:r>
          </w:p>
        </w:tc>
        <w:tc>
          <w:tcPr>
            <w:tcW w:w="1552" w:type="pct"/>
            <w:shd w:val="clear" w:color="auto" w:fill="FFFFFF" w:themeFill="background1"/>
            <w:vAlign w:val="center"/>
          </w:tcPr>
          <w:p w:rsidR="00CC047C" w:rsidRDefault="00CC047C" w:rsidP="00FB4286">
            <w:pPr>
              <w:spacing w:before="120" w:after="120" w:line="288" w:lineRule="auto"/>
              <w:ind w:firstLine="23"/>
              <w:jc w:val="center"/>
              <w:rPr>
                <w:color w:val="000000"/>
                <w:szCs w:val="26"/>
              </w:rPr>
            </w:pPr>
            <w:r>
              <w:rPr>
                <w:color w:val="000000"/>
                <w:szCs w:val="26"/>
              </w:rPr>
              <w:t>1.361</w:t>
            </w:r>
          </w:p>
        </w:tc>
        <w:tc>
          <w:tcPr>
            <w:tcW w:w="1553" w:type="pct"/>
            <w:vMerge w:val="restart"/>
            <w:shd w:val="clear" w:color="auto" w:fill="FFFFFF" w:themeFill="background1"/>
            <w:vAlign w:val="center"/>
          </w:tcPr>
          <w:p w:rsidR="00CC047C" w:rsidRPr="001833DD" w:rsidRDefault="00CC047C" w:rsidP="00FB4286">
            <w:pPr>
              <w:spacing w:before="120" w:after="120" w:line="288" w:lineRule="auto"/>
              <w:ind w:firstLine="34"/>
              <w:jc w:val="center"/>
              <w:rPr>
                <w:color w:val="000000"/>
                <w:szCs w:val="26"/>
              </w:rPr>
            </w:pPr>
            <w:r>
              <w:rPr>
                <w:color w:val="000000"/>
                <w:szCs w:val="26"/>
              </w:rPr>
              <w:t>Ch</w:t>
            </w:r>
            <w:r w:rsidRPr="00962455">
              <w:rPr>
                <w:color w:val="000000"/>
                <w:szCs w:val="26"/>
              </w:rPr>
              <w:t>ưa</w:t>
            </w:r>
            <w:r>
              <w:rPr>
                <w:color w:val="000000"/>
                <w:szCs w:val="26"/>
              </w:rPr>
              <w:t xml:space="preserve"> l</w:t>
            </w:r>
            <w:r w:rsidRPr="00962455">
              <w:rPr>
                <w:color w:val="000000"/>
                <w:szCs w:val="26"/>
              </w:rPr>
              <w:t>ắp</w:t>
            </w:r>
            <w:r>
              <w:rPr>
                <w:color w:val="000000"/>
                <w:szCs w:val="26"/>
              </w:rPr>
              <w:t xml:space="preserve"> đ</w:t>
            </w:r>
            <w:r w:rsidRPr="00962455">
              <w:rPr>
                <w:color w:val="000000"/>
                <w:szCs w:val="26"/>
              </w:rPr>
              <w:t>ặt</w:t>
            </w:r>
            <w:r>
              <w:rPr>
                <w:color w:val="000000"/>
                <w:szCs w:val="26"/>
              </w:rPr>
              <w:t xml:space="preserve"> đ</w:t>
            </w:r>
            <w:r w:rsidRPr="00962455">
              <w:rPr>
                <w:color w:val="000000"/>
                <w:szCs w:val="26"/>
              </w:rPr>
              <w:t>ồng</w:t>
            </w:r>
            <w:r>
              <w:rPr>
                <w:color w:val="000000"/>
                <w:szCs w:val="26"/>
              </w:rPr>
              <w:t xml:space="preserve"> h</w:t>
            </w:r>
            <w:r w:rsidRPr="00962455">
              <w:rPr>
                <w:color w:val="000000"/>
                <w:szCs w:val="26"/>
              </w:rPr>
              <w:t>ồ</w:t>
            </w:r>
            <w:r>
              <w:rPr>
                <w:color w:val="000000"/>
                <w:szCs w:val="26"/>
              </w:rPr>
              <w:t xml:space="preserve"> </w:t>
            </w:r>
            <w:r w:rsidRPr="00962455">
              <w:rPr>
                <w:color w:val="000000"/>
                <w:szCs w:val="26"/>
              </w:rPr>
              <w:t>đ</w:t>
            </w:r>
            <w:r>
              <w:rPr>
                <w:color w:val="000000"/>
                <w:szCs w:val="26"/>
              </w:rPr>
              <w:t>o l</w:t>
            </w:r>
            <w:r w:rsidRPr="00962455">
              <w:rPr>
                <w:color w:val="000000"/>
                <w:szCs w:val="26"/>
              </w:rPr>
              <w:t>ưu</w:t>
            </w:r>
            <w:r>
              <w:rPr>
                <w:color w:val="000000"/>
                <w:szCs w:val="26"/>
              </w:rPr>
              <w:t xml:space="preserve"> l</w:t>
            </w:r>
            <w:r w:rsidRPr="00962455">
              <w:rPr>
                <w:color w:val="000000"/>
                <w:szCs w:val="26"/>
              </w:rPr>
              <w:t>ượng</w:t>
            </w:r>
          </w:p>
        </w:tc>
      </w:tr>
      <w:tr w:rsidR="00CC047C" w:rsidRPr="001833DD" w:rsidTr="00F03EDA">
        <w:trPr>
          <w:trHeight w:val="565"/>
          <w:jc w:val="center"/>
        </w:trPr>
        <w:tc>
          <w:tcPr>
            <w:tcW w:w="576" w:type="pct"/>
            <w:shd w:val="clear" w:color="auto" w:fill="FFFFFF" w:themeFill="background1"/>
            <w:vAlign w:val="center"/>
          </w:tcPr>
          <w:p w:rsidR="00CC047C" w:rsidRPr="001833DD" w:rsidRDefault="00CC047C" w:rsidP="00FB4286">
            <w:pPr>
              <w:spacing w:before="120" w:after="120" w:line="288" w:lineRule="auto"/>
              <w:ind w:left="-913" w:right="-295" w:firstLine="567"/>
              <w:jc w:val="center"/>
              <w:rPr>
                <w:szCs w:val="26"/>
              </w:rPr>
            </w:pPr>
            <w:r w:rsidRPr="001833DD">
              <w:rPr>
                <w:szCs w:val="26"/>
              </w:rPr>
              <w:t>2</w:t>
            </w:r>
          </w:p>
        </w:tc>
        <w:tc>
          <w:tcPr>
            <w:tcW w:w="1319" w:type="pct"/>
            <w:shd w:val="clear" w:color="auto" w:fill="FFFFFF" w:themeFill="background1"/>
            <w:vAlign w:val="center"/>
          </w:tcPr>
          <w:p w:rsidR="00CC047C" w:rsidRPr="001833DD" w:rsidRDefault="00CC047C" w:rsidP="00FB4286">
            <w:pPr>
              <w:spacing w:before="120" w:after="120" w:line="288" w:lineRule="auto"/>
              <w:ind w:firstLine="0"/>
              <w:rPr>
                <w:szCs w:val="26"/>
              </w:rPr>
            </w:pPr>
            <w:r w:rsidRPr="001833DD">
              <w:rPr>
                <w:szCs w:val="26"/>
              </w:rPr>
              <w:t>Tháng 02/2023</w:t>
            </w:r>
          </w:p>
        </w:tc>
        <w:tc>
          <w:tcPr>
            <w:tcW w:w="1552" w:type="pct"/>
            <w:shd w:val="clear" w:color="auto" w:fill="FFFFFF" w:themeFill="background1"/>
            <w:vAlign w:val="center"/>
          </w:tcPr>
          <w:p w:rsidR="00CC047C" w:rsidRDefault="00CC047C" w:rsidP="00FB4286">
            <w:pPr>
              <w:spacing w:before="120" w:after="120" w:line="288" w:lineRule="auto"/>
              <w:ind w:firstLine="23"/>
              <w:jc w:val="center"/>
              <w:rPr>
                <w:color w:val="000000"/>
                <w:szCs w:val="26"/>
              </w:rPr>
            </w:pPr>
            <w:r>
              <w:rPr>
                <w:color w:val="000000"/>
                <w:szCs w:val="26"/>
              </w:rPr>
              <w:t>575</w:t>
            </w:r>
          </w:p>
        </w:tc>
        <w:tc>
          <w:tcPr>
            <w:tcW w:w="1553" w:type="pct"/>
            <w:vMerge/>
            <w:shd w:val="clear" w:color="auto" w:fill="FFFFFF" w:themeFill="background1"/>
            <w:vAlign w:val="center"/>
          </w:tcPr>
          <w:p w:rsidR="00CC047C" w:rsidRPr="001833DD" w:rsidRDefault="00CC047C" w:rsidP="00FB4286">
            <w:pPr>
              <w:spacing w:before="120" w:after="120" w:line="288" w:lineRule="auto"/>
              <w:ind w:firstLine="34"/>
              <w:jc w:val="center"/>
              <w:rPr>
                <w:color w:val="000000"/>
                <w:szCs w:val="26"/>
              </w:rPr>
            </w:pPr>
          </w:p>
        </w:tc>
      </w:tr>
      <w:tr w:rsidR="00CC047C" w:rsidRPr="001833DD" w:rsidTr="00F03EDA">
        <w:trPr>
          <w:trHeight w:val="565"/>
          <w:jc w:val="center"/>
        </w:trPr>
        <w:tc>
          <w:tcPr>
            <w:tcW w:w="576" w:type="pct"/>
            <w:shd w:val="clear" w:color="auto" w:fill="FFFFFF" w:themeFill="background1"/>
            <w:vAlign w:val="center"/>
          </w:tcPr>
          <w:p w:rsidR="00CC047C" w:rsidRPr="001833DD" w:rsidRDefault="00CC047C" w:rsidP="00FB4286">
            <w:pPr>
              <w:spacing w:before="120" w:after="120" w:line="288" w:lineRule="auto"/>
              <w:ind w:left="-913" w:right="-295" w:firstLine="567"/>
              <w:jc w:val="center"/>
              <w:rPr>
                <w:szCs w:val="26"/>
              </w:rPr>
            </w:pPr>
            <w:r w:rsidRPr="001833DD">
              <w:rPr>
                <w:szCs w:val="26"/>
              </w:rPr>
              <w:t>3</w:t>
            </w:r>
          </w:p>
        </w:tc>
        <w:tc>
          <w:tcPr>
            <w:tcW w:w="1319" w:type="pct"/>
            <w:shd w:val="clear" w:color="auto" w:fill="FFFFFF" w:themeFill="background1"/>
            <w:vAlign w:val="center"/>
          </w:tcPr>
          <w:p w:rsidR="00CC047C" w:rsidRPr="001833DD" w:rsidRDefault="00CC047C" w:rsidP="00FB4286">
            <w:pPr>
              <w:spacing w:before="120" w:after="120" w:line="288" w:lineRule="auto"/>
              <w:ind w:firstLine="0"/>
              <w:rPr>
                <w:szCs w:val="26"/>
              </w:rPr>
            </w:pPr>
            <w:r w:rsidRPr="001833DD">
              <w:rPr>
                <w:szCs w:val="26"/>
              </w:rPr>
              <w:t>Tháng 03/2023</w:t>
            </w:r>
          </w:p>
        </w:tc>
        <w:tc>
          <w:tcPr>
            <w:tcW w:w="1552" w:type="pct"/>
            <w:shd w:val="clear" w:color="auto" w:fill="FFFFFF" w:themeFill="background1"/>
            <w:vAlign w:val="center"/>
          </w:tcPr>
          <w:p w:rsidR="00CC047C" w:rsidRDefault="00CC047C" w:rsidP="00FB4286">
            <w:pPr>
              <w:spacing w:before="120" w:after="120" w:line="288" w:lineRule="auto"/>
              <w:ind w:firstLine="23"/>
              <w:jc w:val="center"/>
              <w:rPr>
                <w:color w:val="000000"/>
                <w:szCs w:val="26"/>
              </w:rPr>
            </w:pPr>
            <w:r>
              <w:rPr>
                <w:color w:val="000000"/>
                <w:szCs w:val="26"/>
              </w:rPr>
              <w:t>800</w:t>
            </w:r>
          </w:p>
        </w:tc>
        <w:tc>
          <w:tcPr>
            <w:tcW w:w="1553" w:type="pct"/>
            <w:vMerge/>
            <w:shd w:val="clear" w:color="auto" w:fill="FFFFFF" w:themeFill="background1"/>
            <w:vAlign w:val="center"/>
          </w:tcPr>
          <w:p w:rsidR="00CC047C" w:rsidRPr="001833DD" w:rsidRDefault="00CC047C" w:rsidP="00FB4286">
            <w:pPr>
              <w:spacing w:before="120" w:after="120" w:line="288" w:lineRule="auto"/>
              <w:ind w:firstLine="34"/>
              <w:jc w:val="center"/>
              <w:rPr>
                <w:color w:val="000000"/>
                <w:szCs w:val="26"/>
              </w:rPr>
            </w:pPr>
          </w:p>
        </w:tc>
      </w:tr>
      <w:tr w:rsidR="00CC047C" w:rsidRPr="001833DD" w:rsidTr="00F03EDA">
        <w:trPr>
          <w:trHeight w:val="565"/>
          <w:jc w:val="center"/>
        </w:trPr>
        <w:tc>
          <w:tcPr>
            <w:tcW w:w="576" w:type="pct"/>
            <w:shd w:val="clear" w:color="auto" w:fill="FFFFFF" w:themeFill="background1"/>
            <w:vAlign w:val="center"/>
          </w:tcPr>
          <w:p w:rsidR="00CC047C" w:rsidRPr="001833DD" w:rsidRDefault="00CC047C" w:rsidP="00FB4286">
            <w:pPr>
              <w:spacing w:before="120" w:after="120" w:line="288" w:lineRule="auto"/>
              <w:ind w:left="-913" w:right="-295" w:firstLine="567"/>
              <w:jc w:val="center"/>
              <w:rPr>
                <w:szCs w:val="26"/>
              </w:rPr>
            </w:pPr>
            <w:r w:rsidRPr="001833DD">
              <w:rPr>
                <w:szCs w:val="26"/>
              </w:rPr>
              <w:t>4</w:t>
            </w:r>
          </w:p>
        </w:tc>
        <w:tc>
          <w:tcPr>
            <w:tcW w:w="1319" w:type="pct"/>
            <w:shd w:val="clear" w:color="auto" w:fill="FFFFFF" w:themeFill="background1"/>
            <w:vAlign w:val="center"/>
          </w:tcPr>
          <w:p w:rsidR="00CC047C" w:rsidRPr="001833DD" w:rsidRDefault="00CC047C" w:rsidP="00FB4286">
            <w:pPr>
              <w:spacing w:before="120" w:after="120" w:line="288" w:lineRule="auto"/>
              <w:ind w:firstLine="0"/>
              <w:rPr>
                <w:szCs w:val="26"/>
              </w:rPr>
            </w:pPr>
            <w:r w:rsidRPr="001833DD">
              <w:rPr>
                <w:szCs w:val="26"/>
              </w:rPr>
              <w:t>Tháng 04/2023</w:t>
            </w:r>
          </w:p>
        </w:tc>
        <w:tc>
          <w:tcPr>
            <w:tcW w:w="1552" w:type="pct"/>
            <w:shd w:val="clear" w:color="auto" w:fill="FFFFFF" w:themeFill="background1"/>
            <w:vAlign w:val="center"/>
          </w:tcPr>
          <w:p w:rsidR="00CC047C" w:rsidRDefault="00CC047C" w:rsidP="00FB4286">
            <w:pPr>
              <w:spacing w:before="120" w:after="120" w:line="288" w:lineRule="auto"/>
              <w:ind w:firstLine="23"/>
              <w:jc w:val="center"/>
              <w:rPr>
                <w:color w:val="000000"/>
                <w:szCs w:val="26"/>
              </w:rPr>
            </w:pPr>
            <w:r>
              <w:rPr>
                <w:color w:val="000000"/>
                <w:szCs w:val="26"/>
              </w:rPr>
              <w:t>926</w:t>
            </w:r>
          </w:p>
        </w:tc>
        <w:tc>
          <w:tcPr>
            <w:tcW w:w="1553" w:type="pct"/>
            <w:vMerge/>
            <w:shd w:val="clear" w:color="auto" w:fill="FFFFFF" w:themeFill="background1"/>
            <w:vAlign w:val="center"/>
          </w:tcPr>
          <w:p w:rsidR="00CC047C" w:rsidRPr="001833DD" w:rsidRDefault="00CC047C" w:rsidP="00FB4286">
            <w:pPr>
              <w:spacing w:before="120" w:after="120" w:line="288" w:lineRule="auto"/>
              <w:ind w:firstLine="34"/>
              <w:jc w:val="center"/>
              <w:rPr>
                <w:color w:val="000000"/>
                <w:szCs w:val="26"/>
              </w:rPr>
            </w:pPr>
          </w:p>
        </w:tc>
      </w:tr>
      <w:tr w:rsidR="00CC047C" w:rsidRPr="001833DD" w:rsidTr="00F03EDA">
        <w:trPr>
          <w:trHeight w:val="565"/>
          <w:jc w:val="center"/>
        </w:trPr>
        <w:tc>
          <w:tcPr>
            <w:tcW w:w="576" w:type="pct"/>
            <w:shd w:val="clear" w:color="auto" w:fill="FFFFFF" w:themeFill="background1"/>
            <w:vAlign w:val="center"/>
          </w:tcPr>
          <w:p w:rsidR="00CC047C" w:rsidRPr="001833DD" w:rsidRDefault="00CC047C" w:rsidP="00FB4286">
            <w:pPr>
              <w:spacing w:before="120" w:after="120" w:line="288" w:lineRule="auto"/>
              <w:ind w:left="-913" w:right="-295" w:firstLine="567"/>
              <w:jc w:val="center"/>
              <w:rPr>
                <w:szCs w:val="26"/>
              </w:rPr>
            </w:pPr>
            <w:r w:rsidRPr="001833DD">
              <w:rPr>
                <w:szCs w:val="26"/>
              </w:rPr>
              <w:t>5</w:t>
            </w:r>
          </w:p>
        </w:tc>
        <w:tc>
          <w:tcPr>
            <w:tcW w:w="1319" w:type="pct"/>
            <w:shd w:val="clear" w:color="auto" w:fill="FFFFFF" w:themeFill="background1"/>
            <w:vAlign w:val="center"/>
          </w:tcPr>
          <w:p w:rsidR="00CC047C" w:rsidRPr="001833DD" w:rsidRDefault="00CC047C" w:rsidP="00FB4286">
            <w:pPr>
              <w:spacing w:before="120" w:after="120" w:line="288" w:lineRule="auto"/>
              <w:ind w:firstLine="0"/>
              <w:rPr>
                <w:szCs w:val="26"/>
              </w:rPr>
            </w:pPr>
            <w:r w:rsidRPr="001833DD">
              <w:rPr>
                <w:szCs w:val="26"/>
              </w:rPr>
              <w:t>Tháng 05/2023</w:t>
            </w:r>
          </w:p>
        </w:tc>
        <w:tc>
          <w:tcPr>
            <w:tcW w:w="1552" w:type="pct"/>
            <w:shd w:val="clear" w:color="auto" w:fill="FFFFFF" w:themeFill="background1"/>
            <w:vAlign w:val="center"/>
          </w:tcPr>
          <w:p w:rsidR="00CC047C" w:rsidRDefault="00CC047C" w:rsidP="00FB4286">
            <w:pPr>
              <w:spacing w:before="120" w:after="120" w:line="288" w:lineRule="auto"/>
              <w:ind w:firstLine="23"/>
              <w:jc w:val="center"/>
              <w:rPr>
                <w:color w:val="000000"/>
                <w:szCs w:val="26"/>
              </w:rPr>
            </w:pPr>
            <w:r>
              <w:rPr>
                <w:color w:val="000000"/>
                <w:szCs w:val="26"/>
              </w:rPr>
              <w:t>1.080</w:t>
            </w:r>
          </w:p>
        </w:tc>
        <w:tc>
          <w:tcPr>
            <w:tcW w:w="1553" w:type="pct"/>
            <w:vMerge/>
            <w:shd w:val="clear" w:color="auto" w:fill="FFFFFF" w:themeFill="background1"/>
            <w:vAlign w:val="center"/>
          </w:tcPr>
          <w:p w:rsidR="00CC047C" w:rsidRPr="001833DD" w:rsidRDefault="00CC047C" w:rsidP="00FB4286">
            <w:pPr>
              <w:spacing w:before="120" w:after="120" w:line="288" w:lineRule="auto"/>
              <w:ind w:firstLine="34"/>
              <w:jc w:val="center"/>
              <w:rPr>
                <w:color w:val="000000"/>
                <w:szCs w:val="26"/>
              </w:rPr>
            </w:pPr>
          </w:p>
        </w:tc>
      </w:tr>
      <w:tr w:rsidR="00CC047C" w:rsidRPr="001833DD" w:rsidTr="00F03EDA">
        <w:trPr>
          <w:trHeight w:val="565"/>
          <w:jc w:val="center"/>
        </w:trPr>
        <w:tc>
          <w:tcPr>
            <w:tcW w:w="576" w:type="pct"/>
            <w:shd w:val="clear" w:color="auto" w:fill="FFFFFF" w:themeFill="background1"/>
            <w:vAlign w:val="center"/>
          </w:tcPr>
          <w:p w:rsidR="00CC047C" w:rsidRPr="001833DD" w:rsidRDefault="00CC047C" w:rsidP="00FB4286">
            <w:pPr>
              <w:spacing w:before="120" w:after="120" w:line="288" w:lineRule="auto"/>
              <w:ind w:left="-913" w:right="-295" w:firstLine="567"/>
              <w:jc w:val="center"/>
              <w:rPr>
                <w:szCs w:val="26"/>
              </w:rPr>
            </w:pPr>
            <w:r w:rsidRPr="001833DD">
              <w:rPr>
                <w:szCs w:val="26"/>
              </w:rPr>
              <w:t>6</w:t>
            </w:r>
          </w:p>
        </w:tc>
        <w:tc>
          <w:tcPr>
            <w:tcW w:w="1319" w:type="pct"/>
            <w:shd w:val="clear" w:color="auto" w:fill="FFFFFF" w:themeFill="background1"/>
            <w:vAlign w:val="center"/>
          </w:tcPr>
          <w:p w:rsidR="00CC047C" w:rsidRPr="001833DD" w:rsidRDefault="00CC047C" w:rsidP="00FB4286">
            <w:pPr>
              <w:spacing w:before="120" w:after="120" w:line="288" w:lineRule="auto"/>
              <w:ind w:firstLine="0"/>
              <w:rPr>
                <w:szCs w:val="26"/>
              </w:rPr>
            </w:pPr>
            <w:r w:rsidRPr="001833DD">
              <w:rPr>
                <w:szCs w:val="26"/>
              </w:rPr>
              <w:t>Tháng 06/2023</w:t>
            </w:r>
          </w:p>
        </w:tc>
        <w:tc>
          <w:tcPr>
            <w:tcW w:w="1552" w:type="pct"/>
            <w:shd w:val="clear" w:color="auto" w:fill="FFFFFF" w:themeFill="background1"/>
            <w:vAlign w:val="center"/>
          </w:tcPr>
          <w:p w:rsidR="00CC047C" w:rsidRDefault="00CC047C" w:rsidP="00FB4286">
            <w:pPr>
              <w:spacing w:before="120" w:after="120" w:line="288" w:lineRule="auto"/>
              <w:ind w:firstLine="23"/>
              <w:jc w:val="center"/>
              <w:rPr>
                <w:color w:val="000000"/>
                <w:szCs w:val="26"/>
              </w:rPr>
            </w:pPr>
            <w:r>
              <w:rPr>
                <w:color w:val="000000"/>
                <w:szCs w:val="26"/>
              </w:rPr>
              <w:t>968</w:t>
            </w:r>
          </w:p>
        </w:tc>
        <w:tc>
          <w:tcPr>
            <w:tcW w:w="1553" w:type="pct"/>
            <w:vMerge/>
            <w:shd w:val="clear" w:color="auto" w:fill="FFFFFF" w:themeFill="background1"/>
            <w:vAlign w:val="center"/>
          </w:tcPr>
          <w:p w:rsidR="00CC047C" w:rsidRPr="001833DD" w:rsidRDefault="00CC047C" w:rsidP="00FB4286">
            <w:pPr>
              <w:spacing w:before="120" w:after="120" w:line="288" w:lineRule="auto"/>
              <w:ind w:firstLine="34"/>
              <w:jc w:val="center"/>
              <w:rPr>
                <w:color w:val="000000"/>
                <w:szCs w:val="26"/>
              </w:rPr>
            </w:pPr>
          </w:p>
        </w:tc>
      </w:tr>
      <w:tr w:rsidR="00CC047C" w:rsidRPr="001833DD" w:rsidTr="00F03EDA">
        <w:trPr>
          <w:trHeight w:val="565"/>
          <w:jc w:val="center"/>
        </w:trPr>
        <w:tc>
          <w:tcPr>
            <w:tcW w:w="576" w:type="pct"/>
            <w:shd w:val="clear" w:color="auto" w:fill="FFFFFF" w:themeFill="background1"/>
            <w:vAlign w:val="center"/>
          </w:tcPr>
          <w:p w:rsidR="00CC047C" w:rsidRPr="001833DD" w:rsidRDefault="00CC047C" w:rsidP="00FB4286">
            <w:pPr>
              <w:spacing w:before="120" w:after="120" w:line="288" w:lineRule="auto"/>
              <w:ind w:left="-913" w:right="-295" w:firstLine="567"/>
              <w:jc w:val="center"/>
              <w:rPr>
                <w:szCs w:val="26"/>
              </w:rPr>
            </w:pPr>
            <w:r w:rsidRPr="001833DD">
              <w:rPr>
                <w:szCs w:val="26"/>
              </w:rPr>
              <w:t>7</w:t>
            </w:r>
          </w:p>
        </w:tc>
        <w:tc>
          <w:tcPr>
            <w:tcW w:w="1319" w:type="pct"/>
            <w:shd w:val="clear" w:color="auto" w:fill="FFFFFF" w:themeFill="background1"/>
            <w:vAlign w:val="center"/>
          </w:tcPr>
          <w:p w:rsidR="00CC047C" w:rsidRPr="001833DD" w:rsidRDefault="00CC047C" w:rsidP="00FB4286">
            <w:pPr>
              <w:spacing w:before="120" w:after="120" w:line="288" w:lineRule="auto"/>
              <w:ind w:firstLine="0"/>
              <w:rPr>
                <w:szCs w:val="26"/>
              </w:rPr>
            </w:pPr>
            <w:r w:rsidRPr="001833DD">
              <w:rPr>
                <w:szCs w:val="26"/>
              </w:rPr>
              <w:t>Tháng 07/2023</w:t>
            </w:r>
          </w:p>
        </w:tc>
        <w:tc>
          <w:tcPr>
            <w:tcW w:w="1552" w:type="pct"/>
            <w:shd w:val="clear" w:color="auto" w:fill="FFFFFF" w:themeFill="background1"/>
            <w:vAlign w:val="center"/>
          </w:tcPr>
          <w:p w:rsidR="00CC047C" w:rsidRDefault="00CC047C" w:rsidP="00FB4286">
            <w:pPr>
              <w:spacing w:before="120" w:after="120" w:line="288" w:lineRule="auto"/>
              <w:ind w:firstLine="23"/>
              <w:jc w:val="center"/>
              <w:rPr>
                <w:color w:val="000000"/>
                <w:szCs w:val="26"/>
              </w:rPr>
            </w:pPr>
            <w:r>
              <w:rPr>
                <w:color w:val="000000"/>
                <w:szCs w:val="26"/>
              </w:rPr>
              <w:t>835</w:t>
            </w:r>
          </w:p>
        </w:tc>
        <w:tc>
          <w:tcPr>
            <w:tcW w:w="1553" w:type="pct"/>
            <w:vMerge/>
            <w:shd w:val="clear" w:color="auto" w:fill="FFFFFF" w:themeFill="background1"/>
            <w:vAlign w:val="center"/>
          </w:tcPr>
          <w:p w:rsidR="00CC047C" w:rsidRPr="001833DD" w:rsidRDefault="00CC047C" w:rsidP="00FB4286">
            <w:pPr>
              <w:spacing w:before="120" w:after="120" w:line="288" w:lineRule="auto"/>
              <w:ind w:firstLine="34"/>
              <w:jc w:val="center"/>
              <w:rPr>
                <w:color w:val="000000"/>
                <w:szCs w:val="26"/>
              </w:rPr>
            </w:pPr>
          </w:p>
        </w:tc>
      </w:tr>
      <w:tr w:rsidR="00CC047C" w:rsidRPr="001833DD" w:rsidTr="00F03EDA">
        <w:trPr>
          <w:trHeight w:val="565"/>
          <w:jc w:val="center"/>
        </w:trPr>
        <w:tc>
          <w:tcPr>
            <w:tcW w:w="576" w:type="pct"/>
            <w:shd w:val="clear" w:color="auto" w:fill="FFFFFF" w:themeFill="background1"/>
            <w:vAlign w:val="center"/>
          </w:tcPr>
          <w:p w:rsidR="00CC047C" w:rsidRPr="001833DD" w:rsidRDefault="00CC047C" w:rsidP="00FB4286">
            <w:pPr>
              <w:spacing w:before="120" w:after="120" w:line="288" w:lineRule="auto"/>
              <w:ind w:left="-913" w:right="-295" w:firstLine="567"/>
              <w:jc w:val="center"/>
              <w:rPr>
                <w:szCs w:val="26"/>
              </w:rPr>
            </w:pPr>
            <w:r w:rsidRPr="001833DD">
              <w:rPr>
                <w:szCs w:val="26"/>
              </w:rPr>
              <w:t>8</w:t>
            </w:r>
          </w:p>
        </w:tc>
        <w:tc>
          <w:tcPr>
            <w:tcW w:w="1319" w:type="pct"/>
            <w:shd w:val="clear" w:color="auto" w:fill="FFFFFF" w:themeFill="background1"/>
            <w:vAlign w:val="center"/>
          </w:tcPr>
          <w:p w:rsidR="00CC047C" w:rsidRPr="001833DD" w:rsidRDefault="00CC047C" w:rsidP="00FB4286">
            <w:pPr>
              <w:spacing w:before="120" w:after="120" w:line="288" w:lineRule="auto"/>
              <w:ind w:firstLine="0"/>
              <w:rPr>
                <w:szCs w:val="26"/>
              </w:rPr>
            </w:pPr>
            <w:r w:rsidRPr="001833DD">
              <w:rPr>
                <w:szCs w:val="26"/>
              </w:rPr>
              <w:t>Tháng 08/2023</w:t>
            </w:r>
          </w:p>
        </w:tc>
        <w:tc>
          <w:tcPr>
            <w:tcW w:w="1552" w:type="pct"/>
            <w:shd w:val="clear" w:color="auto" w:fill="FFFFFF" w:themeFill="background1"/>
            <w:vAlign w:val="center"/>
          </w:tcPr>
          <w:p w:rsidR="00CC047C" w:rsidRDefault="00CC047C" w:rsidP="00FB4286">
            <w:pPr>
              <w:spacing w:before="120" w:after="120" w:line="288" w:lineRule="auto"/>
              <w:ind w:firstLine="23"/>
              <w:jc w:val="center"/>
              <w:rPr>
                <w:color w:val="000000"/>
                <w:szCs w:val="26"/>
              </w:rPr>
            </w:pPr>
            <w:r>
              <w:rPr>
                <w:color w:val="000000"/>
                <w:szCs w:val="26"/>
              </w:rPr>
              <w:t>777</w:t>
            </w:r>
          </w:p>
        </w:tc>
        <w:tc>
          <w:tcPr>
            <w:tcW w:w="1553" w:type="pct"/>
            <w:vMerge/>
            <w:shd w:val="clear" w:color="auto" w:fill="FFFFFF" w:themeFill="background1"/>
            <w:vAlign w:val="center"/>
          </w:tcPr>
          <w:p w:rsidR="00CC047C" w:rsidRPr="001833DD" w:rsidRDefault="00CC047C" w:rsidP="00FB4286">
            <w:pPr>
              <w:spacing w:before="120" w:after="120" w:line="288" w:lineRule="auto"/>
              <w:ind w:firstLine="34"/>
              <w:jc w:val="center"/>
              <w:rPr>
                <w:color w:val="000000"/>
                <w:szCs w:val="26"/>
              </w:rPr>
            </w:pPr>
          </w:p>
        </w:tc>
      </w:tr>
      <w:tr w:rsidR="00CC047C" w:rsidRPr="001833DD" w:rsidTr="00F03EDA">
        <w:trPr>
          <w:trHeight w:val="565"/>
          <w:jc w:val="center"/>
        </w:trPr>
        <w:tc>
          <w:tcPr>
            <w:tcW w:w="576" w:type="pct"/>
            <w:shd w:val="clear" w:color="auto" w:fill="FFFFFF" w:themeFill="background1"/>
            <w:vAlign w:val="center"/>
          </w:tcPr>
          <w:p w:rsidR="00CC047C" w:rsidRPr="001833DD" w:rsidRDefault="00CC047C" w:rsidP="00FB4286">
            <w:pPr>
              <w:spacing w:before="120" w:after="120" w:line="288" w:lineRule="auto"/>
              <w:ind w:left="-913" w:right="-295" w:firstLine="567"/>
              <w:jc w:val="center"/>
              <w:rPr>
                <w:szCs w:val="26"/>
              </w:rPr>
            </w:pPr>
            <w:r w:rsidRPr="001833DD">
              <w:rPr>
                <w:szCs w:val="26"/>
              </w:rPr>
              <w:t>9</w:t>
            </w:r>
          </w:p>
        </w:tc>
        <w:tc>
          <w:tcPr>
            <w:tcW w:w="1319" w:type="pct"/>
            <w:shd w:val="clear" w:color="auto" w:fill="FFFFFF" w:themeFill="background1"/>
            <w:vAlign w:val="center"/>
          </w:tcPr>
          <w:p w:rsidR="00CC047C" w:rsidRPr="001833DD" w:rsidRDefault="00CC047C" w:rsidP="00FB4286">
            <w:pPr>
              <w:spacing w:before="120" w:after="120" w:line="288" w:lineRule="auto"/>
              <w:ind w:firstLine="0"/>
              <w:rPr>
                <w:szCs w:val="26"/>
              </w:rPr>
            </w:pPr>
            <w:r w:rsidRPr="001833DD">
              <w:rPr>
                <w:szCs w:val="26"/>
              </w:rPr>
              <w:t>Tháng 09/2023</w:t>
            </w:r>
          </w:p>
        </w:tc>
        <w:tc>
          <w:tcPr>
            <w:tcW w:w="1552" w:type="pct"/>
            <w:shd w:val="clear" w:color="auto" w:fill="FFFFFF" w:themeFill="background1"/>
            <w:vAlign w:val="center"/>
          </w:tcPr>
          <w:p w:rsidR="00CC047C" w:rsidRDefault="00CC047C" w:rsidP="00FB4286">
            <w:pPr>
              <w:spacing w:before="120" w:after="120" w:line="288" w:lineRule="auto"/>
              <w:ind w:firstLine="23"/>
              <w:jc w:val="center"/>
              <w:rPr>
                <w:color w:val="000000"/>
                <w:szCs w:val="26"/>
              </w:rPr>
            </w:pPr>
            <w:r>
              <w:rPr>
                <w:color w:val="000000"/>
                <w:szCs w:val="26"/>
              </w:rPr>
              <w:t>615</w:t>
            </w:r>
          </w:p>
        </w:tc>
        <w:tc>
          <w:tcPr>
            <w:tcW w:w="1553" w:type="pct"/>
            <w:vMerge/>
            <w:shd w:val="clear" w:color="auto" w:fill="FFFFFF" w:themeFill="background1"/>
            <w:vAlign w:val="center"/>
          </w:tcPr>
          <w:p w:rsidR="00CC047C" w:rsidRPr="001833DD" w:rsidRDefault="00CC047C" w:rsidP="00FB4286">
            <w:pPr>
              <w:spacing w:before="120" w:after="120" w:line="288" w:lineRule="auto"/>
              <w:ind w:firstLine="34"/>
              <w:jc w:val="center"/>
              <w:rPr>
                <w:color w:val="000000"/>
                <w:szCs w:val="26"/>
              </w:rPr>
            </w:pPr>
          </w:p>
        </w:tc>
      </w:tr>
      <w:tr w:rsidR="00CC047C" w:rsidRPr="001833DD" w:rsidTr="00F03EDA">
        <w:trPr>
          <w:trHeight w:val="565"/>
          <w:jc w:val="center"/>
        </w:trPr>
        <w:tc>
          <w:tcPr>
            <w:tcW w:w="576" w:type="pct"/>
            <w:shd w:val="clear" w:color="auto" w:fill="FFFFFF" w:themeFill="background1"/>
            <w:vAlign w:val="center"/>
          </w:tcPr>
          <w:p w:rsidR="00CC047C" w:rsidRPr="001833DD" w:rsidRDefault="00CC047C" w:rsidP="00FB4286">
            <w:pPr>
              <w:spacing w:before="120" w:after="120" w:line="288" w:lineRule="auto"/>
              <w:ind w:left="-913" w:right="-295" w:firstLine="567"/>
              <w:jc w:val="center"/>
              <w:rPr>
                <w:szCs w:val="26"/>
              </w:rPr>
            </w:pPr>
            <w:r w:rsidRPr="001833DD">
              <w:rPr>
                <w:szCs w:val="26"/>
              </w:rPr>
              <w:t>10</w:t>
            </w:r>
          </w:p>
        </w:tc>
        <w:tc>
          <w:tcPr>
            <w:tcW w:w="1319" w:type="pct"/>
            <w:shd w:val="clear" w:color="auto" w:fill="FFFFFF" w:themeFill="background1"/>
            <w:vAlign w:val="center"/>
          </w:tcPr>
          <w:p w:rsidR="00CC047C" w:rsidRPr="001833DD" w:rsidRDefault="00CC047C" w:rsidP="00FB4286">
            <w:pPr>
              <w:spacing w:before="120" w:after="120" w:line="288" w:lineRule="auto"/>
              <w:ind w:firstLine="0"/>
              <w:rPr>
                <w:szCs w:val="26"/>
              </w:rPr>
            </w:pPr>
            <w:r w:rsidRPr="001833DD">
              <w:rPr>
                <w:szCs w:val="26"/>
              </w:rPr>
              <w:t>Tháng 10/2023</w:t>
            </w:r>
          </w:p>
        </w:tc>
        <w:tc>
          <w:tcPr>
            <w:tcW w:w="1552" w:type="pct"/>
            <w:shd w:val="clear" w:color="auto" w:fill="FFFFFF" w:themeFill="background1"/>
            <w:vAlign w:val="center"/>
          </w:tcPr>
          <w:p w:rsidR="00CC047C" w:rsidRDefault="00CC047C" w:rsidP="00FB4286">
            <w:pPr>
              <w:spacing w:before="120" w:after="120" w:line="288" w:lineRule="auto"/>
              <w:ind w:firstLine="23"/>
              <w:jc w:val="center"/>
              <w:rPr>
                <w:color w:val="000000"/>
                <w:szCs w:val="26"/>
              </w:rPr>
            </w:pPr>
            <w:r>
              <w:rPr>
                <w:color w:val="000000"/>
                <w:szCs w:val="26"/>
              </w:rPr>
              <w:t>842</w:t>
            </w:r>
          </w:p>
        </w:tc>
        <w:tc>
          <w:tcPr>
            <w:tcW w:w="1553" w:type="pct"/>
            <w:shd w:val="clear" w:color="auto" w:fill="FFFFFF" w:themeFill="background1"/>
            <w:vAlign w:val="center"/>
          </w:tcPr>
          <w:p w:rsidR="00CC047C" w:rsidRPr="001833DD" w:rsidRDefault="00CC047C" w:rsidP="00FB4286">
            <w:pPr>
              <w:spacing w:before="120" w:after="120" w:line="288" w:lineRule="auto"/>
              <w:ind w:firstLine="34"/>
              <w:jc w:val="center"/>
              <w:rPr>
                <w:color w:val="000000"/>
                <w:szCs w:val="26"/>
              </w:rPr>
            </w:pPr>
            <w:r>
              <w:rPr>
                <w:color w:val="000000"/>
                <w:szCs w:val="26"/>
              </w:rPr>
              <w:t>53</w:t>
            </w:r>
          </w:p>
        </w:tc>
      </w:tr>
      <w:tr w:rsidR="00F03EDA" w:rsidRPr="001833DD" w:rsidTr="00F03EDA">
        <w:trPr>
          <w:trHeight w:val="565"/>
          <w:jc w:val="center"/>
        </w:trPr>
        <w:tc>
          <w:tcPr>
            <w:tcW w:w="1895" w:type="pct"/>
            <w:gridSpan w:val="2"/>
            <w:shd w:val="clear" w:color="auto" w:fill="FFFFFF" w:themeFill="background1"/>
            <w:vAlign w:val="center"/>
          </w:tcPr>
          <w:p w:rsidR="00F03EDA" w:rsidRPr="001833DD" w:rsidRDefault="00F03EDA" w:rsidP="00FB4286">
            <w:pPr>
              <w:spacing w:before="120" w:after="120" w:line="288" w:lineRule="auto"/>
              <w:ind w:firstLine="0"/>
              <w:jc w:val="center"/>
              <w:rPr>
                <w:b/>
                <w:bCs/>
                <w:szCs w:val="26"/>
              </w:rPr>
            </w:pPr>
            <w:r w:rsidRPr="001833DD">
              <w:rPr>
                <w:b/>
                <w:bCs/>
                <w:szCs w:val="26"/>
              </w:rPr>
              <w:t>Trung bình (m</w:t>
            </w:r>
            <w:r w:rsidRPr="001833DD">
              <w:rPr>
                <w:b/>
                <w:bCs/>
                <w:szCs w:val="26"/>
                <w:vertAlign w:val="superscript"/>
              </w:rPr>
              <w:t>3</w:t>
            </w:r>
            <w:r w:rsidRPr="001833DD">
              <w:rPr>
                <w:b/>
                <w:bCs/>
                <w:szCs w:val="26"/>
              </w:rPr>
              <w:t>/tháng)</w:t>
            </w:r>
          </w:p>
        </w:tc>
        <w:tc>
          <w:tcPr>
            <w:tcW w:w="1552" w:type="pct"/>
            <w:shd w:val="clear" w:color="auto" w:fill="FFFFFF" w:themeFill="background1"/>
            <w:vAlign w:val="center"/>
          </w:tcPr>
          <w:p w:rsidR="00F03EDA" w:rsidRPr="001833DD" w:rsidRDefault="00CC047C" w:rsidP="00FB4286">
            <w:pPr>
              <w:spacing w:before="120" w:after="120" w:line="288" w:lineRule="auto"/>
              <w:ind w:firstLine="34"/>
              <w:jc w:val="center"/>
              <w:rPr>
                <w:b/>
                <w:color w:val="000000"/>
                <w:szCs w:val="26"/>
              </w:rPr>
            </w:pPr>
            <w:r>
              <w:rPr>
                <w:b/>
                <w:color w:val="000000"/>
                <w:szCs w:val="26"/>
              </w:rPr>
              <w:t>878</w:t>
            </w:r>
          </w:p>
        </w:tc>
        <w:tc>
          <w:tcPr>
            <w:tcW w:w="1553" w:type="pct"/>
            <w:shd w:val="clear" w:color="auto" w:fill="FFFFFF" w:themeFill="background1"/>
            <w:vAlign w:val="center"/>
          </w:tcPr>
          <w:p w:rsidR="00F03EDA" w:rsidRPr="001833DD" w:rsidRDefault="00536E06" w:rsidP="00FB4286">
            <w:pPr>
              <w:spacing w:before="120" w:after="120" w:line="288" w:lineRule="auto"/>
              <w:ind w:firstLine="34"/>
              <w:jc w:val="center"/>
              <w:rPr>
                <w:b/>
                <w:color w:val="000000"/>
                <w:szCs w:val="26"/>
              </w:rPr>
            </w:pPr>
            <w:r>
              <w:rPr>
                <w:b/>
                <w:color w:val="000000"/>
                <w:szCs w:val="26"/>
              </w:rPr>
              <w:t>53</w:t>
            </w:r>
          </w:p>
        </w:tc>
      </w:tr>
      <w:tr w:rsidR="00F03EDA" w:rsidRPr="001833DD" w:rsidTr="00F03EDA">
        <w:trPr>
          <w:trHeight w:val="565"/>
          <w:jc w:val="center"/>
        </w:trPr>
        <w:tc>
          <w:tcPr>
            <w:tcW w:w="1895" w:type="pct"/>
            <w:gridSpan w:val="2"/>
            <w:shd w:val="clear" w:color="auto" w:fill="FFFFFF" w:themeFill="background1"/>
            <w:vAlign w:val="center"/>
          </w:tcPr>
          <w:p w:rsidR="00F03EDA" w:rsidRPr="001833DD" w:rsidRDefault="00F03EDA" w:rsidP="00FB4286">
            <w:pPr>
              <w:spacing w:before="120" w:after="120" w:line="288" w:lineRule="auto"/>
              <w:ind w:firstLine="0"/>
              <w:jc w:val="center"/>
              <w:rPr>
                <w:b/>
                <w:bCs/>
                <w:szCs w:val="26"/>
              </w:rPr>
            </w:pPr>
            <w:r w:rsidRPr="001833DD">
              <w:rPr>
                <w:b/>
                <w:bCs/>
                <w:szCs w:val="26"/>
              </w:rPr>
              <w:t>Trung bình (m</w:t>
            </w:r>
            <w:r w:rsidRPr="001833DD">
              <w:rPr>
                <w:b/>
                <w:bCs/>
                <w:szCs w:val="26"/>
                <w:vertAlign w:val="superscript"/>
              </w:rPr>
              <w:t>3</w:t>
            </w:r>
            <w:r w:rsidRPr="001833DD">
              <w:rPr>
                <w:b/>
                <w:bCs/>
                <w:szCs w:val="26"/>
              </w:rPr>
              <w:t>/ngày)</w:t>
            </w:r>
          </w:p>
        </w:tc>
        <w:tc>
          <w:tcPr>
            <w:tcW w:w="1552" w:type="pct"/>
            <w:shd w:val="clear" w:color="auto" w:fill="FFFFFF" w:themeFill="background1"/>
            <w:vAlign w:val="center"/>
          </w:tcPr>
          <w:p w:rsidR="00F03EDA" w:rsidRPr="001833DD" w:rsidRDefault="00CC047C" w:rsidP="00FB4286">
            <w:pPr>
              <w:spacing w:before="120" w:after="120" w:line="288" w:lineRule="auto"/>
              <w:ind w:firstLine="34"/>
              <w:jc w:val="center"/>
              <w:rPr>
                <w:b/>
                <w:color w:val="000000"/>
                <w:szCs w:val="26"/>
              </w:rPr>
            </w:pPr>
            <w:r>
              <w:rPr>
                <w:b/>
                <w:color w:val="000000"/>
                <w:szCs w:val="26"/>
              </w:rPr>
              <w:t>34</w:t>
            </w:r>
          </w:p>
        </w:tc>
        <w:tc>
          <w:tcPr>
            <w:tcW w:w="1553" w:type="pct"/>
            <w:shd w:val="clear" w:color="auto" w:fill="FFFFFF" w:themeFill="background1"/>
            <w:vAlign w:val="center"/>
          </w:tcPr>
          <w:p w:rsidR="00F03EDA" w:rsidRPr="001833DD" w:rsidRDefault="00536E06" w:rsidP="00FB4286">
            <w:pPr>
              <w:spacing w:before="120" w:after="120" w:line="288" w:lineRule="auto"/>
              <w:ind w:firstLine="34"/>
              <w:jc w:val="center"/>
              <w:rPr>
                <w:b/>
                <w:color w:val="000000"/>
                <w:szCs w:val="26"/>
              </w:rPr>
            </w:pPr>
            <w:r>
              <w:rPr>
                <w:b/>
                <w:color w:val="000000"/>
                <w:szCs w:val="26"/>
              </w:rPr>
              <w:t>2</w:t>
            </w:r>
          </w:p>
        </w:tc>
      </w:tr>
    </w:tbl>
    <w:p w:rsidR="00614B99" w:rsidRPr="001833DD" w:rsidRDefault="00496131" w:rsidP="00FB4286">
      <w:pPr>
        <w:tabs>
          <w:tab w:val="left" w:pos="709"/>
          <w:tab w:val="left" w:pos="993"/>
        </w:tabs>
        <w:spacing w:before="120" w:after="120" w:line="288" w:lineRule="auto"/>
        <w:ind w:left="786" w:right="74" w:firstLine="0"/>
        <w:jc w:val="right"/>
        <w:rPr>
          <w:i/>
          <w:szCs w:val="26"/>
          <w:lang w:val="sv-SE"/>
        </w:rPr>
      </w:pPr>
      <w:r w:rsidRPr="001833DD">
        <w:rPr>
          <w:i/>
          <w:szCs w:val="26"/>
          <w:lang w:val="it-IT"/>
        </w:rPr>
        <w:t xml:space="preserve">(Nguồn: </w:t>
      </w:r>
      <w:r w:rsidRPr="001833DD">
        <w:rPr>
          <w:i/>
          <w:szCs w:val="26"/>
          <w:lang w:val="sv-SE"/>
        </w:rPr>
        <w:t>Công ty TNHH Chuangyuan Việt Nam, năm 2023)</w:t>
      </w:r>
    </w:p>
    <w:p w:rsidR="00F0705D" w:rsidRPr="001833DD" w:rsidRDefault="001D2810" w:rsidP="00FB4286">
      <w:pPr>
        <w:tabs>
          <w:tab w:val="left" w:pos="709"/>
          <w:tab w:val="left" w:pos="993"/>
        </w:tabs>
        <w:spacing w:before="120" w:after="120" w:line="288" w:lineRule="auto"/>
        <w:ind w:left="786" w:right="74" w:firstLine="0"/>
        <w:rPr>
          <w:szCs w:val="26"/>
          <w:lang w:val="sv-SE"/>
        </w:rPr>
      </w:pPr>
      <w:r w:rsidRPr="001833DD">
        <w:rPr>
          <w:szCs w:val="26"/>
          <w:lang w:val="sv-SE"/>
        </w:rPr>
        <w:t xml:space="preserve">Các hạng mục sử dụng nước hiện tại tại </w:t>
      </w:r>
      <w:r w:rsidR="00053D9B">
        <w:rPr>
          <w:szCs w:val="26"/>
          <w:lang w:val="sv-SE"/>
        </w:rPr>
        <w:t>cơ sở</w:t>
      </w:r>
      <w:r w:rsidRPr="001833DD">
        <w:rPr>
          <w:szCs w:val="26"/>
          <w:lang w:val="sv-SE"/>
        </w:rPr>
        <w:t xml:space="preserve"> như sau:</w:t>
      </w:r>
    </w:p>
    <w:p w:rsidR="00F0705D" w:rsidRPr="001833DD" w:rsidRDefault="00F0705D" w:rsidP="00FB4286">
      <w:pPr>
        <w:pStyle w:val="DMBNG"/>
        <w:spacing w:before="120" w:after="120" w:line="288" w:lineRule="auto"/>
      </w:pPr>
      <w:bookmarkStart w:id="48" w:name="_Toc153272560"/>
      <w:r w:rsidRPr="001833DD">
        <w:t xml:space="preserve">Bảng 1. </w:t>
      </w:r>
      <w:r w:rsidRPr="001833DD">
        <w:fldChar w:fldCharType="begin"/>
      </w:r>
      <w:r w:rsidRPr="001833DD">
        <w:instrText xml:space="preserve"> SEQ Bảng_1. \* ARABIC </w:instrText>
      </w:r>
      <w:r w:rsidRPr="001833DD">
        <w:fldChar w:fldCharType="separate"/>
      </w:r>
      <w:r w:rsidR="00633D73">
        <w:rPr>
          <w:noProof/>
        </w:rPr>
        <w:t>7</w:t>
      </w:r>
      <w:r w:rsidRPr="001833DD">
        <w:fldChar w:fldCharType="end"/>
      </w:r>
      <w:r w:rsidRPr="001833DD">
        <w:rPr>
          <w:lang w:val="sv-SE"/>
        </w:rPr>
        <w:t xml:space="preserve">. </w:t>
      </w:r>
      <w:r w:rsidRPr="001833DD">
        <w:t xml:space="preserve">Lưu lượng và mục đích sử dụng nước cấp </w:t>
      </w:r>
      <w:r w:rsidR="00724129" w:rsidRPr="001833DD">
        <w:t xml:space="preserve">hiện tại tại </w:t>
      </w:r>
      <w:r w:rsidR="00053D9B">
        <w:t>cơ sở</w:t>
      </w:r>
      <w:bookmarkEnd w:id="48"/>
    </w:p>
    <w:tbl>
      <w:tblPr>
        <w:tblW w:w="51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5"/>
        <w:gridCol w:w="2378"/>
        <w:gridCol w:w="1936"/>
        <w:gridCol w:w="1452"/>
        <w:gridCol w:w="1448"/>
        <w:gridCol w:w="1519"/>
      </w:tblGrid>
      <w:tr w:rsidR="00F0705D" w:rsidRPr="001833DD" w:rsidTr="00FF587F">
        <w:trPr>
          <w:trHeight w:val="733"/>
          <w:jc w:val="center"/>
        </w:trPr>
        <w:tc>
          <w:tcPr>
            <w:tcW w:w="417" w:type="pct"/>
            <w:vAlign w:val="center"/>
          </w:tcPr>
          <w:p w:rsidR="00F0705D" w:rsidRPr="001833DD" w:rsidRDefault="00F0705D" w:rsidP="00FB4286">
            <w:pPr>
              <w:spacing w:before="120" w:after="120" w:line="288" w:lineRule="auto"/>
              <w:ind w:left="-346" w:right="-295" w:firstLine="0"/>
              <w:jc w:val="center"/>
              <w:rPr>
                <w:b/>
                <w:szCs w:val="26"/>
              </w:rPr>
            </w:pPr>
            <w:r w:rsidRPr="001833DD">
              <w:rPr>
                <w:b/>
                <w:szCs w:val="26"/>
              </w:rPr>
              <w:t>STT</w:t>
            </w:r>
          </w:p>
        </w:tc>
        <w:tc>
          <w:tcPr>
            <w:tcW w:w="1248" w:type="pct"/>
            <w:vAlign w:val="center"/>
          </w:tcPr>
          <w:p w:rsidR="00F0705D" w:rsidRPr="001833DD" w:rsidRDefault="00F0705D" w:rsidP="00FB4286">
            <w:pPr>
              <w:spacing w:before="120" w:after="120" w:line="288" w:lineRule="auto"/>
              <w:ind w:firstLine="0"/>
              <w:jc w:val="center"/>
              <w:rPr>
                <w:b/>
                <w:szCs w:val="26"/>
              </w:rPr>
            </w:pPr>
            <w:r w:rsidRPr="001833DD">
              <w:rPr>
                <w:b/>
                <w:szCs w:val="26"/>
              </w:rPr>
              <w:t>Hạng mục</w:t>
            </w:r>
          </w:p>
        </w:tc>
        <w:tc>
          <w:tcPr>
            <w:tcW w:w="1016" w:type="pct"/>
            <w:vAlign w:val="center"/>
          </w:tcPr>
          <w:p w:rsidR="00F0705D" w:rsidRPr="001833DD" w:rsidRDefault="00F0705D" w:rsidP="00FB4286">
            <w:pPr>
              <w:spacing w:before="120" w:after="120" w:line="288" w:lineRule="auto"/>
              <w:ind w:firstLine="0"/>
              <w:jc w:val="center"/>
              <w:rPr>
                <w:b/>
                <w:szCs w:val="26"/>
              </w:rPr>
            </w:pPr>
            <w:r w:rsidRPr="001833DD">
              <w:rPr>
                <w:b/>
                <w:szCs w:val="26"/>
              </w:rPr>
              <w:t>Định mức          nước cấp</w:t>
            </w:r>
          </w:p>
        </w:tc>
        <w:tc>
          <w:tcPr>
            <w:tcW w:w="762" w:type="pct"/>
            <w:vAlign w:val="center"/>
          </w:tcPr>
          <w:p w:rsidR="00F0705D" w:rsidRPr="001833DD" w:rsidRDefault="00F0705D" w:rsidP="00FB4286">
            <w:pPr>
              <w:spacing w:before="120" w:after="120" w:line="288" w:lineRule="auto"/>
              <w:ind w:firstLine="0"/>
              <w:jc w:val="center"/>
              <w:rPr>
                <w:b/>
                <w:szCs w:val="26"/>
              </w:rPr>
            </w:pPr>
            <w:r w:rsidRPr="001833DD">
              <w:rPr>
                <w:b/>
                <w:szCs w:val="26"/>
              </w:rPr>
              <w:t>Quy mô</w:t>
            </w:r>
          </w:p>
        </w:tc>
        <w:tc>
          <w:tcPr>
            <w:tcW w:w="760" w:type="pct"/>
            <w:vAlign w:val="center"/>
          </w:tcPr>
          <w:p w:rsidR="00F0705D" w:rsidRPr="001833DD" w:rsidRDefault="00F0705D" w:rsidP="00FB4286">
            <w:pPr>
              <w:spacing w:before="120" w:after="120" w:line="288" w:lineRule="auto"/>
              <w:ind w:firstLine="0"/>
              <w:jc w:val="center"/>
              <w:rPr>
                <w:b/>
                <w:szCs w:val="26"/>
              </w:rPr>
            </w:pPr>
            <w:r w:rsidRPr="001833DD">
              <w:rPr>
                <w:b/>
                <w:szCs w:val="26"/>
              </w:rPr>
              <w:t>Lưu lượng nước cấp (m</w:t>
            </w:r>
            <w:r w:rsidRPr="001833DD">
              <w:rPr>
                <w:b/>
                <w:szCs w:val="26"/>
                <w:vertAlign w:val="superscript"/>
              </w:rPr>
              <w:t>3</w:t>
            </w:r>
            <w:r w:rsidRPr="001833DD">
              <w:rPr>
                <w:b/>
                <w:szCs w:val="26"/>
              </w:rPr>
              <w:t>/ngày)</w:t>
            </w:r>
          </w:p>
        </w:tc>
        <w:tc>
          <w:tcPr>
            <w:tcW w:w="797" w:type="pct"/>
            <w:vAlign w:val="center"/>
          </w:tcPr>
          <w:p w:rsidR="00F0705D" w:rsidRPr="001833DD" w:rsidRDefault="00F0705D" w:rsidP="00FB4286">
            <w:pPr>
              <w:widowControl w:val="0"/>
              <w:spacing w:before="120" w:after="120" w:line="288" w:lineRule="auto"/>
              <w:ind w:firstLine="0"/>
              <w:jc w:val="center"/>
              <w:rPr>
                <w:b/>
                <w:bCs/>
                <w:szCs w:val="26"/>
                <w:lang w:val="nb-NO" w:eastAsia="zh-CN"/>
              </w:rPr>
            </w:pPr>
            <w:r w:rsidRPr="001833DD">
              <w:rPr>
                <w:b/>
                <w:bCs/>
                <w:szCs w:val="26"/>
                <w:lang w:val="nb-NO" w:eastAsia="zh-CN"/>
              </w:rPr>
              <w:t>Lưu lượng nước thải (</w:t>
            </w:r>
            <w:r w:rsidRPr="001833DD">
              <w:rPr>
                <w:b/>
                <w:szCs w:val="26"/>
                <w:lang w:val="nb-NO" w:eastAsia="zh-CN"/>
              </w:rPr>
              <w:t>m</w:t>
            </w:r>
            <w:r w:rsidRPr="001833DD">
              <w:rPr>
                <w:b/>
                <w:szCs w:val="26"/>
                <w:vertAlign w:val="superscript"/>
                <w:lang w:val="nb-NO" w:eastAsia="zh-CN"/>
              </w:rPr>
              <w:t>3</w:t>
            </w:r>
            <w:r w:rsidRPr="001833DD">
              <w:rPr>
                <w:b/>
                <w:szCs w:val="26"/>
                <w:lang w:val="nb-NO" w:eastAsia="zh-CN"/>
              </w:rPr>
              <w:t>/ngày)</w:t>
            </w:r>
          </w:p>
        </w:tc>
      </w:tr>
      <w:tr w:rsidR="00FF587F" w:rsidRPr="001833DD" w:rsidTr="00FF587F">
        <w:trPr>
          <w:trHeight w:val="521"/>
          <w:jc w:val="center"/>
        </w:trPr>
        <w:tc>
          <w:tcPr>
            <w:tcW w:w="417" w:type="pct"/>
            <w:vAlign w:val="center"/>
          </w:tcPr>
          <w:p w:rsidR="00FF587F" w:rsidRPr="001833DD" w:rsidRDefault="00FF587F" w:rsidP="00FB4286">
            <w:pPr>
              <w:spacing w:before="120" w:after="120" w:line="288" w:lineRule="auto"/>
              <w:ind w:left="-913" w:right="-295" w:firstLine="567"/>
              <w:jc w:val="center"/>
              <w:rPr>
                <w:szCs w:val="26"/>
              </w:rPr>
            </w:pPr>
            <w:r w:rsidRPr="001833DD">
              <w:rPr>
                <w:szCs w:val="26"/>
              </w:rPr>
              <w:t>1</w:t>
            </w:r>
          </w:p>
        </w:tc>
        <w:tc>
          <w:tcPr>
            <w:tcW w:w="1248" w:type="pct"/>
            <w:vAlign w:val="center"/>
          </w:tcPr>
          <w:p w:rsidR="00FF587F" w:rsidRPr="001833DD" w:rsidRDefault="00FF587F" w:rsidP="00FB4286">
            <w:pPr>
              <w:spacing w:before="120" w:after="120" w:line="288" w:lineRule="auto"/>
              <w:ind w:firstLine="0"/>
              <w:rPr>
                <w:szCs w:val="26"/>
                <w:vertAlign w:val="subscript"/>
              </w:rPr>
            </w:pPr>
            <w:r w:rsidRPr="001833DD">
              <w:rPr>
                <w:szCs w:val="26"/>
              </w:rPr>
              <w:t>Nước cấp cho sinh hoạt</w:t>
            </w:r>
          </w:p>
        </w:tc>
        <w:tc>
          <w:tcPr>
            <w:tcW w:w="1016" w:type="pct"/>
            <w:shd w:val="clear" w:color="auto" w:fill="auto"/>
            <w:vAlign w:val="center"/>
          </w:tcPr>
          <w:p w:rsidR="00FF587F" w:rsidRPr="001833DD" w:rsidRDefault="00FF587F" w:rsidP="00FB4286">
            <w:pPr>
              <w:widowControl w:val="0"/>
              <w:spacing w:before="120" w:after="120" w:line="288" w:lineRule="auto"/>
              <w:ind w:firstLine="0"/>
              <w:jc w:val="center"/>
              <w:rPr>
                <w:iCs/>
                <w:szCs w:val="26"/>
                <w:vertAlign w:val="superscript"/>
                <w:lang w:eastAsia="zh-CN"/>
              </w:rPr>
            </w:pPr>
            <w:r>
              <w:rPr>
                <w:rFonts w:eastAsia="Times New Roman"/>
                <w:szCs w:val="26"/>
                <w:lang w:eastAsia="vi-VN"/>
              </w:rPr>
              <w:t>80</w:t>
            </w:r>
            <w:r w:rsidRPr="001833DD">
              <w:rPr>
                <w:rFonts w:eastAsia="Times New Roman"/>
                <w:szCs w:val="26"/>
                <w:lang w:eastAsia="vi-VN"/>
              </w:rPr>
              <w:t xml:space="preserve"> </w:t>
            </w:r>
            <w:r w:rsidRPr="001833DD">
              <w:rPr>
                <w:rFonts w:eastAsia="Times New Roman"/>
                <w:szCs w:val="26"/>
                <w:lang w:val="vi-VN" w:eastAsia="vi-VN"/>
              </w:rPr>
              <w:t>l</w:t>
            </w:r>
            <w:r w:rsidRPr="001833DD">
              <w:rPr>
                <w:rFonts w:eastAsia="Times New Roman"/>
                <w:szCs w:val="26"/>
                <w:lang w:val="nb-NO" w:eastAsia="vi-VN"/>
              </w:rPr>
              <w:t>ít</w:t>
            </w:r>
            <w:r w:rsidRPr="001833DD">
              <w:rPr>
                <w:rFonts w:eastAsia="Times New Roman"/>
                <w:szCs w:val="26"/>
                <w:lang w:val="vi-VN" w:eastAsia="vi-VN"/>
              </w:rPr>
              <w:t>/người/</w:t>
            </w:r>
            <w:r w:rsidRPr="001833DD">
              <w:rPr>
                <w:rFonts w:eastAsia="Times New Roman"/>
                <w:szCs w:val="26"/>
                <w:lang w:val="nb-NO" w:eastAsia="vi-VN"/>
              </w:rPr>
              <w:t>ngày</w:t>
            </w:r>
            <w:r w:rsidRPr="001833DD">
              <w:rPr>
                <w:rFonts w:eastAsia="Times New Roman"/>
                <w:szCs w:val="26"/>
                <w:vertAlign w:val="superscript"/>
                <w:lang w:val="nb-NO" w:eastAsia="vi-VN"/>
              </w:rPr>
              <w:t>(1)</w:t>
            </w:r>
          </w:p>
        </w:tc>
        <w:tc>
          <w:tcPr>
            <w:tcW w:w="762" w:type="pct"/>
            <w:vAlign w:val="center"/>
          </w:tcPr>
          <w:p w:rsidR="00FF587F" w:rsidRPr="001833DD" w:rsidRDefault="00FF587F" w:rsidP="00FB4286">
            <w:pPr>
              <w:spacing w:before="120" w:after="120" w:line="288" w:lineRule="auto"/>
              <w:ind w:firstLine="0"/>
              <w:jc w:val="center"/>
              <w:rPr>
                <w:szCs w:val="26"/>
              </w:rPr>
            </w:pPr>
            <w:r>
              <w:rPr>
                <w:szCs w:val="26"/>
              </w:rPr>
              <w:t>336</w:t>
            </w:r>
            <w:r w:rsidRPr="001833DD">
              <w:rPr>
                <w:szCs w:val="26"/>
              </w:rPr>
              <w:t xml:space="preserve"> người</w:t>
            </w:r>
          </w:p>
        </w:tc>
        <w:tc>
          <w:tcPr>
            <w:tcW w:w="760" w:type="pct"/>
            <w:vAlign w:val="center"/>
          </w:tcPr>
          <w:p w:rsidR="00FF587F" w:rsidRPr="001833DD" w:rsidRDefault="00FF587F" w:rsidP="00FB4286">
            <w:pPr>
              <w:spacing w:before="120" w:after="120" w:line="288" w:lineRule="auto"/>
              <w:ind w:firstLine="0"/>
              <w:jc w:val="center"/>
              <w:rPr>
                <w:szCs w:val="26"/>
              </w:rPr>
            </w:pPr>
            <w:r>
              <w:rPr>
                <w:szCs w:val="26"/>
              </w:rPr>
              <w:t>26,9</w:t>
            </w:r>
          </w:p>
        </w:tc>
        <w:tc>
          <w:tcPr>
            <w:tcW w:w="797" w:type="pct"/>
            <w:vAlign w:val="center"/>
          </w:tcPr>
          <w:p w:rsidR="00FF587F" w:rsidRPr="001833DD" w:rsidRDefault="00FF587F" w:rsidP="00FB4286">
            <w:pPr>
              <w:spacing w:before="120" w:after="120" w:line="288" w:lineRule="auto"/>
              <w:ind w:firstLine="0"/>
              <w:jc w:val="center"/>
              <w:rPr>
                <w:szCs w:val="26"/>
              </w:rPr>
            </w:pPr>
            <w:r>
              <w:rPr>
                <w:szCs w:val="26"/>
              </w:rPr>
              <w:t>26,9</w:t>
            </w:r>
          </w:p>
        </w:tc>
      </w:tr>
      <w:tr w:rsidR="00FF587F" w:rsidRPr="001833DD" w:rsidTr="00FF587F">
        <w:trPr>
          <w:trHeight w:val="557"/>
          <w:jc w:val="center"/>
        </w:trPr>
        <w:tc>
          <w:tcPr>
            <w:tcW w:w="417" w:type="pct"/>
            <w:vAlign w:val="center"/>
          </w:tcPr>
          <w:p w:rsidR="00FF587F" w:rsidRPr="001833DD" w:rsidRDefault="00FF587F" w:rsidP="00FB4286">
            <w:pPr>
              <w:spacing w:before="120" w:after="120" w:line="288" w:lineRule="auto"/>
              <w:ind w:left="-913" w:right="-295" w:firstLine="567"/>
              <w:jc w:val="center"/>
              <w:rPr>
                <w:szCs w:val="26"/>
              </w:rPr>
            </w:pPr>
            <w:r w:rsidRPr="001833DD">
              <w:rPr>
                <w:szCs w:val="26"/>
              </w:rPr>
              <w:t>2</w:t>
            </w:r>
          </w:p>
        </w:tc>
        <w:tc>
          <w:tcPr>
            <w:tcW w:w="1248" w:type="pct"/>
            <w:vAlign w:val="center"/>
          </w:tcPr>
          <w:p w:rsidR="00FF587F" w:rsidRPr="001833DD" w:rsidRDefault="00FF587F" w:rsidP="00FB4286">
            <w:pPr>
              <w:spacing w:before="120" w:after="120" w:line="288" w:lineRule="auto"/>
              <w:ind w:firstLine="0"/>
              <w:rPr>
                <w:szCs w:val="26"/>
              </w:rPr>
            </w:pPr>
            <w:r w:rsidRPr="001833DD">
              <w:rPr>
                <w:szCs w:val="26"/>
              </w:rPr>
              <w:t>Nước cấp cho rửa trục in, bản in</w:t>
            </w:r>
          </w:p>
        </w:tc>
        <w:tc>
          <w:tcPr>
            <w:tcW w:w="1016" w:type="pct"/>
            <w:shd w:val="clear" w:color="auto" w:fill="auto"/>
          </w:tcPr>
          <w:p w:rsidR="00FF587F" w:rsidRPr="001833DD" w:rsidRDefault="00FF587F" w:rsidP="00FB4286">
            <w:pPr>
              <w:spacing w:before="120" w:after="120" w:line="288" w:lineRule="auto"/>
              <w:ind w:firstLine="0"/>
              <w:jc w:val="center"/>
              <w:rPr>
                <w:szCs w:val="26"/>
              </w:rPr>
            </w:pPr>
            <w:r w:rsidRPr="001833DD">
              <w:rPr>
                <w:szCs w:val="26"/>
              </w:rPr>
              <w:t>-</w:t>
            </w:r>
          </w:p>
        </w:tc>
        <w:tc>
          <w:tcPr>
            <w:tcW w:w="762" w:type="pct"/>
            <w:vAlign w:val="center"/>
          </w:tcPr>
          <w:p w:rsidR="00FF587F" w:rsidRPr="001833DD" w:rsidRDefault="00FF587F" w:rsidP="00FB4286">
            <w:pPr>
              <w:spacing w:before="120" w:after="120" w:line="288" w:lineRule="auto"/>
              <w:ind w:firstLine="0"/>
              <w:jc w:val="center"/>
              <w:rPr>
                <w:szCs w:val="26"/>
              </w:rPr>
            </w:pPr>
            <w:r w:rsidRPr="001833DD">
              <w:rPr>
                <w:szCs w:val="26"/>
              </w:rPr>
              <w:t>-</w:t>
            </w:r>
          </w:p>
        </w:tc>
        <w:tc>
          <w:tcPr>
            <w:tcW w:w="760" w:type="pct"/>
            <w:vAlign w:val="center"/>
          </w:tcPr>
          <w:p w:rsidR="00FF587F" w:rsidRPr="001833DD" w:rsidRDefault="00FF587F" w:rsidP="00FB4286">
            <w:pPr>
              <w:spacing w:before="120" w:after="120" w:line="288" w:lineRule="auto"/>
              <w:ind w:firstLine="0"/>
              <w:jc w:val="center"/>
              <w:rPr>
                <w:szCs w:val="26"/>
              </w:rPr>
            </w:pPr>
            <w:r>
              <w:rPr>
                <w:szCs w:val="26"/>
              </w:rPr>
              <w:t>2</w:t>
            </w:r>
          </w:p>
        </w:tc>
        <w:tc>
          <w:tcPr>
            <w:tcW w:w="797" w:type="pct"/>
            <w:vAlign w:val="center"/>
          </w:tcPr>
          <w:p w:rsidR="00FF587F" w:rsidRPr="001833DD" w:rsidRDefault="00FF587F" w:rsidP="00FB4286">
            <w:pPr>
              <w:spacing w:before="120" w:after="120" w:line="288" w:lineRule="auto"/>
              <w:ind w:firstLine="0"/>
              <w:jc w:val="center"/>
              <w:rPr>
                <w:szCs w:val="26"/>
              </w:rPr>
            </w:pPr>
            <w:r>
              <w:rPr>
                <w:szCs w:val="26"/>
              </w:rPr>
              <w:t>2</w:t>
            </w:r>
          </w:p>
        </w:tc>
      </w:tr>
      <w:tr w:rsidR="00FF587F" w:rsidRPr="001833DD" w:rsidTr="00072A8F">
        <w:trPr>
          <w:trHeight w:val="557"/>
          <w:jc w:val="center"/>
        </w:trPr>
        <w:tc>
          <w:tcPr>
            <w:tcW w:w="417" w:type="pct"/>
            <w:vAlign w:val="center"/>
          </w:tcPr>
          <w:p w:rsidR="00FF587F" w:rsidRPr="001833DD" w:rsidRDefault="00FF587F" w:rsidP="00FB4286">
            <w:pPr>
              <w:spacing w:before="120" w:after="120" w:line="288" w:lineRule="auto"/>
              <w:ind w:left="-913" w:right="-295" w:firstLine="567"/>
              <w:jc w:val="center"/>
              <w:rPr>
                <w:szCs w:val="26"/>
              </w:rPr>
            </w:pPr>
            <w:r w:rsidRPr="001833DD">
              <w:rPr>
                <w:szCs w:val="26"/>
              </w:rPr>
              <w:lastRenderedPageBreak/>
              <w:t>3</w:t>
            </w:r>
          </w:p>
        </w:tc>
        <w:tc>
          <w:tcPr>
            <w:tcW w:w="1248" w:type="pct"/>
            <w:vAlign w:val="center"/>
          </w:tcPr>
          <w:p w:rsidR="00FF587F" w:rsidRPr="001833DD" w:rsidRDefault="00FF587F" w:rsidP="00FB4286">
            <w:pPr>
              <w:spacing w:before="120" w:after="120" w:line="288" w:lineRule="auto"/>
              <w:ind w:firstLine="0"/>
              <w:rPr>
                <w:szCs w:val="26"/>
              </w:rPr>
            </w:pPr>
            <w:r w:rsidRPr="001833DD">
              <w:rPr>
                <w:szCs w:val="26"/>
              </w:rPr>
              <w:t>Nước cấp cho vệ sinh nhà xưởng</w:t>
            </w:r>
          </w:p>
        </w:tc>
        <w:tc>
          <w:tcPr>
            <w:tcW w:w="1016" w:type="pct"/>
            <w:shd w:val="clear" w:color="auto" w:fill="auto"/>
            <w:vAlign w:val="center"/>
          </w:tcPr>
          <w:p w:rsidR="00FF587F" w:rsidRPr="001833DD" w:rsidRDefault="00FF587F" w:rsidP="00FB4286">
            <w:pPr>
              <w:spacing w:before="120" w:after="120" w:line="288" w:lineRule="auto"/>
              <w:ind w:firstLine="0"/>
              <w:jc w:val="center"/>
              <w:rPr>
                <w:szCs w:val="26"/>
              </w:rPr>
            </w:pPr>
            <w:r w:rsidRPr="001833DD">
              <w:rPr>
                <w:szCs w:val="26"/>
              </w:rPr>
              <w:t>-</w:t>
            </w:r>
          </w:p>
        </w:tc>
        <w:tc>
          <w:tcPr>
            <w:tcW w:w="762" w:type="pct"/>
            <w:vAlign w:val="center"/>
          </w:tcPr>
          <w:p w:rsidR="00FF587F" w:rsidRPr="001833DD" w:rsidRDefault="00FF587F" w:rsidP="00FB4286">
            <w:pPr>
              <w:spacing w:before="120" w:after="120" w:line="288" w:lineRule="auto"/>
              <w:ind w:firstLine="0"/>
              <w:jc w:val="center"/>
              <w:rPr>
                <w:szCs w:val="26"/>
              </w:rPr>
            </w:pPr>
            <w:r w:rsidRPr="001833DD">
              <w:rPr>
                <w:szCs w:val="26"/>
              </w:rPr>
              <w:t>-</w:t>
            </w:r>
          </w:p>
        </w:tc>
        <w:tc>
          <w:tcPr>
            <w:tcW w:w="760" w:type="pct"/>
            <w:vAlign w:val="center"/>
          </w:tcPr>
          <w:p w:rsidR="00FF587F" w:rsidRPr="001833DD" w:rsidRDefault="00FF587F" w:rsidP="00FB4286">
            <w:pPr>
              <w:spacing w:before="120" w:after="120" w:line="288" w:lineRule="auto"/>
              <w:ind w:firstLine="0"/>
              <w:jc w:val="center"/>
              <w:rPr>
                <w:szCs w:val="26"/>
              </w:rPr>
            </w:pPr>
            <w:r>
              <w:rPr>
                <w:szCs w:val="26"/>
              </w:rPr>
              <w:t>2</w:t>
            </w:r>
          </w:p>
        </w:tc>
        <w:tc>
          <w:tcPr>
            <w:tcW w:w="797" w:type="pct"/>
            <w:vAlign w:val="center"/>
          </w:tcPr>
          <w:p w:rsidR="00FF587F" w:rsidRPr="001833DD" w:rsidRDefault="00FF587F" w:rsidP="00FB4286">
            <w:pPr>
              <w:spacing w:before="120" w:after="120" w:line="288" w:lineRule="auto"/>
              <w:ind w:firstLine="0"/>
              <w:jc w:val="center"/>
              <w:rPr>
                <w:szCs w:val="26"/>
              </w:rPr>
            </w:pPr>
            <w:r>
              <w:rPr>
                <w:szCs w:val="26"/>
              </w:rPr>
              <w:t>2</w:t>
            </w:r>
          </w:p>
        </w:tc>
      </w:tr>
      <w:tr w:rsidR="00FF587F" w:rsidRPr="001833DD" w:rsidTr="00FF587F">
        <w:trPr>
          <w:trHeight w:val="557"/>
          <w:jc w:val="center"/>
        </w:trPr>
        <w:tc>
          <w:tcPr>
            <w:tcW w:w="417" w:type="pct"/>
            <w:vAlign w:val="center"/>
          </w:tcPr>
          <w:p w:rsidR="00FF587F" w:rsidRPr="001833DD" w:rsidRDefault="00FF587F" w:rsidP="00FB4286">
            <w:pPr>
              <w:spacing w:before="120" w:after="120" w:line="288" w:lineRule="auto"/>
              <w:ind w:left="-913" w:right="-295" w:firstLine="567"/>
              <w:jc w:val="center"/>
              <w:rPr>
                <w:szCs w:val="26"/>
              </w:rPr>
            </w:pPr>
            <w:r w:rsidRPr="001833DD">
              <w:rPr>
                <w:szCs w:val="26"/>
              </w:rPr>
              <w:t>4</w:t>
            </w:r>
          </w:p>
        </w:tc>
        <w:tc>
          <w:tcPr>
            <w:tcW w:w="1248" w:type="pct"/>
            <w:vAlign w:val="center"/>
          </w:tcPr>
          <w:p w:rsidR="00FF587F" w:rsidRPr="001833DD" w:rsidRDefault="00FF587F" w:rsidP="00FB4286">
            <w:pPr>
              <w:spacing w:before="120" w:after="120" w:line="288" w:lineRule="auto"/>
              <w:ind w:firstLine="0"/>
              <w:rPr>
                <w:szCs w:val="26"/>
              </w:rPr>
            </w:pPr>
            <w:r w:rsidRPr="001833DD">
              <w:rPr>
                <w:szCs w:val="26"/>
              </w:rPr>
              <w:t>Nước tưới cây xanh</w:t>
            </w:r>
          </w:p>
        </w:tc>
        <w:tc>
          <w:tcPr>
            <w:tcW w:w="1016" w:type="pct"/>
            <w:shd w:val="clear" w:color="auto" w:fill="auto"/>
            <w:vAlign w:val="center"/>
          </w:tcPr>
          <w:p w:rsidR="00FF587F" w:rsidRPr="001833DD" w:rsidRDefault="00FF587F" w:rsidP="00FB4286">
            <w:pPr>
              <w:widowControl w:val="0"/>
              <w:spacing w:before="120" w:after="120" w:line="288" w:lineRule="auto"/>
              <w:ind w:firstLine="0"/>
              <w:jc w:val="center"/>
              <w:rPr>
                <w:szCs w:val="26"/>
              </w:rPr>
            </w:pPr>
            <w:r w:rsidRPr="001833DD">
              <w:rPr>
                <w:rFonts w:eastAsia="Times New Roman"/>
                <w:szCs w:val="26"/>
                <w:lang w:val="nb-NO" w:eastAsia="vi-VN"/>
              </w:rPr>
              <w:t>3 lít/m</w:t>
            </w:r>
            <w:r w:rsidRPr="001833DD">
              <w:rPr>
                <w:rFonts w:eastAsia="Times New Roman"/>
                <w:szCs w:val="26"/>
                <w:vertAlign w:val="superscript"/>
                <w:lang w:val="nb-NO" w:eastAsia="vi-VN"/>
              </w:rPr>
              <w:t>2</w:t>
            </w:r>
            <w:r w:rsidRPr="001833DD">
              <w:rPr>
                <w:rFonts w:eastAsia="Times New Roman"/>
                <w:szCs w:val="26"/>
                <w:lang w:val="nb-NO" w:eastAsia="vi-VN"/>
              </w:rPr>
              <w:t>/ngày</w:t>
            </w:r>
            <w:r w:rsidRPr="001833DD">
              <w:rPr>
                <w:rFonts w:eastAsia="Times New Roman"/>
                <w:szCs w:val="26"/>
                <w:vertAlign w:val="superscript"/>
                <w:lang w:val="nb-NO" w:eastAsia="vi-VN"/>
              </w:rPr>
              <w:t>(1)</w:t>
            </w:r>
          </w:p>
        </w:tc>
        <w:tc>
          <w:tcPr>
            <w:tcW w:w="762" w:type="pct"/>
            <w:vAlign w:val="center"/>
          </w:tcPr>
          <w:p w:rsidR="00FF587F" w:rsidRPr="001833DD" w:rsidRDefault="00FF587F" w:rsidP="00FB4286">
            <w:pPr>
              <w:spacing w:before="120" w:after="120" w:line="288" w:lineRule="auto"/>
              <w:ind w:firstLine="0"/>
              <w:jc w:val="center"/>
              <w:rPr>
                <w:szCs w:val="26"/>
              </w:rPr>
            </w:pPr>
            <w:r>
              <w:rPr>
                <w:rFonts w:eastAsia="Arial"/>
                <w:szCs w:val="26"/>
                <w:lang w:val="pt-BR"/>
              </w:rPr>
              <w:t>2.793</w:t>
            </w:r>
            <w:r w:rsidRPr="001833DD">
              <w:rPr>
                <w:rFonts w:eastAsia="Arial"/>
                <w:szCs w:val="26"/>
              </w:rPr>
              <w:t xml:space="preserve"> </w:t>
            </w:r>
            <w:r w:rsidRPr="001833DD">
              <w:rPr>
                <w:rFonts w:eastAsia="Arial"/>
                <w:szCs w:val="26"/>
                <w:lang w:val="pt-BR"/>
              </w:rPr>
              <w:t>m</w:t>
            </w:r>
            <w:r w:rsidRPr="001833DD">
              <w:rPr>
                <w:rFonts w:eastAsia="Arial"/>
                <w:szCs w:val="26"/>
                <w:vertAlign w:val="superscript"/>
                <w:lang w:val="pt-BR"/>
              </w:rPr>
              <w:t>2</w:t>
            </w:r>
          </w:p>
        </w:tc>
        <w:tc>
          <w:tcPr>
            <w:tcW w:w="760" w:type="pct"/>
            <w:vAlign w:val="center"/>
          </w:tcPr>
          <w:p w:rsidR="00FF587F" w:rsidRPr="001833DD" w:rsidRDefault="00FF587F" w:rsidP="00FB4286">
            <w:pPr>
              <w:spacing w:before="120" w:after="120" w:line="288" w:lineRule="auto"/>
              <w:ind w:firstLine="0"/>
              <w:jc w:val="center"/>
              <w:rPr>
                <w:szCs w:val="26"/>
              </w:rPr>
            </w:pPr>
            <w:r>
              <w:rPr>
                <w:szCs w:val="26"/>
              </w:rPr>
              <w:t>8,4</w:t>
            </w:r>
          </w:p>
        </w:tc>
        <w:tc>
          <w:tcPr>
            <w:tcW w:w="797" w:type="pct"/>
            <w:vMerge w:val="restart"/>
            <w:vAlign w:val="center"/>
          </w:tcPr>
          <w:p w:rsidR="00FF587F" w:rsidRPr="001833DD" w:rsidRDefault="00FF587F" w:rsidP="00FB4286">
            <w:pPr>
              <w:spacing w:before="120" w:after="120" w:line="288" w:lineRule="auto"/>
              <w:ind w:firstLine="0"/>
              <w:jc w:val="center"/>
              <w:rPr>
                <w:szCs w:val="26"/>
              </w:rPr>
            </w:pPr>
            <w:r w:rsidRPr="001833DD">
              <w:rPr>
                <w:szCs w:val="26"/>
              </w:rPr>
              <w:t>Không phát sinh nước thải</w:t>
            </w:r>
          </w:p>
        </w:tc>
      </w:tr>
      <w:tr w:rsidR="00FF587F" w:rsidRPr="001833DD" w:rsidTr="00FF587F">
        <w:trPr>
          <w:trHeight w:val="557"/>
          <w:jc w:val="center"/>
        </w:trPr>
        <w:tc>
          <w:tcPr>
            <w:tcW w:w="417" w:type="pct"/>
            <w:vAlign w:val="center"/>
          </w:tcPr>
          <w:p w:rsidR="00FF587F" w:rsidRPr="001833DD" w:rsidRDefault="00FF587F" w:rsidP="00FB4286">
            <w:pPr>
              <w:spacing w:before="120" w:after="120" w:line="288" w:lineRule="auto"/>
              <w:ind w:left="-913" w:right="-295" w:firstLine="567"/>
              <w:jc w:val="center"/>
              <w:rPr>
                <w:szCs w:val="26"/>
              </w:rPr>
            </w:pPr>
            <w:r w:rsidRPr="001833DD">
              <w:rPr>
                <w:szCs w:val="26"/>
              </w:rPr>
              <w:t>5</w:t>
            </w:r>
          </w:p>
        </w:tc>
        <w:tc>
          <w:tcPr>
            <w:tcW w:w="1248" w:type="pct"/>
            <w:vAlign w:val="center"/>
          </w:tcPr>
          <w:p w:rsidR="00FF587F" w:rsidRPr="001833DD" w:rsidRDefault="00FF587F" w:rsidP="00FB4286">
            <w:pPr>
              <w:spacing w:before="120" w:after="120" w:line="288" w:lineRule="auto"/>
              <w:ind w:firstLine="0"/>
              <w:rPr>
                <w:szCs w:val="26"/>
              </w:rPr>
            </w:pPr>
            <w:r w:rsidRPr="001833DD">
              <w:rPr>
                <w:szCs w:val="26"/>
              </w:rPr>
              <w:t>Nước tưới, rửa đường nội bộ</w:t>
            </w:r>
          </w:p>
        </w:tc>
        <w:tc>
          <w:tcPr>
            <w:tcW w:w="1016" w:type="pct"/>
            <w:shd w:val="clear" w:color="auto" w:fill="auto"/>
            <w:vAlign w:val="center"/>
          </w:tcPr>
          <w:p w:rsidR="00FF587F" w:rsidRPr="001833DD" w:rsidRDefault="00FF587F" w:rsidP="00FB4286">
            <w:pPr>
              <w:widowControl w:val="0"/>
              <w:spacing w:before="120" w:after="120" w:line="288" w:lineRule="auto"/>
              <w:ind w:firstLine="0"/>
              <w:jc w:val="center"/>
              <w:rPr>
                <w:szCs w:val="26"/>
              </w:rPr>
            </w:pPr>
            <w:r w:rsidRPr="001833DD">
              <w:rPr>
                <w:rFonts w:eastAsia="Times New Roman"/>
                <w:szCs w:val="26"/>
                <w:lang w:val="nb-NO" w:eastAsia="vi-VN"/>
              </w:rPr>
              <w:t>0,4 lít/m</w:t>
            </w:r>
            <w:r w:rsidRPr="001833DD">
              <w:rPr>
                <w:rFonts w:eastAsia="Times New Roman"/>
                <w:szCs w:val="26"/>
                <w:vertAlign w:val="superscript"/>
                <w:lang w:val="nb-NO" w:eastAsia="vi-VN"/>
              </w:rPr>
              <w:t>2</w:t>
            </w:r>
            <w:r w:rsidRPr="001833DD">
              <w:rPr>
                <w:rFonts w:eastAsia="Times New Roman"/>
                <w:szCs w:val="26"/>
                <w:lang w:val="nb-NO" w:eastAsia="vi-VN"/>
              </w:rPr>
              <w:t>/ngày</w:t>
            </w:r>
            <w:r w:rsidRPr="001833DD">
              <w:rPr>
                <w:rFonts w:eastAsia="Times New Roman"/>
                <w:szCs w:val="26"/>
                <w:vertAlign w:val="superscript"/>
                <w:lang w:val="nb-NO" w:eastAsia="vi-VN"/>
              </w:rPr>
              <w:t>(1)</w:t>
            </w:r>
          </w:p>
        </w:tc>
        <w:tc>
          <w:tcPr>
            <w:tcW w:w="762" w:type="pct"/>
            <w:vAlign w:val="center"/>
          </w:tcPr>
          <w:p w:rsidR="00FF587F" w:rsidRPr="001833DD" w:rsidRDefault="00F747B1" w:rsidP="00FB4286">
            <w:pPr>
              <w:spacing w:before="120" w:after="120" w:line="288" w:lineRule="auto"/>
              <w:ind w:firstLine="0"/>
              <w:jc w:val="center"/>
              <w:rPr>
                <w:szCs w:val="26"/>
              </w:rPr>
            </w:pPr>
            <w:r>
              <w:rPr>
                <w:rFonts w:eastAsia="Arial"/>
                <w:szCs w:val="26"/>
                <w:lang w:val="pt-BR"/>
              </w:rPr>
              <w:t>4</w:t>
            </w:r>
            <w:r w:rsidR="00FF587F">
              <w:rPr>
                <w:rFonts w:eastAsia="Arial"/>
                <w:szCs w:val="26"/>
                <w:lang w:val="pt-BR"/>
              </w:rPr>
              <w:t>.265</w:t>
            </w:r>
            <w:r w:rsidR="00FF587F" w:rsidRPr="001833DD">
              <w:rPr>
                <w:rFonts w:eastAsia="Arial"/>
                <w:szCs w:val="26"/>
                <w:lang w:val="pt-BR"/>
              </w:rPr>
              <w:t xml:space="preserve"> m</w:t>
            </w:r>
            <w:r w:rsidR="00FF587F" w:rsidRPr="001833DD">
              <w:rPr>
                <w:rFonts w:eastAsia="Arial"/>
                <w:szCs w:val="26"/>
                <w:vertAlign w:val="superscript"/>
                <w:lang w:val="pt-BR"/>
              </w:rPr>
              <w:t>2</w:t>
            </w:r>
          </w:p>
        </w:tc>
        <w:tc>
          <w:tcPr>
            <w:tcW w:w="760" w:type="pct"/>
            <w:vAlign w:val="center"/>
          </w:tcPr>
          <w:p w:rsidR="00FF587F" w:rsidRPr="001833DD" w:rsidRDefault="00FF587F" w:rsidP="00FB4286">
            <w:pPr>
              <w:spacing w:before="120" w:after="120" w:line="288" w:lineRule="auto"/>
              <w:ind w:firstLine="0"/>
              <w:jc w:val="center"/>
              <w:rPr>
                <w:szCs w:val="26"/>
              </w:rPr>
            </w:pPr>
            <w:r>
              <w:rPr>
                <w:szCs w:val="26"/>
              </w:rPr>
              <w:t>1,7</w:t>
            </w:r>
          </w:p>
        </w:tc>
        <w:tc>
          <w:tcPr>
            <w:tcW w:w="797" w:type="pct"/>
            <w:vMerge/>
          </w:tcPr>
          <w:p w:rsidR="00FF587F" w:rsidRPr="001833DD" w:rsidRDefault="00FF587F" w:rsidP="00FB4286">
            <w:pPr>
              <w:spacing w:before="120" w:after="120" w:line="288" w:lineRule="auto"/>
              <w:jc w:val="center"/>
              <w:rPr>
                <w:strike/>
                <w:szCs w:val="26"/>
              </w:rPr>
            </w:pPr>
          </w:p>
        </w:tc>
      </w:tr>
      <w:tr w:rsidR="00FF587F" w:rsidRPr="001833DD" w:rsidTr="00FF587F">
        <w:trPr>
          <w:trHeight w:val="557"/>
          <w:jc w:val="center"/>
        </w:trPr>
        <w:tc>
          <w:tcPr>
            <w:tcW w:w="417" w:type="pct"/>
            <w:vAlign w:val="center"/>
          </w:tcPr>
          <w:p w:rsidR="00FF587F" w:rsidRPr="001833DD" w:rsidRDefault="00FF587F" w:rsidP="00FB4286">
            <w:pPr>
              <w:spacing w:before="120" w:after="120" w:line="288" w:lineRule="auto"/>
              <w:ind w:left="-913" w:right="-295" w:firstLine="567"/>
              <w:jc w:val="center"/>
              <w:rPr>
                <w:szCs w:val="26"/>
              </w:rPr>
            </w:pPr>
            <w:r w:rsidRPr="001833DD">
              <w:rPr>
                <w:szCs w:val="26"/>
              </w:rPr>
              <w:t>6</w:t>
            </w:r>
          </w:p>
        </w:tc>
        <w:tc>
          <w:tcPr>
            <w:tcW w:w="1248" w:type="pct"/>
            <w:vAlign w:val="center"/>
          </w:tcPr>
          <w:p w:rsidR="00FF587F" w:rsidRPr="001833DD" w:rsidRDefault="00FF587F" w:rsidP="00FB4286">
            <w:pPr>
              <w:spacing w:before="120" w:after="120" w:line="288" w:lineRule="auto"/>
              <w:ind w:firstLine="0"/>
              <w:rPr>
                <w:szCs w:val="26"/>
              </w:rPr>
            </w:pPr>
            <w:r w:rsidRPr="001833DD">
              <w:rPr>
                <w:szCs w:val="26"/>
              </w:rPr>
              <w:t>Nước cấp bù bể chứa nước PCCC</w:t>
            </w:r>
          </w:p>
        </w:tc>
        <w:tc>
          <w:tcPr>
            <w:tcW w:w="1016" w:type="pct"/>
            <w:shd w:val="clear" w:color="auto" w:fill="auto"/>
            <w:vAlign w:val="center"/>
          </w:tcPr>
          <w:p w:rsidR="00FF587F" w:rsidRPr="001833DD" w:rsidRDefault="00FF587F" w:rsidP="00FB4286">
            <w:pPr>
              <w:spacing w:before="120" w:after="120" w:line="288" w:lineRule="auto"/>
              <w:ind w:firstLine="0"/>
              <w:jc w:val="center"/>
              <w:rPr>
                <w:szCs w:val="26"/>
              </w:rPr>
            </w:pPr>
            <w:r w:rsidRPr="001833DD">
              <w:rPr>
                <w:szCs w:val="26"/>
              </w:rPr>
              <w:t>-</w:t>
            </w:r>
          </w:p>
        </w:tc>
        <w:tc>
          <w:tcPr>
            <w:tcW w:w="762" w:type="pct"/>
            <w:vAlign w:val="center"/>
          </w:tcPr>
          <w:p w:rsidR="00FF587F" w:rsidRPr="001833DD" w:rsidRDefault="00FF587F" w:rsidP="00FB4286">
            <w:pPr>
              <w:spacing w:before="120" w:after="120" w:line="288" w:lineRule="auto"/>
              <w:ind w:firstLine="0"/>
              <w:jc w:val="center"/>
              <w:rPr>
                <w:szCs w:val="26"/>
              </w:rPr>
            </w:pPr>
            <w:r w:rsidRPr="001833DD">
              <w:rPr>
                <w:szCs w:val="26"/>
              </w:rPr>
              <w:t>-</w:t>
            </w:r>
          </w:p>
        </w:tc>
        <w:tc>
          <w:tcPr>
            <w:tcW w:w="760" w:type="pct"/>
            <w:vAlign w:val="center"/>
          </w:tcPr>
          <w:p w:rsidR="00FF587F" w:rsidRPr="001833DD" w:rsidRDefault="00FF587F" w:rsidP="00FB4286">
            <w:pPr>
              <w:spacing w:before="120" w:after="120" w:line="288" w:lineRule="auto"/>
              <w:ind w:firstLine="0"/>
              <w:jc w:val="center"/>
              <w:rPr>
                <w:szCs w:val="26"/>
              </w:rPr>
            </w:pPr>
            <w:r>
              <w:rPr>
                <w:szCs w:val="26"/>
              </w:rPr>
              <w:t>1</w:t>
            </w:r>
          </w:p>
        </w:tc>
        <w:tc>
          <w:tcPr>
            <w:tcW w:w="797" w:type="pct"/>
            <w:vMerge/>
          </w:tcPr>
          <w:p w:rsidR="00FF587F" w:rsidRPr="001833DD" w:rsidRDefault="00FF587F" w:rsidP="00FB4286">
            <w:pPr>
              <w:spacing w:before="120" w:after="120" w:line="288" w:lineRule="auto"/>
              <w:ind w:firstLine="0"/>
              <w:jc w:val="center"/>
              <w:rPr>
                <w:strike/>
                <w:szCs w:val="26"/>
              </w:rPr>
            </w:pPr>
          </w:p>
        </w:tc>
      </w:tr>
      <w:tr w:rsidR="00FF587F" w:rsidRPr="001833DD" w:rsidTr="00FF4B4B">
        <w:trPr>
          <w:trHeight w:val="557"/>
          <w:jc w:val="center"/>
        </w:trPr>
        <w:tc>
          <w:tcPr>
            <w:tcW w:w="3443" w:type="pct"/>
            <w:gridSpan w:val="4"/>
            <w:vAlign w:val="center"/>
          </w:tcPr>
          <w:p w:rsidR="00FF587F" w:rsidRPr="001833DD" w:rsidRDefault="00FF587F" w:rsidP="00FB4286">
            <w:pPr>
              <w:spacing w:before="120" w:after="120" w:line="288" w:lineRule="auto"/>
              <w:ind w:firstLine="0"/>
              <w:jc w:val="center"/>
              <w:rPr>
                <w:b/>
                <w:bCs/>
                <w:szCs w:val="26"/>
              </w:rPr>
            </w:pPr>
            <w:r w:rsidRPr="001833DD">
              <w:rPr>
                <w:b/>
                <w:szCs w:val="26"/>
              </w:rPr>
              <w:t>TỔNG</w:t>
            </w:r>
          </w:p>
        </w:tc>
        <w:tc>
          <w:tcPr>
            <w:tcW w:w="760" w:type="pct"/>
            <w:vAlign w:val="center"/>
          </w:tcPr>
          <w:p w:rsidR="00FF587F" w:rsidRPr="001833DD" w:rsidRDefault="00FF587F" w:rsidP="00FB4286">
            <w:pPr>
              <w:spacing w:before="120" w:after="120" w:line="288" w:lineRule="auto"/>
              <w:ind w:firstLine="0"/>
              <w:jc w:val="center"/>
              <w:rPr>
                <w:b/>
                <w:bCs/>
                <w:szCs w:val="26"/>
              </w:rPr>
            </w:pPr>
            <w:r>
              <w:rPr>
                <w:b/>
                <w:bCs/>
                <w:szCs w:val="26"/>
              </w:rPr>
              <w:t>42</w:t>
            </w:r>
          </w:p>
        </w:tc>
        <w:tc>
          <w:tcPr>
            <w:tcW w:w="797" w:type="pct"/>
            <w:vAlign w:val="center"/>
          </w:tcPr>
          <w:p w:rsidR="00FF587F" w:rsidRPr="001833DD" w:rsidRDefault="007C3614" w:rsidP="00FB4286">
            <w:pPr>
              <w:spacing w:before="120" w:after="120" w:line="288" w:lineRule="auto"/>
              <w:ind w:firstLine="0"/>
              <w:jc w:val="center"/>
              <w:rPr>
                <w:b/>
                <w:bCs/>
                <w:szCs w:val="26"/>
              </w:rPr>
            </w:pPr>
            <w:r>
              <w:rPr>
                <w:b/>
                <w:bCs/>
                <w:szCs w:val="26"/>
              </w:rPr>
              <w:t>30,9</w:t>
            </w:r>
          </w:p>
        </w:tc>
      </w:tr>
    </w:tbl>
    <w:p w:rsidR="00F0705D" w:rsidRPr="001833DD" w:rsidRDefault="00F0705D" w:rsidP="00FB4286">
      <w:pPr>
        <w:pStyle w:val="ListParagraph"/>
        <w:tabs>
          <w:tab w:val="left" w:pos="709"/>
          <w:tab w:val="left" w:pos="993"/>
        </w:tabs>
        <w:spacing w:before="120" w:after="120" w:line="288" w:lineRule="auto"/>
        <w:ind w:left="1146" w:right="-26" w:firstLine="0"/>
        <w:contextualSpacing w:val="0"/>
        <w:jc w:val="right"/>
        <w:rPr>
          <w:i/>
          <w:szCs w:val="26"/>
          <w:lang w:val="sv-SE"/>
        </w:rPr>
      </w:pPr>
      <w:r w:rsidRPr="001833DD">
        <w:rPr>
          <w:i/>
          <w:szCs w:val="26"/>
          <w:lang w:val="it-IT"/>
        </w:rPr>
        <w:t xml:space="preserve">(Nguồn: </w:t>
      </w:r>
      <w:r w:rsidRPr="001833DD">
        <w:rPr>
          <w:i/>
          <w:szCs w:val="26"/>
          <w:lang w:val="sv-SE"/>
        </w:rPr>
        <w:t>Công ty TNHH Chuangyuan Việt Nam, năm 2023)</w:t>
      </w:r>
    </w:p>
    <w:p w:rsidR="00F0705D" w:rsidRPr="001833DD" w:rsidRDefault="00F0705D" w:rsidP="00FB4286">
      <w:pPr>
        <w:tabs>
          <w:tab w:val="left" w:pos="90"/>
        </w:tabs>
        <w:spacing w:before="120" w:after="120" w:line="288" w:lineRule="auto"/>
        <w:ind w:firstLine="0"/>
        <w:rPr>
          <w:i/>
          <w:sz w:val="24"/>
          <w:lang w:val="es-ES"/>
        </w:rPr>
      </w:pPr>
      <w:r w:rsidRPr="001833DD">
        <w:rPr>
          <w:i/>
          <w:sz w:val="24"/>
          <w:szCs w:val="26"/>
          <w:vertAlign w:val="superscript"/>
          <w:lang w:val="sv-SE"/>
        </w:rPr>
        <w:t xml:space="preserve"> (1)</w:t>
      </w:r>
      <w:r w:rsidRPr="001833DD">
        <w:rPr>
          <w:i/>
          <w:sz w:val="24"/>
          <w:szCs w:val="26"/>
          <w:lang w:val="sv-SE"/>
        </w:rPr>
        <w:t xml:space="preserve">: </w:t>
      </w:r>
      <w:r w:rsidRPr="001833DD">
        <w:rPr>
          <w:i/>
          <w:sz w:val="24"/>
          <w:lang w:val="es-ES"/>
        </w:rPr>
        <w:t>Định mức theo QCVN 01:2021/BXD - Quy chuẩn Kỹ thuật Quốc gia về Quy hoạch xây dựng.</w:t>
      </w:r>
    </w:p>
    <w:p w:rsidR="00F0705D" w:rsidRPr="001833DD" w:rsidRDefault="00F0705D" w:rsidP="00FB4286">
      <w:pPr>
        <w:widowControl w:val="0"/>
        <w:adjustRightInd w:val="0"/>
        <w:spacing w:before="120" w:after="120" w:line="288" w:lineRule="auto"/>
        <w:ind w:firstLine="540"/>
        <w:textAlignment w:val="baseline"/>
        <w:rPr>
          <w:b/>
          <w:iCs/>
          <w:szCs w:val="26"/>
          <w:lang w:val="sv-SE"/>
        </w:rPr>
      </w:pPr>
      <w:r w:rsidRPr="001833DD">
        <w:rPr>
          <w:b/>
          <w:iCs/>
          <w:szCs w:val="26"/>
          <w:lang w:val="es-ES"/>
        </w:rPr>
        <w:t>C</w:t>
      </w:r>
      <w:r w:rsidRPr="001833DD">
        <w:rPr>
          <w:b/>
          <w:iCs/>
          <w:szCs w:val="26"/>
          <w:lang w:val="sv-SE"/>
        </w:rPr>
        <w:t>hi tiết nhu cầu sử dụng nước:</w:t>
      </w:r>
    </w:p>
    <w:p w:rsidR="00F0705D" w:rsidRPr="001833DD" w:rsidRDefault="00F0705D" w:rsidP="00FB4286">
      <w:pPr>
        <w:pStyle w:val="ListParagraph"/>
        <w:numPr>
          <w:ilvl w:val="0"/>
          <w:numId w:val="35"/>
        </w:numPr>
        <w:tabs>
          <w:tab w:val="left" w:pos="851"/>
        </w:tabs>
        <w:spacing w:before="120" w:after="120" w:line="288" w:lineRule="auto"/>
        <w:ind w:left="0" w:firstLine="644"/>
        <w:rPr>
          <w:rFonts w:eastAsia="Arial"/>
          <w:szCs w:val="26"/>
          <w:lang w:val="pt-BR"/>
        </w:rPr>
      </w:pPr>
      <w:r w:rsidRPr="001833DD">
        <w:rPr>
          <w:rFonts w:eastAsia="Arial"/>
          <w:szCs w:val="26"/>
          <w:lang w:val="sv-SE"/>
        </w:rPr>
        <w:t>Nhu cầu sủ dụng n</w:t>
      </w:r>
      <w:r w:rsidRPr="001833DD">
        <w:rPr>
          <w:rFonts w:eastAsia="Arial"/>
          <w:szCs w:val="26"/>
          <w:lang w:val="pt-BR"/>
        </w:rPr>
        <w:t xml:space="preserve">ước dùng cho sinh hoạt cho cán bộ công nhân viên: </w:t>
      </w:r>
      <w:r w:rsidR="00B44B5F" w:rsidRPr="001833DD">
        <w:rPr>
          <w:szCs w:val="26"/>
          <w:lang w:val="sv-SE"/>
        </w:rPr>
        <w:t>Hiện tại</w:t>
      </w:r>
      <w:r w:rsidRPr="001833DD">
        <w:rPr>
          <w:szCs w:val="26"/>
          <w:lang w:val="sv-SE"/>
        </w:rPr>
        <w:t xml:space="preserve"> số lượng công nhân sau khi nâng công suất là</w:t>
      </w:r>
      <w:r w:rsidR="00FD4E06" w:rsidRPr="001833DD">
        <w:rPr>
          <w:rFonts w:eastAsia="Arial"/>
          <w:szCs w:val="26"/>
          <w:lang w:val="pt-BR"/>
        </w:rPr>
        <w:t xml:space="preserve"> </w:t>
      </w:r>
      <w:r w:rsidR="00072A8F">
        <w:rPr>
          <w:rFonts w:eastAsia="Arial"/>
          <w:szCs w:val="26"/>
          <w:lang w:val="pt-BR"/>
        </w:rPr>
        <w:t>336</w:t>
      </w:r>
      <w:r w:rsidRPr="001833DD">
        <w:rPr>
          <w:szCs w:val="26"/>
          <w:lang w:val="pt-BR"/>
        </w:rPr>
        <w:t xml:space="preserve"> người</w:t>
      </w:r>
      <w:r w:rsidRPr="001833DD">
        <w:rPr>
          <w:rFonts w:eastAsia="Arial"/>
          <w:szCs w:val="26"/>
          <w:lang w:val="pt-BR"/>
        </w:rPr>
        <w:t xml:space="preserve"> </w:t>
      </w:r>
      <w:r w:rsidRPr="001833DD">
        <w:rPr>
          <w:szCs w:val="26"/>
          <w:lang w:val="sv-SE"/>
        </w:rPr>
        <w:t xml:space="preserve">với định mức cấp nước là </w:t>
      </w:r>
      <w:r w:rsidR="00072A8F">
        <w:rPr>
          <w:rFonts w:eastAsia="Times New Roman"/>
          <w:szCs w:val="26"/>
          <w:lang w:val="sv-SE" w:eastAsia="vi-VN"/>
        </w:rPr>
        <w:t>80</w:t>
      </w:r>
      <w:r w:rsidRPr="001833DD">
        <w:rPr>
          <w:rFonts w:eastAsia="Times New Roman"/>
          <w:szCs w:val="26"/>
          <w:lang w:val="sv-SE" w:eastAsia="vi-VN"/>
        </w:rPr>
        <w:t xml:space="preserve"> l</w:t>
      </w:r>
      <w:r w:rsidRPr="001833DD">
        <w:rPr>
          <w:rFonts w:eastAsia="Times New Roman"/>
          <w:szCs w:val="26"/>
          <w:lang w:val="nb-NO" w:eastAsia="vi-VN"/>
        </w:rPr>
        <w:t>ít</w:t>
      </w:r>
      <w:r w:rsidRPr="001833DD">
        <w:rPr>
          <w:rFonts w:eastAsia="Times New Roman"/>
          <w:szCs w:val="26"/>
          <w:lang w:val="sv-SE" w:eastAsia="vi-VN"/>
        </w:rPr>
        <w:t>/người/</w:t>
      </w:r>
      <w:r w:rsidRPr="001833DD">
        <w:rPr>
          <w:rFonts w:eastAsia="Times New Roman"/>
          <w:szCs w:val="26"/>
          <w:lang w:val="nb-NO" w:eastAsia="vi-VN"/>
        </w:rPr>
        <w:t>ngày thì tổng lưu lượng nước cấp là</w:t>
      </w:r>
      <w:r w:rsidRPr="001833DD">
        <w:rPr>
          <w:szCs w:val="26"/>
          <w:lang w:val="sv-SE"/>
        </w:rPr>
        <w:t>:</w:t>
      </w:r>
      <w:r w:rsidRPr="001833DD">
        <w:rPr>
          <w:rFonts w:eastAsia="Arial"/>
          <w:szCs w:val="26"/>
          <w:lang w:val="pt-BR"/>
        </w:rPr>
        <w:t xml:space="preserve"> </w:t>
      </w:r>
    </w:p>
    <w:p w:rsidR="00F0705D" w:rsidRPr="001833DD" w:rsidRDefault="00072A8F" w:rsidP="00FB4286">
      <w:pPr>
        <w:spacing w:before="120" w:after="120" w:line="288" w:lineRule="auto"/>
        <w:ind w:firstLine="0"/>
        <w:jc w:val="center"/>
        <w:rPr>
          <w:rFonts w:eastAsia="Arial"/>
          <w:i/>
          <w:szCs w:val="26"/>
          <w:lang w:val="pt-BR"/>
        </w:rPr>
      </w:pPr>
      <w:r>
        <w:rPr>
          <w:rFonts w:eastAsia="Arial"/>
          <w:i/>
          <w:szCs w:val="26"/>
          <w:lang w:val="pt-BR"/>
        </w:rPr>
        <w:t>80</w:t>
      </w:r>
      <w:r w:rsidR="00F0705D" w:rsidRPr="001833DD">
        <w:rPr>
          <w:rFonts w:eastAsia="Arial"/>
          <w:i/>
          <w:szCs w:val="26"/>
          <w:lang w:val="pt-BR"/>
        </w:rPr>
        <w:t xml:space="preserve"> lít/người/ngày </w:t>
      </w:r>
      <w:r w:rsidR="00F0705D" w:rsidRPr="001833DD">
        <w:rPr>
          <w:rFonts w:eastAsia="Arial"/>
          <w:szCs w:val="26"/>
          <w:lang w:val="pt-BR"/>
        </w:rPr>
        <w:t>x</w:t>
      </w:r>
      <w:r w:rsidR="00D55BF0" w:rsidRPr="001833DD">
        <w:rPr>
          <w:rFonts w:eastAsia="Arial"/>
          <w:i/>
          <w:szCs w:val="26"/>
          <w:lang w:val="pt-BR"/>
        </w:rPr>
        <w:t xml:space="preserve"> </w:t>
      </w:r>
      <w:r>
        <w:rPr>
          <w:rFonts w:eastAsia="Arial"/>
          <w:i/>
          <w:szCs w:val="26"/>
          <w:lang w:val="pt-BR"/>
        </w:rPr>
        <w:t>336</w:t>
      </w:r>
      <w:r w:rsidR="00F0705D" w:rsidRPr="001833DD">
        <w:rPr>
          <w:rFonts w:eastAsia="Arial"/>
          <w:i/>
          <w:szCs w:val="26"/>
          <w:lang w:val="pt-BR"/>
        </w:rPr>
        <w:t xml:space="preserve"> người  = </w:t>
      </w:r>
      <w:r>
        <w:rPr>
          <w:rFonts w:eastAsia="Arial"/>
          <w:i/>
          <w:szCs w:val="26"/>
          <w:lang w:val="pt-BR"/>
        </w:rPr>
        <w:t>26.900</w:t>
      </w:r>
      <w:r w:rsidR="00F0705D" w:rsidRPr="001833DD">
        <w:rPr>
          <w:rFonts w:eastAsia="Arial"/>
          <w:i/>
          <w:szCs w:val="26"/>
          <w:lang w:val="pt-BR"/>
        </w:rPr>
        <w:t xml:space="preserve"> lít/ngày = </w:t>
      </w:r>
      <w:r>
        <w:rPr>
          <w:rFonts w:eastAsia="Arial"/>
          <w:i/>
          <w:szCs w:val="26"/>
          <w:lang w:val="pt-BR"/>
        </w:rPr>
        <w:t>26,9</w:t>
      </w:r>
      <w:r w:rsidR="00F0705D" w:rsidRPr="001833DD">
        <w:rPr>
          <w:rFonts w:eastAsia="Arial"/>
          <w:i/>
          <w:szCs w:val="26"/>
          <w:lang w:val="pt-BR"/>
        </w:rPr>
        <w:t xml:space="preserve"> m</w:t>
      </w:r>
      <w:r w:rsidR="00F0705D" w:rsidRPr="001833DD">
        <w:rPr>
          <w:rFonts w:eastAsia="Arial"/>
          <w:i/>
          <w:szCs w:val="26"/>
          <w:vertAlign w:val="superscript"/>
          <w:lang w:val="pt-BR"/>
        </w:rPr>
        <w:t>3</w:t>
      </w:r>
      <w:r w:rsidR="00F0705D" w:rsidRPr="001833DD">
        <w:rPr>
          <w:rFonts w:eastAsia="Arial"/>
          <w:i/>
          <w:szCs w:val="26"/>
          <w:lang w:val="pt-BR"/>
        </w:rPr>
        <w:t>/ngày</w:t>
      </w:r>
    </w:p>
    <w:p w:rsidR="00F0705D" w:rsidRPr="001833DD" w:rsidRDefault="00F0705D" w:rsidP="00FB4286">
      <w:pPr>
        <w:pStyle w:val="ListParagraph"/>
        <w:numPr>
          <w:ilvl w:val="0"/>
          <w:numId w:val="35"/>
        </w:numPr>
        <w:tabs>
          <w:tab w:val="left" w:pos="851"/>
        </w:tabs>
        <w:spacing w:before="120" w:after="120" w:line="288" w:lineRule="auto"/>
        <w:ind w:left="0" w:firstLine="644"/>
        <w:rPr>
          <w:rFonts w:eastAsia="Arial"/>
          <w:szCs w:val="26"/>
          <w:lang w:val="pt-BR"/>
        </w:rPr>
      </w:pPr>
      <w:r w:rsidRPr="001833DD">
        <w:rPr>
          <w:szCs w:val="26"/>
          <w:lang w:val="pt-BR"/>
        </w:rPr>
        <w:t>Nhu cầu sử dụng nước cho công đoạn rửa trục in, bản in</w:t>
      </w:r>
      <w:r w:rsidRPr="001833DD">
        <w:rPr>
          <w:rFonts w:eastAsia="Arial"/>
          <w:szCs w:val="26"/>
          <w:lang w:val="pt-BR"/>
        </w:rPr>
        <w:t>:</w:t>
      </w:r>
      <w:r w:rsidR="00B44B5F" w:rsidRPr="001833DD">
        <w:rPr>
          <w:rFonts w:eastAsia="Arial"/>
          <w:szCs w:val="26"/>
          <w:lang w:val="pt-BR"/>
        </w:rPr>
        <w:t xml:space="preserve"> Hiện tại, </w:t>
      </w:r>
      <w:r w:rsidR="00053D9B">
        <w:rPr>
          <w:rFonts w:eastAsia="Arial"/>
          <w:szCs w:val="26"/>
          <w:lang w:val="pt-BR"/>
        </w:rPr>
        <w:t>cơ sở</w:t>
      </w:r>
      <w:r w:rsidR="00B44B5F" w:rsidRPr="001833DD">
        <w:rPr>
          <w:rFonts w:eastAsia="Arial"/>
          <w:szCs w:val="26"/>
          <w:lang w:val="pt-BR"/>
        </w:rPr>
        <w:t xml:space="preserve"> đã lắp đặt </w:t>
      </w:r>
      <w:r w:rsidR="004E6CA3" w:rsidRPr="001833DD">
        <w:rPr>
          <w:rFonts w:eastAsia="Arial"/>
          <w:szCs w:val="26"/>
          <w:lang w:val="pt-BR"/>
        </w:rPr>
        <w:t xml:space="preserve">06 máy in, trong đó chỉ hoạt động 04 máy in (02 máy in còn lại </w:t>
      </w:r>
      <w:r w:rsidR="00AB6009" w:rsidRPr="001833DD">
        <w:rPr>
          <w:rFonts w:eastAsia="Arial"/>
          <w:szCs w:val="26"/>
          <w:lang w:val="pt-BR"/>
        </w:rPr>
        <w:t>phục vụ cho giai đoạn</w:t>
      </w:r>
      <w:r w:rsidR="004E6CA3" w:rsidRPr="001833DD">
        <w:rPr>
          <w:rFonts w:eastAsia="Arial"/>
          <w:szCs w:val="26"/>
          <w:lang w:val="pt-BR"/>
        </w:rPr>
        <w:t xml:space="preserve"> nâng công suất)</w:t>
      </w:r>
      <w:r w:rsidR="00AB6009" w:rsidRPr="001833DD">
        <w:rPr>
          <w:rFonts w:eastAsia="Arial"/>
          <w:szCs w:val="26"/>
          <w:lang w:val="pt-BR"/>
        </w:rPr>
        <w:t xml:space="preserve">. Cuối ngày nhân viên vệ sinh các </w:t>
      </w:r>
      <w:r w:rsidR="009A4DB8" w:rsidRPr="001833DD">
        <w:rPr>
          <w:rFonts w:eastAsia="Arial"/>
          <w:szCs w:val="26"/>
          <w:lang w:val="pt-BR"/>
        </w:rPr>
        <w:t>bản in bằng nước với lưu lượng khoảng</w:t>
      </w:r>
      <w:r w:rsidRPr="001833DD">
        <w:rPr>
          <w:rFonts w:eastAsia="Arial"/>
          <w:szCs w:val="26"/>
          <w:lang w:val="pt-BR"/>
        </w:rPr>
        <w:t xml:space="preserve"> </w:t>
      </w:r>
      <w:r w:rsidR="0088375E">
        <w:rPr>
          <w:szCs w:val="26"/>
          <w:lang w:val="pt-BR"/>
        </w:rPr>
        <w:t>2</w:t>
      </w:r>
      <w:r w:rsidRPr="001833DD">
        <w:rPr>
          <w:szCs w:val="26"/>
          <w:lang w:val="pt-BR"/>
        </w:rPr>
        <w:t xml:space="preserve"> </w:t>
      </w:r>
      <w:r w:rsidRPr="001833DD">
        <w:rPr>
          <w:rFonts w:eastAsia="Arial"/>
          <w:szCs w:val="26"/>
          <w:lang w:val="pt-BR"/>
        </w:rPr>
        <w:t>m</w:t>
      </w:r>
      <w:r w:rsidRPr="001833DD">
        <w:rPr>
          <w:rFonts w:eastAsia="Arial"/>
          <w:szCs w:val="26"/>
          <w:vertAlign w:val="superscript"/>
          <w:lang w:val="pt-BR"/>
        </w:rPr>
        <w:t>3</w:t>
      </w:r>
      <w:r w:rsidRPr="001833DD">
        <w:rPr>
          <w:rFonts w:eastAsia="Arial"/>
          <w:szCs w:val="26"/>
          <w:lang w:val="pt-BR"/>
        </w:rPr>
        <w:t>/ngày.đêm.</w:t>
      </w:r>
    </w:p>
    <w:p w:rsidR="00423C84" w:rsidRPr="001833DD" w:rsidRDefault="00F0705D" w:rsidP="00FB4286">
      <w:pPr>
        <w:pStyle w:val="ListParagraph"/>
        <w:numPr>
          <w:ilvl w:val="0"/>
          <w:numId w:val="35"/>
        </w:numPr>
        <w:tabs>
          <w:tab w:val="left" w:pos="851"/>
        </w:tabs>
        <w:spacing w:before="120" w:after="120" w:line="288" w:lineRule="auto"/>
        <w:ind w:left="0" w:firstLine="644"/>
        <w:rPr>
          <w:rFonts w:eastAsia="Arial"/>
          <w:szCs w:val="26"/>
          <w:lang w:val="pt-BR"/>
        </w:rPr>
      </w:pPr>
      <w:r w:rsidRPr="001833DD">
        <w:rPr>
          <w:szCs w:val="26"/>
          <w:lang w:val="pt-BR"/>
        </w:rPr>
        <w:t>Nước cấp cho vệ sinh nhà xưởng</w:t>
      </w:r>
      <w:r w:rsidR="0068343D" w:rsidRPr="001833DD">
        <w:rPr>
          <w:szCs w:val="26"/>
          <w:lang w:val="pt-BR"/>
        </w:rPr>
        <w:t xml:space="preserve">: </w:t>
      </w:r>
      <w:r w:rsidR="009154B0" w:rsidRPr="001833DD">
        <w:rPr>
          <w:rFonts w:eastAsia="Arial"/>
          <w:szCs w:val="26"/>
          <w:lang w:val="pt-BR"/>
        </w:rPr>
        <w:t xml:space="preserve">Hiện tại Chủ </w:t>
      </w:r>
      <w:r w:rsidR="00053D9B">
        <w:rPr>
          <w:rFonts w:eastAsia="Arial"/>
          <w:szCs w:val="26"/>
          <w:lang w:val="pt-BR"/>
        </w:rPr>
        <w:t>cơ sở</w:t>
      </w:r>
      <w:r w:rsidR="009154B0" w:rsidRPr="001833DD">
        <w:rPr>
          <w:rFonts w:eastAsia="Arial"/>
          <w:szCs w:val="26"/>
          <w:lang w:val="pt-BR"/>
        </w:rPr>
        <w:t xml:space="preserve"> đã thuê phần nhà xưởng mở rộng nên sẽ thực hiện vệ sinh cho cả phần nhà xưởng hiện hữu và phần nhà xưởng mở rộng</w:t>
      </w:r>
      <w:r w:rsidRPr="001833DD">
        <w:rPr>
          <w:szCs w:val="26"/>
          <w:lang w:val="pt-BR"/>
        </w:rPr>
        <w:t xml:space="preserve"> </w:t>
      </w:r>
      <w:r w:rsidR="0068343D" w:rsidRPr="001833DD">
        <w:rPr>
          <w:szCs w:val="26"/>
          <w:lang w:val="pt-BR"/>
        </w:rPr>
        <w:t>10</w:t>
      </w:r>
      <w:r w:rsidRPr="001833DD">
        <w:rPr>
          <w:szCs w:val="26"/>
          <w:lang w:val="pt-BR"/>
        </w:rPr>
        <w:t xml:space="preserve"> </w:t>
      </w:r>
      <w:r w:rsidRPr="001833DD">
        <w:rPr>
          <w:rFonts w:eastAsia="Arial"/>
          <w:szCs w:val="26"/>
          <w:lang w:val="pt-BR"/>
        </w:rPr>
        <w:t>m</w:t>
      </w:r>
      <w:r w:rsidRPr="001833DD">
        <w:rPr>
          <w:rFonts w:eastAsia="Arial"/>
          <w:szCs w:val="26"/>
          <w:vertAlign w:val="superscript"/>
          <w:lang w:val="pt-BR"/>
        </w:rPr>
        <w:t>3</w:t>
      </w:r>
      <w:r w:rsidRPr="001833DD">
        <w:rPr>
          <w:rFonts w:eastAsia="Arial"/>
          <w:szCs w:val="26"/>
          <w:lang w:val="pt-BR"/>
        </w:rPr>
        <w:t>/ngày.đêm.</w:t>
      </w:r>
    </w:p>
    <w:p w:rsidR="00F0705D" w:rsidRPr="001833DD" w:rsidRDefault="00F0705D" w:rsidP="00FB4286">
      <w:pPr>
        <w:pStyle w:val="ListParagraph"/>
        <w:numPr>
          <w:ilvl w:val="0"/>
          <w:numId w:val="35"/>
        </w:numPr>
        <w:tabs>
          <w:tab w:val="left" w:pos="851"/>
        </w:tabs>
        <w:spacing w:before="120" w:after="120" w:line="288" w:lineRule="auto"/>
        <w:ind w:left="0" w:firstLine="644"/>
        <w:rPr>
          <w:rFonts w:eastAsia="Arial"/>
          <w:szCs w:val="26"/>
          <w:lang w:val="pt-BR"/>
        </w:rPr>
      </w:pPr>
      <w:r w:rsidRPr="001833DD">
        <w:rPr>
          <w:szCs w:val="26"/>
          <w:lang w:val="pt-BR"/>
        </w:rPr>
        <w:t xml:space="preserve">Nước cấp cho tưới cây xanh: </w:t>
      </w:r>
      <w:r w:rsidR="0022014B" w:rsidRPr="001833DD">
        <w:rPr>
          <w:rFonts w:eastAsia="Arial"/>
          <w:szCs w:val="26"/>
          <w:lang w:val="pt-BR"/>
        </w:rPr>
        <w:t>H</w:t>
      </w:r>
      <w:r w:rsidR="00426B1D" w:rsidRPr="001833DD">
        <w:rPr>
          <w:rFonts w:eastAsia="Arial"/>
          <w:szCs w:val="26"/>
          <w:lang w:val="pt-BR"/>
        </w:rPr>
        <w:t xml:space="preserve">iện tại </w:t>
      </w:r>
      <w:r w:rsidR="0068343D" w:rsidRPr="001833DD">
        <w:rPr>
          <w:rFonts w:eastAsia="Arial"/>
          <w:szCs w:val="26"/>
          <w:lang w:val="pt-BR"/>
        </w:rPr>
        <w:t xml:space="preserve">Chủ </w:t>
      </w:r>
      <w:r w:rsidR="00053D9B">
        <w:rPr>
          <w:rFonts w:eastAsia="Arial"/>
          <w:szCs w:val="26"/>
          <w:lang w:val="pt-BR"/>
        </w:rPr>
        <w:t>cơ sở</w:t>
      </w:r>
      <w:r w:rsidR="00426B1D" w:rsidRPr="001833DD">
        <w:rPr>
          <w:rFonts w:eastAsia="Arial"/>
          <w:szCs w:val="26"/>
          <w:lang w:val="pt-BR"/>
        </w:rPr>
        <w:t xml:space="preserve"> đã thuê</w:t>
      </w:r>
      <w:r w:rsidR="0022014B" w:rsidRPr="001833DD">
        <w:rPr>
          <w:rFonts w:eastAsia="Arial"/>
          <w:szCs w:val="26"/>
          <w:lang w:val="pt-BR"/>
        </w:rPr>
        <w:t xml:space="preserve"> phần nhà xưởng mở rộng nên sẽ thực hiện tưới cây cho cả phần nhà xưởng hiện hữu và phần nhà xưởng mở rộng với t</w:t>
      </w:r>
      <w:r w:rsidR="0022014B" w:rsidRPr="001833DD">
        <w:rPr>
          <w:szCs w:val="26"/>
          <w:lang w:val="pt-BR"/>
        </w:rPr>
        <w:t>ổng</w:t>
      </w:r>
      <w:r w:rsidR="0022014B" w:rsidRPr="001833DD">
        <w:rPr>
          <w:rFonts w:eastAsia="Arial"/>
          <w:szCs w:val="26"/>
          <w:lang w:val="pt-BR"/>
        </w:rPr>
        <w:t xml:space="preserve"> diện tích cây xanh</w:t>
      </w:r>
      <w:r w:rsidR="00426B1D" w:rsidRPr="001833DD">
        <w:rPr>
          <w:rFonts w:eastAsia="Arial"/>
          <w:szCs w:val="26"/>
          <w:lang w:val="pt-BR"/>
        </w:rPr>
        <w:t xml:space="preserve"> </w:t>
      </w:r>
      <w:r w:rsidRPr="001833DD">
        <w:rPr>
          <w:rFonts w:eastAsia="Arial"/>
          <w:szCs w:val="26"/>
          <w:lang w:val="pt-BR"/>
        </w:rPr>
        <w:t xml:space="preserve">là </w:t>
      </w:r>
      <w:r w:rsidR="00F747B1">
        <w:rPr>
          <w:rFonts w:eastAsia="Arial"/>
          <w:szCs w:val="26"/>
          <w:lang w:val="pt-BR"/>
        </w:rPr>
        <w:t>2.793</w:t>
      </w:r>
      <w:r w:rsidRPr="001833DD">
        <w:rPr>
          <w:rFonts w:eastAsia="Arial"/>
          <w:szCs w:val="26"/>
          <w:lang w:val="pt-BR"/>
        </w:rPr>
        <w:t xml:space="preserve"> m</w:t>
      </w:r>
      <w:r w:rsidRPr="001833DD">
        <w:rPr>
          <w:rFonts w:eastAsia="Arial"/>
          <w:szCs w:val="26"/>
          <w:vertAlign w:val="superscript"/>
          <w:lang w:val="pt-BR"/>
        </w:rPr>
        <w:t>2</w:t>
      </w:r>
      <w:r w:rsidRPr="001833DD">
        <w:rPr>
          <w:rFonts w:eastAsia="Arial"/>
          <w:szCs w:val="26"/>
          <w:lang w:val="pt-BR"/>
        </w:rPr>
        <w:t xml:space="preserve">, </w:t>
      </w:r>
      <w:r w:rsidRPr="001833DD">
        <w:rPr>
          <w:lang w:val="es-ES"/>
        </w:rPr>
        <w:t xml:space="preserve">định mức cấp nước là </w:t>
      </w:r>
      <w:r w:rsidRPr="001833DD">
        <w:rPr>
          <w:rFonts w:eastAsia="Times New Roman"/>
          <w:szCs w:val="26"/>
          <w:lang w:val="nb-NO" w:eastAsia="vi-VN"/>
        </w:rPr>
        <w:t>3 lít/m</w:t>
      </w:r>
      <w:r w:rsidRPr="001833DD">
        <w:rPr>
          <w:rFonts w:eastAsia="Times New Roman"/>
          <w:szCs w:val="26"/>
          <w:vertAlign w:val="superscript"/>
          <w:lang w:val="nb-NO" w:eastAsia="vi-VN"/>
        </w:rPr>
        <w:t>2</w:t>
      </w:r>
      <w:r w:rsidRPr="001833DD">
        <w:rPr>
          <w:rFonts w:eastAsia="Times New Roman"/>
          <w:szCs w:val="26"/>
          <w:lang w:val="nb-NO" w:eastAsia="vi-VN"/>
        </w:rPr>
        <w:t>/ngày thì tổng lưu lượng nước cấp là</w:t>
      </w:r>
      <w:r w:rsidRPr="001833DD">
        <w:rPr>
          <w:rFonts w:eastAsia="Arial"/>
          <w:szCs w:val="26"/>
          <w:lang w:val="pt-BR"/>
        </w:rPr>
        <w:t>:</w:t>
      </w:r>
    </w:p>
    <w:p w:rsidR="00F0705D" w:rsidRPr="001833DD" w:rsidRDefault="00F0705D" w:rsidP="00FB4286">
      <w:pPr>
        <w:tabs>
          <w:tab w:val="left" w:pos="851"/>
        </w:tabs>
        <w:spacing w:before="120" w:after="120" w:line="288" w:lineRule="auto"/>
        <w:ind w:firstLine="0"/>
        <w:jc w:val="center"/>
        <w:rPr>
          <w:rFonts w:eastAsia="Arial"/>
          <w:i/>
          <w:iCs/>
          <w:szCs w:val="26"/>
          <w:lang w:val="pt-BR"/>
        </w:rPr>
      </w:pPr>
      <w:r w:rsidRPr="001833DD">
        <w:rPr>
          <w:rFonts w:eastAsia="Arial"/>
          <w:i/>
          <w:iCs/>
          <w:szCs w:val="26"/>
          <w:lang w:val="pt-BR"/>
        </w:rPr>
        <w:t>3 lít/m</w:t>
      </w:r>
      <w:r w:rsidRPr="001833DD">
        <w:rPr>
          <w:rFonts w:eastAsia="Arial"/>
          <w:i/>
          <w:iCs/>
          <w:szCs w:val="26"/>
          <w:vertAlign w:val="superscript"/>
          <w:lang w:val="pt-BR"/>
        </w:rPr>
        <w:t>2</w:t>
      </w:r>
      <w:r w:rsidRPr="001833DD">
        <w:rPr>
          <w:rFonts w:eastAsia="Arial"/>
          <w:i/>
          <w:iCs/>
          <w:szCs w:val="26"/>
          <w:lang w:val="pt-BR"/>
        </w:rPr>
        <w:t xml:space="preserve"> </w:t>
      </w:r>
      <w:r w:rsidRPr="001833DD">
        <w:rPr>
          <w:rFonts w:eastAsia="Arial"/>
          <w:szCs w:val="26"/>
          <w:lang w:val="pt-BR"/>
        </w:rPr>
        <w:t>x</w:t>
      </w:r>
      <w:r w:rsidRPr="001833DD">
        <w:rPr>
          <w:rFonts w:eastAsia="Arial"/>
          <w:i/>
          <w:iCs/>
          <w:szCs w:val="26"/>
          <w:lang w:val="pt-BR"/>
        </w:rPr>
        <w:t xml:space="preserve"> </w:t>
      </w:r>
      <w:r w:rsidR="00C47711">
        <w:rPr>
          <w:rFonts w:eastAsia="Arial"/>
          <w:i/>
          <w:iCs/>
          <w:szCs w:val="26"/>
          <w:lang w:val="pt-BR"/>
        </w:rPr>
        <w:t>2.793</w:t>
      </w:r>
      <w:r w:rsidRPr="001833DD">
        <w:rPr>
          <w:rFonts w:eastAsia="Arial"/>
          <w:i/>
          <w:iCs/>
          <w:szCs w:val="26"/>
          <w:lang w:val="pt-BR"/>
        </w:rPr>
        <w:t>m</w:t>
      </w:r>
      <w:r w:rsidRPr="001833DD">
        <w:rPr>
          <w:rFonts w:eastAsia="Arial"/>
          <w:i/>
          <w:iCs/>
          <w:szCs w:val="26"/>
          <w:vertAlign w:val="superscript"/>
          <w:lang w:val="pt-BR"/>
        </w:rPr>
        <w:t>2</w:t>
      </w:r>
      <w:r w:rsidRPr="001833DD">
        <w:rPr>
          <w:rFonts w:eastAsia="Arial"/>
          <w:i/>
          <w:iCs/>
          <w:szCs w:val="26"/>
          <w:lang w:val="pt-BR"/>
        </w:rPr>
        <w:t xml:space="preserve"> = </w:t>
      </w:r>
      <w:r w:rsidR="006150F9">
        <w:rPr>
          <w:rFonts w:eastAsia="Arial"/>
          <w:i/>
          <w:iCs/>
          <w:szCs w:val="26"/>
          <w:lang w:val="pt-BR"/>
        </w:rPr>
        <w:t>8.400</w:t>
      </w:r>
      <w:r w:rsidRPr="001833DD">
        <w:rPr>
          <w:rFonts w:eastAsia="Arial"/>
          <w:i/>
          <w:iCs/>
          <w:szCs w:val="26"/>
          <w:lang w:val="pt-BR"/>
        </w:rPr>
        <w:t xml:space="preserve"> lít/ngày </w:t>
      </w:r>
      <w:r w:rsidRPr="001833DD">
        <w:rPr>
          <w:rFonts w:eastAsia="Arial"/>
          <w:i/>
          <w:szCs w:val="26"/>
          <w:lang w:val="pt-BR"/>
        </w:rPr>
        <w:t>≈</w:t>
      </w:r>
      <w:r w:rsidRPr="001833DD">
        <w:rPr>
          <w:rFonts w:eastAsia="Arial"/>
          <w:i/>
          <w:iCs/>
          <w:szCs w:val="26"/>
          <w:lang w:val="pt-BR"/>
        </w:rPr>
        <w:t xml:space="preserve"> </w:t>
      </w:r>
      <w:r w:rsidR="006150F9">
        <w:rPr>
          <w:rFonts w:eastAsia="Arial"/>
          <w:i/>
          <w:iCs/>
          <w:szCs w:val="26"/>
          <w:lang w:val="pt-BR"/>
        </w:rPr>
        <w:t>8,4</w:t>
      </w:r>
      <w:r w:rsidRPr="001833DD">
        <w:rPr>
          <w:rFonts w:eastAsia="Arial"/>
          <w:i/>
          <w:iCs/>
          <w:szCs w:val="26"/>
          <w:lang w:val="pt-BR"/>
        </w:rPr>
        <w:t xml:space="preserve"> m</w:t>
      </w:r>
      <w:r w:rsidRPr="001833DD">
        <w:rPr>
          <w:rFonts w:eastAsia="Arial"/>
          <w:i/>
          <w:iCs/>
          <w:szCs w:val="26"/>
          <w:vertAlign w:val="superscript"/>
          <w:lang w:val="pt-BR"/>
        </w:rPr>
        <w:t>3</w:t>
      </w:r>
      <w:r w:rsidRPr="001833DD">
        <w:rPr>
          <w:rFonts w:eastAsia="Arial"/>
          <w:i/>
          <w:iCs/>
          <w:szCs w:val="26"/>
          <w:lang w:val="pt-BR"/>
        </w:rPr>
        <w:t>/ngày</w:t>
      </w:r>
    </w:p>
    <w:p w:rsidR="00F0705D" w:rsidRPr="001833DD" w:rsidRDefault="00F0705D" w:rsidP="00FB4286">
      <w:pPr>
        <w:pStyle w:val="ListParagraph"/>
        <w:numPr>
          <w:ilvl w:val="0"/>
          <w:numId w:val="35"/>
        </w:numPr>
        <w:tabs>
          <w:tab w:val="left" w:pos="851"/>
        </w:tabs>
        <w:spacing w:before="120" w:after="120" w:line="288" w:lineRule="auto"/>
        <w:ind w:left="0" w:firstLine="644"/>
        <w:rPr>
          <w:rFonts w:eastAsia="Arial"/>
          <w:szCs w:val="26"/>
          <w:lang w:val="pt-BR"/>
        </w:rPr>
      </w:pPr>
      <w:r w:rsidRPr="001833DD">
        <w:rPr>
          <w:szCs w:val="26"/>
          <w:lang w:val="pt-BR"/>
        </w:rPr>
        <w:t xml:space="preserve">Nước cấp cho tưới, rửa đường nội bộ: </w:t>
      </w:r>
      <w:r w:rsidR="00423C84" w:rsidRPr="001833DD">
        <w:rPr>
          <w:rFonts w:eastAsia="Arial"/>
          <w:szCs w:val="26"/>
          <w:lang w:val="pt-BR"/>
        </w:rPr>
        <w:t xml:space="preserve">Hiện tại </w:t>
      </w:r>
      <w:r w:rsidR="00053D9B">
        <w:rPr>
          <w:rFonts w:eastAsia="Arial"/>
          <w:szCs w:val="26"/>
          <w:lang w:val="pt-BR"/>
        </w:rPr>
        <w:t>cơ sở</w:t>
      </w:r>
      <w:r w:rsidR="00423C84" w:rsidRPr="001833DD">
        <w:rPr>
          <w:rFonts w:eastAsia="Arial"/>
          <w:szCs w:val="26"/>
          <w:lang w:val="pt-BR"/>
        </w:rPr>
        <w:t xml:space="preserve"> đã thuê phần nhà xưởng mở rộng nên sẽ thực hiện tưới rửa đường nội bộ cho cả phần nhà xưởng hiện hữu và phần nhà xưởng mở rộng</w:t>
      </w:r>
      <w:r w:rsidR="00C84A28" w:rsidRPr="001833DD">
        <w:rPr>
          <w:rFonts w:eastAsia="Arial"/>
          <w:szCs w:val="26"/>
          <w:lang w:val="pt-BR"/>
        </w:rPr>
        <w:t xml:space="preserve"> với t</w:t>
      </w:r>
      <w:r w:rsidRPr="001833DD">
        <w:rPr>
          <w:rFonts w:eastAsia="Arial"/>
          <w:szCs w:val="26"/>
          <w:lang w:val="pt-BR"/>
        </w:rPr>
        <w:t xml:space="preserve">ổng diện tích đường giao thông  là </w:t>
      </w:r>
      <w:r w:rsidR="006150F9">
        <w:rPr>
          <w:rFonts w:eastAsia="Arial"/>
          <w:szCs w:val="26"/>
          <w:lang w:val="pt-BR"/>
        </w:rPr>
        <w:t>4.265</w:t>
      </w:r>
      <w:r w:rsidRPr="001833DD">
        <w:rPr>
          <w:rFonts w:eastAsia="Arial"/>
          <w:szCs w:val="26"/>
          <w:lang w:val="pt-BR"/>
        </w:rPr>
        <w:t xml:space="preserve"> m</w:t>
      </w:r>
      <w:r w:rsidRPr="001833DD">
        <w:rPr>
          <w:rFonts w:eastAsia="Arial"/>
          <w:szCs w:val="26"/>
          <w:vertAlign w:val="superscript"/>
          <w:lang w:val="pt-BR"/>
        </w:rPr>
        <w:t>2</w:t>
      </w:r>
      <w:r w:rsidRPr="001833DD">
        <w:rPr>
          <w:rFonts w:eastAsia="Arial"/>
          <w:szCs w:val="26"/>
          <w:lang w:val="pt-BR"/>
        </w:rPr>
        <w:t xml:space="preserve">, </w:t>
      </w:r>
      <w:r w:rsidRPr="001833DD">
        <w:rPr>
          <w:lang w:val="es-ES"/>
        </w:rPr>
        <w:t xml:space="preserve">định mức cấp nước là </w:t>
      </w:r>
      <w:r w:rsidRPr="001833DD">
        <w:rPr>
          <w:rFonts w:eastAsia="Times New Roman"/>
          <w:szCs w:val="26"/>
          <w:lang w:val="nb-NO" w:eastAsia="vi-VN"/>
        </w:rPr>
        <w:t>0,4 lít/m</w:t>
      </w:r>
      <w:r w:rsidRPr="001833DD">
        <w:rPr>
          <w:rFonts w:eastAsia="Times New Roman"/>
          <w:szCs w:val="26"/>
          <w:vertAlign w:val="superscript"/>
          <w:lang w:val="nb-NO" w:eastAsia="vi-VN"/>
        </w:rPr>
        <w:t>2</w:t>
      </w:r>
      <w:r w:rsidRPr="001833DD">
        <w:rPr>
          <w:rFonts w:eastAsia="Times New Roman"/>
          <w:szCs w:val="26"/>
          <w:lang w:val="nb-NO" w:eastAsia="vi-VN"/>
        </w:rPr>
        <w:t>/ngày thì tổng lưu lượng nước cấp là</w:t>
      </w:r>
      <w:r w:rsidRPr="001833DD">
        <w:rPr>
          <w:rFonts w:eastAsia="Arial"/>
          <w:szCs w:val="26"/>
          <w:lang w:val="pt-BR"/>
        </w:rPr>
        <w:t>:</w:t>
      </w:r>
    </w:p>
    <w:p w:rsidR="00F0705D" w:rsidRPr="001833DD" w:rsidRDefault="00F0705D" w:rsidP="00FB4286">
      <w:pPr>
        <w:tabs>
          <w:tab w:val="left" w:pos="851"/>
        </w:tabs>
        <w:spacing w:before="120" w:after="120" w:line="288" w:lineRule="auto"/>
        <w:ind w:firstLine="0"/>
        <w:jc w:val="center"/>
        <w:rPr>
          <w:rFonts w:eastAsia="Arial"/>
          <w:i/>
          <w:iCs/>
          <w:szCs w:val="26"/>
          <w:lang w:val="pt-BR"/>
        </w:rPr>
      </w:pPr>
      <w:r w:rsidRPr="001833DD">
        <w:rPr>
          <w:rFonts w:eastAsia="Arial"/>
          <w:i/>
          <w:iCs/>
          <w:szCs w:val="26"/>
          <w:lang w:val="pt-BR"/>
        </w:rPr>
        <w:t>0,4 lít/m</w:t>
      </w:r>
      <w:r w:rsidRPr="001833DD">
        <w:rPr>
          <w:rFonts w:eastAsia="Arial"/>
          <w:i/>
          <w:iCs/>
          <w:szCs w:val="26"/>
          <w:vertAlign w:val="superscript"/>
          <w:lang w:val="pt-BR"/>
        </w:rPr>
        <w:t>2</w:t>
      </w:r>
      <w:r w:rsidRPr="001833DD">
        <w:rPr>
          <w:rFonts w:eastAsia="Arial"/>
          <w:i/>
          <w:iCs/>
          <w:szCs w:val="26"/>
          <w:lang w:val="pt-BR"/>
        </w:rPr>
        <w:t xml:space="preserve">/ngày </w:t>
      </w:r>
      <w:r w:rsidRPr="001833DD">
        <w:rPr>
          <w:rFonts w:eastAsia="Arial"/>
          <w:szCs w:val="26"/>
          <w:lang w:val="pt-BR"/>
        </w:rPr>
        <w:t>x</w:t>
      </w:r>
      <w:r w:rsidRPr="001833DD">
        <w:rPr>
          <w:rFonts w:eastAsia="Arial"/>
          <w:i/>
          <w:iCs/>
          <w:szCs w:val="26"/>
          <w:lang w:val="pt-BR"/>
        </w:rPr>
        <w:t xml:space="preserve"> </w:t>
      </w:r>
      <w:r w:rsidR="006150F9">
        <w:rPr>
          <w:rFonts w:eastAsia="Arial"/>
          <w:i/>
          <w:iCs/>
          <w:szCs w:val="26"/>
          <w:lang w:val="pt-BR"/>
        </w:rPr>
        <w:t>4.265</w:t>
      </w:r>
      <w:r w:rsidRPr="001833DD">
        <w:rPr>
          <w:rFonts w:eastAsia="Arial"/>
          <w:i/>
          <w:iCs/>
          <w:szCs w:val="26"/>
          <w:lang w:val="pt-BR"/>
        </w:rPr>
        <w:t xml:space="preserve"> m</w:t>
      </w:r>
      <w:r w:rsidRPr="001833DD">
        <w:rPr>
          <w:rFonts w:eastAsia="Arial"/>
          <w:i/>
          <w:iCs/>
          <w:szCs w:val="26"/>
          <w:vertAlign w:val="superscript"/>
          <w:lang w:val="pt-BR"/>
        </w:rPr>
        <w:t>2</w:t>
      </w:r>
      <w:r w:rsidRPr="001833DD">
        <w:rPr>
          <w:rFonts w:eastAsia="Arial"/>
          <w:i/>
          <w:iCs/>
          <w:szCs w:val="26"/>
          <w:lang w:val="pt-BR"/>
        </w:rPr>
        <w:t xml:space="preserve"> =</w:t>
      </w:r>
      <w:r w:rsidR="006150F9">
        <w:rPr>
          <w:rFonts w:eastAsia="Arial"/>
          <w:i/>
          <w:iCs/>
          <w:szCs w:val="26"/>
          <w:lang w:val="pt-BR"/>
        </w:rPr>
        <w:t xml:space="preserve"> 1.706</w:t>
      </w:r>
      <w:r w:rsidRPr="001833DD">
        <w:rPr>
          <w:rFonts w:eastAsia="Arial"/>
          <w:i/>
          <w:iCs/>
          <w:szCs w:val="26"/>
          <w:lang w:val="pt-BR"/>
        </w:rPr>
        <w:t xml:space="preserve"> lít/ngày </w:t>
      </w:r>
      <w:r w:rsidRPr="001833DD">
        <w:rPr>
          <w:rFonts w:eastAsia="Arial"/>
          <w:i/>
          <w:szCs w:val="26"/>
          <w:lang w:val="pt-BR"/>
        </w:rPr>
        <w:t>≈</w:t>
      </w:r>
      <w:r w:rsidRPr="001833DD">
        <w:rPr>
          <w:rFonts w:eastAsia="Arial"/>
          <w:i/>
          <w:iCs/>
          <w:szCs w:val="26"/>
          <w:lang w:val="pt-BR"/>
        </w:rPr>
        <w:t xml:space="preserve"> </w:t>
      </w:r>
      <w:r w:rsidR="006150F9">
        <w:rPr>
          <w:rFonts w:eastAsia="Arial"/>
          <w:i/>
          <w:iCs/>
          <w:szCs w:val="26"/>
          <w:lang w:val="pt-BR"/>
        </w:rPr>
        <w:t>1,7</w:t>
      </w:r>
      <w:r w:rsidRPr="001833DD">
        <w:rPr>
          <w:rFonts w:eastAsia="Arial"/>
          <w:i/>
          <w:iCs/>
          <w:szCs w:val="26"/>
          <w:lang w:val="pt-BR"/>
        </w:rPr>
        <w:t xml:space="preserve"> m</w:t>
      </w:r>
      <w:r w:rsidRPr="001833DD">
        <w:rPr>
          <w:rFonts w:eastAsia="Arial"/>
          <w:i/>
          <w:iCs/>
          <w:szCs w:val="26"/>
          <w:vertAlign w:val="superscript"/>
          <w:lang w:val="pt-BR"/>
        </w:rPr>
        <w:t>3</w:t>
      </w:r>
      <w:r w:rsidRPr="001833DD">
        <w:rPr>
          <w:rFonts w:eastAsia="Arial"/>
          <w:i/>
          <w:iCs/>
          <w:szCs w:val="26"/>
          <w:lang w:val="pt-BR"/>
        </w:rPr>
        <w:t>/ngày</w:t>
      </w:r>
    </w:p>
    <w:p w:rsidR="00F0705D" w:rsidRPr="001833DD" w:rsidRDefault="00F0705D" w:rsidP="00FB4286">
      <w:pPr>
        <w:spacing w:before="120" w:after="120" w:line="288" w:lineRule="auto"/>
        <w:rPr>
          <w:szCs w:val="26"/>
          <w:lang w:val="pt-BR"/>
        </w:rPr>
      </w:pPr>
      <w:r w:rsidRPr="001833DD">
        <w:rPr>
          <w:lang w:val="es-ES"/>
        </w:rPr>
        <w:lastRenderedPageBreak/>
        <w:t xml:space="preserve">- Nhu cầu nước cấp bù cho bể chứa nước PCCC là </w:t>
      </w:r>
      <w:r w:rsidR="00344B76">
        <w:rPr>
          <w:lang w:val="pt-BR"/>
        </w:rPr>
        <w:t>1</w:t>
      </w:r>
      <w:r w:rsidRPr="001833DD">
        <w:rPr>
          <w:lang w:val="es-ES"/>
        </w:rPr>
        <w:t xml:space="preserve"> </w:t>
      </w:r>
      <w:r w:rsidRPr="001833DD">
        <w:rPr>
          <w:szCs w:val="26"/>
          <w:lang w:val="pt-BR"/>
        </w:rPr>
        <w:t>m</w:t>
      </w:r>
      <w:r w:rsidRPr="001833DD">
        <w:rPr>
          <w:szCs w:val="26"/>
          <w:vertAlign w:val="superscript"/>
          <w:lang w:val="pt-BR"/>
        </w:rPr>
        <w:t>3</w:t>
      </w:r>
      <w:r w:rsidRPr="001833DD">
        <w:rPr>
          <w:szCs w:val="26"/>
          <w:lang w:val="pt-BR"/>
        </w:rPr>
        <w:t>/ngày.</w:t>
      </w:r>
    </w:p>
    <w:p w:rsidR="00614B99" w:rsidRPr="001833DD" w:rsidRDefault="00496131" w:rsidP="00FB4286">
      <w:pPr>
        <w:spacing w:before="120" w:after="120" w:line="288" w:lineRule="auto"/>
        <w:rPr>
          <w:b/>
          <w:bCs/>
          <w:lang w:val="es-ES"/>
        </w:rPr>
      </w:pPr>
      <w:r w:rsidRPr="001833DD">
        <w:rPr>
          <w:b/>
          <w:bCs/>
          <w:lang w:val="es-ES"/>
        </w:rPr>
        <w:t>Nhu cầu sử dụng nước</w:t>
      </w:r>
      <w:r w:rsidRPr="00DD7562">
        <w:rPr>
          <w:b/>
          <w:bCs/>
          <w:lang w:val="pt-BR"/>
        </w:rPr>
        <w:t xml:space="preserve"> </w:t>
      </w:r>
      <w:r w:rsidRPr="001833DD">
        <w:rPr>
          <w:b/>
          <w:bCs/>
          <w:lang w:val="es-ES"/>
        </w:rPr>
        <w:t xml:space="preserve">và ước tính lưu lượng nước thải phát sinh sau khi nâng công suất của </w:t>
      </w:r>
      <w:r w:rsidR="00053D9B">
        <w:rPr>
          <w:b/>
          <w:bCs/>
          <w:lang w:val="es-ES"/>
        </w:rPr>
        <w:t>cơ sở</w:t>
      </w:r>
      <w:r w:rsidRPr="001833DD">
        <w:rPr>
          <w:b/>
          <w:bCs/>
          <w:lang w:val="es-ES"/>
        </w:rPr>
        <w:t xml:space="preserve">: </w:t>
      </w:r>
    </w:p>
    <w:p w:rsidR="00614B99" w:rsidRPr="001833DD" w:rsidRDefault="00496131" w:rsidP="00FB4286">
      <w:pPr>
        <w:pStyle w:val="ListParagraph"/>
        <w:tabs>
          <w:tab w:val="left" w:pos="0"/>
          <w:tab w:val="left" w:pos="3535"/>
        </w:tabs>
        <w:spacing w:before="120" w:after="120" w:line="288" w:lineRule="auto"/>
        <w:ind w:left="0" w:firstLine="567"/>
        <w:contextualSpacing w:val="0"/>
        <w:rPr>
          <w:szCs w:val="26"/>
          <w:lang w:val="it-IT"/>
        </w:rPr>
      </w:pPr>
      <w:r w:rsidRPr="001833DD">
        <w:rPr>
          <w:szCs w:val="26"/>
          <w:lang w:val="it-IT"/>
        </w:rPr>
        <w:t xml:space="preserve">Sau khi </w:t>
      </w:r>
      <w:r w:rsidR="00053D9B">
        <w:rPr>
          <w:szCs w:val="26"/>
          <w:lang w:val="es-ES"/>
        </w:rPr>
        <w:t>cơ sở</w:t>
      </w:r>
      <w:r w:rsidRPr="001833DD">
        <w:rPr>
          <w:szCs w:val="26"/>
          <w:lang w:val="es-ES"/>
        </w:rPr>
        <w:t xml:space="preserve"> thực hiện</w:t>
      </w:r>
      <w:r w:rsidRPr="001833DD">
        <w:rPr>
          <w:szCs w:val="26"/>
          <w:lang w:val="it-IT"/>
        </w:rPr>
        <w:t xml:space="preserve"> nâng công suất, </w:t>
      </w:r>
      <w:r w:rsidR="001D2810" w:rsidRPr="001833DD">
        <w:rPr>
          <w:szCs w:val="26"/>
          <w:lang w:val="it-IT"/>
        </w:rPr>
        <w:t>l</w:t>
      </w:r>
      <w:r w:rsidRPr="001833DD">
        <w:rPr>
          <w:szCs w:val="26"/>
          <w:lang w:val="it-IT"/>
        </w:rPr>
        <w:t>ưu lượng, mục đích sử dụng nước</w:t>
      </w:r>
      <w:r w:rsidR="00505158" w:rsidRPr="001833DD">
        <w:rPr>
          <w:szCs w:val="26"/>
          <w:lang w:val="it-IT"/>
        </w:rPr>
        <w:t xml:space="preserve"> tại </w:t>
      </w:r>
      <w:r w:rsidR="00053D9B">
        <w:rPr>
          <w:szCs w:val="26"/>
          <w:lang w:val="it-IT"/>
        </w:rPr>
        <w:t>cơ sở</w:t>
      </w:r>
      <w:r w:rsidR="00505158" w:rsidRPr="001833DD">
        <w:rPr>
          <w:szCs w:val="26"/>
          <w:lang w:val="it-IT"/>
        </w:rPr>
        <w:t xml:space="preserve"> khi hoạt động</w:t>
      </w:r>
      <w:r w:rsidRPr="001833DD">
        <w:rPr>
          <w:szCs w:val="26"/>
          <w:lang w:val="it-IT"/>
        </w:rPr>
        <w:t xml:space="preserve"> với công suất tối đa cho từng hạng mục như sau:</w:t>
      </w:r>
    </w:p>
    <w:p w:rsidR="00614B99" w:rsidRPr="001833DD" w:rsidRDefault="00496131" w:rsidP="00FB4286">
      <w:pPr>
        <w:pStyle w:val="DMBNG"/>
        <w:spacing w:before="120" w:after="120" w:line="288" w:lineRule="auto"/>
      </w:pPr>
      <w:bookmarkStart w:id="49" w:name="_Toc153272561"/>
      <w:r w:rsidRPr="001833DD">
        <w:t xml:space="preserve">Bảng 1. </w:t>
      </w:r>
      <w:r w:rsidRPr="001833DD">
        <w:fldChar w:fldCharType="begin"/>
      </w:r>
      <w:r w:rsidRPr="001833DD">
        <w:instrText xml:space="preserve"> SEQ Bảng_1. \* ARABIC </w:instrText>
      </w:r>
      <w:r w:rsidRPr="001833DD">
        <w:fldChar w:fldCharType="separate"/>
      </w:r>
      <w:r w:rsidR="00633D73">
        <w:rPr>
          <w:noProof/>
        </w:rPr>
        <w:t>8</w:t>
      </w:r>
      <w:r w:rsidRPr="001833DD">
        <w:fldChar w:fldCharType="end"/>
      </w:r>
      <w:r w:rsidRPr="001833DD">
        <w:rPr>
          <w:lang w:val="sv-SE"/>
        </w:rPr>
        <w:t xml:space="preserve">. </w:t>
      </w:r>
      <w:r w:rsidRPr="001833DD">
        <w:t>Lưu lượng và mục đích sử dụng nước cấp cho từng hạng mục sau khi nâng công suất</w:t>
      </w:r>
      <w:bookmarkEnd w:id="49"/>
    </w:p>
    <w:tbl>
      <w:tblPr>
        <w:tblW w:w="51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5"/>
        <w:gridCol w:w="2378"/>
        <w:gridCol w:w="1936"/>
        <w:gridCol w:w="1452"/>
        <w:gridCol w:w="1448"/>
        <w:gridCol w:w="1519"/>
      </w:tblGrid>
      <w:tr w:rsidR="00614B99" w:rsidRPr="001833DD" w:rsidTr="0019158A">
        <w:trPr>
          <w:trHeight w:val="733"/>
          <w:jc w:val="center"/>
        </w:trPr>
        <w:tc>
          <w:tcPr>
            <w:tcW w:w="417" w:type="pct"/>
            <w:shd w:val="clear" w:color="auto" w:fill="auto"/>
            <w:vAlign w:val="center"/>
          </w:tcPr>
          <w:p w:rsidR="00614B99" w:rsidRPr="001833DD" w:rsidRDefault="00496131" w:rsidP="00FB4286">
            <w:pPr>
              <w:spacing w:before="120" w:after="120" w:line="288" w:lineRule="auto"/>
              <w:ind w:left="-346" w:right="-295" w:firstLine="0"/>
              <w:jc w:val="center"/>
              <w:rPr>
                <w:b/>
                <w:szCs w:val="26"/>
              </w:rPr>
            </w:pPr>
            <w:r w:rsidRPr="001833DD">
              <w:rPr>
                <w:b/>
                <w:szCs w:val="26"/>
              </w:rPr>
              <w:t>STT</w:t>
            </w:r>
          </w:p>
        </w:tc>
        <w:tc>
          <w:tcPr>
            <w:tcW w:w="1248" w:type="pct"/>
            <w:shd w:val="clear" w:color="auto" w:fill="auto"/>
            <w:vAlign w:val="center"/>
          </w:tcPr>
          <w:p w:rsidR="00614B99" w:rsidRPr="001833DD" w:rsidRDefault="00496131" w:rsidP="00FB4286">
            <w:pPr>
              <w:spacing w:before="120" w:after="120" w:line="288" w:lineRule="auto"/>
              <w:ind w:firstLine="0"/>
              <w:jc w:val="center"/>
              <w:rPr>
                <w:b/>
                <w:szCs w:val="26"/>
              </w:rPr>
            </w:pPr>
            <w:r w:rsidRPr="001833DD">
              <w:rPr>
                <w:b/>
                <w:szCs w:val="26"/>
              </w:rPr>
              <w:t>Hạng mục</w:t>
            </w:r>
          </w:p>
        </w:tc>
        <w:tc>
          <w:tcPr>
            <w:tcW w:w="1016" w:type="pct"/>
            <w:shd w:val="clear" w:color="auto" w:fill="auto"/>
            <w:vAlign w:val="center"/>
          </w:tcPr>
          <w:p w:rsidR="00614B99" w:rsidRPr="001833DD" w:rsidRDefault="00496131" w:rsidP="00FB4286">
            <w:pPr>
              <w:spacing w:before="120" w:after="120" w:line="288" w:lineRule="auto"/>
              <w:ind w:firstLine="0"/>
              <w:jc w:val="center"/>
              <w:rPr>
                <w:b/>
                <w:szCs w:val="26"/>
              </w:rPr>
            </w:pPr>
            <w:r w:rsidRPr="001833DD">
              <w:rPr>
                <w:b/>
                <w:szCs w:val="26"/>
              </w:rPr>
              <w:t>Định mức          nước cấp</w:t>
            </w:r>
          </w:p>
        </w:tc>
        <w:tc>
          <w:tcPr>
            <w:tcW w:w="761" w:type="pct"/>
            <w:shd w:val="clear" w:color="auto" w:fill="auto"/>
            <w:vAlign w:val="center"/>
          </w:tcPr>
          <w:p w:rsidR="00614B99" w:rsidRPr="001833DD" w:rsidRDefault="00496131" w:rsidP="00FB4286">
            <w:pPr>
              <w:spacing w:before="120" w:after="120" w:line="288" w:lineRule="auto"/>
              <w:ind w:firstLine="0"/>
              <w:jc w:val="center"/>
              <w:rPr>
                <w:b/>
                <w:szCs w:val="26"/>
              </w:rPr>
            </w:pPr>
            <w:r w:rsidRPr="001833DD">
              <w:rPr>
                <w:b/>
                <w:szCs w:val="26"/>
              </w:rPr>
              <w:t>Quy mô</w:t>
            </w:r>
          </w:p>
        </w:tc>
        <w:tc>
          <w:tcPr>
            <w:tcW w:w="760" w:type="pct"/>
            <w:shd w:val="clear" w:color="auto" w:fill="auto"/>
            <w:vAlign w:val="center"/>
          </w:tcPr>
          <w:p w:rsidR="00614B99" w:rsidRPr="001833DD" w:rsidRDefault="00496131" w:rsidP="00FB4286">
            <w:pPr>
              <w:spacing w:before="120" w:after="120" w:line="288" w:lineRule="auto"/>
              <w:ind w:firstLine="0"/>
              <w:jc w:val="center"/>
              <w:rPr>
                <w:b/>
                <w:szCs w:val="26"/>
              </w:rPr>
            </w:pPr>
            <w:r w:rsidRPr="001833DD">
              <w:rPr>
                <w:b/>
                <w:szCs w:val="26"/>
              </w:rPr>
              <w:t>Lưu lượng nước cấp (m</w:t>
            </w:r>
            <w:r w:rsidRPr="001833DD">
              <w:rPr>
                <w:b/>
                <w:szCs w:val="26"/>
                <w:vertAlign w:val="superscript"/>
              </w:rPr>
              <w:t>3</w:t>
            </w:r>
            <w:r w:rsidRPr="001833DD">
              <w:rPr>
                <w:b/>
                <w:szCs w:val="26"/>
              </w:rPr>
              <w:t>/ngày)</w:t>
            </w:r>
          </w:p>
        </w:tc>
        <w:tc>
          <w:tcPr>
            <w:tcW w:w="797" w:type="pct"/>
            <w:shd w:val="clear" w:color="auto" w:fill="auto"/>
            <w:vAlign w:val="center"/>
          </w:tcPr>
          <w:p w:rsidR="00614B99" w:rsidRPr="001833DD" w:rsidRDefault="00496131" w:rsidP="00FB4286">
            <w:pPr>
              <w:widowControl w:val="0"/>
              <w:spacing w:before="120" w:after="120" w:line="288" w:lineRule="auto"/>
              <w:ind w:firstLine="0"/>
              <w:jc w:val="center"/>
              <w:rPr>
                <w:b/>
                <w:bCs/>
                <w:szCs w:val="26"/>
                <w:lang w:val="nb-NO" w:eastAsia="zh-CN"/>
              </w:rPr>
            </w:pPr>
            <w:r w:rsidRPr="001833DD">
              <w:rPr>
                <w:b/>
                <w:bCs/>
                <w:szCs w:val="26"/>
                <w:lang w:val="nb-NO" w:eastAsia="zh-CN"/>
              </w:rPr>
              <w:t>Lưu lượng nước thải (</w:t>
            </w:r>
            <w:r w:rsidRPr="001833DD">
              <w:rPr>
                <w:b/>
                <w:szCs w:val="26"/>
                <w:lang w:val="nb-NO" w:eastAsia="zh-CN"/>
              </w:rPr>
              <w:t>m</w:t>
            </w:r>
            <w:r w:rsidRPr="001833DD">
              <w:rPr>
                <w:b/>
                <w:szCs w:val="26"/>
                <w:vertAlign w:val="superscript"/>
                <w:lang w:val="nb-NO" w:eastAsia="zh-CN"/>
              </w:rPr>
              <w:t>3</w:t>
            </w:r>
            <w:r w:rsidRPr="001833DD">
              <w:rPr>
                <w:b/>
                <w:szCs w:val="26"/>
                <w:lang w:val="nb-NO" w:eastAsia="zh-CN"/>
              </w:rPr>
              <w:t>/ngày)</w:t>
            </w:r>
          </w:p>
        </w:tc>
      </w:tr>
      <w:tr w:rsidR="00B14D70" w:rsidRPr="001833DD" w:rsidTr="0019158A">
        <w:trPr>
          <w:trHeight w:val="521"/>
          <w:jc w:val="center"/>
        </w:trPr>
        <w:tc>
          <w:tcPr>
            <w:tcW w:w="417" w:type="pct"/>
            <w:shd w:val="clear" w:color="auto" w:fill="auto"/>
            <w:vAlign w:val="center"/>
          </w:tcPr>
          <w:p w:rsidR="00B14D70" w:rsidRPr="001833DD" w:rsidRDefault="00B14D70" w:rsidP="00FB4286">
            <w:pPr>
              <w:spacing w:before="120" w:after="120" w:line="288" w:lineRule="auto"/>
              <w:ind w:left="-913" w:right="-295" w:firstLine="567"/>
              <w:jc w:val="center"/>
              <w:rPr>
                <w:szCs w:val="26"/>
              </w:rPr>
            </w:pPr>
            <w:r w:rsidRPr="001833DD">
              <w:rPr>
                <w:szCs w:val="26"/>
              </w:rPr>
              <w:t>1</w:t>
            </w:r>
          </w:p>
        </w:tc>
        <w:tc>
          <w:tcPr>
            <w:tcW w:w="1248" w:type="pct"/>
            <w:shd w:val="clear" w:color="auto" w:fill="auto"/>
            <w:vAlign w:val="center"/>
          </w:tcPr>
          <w:p w:rsidR="00B14D70" w:rsidRPr="001833DD" w:rsidRDefault="00B14D70" w:rsidP="00FB4286">
            <w:pPr>
              <w:spacing w:before="120" w:after="120" w:line="288" w:lineRule="auto"/>
              <w:ind w:firstLine="0"/>
              <w:rPr>
                <w:szCs w:val="26"/>
                <w:vertAlign w:val="subscript"/>
              </w:rPr>
            </w:pPr>
            <w:r w:rsidRPr="001833DD">
              <w:rPr>
                <w:szCs w:val="26"/>
              </w:rPr>
              <w:t>Nước cấp cho sinh hoạt</w:t>
            </w:r>
          </w:p>
        </w:tc>
        <w:tc>
          <w:tcPr>
            <w:tcW w:w="1016" w:type="pct"/>
            <w:shd w:val="clear" w:color="auto" w:fill="auto"/>
            <w:vAlign w:val="center"/>
          </w:tcPr>
          <w:p w:rsidR="00B14D70" w:rsidRPr="001833DD" w:rsidRDefault="00344B76" w:rsidP="00FB4286">
            <w:pPr>
              <w:widowControl w:val="0"/>
              <w:spacing w:before="120" w:after="120" w:line="288" w:lineRule="auto"/>
              <w:ind w:firstLine="0"/>
              <w:jc w:val="center"/>
              <w:rPr>
                <w:iCs/>
                <w:szCs w:val="26"/>
                <w:vertAlign w:val="superscript"/>
                <w:lang w:eastAsia="zh-CN"/>
              </w:rPr>
            </w:pPr>
            <w:r>
              <w:rPr>
                <w:rFonts w:eastAsia="Times New Roman"/>
                <w:szCs w:val="26"/>
                <w:lang w:eastAsia="vi-VN"/>
              </w:rPr>
              <w:t>80</w:t>
            </w:r>
            <w:r w:rsidR="00B14D70" w:rsidRPr="001833DD">
              <w:rPr>
                <w:rFonts w:eastAsia="Times New Roman"/>
                <w:szCs w:val="26"/>
                <w:lang w:eastAsia="vi-VN"/>
              </w:rPr>
              <w:t xml:space="preserve"> </w:t>
            </w:r>
            <w:r w:rsidR="00B14D70" w:rsidRPr="001833DD">
              <w:rPr>
                <w:rFonts w:eastAsia="Times New Roman"/>
                <w:szCs w:val="26"/>
                <w:lang w:val="vi-VN" w:eastAsia="vi-VN"/>
              </w:rPr>
              <w:t>l</w:t>
            </w:r>
            <w:r w:rsidR="00B14D70" w:rsidRPr="001833DD">
              <w:rPr>
                <w:rFonts w:eastAsia="Times New Roman"/>
                <w:szCs w:val="26"/>
                <w:lang w:val="nb-NO" w:eastAsia="vi-VN"/>
              </w:rPr>
              <w:t>ít</w:t>
            </w:r>
            <w:r w:rsidR="00B14D70" w:rsidRPr="001833DD">
              <w:rPr>
                <w:rFonts w:eastAsia="Times New Roman"/>
                <w:szCs w:val="26"/>
                <w:lang w:val="vi-VN" w:eastAsia="vi-VN"/>
              </w:rPr>
              <w:t>/người/</w:t>
            </w:r>
            <w:r w:rsidR="00B14D70" w:rsidRPr="001833DD">
              <w:rPr>
                <w:rFonts w:eastAsia="Times New Roman"/>
                <w:szCs w:val="26"/>
                <w:lang w:val="nb-NO" w:eastAsia="vi-VN"/>
              </w:rPr>
              <w:t>ngày</w:t>
            </w:r>
            <w:r w:rsidR="00B14D70" w:rsidRPr="001833DD">
              <w:rPr>
                <w:rFonts w:eastAsia="Times New Roman"/>
                <w:szCs w:val="26"/>
                <w:vertAlign w:val="superscript"/>
                <w:lang w:val="nb-NO" w:eastAsia="vi-VN"/>
              </w:rPr>
              <w:t>(1)</w:t>
            </w:r>
          </w:p>
        </w:tc>
        <w:tc>
          <w:tcPr>
            <w:tcW w:w="761" w:type="pct"/>
            <w:shd w:val="clear" w:color="auto" w:fill="auto"/>
            <w:vAlign w:val="center"/>
          </w:tcPr>
          <w:p w:rsidR="00B14D70" w:rsidRPr="001833DD" w:rsidRDefault="008807A4" w:rsidP="00FB4286">
            <w:pPr>
              <w:spacing w:before="120" w:after="120" w:line="288" w:lineRule="auto"/>
              <w:ind w:firstLine="0"/>
              <w:jc w:val="center"/>
              <w:rPr>
                <w:szCs w:val="26"/>
              </w:rPr>
            </w:pPr>
            <w:r>
              <w:rPr>
                <w:szCs w:val="26"/>
              </w:rPr>
              <w:t>1.200</w:t>
            </w:r>
            <w:r w:rsidR="00B14D70" w:rsidRPr="001833DD">
              <w:rPr>
                <w:szCs w:val="26"/>
              </w:rPr>
              <w:t xml:space="preserve"> người</w:t>
            </w:r>
          </w:p>
        </w:tc>
        <w:tc>
          <w:tcPr>
            <w:tcW w:w="760" w:type="pct"/>
            <w:shd w:val="clear" w:color="auto" w:fill="auto"/>
            <w:vAlign w:val="center"/>
          </w:tcPr>
          <w:p w:rsidR="00B14D70" w:rsidRPr="001833DD" w:rsidRDefault="008E2EC5" w:rsidP="00FB4286">
            <w:pPr>
              <w:spacing w:before="120" w:after="120" w:line="288" w:lineRule="auto"/>
              <w:ind w:firstLine="0"/>
              <w:jc w:val="center"/>
              <w:rPr>
                <w:szCs w:val="26"/>
              </w:rPr>
            </w:pPr>
            <w:r>
              <w:rPr>
                <w:szCs w:val="26"/>
              </w:rPr>
              <w:t>96</w:t>
            </w:r>
          </w:p>
        </w:tc>
        <w:tc>
          <w:tcPr>
            <w:tcW w:w="797" w:type="pct"/>
            <w:shd w:val="clear" w:color="auto" w:fill="auto"/>
            <w:vAlign w:val="center"/>
          </w:tcPr>
          <w:p w:rsidR="00B14D70" w:rsidRPr="001833DD" w:rsidRDefault="008E2EC5" w:rsidP="00FB4286">
            <w:pPr>
              <w:spacing w:before="120" w:after="120" w:line="288" w:lineRule="auto"/>
              <w:ind w:firstLine="0"/>
              <w:jc w:val="center"/>
              <w:rPr>
                <w:szCs w:val="26"/>
              </w:rPr>
            </w:pPr>
            <w:r>
              <w:rPr>
                <w:szCs w:val="26"/>
              </w:rPr>
              <w:t>96</w:t>
            </w:r>
          </w:p>
        </w:tc>
      </w:tr>
      <w:tr w:rsidR="00B14D70" w:rsidRPr="001833DD" w:rsidTr="0019158A">
        <w:trPr>
          <w:trHeight w:val="557"/>
          <w:jc w:val="center"/>
        </w:trPr>
        <w:tc>
          <w:tcPr>
            <w:tcW w:w="417" w:type="pct"/>
            <w:shd w:val="clear" w:color="auto" w:fill="auto"/>
            <w:vAlign w:val="center"/>
          </w:tcPr>
          <w:p w:rsidR="00B14D70" w:rsidRPr="001833DD" w:rsidRDefault="00B14D70" w:rsidP="00FB4286">
            <w:pPr>
              <w:spacing w:before="120" w:after="120" w:line="288" w:lineRule="auto"/>
              <w:ind w:left="-913" w:right="-295" w:firstLine="567"/>
              <w:jc w:val="center"/>
              <w:rPr>
                <w:szCs w:val="26"/>
              </w:rPr>
            </w:pPr>
            <w:r w:rsidRPr="001833DD">
              <w:rPr>
                <w:szCs w:val="26"/>
              </w:rPr>
              <w:t>2</w:t>
            </w:r>
          </w:p>
        </w:tc>
        <w:tc>
          <w:tcPr>
            <w:tcW w:w="1248" w:type="pct"/>
            <w:shd w:val="clear" w:color="auto" w:fill="auto"/>
            <w:vAlign w:val="center"/>
          </w:tcPr>
          <w:p w:rsidR="00B14D70" w:rsidRPr="001833DD" w:rsidRDefault="00B14D70" w:rsidP="00FB4286">
            <w:pPr>
              <w:spacing w:before="120" w:after="120" w:line="288" w:lineRule="auto"/>
              <w:ind w:firstLine="0"/>
              <w:rPr>
                <w:szCs w:val="26"/>
              </w:rPr>
            </w:pPr>
            <w:r w:rsidRPr="001833DD">
              <w:rPr>
                <w:szCs w:val="26"/>
              </w:rPr>
              <w:t>Nước cấp cho rửa trục in, bản in</w:t>
            </w:r>
          </w:p>
        </w:tc>
        <w:tc>
          <w:tcPr>
            <w:tcW w:w="1016" w:type="pct"/>
            <w:shd w:val="clear" w:color="auto" w:fill="auto"/>
          </w:tcPr>
          <w:p w:rsidR="00B14D70" w:rsidRPr="001833DD" w:rsidRDefault="00B14D70" w:rsidP="00FB4286">
            <w:pPr>
              <w:spacing w:before="120" w:after="120" w:line="288" w:lineRule="auto"/>
              <w:ind w:firstLine="0"/>
              <w:jc w:val="center"/>
              <w:rPr>
                <w:szCs w:val="26"/>
              </w:rPr>
            </w:pPr>
            <w:r w:rsidRPr="001833DD">
              <w:rPr>
                <w:szCs w:val="26"/>
              </w:rPr>
              <w:t>-</w:t>
            </w:r>
          </w:p>
        </w:tc>
        <w:tc>
          <w:tcPr>
            <w:tcW w:w="761" w:type="pct"/>
            <w:shd w:val="clear" w:color="auto" w:fill="auto"/>
            <w:vAlign w:val="center"/>
          </w:tcPr>
          <w:p w:rsidR="00B14D70" w:rsidRPr="001833DD" w:rsidRDefault="00B14D70" w:rsidP="00FB4286">
            <w:pPr>
              <w:spacing w:before="120" w:after="120" w:line="288" w:lineRule="auto"/>
              <w:ind w:firstLine="0"/>
              <w:jc w:val="center"/>
              <w:rPr>
                <w:szCs w:val="26"/>
              </w:rPr>
            </w:pPr>
            <w:r w:rsidRPr="001833DD">
              <w:rPr>
                <w:szCs w:val="26"/>
              </w:rPr>
              <w:t>-</w:t>
            </w:r>
          </w:p>
        </w:tc>
        <w:tc>
          <w:tcPr>
            <w:tcW w:w="760" w:type="pct"/>
            <w:shd w:val="clear" w:color="auto" w:fill="auto"/>
            <w:vAlign w:val="center"/>
          </w:tcPr>
          <w:p w:rsidR="00B14D70" w:rsidRPr="001833DD" w:rsidRDefault="004D0F07" w:rsidP="00FB4286">
            <w:pPr>
              <w:spacing w:before="120" w:after="120" w:line="288" w:lineRule="auto"/>
              <w:ind w:firstLine="0"/>
              <w:jc w:val="center"/>
              <w:rPr>
                <w:szCs w:val="26"/>
              </w:rPr>
            </w:pPr>
            <w:r>
              <w:rPr>
                <w:szCs w:val="26"/>
              </w:rPr>
              <w:t>6</w:t>
            </w:r>
          </w:p>
        </w:tc>
        <w:tc>
          <w:tcPr>
            <w:tcW w:w="797" w:type="pct"/>
            <w:shd w:val="clear" w:color="auto" w:fill="auto"/>
            <w:vAlign w:val="center"/>
          </w:tcPr>
          <w:p w:rsidR="00B14D70" w:rsidRPr="001833DD" w:rsidRDefault="004D0F07" w:rsidP="00FB4286">
            <w:pPr>
              <w:spacing w:before="120" w:after="120" w:line="288" w:lineRule="auto"/>
              <w:ind w:firstLine="0"/>
              <w:jc w:val="center"/>
              <w:rPr>
                <w:szCs w:val="26"/>
              </w:rPr>
            </w:pPr>
            <w:r>
              <w:rPr>
                <w:szCs w:val="26"/>
              </w:rPr>
              <w:t>6</w:t>
            </w:r>
          </w:p>
        </w:tc>
      </w:tr>
      <w:tr w:rsidR="00B14D70" w:rsidRPr="001833DD" w:rsidTr="0019158A">
        <w:trPr>
          <w:trHeight w:val="557"/>
          <w:jc w:val="center"/>
        </w:trPr>
        <w:tc>
          <w:tcPr>
            <w:tcW w:w="417" w:type="pct"/>
            <w:shd w:val="clear" w:color="auto" w:fill="auto"/>
            <w:vAlign w:val="center"/>
          </w:tcPr>
          <w:p w:rsidR="00B14D70" w:rsidRPr="001833DD" w:rsidRDefault="00B14D70" w:rsidP="00FB4286">
            <w:pPr>
              <w:spacing w:before="120" w:after="120" w:line="288" w:lineRule="auto"/>
              <w:ind w:left="-913" w:right="-295" w:firstLine="567"/>
              <w:jc w:val="center"/>
              <w:rPr>
                <w:szCs w:val="26"/>
              </w:rPr>
            </w:pPr>
            <w:r w:rsidRPr="001833DD">
              <w:rPr>
                <w:szCs w:val="26"/>
              </w:rPr>
              <w:t>3</w:t>
            </w:r>
          </w:p>
        </w:tc>
        <w:tc>
          <w:tcPr>
            <w:tcW w:w="1248" w:type="pct"/>
            <w:shd w:val="clear" w:color="auto" w:fill="auto"/>
            <w:vAlign w:val="center"/>
          </w:tcPr>
          <w:p w:rsidR="00B14D70" w:rsidRPr="001833DD" w:rsidRDefault="00B14D70" w:rsidP="00FB4286">
            <w:pPr>
              <w:spacing w:before="120" w:after="120" w:line="288" w:lineRule="auto"/>
              <w:ind w:firstLine="0"/>
              <w:rPr>
                <w:szCs w:val="26"/>
              </w:rPr>
            </w:pPr>
            <w:r w:rsidRPr="001833DD">
              <w:rPr>
                <w:szCs w:val="26"/>
              </w:rPr>
              <w:t>Nước cấp cho vệ sinh nhà xưởng</w:t>
            </w:r>
          </w:p>
        </w:tc>
        <w:tc>
          <w:tcPr>
            <w:tcW w:w="1016" w:type="pct"/>
            <w:shd w:val="clear" w:color="auto" w:fill="auto"/>
          </w:tcPr>
          <w:p w:rsidR="00B14D70" w:rsidRPr="001833DD" w:rsidRDefault="00B14D70" w:rsidP="00FB4286">
            <w:pPr>
              <w:spacing w:before="120" w:after="120" w:line="288" w:lineRule="auto"/>
              <w:ind w:firstLine="0"/>
              <w:jc w:val="center"/>
              <w:rPr>
                <w:szCs w:val="26"/>
              </w:rPr>
            </w:pPr>
            <w:r w:rsidRPr="001833DD">
              <w:rPr>
                <w:szCs w:val="26"/>
              </w:rPr>
              <w:t>-</w:t>
            </w:r>
          </w:p>
        </w:tc>
        <w:tc>
          <w:tcPr>
            <w:tcW w:w="761" w:type="pct"/>
            <w:shd w:val="clear" w:color="auto" w:fill="auto"/>
            <w:vAlign w:val="center"/>
          </w:tcPr>
          <w:p w:rsidR="00B14D70" w:rsidRPr="001833DD" w:rsidRDefault="00B14D70" w:rsidP="00FB4286">
            <w:pPr>
              <w:spacing w:before="120" w:after="120" w:line="288" w:lineRule="auto"/>
              <w:ind w:firstLine="0"/>
              <w:jc w:val="center"/>
              <w:rPr>
                <w:szCs w:val="26"/>
              </w:rPr>
            </w:pPr>
            <w:r w:rsidRPr="001833DD">
              <w:rPr>
                <w:szCs w:val="26"/>
              </w:rPr>
              <w:t>-</w:t>
            </w:r>
          </w:p>
        </w:tc>
        <w:tc>
          <w:tcPr>
            <w:tcW w:w="760" w:type="pct"/>
            <w:shd w:val="clear" w:color="auto" w:fill="auto"/>
            <w:vAlign w:val="center"/>
          </w:tcPr>
          <w:p w:rsidR="00B14D70" w:rsidRPr="001833DD" w:rsidRDefault="00677BA3" w:rsidP="00FB4286">
            <w:pPr>
              <w:spacing w:before="120" w:after="120" w:line="288" w:lineRule="auto"/>
              <w:ind w:firstLine="0"/>
              <w:jc w:val="center"/>
              <w:rPr>
                <w:szCs w:val="26"/>
              </w:rPr>
            </w:pPr>
            <w:r>
              <w:rPr>
                <w:szCs w:val="26"/>
              </w:rPr>
              <w:t>6</w:t>
            </w:r>
          </w:p>
        </w:tc>
        <w:tc>
          <w:tcPr>
            <w:tcW w:w="797" w:type="pct"/>
            <w:shd w:val="clear" w:color="auto" w:fill="auto"/>
            <w:vAlign w:val="center"/>
          </w:tcPr>
          <w:p w:rsidR="00B14D70" w:rsidRPr="001833DD" w:rsidRDefault="00677BA3" w:rsidP="00FB4286">
            <w:pPr>
              <w:spacing w:before="120" w:after="120" w:line="288" w:lineRule="auto"/>
              <w:ind w:firstLine="0"/>
              <w:jc w:val="center"/>
              <w:rPr>
                <w:szCs w:val="26"/>
              </w:rPr>
            </w:pPr>
            <w:r>
              <w:rPr>
                <w:szCs w:val="26"/>
              </w:rPr>
              <w:t>6</w:t>
            </w:r>
          </w:p>
        </w:tc>
      </w:tr>
      <w:tr w:rsidR="00B14D70" w:rsidRPr="001833DD" w:rsidTr="0019158A">
        <w:trPr>
          <w:trHeight w:val="557"/>
          <w:jc w:val="center"/>
        </w:trPr>
        <w:tc>
          <w:tcPr>
            <w:tcW w:w="417" w:type="pct"/>
            <w:shd w:val="clear" w:color="auto" w:fill="auto"/>
            <w:vAlign w:val="center"/>
          </w:tcPr>
          <w:p w:rsidR="00B14D70" w:rsidRPr="001833DD" w:rsidRDefault="00B14D70" w:rsidP="00FB4286">
            <w:pPr>
              <w:spacing w:before="120" w:after="120" w:line="288" w:lineRule="auto"/>
              <w:ind w:left="-913" w:right="-295" w:firstLine="567"/>
              <w:jc w:val="center"/>
              <w:rPr>
                <w:szCs w:val="26"/>
              </w:rPr>
            </w:pPr>
            <w:r w:rsidRPr="001833DD">
              <w:rPr>
                <w:szCs w:val="26"/>
              </w:rPr>
              <w:t>4</w:t>
            </w:r>
          </w:p>
        </w:tc>
        <w:tc>
          <w:tcPr>
            <w:tcW w:w="1248" w:type="pct"/>
            <w:shd w:val="clear" w:color="auto" w:fill="auto"/>
            <w:vAlign w:val="center"/>
          </w:tcPr>
          <w:p w:rsidR="00B14D70" w:rsidRPr="001833DD" w:rsidRDefault="00B14D70" w:rsidP="00FB4286">
            <w:pPr>
              <w:spacing w:before="120" w:after="120" w:line="288" w:lineRule="auto"/>
              <w:ind w:firstLine="0"/>
              <w:rPr>
                <w:szCs w:val="26"/>
              </w:rPr>
            </w:pPr>
            <w:r w:rsidRPr="001833DD">
              <w:rPr>
                <w:szCs w:val="26"/>
              </w:rPr>
              <w:t>Nước tưới cây xanh</w:t>
            </w:r>
          </w:p>
        </w:tc>
        <w:tc>
          <w:tcPr>
            <w:tcW w:w="1016" w:type="pct"/>
            <w:shd w:val="clear" w:color="auto" w:fill="auto"/>
            <w:vAlign w:val="center"/>
          </w:tcPr>
          <w:p w:rsidR="00B14D70" w:rsidRPr="001833DD" w:rsidRDefault="00B14D70" w:rsidP="00FB4286">
            <w:pPr>
              <w:widowControl w:val="0"/>
              <w:spacing w:before="120" w:after="120" w:line="288" w:lineRule="auto"/>
              <w:ind w:firstLine="0"/>
              <w:jc w:val="center"/>
              <w:rPr>
                <w:szCs w:val="26"/>
              </w:rPr>
            </w:pPr>
            <w:r w:rsidRPr="001833DD">
              <w:rPr>
                <w:rFonts w:eastAsia="Times New Roman"/>
                <w:szCs w:val="26"/>
                <w:lang w:val="nb-NO" w:eastAsia="vi-VN"/>
              </w:rPr>
              <w:t>3 lít/m</w:t>
            </w:r>
            <w:r w:rsidRPr="001833DD">
              <w:rPr>
                <w:rFonts w:eastAsia="Times New Roman"/>
                <w:szCs w:val="26"/>
                <w:vertAlign w:val="superscript"/>
                <w:lang w:val="nb-NO" w:eastAsia="vi-VN"/>
              </w:rPr>
              <w:t>2</w:t>
            </w:r>
            <w:r w:rsidRPr="001833DD">
              <w:rPr>
                <w:rFonts w:eastAsia="Times New Roman"/>
                <w:szCs w:val="26"/>
                <w:lang w:val="nb-NO" w:eastAsia="vi-VN"/>
              </w:rPr>
              <w:t>/ngày</w:t>
            </w:r>
            <w:r w:rsidRPr="001833DD">
              <w:rPr>
                <w:rFonts w:eastAsia="Times New Roman"/>
                <w:szCs w:val="26"/>
                <w:vertAlign w:val="superscript"/>
                <w:lang w:val="nb-NO" w:eastAsia="vi-VN"/>
              </w:rPr>
              <w:t>(1)</w:t>
            </w:r>
          </w:p>
        </w:tc>
        <w:tc>
          <w:tcPr>
            <w:tcW w:w="761" w:type="pct"/>
            <w:shd w:val="clear" w:color="auto" w:fill="auto"/>
            <w:vAlign w:val="center"/>
          </w:tcPr>
          <w:p w:rsidR="00B14D70" w:rsidRPr="001833DD" w:rsidRDefault="00A21106" w:rsidP="00FB4286">
            <w:pPr>
              <w:spacing w:before="120" w:after="120" w:line="288" w:lineRule="auto"/>
              <w:ind w:firstLine="0"/>
              <w:jc w:val="center"/>
              <w:rPr>
                <w:szCs w:val="26"/>
              </w:rPr>
            </w:pPr>
            <w:r>
              <w:rPr>
                <w:rFonts w:eastAsia="Arial"/>
                <w:szCs w:val="26"/>
                <w:lang w:val="pt-BR"/>
              </w:rPr>
              <w:t>9.243,6</w:t>
            </w:r>
            <w:r w:rsidR="00B14D70" w:rsidRPr="001833DD">
              <w:rPr>
                <w:rFonts w:eastAsia="Arial"/>
                <w:szCs w:val="26"/>
              </w:rPr>
              <w:t xml:space="preserve"> </w:t>
            </w:r>
            <w:r w:rsidR="00B14D70" w:rsidRPr="001833DD">
              <w:rPr>
                <w:rFonts w:eastAsia="Arial"/>
                <w:szCs w:val="26"/>
                <w:lang w:val="pt-BR"/>
              </w:rPr>
              <w:t>m</w:t>
            </w:r>
            <w:r w:rsidR="00B14D70" w:rsidRPr="001833DD">
              <w:rPr>
                <w:rFonts w:eastAsia="Arial"/>
                <w:szCs w:val="26"/>
                <w:vertAlign w:val="superscript"/>
                <w:lang w:val="pt-BR"/>
              </w:rPr>
              <w:t>2</w:t>
            </w:r>
          </w:p>
        </w:tc>
        <w:tc>
          <w:tcPr>
            <w:tcW w:w="760" w:type="pct"/>
            <w:shd w:val="clear" w:color="auto" w:fill="auto"/>
            <w:vAlign w:val="center"/>
          </w:tcPr>
          <w:p w:rsidR="00B14D70" w:rsidRPr="001833DD" w:rsidRDefault="00302010" w:rsidP="00FB4286">
            <w:pPr>
              <w:spacing w:before="120" w:after="120" w:line="288" w:lineRule="auto"/>
              <w:ind w:firstLine="0"/>
              <w:jc w:val="center"/>
              <w:rPr>
                <w:szCs w:val="26"/>
              </w:rPr>
            </w:pPr>
            <w:r>
              <w:rPr>
                <w:szCs w:val="26"/>
              </w:rPr>
              <w:t>27,7</w:t>
            </w:r>
          </w:p>
        </w:tc>
        <w:tc>
          <w:tcPr>
            <w:tcW w:w="797" w:type="pct"/>
            <w:vMerge w:val="restart"/>
            <w:shd w:val="clear" w:color="auto" w:fill="auto"/>
            <w:vAlign w:val="center"/>
          </w:tcPr>
          <w:p w:rsidR="00B14D70" w:rsidRPr="001833DD" w:rsidRDefault="00B14D70" w:rsidP="00FB4286">
            <w:pPr>
              <w:spacing w:before="120" w:after="120" w:line="288" w:lineRule="auto"/>
              <w:ind w:firstLine="0"/>
              <w:jc w:val="center"/>
              <w:rPr>
                <w:szCs w:val="26"/>
              </w:rPr>
            </w:pPr>
            <w:r w:rsidRPr="001833DD">
              <w:rPr>
                <w:szCs w:val="26"/>
              </w:rPr>
              <w:t>Không phát sinh nước thải</w:t>
            </w:r>
          </w:p>
        </w:tc>
      </w:tr>
      <w:tr w:rsidR="00B14D70" w:rsidRPr="001833DD" w:rsidTr="0019158A">
        <w:trPr>
          <w:trHeight w:val="557"/>
          <w:jc w:val="center"/>
        </w:trPr>
        <w:tc>
          <w:tcPr>
            <w:tcW w:w="417" w:type="pct"/>
            <w:shd w:val="clear" w:color="auto" w:fill="auto"/>
            <w:vAlign w:val="center"/>
          </w:tcPr>
          <w:p w:rsidR="00B14D70" w:rsidRPr="001833DD" w:rsidRDefault="00B14D70" w:rsidP="00FB4286">
            <w:pPr>
              <w:spacing w:before="120" w:after="120" w:line="288" w:lineRule="auto"/>
              <w:ind w:left="-913" w:right="-295" w:firstLine="567"/>
              <w:jc w:val="center"/>
              <w:rPr>
                <w:szCs w:val="26"/>
              </w:rPr>
            </w:pPr>
            <w:r w:rsidRPr="001833DD">
              <w:rPr>
                <w:szCs w:val="26"/>
              </w:rPr>
              <w:t>5</w:t>
            </w:r>
          </w:p>
        </w:tc>
        <w:tc>
          <w:tcPr>
            <w:tcW w:w="1248" w:type="pct"/>
            <w:shd w:val="clear" w:color="auto" w:fill="auto"/>
            <w:vAlign w:val="center"/>
          </w:tcPr>
          <w:p w:rsidR="00B14D70" w:rsidRPr="001833DD" w:rsidRDefault="00B14D70" w:rsidP="00FB4286">
            <w:pPr>
              <w:spacing w:before="120" w:after="120" w:line="288" w:lineRule="auto"/>
              <w:ind w:firstLine="0"/>
              <w:rPr>
                <w:szCs w:val="26"/>
              </w:rPr>
            </w:pPr>
            <w:r w:rsidRPr="001833DD">
              <w:rPr>
                <w:szCs w:val="26"/>
              </w:rPr>
              <w:t>Nước tưới, rửa đường nội bộ</w:t>
            </w:r>
          </w:p>
        </w:tc>
        <w:tc>
          <w:tcPr>
            <w:tcW w:w="1016" w:type="pct"/>
            <w:shd w:val="clear" w:color="auto" w:fill="auto"/>
            <w:vAlign w:val="center"/>
          </w:tcPr>
          <w:p w:rsidR="00B14D70" w:rsidRPr="001833DD" w:rsidRDefault="00B14D70" w:rsidP="00FB4286">
            <w:pPr>
              <w:widowControl w:val="0"/>
              <w:spacing w:before="120" w:after="120" w:line="288" w:lineRule="auto"/>
              <w:ind w:firstLine="0"/>
              <w:jc w:val="center"/>
              <w:rPr>
                <w:szCs w:val="26"/>
              </w:rPr>
            </w:pPr>
            <w:r w:rsidRPr="001833DD">
              <w:rPr>
                <w:rFonts w:eastAsia="Times New Roman"/>
                <w:szCs w:val="26"/>
                <w:lang w:val="nb-NO" w:eastAsia="vi-VN"/>
              </w:rPr>
              <w:t>0,4 lít/m</w:t>
            </w:r>
            <w:r w:rsidRPr="001833DD">
              <w:rPr>
                <w:rFonts w:eastAsia="Times New Roman"/>
                <w:szCs w:val="26"/>
                <w:vertAlign w:val="superscript"/>
                <w:lang w:val="nb-NO" w:eastAsia="vi-VN"/>
              </w:rPr>
              <w:t>2</w:t>
            </w:r>
            <w:r w:rsidRPr="001833DD">
              <w:rPr>
                <w:rFonts w:eastAsia="Times New Roman"/>
                <w:szCs w:val="26"/>
                <w:lang w:val="nb-NO" w:eastAsia="vi-VN"/>
              </w:rPr>
              <w:t>/ngày</w:t>
            </w:r>
            <w:r w:rsidRPr="001833DD">
              <w:rPr>
                <w:rFonts w:eastAsia="Times New Roman"/>
                <w:szCs w:val="26"/>
                <w:vertAlign w:val="superscript"/>
                <w:lang w:val="nb-NO" w:eastAsia="vi-VN"/>
              </w:rPr>
              <w:t>(1)</w:t>
            </w:r>
          </w:p>
        </w:tc>
        <w:tc>
          <w:tcPr>
            <w:tcW w:w="761" w:type="pct"/>
            <w:shd w:val="clear" w:color="auto" w:fill="auto"/>
            <w:vAlign w:val="center"/>
          </w:tcPr>
          <w:p w:rsidR="00B14D70" w:rsidRPr="001833DD" w:rsidRDefault="00B14D70" w:rsidP="00FB4286">
            <w:pPr>
              <w:spacing w:before="120" w:after="120" w:line="288" w:lineRule="auto"/>
              <w:ind w:firstLine="0"/>
              <w:jc w:val="center"/>
              <w:rPr>
                <w:szCs w:val="26"/>
              </w:rPr>
            </w:pPr>
            <w:r w:rsidRPr="001833DD">
              <w:rPr>
                <w:rFonts w:eastAsia="Arial"/>
                <w:szCs w:val="26"/>
                <w:lang w:val="pt-BR"/>
              </w:rPr>
              <w:t>15.092 m</w:t>
            </w:r>
            <w:r w:rsidRPr="001833DD">
              <w:rPr>
                <w:rFonts w:eastAsia="Arial"/>
                <w:szCs w:val="26"/>
                <w:vertAlign w:val="superscript"/>
                <w:lang w:val="pt-BR"/>
              </w:rPr>
              <w:t>2</w:t>
            </w:r>
          </w:p>
        </w:tc>
        <w:tc>
          <w:tcPr>
            <w:tcW w:w="760" w:type="pct"/>
            <w:shd w:val="clear" w:color="auto" w:fill="auto"/>
            <w:vAlign w:val="center"/>
          </w:tcPr>
          <w:p w:rsidR="00B14D70" w:rsidRPr="001833DD" w:rsidRDefault="00B14D70" w:rsidP="00FB4286">
            <w:pPr>
              <w:spacing w:before="120" w:after="120" w:line="288" w:lineRule="auto"/>
              <w:ind w:firstLine="0"/>
              <w:jc w:val="center"/>
              <w:rPr>
                <w:szCs w:val="26"/>
              </w:rPr>
            </w:pPr>
            <w:r w:rsidRPr="001833DD">
              <w:rPr>
                <w:szCs w:val="26"/>
              </w:rPr>
              <w:t>6</w:t>
            </w:r>
          </w:p>
        </w:tc>
        <w:tc>
          <w:tcPr>
            <w:tcW w:w="797" w:type="pct"/>
            <w:vMerge/>
            <w:shd w:val="clear" w:color="auto" w:fill="auto"/>
          </w:tcPr>
          <w:p w:rsidR="00B14D70" w:rsidRPr="001833DD" w:rsidRDefault="00B14D70" w:rsidP="00FB4286">
            <w:pPr>
              <w:spacing w:before="120" w:after="120" w:line="288" w:lineRule="auto"/>
              <w:jc w:val="center"/>
              <w:rPr>
                <w:strike/>
                <w:szCs w:val="26"/>
              </w:rPr>
            </w:pPr>
          </w:p>
        </w:tc>
      </w:tr>
      <w:tr w:rsidR="00B14D70" w:rsidRPr="001833DD" w:rsidTr="0019158A">
        <w:trPr>
          <w:trHeight w:val="557"/>
          <w:jc w:val="center"/>
        </w:trPr>
        <w:tc>
          <w:tcPr>
            <w:tcW w:w="417" w:type="pct"/>
            <w:shd w:val="clear" w:color="auto" w:fill="auto"/>
            <w:vAlign w:val="center"/>
          </w:tcPr>
          <w:p w:rsidR="00B14D70" w:rsidRPr="001833DD" w:rsidRDefault="00B14D70" w:rsidP="00FB4286">
            <w:pPr>
              <w:spacing w:before="120" w:after="120" w:line="288" w:lineRule="auto"/>
              <w:ind w:left="-913" w:right="-295" w:firstLine="567"/>
              <w:jc w:val="center"/>
              <w:rPr>
                <w:szCs w:val="26"/>
              </w:rPr>
            </w:pPr>
            <w:r w:rsidRPr="001833DD">
              <w:rPr>
                <w:szCs w:val="26"/>
              </w:rPr>
              <w:t>6</w:t>
            </w:r>
          </w:p>
        </w:tc>
        <w:tc>
          <w:tcPr>
            <w:tcW w:w="1248" w:type="pct"/>
            <w:shd w:val="clear" w:color="auto" w:fill="auto"/>
            <w:vAlign w:val="center"/>
          </w:tcPr>
          <w:p w:rsidR="00B14D70" w:rsidRPr="001833DD" w:rsidRDefault="00B14D70" w:rsidP="00FB4286">
            <w:pPr>
              <w:spacing w:before="120" w:after="120" w:line="288" w:lineRule="auto"/>
              <w:ind w:firstLine="0"/>
              <w:rPr>
                <w:szCs w:val="26"/>
              </w:rPr>
            </w:pPr>
            <w:r w:rsidRPr="001833DD">
              <w:rPr>
                <w:szCs w:val="26"/>
              </w:rPr>
              <w:t>Nước cấp bù bể chứa nước PCCC</w:t>
            </w:r>
          </w:p>
        </w:tc>
        <w:tc>
          <w:tcPr>
            <w:tcW w:w="1016" w:type="pct"/>
            <w:shd w:val="clear" w:color="auto" w:fill="auto"/>
            <w:vAlign w:val="center"/>
          </w:tcPr>
          <w:p w:rsidR="00B14D70" w:rsidRPr="001833DD" w:rsidRDefault="00B14D70" w:rsidP="00FB4286">
            <w:pPr>
              <w:spacing w:before="120" w:after="120" w:line="288" w:lineRule="auto"/>
              <w:ind w:firstLine="0"/>
              <w:jc w:val="center"/>
              <w:rPr>
                <w:szCs w:val="26"/>
              </w:rPr>
            </w:pPr>
            <w:r w:rsidRPr="001833DD">
              <w:rPr>
                <w:szCs w:val="26"/>
              </w:rPr>
              <w:t>-</w:t>
            </w:r>
          </w:p>
        </w:tc>
        <w:tc>
          <w:tcPr>
            <w:tcW w:w="761" w:type="pct"/>
            <w:shd w:val="clear" w:color="auto" w:fill="auto"/>
            <w:vAlign w:val="center"/>
          </w:tcPr>
          <w:p w:rsidR="00B14D70" w:rsidRPr="001833DD" w:rsidRDefault="00B14D70" w:rsidP="00FB4286">
            <w:pPr>
              <w:spacing w:before="120" w:after="120" w:line="288" w:lineRule="auto"/>
              <w:ind w:firstLine="0"/>
              <w:jc w:val="center"/>
              <w:rPr>
                <w:szCs w:val="26"/>
              </w:rPr>
            </w:pPr>
            <w:r w:rsidRPr="001833DD">
              <w:rPr>
                <w:szCs w:val="26"/>
              </w:rPr>
              <w:t>-</w:t>
            </w:r>
          </w:p>
        </w:tc>
        <w:tc>
          <w:tcPr>
            <w:tcW w:w="760" w:type="pct"/>
            <w:shd w:val="clear" w:color="auto" w:fill="auto"/>
            <w:vAlign w:val="center"/>
          </w:tcPr>
          <w:p w:rsidR="00B14D70" w:rsidRPr="001833DD" w:rsidRDefault="0019158A" w:rsidP="00FB4286">
            <w:pPr>
              <w:spacing w:before="120" w:after="120" w:line="288" w:lineRule="auto"/>
              <w:ind w:firstLine="0"/>
              <w:jc w:val="center"/>
              <w:rPr>
                <w:szCs w:val="26"/>
              </w:rPr>
            </w:pPr>
            <w:r w:rsidRPr="001833DD">
              <w:rPr>
                <w:szCs w:val="26"/>
              </w:rPr>
              <w:t>2</w:t>
            </w:r>
          </w:p>
        </w:tc>
        <w:tc>
          <w:tcPr>
            <w:tcW w:w="797" w:type="pct"/>
            <w:vMerge/>
            <w:shd w:val="clear" w:color="auto" w:fill="auto"/>
          </w:tcPr>
          <w:p w:rsidR="00B14D70" w:rsidRPr="001833DD" w:rsidRDefault="00B14D70" w:rsidP="00FB4286">
            <w:pPr>
              <w:spacing w:before="120" w:after="120" w:line="288" w:lineRule="auto"/>
              <w:ind w:firstLine="0"/>
              <w:jc w:val="center"/>
              <w:rPr>
                <w:strike/>
                <w:szCs w:val="26"/>
              </w:rPr>
            </w:pPr>
          </w:p>
        </w:tc>
      </w:tr>
      <w:tr w:rsidR="00B14D70" w:rsidRPr="001833DD" w:rsidTr="0019158A">
        <w:trPr>
          <w:trHeight w:val="557"/>
          <w:jc w:val="center"/>
        </w:trPr>
        <w:tc>
          <w:tcPr>
            <w:tcW w:w="3443" w:type="pct"/>
            <w:gridSpan w:val="4"/>
            <w:shd w:val="clear" w:color="auto" w:fill="auto"/>
            <w:vAlign w:val="center"/>
          </w:tcPr>
          <w:p w:rsidR="00B14D70" w:rsidRPr="001833DD" w:rsidRDefault="00B14D70" w:rsidP="00FB4286">
            <w:pPr>
              <w:spacing w:before="120" w:after="120" w:line="288" w:lineRule="auto"/>
              <w:ind w:firstLine="0"/>
              <w:jc w:val="center"/>
              <w:rPr>
                <w:b/>
                <w:bCs/>
                <w:szCs w:val="26"/>
              </w:rPr>
            </w:pPr>
            <w:r w:rsidRPr="001833DD">
              <w:rPr>
                <w:b/>
                <w:szCs w:val="26"/>
              </w:rPr>
              <w:t>TỔNG</w:t>
            </w:r>
          </w:p>
        </w:tc>
        <w:tc>
          <w:tcPr>
            <w:tcW w:w="760" w:type="pct"/>
            <w:shd w:val="clear" w:color="auto" w:fill="auto"/>
            <w:vAlign w:val="center"/>
          </w:tcPr>
          <w:p w:rsidR="00B14D70" w:rsidRPr="001833DD" w:rsidRDefault="00677BA3" w:rsidP="00FB4286">
            <w:pPr>
              <w:spacing w:before="120" w:after="120" w:line="288" w:lineRule="auto"/>
              <w:ind w:firstLine="0"/>
              <w:jc w:val="center"/>
              <w:rPr>
                <w:b/>
                <w:bCs/>
                <w:szCs w:val="26"/>
              </w:rPr>
            </w:pPr>
            <w:r>
              <w:rPr>
                <w:b/>
                <w:bCs/>
                <w:szCs w:val="26"/>
              </w:rPr>
              <w:t>1</w:t>
            </w:r>
            <w:r w:rsidR="00302010">
              <w:rPr>
                <w:b/>
                <w:bCs/>
                <w:szCs w:val="26"/>
              </w:rPr>
              <w:t>43,7</w:t>
            </w:r>
          </w:p>
        </w:tc>
        <w:tc>
          <w:tcPr>
            <w:tcW w:w="797" w:type="pct"/>
            <w:shd w:val="clear" w:color="auto" w:fill="auto"/>
            <w:vAlign w:val="center"/>
          </w:tcPr>
          <w:p w:rsidR="00B14D70" w:rsidRPr="001833DD" w:rsidRDefault="00677BA3" w:rsidP="00FB4286">
            <w:pPr>
              <w:spacing w:before="120" w:after="120" w:line="288" w:lineRule="auto"/>
              <w:ind w:firstLine="0"/>
              <w:jc w:val="center"/>
              <w:rPr>
                <w:b/>
                <w:bCs/>
                <w:szCs w:val="26"/>
              </w:rPr>
            </w:pPr>
            <w:r>
              <w:rPr>
                <w:b/>
                <w:bCs/>
                <w:szCs w:val="26"/>
              </w:rPr>
              <w:t>10</w:t>
            </w:r>
            <w:r w:rsidR="0019158A" w:rsidRPr="001833DD">
              <w:rPr>
                <w:b/>
                <w:bCs/>
                <w:szCs w:val="26"/>
              </w:rPr>
              <w:t>8</w:t>
            </w:r>
          </w:p>
        </w:tc>
      </w:tr>
    </w:tbl>
    <w:p w:rsidR="00614B99" w:rsidRPr="001833DD" w:rsidRDefault="00496131" w:rsidP="00FB4286">
      <w:pPr>
        <w:pStyle w:val="ListParagraph"/>
        <w:tabs>
          <w:tab w:val="left" w:pos="709"/>
          <w:tab w:val="left" w:pos="993"/>
        </w:tabs>
        <w:spacing w:before="120" w:after="120" w:line="288" w:lineRule="auto"/>
        <w:ind w:left="1146" w:right="-26" w:firstLine="0"/>
        <w:contextualSpacing w:val="0"/>
        <w:jc w:val="right"/>
        <w:rPr>
          <w:i/>
          <w:szCs w:val="26"/>
          <w:lang w:val="sv-SE"/>
        </w:rPr>
      </w:pPr>
      <w:r w:rsidRPr="001833DD">
        <w:rPr>
          <w:i/>
          <w:szCs w:val="26"/>
          <w:lang w:val="it-IT"/>
        </w:rPr>
        <w:t xml:space="preserve">(Nguồn: </w:t>
      </w:r>
      <w:r w:rsidRPr="001833DD">
        <w:rPr>
          <w:i/>
          <w:szCs w:val="26"/>
          <w:lang w:val="sv-SE"/>
        </w:rPr>
        <w:t>Công ty TNHH Chuangyuan Việt Nam, năm 2023)</w:t>
      </w:r>
    </w:p>
    <w:p w:rsidR="00614B99" w:rsidRPr="001833DD" w:rsidRDefault="00496131" w:rsidP="00FB4286">
      <w:pPr>
        <w:tabs>
          <w:tab w:val="left" w:pos="90"/>
        </w:tabs>
        <w:spacing w:before="120" w:after="120" w:line="288" w:lineRule="auto"/>
        <w:ind w:firstLine="0"/>
        <w:rPr>
          <w:i/>
          <w:sz w:val="24"/>
          <w:lang w:val="es-ES"/>
        </w:rPr>
      </w:pPr>
      <w:r w:rsidRPr="001833DD">
        <w:rPr>
          <w:i/>
          <w:sz w:val="24"/>
          <w:szCs w:val="26"/>
          <w:vertAlign w:val="superscript"/>
          <w:lang w:val="sv-SE"/>
        </w:rPr>
        <w:t xml:space="preserve"> (1)</w:t>
      </w:r>
      <w:r w:rsidRPr="001833DD">
        <w:rPr>
          <w:i/>
          <w:sz w:val="24"/>
          <w:szCs w:val="26"/>
          <w:lang w:val="sv-SE"/>
        </w:rPr>
        <w:t xml:space="preserve">: </w:t>
      </w:r>
      <w:r w:rsidRPr="001833DD">
        <w:rPr>
          <w:i/>
          <w:sz w:val="24"/>
          <w:lang w:val="es-ES"/>
        </w:rPr>
        <w:t>Định mức theo QCVN 01:2021/BXD - Quy chuẩn Kỹ thuật Quốc gia về Quy hoạch xây dựng.</w:t>
      </w:r>
    </w:p>
    <w:p w:rsidR="00614B99" w:rsidRPr="001833DD" w:rsidRDefault="00496131" w:rsidP="00FB4286">
      <w:pPr>
        <w:widowControl w:val="0"/>
        <w:adjustRightInd w:val="0"/>
        <w:spacing w:before="120" w:after="120" w:line="288" w:lineRule="auto"/>
        <w:ind w:firstLine="540"/>
        <w:textAlignment w:val="baseline"/>
        <w:rPr>
          <w:b/>
          <w:iCs/>
          <w:szCs w:val="26"/>
          <w:lang w:val="sv-SE"/>
        </w:rPr>
      </w:pPr>
      <w:r w:rsidRPr="001833DD">
        <w:rPr>
          <w:b/>
          <w:iCs/>
          <w:szCs w:val="26"/>
          <w:lang w:val="es-ES"/>
        </w:rPr>
        <w:t>C</w:t>
      </w:r>
      <w:r w:rsidRPr="001833DD">
        <w:rPr>
          <w:b/>
          <w:iCs/>
          <w:szCs w:val="26"/>
          <w:lang w:val="sv-SE"/>
        </w:rPr>
        <w:t>hi tiết nhu cầu sử dụng nước:</w:t>
      </w:r>
    </w:p>
    <w:p w:rsidR="00614B99" w:rsidRPr="001833DD" w:rsidRDefault="00496131" w:rsidP="00FB4286">
      <w:pPr>
        <w:pStyle w:val="ListParagraph"/>
        <w:numPr>
          <w:ilvl w:val="0"/>
          <w:numId w:val="35"/>
        </w:numPr>
        <w:tabs>
          <w:tab w:val="left" w:pos="851"/>
        </w:tabs>
        <w:spacing w:before="120" w:after="120" w:line="288" w:lineRule="auto"/>
        <w:ind w:left="0" w:firstLine="567"/>
        <w:rPr>
          <w:rFonts w:eastAsia="Arial"/>
          <w:szCs w:val="26"/>
          <w:lang w:val="pt-BR"/>
        </w:rPr>
      </w:pPr>
      <w:r w:rsidRPr="001833DD">
        <w:rPr>
          <w:rFonts w:eastAsia="Arial"/>
          <w:szCs w:val="26"/>
          <w:lang w:val="sv-SE"/>
        </w:rPr>
        <w:t>Nhu cầu sủ dụng n</w:t>
      </w:r>
      <w:r w:rsidRPr="001833DD">
        <w:rPr>
          <w:rFonts w:eastAsia="Arial"/>
          <w:szCs w:val="26"/>
          <w:lang w:val="pt-BR"/>
        </w:rPr>
        <w:t xml:space="preserve">ước dùng cho sinh hoạt cho cán bộ công nhân viên: </w:t>
      </w:r>
      <w:r w:rsidRPr="001833DD">
        <w:rPr>
          <w:szCs w:val="26"/>
          <w:lang w:val="sv-SE"/>
        </w:rPr>
        <w:t>Ước tính số lượng công nhân sau khi nâng công suất là</w:t>
      </w:r>
      <w:r w:rsidRPr="001833DD">
        <w:rPr>
          <w:rFonts w:eastAsia="Arial"/>
          <w:szCs w:val="26"/>
          <w:lang w:val="pt-BR"/>
        </w:rPr>
        <w:t xml:space="preserve"> </w:t>
      </w:r>
      <w:r w:rsidR="00677BA3">
        <w:rPr>
          <w:rFonts w:eastAsia="Arial"/>
          <w:szCs w:val="26"/>
          <w:lang w:val="pt-BR"/>
        </w:rPr>
        <w:t>1.200</w:t>
      </w:r>
      <w:r w:rsidRPr="001833DD">
        <w:rPr>
          <w:szCs w:val="26"/>
          <w:lang w:val="pt-BR"/>
        </w:rPr>
        <w:t xml:space="preserve"> người</w:t>
      </w:r>
      <w:r w:rsidRPr="001833DD">
        <w:rPr>
          <w:rFonts w:eastAsia="Arial"/>
          <w:szCs w:val="26"/>
          <w:lang w:val="pt-BR"/>
        </w:rPr>
        <w:t xml:space="preserve"> </w:t>
      </w:r>
      <w:r w:rsidRPr="001833DD">
        <w:rPr>
          <w:szCs w:val="26"/>
          <w:lang w:val="sv-SE"/>
        </w:rPr>
        <w:t xml:space="preserve">với định mức cấp nước là </w:t>
      </w:r>
      <w:r w:rsidR="00677BA3">
        <w:rPr>
          <w:rFonts w:eastAsia="Times New Roman"/>
          <w:szCs w:val="26"/>
          <w:lang w:val="sv-SE" w:eastAsia="vi-VN"/>
        </w:rPr>
        <w:t>80</w:t>
      </w:r>
      <w:r w:rsidRPr="001833DD">
        <w:rPr>
          <w:rFonts w:eastAsia="Times New Roman"/>
          <w:szCs w:val="26"/>
          <w:lang w:val="sv-SE" w:eastAsia="vi-VN"/>
        </w:rPr>
        <w:t xml:space="preserve"> l</w:t>
      </w:r>
      <w:r w:rsidRPr="001833DD">
        <w:rPr>
          <w:rFonts w:eastAsia="Times New Roman"/>
          <w:szCs w:val="26"/>
          <w:lang w:val="nb-NO" w:eastAsia="vi-VN"/>
        </w:rPr>
        <w:t>ít</w:t>
      </w:r>
      <w:r w:rsidRPr="001833DD">
        <w:rPr>
          <w:rFonts w:eastAsia="Times New Roman"/>
          <w:szCs w:val="26"/>
          <w:lang w:val="sv-SE" w:eastAsia="vi-VN"/>
        </w:rPr>
        <w:t>/người/</w:t>
      </w:r>
      <w:r w:rsidRPr="001833DD">
        <w:rPr>
          <w:rFonts w:eastAsia="Times New Roman"/>
          <w:szCs w:val="26"/>
          <w:lang w:val="nb-NO" w:eastAsia="vi-VN"/>
        </w:rPr>
        <w:t>ngày thì tổng lưu lượng nước cấp là</w:t>
      </w:r>
      <w:r w:rsidRPr="001833DD">
        <w:rPr>
          <w:szCs w:val="26"/>
          <w:lang w:val="sv-SE"/>
        </w:rPr>
        <w:t>:</w:t>
      </w:r>
      <w:r w:rsidRPr="001833DD">
        <w:rPr>
          <w:rFonts w:eastAsia="Arial"/>
          <w:szCs w:val="26"/>
          <w:lang w:val="pt-BR"/>
        </w:rPr>
        <w:t xml:space="preserve"> </w:t>
      </w:r>
    </w:p>
    <w:p w:rsidR="00614B99" w:rsidRPr="001833DD" w:rsidRDefault="00677BA3" w:rsidP="00FB4286">
      <w:pPr>
        <w:spacing w:before="120" w:after="120" w:line="288" w:lineRule="auto"/>
        <w:ind w:firstLine="0"/>
        <w:jc w:val="center"/>
        <w:rPr>
          <w:rFonts w:eastAsia="Arial"/>
          <w:i/>
          <w:szCs w:val="26"/>
          <w:lang w:val="pt-BR"/>
        </w:rPr>
      </w:pPr>
      <w:r>
        <w:rPr>
          <w:rFonts w:eastAsia="Arial"/>
          <w:i/>
          <w:szCs w:val="26"/>
          <w:lang w:val="pt-BR"/>
        </w:rPr>
        <w:t>80</w:t>
      </w:r>
      <w:r w:rsidR="00496131" w:rsidRPr="001833DD">
        <w:rPr>
          <w:rFonts w:eastAsia="Arial"/>
          <w:i/>
          <w:szCs w:val="26"/>
          <w:lang w:val="pt-BR"/>
        </w:rPr>
        <w:t xml:space="preserve"> lít/người/ngày </w:t>
      </w:r>
      <w:r w:rsidR="00496131" w:rsidRPr="001833DD">
        <w:rPr>
          <w:rFonts w:eastAsia="Arial"/>
          <w:szCs w:val="26"/>
          <w:lang w:val="pt-BR"/>
        </w:rPr>
        <w:t>x</w:t>
      </w:r>
      <w:r w:rsidR="00496131" w:rsidRPr="001833DD">
        <w:rPr>
          <w:rFonts w:eastAsia="Arial"/>
          <w:i/>
          <w:szCs w:val="26"/>
          <w:lang w:val="pt-BR"/>
        </w:rPr>
        <w:t xml:space="preserve"> </w:t>
      </w:r>
      <w:r>
        <w:rPr>
          <w:rFonts w:eastAsia="Arial"/>
          <w:i/>
          <w:szCs w:val="26"/>
          <w:lang w:val="pt-BR"/>
        </w:rPr>
        <w:t>1.200</w:t>
      </w:r>
      <w:r w:rsidR="00496131" w:rsidRPr="001833DD">
        <w:rPr>
          <w:rFonts w:eastAsia="Arial"/>
          <w:i/>
          <w:szCs w:val="26"/>
          <w:lang w:val="pt-BR"/>
        </w:rPr>
        <w:t xml:space="preserve"> ngườ</w:t>
      </w:r>
      <w:r w:rsidR="00B14D70" w:rsidRPr="001833DD">
        <w:rPr>
          <w:rFonts w:eastAsia="Arial"/>
          <w:i/>
          <w:szCs w:val="26"/>
          <w:lang w:val="pt-BR"/>
        </w:rPr>
        <w:t xml:space="preserve">i  = </w:t>
      </w:r>
      <w:r>
        <w:rPr>
          <w:rFonts w:eastAsia="Arial"/>
          <w:i/>
          <w:szCs w:val="26"/>
          <w:lang w:val="pt-BR"/>
        </w:rPr>
        <w:t>96</w:t>
      </w:r>
      <w:r w:rsidR="00496131" w:rsidRPr="001833DD">
        <w:rPr>
          <w:rFonts w:eastAsia="Arial"/>
          <w:i/>
          <w:szCs w:val="26"/>
          <w:lang w:val="pt-BR"/>
        </w:rPr>
        <w:t xml:space="preserve">.000 lít/ngày = </w:t>
      </w:r>
      <w:r>
        <w:rPr>
          <w:rFonts w:eastAsia="Arial"/>
          <w:i/>
          <w:szCs w:val="26"/>
          <w:lang w:val="pt-BR"/>
        </w:rPr>
        <w:t>96</w:t>
      </w:r>
      <w:r w:rsidR="00496131" w:rsidRPr="001833DD">
        <w:rPr>
          <w:rFonts w:eastAsia="Arial"/>
          <w:i/>
          <w:szCs w:val="26"/>
          <w:lang w:val="pt-BR"/>
        </w:rPr>
        <w:t xml:space="preserve"> m</w:t>
      </w:r>
      <w:r w:rsidR="00496131" w:rsidRPr="001833DD">
        <w:rPr>
          <w:rFonts w:eastAsia="Arial"/>
          <w:i/>
          <w:szCs w:val="26"/>
          <w:vertAlign w:val="superscript"/>
          <w:lang w:val="pt-BR"/>
        </w:rPr>
        <w:t>3</w:t>
      </w:r>
      <w:r w:rsidR="00496131" w:rsidRPr="001833DD">
        <w:rPr>
          <w:rFonts w:eastAsia="Arial"/>
          <w:i/>
          <w:szCs w:val="26"/>
          <w:lang w:val="pt-BR"/>
        </w:rPr>
        <w:t>/ngày</w:t>
      </w:r>
    </w:p>
    <w:p w:rsidR="00614B99" w:rsidRPr="001833DD" w:rsidRDefault="00496131" w:rsidP="00FB4286">
      <w:pPr>
        <w:pStyle w:val="ListParagraph"/>
        <w:numPr>
          <w:ilvl w:val="0"/>
          <w:numId w:val="35"/>
        </w:numPr>
        <w:tabs>
          <w:tab w:val="left" w:pos="851"/>
        </w:tabs>
        <w:spacing w:before="120" w:after="120" w:line="288" w:lineRule="auto"/>
        <w:ind w:left="0" w:firstLine="567"/>
        <w:rPr>
          <w:rFonts w:eastAsia="Arial"/>
          <w:szCs w:val="26"/>
          <w:lang w:val="pt-BR"/>
        </w:rPr>
      </w:pPr>
      <w:r w:rsidRPr="001833DD">
        <w:rPr>
          <w:szCs w:val="26"/>
          <w:lang w:val="pt-BR"/>
        </w:rPr>
        <w:lastRenderedPageBreak/>
        <w:t>Nhu cầu sử dụng nước cho công đoạn rửa bản in</w:t>
      </w:r>
      <w:r w:rsidRPr="001833DD">
        <w:rPr>
          <w:rFonts w:eastAsia="Arial"/>
          <w:szCs w:val="26"/>
          <w:lang w:val="pt-BR"/>
        </w:rPr>
        <w:t>:</w:t>
      </w:r>
      <w:r w:rsidR="00AF6E76" w:rsidRPr="001833DD">
        <w:rPr>
          <w:rFonts w:eastAsia="Arial"/>
          <w:szCs w:val="26"/>
          <w:lang w:val="pt-BR"/>
        </w:rPr>
        <w:t xml:space="preserve"> Sau khi nâng công suất, Chủ </w:t>
      </w:r>
      <w:r w:rsidR="00053D9B">
        <w:rPr>
          <w:rFonts w:eastAsia="Arial"/>
          <w:szCs w:val="26"/>
          <w:lang w:val="pt-BR"/>
        </w:rPr>
        <w:t>cơ sở</w:t>
      </w:r>
      <w:r w:rsidR="00AF6E76" w:rsidRPr="001833DD">
        <w:rPr>
          <w:rFonts w:eastAsia="Arial"/>
          <w:szCs w:val="26"/>
          <w:lang w:val="pt-BR"/>
        </w:rPr>
        <w:t xml:space="preserve"> sẽ cho hoạt độ</w:t>
      </w:r>
      <w:r w:rsidR="00414941">
        <w:rPr>
          <w:rFonts w:eastAsia="Arial"/>
          <w:szCs w:val="26"/>
          <w:lang w:val="pt-BR"/>
        </w:rPr>
        <w:t>ng song song 06 máy in</w:t>
      </w:r>
      <w:r w:rsidR="0040318C">
        <w:rPr>
          <w:rFonts w:eastAsia="Arial"/>
          <w:szCs w:val="26"/>
          <w:lang w:val="pt-BR"/>
        </w:rPr>
        <w:t xml:space="preserve"> v</w:t>
      </w:r>
      <w:r w:rsidR="0040318C" w:rsidRPr="0040318C">
        <w:rPr>
          <w:rFonts w:eastAsia="Arial"/>
          <w:szCs w:val="26"/>
          <w:lang w:val="pt-BR"/>
        </w:rPr>
        <w:t>à</w:t>
      </w:r>
      <w:r w:rsidR="0040318C">
        <w:rPr>
          <w:rFonts w:eastAsia="Arial"/>
          <w:szCs w:val="26"/>
          <w:lang w:val="pt-BR"/>
        </w:rPr>
        <w:t xml:space="preserve"> t</w:t>
      </w:r>
      <w:r w:rsidR="0040318C" w:rsidRPr="0040318C">
        <w:rPr>
          <w:rFonts w:eastAsia="Arial"/>
          <w:szCs w:val="26"/>
          <w:lang w:val="pt-BR"/>
        </w:rPr>
        <w:t>ăng</w:t>
      </w:r>
      <w:r w:rsidR="0040318C">
        <w:rPr>
          <w:rFonts w:eastAsia="Arial"/>
          <w:szCs w:val="26"/>
          <w:lang w:val="pt-BR"/>
        </w:rPr>
        <w:t xml:space="preserve"> t</w:t>
      </w:r>
      <w:r w:rsidR="0040318C" w:rsidRPr="0040318C">
        <w:rPr>
          <w:rFonts w:eastAsia="Arial"/>
          <w:szCs w:val="26"/>
          <w:lang w:val="pt-BR"/>
        </w:rPr>
        <w:t>ần</w:t>
      </w:r>
      <w:r w:rsidR="0040318C">
        <w:rPr>
          <w:rFonts w:eastAsia="Arial"/>
          <w:szCs w:val="26"/>
          <w:lang w:val="pt-BR"/>
        </w:rPr>
        <w:t xml:space="preserve"> su</w:t>
      </w:r>
      <w:r w:rsidR="0040318C" w:rsidRPr="0040318C">
        <w:rPr>
          <w:rFonts w:eastAsia="Arial"/>
          <w:szCs w:val="26"/>
          <w:lang w:val="pt-BR"/>
        </w:rPr>
        <w:t>ất</w:t>
      </w:r>
      <w:r w:rsidR="0040318C">
        <w:rPr>
          <w:rFonts w:eastAsia="Arial"/>
          <w:szCs w:val="26"/>
          <w:lang w:val="pt-BR"/>
        </w:rPr>
        <w:t xml:space="preserve"> v</w:t>
      </w:r>
      <w:r w:rsidR="0040318C" w:rsidRPr="0040318C">
        <w:rPr>
          <w:rFonts w:eastAsia="Arial"/>
          <w:szCs w:val="26"/>
          <w:lang w:val="pt-BR"/>
        </w:rPr>
        <w:t>ệ</w:t>
      </w:r>
      <w:r w:rsidR="0040318C">
        <w:rPr>
          <w:rFonts w:eastAsia="Arial"/>
          <w:szCs w:val="26"/>
          <w:lang w:val="pt-BR"/>
        </w:rPr>
        <w:t xml:space="preserve"> sinh t</w:t>
      </w:r>
      <w:r w:rsidR="0040318C" w:rsidRPr="0040318C">
        <w:rPr>
          <w:rFonts w:eastAsia="Arial"/>
          <w:szCs w:val="26"/>
          <w:lang w:val="pt-BR"/>
        </w:rPr>
        <w:t>ừ</w:t>
      </w:r>
      <w:r w:rsidR="0040318C">
        <w:rPr>
          <w:rFonts w:eastAsia="Arial"/>
          <w:szCs w:val="26"/>
          <w:lang w:val="pt-BR"/>
        </w:rPr>
        <w:t xml:space="preserve"> 1 l</w:t>
      </w:r>
      <w:r w:rsidR="0040318C" w:rsidRPr="0040318C">
        <w:rPr>
          <w:rFonts w:eastAsia="Arial"/>
          <w:szCs w:val="26"/>
          <w:lang w:val="pt-BR"/>
        </w:rPr>
        <w:t>ần</w:t>
      </w:r>
      <w:r w:rsidR="0040318C">
        <w:rPr>
          <w:rFonts w:eastAsia="Arial"/>
          <w:szCs w:val="26"/>
          <w:lang w:val="pt-BR"/>
        </w:rPr>
        <w:t>/ng</w:t>
      </w:r>
      <w:r w:rsidR="0040318C" w:rsidRPr="0040318C">
        <w:rPr>
          <w:rFonts w:eastAsia="Arial"/>
          <w:szCs w:val="26"/>
          <w:lang w:val="pt-BR"/>
        </w:rPr>
        <w:t>ày</w:t>
      </w:r>
      <w:r w:rsidR="0040318C">
        <w:rPr>
          <w:rFonts w:eastAsia="Arial"/>
          <w:szCs w:val="26"/>
          <w:lang w:val="pt-BR"/>
        </w:rPr>
        <w:t xml:space="preserve"> l</w:t>
      </w:r>
      <w:r w:rsidR="0040318C" w:rsidRPr="0040318C">
        <w:rPr>
          <w:rFonts w:eastAsia="Arial"/>
          <w:szCs w:val="26"/>
          <w:lang w:val="pt-BR"/>
        </w:rPr>
        <w:t>ê</w:t>
      </w:r>
      <w:r w:rsidR="0040318C">
        <w:rPr>
          <w:rFonts w:eastAsia="Arial"/>
          <w:szCs w:val="26"/>
          <w:lang w:val="pt-BR"/>
        </w:rPr>
        <w:t>n 2 l</w:t>
      </w:r>
      <w:r w:rsidR="0040318C" w:rsidRPr="0040318C">
        <w:rPr>
          <w:rFonts w:eastAsia="Arial"/>
          <w:szCs w:val="26"/>
          <w:lang w:val="pt-BR"/>
        </w:rPr>
        <w:t>ần</w:t>
      </w:r>
      <w:r w:rsidR="0040318C">
        <w:rPr>
          <w:rFonts w:eastAsia="Arial"/>
          <w:szCs w:val="26"/>
          <w:lang w:val="pt-BR"/>
        </w:rPr>
        <w:t>/ng</w:t>
      </w:r>
      <w:r w:rsidR="0040318C" w:rsidRPr="0040318C">
        <w:rPr>
          <w:rFonts w:eastAsia="Arial"/>
          <w:szCs w:val="26"/>
          <w:lang w:val="pt-BR"/>
        </w:rPr>
        <w:t>ày</w:t>
      </w:r>
      <w:r w:rsidR="0040318C">
        <w:rPr>
          <w:rFonts w:eastAsia="Arial"/>
          <w:szCs w:val="26"/>
          <w:lang w:val="pt-BR"/>
        </w:rPr>
        <w:t xml:space="preserve">, do </w:t>
      </w:r>
      <w:r w:rsidR="0040318C" w:rsidRPr="0040318C">
        <w:rPr>
          <w:rFonts w:eastAsia="Arial"/>
          <w:szCs w:val="26"/>
          <w:lang w:val="pt-BR"/>
        </w:rPr>
        <w:t>đó</w:t>
      </w:r>
      <w:r w:rsidR="0040318C">
        <w:rPr>
          <w:rFonts w:eastAsia="Arial"/>
          <w:szCs w:val="26"/>
          <w:lang w:val="pt-BR"/>
        </w:rPr>
        <w:t xml:space="preserve"> l</w:t>
      </w:r>
      <w:r w:rsidR="0040318C" w:rsidRPr="0040318C">
        <w:rPr>
          <w:rFonts w:eastAsia="Arial"/>
          <w:szCs w:val="26"/>
          <w:lang w:val="pt-BR"/>
        </w:rPr>
        <w:t>ưu</w:t>
      </w:r>
      <w:r w:rsidR="0040318C">
        <w:rPr>
          <w:rFonts w:eastAsia="Arial"/>
          <w:szCs w:val="26"/>
          <w:lang w:val="pt-BR"/>
        </w:rPr>
        <w:t xml:space="preserve"> l</w:t>
      </w:r>
      <w:r w:rsidR="0040318C" w:rsidRPr="0040318C">
        <w:rPr>
          <w:rFonts w:eastAsia="Arial"/>
          <w:szCs w:val="26"/>
          <w:lang w:val="pt-BR"/>
        </w:rPr>
        <w:t>ượng</w:t>
      </w:r>
      <w:r w:rsidR="0040318C">
        <w:rPr>
          <w:rFonts w:eastAsia="Arial"/>
          <w:szCs w:val="26"/>
          <w:lang w:val="pt-BR"/>
        </w:rPr>
        <w:t xml:space="preserve"> nư</w:t>
      </w:r>
      <w:r w:rsidR="0040318C" w:rsidRPr="0040318C">
        <w:rPr>
          <w:rFonts w:eastAsia="Arial"/>
          <w:szCs w:val="26"/>
          <w:lang w:val="pt-BR"/>
        </w:rPr>
        <w:t>ớc</w:t>
      </w:r>
      <w:r w:rsidR="0040318C">
        <w:rPr>
          <w:rFonts w:eastAsia="Arial"/>
          <w:szCs w:val="26"/>
          <w:lang w:val="pt-BR"/>
        </w:rPr>
        <w:t xml:space="preserve"> th</w:t>
      </w:r>
      <w:r w:rsidR="0040318C" w:rsidRPr="0040318C">
        <w:rPr>
          <w:rFonts w:eastAsia="Arial"/>
          <w:szCs w:val="26"/>
          <w:lang w:val="pt-BR"/>
        </w:rPr>
        <w:t>ải</w:t>
      </w:r>
      <w:r w:rsidR="0040318C">
        <w:rPr>
          <w:rFonts w:eastAsia="Arial"/>
          <w:szCs w:val="26"/>
          <w:lang w:val="pt-BR"/>
        </w:rPr>
        <w:t xml:space="preserve"> ph</w:t>
      </w:r>
      <w:r w:rsidR="0040318C" w:rsidRPr="0040318C">
        <w:rPr>
          <w:rFonts w:eastAsia="Arial"/>
          <w:szCs w:val="26"/>
          <w:lang w:val="pt-BR"/>
        </w:rPr>
        <w:t>át</w:t>
      </w:r>
      <w:r w:rsidR="0040318C">
        <w:rPr>
          <w:rFonts w:eastAsia="Arial"/>
          <w:szCs w:val="26"/>
          <w:lang w:val="pt-BR"/>
        </w:rPr>
        <w:t xml:space="preserve"> sinh</w:t>
      </w:r>
      <w:r w:rsidR="00960075" w:rsidRPr="001833DD">
        <w:rPr>
          <w:rFonts w:eastAsia="Arial"/>
          <w:szCs w:val="26"/>
          <w:lang w:val="pt-BR"/>
        </w:rPr>
        <w:t xml:space="preserve"> l</w:t>
      </w:r>
      <w:r w:rsidR="00AF6E76" w:rsidRPr="001833DD">
        <w:rPr>
          <w:rFonts w:eastAsia="Arial"/>
          <w:szCs w:val="26"/>
          <w:lang w:val="pt-BR"/>
        </w:rPr>
        <w:t>à</w:t>
      </w:r>
      <w:r w:rsidR="001D6D03">
        <w:rPr>
          <w:rFonts w:eastAsia="Arial"/>
          <w:szCs w:val="26"/>
          <w:lang w:val="pt-BR"/>
        </w:rPr>
        <w:t>: (2 m</w:t>
      </w:r>
      <w:r w:rsidR="001D6D03" w:rsidRPr="001D6D03">
        <w:rPr>
          <w:rFonts w:eastAsia="Arial"/>
          <w:szCs w:val="26"/>
          <w:vertAlign w:val="superscript"/>
          <w:lang w:val="pt-BR"/>
        </w:rPr>
        <w:t>3</w:t>
      </w:r>
      <w:r w:rsidR="001D6D03">
        <w:rPr>
          <w:rFonts w:eastAsia="Arial"/>
          <w:szCs w:val="26"/>
          <w:lang w:val="pt-BR"/>
        </w:rPr>
        <w:t>/ng</w:t>
      </w:r>
      <w:r w:rsidR="001D6D03" w:rsidRPr="001D6D03">
        <w:rPr>
          <w:rFonts w:eastAsia="Arial"/>
          <w:szCs w:val="26"/>
          <w:lang w:val="pt-BR"/>
        </w:rPr>
        <w:t>ày</w:t>
      </w:r>
      <w:r w:rsidR="00F73370">
        <w:rPr>
          <w:rFonts w:eastAsia="Arial"/>
          <w:szCs w:val="26"/>
          <w:lang w:val="pt-BR"/>
        </w:rPr>
        <w:t>/4 m</w:t>
      </w:r>
      <w:r w:rsidR="00F73370" w:rsidRPr="001D6D03">
        <w:rPr>
          <w:rFonts w:eastAsia="Arial"/>
          <w:szCs w:val="26"/>
          <w:lang w:val="pt-BR"/>
        </w:rPr>
        <w:t>áy</w:t>
      </w:r>
      <w:r w:rsidR="00F73370">
        <w:rPr>
          <w:rFonts w:eastAsia="Arial"/>
          <w:szCs w:val="26"/>
          <w:lang w:val="pt-BR"/>
        </w:rPr>
        <w:t xml:space="preserve"> in</w:t>
      </w:r>
      <w:r w:rsidR="001D6D03">
        <w:rPr>
          <w:rFonts w:eastAsia="Arial"/>
          <w:szCs w:val="26"/>
          <w:lang w:val="pt-BR"/>
        </w:rPr>
        <w:t xml:space="preserve"> x 6 m</w:t>
      </w:r>
      <w:r w:rsidR="001D6D03" w:rsidRPr="001D6D03">
        <w:rPr>
          <w:rFonts w:eastAsia="Arial"/>
          <w:szCs w:val="26"/>
          <w:lang w:val="pt-BR"/>
        </w:rPr>
        <w:t>áy</w:t>
      </w:r>
      <w:r w:rsidR="001D6D03">
        <w:rPr>
          <w:rFonts w:eastAsia="Arial"/>
          <w:szCs w:val="26"/>
          <w:lang w:val="pt-BR"/>
        </w:rPr>
        <w:t xml:space="preserve"> in) x 2 l</w:t>
      </w:r>
      <w:r w:rsidR="001D6D03" w:rsidRPr="001D6D03">
        <w:rPr>
          <w:rFonts w:eastAsia="Arial"/>
          <w:szCs w:val="26"/>
          <w:lang w:val="pt-BR"/>
        </w:rPr>
        <w:t>ần</w:t>
      </w:r>
      <w:r w:rsidR="001D6D03">
        <w:rPr>
          <w:rFonts w:eastAsia="Arial"/>
          <w:szCs w:val="26"/>
          <w:lang w:val="pt-BR"/>
        </w:rPr>
        <w:t>/ng</w:t>
      </w:r>
      <w:r w:rsidR="001D6D03" w:rsidRPr="001D6D03">
        <w:rPr>
          <w:rFonts w:eastAsia="Arial"/>
          <w:szCs w:val="26"/>
          <w:lang w:val="pt-BR"/>
        </w:rPr>
        <w:t>à</w:t>
      </w:r>
      <w:r w:rsidR="001D6D03">
        <w:rPr>
          <w:rFonts w:eastAsia="Arial"/>
          <w:szCs w:val="26"/>
          <w:lang w:val="pt-BR"/>
        </w:rPr>
        <w:t>y =</w:t>
      </w:r>
      <w:r w:rsidRPr="001833DD">
        <w:rPr>
          <w:rFonts w:eastAsia="Arial"/>
          <w:szCs w:val="26"/>
          <w:lang w:val="pt-BR"/>
        </w:rPr>
        <w:t xml:space="preserve"> </w:t>
      </w:r>
      <w:r w:rsidR="001D6D03">
        <w:rPr>
          <w:szCs w:val="26"/>
          <w:lang w:val="pt-BR"/>
        </w:rPr>
        <w:t>6</w:t>
      </w:r>
      <w:r w:rsidRPr="001833DD">
        <w:rPr>
          <w:szCs w:val="26"/>
          <w:lang w:val="pt-BR"/>
        </w:rPr>
        <w:t xml:space="preserve"> </w:t>
      </w:r>
      <w:r w:rsidRPr="001833DD">
        <w:rPr>
          <w:rFonts w:eastAsia="Arial"/>
          <w:szCs w:val="26"/>
          <w:lang w:val="pt-BR"/>
        </w:rPr>
        <w:t>m</w:t>
      </w:r>
      <w:r w:rsidRPr="001833DD">
        <w:rPr>
          <w:rFonts w:eastAsia="Arial"/>
          <w:szCs w:val="26"/>
          <w:vertAlign w:val="superscript"/>
          <w:lang w:val="pt-BR"/>
        </w:rPr>
        <w:t>3</w:t>
      </w:r>
      <w:r w:rsidRPr="001833DD">
        <w:rPr>
          <w:rFonts w:eastAsia="Arial"/>
          <w:szCs w:val="26"/>
          <w:lang w:val="pt-BR"/>
        </w:rPr>
        <w:t>/ngày.đêm.</w:t>
      </w:r>
    </w:p>
    <w:p w:rsidR="00614B99" w:rsidRPr="001833DD" w:rsidRDefault="00496131" w:rsidP="00FB4286">
      <w:pPr>
        <w:pStyle w:val="ListParagraph"/>
        <w:numPr>
          <w:ilvl w:val="0"/>
          <w:numId w:val="35"/>
        </w:numPr>
        <w:tabs>
          <w:tab w:val="left" w:pos="851"/>
        </w:tabs>
        <w:spacing w:before="120" w:after="120" w:line="288" w:lineRule="auto"/>
        <w:rPr>
          <w:rFonts w:eastAsia="Arial"/>
          <w:szCs w:val="26"/>
          <w:lang w:val="pt-BR"/>
        </w:rPr>
      </w:pPr>
      <w:r w:rsidRPr="001833DD">
        <w:rPr>
          <w:szCs w:val="26"/>
          <w:lang w:val="pt-BR"/>
        </w:rPr>
        <w:t>Nước cấp cho vệ sinh nhà xưởng</w:t>
      </w:r>
      <w:r w:rsidR="00AF6E76" w:rsidRPr="001833DD">
        <w:rPr>
          <w:szCs w:val="26"/>
          <w:lang w:val="pt-BR"/>
        </w:rPr>
        <w:t xml:space="preserve"> sau khi mở rộng</w:t>
      </w:r>
      <w:r w:rsidRPr="001833DD">
        <w:rPr>
          <w:szCs w:val="26"/>
          <w:lang w:val="pt-BR"/>
        </w:rPr>
        <w:t xml:space="preserve">: </w:t>
      </w:r>
      <w:r w:rsidR="00F73370">
        <w:rPr>
          <w:szCs w:val="26"/>
          <w:lang w:val="pt-BR"/>
        </w:rPr>
        <w:t>6</w:t>
      </w:r>
      <w:r w:rsidRPr="001833DD">
        <w:rPr>
          <w:szCs w:val="26"/>
          <w:lang w:val="pt-BR"/>
        </w:rPr>
        <w:t xml:space="preserve"> </w:t>
      </w:r>
      <w:r w:rsidRPr="001833DD">
        <w:rPr>
          <w:rFonts w:eastAsia="Arial"/>
          <w:szCs w:val="26"/>
          <w:lang w:val="pt-BR"/>
        </w:rPr>
        <w:t>m</w:t>
      </w:r>
      <w:r w:rsidRPr="001833DD">
        <w:rPr>
          <w:rFonts w:eastAsia="Arial"/>
          <w:szCs w:val="26"/>
          <w:vertAlign w:val="superscript"/>
          <w:lang w:val="pt-BR"/>
        </w:rPr>
        <w:t>3</w:t>
      </w:r>
      <w:r w:rsidRPr="001833DD">
        <w:rPr>
          <w:rFonts w:eastAsia="Arial"/>
          <w:szCs w:val="26"/>
          <w:lang w:val="pt-BR"/>
        </w:rPr>
        <w:t>/ngày.đêm.</w:t>
      </w:r>
    </w:p>
    <w:p w:rsidR="00614B99" w:rsidRPr="001833DD" w:rsidRDefault="00496131" w:rsidP="00FB4286">
      <w:pPr>
        <w:pStyle w:val="ListParagraph"/>
        <w:numPr>
          <w:ilvl w:val="0"/>
          <w:numId w:val="35"/>
        </w:numPr>
        <w:tabs>
          <w:tab w:val="left" w:pos="851"/>
        </w:tabs>
        <w:spacing w:before="120" w:after="120" w:line="288" w:lineRule="auto"/>
        <w:ind w:left="0" w:firstLine="567"/>
        <w:rPr>
          <w:rFonts w:eastAsia="Arial"/>
          <w:szCs w:val="26"/>
          <w:lang w:val="pt-BR"/>
        </w:rPr>
      </w:pPr>
      <w:r w:rsidRPr="001833DD">
        <w:rPr>
          <w:szCs w:val="26"/>
          <w:lang w:val="pt-BR"/>
        </w:rPr>
        <w:t>Nước cấp cho tưới cây xanh: Tổng</w:t>
      </w:r>
      <w:r w:rsidRPr="001833DD">
        <w:rPr>
          <w:rFonts w:eastAsia="Arial"/>
          <w:szCs w:val="26"/>
          <w:lang w:val="pt-BR"/>
        </w:rPr>
        <w:t xml:space="preserve"> diện tích cây xanh của </w:t>
      </w:r>
      <w:r w:rsidR="00053D9B">
        <w:rPr>
          <w:rFonts w:eastAsia="Arial"/>
          <w:szCs w:val="26"/>
          <w:lang w:val="pt-BR"/>
        </w:rPr>
        <w:t>cơ sở</w:t>
      </w:r>
      <w:r w:rsidRPr="001833DD">
        <w:rPr>
          <w:rFonts w:eastAsia="Arial"/>
          <w:szCs w:val="26"/>
          <w:lang w:val="pt-BR"/>
        </w:rPr>
        <w:t xml:space="preserve"> sau khi mở rộng, nâng công suất là </w:t>
      </w:r>
      <w:r w:rsidR="00A21106">
        <w:rPr>
          <w:rFonts w:eastAsia="Arial"/>
          <w:szCs w:val="26"/>
          <w:lang w:val="pt-BR"/>
        </w:rPr>
        <w:t>2.793 + 6.450,6 = 9.243,6</w:t>
      </w:r>
      <w:r w:rsidRPr="001833DD">
        <w:rPr>
          <w:rFonts w:eastAsia="Arial"/>
          <w:szCs w:val="26"/>
          <w:lang w:val="pt-BR"/>
        </w:rPr>
        <w:t>m</w:t>
      </w:r>
      <w:r w:rsidRPr="001833DD">
        <w:rPr>
          <w:rFonts w:eastAsia="Arial"/>
          <w:szCs w:val="26"/>
          <w:vertAlign w:val="superscript"/>
          <w:lang w:val="pt-BR"/>
        </w:rPr>
        <w:t>2</w:t>
      </w:r>
      <w:r w:rsidRPr="001833DD">
        <w:rPr>
          <w:rFonts w:eastAsia="Arial"/>
          <w:szCs w:val="26"/>
          <w:lang w:val="pt-BR"/>
        </w:rPr>
        <w:t xml:space="preserve">, </w:t>
      </w:r>
      <w:r w:rsidRPr="001833DD">
        <w:rPr>
          <w:lang w:val="es-ES"/>
        </w:rPr>
        <w:t xml:space="preserve">với định mức cấp nước là </w:t>
      </w:r>
      <w:r w:rsidRPr="001833DD">
        <w:rPr>
          <w:rFonts w:eastAsia="Times New Roman"/>
          <w:szCs w:val="26"/>
          <w:lang w:val="nb-NO" w:eastAsia="vi-VN"/>
        </w:rPr>
        <w:t>3 lít/m</w:t>
      </w:r>
      <w:r w:rsidRPr="001833DD">
        <w:rPr>
          <w:rFonts w:eastAsia="Times New Roman"/>
          <w:szCs w:val="26"/>
          <w:vertAlign w:val="superscript"/>
          <w:lang w:val="nb-NO" w:eastAsia="vi-VN"/>
        </w:rPr>
        <w:t>2</w:t>
      </w:r>
      <w:r w:rsidRPr="001833DD">
        <w:rPr>
          <w:rFonts w:eastAsia="Times New Roman"/>
          <w:szCs w:val="26"/>
          <w:lang w:val="nb-NO" w:eastAsia="vi-VN"/>
        </w:rPr>
        <w:t>/ngày thì tổng lưu lượng nước cấp là</w:t>
      </w:r>
      <w:r w:rsidRPr="001833DD">
        <w:rPr>
          <w:rFonts w:eastAsia="Arial"/>
          <w:szCs w:val="26"/>
          <w:lang w:val="pt-BR"/>
        </w:rPr>
        <w:t>:</w:t>
      </w:r>
    </w:p>
    <w:p w:rsidR="00614B99" w:rsidRPr="001833DD" w:rsidRDefault="00496131" w:rsidP="00FB4286">
      <w:pPr>
        <w:tabs>
          <w:tab w:val="left" w:pos="851"/>
        </w:tabs>
        <w:spacing w:before="120" w:after="120" w:line="288" w:lineRule="auto"/>
        <w:ind w:firstLine="0"/>
        <w:jc w:val="center"/>
        <w:rPr>
          <w:rFonts w:eastAsia="Arial"/>
          <w:i/>
          <w:iCs/>
          <w:szCs w:val="26"/>
          <w:lang w:val="pt-BR"/>
        </w:rPr>
      </w:pPr>
      <w:r w:rsidRPr="001833DD">
        <w:rPr>
          <w:rFonts w:eastAsia="Arial"/>
          <w:i/>
          <w:iCs/>
          <w:szCs w:val="26"/>
          <w:lang w:val="pt-BR"/>
        </w:rPr>
        <w:t>3 lít/m</w:t>
      </w:r>
      <w:r w:rsidRPr="001833DD">
        <w:rPr>
          <w:rFonts w:eastAsia="Arial"/>
          <w:i/>
          <w:iCs/>
          <w:szCs w:val="26"/>
          <w:vertAlign w:val="superscript"/>
          <w:lang w:val="pt-BR"/>
        </w:rPr>
        <w:t>2</w:t>
      </w:r>
      <w:r w:rsidRPr="001833DD">
        <w:rPr>
          <w:rFonts w:eastAsia="Arial"/>
          <w:i/>
          <w:iCs/>
          <w:szCs w:val="26"/>
          <w:lang w:val="pt-BR"/>
        </w:rPr>
        <w:t xml:space="preserve"> </w:t>
      </w:r>
      <w:r w:rsidRPr="001833DD">
        <w:rPr>
          <w:rFonts w:eastAsia="Arial"/>
          <w:szCs w:val="26"/>
          <w:lang w:val="pt-BR"/>
        </w:rPr>
        <w:t>x</w:t>
      </w:r>
      <w:r w:rsidRPr="001833DD">
        <w:rPr>
          <w:rFonts w:eastAsia="Arial"/>
          <w:i/>
          <w:iCs/>
          <w:szCs w:val="26"/>
          <w:lang w:val="pt-BR"/>
        </w:rPr>
        <w:t xml:space="preserve"> </w:t>
      </w:r>
      <w:r w:rsidR="00D633F5">
        <w:rPr>
          <w:rFonts w:eastAsia="Arial"/>
          <w:i/>
          <w:iCs/>
          <w:szCs w:val="26"/>
          <w:lang w:val="pt-BR"/>
        </w:rPr>
        <w:t>9.243,6</w:t>
      </w:r>
      <w:r w:rsidR="00F73370" w:rsidRPr="00F73370">
        <w:rPr>
          <w:rFonts w:eastAsia="Arial"/>
          <w:i/>
          <w:iCs/>
          <w:szCs w:val="26"/>
          <w:lang w:val="pt-BR"/>
        </w:rPr>
        <w:t xml:space="preserve"> </w:t>
      </w:r>
      <w:r w:rsidRPr="001833DD">
        <w:rPr>
          <w:rFonts w:eastAsia="Arial"/>
          <w:i/>
          <w:iCs/>
          <w:szCs w:val="26"/>
          <w:lang w:val="pt-BR"/>
        </w:rPr>
        <w:t>m</w:t>
      </w:r>
      <w:r w:rsidRPr="001833DD">
        <w:rPr>
          <w:rFonts w:eastAsia="Arial"/>
          <w:i/>
          <w:iCs/>
          <w:szCs w:val="26"/>
          <w:vertAlign w:val="superscript"/>
          <w:lang w:val="pt-BR"/>
        </w:rPr>
        <w:t>2</w:t>
      </w:r>
      <w:r w:rsidRPr="001833DD">
        <w:rPr>
          <w:rFonts w:eastAsia="Arial"/>
          <w:i/>
          <w:iCs/>
          <w:szCs w:val="26"/>
          <w:lang w:val="pt-BR"/>
        </w:rPr>
        <w:t xml:space="preserve"> = </w:t>
      </w:r>
      <w:r w:rsidR="00D633F5">
        <w:rPr>
          <w:rFonts w:eastAsia="Arial"/>
          <w:i/>
          <w:iCs/>
          <w:szCs w:val="26"/>
          <w:lang w:val="pt-BR"/>
        </w:rPr>
        <w:t>27.730</w:t>
      </w:r>
      <w:r w:rsidRPr="001833DD">
        <w:rPr>
          <w:rFonts w:eastAsia="Arial"/>
          <w:i/>
          <w:iCs/>
          <w:szCs w:val="26"/>
          <w:lang w:val="pt-BR"/>
        </w:rPr>
        <w:t xml:space="preserve"> lít/ngày </w:t>
      </w:r>
      <w:r w:rsidRPr="001833DD">
        <w:rPr>
          <w:rFonts w:eastAsia="Arial"/>
          <w:i/>
          <w:szCs w:val="26"/>
          <w:lang w:val="pt-BR"/>
        </w:rPr>
        <w:t>≈</w:t>
      </w:r>
      <w:r w:rsidRPr="001833DD">
        <w:rPr>
          <w:rFonts w:eastAsia="Arial"/>
          <w:i/>
          <w:iCs/>
          <w:szCs w:val="26"/>
          <w:lang w:val="pt-BR"/>
        </w:rPr>
        <w:t xml:space="preserve"> </w:t>
      </w:r>
      <w:r w:rsidR="00D633F5">
        <w:rPr>
          <w:rFonts w:eastAsia="Arial"/>
          <w:i/>
          <w:iCs/>
          <w:szCs w:val="26"/>
          <w:lang w:val="pt-BR"/>
        </w:rPr>
        <w:t>27,7</w:t>
      </w:r>
      <w:r w:rsidRPr="001833DD">
        <w:rPr>
          <w:rFonts w:eastAsia="Arial"/>
          <w:i/>
          <w:iCs/>
          <w:szCs w:val="26"/>
          <w:lang w:val="pt-BR"/>
        </w:rPr>
        <w:t xml:space="preserve"> m</w:t>
      </w:r>
      <w:r w:rsidRPr="001833DD">
        <w:rPr>
          <w:rFonts w:eastAsia="Arial"/>
          <w:i/>
          <w:iCs/>
          <w:szCs w:val="26"/>
          <w:vertAlign w:val="superscript"/>
          <w:lang w:val="pt-BR"/>
        </w:rPr>
        <w:t>3</w:t>
      </w:r>
      <w:r w:rsidRPr="001833DD">
        <w:rPr>
          <w:rFonts w:eastAsia="Arial"/>
          <w:i/>
          <w:iCs/>
          <w:szCs w:val="26"/>
          <w:lang w:val="pt-BR"/>
        </w:rPr>
        <w:t>/ngày</w:t>
      </w:r>
    </w:p>
    <w:p w:rsidR="00614B99" w:rsidRPr="001833DD" w:rsidRDefault="00496131" w:rsidP="00FB4286">
      <w:pPr>
        <w:pStyle w:val="ListParagraph"/>
        <w:numPr>
          <w:ilvl w:val="0"/>
          <w:numId w:val="35"/>
        </w:numPr>
        <w:tabs>
          <w:tab w:val="left" w:pos="851"/>
        </w:tabs>
        <w:spacing w:before="120" w:after="120" w:line="288" w:lineRule="auto"/>
        <w:ind w:left="0" w:firstLine="567"/>
        <w:rPr>
          <w:rFonts w:eastAsia="Arial"/>
          <w:szCs w:val="26"/>
          <w:lang w:val="pt-BR"/>
        </w:rPr>
      </w:pPr>
      <w:r w:rsidRPr="001833DD">
        <w:rPr>
          <w:szCs w:val="26"/>
          <w:lang w:val="pt-BR"/>
        </w:rPr>
        <w:t xml:space="preserve">Nước cấp cho tưới, rửa đường nội bộ: </w:t>
      </w:r>
      <w:r w:rsidRPr="001833DD">
        <w:rPr>
          <w:rFonts w:eastAsia="Arial"/>
          <w:szCs w:val="26"/>
          <w:lang w:val="pt-BR"/>
        </w:rPr>
        <w:t xml:space="preserve">Tổng diện tích đường giao thông của </w:t>
      </w:r>
      <w:r w:rsidR="00053D9B">
        <w:rPr>
          <w:rFonts w:eastAsia="Arial"/>
          <w:szCs w:val="26"/>
          <w:lang w:val="pt-BR"/>
        </w:rPr>
        <w:t>cơ sở</w:t>
      </w:r>
      <w:r w:rsidRPr="001833DD">
        <w:rPr>
          <w:rFonts w:eastAsia="Arial"/>
          <w:szCs w:val="26"/>
          <w:lang w:val="pt-BR"/>
        </w:rPr>
        <w:t xml:space="preserve"> sau khi mở rộng, nâng công suất là</w:t>
      </w:r>
      <w:r w:rsidR="00D633F5">
        <w:rPr>
          <w:rFonts w:eastAsia="Arial"/>
          <w:szCs w:val="26"/>
          <w:lang w:val="pt-BR"/>
        </w:rPr>
        <w:t xml:space="preserve"> 4.625 + </w:t>
      </w:r>
      <w:r w:rsidR="00302010">
        <w:rPr>
          <w:rFonts w:eastAsia="Arial"/>
          <w:szCs w:val="26"/>
          <w:lang w:val="pt-BR"/>
        </w:rPr>
        <w:t>10.827 =</w:t>
      </w:r>
      <w:r w:rsidRPr="001833DD">
        <w:rPr>
          <w:rFonts w:eastAsia="Arial"/>
          <w:szCs w:val="26"/>
          <w:lang w:val="pt-BR"/>
        </w:rPr>
        <w:t xml:space="preserve"> 15.092 m</w:t>
      </w:r>
      <w:r w:rsidRPr="001833DD">
        <w:rPr>
          <w:rFonts w:eastAsia="Arial"/>
          <w:szCs w:val="26"/>
          <w:vertAlign w:val="superscript"/>
          <w:lang w:val="pt-BR"/>
        </w:rPr>
        <w:t>2</w:t>
      </w:r>
      <w:r w:rsidRPr="001833DD">
        <w:rPr>
          <w:rFonts w:eastAsia="Arial"/>
          <w:szCs w:val="26"/>
          <w:lang w:val="pt-BR"/>
        </w:rPr>
        <w:t xml:space="preserve">, </w:t>
      </w:r>
      <w:r w:rsidRPr="001833DD">
        <w:rPr>
          <w:lang w:val="es-ES"/>
        </w:rPr>
        <w:t xml:space="preserve">với định mức cấp nước là </w:t>
      </w:r>
      <w:r w:rsidRPr="001833DD">
        <w:rPr>
          <w:rFonts w:eastAsia="Times New Roman"/>
          <w:szCs w:val="26"/>
          <w:lang w:val="nb-NO" w:eastAsia="vi-VN"/>
        </w:rPr>
        <w:t>0,4 lít/m</w:t>
      </w:r>
      <w:r w:rsidRPr="001833DD">
        <w:rPr>
          <w:rFonts w:eastAsia="Times New Roman"/>
          <w:szCs w:val="26"/>
          <w:vertAlign w:val="superscript"/>
          <w:lang w:val="nb-NO" w:eastAsia="vi-VN"/>
        </w:rPr>
        <w:t>2</w:t>
      </w:r>
      <w:r w:rsidRPr="001833DD">
        <w:rPr>
          <w:rFonts w:eastAsia="Times New Roman"/>
          <w:szCs w:val="26"/>
          <w:lang w:val="nb-NO" w:eastAsia="vi-VN"/>
        </w:rPr>
        <w:t>/ngày thì tổng lưu lượng nước cấp là</w:t>
      </w:r>
      <w:r w:rsidRPr="001833DD">
        <w:rPr>
          <w:rFonts w:eastAsia="Arial"/>
          <w:szCs w:val="26"/>
          <w:lang w:val="pt-BR"/>
        </w:rPr>
        <w:t>:</w:t>
      </w:r>
    </w:p>
    <w:p w:rsidR="00614B99" w:rsidRPr="001833DD" w:rsidRDefault="00496131" w:rsidP="00FB4286">
      <w:pPr>
        <w:tabs>
          <w:tab w:val="left" w:pos="851"/>
        </w:tabs>
        <w:spacing w:before="120" w:after="120" w:line="288" w:lineRule="auto"/>
        <w:ind w:firstLine="0"/>
        <w:jc w:val="center"/>
        <w:rPr>
          <w:rFonts w:eastAsia="Arial"/>
          <w:i/>
          <w:iCs/>
          <w:szCs w:val="26"/>
          <w:lang w:val="pt-BR"/>
        </w:rPr>
      </w:pPr>
      <w:r w:rsidRPr="001833DD">
        <w:rPr>
          <w:rFonts w:eastAsia="Arial"/>
          <w:i/>
          <w:iCs/>
          <w:szCs w:val="26"/>
          <w:lang w:val="pt-BR"/>
        </w:rPr>
        <w:t>0,4 lít/m</w:t>
      </w:r>
      <w:r w:rsidRPr="001833DD">
        <w:rPr>
          <w:rFonts w:eastAsia="Arial"/>
          <w:i/>
          <w:iCs/>
          <w:szCs w:val="26"/>
          <w:vertAlign w:val="superscript"/>
          <w:lang w:val="pt-BR"/>
        </w:rPr>
        <w:t>2</w:t>
      </w:r>
      <w:r w:rsidRPr="001833DD">
        <w:rPr>
          <w:rFonts w:eastAsia="Arial"/>
          <w:i/>
          <w:iCs/>
          <w:szCs w:val="26"/>
          <w:lang w:val="pt-BR"/>
        </w:rPr>
        <w:t xml:space="preserve">/ngày </w:t>
      </w:r>
      <w:r w:rsidRPr="001833DD">
        <w:rPr>
          <w:rFonts w:eastAsia="Arial"/>
          <w:szCs w:val="26"/>
          <w:lang w:val="pt-BR"/>
        </w:rPr>
        <w:t>x</w:t>
      </w:r>
      <w:r w:rsidRPr="001833DD">
        <w:rPr>
          <w:rFonts w:eastAsia="Arial"/>
          <w:i/>
          <w:iCs/>
          <w:szCs w:val="26"/>
          <w:lang w:val="pt-BR"/>
        </w:rPr>
        <w:t xml:space="preserve"> 15.092 m</w:t>
      </w:r>
      <w:r w:rsidRPr="001833DD">
        <w:rPr>
          <w:rFonts w:eastAsia="Arial"/>
          <w:i/>
          <w:iCs/>
          <w:szCs w:val="26"/>
          <w:vertAlign w:val="superscript"/>
          <w:lang w:val="pt-BR"/>
        </w:rPr>
        <w:t>2</w:t>
      </w:r>
      <w:r w:rsidRPr="001833DD">
        <w:rPr>
          <w:rFonts w:eastAsia="Arial"/>
          <w:i/>
          <w:iCs/>
          <w:szCs w:val="26"/>
          <w:lang w:val="pt-BR"/>
        </w:rPr>
        <w:t xml:space="preserve"> =</w:t>
      </w:r>
      <w:r w:rsidR="00186CAF">
        <w:rPr>
          <w:rFonts w:eastAsia="Arial"/>
          <w:i/>
          <w:iCs/>
          <w:szCs w:val="26"/>
          <w:lang w:val="pt-BR"/>
        </w:rPr>
        <w:t xml:space="preserve"> </w:t>
      </w:r>
      <w:r w:rsidRPr="001833DD">
        <w:rPr>
          <w:rFonts w:eastAsia="Arial"/>
          <w:i/>
          <w:iCs/>
          <w:szCs w:val="26"/>
          <w:lang w:val="pt-BR"/>
        </w:rPr>
        <w:t xml:space="preserve">6.036 lít/ngày </w:t>
      </w:r>
      <w:r w:rsidRPr="001833DD">
        <w:rPr>
          <w:rFonts w:eastAsia="Arial"/>
          <w:i/>
          <w:szCs w:val="26"/>
          <w:lang w:val="pt-BR"/>
        </w:rPr>
        <w:t>≈</w:t>
      </w:r>
      <w:r w:rsidRPr="001833DD">
        <w:rPr>
          <w:rFonts w:eastAsia="Arial"/>
          <w:i/>
          <w:iCs/>
          <w:szCs w:val="26"/>
          <w:lang w:val="pt-BR"/>
        </w:rPr>
        <w:t xml:space="preserve"> 6 m</w:t>
      </w:r>
      <w:r w:rsidRPr="001833DD">
        <w:rPr>
          <w:rFonts w:eastAsia="Arial"/>
          <w:i/>
          <w:iCs/>
          <w:szCs w:val="26"/>
          <w:vertAlign w:val="superscript"/>
          <w:lang w:val="pt-BR"/>
        </w:rPr>
        <w:t>3</w:t>
      </w:r>
      <w:r w:rsidRPr="001833DD">
        <w:rPr>
          <w:rFonts w:eastAsia="Arial"/>
          <w:i/>
          <w:iCs/>
          <w:szCs w:val="26"/>
          <w:lang w:val="pt-BR"/>
        </w:rPr>
        <w:t>/ngày</w:t>
      </w:r>
    </w:p>
    <w:p w:rsidR="00614B99" w:rsidRPr="001833DD" w:rsidRDefault="00496131" w:rsidP="00FB4286">
      <w:pPr>
        <w:spacing w:before="120" w:after="120" w:line="288" w:lineRule="auto"/>
        <w:rPr>
          <w:szCs w:val="26"/>
          <w:lang w:val="pt-BR"/>
        </w:rPr>
      </w:pPr>
      <w:r w:rsidRPr="001833DD">
        <w:rPr>
          <w:lang w:val="es-ES"/>
        </w:rPr>
        <w:t xml:space="preserve">- Nhu cầu nước cấp bù cho bể chứa nước PCCC sau khi nâng công suất là </w:t>
      </w:r>
      <w:r w:rsidR="00AF6E76" w:rsidRPr="001833DD">
        <w:rPr>
          <w:lang w:val="pt-BR"/>
        </w:rPr>
        <w:t>2</w:t>
      </w:r>
      <w:r w:rsidRPr="001833DD">
        <w:rPr>
          <w:lang w:val="es-ES"/>
        </w:rPr>
        <w:t xml:space="preserve"> </w:t>
      </w:r>
      <w:r w:rsidRPr="001833DD">
        <w:rPr>
          <w:szCs w:val="26"/>
          <w:lang w:val="pt-BR"/>
        </w:rPr>
        <w:t>m</w:t>
      </w:r>
      <w:r w:rsidRPr="001833DD">
        <w:rPr>
          <w:szCs w:val="26"/>
          <w:vertAlign w:val="superscript"/>
          <w:lang w:val="pt-BR"/>
        </w:rPr>
        <w:t>3</w:t>
      </w:r>
      <w:r w:rsidRPr="001833DD">
        <w:rPr>
          <w:szCs w:val="26"/>
          <w:lang w:val="pt-BR"/>
        </w:rPr>
        <w:t>/ngày.</w:t>
      </w:r>
    </w:p>
    <w:p w:rsidR="00614B99" w:rsidRPr="001833DD" w:rsidRDefault="00496131" w:rsidP="00FB4286">
      <w:pPr>
        <w:spacing w:before="120" w:after="120" w:line="288" w:lineRule="auto"/>
        <w:ind w:firstLine="0"/>
        <w:jc w:val="center"/>
        <w:rPr>
          <w:szCs w:val="26"/>
        </w:rPr>
      </w:pPr>
      <w:r w:rsidRPr="001833DD">
        <w:rPr>
          <w:noProof/>
          <w:szCs w:val="26"/>
          <w:lang w:val="vi-VN" w:eastAsia="vi-VN"/>
        </w:rPr>
        <mc:AlternateContent>
          <mc:Choice Requires="wpg">
            <w:drawing>
              <wp:inline distT="0" distB="0" distL="0" distR="0" wp14:anchorId="5A1C06E7" wp14:editId="0041BCD7">
                <wp:extent cx="5942330" cy="4022725"/>
                <wp:effectExtent l="4445" t="4445" r="15875" b="11430"/>
                <wp:docPr id="6" name="Group 6"/>
                <wp:cNvGraphicFramePr/>
                <a:graphic xmlns:a="http://schemas.openxmlformats.org/drawingml/2006/main">
                  <a:graphicData uri="http://schemas.microsoft.com/office/word/2010/wordprocessingGroup">
                    <wpg:wgp>
                      <wpg:cNvGrpSpPr/>
                      <wpg:grpSpPr>
                        <a:xfrm>
                          <a:off x="0" y="0"/>
                          <a:ext cx="5942571" cy="4022699"/>
                          <a:chOff x="0" y="0"/>
                          <a:chExt cx="5942571" cy="4022699"/>
                        </a:xfrm>
                      </wpg:grpSpPr>
                      <wps:wsp>
                        <wps:cNvPr id="1813439000" name="Rectangle 1"/>
                        <wps:cNvSpPr/>
                        <wps:spPr>
                          <a:xfrm>
                            <a:off x="0" y="2125683"/>
                            <a:ext cx="1169582" cy="616689"/>
                          </a:xfrm>
                          <a:prstGeom prst="rect">
                            <a:avLst/>
                          </a:prstGeom>
                          <a:ln w="6350"/>
                        </wps:spPr>
                        <wps:style>
                          <a:lnRef idx="2">
                            <a:schemeClr val="dk1"/>
                          </a:lnRef>
                          <a:fillRef idx="1">
                            <a:schemeClr val="lt1"/>
                          </a:fillRef>
                          <a:effectRef idx="0">
                            <a:schemeClr val="dk1"/>
                          </a:effectRef>
                          <a:fontRef idx="minor">
                            <a:schemeClr val="dk1"/>
                          </a:fontRef>
                        </wps:style>
                        <wps:txbx>
                          <w:txbxContent>
                            <w:p w:rsidR="007322FB" w:rsidRDefault="007322FB">
                              <w:pPr>
                                <w:ind w:firstLine="0"/>
                                <w:jc w:val="center"/>
                              </w:pPr>
                              <w:r>
                                <w:t>Nước cấp</w:t>
                              </w:r>
                            </w:p>
                            <w:p w:rsidR="007322FB" w:rsidRDefault="007322FB">
                              <w:pPr>
                                <w:ind w:firstLine="0"/>
                                <w:jc w:val="center"/>
                              </w:pPr>
                              <w:r>
                                <w:t>(184 m</w:t>
                              </w:r>
                              <w:r>
                                <w:rPr>
                                  <w:vertAlign w:val="superscript"/>
                                </w:rPr>
                                <w:t>3</w:t>
                              </w:r>
                              <w:r>
                                <w:t>/ngày)</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73486785" name="Rectangle 1"/>
                        <wps:cNvSpPr/>
                        <wps:spPr>
                          <a:xfrm>
                            <a:off x="1947553" y="0"/>
                            <a:ext cx="1903228" cy="616689"/>
                          </a:xfrm>
                          <a:prstGeom prst="rect">
                            <a:avLst/>
                          </a:prstGeom>
                          <a:ln w="6350"/>
                        </wps:spPr>
                        <wps:style>
                          <a:lnRef idx="2">
                            <a:schemeClr val="dk1"/>
                          </a:lnRef>
                          <a:fillRef idx="1">
                            <a:schemeClr val="lt1"/>
                          </a:fillRef>
                          <a:effectRef idx="0">
                            <a:schemeClr val="dk1"/>
                          </a:effectRef>
                          <a:fontRef idx="minor">
                            <a:schemeClr val="dk1"/>
                          </a:fontRef>
                        </wps:style>
                        <wps:txbx>
                          <w:txbxContent>
                            <w:p w:rsidR="007322FB" w:rsidRDefault="007322FB">
                              <w:pPr>
                                <w:ind w:firstLine="0"/>
                                <w:jc w:val="center"/>
                              </w:pPr>
                              <w:r>
                                <w:t>Nước cấp cho rửa trục in, bản in (6 m</w:t>
                              </w:r>
                              <w:r>
                                <w:rPr>
                                  <w:vertAlign w:val="superscript"/>
                                </w:rPr>
                                <w:t>3</w:t>
                              </w:r>
                              <w:r>
                                <w:t>/ngày)</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14838070" name="Rectangle 1"/>
                        <wps:cNvSpPr/>
                        <wps:spPr>
                          <a:xfrm>
                            <a:off x="1947553" y="819397"/>
                            <a:ext cx="1903228" cy="616689"/>
                          </a:xfrm>
                          <a:prstGeom prst="rect">
                            <a:avLst/>
                          </a:prstGeom>
                          <a:ln w="6350"/>
                        </wps:spPr>
                        <wps:style>
                          <a:lnRef idx="2">
                            <a:schemeClr val="dk1"/>
                          </a:lnRef>
                          <a:fillRef idx="1">
                            <a:schemeClr val="lt1"/>
                          </a:fillRef>
                          <a:effectRef idx="0">
                            <a:schemeClr val="dk1"/>
                          </a:effectRef>
                          <a:fontRef idx="minor">
                            <a:schemeClr val="dk1"/>
                          </a:fontRef>
                        </wps:style>
                        <wps:txbx>
                          <w:txbxContent>
                            <w:p w:rsidR="007322FB" w:rsidRDefault="007322FB">
                              <w:pPr>
                                <w:ind w:firstLine="0"/>
                                <w:jc w:val="center"/>
                              </w:pPr>
                              <w:r>
                                <w:t xml:space="preserve"> Nước cấp cho sinh hoạt</w:t>
                              </w:r>
                            </w:p>
                            <w:p w:rsidR="007322FB" w:rsidRDefault="007322FB">
                              <w:pPr>
                                <w:ind w:firstLine="0"/>
                                <w:jc w:val="center"/>
                              </w:pPr>
                              <w:r>
                                <w:t>(96 m</w:t>
                              </w:r>
                              <w:r>
                                <w:rPr>
                                  <w:vertAlign w:val="superscript"/>
                                </w:rPr>
                                <w:t>3</w:t>
                              </w:r>
                              <w:r>
                                <w:t>/ngày)</w:t>
                              </w:r>
                            </w:p>
                            <w:p w:rsidR="007322FB" w:rsidRDefault="007322FB">
                              <w:pPr>
                                <w:ind w:firstLine="0"/>
                                <w:jc w:val="center"/>
                              </w:pPr>
                            </w:p>
                            <w:p w:rsidR="007322FB" w:rsidRDefault="007322FB"/>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4194079" name="Rectangle 1"/>
                        <wps:cNvSpPr/>
                        <wps:spPr>
                          <a:xfrm>
                            <a:off x="1947553" y="1626919"/>
                            <a:ext cx="1903095" cy="61658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7322FB" w:rsidRDefault="007322FB">
                              <w:pPr>
                                <w:ind w:firstLine="0"/>
                                <w:jc w:val="center"/>
                              </w:pPr>
                              <w:r>
                                <w:t>Nước vệ sinh nhà xưởng</w:t>
                              </w:r>
                            </w:p>
                            <w:p w:rsidR="007322FB" w:rsidRDefault="007322FB">
                              <w:pPr>
                                <w:ind w:firstLine="0"/>
                                <w:jc w:val="center"/>
                              </w:pPr>
                              <w:r>
                                <w:t>(6 m</w:t>
                              </w:r>
                              <w:r>
                                <w:rPr>
                                  <w:vertAlign w:val="superscript"/>
                                </w:rPr>
                                <w:t>3</w:t>
                              </w:r>
                              <w:r>
                                <w:t>/ngày)</w:t>
                              </w:r>
                            </w:p>
                            <w:p w:rsidR="007322FB" w:rsidRDefault="007322FB"/>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89113800" name="Rectangle 1"/>
                        <wps:cNvSpPr/>
                        <wps:spPr>
                          <a:xfrm>
                            <a:off x="1941274" y="3066395"/>
                            <a:ext cx="1903172" cy="956304"/>
                          </a:xfrm>
                          <a:prstGeom prst="rect">
                            <a:avLst/>
                          </a:prstGeom>
                          <a:ln w="6350"/>
                        </wps:spPr>
                        <wps:style>
                          <a:lnRef idx="2">
                            <a:schemeClr val="dk1"/>
                          </a:lnRef>
                          <a:fillRef idx="1">
                            <a:schemeClr val="lt1"/>
                          </a:fillRef>
                          <a:effectRef idx="0">
                            <a:schemeClr val="dk1"/>
                          </a:effectRef>
                          <a:fontRef idx="minor">
                            <a:schemeClr val="dk1"/>
                          </a:fontRef>
                        </wps:style>
                        <wps:txbx>
                          <w:txbxContent>
                            <w:p w:rsidR="007322FB" w:rsidRDefault="007322FB">
                              <w:pPr>
                                <w:ind w:firstLine="0"/>
                                <w:jc w:val="center"/>
                              </w:pPr>
                              <w:r>
                                <w:t>Nước tưới cây, rửa đường, cấp bù bể PCCC</w:t>
                              </w:r>
                            </w:p>
                            <w:p w:rsidR="007322FB" w:rsidRDefault="007322FB">
                              <w:pPr>
                                <w:ind w:firstLine="0"/>
                                <w:jc w:val="center"/>
                              </w:pPr>
                              <w:r>
                                <w:t>(35,7 m</w:t>
                              </w:r>
                              <w:r>
                                <w:rPr>
                                  <w:vertAlign w:val="superscript"/>
                                </w:rPr>
                                <w:t>3</w:t>
                              </w:r>
                              <w:r>
                                <w:t>/ngày)</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60854298" name="Rectangle 1"/>
                        <wps:cNvSpPr/>
                        <wps:spPr>
                          <a:xfrm>
                            <a:off x="4543609" y="33020"/>
                            <a:ext cx="1200199" cy="616581"/>
                          </a:xfrm>
                          <a:prstGeom prst="rect">
                            <a:avLst/>
                          </a:prstGeom>
                          <a:ln w="6350"/>
                        </wps:spPr>
                        <wps:style>
                          <a:lnRef idx="2">
                            <a:schemeClr val="dk1"/>
                          </a:lnRef>
                          <a:fillRef idx="1">
                            <a:schemeClr val="lt1"/>
                          </a:fillRef>
                          <a:effectRef idx="0">
                            <a:schemeClr val="dk1"/>
                          </a:effectRef>
                          <a:fontRef idx="minor">
                            <a:schemeClr val="dk1"/>
                          </a:fontRef>
                        </wps:style>
                        <wps:txbx>
                          <w:txbxContent>
                            <w:p w:rsidR="007322FB" w:rsidRDefault="007322FB">
                              <w:pPr>
                                <w:ind w:firstLine="0"/>
                                <w:jc w:val="center"/>
                              </w:pPr>
                              <w:r>
                                <w:t xml:space="preserve">HTXLNT </w:t>
                              </w:r>
                            </w:p>
                            <w:p w:rsidR="007322FB" w:rsidRDefault="007322FB">
                              <w:pPr>
                                <w:ind w:firstLine="0"/>
                                <w:jc w:val="center"/>
                              </w:pPr>
                              <w:r>
                                <w:t>(10 m</w:t>
                              </w:r>
                              <w:r>
                                <w:rPr>
                                  <w:vertAlign w:val="superscript"/>
                                </w:rPr>
                                <w:t>3</w:t>
                              </w:r>
                              <w:r>
                                <w:t>/ngày)</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329634" name="Rectangle 1"/>
                        <wps:cNvSpPr/>
                        <wps:spPr>
                          <a:xfrm>
                            <a:off x="4389933" y="2432034"/>
                            <a:ext cx="1552638" cy="576576"/>
                          </a:xfrm>
                          <a:prstGeom prst="rect">
                            <a:avLst/>
                          </a:prstGeom>
                          <a:ln w="6350"/>
                        </wps:spPr>
                        <wps:style>
                          <a:lnRef idx="2">
                            <a:schemeClr val="dk1"/>
                          </a:lnRef>
                          <a:fillRef idx="1">
                            <a:schemeClr val="lt1"/>
                          </a:fillRef>
                          <a:effectRef idx="0">
                            <a:schemeClr val="dk1"/>
                          </a:effectRef>
                          <a:fontRef idx="minor">
                            <a:schemeClr val="dk1"/>
                          </a:fontRef>
                        </wps:style>
                        <wps:txbx>
                          <w:txbxContent>
                            <w:p w:rsidR="007322FB" w:rsidRDefault="007322FB">
                              <w:pPr>
                                <w:ind w:firstLine="0"/>
                                <w:jc w:val="center"/>
                              </w:pPr>
                              <w:r>
                                <w:t>Hệ thống thu gom nước thải của KCN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62577690" name="Rectangle 1"/>
                        <wps:cNvSpPr/>
                        <wps:spPr>
                          <a:xfrm>
                            <a:off x="4246880" y="3244215"/>
                            <a:ext cx="1179830" cy="62674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7322FB" w:rsidRDefault="007322FB">
                              <w:pPr>
                                <w:ind w:firstLine="0"/>
                                <w:jc w:val="center"/>
                              </w:pPr>
                              <w:r>
                                <w:t>Thấm vào đất,</w:t>
                              </w:r>
                            </w:p>
                            <w:p w:rsidR="007322FB" w:rsidRDefault="007322FB">
                              <w:pPr>
                                <w:ind w:firstLine="0"/>
                                <w:jc w:val="center"/>
                              </w:pPr>
                              <w:r>
                                <w:t>bốc hơi</w:t>
                              </w:r>
                            </w:p>
                            <w:p w:rsidR="007322FB" w:rsidRDefault="007322FB">
                              <w:pPr>
                                <w:ind w:firstLine="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6710316" name="Connector: Elbow 2"/>
                        <wps:cNvCnPr/>
                        <wps:spPr>
                          <a:xfrm flipV="1">
                            <a:off x="1163782" y="325582"/>
                            <a:ext cx="787356" cy="2115879"/>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918983125" name="Straight Arrow Connector 3"/>
                        <wps:cNvCnPr/>
                        <wps:spPr>
                          <a:xfrm>
                            <a:off x="1555667" y="1156855"/>
                            <a:ext cx="3934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1935358" name="Straight Arrow Connector 3"/>
                        <wps:cNvCnPr/>
                        <wps:spPr>
                          <a:xfrm>
                            <a:off x="1555667" y="1952501"/>
                            <a:ext cx="3934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168343" name="Straight Arrow Connector 3"/>
                        <wps:cNvCnPr/>
                        <wps:spPr>
                          <a:xfrm>
                            <a:off x="3862705" y="308610"/>
                            <a:ext cx="6756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9679975" name="Straight Arrow Connector 3"/>
                        <wps:cNvCnPr/>
                        <wps:spPr>
                          <a:xfrm>
                            <a:off x="1556448" y="3545182"/>
                            <a:ext cx="39308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0141746" name="Straight Connector 4"/>
                        <wps:cNvCnPr/>
                        <wps:spPr>
                          <a:xfrm flipV="1">
                            <a:off x="1552638" y="2427589"/>
                            <a:ext cx="0" cy="1120768"/>
                          </a:xfrm>
                          <a:prstGeom prst="line">
                            <a:avLst/>
                          </a:prstGeom>
                        </wps:spPr>
                        <wps:style>
                          <a:lnRef idx="1">
                            <a:schemeClr val="dk1"/>
                          </a:lnRef>
                          <a:fillRef idx="0">
                            <a:schemeClr val="dk1"/>
                          </a:fillRef>
                          <a:effectRef idx="0">
                            <a:schemeClr val="dk1"/>
                          </a:effectRef>
                          <a:fontRef idx="minor">
                            <a:schemeClr val="tx1"/>
                          </a:fontRef>
                        </wps:style>
                        <wps:bodyPr/>
                      </wps:wsp>
                      <wps:wsp>
                        <wps:cNvPr id="1369447677" name="Straight Arrow Connector 3"/>
                        <wps:cNvCnPr/>
                        <wps:spPr>
                          <a:xfrm>
                            <a:off x="3855085" y="3546475"/>
                            <a:ext cx="3930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65983742" name="Straight Arrow Connector 3"/>
                        <wps:cNvCnPr/>
                        <wps:spPr>
                          <a:xfrm>
                            <a:off x="3859530" y="1144905"/>
                            <a:ext cx="12820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65119114" name="Straight Arrow Connector 3"/>
                        <wps:cNvCnPr/>
                        <wps:spPr>
                          <a:xfrm>
                            <a:off x="5161915" y="663575"/>
                            <a:ext cx="0" cy="1789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 name="Straight Arrow Connector 3"/>
                        <wps:cNvCnPr/>
                        <wps:spPr>
                          <a:xfrm>
                            <a:off x="3859687" y="1948802"/>
                            <a:ext cx="128211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id="Group 6" o:spid="_x0000_s1187" style="width:467.9pt;height:316.75pt;mso-position-horizontal-relative:char;mso-position-vertical-relative:line" coordsize="59425,4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">
                <v:rect id="Rectangle 1" o:spid="_x0000_s1188" style="position:absolute;top:21256;width:11695;height:6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FJswA&#10;AADjAAAADwAAAGRycy9kb3ducmV2LnhtbESPT0/DMAzF70h8h8hI3FiyP6pKWTYhVNA0cWFw2c1q&#10;TFvROKVJt8KnxwekHW0/v/d+6+3kO3WiIbaBLcxnBhRxFVzLtYWP9+e7HFRMyA67wGThhyJsN9dX&#10;ayxcOPMbnQ6pVmLCsUALTUp9oXWsGvIYZ6EnlttnGDwmGYdauwHPYu47vTAm0x5bloQGe3pqqPo6&#10;jN7CYtyX3c6P++w1P47lb5mtXo7f1t7eTI8PoBJN6SL+/945qZ/Pl6vlvTFCIUyyAL35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BZFJswAAADjAAAADwAAAAAAAAAAAAAAAACY&#10;AgAAZHJzL2Rvd25yZXYueG1sUEsFBgAAAAAEAAQA9QAAAJEDAAAAAA==&#10;" fillcolor="white [3201]" strokecolor="black [3200]" strokeweight=".5pt">
                  <v:textbox>
                    <w:txbxContent>
                      <w:p w:rsidR="007322FB" w:rsidRDefault="007322FB">
                        <w:pPr>
                          <w:ind w:firstLine="0"/>
                          <w:jc w:val="center"/>
                        </w:pPr>
                        <w:r>
                          <w:t>Nước cấp</w:t>
                        </w:r>
                      </w:p>
                      <w:p w:rsidR="007322FB" w:rsidRDefault="007322FB">
                        <w:pPr>
                          <w:ind w:firstLine="0"/>
                          <w:jc w:val="center"/>
                        </w:pPr>
                        <w:r>
                          <w:t>(184 m</w:t>
                        </w:r>
                        <w:r>
                          <w:rPr>
                            <w:vertAlign w:val="superscript"/>
                          </w:rPr>
                          <w:t>3</w:t>
                        </w:r>
                        <w:r>
                          <w:t>/ngày)</w:t>
                        </w:r>
                      </w:p>
                    </w:txbxContent>
                  </v:textbox>
                </v:rect>
                <v:rect id="Rectangle 1" o:spid="_x0000_s1189" style="position:absolute;left:19475;width:19032;height:6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2pMkA&#10;AADjAAAADwAAAGRycy9kb3ducmV2LnhtbERPS2vCQBC+F/oflin0Vje1GkN0FSlpEfHi4+JtyI5J&#10;aHY2Zjea9te7BcHjfO+ZLXpTiwu1rrKs4H0QgSDOra64UHDYf70lIJxH1lhbJgW/5GAxf36aYart&#10;lbd02flChBB2KSoovW9SKV1ekkE3sA1x4E62NejD2RZSt3gN4aaWwyiKpcGKQ0OJDX2WlP/sOqNg&#10;2K2zemW6dbxJjl32l8Wj7+NZqdeXfjkF4an3D/HdvdJh/njyMUriSTKG/58CAHJ+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32pMkAAADjAAAADwAAAAAAAAAAAAAAAACYAgAA&#10;ZHJzL2Rvd25yZXYueG1sUEsFBgAAAAAEAAQA9QAAAI4DAAAAAA==&#10;" fillcolor="white [3201]" strokecolor="black [3200]" strokeweight=".5pt">
                  <v:textbox>
                    <w:txbxContent>
                      <w:p w:rsidR="007322FB" w:rsidRDefault="007322FB">
                        <w:pPr>
                          <w:ind w:firstLine="0"/>
                          <w:jc w:val="center"/>
                        </w:pPr>
                        <w:r>
                          <w:t>Nước cấp cho rửa trục in, bản in (6 m</w:t>
                        </w:r>
                        <w:r>
                          <w:rPr>
                            <w:vertAlign w:val="superscript"/>
                          </w:rPr>
                          <w:t>3</w:t>
                        </w:r>
                        <w:r>
                          <w:t>/ngày)</w:t>
                        </w:r>
                      </w:p>
                    </w:txbxContent>
                  </v:textbox>
                </v:rect>
                <v:rect id="Rectangle 1" o:spid="_x0000_s1190" style="position:absolute;left:19475;top:8193;width:19032;height:6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c880A&#10;AADjAAAADwAAAGRycy9kb3ducmV2LnhtbESPQU/CQBCF7yb8h82QeJMtSGqtLISYagjhInrhNumO&#10;bWN3tnS3UP31zsHE48y8ee99q83oWnWhPjSeDcxnCSji0tuGKwMf7y93GagQkS22nsnANwXYrCc3&#10;K8ytv/IbXY6xUmLCIUcDdYxdrnUoa3IYZr4jltun7x1GGftK2x6vYu5avUiSVDtsWBJq7Oi5pvLr&#10;ODgDi2FftDs37NNDdhqKnyJdvp7OxtxOx+0TqEhj/Bf/fe+s1H+cL7P7LHkQCmGSBej1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M+SnPPNAAAA4wAAAA8AAAAAAAAAAAAAAAAA&#10;mAIAAGRycy9kb3ducmV2LnhtbFBLBQYAAAAABAAEAPUAAACSAwAAAAA=&#10;" fillcolor="white [3201]" strokecolor="black [3200]" strokeweight=".5pt">
                  <v:textbox>
                    <w:txbxContent>
                      <w:p w:rsidR="007322FB" w:rsidRDefault="007322FB">
                        <w:pPr>
                          <w:ind w:firstLine="0"/>
                          <w:jc w:val="center"/>
                        </w:pPr>
                        <w:r>
                          <w:t xml:space="preserve"> Nước cấp cho sinh hoạt</w:t>
                        </w:r>
                      </w:p>
                      <w:p w:rsidR="007322FB" w:rsidRDefault="007322FB">
                        <w:pPr>
                          <w:ind w:firstLine="0"/>
                          <w:jc w:val="center"/>
                        </w:pPr>
                        <w:r>
                          <w:t>(96 m</w:t>
                        </w:r>
                        <w:r>
                          <w:rPr>
                            <w:vertAlign w:val="superscript"/>
                          </w:rPr>
                          <w:t>3</w:t>
                        </w:r>
                        <w:r>
                          <w:t>/ngày)</w:t>
                        </w:r>
                      </w:p>
                      <w:p w:rsidR="007322FB" w:rsidRDefault="007322FB">
                        <w:pPr>
                          <w:ind w:firstLine="0"/>
                          <w:jc w:val="center"/>
                        </w:pPr>
                      </w:p>
                      <w:p w:rsidR="007322FB" w:rsidRDefault="007322FB"/>
                    </w:txbxContent>
                  </v:textbox>
                </v:rect>
                <v:rect id="Rectangle 1" o:spid="_x0000_s1191" style="position:absolute;left:19475;top:16269;width:19031;height:6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ixssA&#10;AADiAAAADwAAAGRycy9kb3ducmV2LnhtbESPQWvCQBSE74X+h+UJvdWNIcSYukopaRHpperF2yP7&#10;mgSzb9PsRlN/vVsQehxm5htmuR5NK87Uu8aygtk0AkFcWt1wpeCwf3/OQDiPrLG1TAp+ycF69fiw&#10;xFzbC3/ReecrESDsclRQe9/lUrqyJoNuajvi4H3b3qAPsq+k7vES4KaVcRSl0mDDYaHGjt5qKk+7&#10;wSiIh23RbsywTT+z41BcizT5OP4o9TQZX19AeBr9f/je3mgFWZzMFkk0X8DfpXAH5Oo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MW+LGywAAAOIAAAAPAAAAAAAAAAAAAAAAAJgC&#10;AABkcnMvZG93bnJldi54bWxQSwUGAAAAAAQABAD1AAAAkAMAAAAA&#10;" fillcolor="white [3201]" strokecolor="black [3200]" strokeweight=".5pt">
                  <v:textbox>
                    <w:txbxContent>
                      <w:p w:rsidR="007322FB" w:rsidRDefault="007322FB">
                        <w:pPr>
                          <w:ind w:firstLine="0"/>
                          <w:jc w:val="center"/>
                        </w:pPr>
                        <w:r>
                          <w:t>Nước vệ sinh nhà xưởng</w:t>
                        </w:r>
                      </w:p>
                      <w:p w:rsidR="007322FB" w:rsidRDefault="007322FB">
                        <w:pPr>
                          <w:ind w:firstLine="0"/>
                          <w:jc w:val="center"/>
                        </w:pPr>
                        <w:r>
                          <w:t>(6 m</w:t>
                        </w:r>
                        <w:r>
                          <w:rPr>
                            <w:vertAlign w:val="superscript"/>
                          </w:rPr>
                          <w:t>3</w:t>
                        </w:r>
                        <w:r>
                          <w:t>/ngày)</w:t>
                        </w:r>
                      </w:p>
                      <w:p w:rsidR="007322FB" w:rsidRDefault="007322FB"/>
                    </w:txbxContent>
                  </v:textbox>
                </v:rect>
                <v:rect id="Rectangle 1" o:spid="_x0000_s1192" style="position:absolute;left:19412;top:30663;width:19032;height:9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EscwA&#10;AADjAAAADwAAAGRycy9kb3ducmV2LnhtbESPQU/DMAyF70j8h8iTuLG0A5VSlk0IFTRNXBhcdrMa&#10;01ZrnNKkW9mvnw9IHG0/v/e+5XpynTrSEFrPBtJ5Aoq48rbl2sDX5+ttDipEZIudZzLwSwHWq+ur&#10;JRbWn/iDjrtYKzHhUKCBJsa+0DpUDTkMc98Ty+3bDw6jjEOt7YAnMXedXiRJph22LAkN9vTSUHXY&#10;jc7AYtyW3caN2+w934/luczu3/Y/xtzMpucnUJGm+C/++95Yqf+QP6bpXZ4IhTDJAvTq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JREscwAAADjAAAADwAAAAAAAAAAAAAAAACY&#10;AgAAZHJzL2Rvd25yZXYueG1sUEsFBgAAAAAEAAQA9QAAAJEDAAAAAA==&#10;" fillcolor="white [3201]" strokecolor="black [3200]" strokeweight=".5pt">
                  <v:textbox>
                    <w:txbxContent>
                      <w:p w:rsidR="007322FB" w:rsidRDefault="007322FB">
                        <w:pPr>
                          <w:ind w:firstLine="0"/>
                          <w:jc w:val="center"/>
                        </w:pPr>
                        <w:r>
                          <w:t>Nước tưới cây, rửa đường, cấp bù bể PCCC</w:t>
                        </w:r>
                      </w:p>
                      <w:p w:rsidR="007322FB" w:rsidRDefault="007322FB">
                        <w:pPr>
                          <w:ind w:firstLine="0"/>
                          <w:jc w:val="center"/>
                        </w:pPr>
                        <w:r>
                          <w:t>(35,7 m</w:t>
                        </w:r>
                        <w:r>
                          <w:rPr>
                            <w:vertAlign w:val="superscript"/>
                          </w:rPr>
                          <w:t>3</w:t>
                        </w:r>
                        <w:r>
                          <w:t>/ngày)</w:t>
                        </w:r>
                      </w:p>
                    </w:txbxContent>
                  </v:textbox>
                </v:rect>
                <v:rect id="Rectangle 1" o:spid="_x0000_s1193" style="position:absolute;left:45436;top:330;width:12002;height:6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9IOsgA&#10;AADjAAAADwAAAGRycy9kb3ducmV2LnhtbERPTUvDQBC9C/6HZQRvdtdQQ4zdFpEopXixeultyI5J&#10;MDsbs5s2+uudg9Dj432vNrPv1ZHG2AW2cLswoIjr4DpuLHy8P98UoGJCdtgHJgs/FGGzvrxYYenC&#10;id/ouE+NkhCOJVpoUxpKrWPdkse4CAOxcJ9h9JgEjo12I54k3Pc6MybXHjuWhhYHemqp/tpP3kI2&#10;7ap+66dd/locpuq3ypcvh29rr6/mxwdQieZ0Fv+7t058JjfF3TK7l9HySf6AX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30g6yAAAAOMAAAAPAAAAAAAAAAAAAAAAAJgCAABk&#10;cnMvZG93bnJldi54bWxQSwUGAAAAAAQABAD1AAAAjQMAAAAA&#10;" fillcolor="white [3201]" strokecolor="black [3200]" strokeweight=".5pt">
                  <v:textbox>
                    <w:txbxContent>
                      <w:p w:rsidR="007322FB" w:rsidRDefault="007322FB">
                        <w:pPr>
                          <w:ind w:firstLine="0"/>
                          <w:jc w:val="center"/>
                        </w:pPr>
                        <w:r>
                          <w:t xml:space="preserve">HTXLNT </w:t>
                        </w:r>
                      </w:p>
                      <w:p w:rsidR="007322FB" w:rsidRDefault="007322FB">
                        <w:pPr>
                          <w:ind w:firstLine="0"/>
                          <w:jc w:val="center"/>
                        </w:pPr>
                        <w:r>
                          <w:t>(10 m</w:t>
                        </w:r>
                        <w:r>
                          <w:rPr>
                            <w:vertAlign w:val="superscript"/>
                          </w:rPr>
                          <w:t>3</w:t>
                        </w:r>
                        <w:r>
                          <w:t>/ngày)</w:t>
                        </w:r>
                      </w:p>
                    </w:txbxContent>
                  </v:textbox>
                </v:rect>
                <v:rect id="Rectangle 1" o:spid="_x0000_s1194" style="position:absolute;left:43899;top:24320;width:15526;height:5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2coA&#10;AADgAAAADwAAAGRycy9kb3ducmV2LnhtbESPT2vCQBTE7wW/w/KE3uqmUYKmrlIkFhEv/rl4e2Rf&#10;k9Ds2zS70ein7xYEj8PM/IaZL3tTiwu1rrKs4H0UgSDOra64UHA6rt+mIJxH1lhbJgU3crBcDF7m&#10;mGp75T1dDr4QAcIuRQWl900qpctLMuhGtiEO3rdtDfog20LqFq8BbmoZR1EiDVYcFkpsaFVS/nPo&#10;jIK422b1xnTbZDc9d9k9SyZf51+lXof95wcIT71/hh/tjVYwG8ezZDyB/0PhDMjF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C4/9nKAAAA4AAAAA8AAAAAAAAAAAAAAAAAmAIA&#10;AGRycy9kb3ducmV2LnhtbFBLBQYAAAAABAAEAPUAAACPAwAAAAA=&#10;" fillcolor="white [3201]" strokecolor="black [3200]" strokeweight=".5pt">
                  <v:textbox>
                    <w:txbxContent>
                      <w:p w:rsidR="007322FB" w:rsidRDefault="007322FB">
                        <w:pPr>
                          <w:ind w:firstLine="0"/>
                          <w:jc w:val="center"/>
                        </w:pPr>
                        <w:r>
                          <w:t>Hệ thống thu gom nước thải của KCN</w:t>
                        </w:r>
                      </w:p>
                    </w:txbxContent>
                  </v:textbox>
                </v:rect>
                <v:rect id="Rectangle 1" o:spid="_x0000_s1195" style="position:absolute;left:42468;top:32442;width:11799;height:6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PFcwA&#10;AADjAAAADwAAAGRycy9kb3ducmV2LnhtbESPQU/DMAyF70j8h8hI3FhKBdnWLZsQKmiauDC47GY1&#10;pq1onNKkW+HX4wMSR9vP771vvZ18p040xDawhdtZBoq4Cq7l2sL729PNAlRMyA67wGThmyJsN5cX&#10;ayxcOPMrnQ6pVmLCsUALTUp9oXWsGvIYZ6EnlttHGDwmGYdauwHPYu47nWeZ0R5bloQGe3psqPo8&#10;jN5CPu7LbufHvXlZHMfypzR3z8cva6+vpocVqERT+hf/fe+c1M9Nfj+fm6VQCJMsQG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1WPFcwAAADjAAAADwAAAAAAAAAAAAAAAACY&#10;AgAAZHJzL2Rvd25yZXYueG1sUEsFBgAAAAAEAAQA9QAAAJEDAAAAAA==&#10;" fillcolor="white [3201]" strokecolor="black [3200]" strokeweight=".5pt">
                  <v:textbox>
                    <w:txbxContent>
                      <w:p w:rsidR="007322FB" w:rsidRDefault="007322FB">
                        <w:pPr>
                          <w:ind w:firstLine="0"/>
                          <w:jc w:val="center"/>
                        </w:pPr>
                        <w:r>
                          <w:t>Thấm vào đất,</w:t>
                        </w:r>
                      </w:p>
                      <w:p w:rsidR="007322FB" w:rsidRDefault="007322FB">
                        <w:pPr>
                          <w:ind w:firstLine="0"/>
                          <w:jc w:val="center"/>
                        </w:pPr>
                        <w:r>
                          <w:t>bốc hơi</w:t>
                        </w:r>
                      </w:p>
                      <w:p w:rsidR="007322FB" w:rsidRDefault="007322FB">
                        <w:pPr>
                          <w:ind w:firstLine="0"/>
                          <w:jc w:val="cente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 o:spid="_x0000_s1196" type="#_x0000_t34" style="position:absolute;left:11637;top:3255;width:7874;height:2115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3wq8kAAADiAAAADwAAAGRycy9kb3ducmV2LnhtbESPQWvCQBSE70L/w/IK3uomsURJXUUU&#10;QaiKTYVeH9nXJDT7NmRXjf/eFQoeh5lvhpktetOIC3WutqwgHkUgiAuray4VnL43b1MQziNrbCyT&#10;ghs5WMxfBjPMtL3yF11yX4pQwi5DBZX3bSalKyoy6Ea2JQ7er+0M+iC7UuoOr6HcNDKJolQarDks&#10;VNjSqqLiLz8bBYE+39p8tzoexqe12/7s36efWqnha7/8AOGp98/wP73VCpIkncTROE7hcSncATm/&#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gN8KvJAAAA4gAAAA8AAAAA&#10;AAAAAAAAAAAAoQIAAGRycy9kb3ducmV2LnhtbFBLBQYAAAAABAAEAPkAAACXAwAAAAA=&#10;" strokecolor="black [3200]" strokeweight=".5pt">
                  <v:stroke endarrow="block"/>
                </v:shape>
                <v:shape id="Straight Arrow Connector 3" o:spid="_x0000_s1197" type="#_x0000_t32" style="position:absolute;left:15556;top:11568;width:39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HMlskAAADiAAAADwAAAGRycy9kb3ducmV2LnhtbESPT2vCQBTE70K/w/IKvekmipJEV/EP&#10;Be2tKj0/ss8kNPs2ZrcmfntXKHgcZuY3zGLVm1rcqHWVZQXxKAJBnFtdcaHgfPocJiCcR9ZYWyYF&#10;d3KwWr4NFphp2/E33Y6+EAHCLkMFpfdNJqXLSzLoRrYhDt7FtgZ9kG0hdYtdgJtajqNoJg1WHBZK&#10;bGhbUv57/DMKOvQ/6WZdXLeb3WHfT+vr7HT+UurjvV/PQXjq/Sv8395rBWmcpMkkHk/heSncAbl8&#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oBzJbJAAAA4gAAAA8AAAAA&#10;AAAAAAAAAAAAoQIAAGRycy9kb3ducmV2LnhtbFBLBQYAAAAABAAEAPkAAACXAwAAAAA=&#10;" strokecolor="black [3200]" strokeweight=".5pt">
                  <v:stroke endarrow="block" joinstyle="miter"/>
                </v:shape>
                <v:shape id="Straight Arrow Connector 3" o:spid="_x0000_s1198" type="#_x0000_t32" style="position:absolute;left:15556;top:19525;width:39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PM5McAAADiAAAADwAAAGRycy9kb3ducmV2LnhtbERPTW+CQBC9N+l/2EyT3mSxBlupqxFM&#10;E+2tYHqesFMgZWeRXYX+e/dg0uPL+15vJ9OJKw2utaxgHsUgiCurW64VnMqP2RsI55E1dpZJwR85&#10;2G4eH9aYajvyF10LX4sQwi5FBY33fSqlqxoy6CLbEwfuxw4GfYBDLfWAYwg3nXyJ46U02HJoaLCn&#10;vKHqt7gYBSP671W2q895tj8epqQ7L8vTp1LPT9PuHYSnyf+L7+6DVvCazFeLZJGEzeFSuANy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Y8zkxwAAAOIAAAAPAAAAAAAA&#10;AAAAAAAAAKECAABkcnMvZG93bnJldi54bWxQSwUGAAAAAAQABAD5AAAAlQMAAAAA&#10;" strokecolor="black [3200]" strokeweight=".5pt">
                  <v:stroke endarrow="block" joinstyle="miter"/>
                </v:shape>
                <v:shape id="Straight Arrow Connector 3" o:spid="_x0000_s1199" type="#_x0000_t32" style="position:absolute;left:38627;top:3086;width:67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5sIcgAAADhAAAADwAAAGRycy9kb3ducmV2LnhtbESPQWvCQBSE74X+h+UJ3urGqiFNXUUt&#10;BevNKD0/sq9JMPs2ZlcT/71bEDwOM/MNM1/2phZXal1lWcF4FIEgzq2uuFBwPHy/JSCcR9ZYWyYF&#10;N3KwXLy+zDHVtuM9XTNfiABhl6KC0vsmldLlJRl0I9sQB+/PtgZ9kG0hdYtdgJtavkdRLA1WHBZK&#10;bGhTUn7KLkZBh/73Y70qzpv118+2n9Xn+HDcKTUc9KtPEJ56/ww/2lutYJqM42QyncD/o/AG5OI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25sIcgAAADhAAAADwAAAAAA&#10;AAAAAAAAAAChAgAAZHJzL2Rvd25yZXYueG1sUEsFBgAAAAAEAAQA+QAAAJYDAAAAAA==&#10;" strokecolor="black [3200]" strokeweight=".5pt">
                  <v:stroke endarrow="block" joinstyle="miter"/>
                </v:shape>
                <v:shape id="Straight Arrow Connector 3" o:spid="_x0000_s1200" type="#_x0000_t32" style="position:absolute;left:15564;top:35451;width:39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i2J8oAAADiAAAADwAAAGRycy9kb3ducmV2LnhtbESPQWvCQBSE7wX/w/KE3uqmYqKJWUUt&#10;BdtbNXh+ZJ9JaPZtzG5N+u+7hUKPw8x8w+Tb0bTiTr1rLCt4nkUgiEurG64UFOfXpxUI55E1tpZJ&#10;wTc52G4mDzlm2g78QfeTr0SAsMtQQe19l0npypoMupntiIN3tb1BH2RfSd3jEOCmlfMoSqTBhsNC&#10;jR0daio/T19GwYD+ku531e2wf3k7jnF7S87Fu1KP03G3BuFp9P/hv/ZRK1jEabJM02UMv5fCHZCb&#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YOLYnygAAAOIAAAAPAAAA&#10;AAAAAAAAAAAAAKECAABkcnMvZG93bnJldi54bWxQSwUGAAAAAAQABAD5AAAAmAMAAAAA&#10;" strokecolor="black [3200]" strokeweight=".5pt">
                  <v:stroke endarrow="block" joinstyle="miter"/>
                </v:shape>
                <v:line id="Straight Connector 4" o:spid="_x0000_s1201" style="position:absolute;flip:y;visibility:visible;mso-wrap-style:square" from="15526,24275" to="15526,35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XywMMAAADiAAAADwAAAGRycy9kb3ducmV2LnhtbERP3WrCMBS+F/YO4Qy806RD66hGkYGy&#10;K8WfBzg0Z2mxOSlNrPXtF2Gwy4/vf7UZXCN66kLtWUM2VSCIS29qthqul93kE0SIyAYbz6ThSQE2&#10;67fRCgvjH3yi/hytSCEcCtRQxdgWUoayIodh6lvixP34zmFMsLPSdPhI4a6RH0rl0mHNqaHClr4q&#10;Km/nu9Ng7IHk1tt+ntn8uivtEQ/7Xuvx+7Bdgog0xH/xn/vbpPlKZbNsMcvhdSlh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l8sDDAAAA4gAAAA8AAAAAAAAAAAAA&#10;AAAAoQIAAGRycy9kb3ducmV2LnhtbFBLBQYAAAAABAAEAPkAAACRAwAAAAA=&#10;" strokecolor="black [3200]" strokeweight=".5pt">
                  <v:stroke joinstyle="miter"/>
                </v:line>
                <v:shape id="Straight Arrow Connector 3" o:spid="_x0000_s1202" type="#_x0000_t32" style="position:absolute;left:38550;top:35464;width:39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CciMcAAADjAAAADwAAAGRycy9kb3ducmV2LnhtbERPS2vCQBC+C/0PyxS86aZVE42uohZB&#10;e/NBz0N2mgSzszG7NfHfdwtCj/O9Z7HqTCXu1LjSsoK3YQSCOLO65FzB5bwbTEE4j6yxskwKHuRg&#10;tXzpLTDVtuUj3U8+FyGEXYoKCu/rVEqXFWTQDW1NHLhv2xj04WxyqRtsQ7ip5HsUxdJgyaGhwJq2&#10;BWXX049R0KL/mm3W+W27+Tjsu0l1i8+XT6X6r916DsJT5//FT/deh/mjeDYeJ3GSwN9PAQC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4JyIxwAAAOMAAAAPAAAAAAAA&#10;AAAAAAAAAKECAABkcnMvZG93bnJldi54bWxQSwUGAAAAAAQABAD5AAAAlQMAAAAA&#10;" strokecolor="black [3200]" strokeweight=".5pt">
                  <v:stroke endarrow="block" joinstyle="miter"/>
                </v:shape>
                <v:shape id="Straight Arrow Connector 3" o:spid="_x0000_s1203" type="#_x0000_t32" style="position:absolute;left:38595;top:11449;width:128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oA4FmygAAAOIAAAAPAAAA&#10;AAAAAAAAAAAAAKECAABkcnMvZG93bnJldi54bWxQSwUGAAAAAAQABAD5AAAAmAMAAAAA&#10;" strokecolor="black [3200]" strokeweight=".5pt">
                  <v:stroke endarrow="block" joinstyle="miter"/>
                </v:shape>
                <v:shape id="Straight Arrow Connector 3" o:spid="_x0000_s1204" type="#_x0000_t32" style="position:absolute;left:51619;top:6635;width:0;height:178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TpMcAAADjAAAADwAAAGRycy9kb3ducmV2LnhtbERPS2vCQBC+F/oflin0VjdbNNToKj4o&#10;aG8+6HnIjklodjZmVxP/vSsUPM73num8t7W4UusrxxrUIAFBnDtTcaHhePj++ALhA7LB2jFpuJGH&#10;+ez1ZYqZcR3v6LoPhYgh7DPUUIbQZFL6vCSLfuAa4sidXGsxxLMtpGmxi+G2lp9JkkqLFceGEhta&#10;lZT/7S9WQ4fhd7xcFOfVcr3d9KP6nB6OP1q/v/WLCYhAfXiK/90bE+cP05FSY6WG8PgpAi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sROkxwAAAOMAAAAPAAAAAAAA&#10;AAAAAAAAAKECAABkcnMvZG93bnJldi54bWxQSwUGAAAAAAQABAD5AAAAlQMAAAAA&#10;" strokecolor="black [3200]" strokeweight=".5pt">
                  <v:stroke endarrow="block" joinstyle="miter"/>
                </v:shape>
                <v:shape id="Straight Arrow Connector 3" o:spid="_x0000_s1205" type="#_x0000_t32" style="position:absolute;left:38596;top:19488;width:12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okiMMAAADaAAAADwAAAGRycy9kb3ducmV2LnhtbESPS2vDMBCE74X8B7GB3hK5gTzqRDGO&#10;QyHpLQ96XqyNbWqtHEux3X9fBQo9DjPzDbNJBlOLjlpXWVbwNo1AEOdWV1wouF4+JisQziNrrC2T&#10;gh9ykGxHLxuMte35RN3ZFyJA2MWooPS+iaV0eUkG3dQ2xMG72dagD7ItpG6xD3BTy1kULaTBisNC&#10;iQ1lJeXf54dR0KP/et+lxT3b7Y+HYV7fF5frp1Kv4yFdg/A0+P/wX/ugFSzheSXcA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6JIjDAAAA2gAAAA8AAAAAAAAAAAAA&#10;AAAAoQIAAGRycy9kb3ducmV2LnhtbFBLBQYAAAAABAAEAPkAAACRAwAAAAA=&#10;" strokecolor="black [3200]" strokeweight=".5pt">
                  <v:stroke endarrow="block" joinstyle="miter"/>
                </v:shape>
                <w10:anchorlock/>
              </v:group>
            </w:pict>
          </mc:Fallback>
        </mc:AlternateContent>
      </w:r>
    </w:p>
    <w:p w:rsidR="00614B99" w:rsidRPr="001833DD" w:rsidRDefault="00496131" w:rsidP="00FB4286">
      <w:pPr>
        <w:pStyle w:val="Caption"/>
        <w:spacing w:before="120" w:after="120" w:line="288" w:lineRule="auto"/>
        <w:rPr>
          <w:lang w:val="en-US"/>
        </w:rPr>
      </w:pPr>
      <w:bookmarkStart w:id="50" w:name="_Toc140307923"/>
      <w:bookmarkStart w:id="51" w:name="_Toc153272626"/>
      <w:r w:rsidRPr="001833DD">
        <w:rPr>
          <w:lang w:val="sv-SE"/>
        </w:rPr>
        <w:t xml:space="preserve">Hình 1. </w:t>
      </w:r>
      <w:r w:rsidRPr="001833DD">
        <w:fldChar w:fldCharType="begin"/>
      </w:r>
      <w:r w:rsidRPr="001833DD">
        <w:rPr>
          <w:lang w:val="sv-SE"/>
        </w:rPr>
        <w:instrText xml:space="preserve"> SEQ Hình_1. \* ARABIC </w:instrText>
      </w:r>
      <w:r w:rsidRPr="001833DD">
        <w:fldChar w:fldCharType="separate"/>
      </w:r>
      <w:r w:rsidR="00633D73">
        <w:rPr>
          <w:noProof/>
          <w:lang w:val="sv-SE"/>
        </w:rPr>
        <w:t>13</w:t>
      </w:r>
      <w:r w:rsidRPr="001833DD">
        <w:fldChar w:fldCharType="end"/>
      </w:r>
      <w:r w:rsidRPr="001833DD">
        <w:rPr>
          <w:lang w:val="sv-SE"/>
        </w:rPr>
        <w:t xml:space="preserve">. </w:t>
      </w:r>
      <w:r w:rsidRPr="001833DD">
        <w:rPr>
          <w:lang w:val="en-US"/>
        </w:rPr>
        <w:t xml:space="preserve">Sơ đồ cân bằng nước tại </w:t>
      </w:r>
      <w:r w:rsidR="00053D9B">
        <w:rPr>
          <w:lang w:val="en-US"/>
        </w:rPr>
        <w:t>cơ sở</w:t>
      </w:r>
      <w:r w:rsidRPr="001833DD">
        <w:rPr>
          <w:lang w:val="en-US"/>
        </w:rPr>
        <w:t xml:space="preserve"> sau khi nâng công suất</w:t>
      </w:r>
      <w:bookmarkEnd w:id="50"/>
      <w:bookmarkEnd w:id="51"/>
    </w:p>
    <w:p w:rsidR="00614B99" w:rsidRPr="001833DD" w:rsidRDefault="00496131" w:rsidP="00FB4286">
      <w:pPr>
        <w:pStyle w:val="Heading2"/>
      </w:pPr>
      <w:bookmarkStart w:id="52" w:name="_Toc153272460"/>
      <w:r w:rsidRPr="001833DD">
        <w:rPr>
          <w:lang w:val="en-US"/>
        </w:rPr>
        <w:lastRenderedPageBreak/>
        <w:t>1.</w:t>
      </w:r>
      <w:r w:rsidRPr="001833DD">
        <w:t xml:space="preserve">5. Các thông tin khác liên quan đến </w:t>
      </w:r>
      <w:r w:rsidR="00053D9B">
        <w:t>cơ sở</w:t>
      </w:r>
      <w:r w:rsidRPr="001833DD">
        <w:t>.</w:t>
      </w:r>
      <w:bookmarkEnd w:id="52"/>
    </w:p>
    <w:p w:rsidR="00614B99" w:rsidRPr="001833DD" w:rsidRDefault="00496131" w:rsidP="00FB4286">
      <w:pPr>
        <w:pStyle w:val="Heading2"/>
      </w:pPr>
      <w:bookmarkStart w:id="53" w:name="_Toc153272461"/>
      <w:r w:rsidRPr="001833DD">
        <w:t xml:space="preserve">1.5.1. </w:t>
      </w:r>
      <w:r w:rsidRPr="001833DD">
        <w:rPr>
          <w:bCs/>
          <w:lang w:val="sv-SE"/>
        </w:rPr>
        <w:t xml:space="preserve">Vị trí địa lý của </w:t>
      </w:r>
      <w:r w:rsidR="00053D9B">
        <w:rPr>
          <w:bCs/>
          <w:lang w:val="sv-SE"/>
        </w:rPr>
        <w:t>cơ sở</w:t>
      </w:r>
      <w:bookmarkEnd w:id="53"/>
    </w:p>
    <w:p w:rsidR="00614B99" w:rsidRPr="001833DD" w:rsidRDefault="00053D9B" w:rsidP="00FB4286">
      <w:pPr>
        <w:spacing w:before="120" w:after="120" w:line="288" w:lineRule="auto"/>
        <w:rPr>
          <w:lang w:val="sv-SE"/>
        </w:rPr>
      </w:pPr>
      <w:r>
        <w:rPr>
          <w:lang w:val="sv-SE"/>
        </w:rPr>
        <w:t>Cơ sở</w:t>
      </w:r>
      <w:r w:rsidR="00496131" w:rsidRPr="001833DD">
        <w:rPr>
          <w:lang w:val="de-DE"/>
        </w:rPr>
        <w:t xml:space="preserve"> được thực hiện</w:t>
      </w:r>
      <w:r w:rsidR="00496131" w:rsidRPr="001833DD">
        <w:rPr>
          <w:lang w:val="sv-SE"/>
        </w:rPr>
        <w:t xml:space="preserve"> tại địa chỉ </w:t>
      </w:r>
      <w:r w:rsidR="00496131" w:rsidRPr="001833DD">
        <w:rPr>
          <w:szCs w:val="26"/>
          <w:lang w:val="pt-BR"/>
        </w:rPr>
        <w:t>Lô E4, một phần Lô E5 (thuê lại nhà xưởng của Công ty TNHH Plastic Greentech); Lô E3, E6, một phần Lô E2, Lô E5 (thuê lại nhà xưởng của Công ty TNHH Plastic Gainlucky), KCN Nam Đồng Phú, Xã Tân Lập, Huyện Đồng Phú, Tỉnh Bình Phước, Việt Nam</w:t>
      </w:r>
      <w:r w:rsidR="00496131" w:rsidRPr="001833DD">
        <w:rPr>
          <w:lang w:val="sv-SE"/>
        </w:rPr>
        <w:t>.</w:t>
      </w:r>
    </w:p>
    <w:p w:rsidR="00614B99" w:rsidRPr="001833DD" w:rsidRDefault="00496131" w:rsidP="00FB4286">
      <w:pPr>
        <w:spacing w:before="120" w:after="120" w:line="288" w:lineRule="auto"/>
      </w:pPr>
      <w:r w:rsidRPr="001833DD">
        <w:t>Vị trí tiếp giáp:</w:t>
      </w:r>
    </w:p>
    <w:p w:rsidR="00614B99" w:rsidRPr="001833DD" w:rsidRDefault="00496131" w:rsidP="00FB4286">
      <w:pPr>
        <w:pStyle w:val="ListParagraph"/>
        <w:numPr>
          <w:ilvl w:val="0"/>
          <w:numId w:val="36"/>
        </w:numPr>
        <w:spacing w:before="120" w:after="120" w:line="288" w:lineRule="auto"/>
        <w:ind w:left="0" w:firstLine="562"/>
        <w:rPr>
          <w:lang w:val="sv-SE"/>
        </w:rPr>
      </w:pPr>
      <w:r w:rsidRPr="001833DD">
        <w:rPr>
          <w:lang w:val="sv-SE"/>
        </w:rPr>
        <w:t xml:space="preserve">Phía Đông: Giáp đường </w:t>
      </w:r>
      <w:r w:rsidR="00646949">
        <w:rPr>
          <w:lang w:val="sv-SE"/>
        </w:rPr>
        <w:t>s</w:t>
      </w:r>
      <w:r w:rsidR="00646949" w:rsidRPr="00646949">
        <w:rPr>
          <w:lang w:val="sv-SE"/>
        </w:rPr>
        <w:t>ố</w:t>
      </w:r>
      <w:r w:rsidR="00646949">
        <w:rPr>
          <w:lang w:val="sv-SE"/>
        </w:rPr>
        <w:t xml:space="preserve"> 4</w:t>
      </w:r>
      <w:r w:rsidRPr="001833DD">
        <w:rPr>
          <w:lang w:val="sv-SE"/>
        </w:rPr>
        <w:t>, đối diện là Công ty TNHH Santang Việt Nam.</w:t>
      </w:r>
    </w:p>
    <w:p w:rsidR="00614B99" w:rsidRPr="001833DD" w:rsidRDefault="00496131" w:rsidP="00FB4286">
      <w:pPr>
        <w:pStyle w:val="ListParagraph"/>
        <w:numPr>
          <w:ilvl w:val="0"/>
          <w:numId w:val="36"/>
        </w:numPr>
        <w:spacing w:before="120" w:after="120" w:line="288" w:lineRule="auto"/>
        <w:ind w:left="0" w:firstLine="562"/>
        <w:rPr>
          <w:lang w:val="sv-SE"/>
        </w:rPr>
      </w:pPr>
      <w:r w:rsidRPr="001833DD">
        <w:rPr>
          <w:lang w:val="sv-SE"/>
        </w:rPr>
        <w:t xml:space="preserve">Phía Tây: Giáp Công ty TNHH Plastic Unigreen, Giáp đường số </w:t>
      </w:r>
      <w:r w:rsidR="00B33EE9" w:rsidRPr="001833DD">
        <w:rPr>
          <w:lang w:val="sv-SE"/>
        </w:rPr>
        <w:t>3</w:t>
      </w:r>
      <w:r w:rsidRPr="001833DD">
        <w:rPr>
          <w:lang w:val="sv-SE"/>
        </w:rPr>
        <w:t>, đối diện là Công ty TNHH Hóa chất Mi Yang và Công ty TNHH Công nghiệp Cao Tường.</w:t>
      </w:r>
    </w:p>
    <w:p w:rsidR="00614B99" w:rsidRPr="001833DD" w:rsidRDefault="00496131" w:rsidP="00FB4286">
      <w:pPr>
        <w:pStyle w:val="ListParagraph"/>
        <w:numPr>
          <w:ilvl w:val="0"/>
          <w:numId w:val="36"/>
        </w:numPr>
        <w:spacing w:before="120" w:after="120" w:line="288" w:lineRule="auto"/>
        <w:ind w:left="0" w:firstLine="562"/>
        <w:rPr>
          <w:lang w:val="sv-SE"/>
        </w:rPr>
      </w:pPr>
      <w:r w:rsidRPr="001833DD">
        <w:rPr>
          <w:lang w:val="sv-SE"/>
        </w:rPr>
        <w:t>Phía Nam: Giáp đường nội bộ KCN</w:t>
      </w:r>
      <w:r w:rsidR="00B33EE9" w:rsidRPr="001833DD">
        <w:rPr>
          <w:lang w:val="sv-SE"/>
        </w:rPr>
        <w:t>, đối diện là khu vực đất trống</w:t>
      </w:r>
      <w:r w:rsidRPr="001833DD">
        <w:rPr>
          <w:lang w:val="sv-SE"/>
        </w:rPr>
        <w:t>.</w:t>
      </w:r>
    </w:p>
    <w:p w:rsidR="00614B99" w:rsidRPr="001833DD" w:rsidRDefault="00496131" w:rsidP="00FB4286">
      <w:pPr>
        <w:pStyle w:val="ListParagraph"/>
        <w:numPr>
          <w:ilvl w:val="0"/>
          <w:numId w:val="36"/>
        </w:numPr>
        <w:spacing w:before="120" w:after="120" w:line="288" w:lineRule="auto"/>
        <w:ind w:left="0" w:firstLine="562"/>
        <w:rPr>
          <w:lang w:val="sv-SE"/>
        </w:rPr>
      </w:pPr>
      <w:r w:rsidRPr="001833DD">
        <w:rPr>
          <w:lang w:val="sv-SE"/>
        </w:rPr>
        <w:t>Phía Bắc: Giáp Công ty TNHH Plastic Unigreen, giáp đường số 1, đối diện là Công ty CP Kim Tín MDF Đồng Phú.</w:t>
      </w:r>
    </w:p>
    <w:p w:rsidR="00614B99" w:rsidRPr="001833DD" w:rsidRDefault="00496131" w:rsidP="00FB4286">
      <w:pPr>
        <w:pStyle w:val="DMHNH"/>
        <w:spacing w:before="120" w:after="120" w:line="288" w:lineRule="auto"/>
        <w:rPr>
          <w:lang w:val="sv-SE"/>
        </w:rPr>
      </w:pPr>
      <w:r w:rsidRPr="001833DD">
        <w:rPr>
          <w:noProof/>
          <w:lang w:val="vi-VN" w:eastAsia="vi-VN"/>
        </w:rPr>
        <mc:AlternateContent>
          <mc:Choice Requires="wps">
            <w:drawing>
              <wp:anchor distT="0" distB="0" distL="114300" distR="114300" simplePos="0" relativeHeight="251671552" behindDoc="0" locked="0" layoutInCell="1" allowOverlap="1" wp14:anchorId="74F62D50" wp14:editId="23355286">
                <wp:simplePos x="0" y="0"/>
                <wp:positionH relativeFrom="column">
                  <wp:posOffset>227965</wp:posOffset>
                </wp:positionH>
                <wp:positionV relativeFrom="paragraph">
                  <wp:posOffset>71120</wp:posOffset>
                </wp:positionV>
                <wp:extent cx="1722120" cy="595630"/>
                <wp:effectExtent l="4445" t="4445" r="6985" b="9525"/>
                <wp:wrapNone/>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595630"/>
                        </a:xfrm>
                        <a:prstGeom prst="rect">
                          <a:avLst/>
                        </a:prstGeom>
                        <a:solidFill>
                          <a:srgbClr val="FFFFFF"/>
                        </a:solidFill>
                        <a:ln w="9525">
                          <a:solidFill>
                            <a:srgbClr val="000000"/>
                          </a:solidFill>
                          <a:miter lim="800000"/>
                        </a:ln>
                      </wps:spPr>
                      <wps:txbx>
                        <w:txbxContent>
                          <w:p w:rsidR="007322FB" w:rsidRDefault="007322FB">
                            <w:pPr>
                              <w:ind w:firstLine="0"/>
                              <w:jc w:val="center"/>
                              <w:rPr>
                                <w:b/>
                                <w:color w:val="FF0000"/>
                                <w:u w:val="single"/>
                              </w:rPr>
                            </w:pPr>
                            <w:r>
                              <w:rPr>
                                <w:b/>
                                <w:color w:val="FF0000"/>
                                <w:u w:val="single"/>
                              </w:rPr>
                              <w:t>PHẦN NHÀ XƯỞNG HIỆN HỮU</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206" type="#_x0000_t202" style="position:absolute;left:0;text-align:left;margin-left:17.95pt;margin-top:5.6pt;width:135.6pt;height:46.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">
                <v:textbox>
                  <w:txbxContent>
                    <w:p w:rsidR="007322FB" w:rsidRDefault="007322FB">
                      <w:pPr>
                        <w:ind w:firstLine="0"/>
                        <w:jc w:val="center"/>
                        <w:rPr>
                          <w:b/>
                          <w:color w:val="FF0000"/>
                          <w:u w:val="single"/>
                        </w:rPr>
                      </w:pPr>
                      <w:r>
                        <w:rPr>
                          <w:b/>
                          <w:color w:val="FF0000"/>
                          <w:u w:val="single"/>
                        </w:rPr>
                        <w:t>PHẦN NHÀ XƯỞNG HIỆN HỮU</w:t>
                      </w:r>
                    </w:p>
                  </w:txbxContent>
                </v:textbox>
              </v:shape>
            </w:pict>
          </mc:Fallback>
        </mc:AlternateContent>
      </w:r>
      <w:r w:rsidRPr="001833DD">
        <w:rPr>
          <w:noProof/>
          <w:lang w:val="vi-VN" w:eastAsia="vi-VN"/>
        </w:rPr>
        <w:drawing>
          <wp:inline distT="0" distB="0" distL="0" distR="0" wp14:anchorId="4FAB9527" wp14:editId="0485D509">
            <wp:extent cx="5788660" cy="346583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88660" cy="3465830"/>
                    </a:xfrm>
                    <a:prstGeom prst="rect">
                      <a:avLst/>
                    </a:prstGeom>
                    <a:noFill/>
                    <a:ln>
                      <a:noFill/>
                    </a:ln>
                  </pic:spPr>
                </pic:pic>
              </a:graphicData>
            </a:graphic>
          </wp:inline>
        </w:drawing>
      </w:r>
    </w:p>
    <w:p w:rsidR="00614B99" w:rsidRPr="001833DD" w:rsidRDefault="00496131" w:rsidP="00FB4286">
      <w:pPr>
        <w:pStyle w:val="Caption"/>
        <w:spacing w:before="120" w:after="120" w:line="288" w:lineRule="auto"/>
        <w:ind w:firstLine="0"/>
        <w:rPr>
          <w:szCs w:val="26"/>
          <w:lang w:val="sv-SE"/>
        </w:rPr>
      </w:pPr>
      <w:bookmarkStart w:id="54" w:name="_Toc153272627"/>
      <w:r w:rsidRPr="001833DD">
        <w:t xml:space="preserve">Hình 1. </w:t>
      </w:r>
      <w:fldSimple w:instr=" SEQ Hình_1. \* ARABIC ">
        <w:r w:rsidR="00633D73">
          <w:rPr>
            <w:noProof/>
          </w:rPr>
          <w:t>14</w:t>
        </w:r>
      </w:fldSimple>
      <w:r w:rsidRPr="001833DD">
        <w:rPr>
          <w:lang w:val="sv-SE"/>
        </w:rPr>
        <w:t>. Vị trí Công ty TNHH Chuangyuan Việt Nam</w:t>
      </w:r>
      <w:bookmarkEnd w:id="54"/>
    </w:p>
    <w:p w:rsidR="00614B99" w:rsidRDefault="00496131" w:rsidP="00FB4286">
      <w:pPr>
        <w:spacing w:before="120" w:after="120" w:line="288" w:lineRule="auto"/>
        <w:rPr>
          <w:lang w:val="sv-SE"/>
        </w:rPr>
      </w:pPr>
      <w:r w:rsidRPr="001833DD">
        <w:rPr>
          <w:lang w:val="sv-SE"/>
        </w:rPr>
        <w:t xml:space="preserve">Tọa độ các điểm khống chế của </w:t>
      </w:r>
      <w:r w:rsidR="00053D9B">
        <w:rPr>
          <w:lang w:val="sv-SE"/>
        </w:rPr>
        <w:t>cơ sở</w:t>
      </w:r>
      <w:r w:rsidRPr="001833DD">
        <w:rPr>
          <w:lang w:val="sv-SE"/>
        </w:rPr>
        <w:t>:</w:t>
      </w:r>
    </w:p>
    <w:p w:rsidR="004675F3" w:rsidRDefault="004675F3" w:rsidP="00FB4286">
      <w:pPr>
        <w:spacing w:before="120" w:after="120" w:line="288" w:lineRule="auto"/>
        <w:rPr>
          <w:lang w:val="sv-SE"/>
        </w:rPr>
      </w:pPr>
    </w:p>
    <w:p w:rsidR="004675F3" w:rsidRDefault="004675F3" w:rsidP="00FB4286">
      <w:pPr>
        <w:spacing w:before="120" w:after="120" w:line="288" w:lineRule="auto"/>
        <w:rPr>
          <w:lang w:val="sv-SE"/>
        </w:rPr>
      </w:pPr>
    </w:p>
    <w:p w:rsidR="004675F3" w:rsidRDefault="004675F3" w:rsidP="00FB4286">
      <w:pPr>
        <w:spacing w:before="120" w:after="120" w:line="288" w:lineRule="auto"/>
        <w:rPr>
          <w:lang w:val="sv-SE"/>
        </w:rPr>
      </w:pPr>
    </w:p>
    <w:p w:rsidR="004675F3" w:rsidRDefault="004675F3" w:rsidP="00FB4286">
      <w:pPr>
        <w:spacing w:before="120" w:after="120" w:line="288" w:lineRule="auto"/>
        <w:rPr>
          <w:lang w:val="sv-SE"/>
        </w:rPr>
      </w:pPr>
    </w:p>
    <w:p w:rsidR="004675F3" w:rsidRPr="001833DD" w:rsidRDefault="004675F3" w:rsidP="00FB4286">
      <w:pPr>
        <w:spacing w:before="120" w:after="120" w:line="288" w:lineRule="auto"/>
        <w:rPr>
          <w:lang w:val="sv-SE"/>
        </w:rPr>
      </w:pPr>
    </w:p>
    <w:p w:rsidR="00614B99" w:rsidRPr="001833DD" w:rsidRDefault="00496131" w:rsidP="00FB4286">
      <w:pPr>
        <w:pStyle w:val="Caption"/>
        <w:spacing w:before="120" w:after="120" w:line="288" w:lineRule="auto"/>
        <w:rPr>
          <w:lang w:val="it-IT"/>
        </w:rPr>
      </w:pPr>
      <w:bookmarkStart w:id="55" w:name="_Toc153272562"/>
      <w:r w:rsidRPr="001833DD">
        <w:lastRenderedPageBreak/>
        <w:t xml:space="preserve">Bảng 1. </w:t>
      </w:r>
      <w:fldSimple w:instr=" SEQ Bảng_1. \* ARABIC ">
        <w:r w:rsidR="00633D73">
          <w:rPr>
            <w:noProof/>
          </w:rPr>
          <w:t>9</w:t>
        </w:r>
      </w:fldSimple>
      <w:r w:rsidRPr="001833DD">
        <w:rPr>
          <w:lang w:val="sv-SE"/>
        </w:rPr>
        <w:t xml:space="preserve">. </w:t>
      </w:r>
      <w:r w:rsidRPr="001833DD">
        <w:t xml:space="preserve">Tọa độ vị trí của </w:t>
      </w:r>
      <w:r w:rsidR="00053D9B">
        <w:t>cơ sở</w:t>
      </w:r>
      <w:bookmarkEnd w:id="55"/>
    </w:p>
    <w:tbl>
      <w:tblPr>
        <w:tblStyle w:val="TableGrid"/>
        <w:tblW w:w="0" w:type="auto"/>
        <w:jc w:val="center"/>
        <w:tblLook w:val="04A0" w:firstRow="1" w:lastRow="0" w:firstColumn="1" w:lastColumn="0" w:noHBand="0" w:noVBand="1"/>
      </w:tblPr>
      <w:tblGrid>
        <w:gridCol w:w="1333"/>
        <w:gridCol w:w="3764"/>
        <w:gridCol w:w="3889"/>
      </w:tblGrid>
      <w:tr w:rsidR="00614B99" w:rsidRPr="00DD7562">
        <w:trPr>
          <w:trHeight w:val="59"/>
          <w:jc w:val="center"/>
        </w:trPr>
        <w:tc>
          <w:tcPr>
            <w:tcW w:w="1333" w:type="dxa"/>
            <w:vMerge w:val="restart"/>
            <w:vAlign w:val="center"/>
          </w:tcPr>
          <w:p w:rsidR="00614B99" w:rsidRPr="001833DD" w:rsidRDefault="00496131" w:rsidP="00FB4286">
            <w:pPr>
              <w:spacing w:before="120" w:after="120" w:line="288" w:lineRule="auto"/>
              <w:ind w:firstLine="0"/>
              <w:jc w:val="center"/>
              <w:rPr>
                <w:b/>
                <w:bCs/>
                <w:lang w:val="sv-SE"/>
              </w:rPr>
            </w:pPr>
            <w:r w:rsidRPr="001833DD">
              <w:rPr>
                <w:b/>
                <w:bCs/>
                <w:lang w:val="sv-SE"/>
              </w:rPr>
              <w:t>STT</w:t>
            </w:r>
          </w:p>
        </w:tc>
        <w:tc>
          <w:tcPr>
            <w:tcW w:w="7653" w:type="dxa"/>
            <w:gridSpan w:val="2"/>
            <w:vAlign w:val="center"/>
          </w:tcPr>
          <w:p w:rsidR="00614B99" w:rsidRPr="001833DD" w:rsidRDefault="00496131" w:rsidP="00FB4286">
            <w:pPr>
              <w:spacing w:before="120" w:after="120" w:line="288" w:lineRule="auto"/>
              <w:ind w:firstLine="0"/>
              <w:jc w:val="center"/>
              <w:rPr>
                <w:b/>
                <w:bCs/>
                <w:lang w:val="sv-SE"/>
              </w:rPr>
            </w:pPr>
            <w:r w:rsidRPr="001833DD">
              <w:rPr>
                <w:b/>
                <w:bCs/>
                <w:lang w:val="sv-SE"/>
              </w:rPr>
              <w:t xml:space="preserve">Tọa độ </w:t>
            </w:r>
          </w:p>
          <w:p w:rsidR="00614B99" w:rsidRPr="001833DD" w:rsidRDefault="00496131" w:rsidP="00FB4286">
            <w:pPr>
              <w:spacing w:before="120" w:after="120" w:line="288" w:lineRule="auto"/>
              <w:ind w:firstLine="0"/>
              <w:jc w:val="center"/>
              <w:rPr>
                <w:b/>
                <w:bCs/>
                <w:lang w:val="sv-SE"/>
              </w:rPr>
            </w:pPr>
            <w:r w:rsidRPr="001833DD">
              <w:rPr>
                <w:b/>
                <w:bCs/>
                <w:lang w:val="sv-SE"/>
              </w:rPr>
              <w:t>(theo hệ tọa độ VN2000, kinh tuyên trục 106</w:t>
            </w:r>
            <w:r w:rsidRPr="001833DD">
              <w:rPr>
                <w:b/>
                <w:bCs/>
                <w:vertAlign w:val="superscript"/>
                <w:lang w:val="sv-SE"/>
              </w:rPr>
              <w:t>0</w:t>
            </w:r>
            <w:r w:rsidRPr="001833DD">
              <w:rPr>
                <w:b/>
                <w:bCs/>
                <w:lang w:val="sv-SE"/>
              </w:rPr>
              <w:t>15’, múi chiếu 3</w:t>
            </w:r>
            <w:r w:rsidRPr="001833DD">
              <w:rPr>
                <w:b/>
                <w:bCs/>
                <w:vertAlign w:val="superscript"/>
                <w:lang w:val="sv-SE"/>
              </w:rPr>
              <w:t>0</w:t>
            </w:r>
            <w:r w:rsidRPr="001833DD">
              <w:rPr>
                <w:b/>
                <w:bCs/>
                <w:lang w:val="sv-SE"/>
              </w:rPr>
              <w:t>)</w:t>
            </w:r>
          </w:p>
        </w:tc>
      </w:tr>
      <w:tr w:rsidR="00614B99" w:rsidRPr="001833DD">
        <w:trPr>
          <w:trHeight w:val="578"/>
          <w:jc w:val="center"/>
        </w:trPr>
        <w:tc>
          <w:tcPr>
            <w:tcW w:w="1333" w:type="dxa"/>
            <w:vMerge/>
            <w:vAlign w:val="center"/>
          </w:tcPr>
          <w:p w:rsidR="00614B99" w:rsidRPr="001833DD" w:rsidRDefault="00614B99" w:rsidP="00FB4286">
            <w:pPr>
              <w:spacing w:before="120" w:after="120" w:line="288" w:lineRule="auto"/>
              <w:ind w:firstLine="0"/>
              <w:jc w:val="center"/>
              <w:rPr>
                <w:b/>
                <w:bCs/>
                <w:lang w:val="sv-SE"/>
              </w:rPr>
            </w:pPr>
          </w:p>
        </w:tc>
        <w:tc>
          <w:tcPr>
            <w:tcW w:w="3764" w:type="dxa"/>
            <w:vAlign w:val="center"/>
          </w:tcPr>
          <w:p w:rsidR="00614B99" w:rsidRPr="001833DD" w:rsidRDefault="00496131" w:rsidP="00FB4286">
            <w:pPr>
              <w:spacing w:before="120" w:after="120" w:line="288" w:lineRule="auto"/>
              <w:ind w:firstLine="0"/>
              <w:jc w:val="center"/>
              <w:rPr>
                <w:b/>
                <w:bCs/>
                <w:lang w:val="sv-SE"/>
              </w:rPr>
            </w:pPr>
            <w:r w:rsidRPr="001833DD">
              <w:rPr>
                <w:b/>
                <w:bCs/>
                <w:lang w:val="sv-SE"/>
              </w:rPr>
              <w:t>X (m)</w:t>
            </w:r>
          </w:p>
        </w:tc>
        <w:tc>
          <w:tcPr>
            <w:tcW w:w="3888" w:type="dxa"/>
            <w:vAlign w:val="center"/>
          </w:tcPr>
          <w:p w:rsidR="00614B99" w:rsidRPr="001833DD" w:rsidRDefault="00496131" w:rsidP="00FB4286">
            <w:pPr>
              <w:spacing w:before="120" w:after="120" w:line="288" w:lineRule="auto"/>
              <w:ind w:firstLine="0"/>
              <w:jc w:val="center"/>
              <w:rPr>
                <w:b/>
                <w:bCs/>
                <w:lang w:val="sv-SE"/>
              </w:rPr>
            </w:pPr>
            <w:r w:rsidRPr="001833DD">
              <w:rPr>
                <w:b/>
                <w:bCs/>
                <w:lang w:val="sv-SE"/>
              </w:rPr>
              <w:t>Y (m)</w:t>
            </w:r>
          </w:p>
        </w:tc>
      </w:tr>
      <w:tr w:rsidR="00614B99" w:rsidRPr="001833DD">
        <w:trPr>
          <w:trHeight w:val="558"/>
          <w:jc w:val="center"/>
        </w:trPr>
        <w:tc>
          <w:tcPr>
            <w:tcW w:w="1333" w:type="dxa"/>
            <w:vAlign w:val="center"/>
          </w:tcPr>
          <w:p w:rsidR="00614B99" w:rsidRPr="001833DD" w:rsidRDefault="00496131" w:rsidP="00FB4286">
            <w:pPr>
              <w:spacing w:before="120" w:after="120" w:line="288" w:lineRule="auto"/>
              <w:ind w:firstLine="0"/>
              <w:jc w:val="center"/>
              <w:rPr>
                <w:lang w:val="sv-SE"/>
              </w:rPr>
            </w:pPr>
            <w:r w:rsidRPr="001833DD">
              <w:rPr>
                <w:lang w:val="sv-SE"/>
              </w:rPr>
              <w:t>1</w:t>
            </w:r>
          </w:p>
        </w:tc>
        <w:tc>
          <w:tcPr>
            <w:tcW w:w="3764" w:type="dxa"/>
            <w:vAlign w:val="center"/>
          </w:tcPr>
          <w:p w:rsidR="00614B99" w:rsidRPr="001833DD" w:rsidRDefault="00496131" w:rsidP="00FB4286">
            <w:pPr>
              <w:spacing w:before="120" w:after="120" w:line="288" w:lineRule="auto"/>
              <w:ind w:firstLine="0"/>
              <w:jc w:val="center"/>
              <w:rPr>
                <w:lang w:val="sv-SE"/>
              </w:rPr>
            </w:pPr>
            <w:r w:rsidRPr="001833DD">
              <w:rPr>
                <w:lang w:val="sv-SE"/>
              </w:rPr>
              <w:t>1.258.895</w:t>
            </w:r>
          </w:p>
        </w:tc>
        <w:tc>
          <w:tcPr>
            <w:tcW w:w="3888" w:type="dxa"/>
            <w:vAlign w:val="center"/>
          </w:tcPr>
          <w:p w:rsidR="00614B99" w:rsidRPr="001833DD" w:rsidRDefault="00496131" w:rsidP="00FB4286">
            <w:pPr>
              <w:spacing w:before="120" w:after="120" w:line="288" w:lineRule="auto"/>
              <w:ind w:firstLine="0"/>
              <w:jc w:val="center"/>
              <w:rPr>
                <w:lang w:val="sv-SE"/>
              </w:rPr>
            </w:pPr>
            <w:r w:rsidRPr="001833DD">
              <w:rPr>
                <w:lang w:val="sv-SE"/>
              </w:rPr>
              <w:t>563.300</w:t>
            </w:r>
          </w:p>
        </w:tc>
      </w:tr>
      <w:tr w:rsidR="00614B99" w:rsidRPr="001833DD">
        <w:trPr>
          <w:trHeight w:val="558"/>
          <w:jc w:val="center"/>
        </w:trPr>
        <w:tc>
          <w:tcPr>
            <w:tcW w:w="1333" w:type="dxa"/>
            <w:vAlign w:val="center"/>
          </w:tcPr>
          <w:p w:rsidR="00614B99" w:rsidRPr="001833DD" w:rsidRDefault="00496131" w:rsidP="00FB4286">
            <w:pPr>
              <w:spacing w:before="120" w:after="120" w:line="288" w:lineRule="auto"/>
              <w:ind w:firstLine="0"/>
              <w:jc w:val="center"/>
              <w:rPr>
                <w:lang w:val="sv-SE"/>
              </w:rPr>
            </w:pPr>
            <w:r w:rsidRPr="001833DD">
              <w:rPr>
                <w:lang w:val="sv-SE"/>
              </w:rPr>
              <w:t>2</w:t>
            </w:r>
          </w:p>
        </w:tc>
        <w:tc>
          <w:tcPr>
            <w:tcW w:w="3764" w:type="dxa"/>
            <w:vAlign w:val="center"/>
          </w:tcPr>
          <w:p w:rsidR="00614B99" w:rsidRPr="001833DD" w:rsidRDefault="00496131" w:rsidP="00FB4286">
            <w:pPr>
              <w:spacing w:before="120" w:after="120" w:line="288" w:lineRule="auto"/>
              <w:ind w:firstLine="0"/>
              <w:jc w:val="center"/>
              <w:rPr>
                <w:lang w:val="sv-SE"/>
              </w:rPr>
            </w:pPr>
            <w:r w:rsidRPr="001833DD">
              <w:rPr>
                <w:lang w:val="sv-SE"/>
              </w:rPr>
              <w:t>1.258.898</w:t>
            </w:r>
          </w:p>
        </w:tc>
        <w:tc>
          <w:tcPr>
            <w:tcW w:w="3888" w:type="dxa"/>
            <w:vAlign w:val="center"/>
          </w:tcPr>
          <w:p w:rsidR="00614B99" w:rsidRPr="001833DD" w:rsidRDefault="00496131" w:rsidP="00FB4286">
            <w:pPr>
              <w:spacing w:before="120" w:after="120" w:line="288" w:lineRule="auto"/>
              <w:ind w:firstLine="0"/>
              <w:jc w:val="center"/>
              <w:rPr>
                <w:lang w:val="sv-SE"/>
              </w:rPr>
            </w:pPr>
            <w:r w:rsidRPr="001833DD">
              <w:rPr>
                <w:lang w:val="sv-SE"/>
              </w:rPr>
              <w:t>563.163</w:t>
            </w:r>
          </w:p>
        </w:tc>
      </w:tr>
      <w:tr w:rsidR="00614B99" w:rsidRPr="001833DD">
        <w:trPr>
          <w:trHeight w:val="558"/>
          <w:jc w:val="center"/>
        </w:trPr>
        <w:tc>
          <w:tcPr>
            <w:tcW w:w="1333" w:type="dxa"/>
            <w:vAlign w:val="center"/>
          </w:tcPr>
          <w:p w:rsidR="00614B99" w:rsidRPr="001833DD" w:rsidRDefault="00496131" w:rsidP="00FB4286">
            <w:pPr>
              <w:spacing w:before="120" w:after="120" w:line="288" w:lineRule="auto"/>
              <w:ind w:firstLine="0"/>
              <w:jc w:val="center"/>
              <w:rPr>
                <w:lang w:val="sv-SE"/>
              </w:rPr>
            </w:pPr>
            <w:r w:rsidRPr="001833DD">
              <w:rPr>
                <w:lang w:val="sv-SE"/>
              </w:rPr>
              <w:t>3</w:t>
            </w:r>
          </w:p>
        </w:tc>
        <w:tc>
          <w:tcPr>
            <w:tcW w:w="3764" w:type="dxa"/>
            <w:vAlign w:val="center"/>
          </w:tcPr>
          <w:p w:rsidR="00614B99" w:rsidRPr="001833DD" w:rsidRDefault="00496131" w:rsidP="00FB4286">
            <w:pPr>
              <w:spacing w:before="120" w:after="120" w:line="288" w:lineRule="auto"/>
              <w:ind w:firstLine="0"/>
              <w:jc w:val="center"/>
              <w:rPr>
                <w:lang w:val="sv-SE"/>
              </w:rPr>
            </w:pPr>
            <w:r w:rsidRPr="001833DD">
              <w:rPr>
                <w:lang w:val="sv-SE"/>
              </w:rPr>
              <w:t>1.258.756</w:t>
            </w:r>
          </w:p>
        </w:tc>
        <w:tc>
          <w:tcPr>
            <w:tcW w:w="3888" w:type="dxa"/>
            <w:vAlign w:val="center"/>
          </w:tcPr>
          <w:p w:rsidR="00614B99" w:rsidRPr="001833DD" w:rsidRDefault="00496131" w:rsidP="00FB4286">
            <w:pPr>
              <w:spacing w:before="120" w:after="120" w:line="288" w:lineRule="auto"/>
              <w:ind w:firstLine="0"/>
              <w:jc w:val="center"/>
              <w:rPr>
                <w:lang w:val="sv-SE"/>
              </w:rPr>
            </w:pPr>
            <w:r w:rsidRPr="001833DD">
              <w:rPr>
                <w:lang w:val="sv-SE"/>
              </w:rPr>
              <w:t>563.163</w:t>
            </w:r>
          </w:p>
        </w:tc>
      </w:tr>
      <w:tr w:rsidR="00614B99" w:rsidRPr="001833DD">
        <w:trPr>
          <w:trHeight w:val="558"/>
          <w:jc w:val="center"/>
        </w:trPr>
        <w:tc>
          <w:tcPr>
            <w:tcW w:w="1333" w:type="dxa"/>
            <w:vAlign w:val="center"/>
          </w:tcPr>
          <w:p w:rsidR="00614B99" w:rsidRPr="001833DD" w:rsidRDefault="00496131" w:rsidP="00FB4286">
            <w:pPr>
              <w:spacing w:before="120" w:after="120" w:line="288" w:lineRule="auto"/>
              <w:ind w:firstLine="0"/>
              <w:jc w:val="center"/>
            </w:pPr>
            <w:r w:rsidRPr="001833DD">
              <w:t>4</w:t>
            </w:r>
          </w:p>
        </w:tc>
        <w:tc>
          <w:tcPr>
            <w:tcW w:w="3764" w:type="dxa"/>
            <w:vAlign w:val="center"/>
          </w:tcPr>
          <w:p w:rsidR="00614B99" w:rsidRPr="001833DD" w:rsidRDefault="00496131" w:rsidP="00FB4286">
            <w:pPr>
              <w:spacing w:before="120" w:after="120" w:line="288" w:lineRule="auto"/>
              <w:ind w:firstLine="0"/>
              <w:jc w:val="center"/>
            </w:pPr>
            <w:r w:rsidRPr="001833DD">
              <w:t>1.258.758</w:t>
            </w:r>
          </w:p>
        </w:tc>
        <w:tc>
          <w:tcPr>
            <w:tcW w:w="3888" w:type="dxa"/>
            <w:vAlign w:val="center"/>
          </w:tcPr>
          <w:p w:rsidR="00614B99" w:rsidRPr="001833DD" w:rsidRDefault="00496131" w:rsidP="00FB4286">
            <w:pPr>
              <w:spacing w:before="120" w:after="120" w:line="288" w:lineRule="auto"/>
              <w:ind w:firstLine="0"/>
              <w:jc w:val="center"/>
            </w:pPr>
            <w:r w:rsidRPr="001833DD">
              <w:t>563.025</w:t>
            </w:r>
          </w:p>
        </w:tc>
      </w:tr>
      <w:tr w:rsidR="00614B99" w:rsidRPr="001833DD">
        <w:trPr>
          <w:trHeight w:val="558"/>
          <w:jc w:val="center"/>
        </w:trPr>
        <w:tc>
          <w:tcPr>
            <w:tcW w:w="1333" w:type="dxa"/>
            <w:vAlign w:val="center"/>
          </w:tcPr>
          <w:p w:rsidR="00614B99" w:rsidRPr="001833DD" w:rsidRDefault="00496131" w:rsidP="00FB4286">
            <w:pPr>
              <w:spacing w:before="120" w:after="120" w:line="288" w:lineRule="auto"/>
              <w:ind w:firstLine="0"/>
              <w:jc w:val="center"/>
            </w:pPr>
            <w:r w:rsidRPr="001833DD">
              <w:t>5</w:t>
            </w:r>
          </w:p>
        </w:tc>
        <w:tc>
          <w:tcPr>
            <w:tcW w:w="3764" w:type="dxa"/>
            <w:vAlign w:val="center"/>
          </w:tcPr>
          <w:p w:rsidR="00614B99" w:rsidRPr="001833DD" w:rsidRDefault="00496131" w:rsidP="00FB4286">
            <w:pPr>
              <w:spacing w:before="120" w:after="120" w:line="288" w:lineRule="auto"/>
              <w:ind w:firstLine="0"/>
              <w:jc w:val="center"/>
            </w:pPr>
            <w:r w:rsidRPr="001833DD">
              <w:t>1.258.614</w:t>
            </w:r>
          </w:p>
        </w:tc>
        <w:tc>
          <w:tcPr>
            <w:tcW w:w="3888" w:type="dxa"/>
            <w:vAlign w:val="center"/>
          </w:tcPr>
          <w:p w:rsidR="00614B99" w:rsidRPr="001833DD" w:rsidRDefault="00496131" w:rsidP="00FB4286">
            <w:pPr>
              <w:spacing w:before="120" w:after="120" w:line="288" w:lineRule="auto"/>
              <w:ind w:firstLine="0"/>
              <w:jc w:val="center"/>
            </w:pPr>
            <w:r w:rsidRPr="001833DD">
              <w:t>563.023</w:t>
            </w:r>
          </w:p>
        </w:tc>
      </w:tr>
      <w:tr w:rsidR="00614B99" w:rsidRPr="001833DD">
        <w:trPr>
          <w:trHeight w:val="558"/>
          <w:jc w:val="center"/>
        </w:trPr>
        <w:tc>
          <w:tcPr>
            <w:tcW w:w="1333" w:type="dxa"/>
            <w:vAlign w:val="center"/>
          </w:tcPr>
          <w:p w:rsidR="00614B99" w:rsidRPr="001833DD" w:rsidRDefault="00496131" w:rsidP="00FB4286">
            <w:pPr>
              <w:spacing w:before="120" w:after="120" w:line="288" w:lineRule="auto"/>
              <w:ind w:firstLine="0"/>
              <w:jc w:val="center"/>
            </w:pPr>
            <w:r w:rsidRPr="001833DD">
              <w:t>6</w:t>
            </w:r>
          </w:p>
        </w:tc>
        <w:tc>
          <w:tcPr>
            <w:tcW w:w="3764" w:type="dxa"/>
            <w:vAlign w:val="center"/>
          </w:tcPr>
          <w:p w:rsidR="00614B99" w:rsidRPr="001833DD" w:rsidRDefault="00496131" w:rsidP="00FB4286">
            <w:pPr>
              <w:spacing w:before="120" w:after="120" w:line="288" w:lineRule="auto"/>
              <w:ind w:firstLine="0"/>
              <w:jc w:val="center"/>
            </w:pPr>
            <w:r w:rsidRPr="001833DD">
              <w:t>1.258.615</w:t>
            </w:r>
          </w:p>
        </w:tc>
        <w:tc>
          <w:tcPr>
            <w:tcW w:w="3888" w:type="dxa"/>
            <w:vAlign w:val="center"/>
          </w:tcPr>
          <w:p w:rsidR="00614B99" w:rsidRPr="001833DD" w:rsidRDefault="00496131" w:rsidP="00FB4286">
            <w:pPr>
              <w:spacing w:before="120" w:after="120" w:line="288" w:lineRule="auto"/>
              <w:ind w:firstLine="0"/>
              <w:jc w:val="center"/>
            </w:pPr>
            <w:r w:rsidRPr="001833DD">
              <w:t>563.301</w:t>
            </w:r>
          </w:p>
        </w:tc>
      </w:tr>
    </w:tbl>
    <w:p w:rsidR="00614B99" w:rsidRPr="001833DD" w:rsidRDefault="00496131" w:rsidP="00FB4286">
      <w:pPr>
        <w:pStyle w:val="Caption"/>
        <w:tabs>
          <w:tab w:val="left" w:pos="1985"/>
        </w:tabs>
        <w:spacing w:before="120" w:after="120" w:line="288" w:lineRule="auto"/>
        <w:ind w:right="-16"/>
        <w:jc w:val="right"/>
        <w:rPr>
          <w:spacing w:val="2"/>
          <w:szCs w:val="26"/>
        </w:rPr>
      </w:pPr>
      <w:r w:rsidRPr="001833DD">
        <w:rPr>
          <w:spacing w:val="2"/>
          <w:szCs w:val="26"/>
        </w:rPr>
        <w:t xml:space="preserve">(Nguồn: </w:t>
      </w:r>
      <w:r w:rsidRPr="001833DD">
        <w:rPr>
          <w:szCs w:val="26"/>
          <w:lang w:val="sv-SE"/>
        </w:rPr>
        <w:t>Công ty TNHH Chuangyuan Việt Nam, năm 2023</w:t>
      </w:r>
      <w:r w:rsidRPr="001833DD">
        <w:rPr>
          <w:spacing w:val="2"/>
          <w:szCs w:val="26"/>
        </w:rPr>
        <w:t>)</w:t>
      </w:r>
    </w:p>
    <w:p w:rsidR="00614B99" w:rsidRPr="001833DD" w:rsidRDefault="00496131" w:rsidP="00FB4286">
      <w:pPr>
        <w:spacing w:before="120" w:after="120" w:line="288" w:lineRule="auto"/>
        <w:ind w:firstLine="0"/>
        <w:jc w:val="center"/>
      </w:pPr>
      <w:r w:rsidRPr="001833DD">
        <w:rPr>
          <w:noProof/>
          <w:lang w:val="vi-VN" w:eastAsia="vi-VN"/>
        </w:rPr>
        <w:drawing>
          <wp:inline distT="0" distB="0" distL="0" distR="0" wp14:anchorId="1D4A61E9" wp14:editId="499ADE7E">
            <wp:extent cx="5761990" cy="3449955"/>
            <wp:effectExtent l="0" t="0" r="10160" b="17145"/>
            <wp:docPr id="3" name="Picture 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761990" cy="3449955"/>
                    </a:xfrm>
                    <a:prstGeom prst="rect">
                      <a:avLst/>
                    </a:prstGeom>
                    <a:noFill/>
                    <a:ln>
                      <a:noFill/>
                    </a:ln>
                  </pic:spPr>
                </pic:pic>
              </a:graphicData>
            </a:graphic>
          </wp:inline>
        </w:drawing>
      </w:r>
    </w:p>
    <w:p w:rsidR="00614B99" w:rsidRPr="001833DD" w:rsidRDefault="00496131" w:rsidP="00FB4286">
      <w:pPr>
        <w:pStyle w:val="DMHNH"/>
        <w:spacing w:before="120" w:after="120" w:line="288" w:lineRule="auto"/>
        <w:rPr>
          <w:szCs w:val="26"/>
          <w:lang w:val="sv-SE"/>
        </w:rPr>
      </w:pPr>
      <w:bookmarkStart w:id="56" w:name="_Toc153272628"/>
      <w:r w:rsidRPr="001833DD">
        <w:rPr>
          <w:lang w:val="sv-SE"/>
        </w:rPr>
        <w:t xml:space="preserve">Hình 1. </w:t>
      </w:r>
      <w:r w:rsidRPr="001833DD">
        <w:fldChar w:fldCharType="begin"/>
      </w:r>
      <w:r w:rsidRPr="001833DD">
        <w:rPr>
          <w:lang w:val="sv-SE"/>
        </w:rPr>
        <w:instrText xml:space="preserve"> SEQ Hình_1. \* ARABIC </w:instrText>
      </w:r>
      <w:r w:rsidRPr="001833DD">
        <w:fldChar w:fldCharType="separate"/>
      </w:r>
      <w:r w:rsidR="00633D73">
        <w:rPr>
          <w:noProof/>
          <w:lang w:val="sv-SE"/>
        </w:rPr>
        <w:t>15</w:t>
      </w:r>
      <w:r w:rsidRPr="001833DD">
        <w:fldChar w:fldCharType="end"/>
      </w:r>
      <w:r w:rsidRPr="001833DD">
        <w:rPr>
          <w:lang w:val="sv-SE"/>
        </w:rPr>
        <w:t xml:space="preserve">. Hình thể hiện các điểm khống chế của </w:t>
      </w:r>
      <w:r w:rsidR="00053D9B">
        <w:rPr>
          <w:lang w:val="sv-SE"/>
        </w:rPr>
        <w:t>cơ sở</w:t>
      </w:r>
      <w:bookmarkEnd w:id="56"/>
    </w:p>
    <w:p w:rsidR="00614B99" w:rsidRPr="001833DD" w:rsidRDefault="00496131" w:rsidP="00FB4286">
      <w:pPr>
        <w:pStyle w:val="Heading2"/>
      </w:pPr>
      <w:bookmarkStart w:id="57" w:name="_Toc153272462"/>
      <w:r w:rsidRPr="001833DD">
        <w:rPr>
          <w:lang w:val="sv-SE"/>
        </w:rPr>
        <w:t>1.</w:t>
      </w:r>
      <w:r w:rsidRPr="001833DD">
        <w:t>5.</w:t>
      </w:r>
      <w:r w:rsidR="00C1549B">
        <w:t>2</w:t>
      </w:r>
      <w:r w:rsidRPr="001833DD">
        <w:t xml:space="preserve">. </w:t>
      </w:r>
      <w:r w:rsidRPr="001833DD">
        <w:rPr>
          <w:bCs/>
          <w:lang w:val="sv-SE"/>
        </w:rPr>
        <w:t xml:space="preserve">Các hạng mục công trình của </w:t>
      </w:r>
      <w:r w:rsidR="00053D9B">
        <w:rPr>
          <w:bCs/>
          <w:lang w:val="sv-SE"/>
        </w:rPr>
        <w:t>cơ sở</w:t>
      </w:r>
      <w:bookmarkEnd w:id="57"/>
    </w:p>
    <w:p w:rsidR="00614B99" w:rsidRPr="001833DD" w:rsidRDefault="00053D9B" w:rsidP="00FB4286">
      <w:pPr>
        <w:pStyle w:val="ListParagraph"/>
        <w:tabs>
          <w:tab w:val="left" w:pos="851"/>
          <w:tab w:val="left" w:pos="993"/>
        </w:tabs>
        <w:spacing w:before="120" w:after="120" w:line="288" w:lineRule="auto"/>
        <w:ind w:left="0" w:firstLine="567"/>
        <w:contextualSpacing w:val="0"/>
        <w:rPr>
          <w:szCs w:val="26"/>
          <w:lang w:val="sv-SE"/>
        </w:rPr>
      </w:pPr>
      <w:r>
        <w:rPr>
          <w:szCs w:val="26"/>
          <w:lang w:val="sv-SE"/>
        </w:rPr>
        <w:t>Cơ sở</w:t>
      </w:r>
      <w:r w:rsidR="00496131" w:rsidRPr="001833DD">
        <w:rPr>
          <w:szCs w:val="26"/>
          <w:lang w:val="sv-SE"/>
        </w:rPr>
        <w:t xml:space="preserve"> đầu tư được thực hiện dưới hình thức thuê lại nhà xưởng trên </w:t>
      </w:r>
      <w:r w:rsidR="00496131" w:rsidRPr="001833DD">
        <w:rPr>
          <w:lang w:val="sv-SE"/>
        </w:rPr>
        <w:t>tổng diện tích đất 58.901,6m</w:t>
      </w:r>
      <w:r w:rsidR="00496131" w:rsidRPr="001833DD">
        <w:rPr>
          <w:vertAlign w:val="superscript"/>
          <w:lang w:val="sv-SE"/>
        </w:rPr>
        <w:t>2</w:t>
      </w:r>
      <w:r w:rsidR="00496131" w:rsidRPr="001833DD">
        <w:rPr>
          <w:lang w:val="sv-SE"/>
        </w:rPr>
        <w:t>, bao gồm phần</w:t>
      </w:r>
      <w:r w:rsidR="00496131" w:rsidRPr="001833DD">
        <w:rPr>
          <w:lang w:val="pt-BR"/>
        </w:rPr>
        <w:t xml:space="preserve"> nhà xưởng </w:t>
      </w:r>
      <w:r w:rsidR="00496131" w:rsidRPr="00DD7562">
        <w:rPr>
          <w:lang w:val="de-DE"/>
        </w:rPr>
        <w:t xml:space="preserve"> thuê lại </w:t>
      </w:r>
      <w:r w:rsidR="00496131" w:rsidRPr="001833DD">
        <w:rPr>
          <w:lang w:val="pt-BR"/>
        </w:rPr>
        <w:t xml:space="preserve">của Công ty TNHH Plastic </w:t>
      </w:r>
      <w:r w:rsidR="00496131" w:rsidRPr="001833DD">
        <w:rPr>
          <w:lang w:val="pt-BR"/>
        </w:rPr>
        <w:lastRenderedPageBreak/>
        <w:t>Greentech</w:t>
      </w:r>
      <w:r w:rsidR="00496131" w:rsidRPr="00DD7562">
        <w:rPr>
          <w:lang w:val="de-DE"/>
        </w:rPr>
        <w:t xml:space="preserve"> với</w:t>
      </w:r>
      <w:r w:rsidR="00496131" w:rsidRPr="001833DD">
        <w:rPr>
          <w:lang w:val="pt-BR"/>
        </w:rPr>
        <w:t xml:space="preserve"> diện tích đất là 19.594,8</w:t>
      </w:r>
      <w:r w:rsidR="00496131" w:rsidRPr="001833DD">
        <w:rPr>
          <w:lang w:val="sv-SE"/>
        </w:rPr>
        <w:t>m</w:t>
      </w:r>
      <w:r w:rsidR="00496131" w:rsidRPr="001833DD">
        <w:rPr>
          <w:vertAlign w:val="superscript"/>
          <w:lang w:val="sv-SE"/>
        </w:rPr>
        <w:t>2</w:t>
      </w:r>
      <w:r w:rsidR="00496131" w:rsidRPr="001833DD">
        <w:rPr>
          <w:lang w:val="pt-BR"/>
        </w:rPr>
        <w:t xml:space="preserve">, </w:t>
      </w:r>
      <w:r w:rsidR="00496131" w:rsidRPr="001833DD">
        <w:rPr>
          <w:lang w:val="sv-SE"/>
        </w:rPr>
        <w:t>phần</w:t>
      </w:r>
      <w:r w:rsidR="00496131" w:rsidRPr="001833DD">
        <w:rPr>
          <w:lang w:val="pt-BR"/>
        </w:rPr>
        <w:t xml:space="preserve"> nhà xưởng </w:t>
      </w:r>
      <w:r w:rsidR="00496131" w:rsidRPr="00DD7562">
        <w:rPr>
          <w:lang w:val="de-DE"/>
        </w:rPr>
        <w:t>thuê lại</w:t>
      </w:r>
      <w:r w:rsidR="00496131" w:rsidRPr="001833DD">
        <w:rPr>
          <w:lang w:val="pt-BR"/>
        </w:rPr>
        <w:t xml:space="preserve"> của Công ty TNHH Plastic Gainlucky </w:t>
      </w:r>
      <w:r w:rsidR="00496131" w:rsidRPr="00DD7562">
        <w:rPr>
          <w:lang w:val="de-DE"/>
        </w:rPr>
        <w:t>với</w:t>
      </w:r>
      <w:r w:rsidR="00496131" w:rsidRPr="001833DD">
        <w:rPr>
          <w:lang w:val="pt-BR"/>
        </w:rPr>
        <w:t xml:space="preserve"> diện tích đất là 39.307,6</w:t>
      </w:r>
      <w:r w:rsidR="00496131" w:rsidRPr="001833DD">
        <w:rPr>
          <w:lang w:val="sv-SE"/>
        </w:rPr>
        <w:t>m</w:t>
      </w:r>
      <w:r w:rsidR="00496131" w:rsidRPr="001833DD">
        <w:rPr>
          <w:vertAlign w:val="superscript"/>
          <w:lang w:val="sv-SE"/>
        </w:rPr>
        <w:t>2</w:t>
      </w:r>
      <w:r w:rsidR="00496131" w:rsidRPr="001833DD">
        <w:rPr>
          <w:lang w:val="sv-SE"/>
        </w:rPr>
        <w:t xml:space="preserve">. </w:t>
      </w:r>
    </w:p>
    <w:p w:rsidR="00614B99" w:rsidRPr="001833DD" w:rsidRDefault="00496131" w:rsidP="00FB4286">
      <w:pPr>
        <w:widowControl w:val="0"/>
        <w:spacing w:before="120" w:after="120" w:line="288" w:lineRule="auto"/>
        <w:rPr>
          <w:szCs w:val="26"/>
          <w:lang w:val="sv-SE"/>
        </w:rPr>
      </w:pPr>
      <w:r w:rsidRPr="001833DD">
        <w:rPr>
          <w:bCs/>
          <w:szCs w:val="26"/>
          <w:lang w:val="sv-SE"/>
        </w:rPr>
        <w:t xml:space="preserve">Hiện tại, các nhà xưởng, hạ tầng của </w:t>
      </w:r>
      <w:r w:rsidR="00053D9B">
        <w:rPr>
          <w:bCs/>
          <w:szCs w:val="26"/>
          <w:lang w:val="sv-SE"/>
        </w:rPr>
        <w:t>cơ sở</w:t>
      </w:r>
      <w:r w:rsidRPr="001833DD">
        <w:rPr>
          <w:bCs/>
          <w:szCs w:val="26"/>
          <w:lang w:val="sv-SE"/>
        </w:rPr>
        <w:t xml:space="preserve"> thuê lại đã được xây dựng hoàn thiện và đáp ứng được nhu cầu mở rộng, nâng công suất của </w:t>
      </w:r>
      <w:r w:rsidR="00053D9B">
        <w:rPr>
          <w:bCs/>
          <w:szCs w:val="26"/>
          <w:lang w:val="sv-SE"/>
        </w:rPr>
        <w:t>cơ sở</w:t>
      </w:r>
      <w:r w:rsidRPr="001833DD">
        <w:rPr>
          <w:bCs/>
          <w:szCs w:val="26"/>
          <w:lang w:val="sv-SE"/>
        </w:rPr>
        <w:t xml:space="preserve">, Chủ </w:t>
      </w:r>
      <w:r w:rsidR="00053D9B">
        <w:rPr>
          <w:bCs/>
          <w:szCs w:val="26"/>
          <w:lang w:val="sv-SE"/>
        </w:rPr>
        <w:t>cơ sở</w:t>
      </w:r>
      <w:r w:rsidRPr="001833DD">
        <w:rPr>
          <w:bCs/>
          <w:szCs w:val="26"/>
          <w:lang w:val="sv-SE"/>
        </w:rPr>
        <w:t xml:space="preserve"> sẽ không tiến hành xây dựng thêm các hạng mục bổ sung, chỉ tiến hành lắp đặt các máy móc, thiết bị bổ sung. </w:t>
      </w:r>
      <w:r w:rsidRPr="001833DD">
        <w:rPr>
          <w:szCs w:val="26"/>
          <w:lang w:val="sv-SE"/>
        </w:rPr>
        <w:t xml:space="preserve">Các hạng mục công trình của </w:t>
      </w:r>
      <w:r w:rsidR="00053D9B">
        <w:rPr>
          <w:szCs w:val="26"/>
          <w:lang w:val="sv-SE"/>
        </w:rPr>
        <w:t>cơ sở</w:t>
      </w:r>
      <w:r w:rsidRPr="001833DD">
        <w:rPr>
          <w:szCs w:val="26"/>
          <w:lang w:val="sv-SE"/>
        </w:rPr>
        <w:t xml:space="preserve"> sau khi mở rộng, nâng công suất cụ thể như sau:</w:t>
      </w:r>
    </w:p>
    <w:p w:rsidR="00614B99" w:rsidRPr="001833DD" w:rsidRDefault="00496131" w:rsidP="00FB4286">
      <w:pPr>
        <w:pStyle w:val="DMBNG"/>
        <w:spacing w:before="120" w:after="120" w:line="288" w:lineRule="auto"/>
      </w:pPr>
      <w:bookmarkStart w:id="58" w:name="_Toc153272563"/>
      <w:r w:rsidRPr="001833DD">
        <w:t xml:space="preserve">Bảng 1. </w:t>
      </w:r>
      <w:r w:rsidRPr="001833DD">
        <w:fldChar w:fldCharType="begin"/>
      </w:r>
      <w:r w:rsidRPr="001833DD">
        <w:instrText xml:space="preserve"> SEQ Bảng_1. \* ARABIC </w:instrText>
      </w:r>
      <w:r w:rsidRPr="001833DD">
        <w:fldChar w:fldCharType="separate"/>
      </w:r>
      <w:r w:rsidR="00633D73">
        <w:rPr>
          <w:noProof/>
        </w:rPr>
        <w:t>10</w:t>
      </w:r>
      <w:r w:rsidRPr="001833DD">
        <w:fldChar w:fldCharType="end"/>
      </w:r>
      <w:r w:rsidRPr="001833DD">
        <w:rPr>
          <w:lang w:val="sv-SE"/>
        </w:rPr>
        <w:t xml:space="preserve">. </w:t>
      </w:r>
      <w:r w:rsidRPr="001833DD">
        <w:t xml:space="preserve">Các hạng mục công trình của </w:t>
      </w:r>
      <w:r w:rsidR="00053D9B">
        <w:t>cơ sở</w:t>
      </w:r>
      <w:r w:rsidRPr="001833DD">
        <w:t xml:space="preserve"> sau khi mở rộng, nâng công suất</w:t>
      </w:r>
      <w:bookmarkEnd w:id="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3551"/>
        <w:gridCol w:w="1009"/>
        <w:gridCol w:w="1014"/>
        <w:gridCol w:w="1351"/>
        <w:gridCol w:w="1524"/>
      </w:tblGrid>
      <w:tr w:rsidR="00614B99" w:rsidRPr="001833DD" w:rsidTr="005E6F5F">
        <w:trPr>
          <w:trHeight w:val="360"/>
          <w:jc w:val="center"/>
        </w:trPr>
        <w:tc>
          <w:tcPr>
            <w:tcW w:w="453" w:type="pct"/>
            <w:vMerge w:val="restart"/>
            <w:shd w:val="clear" w:color="auto" w:fill="auto"/>
            <w:vAlign w:val="center"/>
          </w:tcPr>
          <w:p w:rsidR="00614B99" w:rsidRPr="001833DD" w:rsidRDefault="00496131" w:rsidP="00FB4286">
            <w:pPr>
              <w:spacing w:before="120" w:after="120" w:line="288" w:lineRule="auto"/>
              <w:ind w:firstLine="0"/>
              <w:jc w:val="center"/>
              <w:rPr>
                <w:b/>
                <w:szCs w:val="26"/>
              </w:rPr>
            </w:pPr>
            <w:r w:rsidRPr="001833DD">
              <w:rPr>
                <w:b/>
                <w:szCs w:val="26"/>
              </w:rPr>
              <w:t>STT</w:t>
            </w:r>
          </w:p>
        </w:tc>
        <w:tc>
          <w:tcPr>
            <w:tcW w:w="1911" w:type="pct"/>
            <w:vMerge w:val="restart"/>
            <w:shd w:val="clear" w:color="auto" w:fill="auto"/>
            <w:vAlign w:val="center"/>
          </w:tcPr>
          <w:p w:rsidR="00614B99" w:rsidRPr="001833DD" w:rsidRDefault="00496131" w:rsidP="00FB4286">
            <w:pPr>
              <w:spacing w:before="120" w:after="120" w:line="288" w:lineRule="auto"/>
              <w:ind w:firstLine="0"/>
              <w:jc w:val="center"/>
              <w:rPr>
                <w:b/>
                <w:szCs w:val="26"/>
              </w:rPr>
            </w:pPr>
            <w:r w:rsidRPr="001833DD">
              <w:rPr>
                <w:b/>
                <w:szCs w:val="26"/>
              </w:rPr>
              <w:t>Các hạng mục</w:t>
            </w:r>
          </w:p>
        </w:tc>
        <w:tc>
          <w:tcPr>
            <w:tcW w:w="1089" w:type="pct"/>
            <w:gridSpan w:val="2"/>
          </w:tcPr>
          <w:p w:rsidR="00614B99" w:rsidRPr="001833DD" w:rsidRDefault="00496131" w:rsidP="00FB4286">
            <w:pPr>
              <w:spacing w:before="120" w:after="120" w:line="288" w:lineRule="auto"/>
              <w:ind w:firstLine="0"/>
              <w:jc w:val="center"/>
              <w:rPr>
                <w:b/>
                <w:szCs w:val="26"/>
              </w:rPr>
            </w:pPr>
            <w:r w:rsidRPr="001833DD">
              <w:rPr>
                <w:b/>
                <w:szCs w:val="26"/>
              </w:rPr>
              <w:t>Kích thước (m)</w:t>
            </w:r>
          </w:p>
        </w:tc>
        <w:tc>
          <w:tcPr>
            <w:tcW w:w="727" w:type="pct"/>
            <w:vMerge w:val="restart"/>
            <w:shd w:val="clear" w:color="auto" w:fill="auto"/>
            <w:vAlign w:val="center"/>
          </w:tcPr>
          <w:p w:rsidR="00614B99" w:rsidRPr="001833DD" w:rsidRDefault="00496131" w:rsidP="00FB4286">
            <w:pPr>
              <w:spacing w:before="120" w:after="120" w:line="288" w:lineRule="auto"/>
              <w:ind w:firstLine="0"/>
              <w:jc w:val="center"/>
              <w:rPr>
                <w:b/>
                <w:szCs w:val="26"/>
              </w:rPr>
            </w:pPr>
            <w:r w:rsidRPr="001833DD">
              <w:rPr>
                <w:b/>
                <w:szCs w:val="26"/>
              </w:rPr>
              <w:t>Diện tích xây dựng (m</w:t>
            </w:r>
            <w:r w:rsidRPr="001833DD">
              <w:rPr>
                <w:b/>
                <w:szCs w:val="26"/>
                <w:vertAlign w:val="superscript"/>
              </w:rPr>
              <w:t>2</w:t>
            </w:r>
            <w:r w:rsidRPr="001833DD">
              <w:rPr>
                <w:b/>
                <w:szCs w:val="26"/>
              </w:rPr>
              <w:t>)</w:t>
            </w:r>
          </w:p>
        </w:tc>
        <w:tc>
          <w:tcPr>
            <w:tcW w:w="820" w:type="pct"/>
            <w:vMerge w:val="restart"/>
            <w:vAlign w:val="center"/>
          </w:tcPr>
          <w:p w:rsidR="00614B99" w:rsidRPr="001833DD" w:rsidRDefault="00496131" w:rsidP="00FB4286">
            <w:pPr>
              <w:spacing w:before="120" w:after="120" w:line="288" w:lineRule="auto"/>
              <w:ind w:firstLine="0"/>
              <w:jc w:val="center"/>
              <w:rPr>
                <w:b/>
                <w:szCs w:val="26"/>
              </w:rPr>
            </w:pPr>
            <w:r w:rsidRPr="001833DD">
              <w:rPr>
                <w:b/>
                <w:szCs w:val="26"/>
              </w:rPr>
              <w:t>Diện tích sàn (m</w:t>
            </w:r>
            <w:r w:rsidRPr="001833DD">
              <w:rPr>
                <w:b/>
                <w:szCs w:val="26"/>
                <w:vertAlign w:val="superscript"/>
              </w:rPr>
              <w:t>2</w:t>
            </w:r>
            <w:r w:rsidRPr="001833DD">
              <w:rPr>
                <w:b/>
                <w:szCs w:val="26"/>
              </w:rPr>
              <w:t>)</w:t>
            </w:r>
          </w:p>
        </w:tc>
      </w:tr>
      <w:tr w:rsidR="00614B99" w:rsidRPr="001833DD" w:rsidTr="005E6F5F">
        <w:trPr>
          <w:trHeight w:val="360"/>
          <w:jc w:val="center"/>
        </w:trPr>
        <w:tc>
          <w:tcPr>
            <w:tcW w:w="453" w:type="pct"/>
            <w:vMerge/>
            <w:shd w:val="clear" w:color="auto" w:fill="auto"/>
            <w:vAlign w:val="center"/>
          </w:tcPr>
          <w:p w:rsidR="00614B99" w:rsidRPr="001833DD" w:rsidRDefault="00614B99" w:rsidP="00FB4286">
            <w:pPr>
              <w:spacing w:before="120" w:after="120" w:line="288" w:lineRule="auto"/>
              <w:ind w:firstLine="0"/>
              <w:jc w:val="center"/>
              <w:rPr>
                <w:b/>
                <w:szCs w:val="26"/>
              </w:rPr>
            </w:pPr>
          </w:p>
        </w:tc>
        <w:tc>
          <w:tcPr>
            <w:tcW w:w="1911" w:type="pct"/>
            <w:vMerge/>
            <w:shd w:val="clear" w:color="auto" w:fill="auto"/>
            <w:vAlign w:val="center"/>
          </w:tcPr>
          <w:p w:rsidR="00614B99" w:rsidRPr="001833DD" w:rsidRDefault="00614B99" w:rsidP="00FB4286">
            <w:pPr>
              <w:spacing w:before="120" w:after="120" w:line="288" w:lineRule="auto"/>
              <w:ind w:firstLine="0"/>
              <w:jc w:val="center"/>
              <w:rPr>
                <w:b/>
                <w:szCs w:val="26"/>
              </w:rPr>
            </w:pPr>
          </w:p>
        </w:tc>
        <w:tc>
          <w:tcPr>
            <w:tcW w:w="543" w:type="pct"/>
          </w:tcPr>
          <w:p w:rsidR="00614B99" w:rsidRPr="001833DD" w:rsidRDefault="00496131" w:rsidP="00FB4286">
            <w:pPr>
              <w:spacing w:before="120" w:after="120" w:line="288" w:lineRule="auto"/>
              <w:ind w:firstLine="0"/>
              <w:jc w:val="center"/>
              <w:rPr>
                <w:b/>
                <w:szCs w:val="26"/>
              </w:rPr>
            </w:pPr>
            <w:r w:rsidRPr="001833DD">
              <w:rPr>
                <w:b/>
                <w:szCs w:val="26"/>
              </w:rPr>
              <w:t>Dài</w:t>
            </w:r>
          </w:p>
        </w:tc>
        <w:tc>
          <w:tcPr>
            <w:tcW w:w="546" w:type="pct"/>
          </w:tcPr>
          <w:p w:rsidR="00614B99" w:rsidRPr="001833DD" w:rsidRDefault="00496131" w:rsidP="00FB4286">
            <w:pPr>
              <w:spacing w:before="120" w:after="120" w:line="288" w:lineRule="auto"/>
              <w:ind w:firstLine="0"/>
              <w:jc w:val="center"/>
              <w:rPr>
                <w:b/>
                <w:szCs w:val="26"/>
              </w:rPr>
            </w:pPr>
            <w:r w:rsidRPr="001833DD">
              <w:rPr>
                <w:b/>
                <w:szCs w:val="26"/>
              </w:rPr>
              <w:t>Rộng</w:t>
            </w:r>
          </w:p>
        </w:tc>
        <w:tc>
          <w:tcPr>
            <w:tcW w:w="727" w:type="pct"/>
            <w:vMerge/>
            <w:shd w:val="clear" w:color="auto" w:fill="auto"/>
            <w:vAlign w:val="center"/>
          </w:tcPr>
          <w:p w:rsidR="00614B99" w:rsidRPr="001833DD" w:rsidRDefault="00614B99" w:rsidP="00FB4286">
            <w:pPr>
              <w:spacing w:before="120" w:after="120" w:line="288" w:lineRule="auto"/>
              <w:ind w:firstLine="0"/>
              <w:jc w:val="center"/>
              <w:rPr>
                <w:b/>
                <w:szCs w:val="26"/>
              </w:rPr>
            </w:pPr>
          </w:p>
        </w:tc>
        <w:tc>
          <w:tcPr>
            <w:tcW w:w="820" w:type="pct"/>
            <w:vMerge/>
          </w:tcPr>
          <w:p w:rsidR="00614B99" w:rsidRPr="001833DD" w:rsidRDefault="00614B99" w:rsidP="00FB4286">
            <w:pPr>
              <w:spacing w:before="120" w:after="120" w:line="288" w:lineRule="auto"/>
              <w:ind w:firstLine="0"/>
              <w:jc w:val="center"/>
              <w:rPr>
                <w:b/>
                <w:szCs w:val="26"/>
              </w:rPr>
            </w:pPr>
          </w:p>
        </w:tc>
      </w:tr>
      <w:tr w:rsidR="00614B99" w:rsidRPr="001833DD">
        <w:trPr>
          <w:trHeight w:val="359"/>
          <w:jc w:val="center"/>
        </w:trPr>
        <w:tc>
          <w:tcPr>
            <w:tcW w:w="5000" w:type="pct"/>
            <w:gridSpan w:val="6"/>
          </w:tcPr>
          <w:p w:rsidR="00614B99" w:rsidRPr="001833DD" w:rsidRDefault="00496131" w:rsidP="00FB4286">
            <w:pPr>
              <w:spacing w:before="120" w:after="120" w:line="288" w:lineRule="auto"/>
              <w:ind w:firstLine="0"/>
              <w:jc w:val="center"/>
              <w:rPr>
                <w:b/>
                <w:bCs/>
              </w:rPr>
            </w:pPr>
            <w:r w:rsidRPr="001833DD">
              <w:rPr>
                <w:b/>
                <w:bCs/>
              </w:rPr>
              <w:t xml:space="preserve">PHẦN NHÀ XƯỞNG </w:t>
            </w:r>
            <w:r w:rsidR="0022688E" w:rsidRPr="001833DD">
              <w:rPr>
                <w:b/>
                <w:bCs/>
              </w:rPr>
              <w:t>HIỆN HỮU</w:t>
            </w:r>
            <w:r w:rsidRPr="001833DD">
              <w:rPr>
                <w:b/>
                <w:bCs/>
              </w:rPr>
              <w:t xml:space="preserve"> ĐÃ ĐƯỢC PHÊ DUYỆT BÁO CÁO ĐÁNH GIÁ TÁC ĐỘNG MÔI TRƯỜNG </w:t>
            </w:r>
          </w:p>
          <w:p w:rsidR="006028E9" w:rsidRPr="001833DD" w:rsidRDefault="006028E9" w:rsidP="00FB4286">
            <w:pPr>
              <w:spacing w:before="120" w:after="120" w:line="288" w:lineRule="auto"/>
              <w:ind w:firstLine="0"/>
              <w:jc w:val="center"/>
              <w:rPr>
                <w:b/>
                <w:bCs/>
              </w:rPr>
            </w:pPr>
            <w:r w:rsidRPr="001833DD">
              <w:rPr>
                <w:b/>
                <w:bCs/>
              </w:rPr>
              <w:t>(</w:t>
            </w:r>
            <w:r w:rsidR="00BB0C42" w:rsidRPr="001833DD">
              <w:rPr>
                <w:b/>
                <w:bCs/>
              </w:rPr>
              <w:t>nhà xưởng thuê lại của Công ty TNHH Plastic Greentech</w:t>
            </w:r>
            <w:r w:rsidRPr="001833DD">
              <w:rPr>
                <w:b/>
                <w:bCs/>
              </w:rPr>
              <w:t>)</w:t>
            </w:r>
          </w:p>
        </w:tc>
      </w:tr>
      <w:tr w:rsidR="00614B99" w:rsidRPr="001833DD" w:rsidTr="005E6F5F">
        <w:trPr>
          <w:trHeight w:val="359"/>
          <w:jc w:val="center"/>
        </w:trPr>
        <w:tc>
          <w:tcPr>
            <w:tcW w:w="453" w:type="pct"/>
            <w:vAlign w:val="center"/>
          </w:tcPr>
          <w:p w:rsidR="00614B99" w:rsidRPr="001833DD" w:rsidRDefault="00496131" w:rsidP="00FB4286">
            <w:pPr>
              <w:spacing w:before="120" w:after="120" w:line="288" w:lineRule="auto"/>
              <w:ind w:firstLine="0"/>
              <w:jc w:val="center"/>
              <w:rPr>
                <w:b/>
                <w:bCs/>
                <w:szCs w:val="26"/>
              </w:rPr>
            </w:pPr>
            <w:r w:rsidRPr="001833DD">
              <w:rPr>
                <w:b/>
                <w:bCs/>
                <w:szCs w:val="26"/>
              </w:rPr>
              <w:t>I</w:t>
            </w:r>
          </w:p>
        </w:tc>
        <w:tc>
          <w:tcPr>
            <w:tcW w:w="4547" w:type="pct"/>
            <w:gridSpan w:val="5"/>
            <w:vAlign w:val="center"/>
          </w:tcPr>
          <w:p w:rsidR="00614B99" w:rsidRPr="001833DD" w:rsidRDefault="00496131" w:rsidP="00FB4286">
            <w:pPr>
              <w:spacing w:before="120" w:after="120" w:line="288" w:lineRule="auto"/>
              <w:ind w:firstLine="0"/>
              <w:jc w:val="left"/>
              <w:rPr>
                <w:b/>
                <w:bCs/>
                <w:szCs w:val="26"/>
              </w:rPr>
            </w:pPr>
            <w:r w:rsidRPr="001833DD">
              <w:rPr>
                <w:b/>
                <w:bCs/>
                <w:szCs w:val="26"/>
              </w:rPr>
              <w:t>Các hạng mục công trình chính</w:t>
            </w:r>
          </w:p>
        </w:tc>
      </w:tr>
      <w:tr w:rsidR="00614B99" w:rsidRPr="001833DD" w:rsidTr="005E6F5F">
        <w:trPr>
          <w:trHeight w:val="359"/>
          <w:jc w:val="center"/>
        </w:trPr>
        <w:tc>
          <w:tcPr>
            <w:tcW w:w="453" w:type="pct"/>
            <w:vAlign w:val="center"/>
          </w:tcPr>
          <w:p w:rsidR="00614B99" w:rsidRPr="001833DD" w:rsidRDefault="00614B99" w:rsidP="00FB4286">
            <w:pPr>
              <w:spacing w:before="120" w:after="120" w:line="288" w:lineRule="auto"/>
              <w:ind w:firstLine="0"/>
              <w:jc w:val="center"/>
              <w:rPr>
                <w:b/>
                <w:bCs/>
                <w:szCs w:val="26"/>
              </w:rPr>
            </w:pPr>
          </w:p>
        </w:tc>
        <w:tc>
          <w:tcPr>
            <w:tcW w:w="1911" w:type="pct"/>
            <w:vAlign w:val="center"/>
          </w:tcPr>
          <w:p w:rsidR="00614B99" w:rsidRPr="001833DD" w:rsidRDefault="00496131" w:rsidP="00FB4286">
            <w:pPr>
              <w:spacing w:before="120" w:after="120" w:line="288" w:lineRule="auto"/>
              <w:ind w:firstLine="0"/>
              <w:rPr>
                <w:b/>
                <w:bCs/>
                <w:szCs w:val="26"/>
              </w:rPr>
            </w:pPr>
            <w:r w:rsidRPr="001833DD">
              <w:rPr>
                <w:b/>
                <w:bCs/>
                <w:szCs w:val="26"/>
              </w:rPr>
              <w:t>Nhà xưởng 1</w:t>
            </w:r>
          </w:p>
        </w:tc>
        <w:tc>
          <w:tcPr>
            <w:tcW w:w="543" w:type="pct"/>
          </w:tcPr>
          <w:p w:rsidR="00614B99" w:rsidRPr="001833DD" w:rsidRDefault="00496131" w:rsidP="00FB4286">
            <w:pPr>
              <w:spacing w:before="120" w:after="120" w:line="288" w:lineRule="auto"/>
              <w:ind w:firstLine="0"/>
              <w:jc w:val="center"/>
              <w:rPr>
                <w:b/>
                <w:bCs/>
                <w:szCs w:val="26"/>
              </w:rPr>
            </w:pPr>
            <w:r w:rsidRPr="001833DD">
              <w:rPr>
                <w:b/>
                <w:bCs/>
                <w:szCs w:val="26"/>
              </w:rPr>
              <w:t>-</w:t>
            </w:r>
          </w:p>
        </w:tc>
        <w:tc>
          <w:tcPr>
            <w:tcW w:w="546" w:type="pct"/>
          </w:tcPr>
          <w:p w:rsidR="00614B99" w:rsidRPr="001833DD" w:rsidRDefault="00496131" w:rsidP="00FB4286">
            <w:pPr>
              <w:spacing w:before="120" w:after="120" w:line="288" w:lineRule="auto"/>
              <w:ind w:firstLine="0"/>
              <w:jc w:val="center"/>
              <w:rPr>
                <w:b/>
                <w:bCs/>
                <w:szCs w:val="26"/>
              </w:rPr>
            </w:pPr>
            <w:r w:rsidRPr="001833DD">
              <w:rPr>
                <w:b/>
                <w:bCs/>
                <w:szCs w:val="26"/>
              </w:rPr>
              <w:t>-</w:t>
            </w:r>
          </w:p>
        </w:tc>
        <w:tc>
          <w:tcPr>
            <w:tcW w:w="727" w:type="pct"/>
            <w:vAlign w:val="center"/>
          </w:tcPr>
          <w:p w:rsidR="00614B99" w:rsidRPr="001833DD" w:rsidRDefault="00496131" w:rsidP="00FB4286">
            <w:pPr>
              <w:spacing w:before="120" w:after="120" w:line="288" w:lineRule="auto"/>
              <w:ind w:firstLine="0"/>
              <w:jc w:val="center"/>
              <w:rPr>
                <w:b/>
                <w:bCs/>
                <w:szCs w:val="26"/>
              </w:rPr>
            </w:pPr>
            <w:r w:rsidRPr="001833DD">
              <w:rPr>
                <w:b/>
                <w:bCs/>
                <w:szCs w:val="26"/>
              </w:rPr>
              <w:t>4.480</w:t>
            </w:r>
          </w:p>
        </w:tc>
        <w:tc>
          <w:tcPr>
            <w:tcW w:w="820" w:type="pct"/>
            <w:vAlign w:val="center"/>
          </w:tcPr>
          <w:p w:rsidR="00614B99" w:rsidRPr="001833DD" w:rsidRDefault="00496131" w:rsidP="00FB4286">
            <w:pPr>
              <w:spacing w:before="120" w:after="120" w:line="288" w:lineRule="auto"/>
              <w:ind w:firstLine="0"/>
              <w:jc w:val="center"/>
              <w:rPr>
                <w:b/>
                <w:bCs/>
                <w:szCs w:val="26"/>
              </w:rPr>
            </w:pPr>
            <w:r w:rsidRPr="001833DD">
              <w:rPr>
                <w:b/>
                <w:bCs/>
                <w:szCs w:val="26"/>
              </w:rPr>
              <w:t>4.680</w:t>
            </w:r>
          </w:p>
        </w:tc>
      </w:tr>
      <w:tr w:rsidR="00614B99" w:rsidRPr="001833DD" w:rsidTr="005E6F5F">
        <w:trPr>
          <w:trHeight w:val="287"/>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1</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Văn phòng</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20</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10</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200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400</w:t>
            </w:r>
          </w:p>
        </w:tc>
      </w:tr>
      <w:tr w:rsidR="00614B99" w:rsidRPr="001833DD" w:rsidTr="005E6F5F">
        <w:trPr>
          <w:trHeight w:val="478"/>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2</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Kho thành phẩm</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40</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30</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1.200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1.200</w:t>
            </w:r>
          </w:p>
        </w:tc>
      </w:tr>
      <w:tr w:rsidR="00614B99" w:rsidRPr="001833DD" w:rsidTr="005E6F5F">
        <w:trPr>
          <w:trHeight w:val="489"/>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3</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Xưởng đóng gói 1</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45</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30</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1.350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1.350</w:t>
            </w:r>
          </w:p>
        </w:tc>
      </w:tr>
      <w:tr w:rsidR="00614B99" w:rsidRPr="001833DD" w:rsidTr="005E6F5F">
        <w:trPr>
          <w:trHeight w:val="489"/>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4</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Xưởng đóng gói 2</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20</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30</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600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600</w:t>
            </w:r>
          </w:p>
        </w:tc>
      </w:tr>
      <w:tr w:rsidR="00614B99" w:rsidRPr="001833DD" w:rsidTr="005E6F5F">
        <w:trPr>
          <w:trHeight w:val="489"/>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5</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Kho hóa chất</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20</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10</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200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200</w:t>
            </w:r>
          </w:p>
        </w:tc>
      </w:tr>
      <w:tr w:rsidR="00614B99" w:rsidRPr="001833DD" w:rsidTr="005E6F5F">
        <w:trPr>
          <w:trHeight w:val="489"/>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6</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Kho thùng – phụ kiện</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40</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10</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400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400</w:t>
            </w:r>
          </w:p>
        </w:tc>
      </w:tr>
      <w:tr w:rsidR="00614B99" w:rsidRPr="001833DD" w:rsidTr="005E6F5F">
        <w:trPr>
          <w:trHeight w:val="489"/>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7</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Phòng kiểm phẩm (QC)</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10</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10</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100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100</w:t>
            </w:r>
          </w:p>
        </w:tc>
      </w:tr>
      <w:tr w:rsidR="00614B99" w:rsidRPr="001833DD" w:rsidTr="005E6F5F">
        <w:trPr>
          <w:trHeight w:val="489"/>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8</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Hành lang</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310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310</w:t>
            </w:r>
          </w:p>
        </w:tc>
      </w:tr>
      <w:tr w:rsidR="00614B99" w:rsidRPr="001833DD" w:rsidTr="005E6F5F">
        <w:trPr>
          <w:trHeight w:val="471"/>
          <w:jc w:val="center"/>
        </w:trPr>
        <w:tc>
          <w:tcPr>
            <w:tcW w:w="453" w:type="pct"/>
            <w:vAlign w:val="center"/>
          </w:tcPr>
          <w:p w:rsidR="00614B99" w:rsidRPr="001833DD" w:rsidRDefault="00614B99" w:rsidP="00FB4286">
            <w:pPr>
              <w:spacing w:before="120" w:after="120" w:line="288" w:lineRule="auto"/>
              <w:ind w:firstLine="0"/>
              <w:jc w:val="center"/>
              <w:rPr>
                <w:b/>
                <w:bCs/>
                <w:szCs w:val="26"/>
              </w:rPr>
            </w:pPr>
          </w:p>
        </w:tc>
        <w:tc>
          <w:tcPr>
            <w:tcW w:w="1911" w:type="pct"/>
            <w:vAlign w:val="center"/>
          </w:tcPr>
          <w:p w:rsidR="00614B99" w:rsidRPr="001833DD" w:rsidRDefault="00496131" w:rsidP="00FB4286">
            <w:pPr>
              <w:spacing w:before="120" w:after="120" w:line="288" w:lineRule="auto"/>
              <w:ind w:firstLine="0"/>
              <w:rPr>
                <w:b/>
                <w:bCs/>
                <w:szCs w:val="26"/>
              </w:rPr>
            </w:pPr>
            <w:r w:rsidRPr="001833DD">
              <w:rPr>
                <w:b/>
                <w:bCs/>
                <w:szCs w:val="26"/>
              </w:rPr>
              <w:t>Nhà xưởng 2</w:t>
            </w:r>
          </w:p>
        </w:tc>
        <w:tc>
          <w:tcPr>
            <w:tcW w:w="543" w:type="pct"/>
          </w:tcPr>
          <w:p w:rsidR="00614B99" w:rsidRPr="001833DD" w:rsidRDefault="00496131" w:rsidP="00FB4286">
            <w:pPr>
              <w:spacing w:before="120" w:after="120" w:line="288" w:lineRule="auto"/>
              <w:ind w:firstLine="0"/>
              <w:jc w:val="center"/>
              <w:rPr>
                <w:b/>
                <w:bCs/>
                <w:szCs w:val="26"/>
              </w:rPr>
            </w:pPr>
            <w:r w:rsidRPr="001833DD">
              <w:rPr>
                <w:b/>
                <w:bCs/>
                <w:szCs w:val="26"/>
              </w:rPr>
              <w:t>-</w:t>
            </w:r>
          </w:p>
        </w:tc>
        <w:tc>
          <w:tcPr>
            <w:tcW w:w="546" w:type="pct"/>
          </w:tcPr>
          <w:p w:rsidR="00614B99" w:rsidRPr="001833DD" w:rsidRDefault="00496131" w:rsidP="00FB4286">
            <w:pPr>
              <w:spacing w:before="120" w:after="120" w:line="288" w:lineRule="auto"/>
              <w:ind w:firstLine="0"/>
              <w:jc w:val="center"/>
              <w:rPr>
                <w:b/>
                <w:bCs/>
                <w:szCs w:val="26"/>
              </w:rPr>
            </w:pPr>
            <w:r w:rsidRPr="001833DD">
              <w:rPr>
                <w:b/>
                <w:bCs/>
                <w:szCs w:val="26"/>
              </w:rPr>
              <w:t>-</w:t>
            </w:r>
          </w:p>
        </w:tc>
        <w:tc>
          <w:tcPr>
            <w:tcW w:w="727" w:type="pct"/>
            <w:vAlign w:val="center"/>
          </w:tcPr>
          <w:p w:rsidR="00614B99" w:rsidRPr="001833DD" w:rsidRDefault="00496131" w:rsidP="00FB4286">
            <w:pPr>
              <w:spacing w:before="120" w:after="120" w:line="288" w:lineRule="auto"/>
              <w:ind w:firstLine="0"/>
              <w:jc w:val="center"/>
              <w:rPr>
                <w:b/>
                <w:bCs/>
                <w:szCs w:val="26"/>
              </w:rPr>
            </w:pPr>
            <w:r w:rsidRPr="001833DD">
              <w:rPr>
                <w:b/>
                <w:bCs/>
                <w:szCs w:val="26"/>
              </w:rPr>
              <w:t>7.840</w:t>
            </w:r>
          </w:p>
        </w:tc>
        <w:tc>
          <w:tcPr>
            <w:tcW w:w="820" w:type="pct"/>
            <w:vAlign w:val="center"/>
          </w:tcPr>
          <w:p w:rsidR="00614B99" w:rsidRPr="001833DD" w:rsidRDefault="00496131" w:rsidP="00FB4286">
            <w:pPr>
              <w:spacing w:before="120" w:after="120" w:line="288" w:lineRule="auto"/>
              <w:ind w:firstLine="0"/>
              <w:jc w:val="center"/>
              <w:rPr>
                <w:b/>
                <w:bCs/>
                <w:szCs w:val="26"/>
              </w:rPr>
            </w:pPr>
            <w:r w:rsidRPr="001833DD">
              <w:rPr>
                <w:b/>
                <w:bCs/>
                <w:szCs w:val="26"/>
              </w:rPr>
              <w:t>8.040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1</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Văn phòng</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20</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10</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200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400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2</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Khu cắt giấy</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35</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8</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280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280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lastRenderedPageBreak/>
              <w:t>3</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Phòng kiểm phẩm (QC)</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18</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15</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270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270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4</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Kho</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5</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20</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100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100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5</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Khu vực tra keo tự động</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13</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20</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260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260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6</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Kho nguyên liệu</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11</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10</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110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110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7</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Khu vực dán keo tự động</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42</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32</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1.344</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1.344</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8</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Khu vực dập nóng, dập nổi</w:t>
            </w:r>
          </w:p>
        </w:tc>
        <w:tc>
          <w:tcPr>
            <w:tcW w:w="543" w:type="pct"/>
            <w:vAlign w:val="center"/>
          </w:tcPr>
          <w:p w:rsidR="00614B99" w:rsidRPr="001833DD" w:rsidRDefault="00496131" w:rsidP="00FB4286">
            <w:pPr>
              <w:spacing w:before="120" w:after="120" w:line="288" w:lineRule="auto"/>
              <w:ind w:firstLine="0"/>
              <w:jc w:val="center"/>
              <w:rPr>
                <w:szCs w:val="26"/>
              </w:rPr>
            </w:pPr>
            <w:r w:rsidRPr="001833DD">
              <w:rPr>
                <w:szCs w:val="26"/>
              </w:rPr>
              <w:t>11</w:t>
            </w:r>
          </w:p>
        </w:tc>
        <w:tc>
          <w:tcPr>
            <w:tcW w:w="546" w:type="pct"/>
            <w:vAlign w:val="center"/>
          </w:tcPr>
          <w:p w:rsidR="00614B99" w:rsidRPr="001833DD" w:rsidRDefault="00496131" w:rsidP="00FB4286">
            <w:pPr>
              <w:spacing w:before="120" w:after="120" w:line="288" w:lineRule="auto"/>
              <w:ind w:firstLine="0"/>
              <w:jc w:val="center"/>
              <w:rPr>
                <w:szCs w:val="26"/>
              </w:rPr>
            </w:pPr>
            <w:r w:rsidRPr="001833DD">
              <w:rPr>
                <w:szCs w:val="26"/>
              </w:rPr>
              <w:t>22</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242</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242</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9</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Khu định hình sản phẩm</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44</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32</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1.408</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1.408</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10</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Kho tạm thời</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10</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23</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230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230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11</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Khu vực bắn dây tự động</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10</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9</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90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90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12</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Phòng vệ sinh</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7</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8</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56</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56</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13</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Khu vực cắt 3 mặt</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18</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22</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396</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396</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14</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Khu in ấn</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18</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35</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630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630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15</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Khu pha mực</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10</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13</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130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130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16</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Khu cán tự động</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9</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12</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108</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108</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17</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Khu vực máy cắt bằng tay</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34</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6</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204</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204</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18</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Khu vực sản xuất bìa</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20</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32</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640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640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19</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Hành lang</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1.102</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1.102</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b/>
                <w:bCs/>
                <w:szCs w:val="26"/>
              </w:rPr>
            </w:pPr>
            <w:r w:rsidRPr="001833DD">
              <w:rPr>
                <w:b/>
                <w:bCs/>
                <w:szCs w:val="26"/>
              </w:rPr>
              <w:t>II</w:t>
            </w:r>
          </w:p>
        </w:tc>
        <w:tc>
          <w:tcPr>
            <w:tcW w:w="4547" w:type="pct"/>
            <w:gridSpan w:val="5"/>
            <w:vAlign w:val="center"/>
          </w:tcPr>
          <w:p w:rsidR="00614B99" w:rsidRPr="001833DD" w:rsidRDefault="00496131" w:rsidP="00FB4286">
            <w:pPr>
              <w:spacing w:before="120" w:after="120" w:line="288" w:lineRule="auto"/>
              <w:ind w:firstLine="0"/>
              <w:jc w:val="left"/>
              <w:rPr>
                <w:b/>
                <w:bCs/>
                <w:szCs w:val="26"/>
              </w:rPr>
            </w:pPr>
            <w:r w:rsidRPr="001833DD">
              <w:rPr>
                <w:b/>
                <w:bCs/>
                <w:szCs w:val="26"/>
              </w:rPr>
              <w:t>Các hạng mục công trình phụ trợ</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1</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Nhà bảo vệ</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8</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3</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24</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24</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2</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Hồ nước PCCC + nhà xe + trạm bơm</w:t>
            </w:r>
          </w:p>
        </w:tc>
        <w:tc>
          <w:tcPr>
            <w:tcW w:w="543" w:type="pct"/>
            <w:vAlign w:val="center"/>
          </w:tcPr>
          <w:p w:rsidR="00614B99" w:rsidRPr="001833DD" w:rsidRDefault="00496131" w:rsidP="00FB4286">
            <w:pPr>
              <w:spacing w:before="120" w:after="120" w:line="288" w:lineRule="auto"/>
              <w:ind w:firstLine="0"/>
              <w:jc w:val="center"/>
              <w:rPr>
                <w:szCs w:val="26"/>
              </w:rPr>
            </w:pPr>
            <w:r w:rsidRPr="001833DD">
              <w:rPr>
                <w:szCs w:val="26"/>
              </w:rPr>
              <w:t>35</w:t>
            </w:r>
          </w:p>
        </w:tc>
        <w:tc>
          <w:tcPr>
            <w:tcW w:w="546" w:type="pct"/>
            <w:vAlign w:val="center"/>
          </w:tcPr>
          <w:p w:rsidR="00614B99" w:rsidRPr="001833DD" w:rsidRDefault="00496131" w:rsidP="00FB4286">
            <w:pPr>
              <w:spacing w:before="120" w:after="120" w:line="288" w:lineRule="auto"/>
              <w:ind w:firstLine="0"/>
              <w:jc w:val="center"/>
              <w:rPr>
                <w:szCs w:val="26"/>
              </w:rPr>
            </w:pPr>
            <w:r w:rsidRPr="001833DD">
              <w:rPr>
                <w:szCs w:val="26"/>
              </w:rPr>
              <w:t>5,5</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192,5</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192,5</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3</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Đường giao thông, vỉa hè</w:t>
            </w:r>
          </w:p>
        </w:tc>
        <w:tc>
          <w:tcPr>
            <w:tcW w:w="543" w:type="pct"/>
            <w:vAlign w:val="center"/>
          </w:tcPr>
          <w:p w:rsidR="00614B99" w:rsidRPr="001833DD" w:rsidRDefault="00496131" w:rsidP="00FB4286">
            <w:pPr>
              <w:spacing w:before="120" w:after="120" w:line="288" w:lineRule="auto"/>
              <w:ind w:firstLine="0"/>
              <w:jc w:val="center"/>
              <w:rPr>
                <w:szCs w:val="26"/>
              </w:rPr>
            </w:pPr>
            <w:r w:rsidRPr="001833DD">
              <w:rPr>
                <w:szCs w:val="26"/>
              </w:rPr>
              <w:t>-</w:t>
            </w:r>
          </w:p>
        </w:tc>
        <w:tc>
          <w:tcPr>
            <w:tcW w:w="546" w:type="pct"/>
            <w:vAlign w:val="center"/>
          </w:tcPr>
          <w:p w:rsidR="00614B99" w:rsidRPr="001833DD" w:rsidRDefault="00496131" w:rsidP="00FB4286">
            <w:pPr>
              <w:spacing w:before="120" w:after="120" w:line="288" w:lineRule="auto"/>
              <w:ind w:firstLine="0"/>
              <w:jc w:val="center"/>
              <w:rPr>
                <w:szCs w:val="26"/>
              </w:rPr>
            </w:pPr>
            <w:r w:rsidRPr="001833DD">
              <w:rPr>
                <w:szCs w:val="26"/>
              </w:rPr>
              <w:t>-</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4.265</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4.265</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4</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Cây xanh, thảm cỏ</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2.7</w:t>
            </w:r>
            <w:r w:rsidR="00992F44">
              <w:rPr>
                <w:szCs w:val="26"/>
              </w:rPr>
              <w:t>+</w:t>
            </w:r>
            <w:r w:rsidRPr="001833DD">
              <w:rPr>
                <w:szCs w:val="26"/>
              </w:rPr>
              <w:t>93</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2.793</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lastRenderedPageBreak/>
              <w:t>5</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Hệ thống thoát nước mưa (ống ngầm)</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w:t>
            </w:r>
          </w:p>
        </w:tc>
        <w:tc>
          <w:tcPr>
            <w:tcW w:w="727" w:type="pct"/>
          </w:tcPr>
          <w:p w:rsidR="00614B99" w:rsidRPr="001833DD" w:rsidRDefault="00496131" w:rsidP="00FB4286">
            <w:pPr>
              <w:spacing w:before="120" w:after="120" w:line="288" w:lineRule="auto"/>
              <w:ind w:firstLine="0"/>
              <w:jc w:val="center"/>
              <w:rPr>
                <w:szCs w:val="26"/>
              </w:rPr>
            </w:pPr>
            <w:r w:rsidRPr="001833DD">
              <w:rPr>
                <w:szCs w:val="26"/>
              </w:rPr>
              <w:t>-</w:t>
            </w:r>
          </w:p>
        </w:tc>
        <w:tc>
          <w:tcPr>
            <w:tcW w:w="820" w:type="pct"/>
          </w:tcPr>
          <w:p w:rsidR="00614B99" w:rsidRPr="001833DD" w:rsidRDefault="00496131" w:rsidP="00FB4286">
            <w:pPr>
              <w:spacing w:before="120" w:after="120" w:line="288" w:lineRule="auto"/>
              <w:ind w:firstLine="0"/>
              <w:jc w:val="center"/>
              <w:rPr>
                <w:szCs w:val="26"/>
              </w:rPr>
            </w:pPr>
            <w:r w:rsidRPr="001833DD">
              <w:rPr>
                <w:szCs w:val="26"/>
              </w:rPr>
              <w:t>-</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6</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Hệ thống thoát nước thải (ống ngầm)</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w:t>
            </w:r>
          </w:p>
        </w:tc>
        <w:tc>
          <w:tcPr>
            <w:tcW w:w="727" w:type="pct"/>
          </w:tcPr>
          <w:p w:rsidR="00614B99" w:rsidRPr="001833DD" w:rsidRDefault="00496131" w:rsidP="00FB4286">
            <w:pPr>
              <w:spacing w:before="120" w:after="120" w:line="288" w:lineRule="auto"/>
              <w:ind w:firstLine="0"/>
              <w:jc w:val="center"/>
              <w:rPr>
                <w:szCs w:val="26"/>
              </w:rPr>
            </w:pPr>
            <w:r w:rsidRPr="001833DD">
              <w:rPr>
                <w:szCs w:val="26"/>
              </w:rPr>
              <w:t>-</w:t>
            </w:r>
          </w:p>
        </w:tc>
        <w:tc>
          <w:tcPr>
            <w:tcW w:w="820" w:type="pct"/>
          </w:tcPr>
          <w:p w:rsidR="00614B99" w:rsidRPr="001833DD" w:rsidRDefault="00496131" w:rsidP="00FB4286">
            <w:pPr>
              <w:spacing w:before="120" w:after="120" w:line="288" w:lineRule="auto"/>
              <w:ind w:firstLine="0"/>
              <w:jc w:val="center"/>
              <w:rPr>
                <w:szCs w:val="26"/>
              </w:rPr>
            </w:pPr>
            <w:r w:rsidRPr="001833DD">
              <w:rPr>
                <w:szCs w:val="26"/>
              </w:rPr>
              <w:t>-</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b/>
                <w:bCs/>
                <w:szCs w:val="26"/>
              </w:rPr>
            </w:pPr>
            <w:r w:rsidRPr="001833DD">
              <w:rPr>
                <w:b/>
                <w:bCs/>
                <w:szCs w:val="26"/>
              </w:rPr>
              <w:t>III</w:t>
            </w:r>
          </w:p>
        </w:tc>
        <w:tc>
          <w:tcPr>
            <w:tcW w:w="4547" w:type="pct"/>
            <w:gridSpan w:val="5"/>
            <w:vAlign w:val="center"/>
          </w:tcPr>
          <w:p w:rsidR="00614B99" w:rsidRPr="001833DD" w:rsidRDefault="00496131" w:rsidP="00FB4286">
            <w:pPr>
              <w:spacing w:before="120" w:after="120" w:line="288" w:lineRule="auto"/>
              <w:ind w:firstLine="0"/>
              <w:jc w:val="left"/>
              <w:rPr>
                <w:b/>
                <w:bCs/>
                <w:szCs w:val="26"/>
              </w:rPr>
            </w:pPr>
            <w:r w:rsidRPr="001833DD">
              <w:rPr>
                <w:b/>
                <w:bCs/>
                <w:szCs w:val="26"/>
              </w:rPr>
              <w:t>Các hạng mục công trình bảo vệ môi trường</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b/>
                <w:bCs/>
                <w:szCs w:val="26"/>
              </w:rPr>
            </w:pPr>
            <w:r w:rsidRPr="001833DD">
              <w:rPr>
                <w:szCs w:val="26"/>
              </w:rPr>
              <w:t>1</w:t>
            </w:r>
          </w:p>
        </w:tc>
        <w:tc>
          <w:tcPr>
            <w:tcW w:w="1911" w:type="pct"/>
            <w:vAlign w:val="center"/>
          </w:tcPr>
          <w:p w:rsidR="00614B99" w:rsidRPr="001833DD" w:rsidRDefault="00496131" w:rsidP="00FB4286">
            <w:pPr>
              <w:spacing w:before="120" w:after="120" w:line="288" w:lineRule="auto"/>
              <w:ind w:firstLine="0"/>
              <w:rPr>
                <w:b/>
                <w:bCs/>
                <w:szCs w:val="26"/>
              </w:rPr>
            </w:pPr>
            <w:r w:rsidRPr="001833DD">
              <w:rPr>
                <w:szCs w:val="26"/>
              </w:rPr>
              <w:t>HTXLNT 10m</w:t>
            </w:r>
            <w:r w:rsidRPr="001833DD">
              <w:rPr>
                <w:szCs w:val="26"/>
                <w:vertAlign w:val="superscript"/>
              </w:rPr>
              <w:t>3</w:t>
            </w:r>
            <w:r w:rsidRPr="001833DD">
              <w:rPr>
                <w:szCs w:val="26"/>
              </w:rPr>
              <w:t>/ngày.đêm</w:t>
            </w:r>
          </w:p>
        </w:tc>
        <w:tc>
          <w:tcPr>
            <w:tcW w:w="543" w:type="pct"/>
          </w:tcPr>
          <w:p w:rsidR="00614B99" w:rsidRPr="001833DD" w:rsidRDefault="00496131" w:rsidP="00FB4286">
            <w:pPr>
              <w:spacing w:before="120" w:after="120" w:line="288" w:lineRule="auto"/>
              <w:ind w:firstLine="0"/>
              <w:jc w:val="center"/>
              <w:rPr>
                <w:b/>
                <w:bCs/>
                <w:szCs w:val="26"/>
              </w:rPr>
            </w:pPr>
            <w:r w:rsidRPr="001833DD">
              <w:rPr>
                <w:szCs w:val="26"/>
              </w:rPr>
              <w:t>5</w:t>
            </w:r>
          </w:p>
        </w:tc>
        <w:tc>
          <w:tcPr>
            <w:tcW w:w="546" w:type="pct"/>
          </w:tcPr>
          <w:p w:rsidR="00614B99" w:rsidRPr="001833DD" w:rsidRDefault="00496131" w:rsidP="00FB4286">
            <w:pPr>
              <w:spacing w:before="120" w:after="120" w:line="288" w:lineRule="auto"/>
              <w:ind w:firstLine="0"/>
              <w:jc w:val="center"/>
              <w:rPr>
                <w:b/>
                <w:bCs/>
                <w:szCs w:val="26"/>
              </w:rPr>
            </w:pPr>
            <w:r w:rsidRPr="001833DD">
              <w:rPr>
                <w:szCs w:val="26"/>
              </w:rPr>
              <w:t>4</w:t>
            </w:r>
          </w:p>
        </w:tc>
        <w:tc>
          <w:tcPr>
            <w:tcW w:w="727" w:type="pct"/>
            <w:vAlign w:val="center"/>
          </w:tcPr>
          <w:p w:rsidR="00614B99" w:rsidRPr="001833DD" w:rsidRDefault="00496131" w:rsidP="00FB4286">
            <w:pPr>
              <w:spacing w:before="120" w:after="120" w:line="288" w:lineRule="auto"/>
              <w:ind w:firstLine="0"/>
              <w:jc w:val="center"/>
              <w:rPr>
                <w:b/>
                <w:bCs/>
                <w:szCs w:val="26"/>
              </w:rPr>
            </w:pPr>
            <w:r w:rsidRPr="001833DD">
              <w:rPr>
                <w:szCs w:val="26"/>
              </w:rPr>
              <w:t>20</w:t>
            </w:r>
          </w:p>
        </w:tc>
        <w:tc>
          <w:tcPr>
            <w:tcW w:w="820" w:type="pct"/>
            <w:vAlign w:val="center"/>
          </w:tcPr>
          <w:p w:rsidR="00614B99" w:rsidRPr="001833DD" w:rsidRDefault="00496131" w:rsidP="00FB4286">
            <w:pPr>
              <w:spacing w:before="120" w:after="120" w:line="288" w:lineRule="auto"/>
              <w:ind w:firstLine="0"/>
              <w:jc w:val="center"/>
              <w:rPr>
                <w:b/>
                <w:bCs/>
                <w:szCs w:val="26"/>
              </w:rPr>
            </w:pPr>
            <w:r w:rsidRPr="001833DD">
              <w:rPr>
                <w:szCs w:val="26"/>
              </w:rPr>
              <w:t>20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b/>
                <w:bCs/>
                <w:szCs w:val="26"/>
              </w:rPr>
            </w:pPr>
            <w:r w:rsidRPr="001833DD">
              <w:rPr>
                <w:szCs w:val="26"/>
              </w:rPr>
              <w:t>2</w:t>
            </w:r>
          </w:p>
        </w:tc>
        <w:tc>
          <w:tcPr>
            <w:tcW w:w="1911" w:type="pct"/>
            <w:vAlign w:val="center"/>
          </w:tcPr>
          <w:p w:rsidR="00614B99" w:rsidRPr="001833DD" w:rsidRDefault="00496131" w:rsidP="00FB4286">
            <w:pPr>
              <w:spacing w:before="120" w:after="120" w:line="288" w:lineRule="auto"/>
              <w:ind w:firstLine="0"/>
              <w:rPr>
                <w:b/>
                <w:bCs/>
                <w:szCs w:val="26"/>
              </w:rPr>
            </w:pPr>
            <w:r w:rsidRPr="001833DD">
              <w:rPr>
                <w:szCs w:val="26"/>
              </w:rPr>
              <w:t>HTXLKT</w:t>
            </w:r>
          </w:p>
        </w:tc>
        <w:tc>
          <w:tcPr>
            <w:tcW w:w="543" w:type="pct"/>
          </w:tcPr>
          <w:p w:rsidR="00614B99" w:rsidRPr="001833DD" w:rsidRDefault="00496131" w:rsidP="00FB4286">
            <w:pPr>
              <w:spacing w:before="120" w:after="120" w:line="288" w:lineRule="auto"/>
              <w:ind w:firstLine="0"/>
              <w:jc w:val="center"/>
              <w:rPr>
                <w:b/>
                <w:bCs/>
                <w:szCs w:val="26"/>
              </w:rPr>
            </w:pPr>
            <w:r w:rsidRPr="001833DD">
              <w:rPr>
                <w:szCs w:val="26"/>
              </w:rPr>
              <w:t>5</w:t>
            </w:r>
          </w:p>
        </w:tc>
        <w:tc>
          <w:tcPr>
            <w:tcW w:w="546" w:type="pct"/>
          </w:tcPr>
          <w:p w:rsidR="00614B99" w:rsidRPr="001833DD" w:rsidRDefault="00496131" w:rsidP="00FB4286">
            <w:pPr>
              <w:spacing w:before="120" w:after="120" w:line="288" w:lineRule="auto"/>
              <w:ind w:firstLine="0"/>
              <w:jc w:val="center"/>
              <w:rPr>
                <w:b/>
                <w:bCs/>
                <w:szCs w:val="26"/>
              </w:rPr>
            </w:pPr>
            <w:r w:rsidRPr="001833DD">
              <w:rPr>
                <w:szCs w:val="26"/>
              </w:rPr>
              <w:t>4</w:t>
            </w:r>
          </w:p>
        </w:tc>
        <w:tc>
          <w:tcPr>
            <w:tcW w:w="727" w:type="pct"/>
            <w:vAlign w:val="center"/>
          </w:tcPr>
          <w:p w:rsidR="00614B99" w:rsidRPr="001833DD" w:rsidRDefault="00496131" w:rsidP="00FB4286">
            <w:pPr>
              <w:spacing w:before="120" w:after="120" w:line="288" w:lineRule="auto"/>
              <w:ind w:firstLine="0"/>
              <w:jc w:val="center"/>
              <w:rPr>
                <w:b/>
                <w:bCs/>
                <w:szCs w:val="26"/>
              </w:rPr>
            </w:pPr>
            <w:r w:rsidRPr="001833DD">
              <w:rPr>
                <w:szCs w:val="26"/>
              </w:rPr>
              <w:t>20</w:t>
            </w:r>
          </w:p>
        </w:tc>
        <w:tc>
          <w:tcPr>
            <w:tcW w:w="820" w:type="pct"/>
            <w:vAlign w:val="center"/>
          </w:tcPr>
          <w:p w:rsidR="00614B99" w:rsidRPr="001833DD" w:rsidRDefault="00496131" w:rsidP="00FB4286">
            <w:pPr>
              <w:spacing w:before="120" w:after="120" w:line="288" w:lineRule="auto"/>
              <w:ind w:firstLine="0"/>
              <w:jc w:val="center"/>
              <w:rPr>
                <w:b/>
                <w:bCs/>
                <w:szCs w:val="26"/>
              </w:rPr>
            </w:pPr>
            <w:r w:rsidRPr="001833DD">
              <w:rPr>
                <w:szCs w:val="26"/>
              </w:rPr>
              <w:t>20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b/>
                <w:bCs/>
                <w:szCs w:val="26"/>
              </w:rPr>
            </w:pPr>
            <w:r w:rsidRPr="001833DD">
              <w:rPr>
                <w:szCs w:val="26"/>
              </w:rPr>
              <w:t>3</w:t>
            </w:r>
          </w:p>
        </w:tc>
        <w:tc>
          <w:tcPr>
            <w:tcW w:w="1911" w:type="pct"/>
            <w:vAlign w:val="center"/>
          </w:tcPr>
          <w:p w:rsidR="00614B99" w:rsidRPr="001833DD" w:rsidRDefault="00496131" w:rsidP="00FB4286">
            <w:pPr>
              <w:spacing w:before="120" w:after="120" w:line="288" w:lineRule="auto"/>
              <w:ind w:firstLine="0"/>
              <w:rPr>
                <w:b/>
                <w:bCs/>
                <w:szCs w:val="26"/>
              </w:rPr>
            </w:pPr>
            <w:r w:rsidRPr="001833DD">
              <w:rPr>
                <w:szCs w:val="26"/>
              </w:rPr>
              <w:t>Kho chứa CTR sinh hoạt</w:t>
            </w:r>
          </w:p>
        </w:tc>
        <w:tc>
          <w:tcPr>
            <w:tcW w:w="543" w:type="pct"/>
          </w:tcPr>
          <w:p w:rsidR="00614B99" w:rsidRPr="001833DD" w:rsidRDefault="00496131" w:rsidP="00FB4286">
            <w:pPr>
              <w:spacing w:before="120" w:after="120" w:line="288" w:lineRule="auto"/>
              <w:ind w:firstLine="0"/>
              <w:jc w:val="center"/>
              <w:rPr>
                <w:b/>
                <w:bCs/>
                <w:szCs w:val="26"/>
              </w:rPr>
            </w:pPr>
            <w:r w:rsidRPr="001833DD">
              <w:rPr>
                <w:szCs w:val="26"/>
              </w:rPr>
              <w:t>8</w:t>
            </w:r>
          </w:p>
        </w:tc>
        <w:tc>
          <w:tcPr>
            <w:tcW w:w="546" w:type="pct"/>
          </w:tcPr>
          <w:p w:rsidR="00614B99" w:rsidRPr="001833DD" w:rsidRDefault="00496131" w:rsidP="00FB4286">
            <w:pPr>
              <w:spacing w:before="120" w:after="120" w:line="288" w:lineRule="auto"/>
              <w:ind w:firstLine="0"/>
              <w:jc w:val="center"/>
              <w:rPr>
                <w:b/>
                <w:bCs/>
                <w:szCs w:val="26"/>
              </w:rPr>
            </w:pPr>
            <w:r w:rsidRPr="001833DD">
              <w:rPr>
                <w:szCs w:val="26"/>
              </w:rPr>
              <w:t>5</w:t>
            </w:r>
          </w:p>
        </w:tc>
        <w:tc>
          <w:tcPr>
            <w:tcW w:w="727" w:type="pct"/>
            <w:vAlign w:val="center"/>
          </w:tcPr>
          <w:p w:rsidR="00614B99" w:rsidRPr="001833DD" w:rsidRDefault="00496131" w:rsidP="00FB4286">
            <w:pPr>
              <w:spacing w:before="120" w:after="120" w:line="288" w:lineRule="auto"/>
              <w:ind w:firstLine="0"/>
              <w:jc w:val="center"/>
              <w:rPr>
                <w:b/>
                <w:bCs/>
                <w:szCs w:val="26"/>
              </w:rPr>
            </w:pPr>
            <w:r w:rsidRPr="001833DD">
              <w:rPr>
                <w:szCs w:val="26"/>
              </w:rPr>
              <w:t>40</w:t>
            </w:r>
          </w:p>
        </w:tc>
        <w:tc>
          <w:tcPr>
            <w:tcW w:w="820" w:type="pct"/>
            <w:vAlign w:val="center"/>
          </w:tcPr>
          <w:p w:rsidR="00614B99" w:rsidRPr="001833DD" w:rsidRDefault="00496131" w:rsidP="00FB4286">
            <w:pPr>
              <w:spacing w:before="120" w:after="120" w:line="288" w:lineRule="auto"/>
              <w:ind w:firstLine="0"/>
              <w:jc w:val="center"/>
              <w:rPr>
                <w:b/>
                <w:bCs/>
                <w:szCs w:val="26"/>
              </w:rPr>
            </w:pPr>
            <w:r w:rsidRPr="001833DD">
              <w:rPr>
                <w:szCs w:val="26"/>
              </w:rPr>
              <w:t>40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b/>
                <w:bCs/>
                <w:szCs w:val="26"/>
              </w:rPr>
            </w:pPr>
            <w:r w:rsidRPr="001833DD">
              <w:rPr>
                <w:szCs w:val="26"/>
              </w:rPr>
              <w:t>4</w:t>
            </w:r>
          </w:p>
        </w:tc>
        <w:tc>
          <w:tcPr>
            <w:tcW w:w="1911" w:type="pct"/>
            <w:vAlign w:val="center"/>
          </w:tcPr>
          <w:p w:rsidR="00614B99" w:rsidRPr="001833DD" w:rsidRDefault="00496131" w:rsidP="00FB4286">
            <w:pPr>
              <w:spacing w:before="120" w:after="120" w:line="288" w:lineRule="auto"/>
              <w:ind w:firstLine="0"/>
              <w:rPr>
                <w:b/>
                <w:bCs/>
                <w:szCs w:val="26"/>
              </w:rPr>
            </w:pPr>
            <w:r w:rsidRPr="001833DD">
              <w:rPr>
                <w:szCs w:val="26"/>
              </w:rPr>
              <w:t>Kho chứa CTR công nghiệp</w:t>
            </w:r>
          </w:p>
        </w:tc>
        <w:tc>
          <w:tcPr>
            <w:tcW w:w="543" w:type="pct"/>
          </w:tcPr>
          <w:p w:rsidR="00614B99" w:rsidRPr="001833DD" w:rsidRDefault="00496131" w:rsidP="00FB4286">
            <w:pPr>
              <w:spacing w:before="120" w:after="120" w:line="288" w:lineRule="auto"/>
              <w:ind w:firstLine="0"/>
              <w:jc w:val="center"/>
              <w:rPr>
                <w:b/>
                <w:bCs/>
                <w:szCs w:val="26"/>
              </w:rPr>
            </w:pPr>
            <w:r w:rsidRPr="001833DD">
              <w:rPr>
                <w:szCs w:val="26"/>
              </w:rPr>
              <w:t>8</w:t>
            </w:r>
          </w:p>
        </w:tc>
        <w:tc>
          <w:tcPr>
            <w:tcW w:w="546" w:type="pct"/>
          </w:tcPr>
          <w:p w:rsidR="00614B99" w:rsidRPr="001833DD" w:rsidRDefault="00496131" w:rsidP="00FB4286">
            <w:pPr>
              <w:spacing w:before="120" w:after="120" w:line="288" w:lineRule="auto"/>
              <w:ind w:firstLine="0"/>
              <w:jc w:val="center"/>
              <w:rPr>
                <w:b/>
                <w:bCs/>
                <w:szCs w:val="26"/>
              </w:rPr>
            </w:pPr>
            <w:r w:rsidRPr="001833DD">
              <w:rPr>
                <w:szCs w:val="26"/>
              </w:rPr>
              <w:t>5</w:t>
            </w:r>
          </w:p>
        </w:tc>
        <w:tc>
          <w:tcPr>
            <w:tcW w:w="727" w:type="pct"/>
            <w:vAlign w:val="center"/>
          </w:tcPr>
          <w:p w:rsidR="00614B99" w:rsidRPr="001833DD" w:rsidRDefault="00496131" w:rsidP="00FB4286">
            <w:pPr>
              <w:spacing w:before="120" w:after="120" w:line="288" w:lineRule="auto"/>
              <w:ind w:firstLine="0"/>
              <w:jc w:val="center"/>
              <w:rPr>
                <w:b/>
                <w:bCs/>
                <w:szCs w:val="26"/>
              </w:rPr>
            </w:pPr>
            <w:r w:rsidRPr="001833DD">
              <w:rPr>
                <w:szCs w:val="26"/>
              </w:rPr>
              <w:t>40</w:t>
            </w:r>
          </w:p>
        </w:tc>
        <w:tc>
          <w:tcPr>
            <w:tcW w:w="820" w:type="pct"/>
            <w:vAlign w:val="center"/>
          </w:tcPr>
          <w:p w:rsidR="00614B99" w:rsidRPr="001833DD" w:rsidRDefault="00496131" w:rsidP="00FB4286">
            <w:pPr>
              <w:spacing w:before="120" w:after="120" w:line="288" w:lineRule="auto"/>
              <w:ind w:firstLine="0"/>
              <w:jc w:val="center"/>
              <w:rPr>
                <w:b/>
                <w:bCs/>
                <w:szCs w:val="26"/>
              </w:rPr>
            </w:pPr>
            <w:r w:rsidRPr="001833DD">
              <w:rPr>
                <w:szCs w:val="26"/>
              </w:rPr>
              <w:t>40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b/>
                <w:bCs/>
                <w:szCs w:val="26"/>
              </w:rPr>
            </w:pPr>
            <w:r w:rsidRPr="001833DD">
              <w:rPr>
                <w:szCs w:val="26"/>
              </w:rPr>
              <w:t>5</w:t>
            </w:r>
          </w:p>
        </w:tc>
        <w:tc>
          <w:tcPr>
            <w:tcW w:w="1911" w:type="pct"/>
            <w:vAlign w:val="center"/>
          </w:tcPr>
          <w:p w:rsidR="00614B99" w:rsidRPr="001833DD" w:rsidRDefault="00496131" w:rsidP="00FB4286">
            <w:pPr>
              <w:spacing w:before="120" w:after="120" w:line="288" w:lineRule="auto"/>
              <w:ind w:firstLine="0"/>
              <w:rPr>
                <w:b/>
                <w:bCs/>
                <w:szCs w:val="26"/>
              </w:rPr>
            </w:pPr>
            <w:r w:rsidRPr="001833DD">
              <w:rPr>
                <w:szCs w:val="26"/>
              </w:rPr>
              <w:t>Kho chứa CTNH</w:t>
            </w:r>
          </w:p>
        </w:tc>
        <w:tc>
          <w:tcPr>
            <w:tcW w:w="543" w:type="pct"/>
          </w:tcPr>
          <w:p w:rsidR="00614B99" w:rsidRPr="001833DD" w:rsidRDefault="00496131" w:rsidP="00FB4286">
            <w:pPr>
              <w:spacing w:before="120" w:after="120" w:line="288" w:lineRule="auto"/>
              <w:ind w:firstLine="0"/>
              <w:jc w:val="center"/>
              <w:rPr>
                <w:b/>
                <w:bCs/>
                <w:szCs w:val="26"/>
              </w:rPr>
            </w:pPr>
            <w:r w:rsidRPr="001833DD">
              <w:rPr>
                <w:szCs w:val="26"/>
              </w:rPr>
              <w:t>8</w:t>
            </w:r>
          </w:p>
        </w:tc>
        <w:tc>
          <w:tcPr>
            <w:tcW w:w="546" w:type="pct"/>
          </w:tcPr>
          <w:p w:rsidR="00614B99" w:rsidRPr="001833DD" w:rsidRDefault="00496131" w:rsidP="00FB4286">
            <w:pPr>
              <w:spacing w:before="120" w:after="120" w:line="288" w:lineRule="auto"/>
              <w:ind w:firstLine="0"/>
              <w:jc w:val="center"/>
              <w:rPr>
                <w:b/>
                <w:bCs/>
                <w:szCs w:val="26"/>
              </w:rPr>
            </w:pPr>
            <w:r w:rsidRPr="001833DD">
              <w:rPr>
                <w:szCs w:val="26"/>
              </w:rPr>
              <w:t>5</w:t>
            </w:r>
          </w:p>
        </w:tc>
        <w:tc>
          <w:tcPr>
            <w:tcW w:w="727" w:type="pct"/>
            <w:vAlign w:val="center"/>
          </w:tcPr>
          <w:p w:rsidR="00614B99" w:rsidRPr="001833DD" w:rsidRDefault="00496131" w:rsidP="00FB4286">
            <w:pPr>
              <w:spacing w:before="120" w:after="120" w:line="288" w:lineRule="auto"/>
              <w:ind w:firstLine="0"/>
              <w:jc w:val="center"/>
              <w:rPr>
                <w:b/>
                <w:bCs/>
                <w:szCs w:val="26"/>
              </w:rPr>
            </w:pPr>
            <w:r w:rsidRPr="001833DD">
              <w:rPr>
                <w:szCs w:val="26"/>
              </w:rPr>
              <w:t>40</w:t>
            </w:r>
          </w:p>
        </w:tc>
        <w:tc>
          <w:tcPr>
            <w:tcW w:w="820" w:type="pct"/>
            <w:vAlign w:val="center"/>
          </w:tcPr>
          <w:p w:rsidR="00614B99" w:rsidRPr="001833DD" w:rsidRDefault="00496131" w:rsidP="00FB4286">
            <w:pPr>
              <w:spacing w:before="120" w:after="120" w:line="288" w:lineRule="auto"/>
              <w:ind w:firstLine="0"/>
              <w:jc w:val="center"/>
              <w:rPr>
                <w:b/>
                <w:bCs/>
                <w:szCs w:val="26"/>
              </w:rPr>
            </w:pPr>
            <w:r w:rsidRPr="001833DD">
              <w:rPr>
                <w:szCs w:val="26"/>
              </w:rPr>
              <w:t>40</w:t>
            </w:r>
          </w:p>
        </w:tc>
      </w:tr>
      <w:tr w:rsidR="005E6F5F" w:rsidRPr="001833DD" w:rsidTr="005E6F5F">
        <w:trPr>
          <w:trHeight w:val="471"/>
          <w:jc w:val="center"/>
        </w:trPr>
        <w:tc>
          <w:tcPr>
            <w:tcW w:w="3453" w:type="pct"/>
            <w:gridSpan w:val="4"/>
            <w:vAlign w:val="center"/>
          </w:tcPr>
          <w:p w:rsidR="005E6F5F" w:rsidRPr="005E6F5F" w:rsidRDefault="005E6F5F" w:rsidP="00FB4286">
            <w:pPr>
              <w:spacing w:before="120" w:after="120" w:line="288" w:lineRule="auto"/>
              <w:ind w:firstLine="0"/>
              <w:jc w:val="center"/>
              <w:rPr>
                <w:b/>
                <w:szCs w:val="26"/>
              </w:rPr>
            </w:pPr>
            <w:r w:rsidRPr="005E6F5F">
              <w:rPr>
                <w:b/>
                <w:szCs w:val="26"/>
              </w:rPr>
              <w:t>Tổng diện tích nhà xưởng hiện hữu</w:t>
            </w:r>
          </w:p>
        </w:tc>
        <w:tc>
          <w:tcPr>
            <w:tcW w:w="727" w:type="pct"/>
            <w:vAlign w:val="center"/>
          </w:tcPr>
          <w:p w:rsidR="005E6F5F" w:rsidRPr="005E6F5F" w:rsidRDefault="005E6F5F" w:rsidP="00FB4286">
            <w:pPr>
              <w:spacing w:before="120" w:after="120" w:line="288" w:lineRule="auto"/>
              <w:ind w:firstLine="0"/>
              <w:jc w:val="center"/>
              <w:rPr>
                <w:b/>
                <w:szCs w:val="26"/>
              </w:rPr>
            </w:pPr>
            <w:r>
              <w:rPr>
                <w:b/>
                <w:szCs w:val="26"/>
              </w:rPr>
              <w:t>19.594,8</w:t>
            </w:r>
          </w:p>
        </w:tc>
        <w:tc>
          <w:tcPr>
            <w:tcW w:w="820" w:type="pct"/>
            <w:vAlign w:val="center"/>
          </w:tcPr>
          <w:p w:rsidR="005E6F5F" w:rsidRPr="005E6F5F" w:rsidRDefault="005E6F5F" w:rsidP="00FB4286">
            <w:pPr>
              <w:spacing w:before="120" w:after="120" w:line="288" w:lineRule="auto"/>
              <w:ind w:firstLine="0"/>
              <w:jc w:val="center"/>
              <w:rPr>
                <w:b/>
                <w:szCs w:val="26"/>
              </w:rPr>
            </w:pPr>
            <w:r>
              <w:rPr>
                <w:b/>
                <w:szCs w:val="26"/>
              </w:rPr>
              <w:t>19.995</w:t>
            </w:r>
          </w:p>
        </w:tc>
      </w:tr>
      <w:tr w:rsidR="00614B99" w:rsidRPr="001833DD">
        <w:trPr>
          <w:trHeight w:val="471"/>
          <w:jc w:val="center"/>
        </w:trPr>
        <w:tc>
          <w:tcPr>
            <w:tcW w:w="5000" w:type="pct"/>
            <w:gridSpan w:val="6"/>
          </w:tcPr>
          <w:p w:rsidR="00614B99" w:rsidRPr="001833DD" w:rsidRDefault="00496131" w:rsidP="00FB4286">
            <w:pPr>
              <w:spacing w:before="120" w:after="120" w:line="288" w:lineRule="auto"/>
              <w:ind w:firstLine="0"/>
              <w:jc w:val="center"/>
              <w:rPr>
                <w:b/>
                <w:bCs/>
              </w:rPr>
            </w:pPr>
            <w:r w:rsidRPr="001833DD">
              <w:rPr>
                <w:b/>
                <w:bCs/>
              </w:rPr>
              <w:t>PHẦN NHÀ XƯỞNG MỞ RỘNG</w:t>
            </w:r>
          </w:p>
          <w:p w:rsidR="00BB0C42" w:rsidRPr="001833DD" w:rsidRDefault="00BB0C42" w:rsidP="00FB4286">
            <w:pPr>
              <w:spacing w:before="120" w:after="120" w:line="288" w:lineRule="auto"/>
              <w:ind w:firstLine="0"/>
              <w:jc w:val="center"/>
              <w:rPr>
                <w:b/>
                <w:bCs/>
              </w:rPr>
            </w:pPr>
            <w:r w:rsidRPr="001833DD">
              <w:rPr>
                <w:b/>
                <w:bCs/>
              </w:rPr>
              <w:t>(nhà xưởng thuê lại của Công ty TNHH Plastic Gainlucky)</w:t>
            </w:r>
          </w:p>
        </w:tc>
      </w:tr>
      <w:tr w:rsidR="00614B99" w:rsidRPr="001833DD" w:rsidTr="005E6F5F">
        <w:trPr>
          <w:trHeight w:val="471"/>
          <w:jc w:val="center"/>
        </w:trPr>
        <w:tc>
          <w:tcPr>
            <w:tcW w:w="453" w:type="pct"/>
            <w:vAlign w:val="center"/>
          </w:tcPr>
          <w:p w:rsidR="00614B99" w:rsidRPr="001833DD" w:rsidRDefault="00614B99" w:rsidP="00FB4286">
            <w:pPr>
              <w:spacing w:before="120" w:after="120" w:line="288" w:lineRule="auto"/>
              <w:ind w:firstLine="0"/>
              <w:jc w:val="center"/>
              <w:rPr>
                <w:b/>
                <w:bCs/>
                <w:szCs w:val="26"/>
              </w:rPr>
            </w:pPr>
          </w:p>
        </w:tc>
        <w:tc>
          <w:tcPr>
            <w:tcW w:w="1911" w:type="pct"/>
            <w:vAlign w:val="center"/>
          </w:tcPr>
          <w:p w:rsidR="00614B99" w:rsidRPr="001833DD" w:rsidRDefault="00496131" w:rsidP="00FB4286">
            <w:pPr>
              <w:spacing w:before="120" w:after="120" w:line="288" w:lineRule="auto"/>
              <w:ind w:firstLine="0"/>
              <w:rPr>
                <w:b/>
                <w:bCs/>
                <w:szCs w:val="26"/>
              </w:rPr>
            </w:pPr>
            <w:r w:rsidRPr="001833DD">
              <w:rPr>
                <w:b/>
                <w:bCs/>
                <w:szCs w:val="26"/>
              </w:rPr>
              <w:t>Nhà xưởng E</w:t>
            </w:r>
          </w:p>
        </w:tc>
        <w:tc>
          <w:tcPr>
            <w:tcW w:w="543" w:type="pct"/>
          </w:tcPr>
          <w:p w:rsidR="00614B99" w:rsidRPr="001833DD" w:rsidRDefault="00496131" w:rsidP="00FB4286">
            <w:pPr>
              <w:spacing w:before="120" w:after="120" w:line="288" w:lineRule="auto"/>
              <w:ind w:firstLine="0"/>
              <w:jc w:val="center"/>
              <w:rPr>
                <w:b/>
                <w:bCs/>
                <w:szCs w:val="26"/>
              </w:rPr>
            </w:pPr>
            <w:r w:rsidRPr="001833DD">
              <w:rPr>
                <w:b/>
                <w:bCs/>
                <w:szCs w:val="26"/>
              </w:rPr>
              <w:t>36</w:t>
            </w:r>
          </w:p>
        </w:tc>
        <w:tc>
          <w:tcPr>
            <w:tcW w:w="546" w:type="pct"/>
          </w:tcPr>
          <w:p w:rsidR="00614B99" w:rsidRPr="001833DD" w:rsidRDefault="00496131" w:rsidP="00FB4286">
            <w:pPr>
              <w:spacing w:before="120" w:after="120" w:line="288" w:lineRule="auto"/>
              <w:ind w:firstLine="0"/>
              <w:jc w:val="center"/>
              <w:rPr>
                <w:b/>
                <w:bCs/>
                <w:szCs w:val="26"/>
              </w:rPr>
            </w:pPr>
            <w:r w:rsidRPr="001833DD">
              <w:rPr>
                <w:b/>
                <w:bCs/>
                <w:szCs w:val="26"/>
              </w:rPr>
              <w:t>120</w:t>
            </w:r>
          </w:p>
        </w:tc>
        <w:tc>
          <w:tcPr>
            <w:tcW w:w="727" w:type="pct"/>
            <w:vAlign w:val="center"/>
          </w:tcPr>
          <w:p w:rsidR="00614B99" w:rsidRPr="001833DD" w:rsidRDefault="00496131" w:rsidP="00FB4286">
            <w:pPr>
              <w:spacing w:before="120" w:after="120" w:line="288" w:lineRule="auto"/>
              <w:ind w:firstLine="0"/>
              <w:jc w:val="center"/>
              <w:rPr>
                <w:b/>
                <w:bCs/>
                <w:szCs w:val="26"/>
              </w:rPr>
            </w:pPr>
            <w:r w:rsidRPr="001833DD">
              <w:rPr>
                <w:b/>
                <w:bCs/>
                <w:szCs w:val="26"/>
              </w:rPr>
              <w:t>4.320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b/>
                <w:bCs/>
                <w:szCs w:val="26"/>
              </w:rPr>
              <w:t>8.640</w:t>
            </w:r>
          </w:p>
        </w:tc>
      </w:tr>
      <w:tr w:rsidR="00614B99" w:rsidRPr="001833DD">
        <w:trPr>
          <w:trHeight w:val="471"/>
          <w:jc w:val="center"/>
        </w:trPr>
        <w:tc>
          <w:tcPr>
            <w:tcW w:w="5000" w:type="pct"/>
            <w:gridSpan w:val="6"/>
            <w:vAlign w:val="center"/>
          </w:tcPr>
          <w:p w:rsidR="00614B99" w:rsidRPr="001833DD" w:rsidRDefault="00496131" w:rsidP="00FB4286">
            <w:pPr>
              <w:spacing w:before="120" w:after="120" w:line="288" w:lineRule="auto"/>
              <w:ind w:firstLine="0"/>
              <w:jc w:val="center"/>
              <w:rPr>
                <w:b/>
                <w:bCs/>
                <w:szCs w:val="26"/>
              </w:rPr>
            </w:pPr>
            <w:r w:rsidRPr="001833DD">
              <w:rPr>
                <w:b/>
                <w:bCs/>
                <w:szCs w:val="26"/>
              </w:rPr>
              <w:t>Lầu 1</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1</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Văn phòng</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27</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8</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104</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104</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2</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Khu đóng gói</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12</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20</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200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200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3</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Khu vực máy phối giấy</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12</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20</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240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240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4</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Khu vực máy cắt</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30</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10</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300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300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5</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Khu vực máy co nhiệt</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12</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10</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120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120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6</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Khu nguyên liệu</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30</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10</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300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300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7</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Khu liệu đến</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10</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13</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130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130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8</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Khu vực máy may chỉ</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7</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13</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70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70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9</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Phòng vệ sinh</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10</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4</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40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40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lastRenderedPageBreak/>
              <w:t>10</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Hành lang</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135</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135</w:t>
            </w:r>
          </w:p>
        </w:tc>
      </w:tr>
      <w:tr w:rsidR="00614B99" w:rsidRPr="001833DD">
        <w:trPr>
          <w:trHeight w:val="471"/>
          <w:jc w:val="center"/>
        </w:trPr>
        <w:tc>
          <w:tcPr>
            <w:tcW w:w="5000" w:type="pct"/>
            <w:gridSpan w:val="6"/>
            <w:vAlign w:val="center"/>
          </w:tcPr>
          <w:p w:rsidR="00614B99" w:rsidRPr="001833DD" w:rsidRDefault="00496131" w:rsidP="00FB4286">
            <w:pPr>
              <w:spacing w:before="120" w:after="120" w:line="288" w:lineRule="auto"/>
              <w:ind w:firstLine="0"/>
              <w:jc w:val="center"/>
              <w:rPr>
                <w:b/>
                <w:bCs/>
                <w:szCs w:val="26"/>
              </w:rPr>
            </w:pPr>
            <w:r w:rsidRPr="001833DD">
              <w:rPr>
                <w:b/>
                <w:bCs/>
                <w:szCs w:val="26"/>
              </w:rPr>
              <w:t>Lầu 2</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1</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Khu liệu dư</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10</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22</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220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220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2</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Phòng vệ sinh</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10</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4</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40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40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3</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Khu liệu đến</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12</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20</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240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240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4</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Phòng hút ẩm</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10</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10</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100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100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5</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Khu vực máy gấp giấy</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12</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12</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144</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144</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6</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Khu vực máy móc treo</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15</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15</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225</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225</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7</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Khu vực máy đục lỗ</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17</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20</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340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340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8</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Khu vực máy co nhiệt</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12</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15</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180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180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9</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Khu bán thành phẩm</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12</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12</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144</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144</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10</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Khu vực máy bồi giấy tự động</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12</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15</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180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180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11</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Khu vực máy lò xo bán tự động</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18</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20</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360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360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12</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Khu nguyên liệu</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25</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12</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300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300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13</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Hành lang</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135</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135</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14</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Cầu thang</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8</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6</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48</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48</w:t>
            </w:r>
          </w:p>
        </w:tc>
      </w:tr>
      <w:tr w:rsidR="00614B99" w:rsidRPr="001833DD" w:rsidTr="005E6F5F">
        <w:trPr>
          <w:trHeight w:val="471"/>
          <w:jc w:val="center"/>
        </w:trPr>
        <w:tc>
          <w:tcPr>
            <w:tcW w:w="453" w:type="pct"/>
            <w:vAlign w:val="center"/>
          </w:tcPr>
          <w:p w:rsidR="00614B99" w:rsidRPr="001833DD" w:rsidRDefault="00614B99" w:rsidP="00FB4286">
            <w:pPr>
              <w:spacing w:before="120" w:after="120" w:line="288" w:lineRule="auto"/>
              <w:ind w:firstLine="0"/>
              <w:jc w:val="center"/>
              <w:rPr>
                <w:b/>
                <w:bCs/>
                <w:szCs w:val="26"/>
              </w:rPr>
            </w:pPr>
          </w:p>
        </w:tc>
        <w:tc>
          <w:tcPr>
            <w:tcW w:w="1911" w:type="pct"/>
            <w:vAlign w:val="center"/>
          </w:tcPr>
          <w:p w:rsidR="00614B99" w:rsidRPr="001833DD" w:rsidRDefault="00496131" w:rsidP="00FB4286">
            <w:pPr>
              <w:spacing w:before="120" w:after="120" w:line="288" w:lineRule="auto"/>
              <w:ind w:firstLine="0"/>
              <w:rPr>
                <w:b/>
                <w:bCs/>
                <w:szCs w:val="26"/>
              </w:rPr>
            </w:pPr>
            <w:r w:rsidRPr="001833DD">
              <w:rPr>
                <w:b/>
                <w:bCs/>
                <w:szCs w:val="26"/>
              </w:rPr>
              <w:t>Nhà xưởng F</w:t>
            </w:r>
          </w:p>
        </w:tc>
        <w:tc>
          <w:tcPr>
            <w:tcW w:w="543" w:type="pct"/>
          </w:tcPr>
          <w:p w:rsidR="00614B99" w:rsidRPr="001833DD" w:rsidRDefault="00496131" w:rsidP="00FB4286">
            <w:pPr>
              <w:spacing w:before="120" w:after="120" w:line="288" w:lineRule="auto"/>
              <w:ind w:firstLine="0"/>
              <w:jc w:val="center"/>
              <w:rPr>
                <w:b/>
                <w:bCs/>
                <w:szCs w:val="26"/>
              </w:rPr>
            </w:pPr>
            <w:r w:rsidRPr="001833DD">
              <w:rPr>
                <w:b/>
                <w:bCs/>
                <w:szCs w:val="26"/>
              </w:rPr>
              <w:t>36</w:t>
            </w:r>
          </w:p>
        </w:tc>
        <w:tc>
          <w:tcPr>
            <w:tcW w:w="546" w:type="pct"/>
          </w:tcPr>
          <w:p w:rsidR="00614B99" w:rsidRPr="001833DD" w:rsidRDefault="00496131" w:rsidP="00FB4286">
            <w:pPr>
              <w:spacing w:before="120" w:after="120" w:line="288" w:lineRule="auto"/>
              <w:ind w:firstLine="0"/>
              <w:jc w:val="center"/>
              <w:rPr>
                <w:b/>
                <w:bCs/>
                <w:szCs w:val="26"/>
              </w:rPr>
            </w:pPr>
            <w:r w:rsidRPr="001833DD">
              <w:rPr>
                <w:b/>
                <w:bCs/>
                <w:szCs w:val="26"/>
              </w:rPr>
              <w:t>120</w:t>
            </w:r>
          </w:p>
        </w:tc>
        <w:tc>
          <w:tcPr>
            <w:tcW w:w="727" w:type="pct"/>
            <w:vAlign w:val="center"/>
          </w:tcPr>
          <w:p w:rsidR="00614B99" w:rsidRPr="001833DD" w:rsidRDefault="00496131" w:rsidP="00FB4286">
            <w:pPr>
              <w:spacing w:before="120" w:after="120" w:line="288" w:lineRule="auto"/>
              <w:ind w:firstLine="0"/>
              <w:jc w:val="center"/>
              <w:rPr>
                <w:b/>
                <w:bCs/>
                <w:szCs w:val="26"/>
              </w:rPr>
            </w:pPr>
            <w:r w:rsidRPr="001833DD">
              <w:rPr>
                <w:b/>
                <w:bCs/>
                <w:szCs w:val="26"/>
              </w:rPr>
              <w:t>4.320</w:t>
            </w:r>
          </w:p>
        </w:tc>
        <w:tc>
          <w:tcPr>
            <w:tcW w:w="820" w:type="pct"/>
            <w:vAlign w:val="center"/>
          </w:tcPr>
          <w:p w:rsidR="00614B99" w:rsidRPr="001833DD" w:rsidRDefault="00496131" w:rsidP="00FB4286">
            <w:pPr>
              <w:spacing w:before="120" w:after="120" w:line="288" w:lineRule="auto"/>
              <w:ind w:firstLine="0"/>
              <w:jc w:val="center"/>
              <w:rPr>
                <w:b/>
                <w:bCs/>
                <w:szCs w:val="26"/>
              </w:rPr>
            </w:pPr>
            <w:r w:rsidRPr="001833DD">
              <w:rPr>
                <w:b/>
                <w:bCs/>
                <w:szCs w:val="26"/>
              </w:rPr>
              <w:t>4.320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1</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Văn phòng</w:t>
            </w:r>
          </w:p>
        </w:tc>
        <w:tc>
          <w:tcPr>
            <w:tcW w:w="543" w:type="pct"/>
          </w:tcPr>
          <w:p w:rsidR="00614B99" w:rsidRPr="001833DD" w:rsidRDefault="00496131" w:rsidP="00FB4286">
            <w:pPr>
              <w:spacing w:before="120" w:after="120" w:line="288" w:lineRule="auto"/>
              <w:ind w:firstLine="0"/>
              <w:jc w:val="center"/>
              <w:rPr>
                <w:szCs w:val="26"/>
              </w:rPr>
            </w:pPr>
            <w:r w:rsidRPr="001833DD">
              <w:rPr>
                <w:szCs w:val="26"/>
              </w:rPr>
              <w:t>35</w:t>
            </w:r>
          </w:p>
        </w:tc>
        <w:tc>
          <w:tcPr>
            <w:tcW w:w="546" w:type="pct"/>
          </w:tcPr>
          <w:p w:rsidR="00614B99" w:rsidRPr="001833DD" w:rsidRDefault="00496131" w:rsidP="00FB4286">
            <w:pPr>
              <w:spacing w:before="120" w:after="120" w:line="288" w:lineRule="auto"/>
              <w:ind w:firstLine="0"/>
              <w:jc w:val="center"/>
              <w:rPr>
                <w:szCs w:val="26"/>
              </w:rPr>
            </w:pPr>
            <w:r w:rsidRPr="001833DD">
              <w:rPr>
                <w:szCs w:val="26"/>
              </w:rPr>
              <w:t>8</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280</w:t>
            </w:r>
          </w:p>
        </w:tc>
        <w:tc>
          <w:tcPr>
            <w:tcW w:w="820" w:type="pct"/>
          </w:tcPr>
          <w:p w:rsidR="00614B99" w:rsidRPr="001833DD" w:rsidRDefault="00496131" w:rsidP="00FB4286">
            <w:pPr>
              <w:spacing w:before="120" w:after="120" w:line="288" w:lineRule="auto"/>
              <w:ind w:firstLine="0"/>
              <w:jc w:val="center"/>
              <w:rPr>
                <w:szCs w:val="26"/>
              </w:rPr>
            </w:pPr>
            <w:r w:rsidRPr="001833DD">
              <w:rPr>
                <w:szCs w:val="26"/>
              </w:rPr>
              <w:t>280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2</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Kho</w:t>
            </w:r>
          </w:p>
        </w:tc>
        <w:tc>
          <w:tcPr>
            <w:tcW w:w="543" w:type="pct"/>
          </w:tcPr>
          <w:p w:rsidR="00614B99" w:rsidRPr="001833DD" w:rsidRDefault="00496131" w:rsidP="00FB4286">
            <w:pPr>
              <w:spacing w:before="120" w:after="120" w:line="288" w:lineRule="auto"/>
              <w:ind w:firstLine="0"/>
              <w:jc w:val="center"/>
              <w:rPr>
                <w:szCs w:val="26"/>
              </w:rPr>
            </w:pPr>
            <w:r w:rsidRPr="001833DD">
              <w:rPr>
                <w:b/>
                <w:bCs/>
                <w:szCs w:val="26"/>
              </w:rPr>
              <w:t>-</w:t>
            </w:r>
          </w:p>
        </w:tc>
        <w:tc>
          <w:tcPr>
            <w:tcW w:w="546" w:type="pct"/>
          </w:tcPr>
          <w:p w:rsidR="00614B99" w:rsidRPr="001833DD" w:rsidRDefault="00496131" w:rsidP="00FB4286">
            <w:pPr>
              <w:spacing w:before="120" w:after="120" w:line="288" w:lineRule="auto"/>
              <w:ind w:firstLine="0"/>
              <w:jc w:val="center"/>
              <w:rPr>
                <w:szCs w:val="26"/>
              </w:rPr>
            </w:pPr>
            <w:r w:rsidRPr="001833DD">
              <w:rPr>
                <w:b/>
                <w:bCs/>
                <w:szCs w:val="26"/>
              </w:rPr>
              <w:t>-</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4.040</w:t>
            </w:r>
          </w:p>
        </w:tc>
        <w:tc>
          <w:tcPr>
            <w:tcW w:w="820" w:type="pct"/>
          </w:tcPr>
          <w:p w:rsidR="00614B99" w:rsidRPr="001833DD" w:rsidRDefault="00496131" w:rsidP="00FB4286">
            <w:pPr>
              <w:spacing w:before="120" w:after="120" w:line="288" w:lineRule="auto"/>
              <w:ind w:firstLine="0"/>
              <w:jc w:val="center"/>
              <w:rPr>
                <w:szCs w:val="26"/>
              </w:rPr>
            </w:pPr>
            <w:r w:rsidRPr="001833DD">
              <w:rPr>
                <w:szCs w:val="26"/>
              </w:rPr>
              <w:t>4.040</w:t>
            </w:r>
          </w:p>
        </w:tc>
      </w:tr>
      <w:tr w:rsidR="00614B99" w:rsidRPr="001833DD" w:rsidTr="005E6F5F">
        <w:trPr>
          <w:trHeight w:val="471"/>
          <w:jc w:val="center"/>
        </w:trPr>
        <w:tc>
          <w:tcPr>
            <w:tcW w:w="453" w:type="pct"/>
            <w:vAlign w:val="center"/>
          </w:tcPr>
          <w:p w:rsidR="00614B99" w:rsidRPr="001833DD" w:rsidRDefault="00614B99" w:rsidP="00FB4286">
            <w:pPr>
              <w:spacing w:before="120" w:after="120" w:line="288" w:lineRule="auto"/>
              <w:ind w:firstLine="0"/>
              <w:jc w:val="center"/>
              <w:rPr>
                <w:szCs w:val="26"/>
              </w:rPr>
            </w:pPr>
          </w:p>
        </w:tc>
        <w:tc>
          <w:tcPr>
            <w:tcW w:w="1911" w:type="pct"/>
            <w:vAlign w:val="center"/>
          </w:tcPr>
          <w:p w:rsidR="00614B99" w:rsidRPr="001833DD" w:rsidRDefault="00496131" w:rsidP="00FB4286">
            <w:pPr>
              <w:spacing w:before="120" w:after="120" w:line="288" w:lineRule="auto"/>
              <w:ind w:firstLine="0"/>
              <w:rPr>
                <w:szCs w:val="26"/>
              </w:rPr>
            </w:pPr>
            <w:r w:rsidRPr="001833DD">
              <w:rPr>
                <w:b/>
                <w:bCs/>
                <w:szCs w:val="26"/>
              </w:rPr>
              <w:t>Nhà xưởng H</w:t>
            </w:r>
          </w:p>
        </w:tc>
        <w:tc>
          <w:tcPr>
            <w:tcW w:w="543" w:type="pct"/>
          </w:tcPr>
          <w:p w:rsidR="00614B99" w:rsidRPr="001833DD" w:rsidRDefault="00496131" w:rsidP="00FB4286">
            <w:pPr>
              <w:spacing w:before="120" w:after="120" w:line="288" w:lineRule="auto"/>
              <w:ind w:firstLine="0"/>
              <w:jc w:val="center"/>
              <w:rPr>
                <w:b/>
                <w:bCs/>
                <w:szCs w:val="26"/>
              </w:rPr>
            </w:pPr>
            <w:r w:rsidRPr="001833DD">
              <w:rPr>
                <w:b/>
                <w:bCs/>
                <w:szCs w:val="26"/>
              </w:rPr>
              <w:t>50</w:t>
            </w:r>
          </w:p>
        </w:tc>
        <w:tc>
          <w:tcPr>
            <w:tcW w:w="546" w:type="pct"/>
          </w:tcPr>
          <w:p w:rsidR="00614B99" w:rsidRPr="001833DD" w:rsidRDefault="00496131" w:rsidP="00FB4286">
            <w:pPr>
              <w:spacing w:before="120" w:after="120" w:line="288" w:lineRule="auto"/>
              <w:ind w:firstLine="0"/>
              <w:jc w:val="center"/>
              <w:rPr>
                <w:b/>
                <w:bCs/>
                <w:szCs w:val="26"/>
              </w:rPr>
            </w:pPr>
            <w:r w:rsidRPr="001833DD">
              <w:rPr>
                <w:b/>
                <w:bCs/>
                <w:szCs w:val="26"/>
              </w:rPr>
              <w:t>120</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b/>
                <w:bCs/>
                <w:szCs w:val="26"/>
              </w:rPr>
              <w:t>6.000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b/>
                <w:bCs/>
                <w:szCs w:val="26"/>
              </w:rPr>
              <w:t>6.000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1</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Khu vực đóng gói</w:t>
            </w:r>
          </w:p>
        </w:tc>
        <w:tc>
          <w:tcPr>
            <w:tcW w:w="543" w:type="pct"/>
          </w:tcPr>
          <w:p w:rsidR="00614B99" w:rsidRPr="001833DD" w:rsidRDefault="00496131" w:rsidP="00FB4286">
            <w:pPr>
              <w:spacing w:before="120" w:after="120" w:line="288" w:lineRule="auto"/>
              <w:ind w:firstLine="0"/>
              <w:jc w:val="center"/>
              <w:rPr>
                <w:b/>
                <w:bCs/>
                <w:szCs w:val="26"/>
              </w:rPr>
            </w:pPr>
            <w:r w:rsidRPr="001833DD">
              <w:rPr>
                <w:b/>
                <w:bCs/>
                <w:szCs w:val="26"/>
              </w:rPr>
              <w:t>-</w:t>
            </w:r>
          </w:p>
        </w:tc>
        <w:tc>
          <w:tcPr>
            <w:tcW w:w="546" w:type="pct"/>
          </w:tcPr>
          <w:p w:rsidR="00614B99" w:rsidRPr="001833DD" w:rsidRDefault="00496131" w:rsidP="00FB4286">
            <w:pPr>
              <w:spacing w:before="120" w:after="120" w:line="288" w:lineRule="auto"/>
              <w:ind w:firstLine="0"/>
              <w:jc w:val="center"/>
              <w:rPr>
                <w:b/>
                <w:bCs/>
                <w:szCs w:val="26"/>
              </w:rPr>
            </w:pPr>
            <w:r w:rsidRPr="001833DD">
              <w:rPr>
                <w:b/>
                <w:bCs/>
                <w:szCs w:val="26"/>
              </w:rPr>
              <w:t>-</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2.000</w:t>
            </w:r>
          </w:p>
        </w:tc>
        <w:tc>
          <w:tcPr>
            <w:tcW w:w="820" w:type="pct"/>
          </w:tcPr>
          <w:p w:rsidR="00614B99" w:rsidRPr="001833DD" w:rsidRDefault="00496131" w:rsidP="00FB4286">
            <w:pPr>
              <w:spacing w:before="120" w:after="120" w:line="288" w:lineRule="auto"/>
              <w:ind w:firstLine="0"/>
              <w:jc w:val="center"/>
              <w:rPr>
                <w:szCs w:val="26"/>
              </w:rPr>
            </w:pPr>
            <w:r w:rsidRPr="001833DD">
              <w:rPr>
                <w:szCs w:val="26"/>
              </w:rPr>
              <w:t>2.000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2</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Khu vực cắt giấy</w:t>
            </w:r>
          </w:p>
        </w:tc>
        <w:tc>
          <w:tcPr>
            <w:tcW w:w="543" w:type="pct"/>
          </w:tcPr>
          <w:p w:rsidR="00614B99" w:rsidRPr="001833DD" w:rsidRDefault="00496131" w:rsidP="00FB4286">
            <w:pPr>
              <w:spacing w:before="120" w:after="120" w:line="288" w:lineRule="auto"/>
              <w:ind w:firstLine="0"/>
              <w:jc w:val="center"/>
              <w:rPr>
                <w:b/>
                <w:bCs/>
                <w:szCs w:val="26"/>
              </w:rPr>
            </w:pPr>
            <w:r w:rsidRPr="001833DD">
              <w:rPr>
                <w:b/>
                <w:bCs/>
                <w:szCs w:val="26"/>
              </w:rPr>
              <w:t>-</w:t>
            </w:r>
          </w:p>
        </w:tc>
        <w:tc>
          <w:tcPr>
            <w:tcW w:w="546" w:type="pct"/>
          </w:tcPr>
          <w:p w:rsidR="00614B99" w:rsidRPr="001833DD" w:rsidRDefault="00496131" w:rsidP="00FB4286">
            <w:pPr>
              <w:spacing w:before="120" w:after="120" w:line="288" w:lineRule="auto"/>
              <w:ind w:firstLine="0"/>
              <w:jc w:val="center"/>
              <w:rPr>
                <w:b/>
                <w:bCs/>
                <w:szCs w:val="26"/>
              </w:rPr>
            </w:pPr>
            <w:r w:rsidRPr="001833DD">
              <w:rPr>
                <w:b/>
                <w:bCs/>
                <w:szCs w:val="26"/>
              </w:rPr>
              <w:t>-</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2.000</w:t>
            </w:r>
          </w:p>
        </w:tc>
        <w:tc>
          <w:tcPr>
            <w:tcW w:w="820" w:type="pct"/>
          </w:tcPr>
          <w:p w:rsidR="00614B99" w:rsidRPr="001833DD" w:rsidRDefault="00496131" w:rsidP="00FB4286">
            <w:pPr>
              <w:spacing w:before="120" w:after="120" w:line="288" w:lineRule="auto"/>
              <w:ind w:firstLine="0"/>
              <w:jc w:val="center"/>
              <w:rPr>
                <w:szCs w:val="26"/>
              </w:rPr>
            </w:pPr>
            <w:r w:rsidRPr="001833DD">
              <w:rPr>
                <w:szCs w:val="26"/>
              </w:rPr>
              <w:t>2.000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3</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Khu vực đóng cuốn</w:t>
            </w:r>
          </w:p>
        </w:tc>
        <w:tc>
          <w:tcPr>
            <w:tcW w:w="543" w:type="pct"/>
          </w:tcPr>
          <w:p w:rsidR="00614B99" w:rsidRPr="001833DD" w:rsidRDefault="00496131" w:rsidP="00FB4286">
            <w:pPr>
              <w:spacing w:before="120" w:after="120" w:line="288" w:lineRule="auto"/>
              <w:ind w:firstLine="0"/>
              <w:jc w:val="center"/>
              <w:rPr>
                <w:b/>
                <w:bCs/>
                <w:szCs w:val="26"/>
              </w:rPr>
            </w:pPr>
            <w:r w:rsidRPr="001833DD">
              <w:rPr>
                <w:b/>
                <w:bCs/>
                <w:szCs w:val="26"/>
              </w:rPr>
              <w:t>-</w:t>
            </w:r>
          </w:p>
        </w:tc>
        <w:tc>
          <w:tcPr>
            <w:tcW w:w="546" w:type="pct"/>
          </w:tcPr>
          <w:p w:rsidR="00614B99" w:rsidRPr="001833DD" w:rsidRDefault="00496131" w:rsidP="00FB4286">
            <w:pPr>
              <w:spacing w:before="120" w:after="120" w:line="288" w:lineRule="auto"/>
              <w:ind w:firstLine="0"/>
              <w:jc w:val="center"/>
              <w:rPr>
                <w:b/>
                <w:bCs/>
                <w:szCs w:val="26"/>
              </w:rPr>
            </w:pPr>
            <w:r w:rsidRPr="001833DD">
              <w:rPr>
                <w:b/>
                <w:bCs/>
                <w:szCs w:val="26"/>
              </w:rPr>
              <w:t>-</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2.000</w:t>
            </w:r>
          </w:p>
        </w:tc>
        <w:tc>
          <w:tcPr>
            <w:tcW w:w="820" w:type="pct"/>
          </w:tcPr>
          <w:p w:rsidR="00614B99" w:rsidRPr="001833DD" w:rsidRDefault="00496131" w:rsidP="00FB4286">
            <w:pPr>
              <w:spacing w:before="120" w:after="120" w:line="288" w:lineRule="auto"/>
              <w:ind w:firstLine="0"/>
              <w:jc w:val="center"/>
              <w:rPr>
                <w:szCs w:val="26"/>
              </w:rPr>
            </w:pPr>
            <w:r w:rsidRPr="001833DD">
              <w:rPr>
                <w:szCs w:val="26"/>
              </w:rPr>
              <w:t>2.000</w:t>
            </w:r>
          </w:p>
        </w:tc>
      </w:tr>
      <w:tr w:rsidR="00614B99" w:rsidRPr="001833DD" w:rsidTr="005E6F5F">
        <w:trPr>
          <w:trHeight w:val="471"/>
          <w:jc w:val="center"/>
        </w:trPr>
        <w:tc>
          <w:tcPr>
            <w:tcW w:w="453" w:type="pct"/>
            <w:vAlign w:val="center"/>
          </w:tcPr>
          <w:p w:rsidR="00614B99" w:rsidRPr="001833DD" w:rsidRDefault="00614B99" w:rsidP="00FB4286">
            <w:pPr>
              <w:spacing w:before="120" w:after="120" w:line="288" w:lineRule="auto"/>
              <w:ind w:firstLine="0"/>
              <w:jc w:val="center"/>
              <w:rPr>
                <w:szCs w:val="26"/>
              </w:rPr>
            </w:pPr>
          </w:p>
        </w:tc>
        <w:tc>
          <w:tcPr>
            <w:tcW w:w="1911" w:type="pct"/>
            <w:vAlign w:val="center"/>
          </w:tcPr>
          <w:p w:rsidR="00614B99" w:rsidRPr="001833DD" w:rsidRDefault="00496131" w:rsidP="00FB4286">
            <w:pPr>
              <w:spacing w:before="120" w:after="120" w:line="288" w:lineRule="auto"/>
              <w:ind w:firstLine="0"/>
              <w:rPr>
                <w:b/>
                <w:bCs/>
                <w:szCs w:val="26"/>
              </w:rPr>
            </w:pPr>
            <w:r w:rsidRPr="001833DD">
              <w:rPr>
                <w:b/>
                <w:bCs/>
                <w:szCs w:val="26"/>
              </w:rPr>
              <w:t>Nhà xưởng G</w:t>
            </w:r>
          </w:p>
        </w:tc>
        <w:tc>
          <w:tcPr>
            <w:tcW w:w="543" w:type="pct"/>
          </w:tcPr>
          <w:p w:rsidR="00614B99" w:rsidRPr="001833DD" w:rsidRDefault="00496131" w:rsidP="00FB4286">
            <w:pPr>
              <w:spacing w:before="120" w:after="120" w:line="288" w:lineRule="auto"/>
              <w:ind w:firstLine="0"/>
              <w:jc w:val="center"/>
              <w:rPr>
                <w:b/>
                <w:bCs/>
                <w:szCs w:val="26"/>
              </w:rPr>
            </w:pPr>
            <w:r w:rsidRPr="001833DD">
              <w:rPr>
                <w:b/>
                <w:bCs/>
                <w:szCs w:val="26"/>
              </w:rPr>
              <w:t>50</w:t>
            </w:r>
          </w:p>
        </w:tc>
        <w:tc>
          <w:tcPr>
            <w:tcW w:w="546" w:type="pct"/>
          </w:tcPr>
          <w:p w:rsidR="00614B99" w:rsidRPr="001833DD" w:rsidRDefault="00496131" w:rsidP="00FB4286">
            <w:pPr>
              <w:spacing w:before="120" w:after="120" w:line="288" w:lineRule="auto"/>
              <w:ind w:firstLine="0"/>
              <w:jc w:val="center"/>
              <w:rPr>
                <w:b/>
                <w:bCs/>
                <w:szCs w:val="26"/>
              </w:rPr>
            </w:pPr>
            <w:r w:rsidRPr="001833DD">
              <w:rPr>
                <w:b/>
                <w:bCs/>
                <w:szCs w:val="26"/>
              </w:rPr>
              <w:t>120</w:t>
            </w:r>
          </w:p>
        </w:tc>
        <w:tc>
          <w:tcPr>
            <w:tcW w:w="727" w:type="pct"/>
            <w:vAlign w:val="center"/>
          </w:tcPr>
          <w:p w:rsidR="00614B99" w:rsidRPr="001833DD" w:rsidRDefault="00496131" w:rsidP="00FB4286">
            <w:pPr>
              <w:spacing w:before="120" w:after="120" w:line="288" w:lineRule="auto"/>
              <w:ind w:firstLine="0"/>
              <w:jc w:val="center"/>
              <w:rPr>
                <w:b/>
                <w:bCs/>
                <w:szCs w:val="26"/>
              </w:rPr>
            </w:pPr>
            <w:r w:rsidRPr="001833DD">
              <w:rPr>
                <w:b/>
                <w:bCs/>
                <w:szCs w:val="26"/>
              </w:rPr>
              <w:t>6.000</w:t>
            </w:r>
          </w:p>
        </w:tc>
        <w:tc>
          <w:tcPr>
            <w:tcW w:w="820" w:type="pct"/>
          </w:tcPr>
          <w:p w:rsidR="00614B99" w:rsidRPr="001833DD" w:rsidRDefault="00496131" w:rsidP="00FB4286">
            <w:pPr>
              <w:spacing w:before="120" w:after="120" w:line="288" w:lineRule="auto"/>
              <w:ind w:firstLine="0"/>
              <w:jc w:val="center"/>
              <w:rPr>
                <w:b/>
                <w:bCs/>
                <w:szCs w:val="26"/>
              </w:rPr>
            </w:pPr>
            <w:r w:rsidRPr="001833DD">
              <w:rPr>
                <w:b/>
                <w:bCs/>
                <w:szCs w:val="26"/>
              </w:rPr>
              <w:t>6.000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1</w:t>
            </w:r>
          </w:p>
        </w:tc>
        <w:tc>
          <w:tcPr>
            <w:tcW w:w="1911" w:type="pct"/>
            <w:vAlign w:val="center"/>
          </w:tcPr>
          <w:p w:rsidR="00614B99" w:rsidRPr="001833DD" w:rsidRDefault="00496131" w:rsidP="00FB4286">
            <w:pPr>
              <w:spacing w:before="120" w:after="120" w:line="288" w:lineRule="auto"/>
              <w:ind w:firstLine="0"/>
              <w:rPr>
                <w:bCs/>
                <w:szCs w:val="26"/>
              </w:rPr>
            </w:pPr>
            <w:r w:rsidRPr="001833DD">
              <w:rPr>
                <w:bCs/>
                <w:szCs w:val="26"/>
              </w:rPr>
              <w:t>Kho thành phẩm</w:t>
            </w:r>
          </w:p>
        </w:tc>
        <w:tc>
          <w:tcPr>
            <w:tcW w:w="543" w:type="pct"/>
          </w:tcPr>
          <w:p w:rsidR="00614B99" w:rsidRPr="001833DD" w:rsidRDefault="00496131" w:rsidP="00FB4286">
            <w:pPr>
              <w:spacing w:before="120" w:after="120" w:line="288" w:lineRule="auto"/>
              <w:ind w:firstLine="0"/>
              <w:jc w:val="center"/>
              <w:rPr>
                <w:bCs/>
                <w:szCs w:val="26"/>
              </w:rPr>
            </w:pPr>
            <w:r w:rsidRPr="001833DD">
              <w:rPr>
                <w:bCs/>
                <w:szCs w:val="26"/>
              </w:rPr>
              <w:t>50</w:t>
            </w:r>
          </w:p>
        </w:tc>
        <w:tc>
          <w:tcPr>
            <w:tcW w:w="546" w:type="pct"/>
          </w:tcPr>
          <w:p w:rsidR="00614B99" w:rsidRPr="001833DD" w:rsidRDefault="00496131" w:rsidP="00FB4286">
            <w:pPr>
              <w:spacing w:before="120" w:after="120" w:line="288" w:lineRule="auto"/>
              <w:ind w:firstLine="0"/>
              <w:jc w:val="center"/>
              <w:rPr>
                <w:bCs/>
                <w:szCs w:val="26"/>
              </w:rPr>
            </w:pPr>
            <w:r w:rsidRPr="001833DD">
              <w:rPr>
                <w:bCs/>
                <w:szCs w:val="26"/>
              </w:rPr>
              <w:t>120</w:t>
            </w:r>
          </w:p>
        </w:tc>
        <w:tc>
          <w:tcPr>
            <w:tcW w:w="727" w:type="pct"/>
            <w:vAlign w:val="center"/>
          </w:tcPr>
          <w:p w:rsidR="00614B99" w:rsidRPr="001833DD" w:rsidRDefault="00496131" w:rsidP="00FB4286">
            <w:pPr>
              <w:spacing w:before="120" w:after="120" w:line="288" w:lineRule="auto"/>
              <w:ind w:firstLine="0"/>
              <w:jc w:val="center"/>
              <w:rPr>
                <w:bCs/>
                <w:szCs w:val="26"/>
              </w:rPr>
            </w:pPr>
            <w:r w:rsidRPr="001833DD">
              <w:rPr>
                <w:bCs/>
                <w:szCs w:val="26"/>
              </w:rPr>
              <w:t>6.000</w:t>
            </w:r>
          </w:p>
        </w:tc>
        <w:tc>
          <w:tcPr>
            <w:tcW w:w="820" w:type="pct"/>
          </w:tcPr>
          <w:p w:rsidR="00614B99" w:rsidRPr="001833DD" w:rsidRDefault="00496131" w:rsidP="00FB4286">
            <w:pPr>
              <w:spacing w:before="120" w:after="120" w:line="288" w:lineRule="auto"/>
              <w:ind w:firstLine="0"/>
              <w:jc w:val="center"/>
              <w:rPr>
                <w:bCs/>
                <w:szCs w:val="26"/>
              </w:rPr>
            </w:pPr>
            <w:r w:rsidRPr="001833DD">
              <w:rPr>
                <w:bCs/>
                <w:szCs w:val="26"/>
              </w:rPr>
              <w:t>6.000</w:t>
            </w:r>
          </w:p>
        </w:tc>
      </w:tr>
      <w:tr w:rsidR="00614B99" w:rsidRPr="001833DD" w:rsidTr="005E6F5F">
        <w:trPr>
          <w:trHeight w:val="471"/>
          <w:jc w:val="center"/>
        </w:trPr>
        <w:tc>
          <w:tcPr>
            <w:tcW w:w="453" w:type="pct"/>
            <w:vAlign w:val="center"/>
          </w:tcPr>
          <w:p w:rsidR="00614B99" w:rsidRPr="001833DD" w:rsidRDefault="00614B99" w:rsidP="00FB4286">
            <w:pPr>
              <w:spacing w:before="120" w:after="120" w:line="288" w:lineRule="auto"/>
              <w:ind w:firstLine="0"/>
              <w:jc w:val="center"/>
              <w:rPr>
                <w:szCs w:val="26"/>
              </w:rPr>
            </w:pPr>
          </w:p>
        </w:tc>
        <w:tc>
          <w:tcPr>
            <w:tcW w:w="1911" w:type="pct"/>
            <w:vAlign w:val="center"/>
          </w:tcPr>
          <w:p w:rsidR="00614B99" w:rsidRPr="001833DD" w:rsidRDefault="00496131" w:rsidP="00FB4286">
            <w:pPr>
              <w:spacing w:before="120" w:after="120" w:line="288" w:lineRule="auto"/>
              <w:ind w:firstLine="0"/>
              <w:rPr>
                <w:b/>
                <w:bCs/>
                <w:szCs w:val="26"/>
              </w:rPr>
            </w:pPr>
            <w:r w:rsidRPr="001833DD">
              <w:rPr>
                <w:b/>
                <w:bCs/>
                <w:szCs w:val="26"/>
              </w:rPr>
              <w:t>Văn phòng</w:t>
            </w:r>
          </w:p>
        </w:tc>
        <w:tc>
          <w:tcPr>
            <w:tcW w:w="543" w:type="pct"/>
          </w:tcPr>
          <w:p w:rsidR="00614B99" w:rsidRPr="001833DD" w:rsidRDefault="00496131" w:rsidP="00FB4286">
            <w:pPr>
              <w:spacing w:before="120" w:after="120" w:line="288" w:lineRule="auto"/>
              <w:ind w:firstLine="0"/>
              <w:jc w:val="center"/>
              <w:rPr>
                <w:b/>
                <w:bCs/>
                <w:szCs w:val="26"/>
              </w:rPr>
            </w:pPr>
            <w:r w:rsidRPr="001833DD">
              <w:rPr>
                <w:b/>
                <w:bCs/>
                <w:szCs w:val="26"/>
              </w:rPr>
              <w:t>14,5</w:t>
            </w:r>
          </w:p>
        </w:tc>
        <w:tc>
          <w:tcPr>
            <w:tcW w:w="546" w:type="pct"/>
          </w:tcPr>
          <w:p w:rsidR="00614B99" w:rsidRPr="001833DD" w:rsidRDefault="00496131" w:rsidP="00FB4286">
            <w:pPr>
              <w:spacing w:before="120" w:after="120" w:line="288" w:lineRule="auto"/>
              <w:ind w:firstLine="0"/>
              <w:jc w:val="center"/>
              <w:rPr>
                <w:b/>
                <w:bCs/>
                <w:szCs w:val="26"/>
              </w:rPr>
            </w:pPr>
            <w:r w:rsidRPr="001833DD">
              <w:rPr>
                <w:b/>
                <w:bCs/>
                <w:szCs w:val="26"/>
              </w:rPr>
              <w:t>48</w:t>
            </w:r>
          </w:p>
        </w:tc>
        <w:tc>
          <w:tcPr>
            <w:tcW w:w="727" w:type="pct"/>
            <w:vAlign w:val="center"/>
          </w:tcPr>
          <w:p w:rsidR="00614B99" w:rsidRPr="001833DD" w:rsidRDefault="00496131" w:rsidP="00FB4286">
            <w:pPr>
              <w:spacing w:before="120" w:after="120" w:line="288" w:lineRule="auto"/>
              <w:ind w:firstLine="0"/>
              <w:jc w:val="center"/>
              <w:rPr>
                <w:b/>
                <w:bCs/>
                <w:szCs w:val="26"/>
              </w:rPr>
            </w:pPr>
            <w:r w:rsidRPr="001833DD">
              <w:rPr>
                <w:b/>
                <w:bCs/>
                <w:szCs w:val="26"/>
              </w:rPr>
              <w:t>696</w:t>
            </w:r>
          </w:p>
        </w:tc>
        <w:tc>
          <w:tcPr>
            <w:tcW w:w="820" w:type="pct"/>
          </w:tcPr>
          <w:p w:rsidR="00614B99" w:rsidRPr="001833DD" w:rsidRDefault="00496131" w:rsidP="00FB4286">
            <w:pPr>
              <w:spacing w:before="120" w:after="120" w:line="288" w:lineRule="auto"/>
              <w:ind w:firstLine="0"/>
              <w:jc w:val="center"/>
              <w:rPr>
                <w:b/>
                <w:bCs/>
                <w:szCs w:val="26"/>
              </w:rPr>
            </w:pPr>
            <w:r w:rsidRPr="001833DD">
              <w:rPr>
                <w:b/>
                <w:bCs/>
                <w:szCs w:val="26"/>
              </w:rPr>
              <w:t>2.230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b/>
                <w:bCs/>
                <w:szCs w:val="26"/>
              </w:rPr>
              <w:t>II</w:t>
            </w:r>
          </w:p>
        </w:tc>
        <w:tc>
          <w:tcPr>
            <w:tcW w:w="4547" w:type="pct"/>
            <w:gridSpan w:val="5"/>
            <w:vAlign w:val="center"/>
          </w:tcPr>
          <w:p w:rsidR="00614B99" w:rsidRPr="001833DD" w:rsidRDefault="00496131" w:rsidP="00FB4286">
            <w:pPr>
              <w:spacing w:before="120" w:after="120" w:line="288" w:lineRule="auto"/>
              <w:ind w:firstLine="0"/>
              <w:jc w:val="left"/>
              <w:rPr>
                <w:szCs w:val="26"/>
              </w:rPr>
            </w:pPr>
            <w:r w:rsidRPr="001833DD">
              <w:rPr>
                <w:b/>
                <w:bCs/>
                <w:szCs w:val="26"/>
              </w:rPr>
              <w:t>Các hạng mục công trình phụ trợ</w:t>
            </w:r>
          </w:p>
        </w:tc>
      </w:tr>
      <w:tr w:rsidR="00614B99" w:rsidRPr="001833DD" w:rsidTr="005E6F5F">
        <w:trPr>
          <w:trHeight w:val="98"/>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1</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Nhà bảo vệ</w:t>
            </w:r>
          </w:p>
        </w:tc>
        <w:tc>
          <w:tcPr>
            <w:tcW w:w="543" w:type="pct"/>
            <w:vAlign w:val="center"/>
          </w:tcPr>
          <w:p w:rsidR="00614B99" w:rsidRPr="001833DD" w:rsidRDefault="00496131" w:rsidP="00FB4286">
            <w:pPr>
              <w:spacing w:before="120" w:after="120" w:line="288" w:lineRule="auto"/>
              <w:ind w:firstLine="0"/>
              <w:jc w:val="center"/>
              <w:rPr>
                <w:szCs w:val="26"/>
              </w:rPr>
            </w:pPr>
            <w:r w:rsidRPr="001833DD">
              <w:rPr>
                <w:szCs w:val="26"/>
              </w:rPr>
              <w:t>3</w:t>
            </w:r>
          </w:p>
        </w:tc>
        <w:tc>
          <w:tcPr>
            <w:tcW w:w="546" w:type="pct"/>
            <w:vAlign w:val="center"/>
          </w:tcPr>
          <w:p w:rsidR="00614B99" w:rsidRPr="001833DD" w:rsidRDefault="00496131" w:rsidP="00FB4286">
            <w:pPr>
              <w:spacing w:before="120" w:after="120" w:line="288" w:lineRule="auto"/>
              <w:ind w:firstLine="0"/>
              <w:jc w:val="center"/>
              <w:rPr>
                <w:szCs w:val="26"/>
              </w:rPr>
            </w:pPr>
            <w:r w:rsidRPr="001833DD">
              <w:rPr>
                <w:szCs w:val="26"/>
              </w:rPr>
              <w:t>8</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24</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48</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2</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Nhà xe + Hồ PCCC</w:t>
            </w:r>
          </w:p>
        </w:tc>
        <w:tc>
          <w:tcPr>
            <w:tcW w:w="543" w:type="pct"/>
            <w:vAlign w:val="center"/>
          </w:tcPr>
          <w:p w:rsidR="00614B99" w:rsidRPr="001833DD" w:rsidRDefault="00496131" w:rsidP="00FB4286">
            <w:pPr>
              <w:spacing w:before="120" w:after="120" w:line="288" w:lineRule="auto"/>
              <w:ind w:firstLine="0"/>
              <w:jc w:val="center"/>
              <w:rPr>
                <w:szCs w:val="26"/>
              </w:rPr>
            </w:pPr>
            <w:r w:rsidRPr="001833DD">
              <w:rPr>
                <w:szCs w:val="26"/>
              </w:rPr>
              <w:t>32</w:t>
            </w:r>
          </w:p>
        </w:tc>
        <w:tc>
          <w:tcPr>
            <w:tcW w:w="546" w:type="pct"/>
            <w:vAlign w:val="center"/>
          </w:tcPr>
          <w:p w:rsidR="00614B99" w:rsidRPr="001833DD" w:rsidRDefault="00496131" w:rsidP="00FB4286">
            <w:pPr>
              <w:spacing w:before="120" w:after="120" w:line="288" w:lineRule="auto"/>
              <w:ind w:firstLine="0"/>
              <w:jc w:val="center"/>
              <w:rPr>
                <w:szCs w:val="26"/>
              </w:rPr>
            </w:pPr>
            <w:r w:rsidRPr="001833DD">
              <w:rPr>
                <w:szCs w:val="26"/>
              </w:rPr>
              <w:t>15</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480</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480</w:t>
            </w:r>
          </w:p>
        </w:tc>
      </w:tr>
      <w:tr w:rsidR="00614B99" w:rsidRPr="001833DD" w:rsidTr="005E6F5F">
        <w:trPr>
          <w:trHeight w:val="471"/>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3</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Nhà điện</w:t>
            </w:r>
          </w:p>
        </w:tc>
        <w:tc>
          <w:tcPr>
            <w:tcW w:w="543" w:type="pct"/>
            <w:vAlign w:val="center"/>
          </w:tcPr>
          <w:p w:rsidR="00614B99" w:rsidRPr="001833DD" w:rsidRDefault="00496131" w:rsidP="00FB4286">
            <w:pPr>
              <w:spacing w:before="120" w:after="120" w:line="288" w:lineRule="auto"/>
              <w:ind w:firstLine="0"/>
              <w:jc w:val="center"/>
              <w:rPr>
                <w:szCs w:val="26"/>
              </w:rPr>
            </w:pPr>
            <w:r w:rsidRPr="001833DD">
              <w:rPr>
                <w:szCs w:val="26"/>
              </w:rPr>
              <w:t>5</w:t>
            </w:r>
          </w:p>
        </w:tc>
        <w:tc>
          <w:tcPr>
            <w:tcW w:w="546" w:type="pct"/>
            <w:vAlign w:val="center"/>
          </w:tcPr>
          <w:p w:rsidR="00614B99" w:rsidRPr="001833DD" w:rsidRDefault="00496131" w:rsidP="00FB4286">
            <w:pPr>
              <w:spacing w:before="120" w:after="120" w:line="288" w:lineRule="auto"/>
              <w:ind w:firstLine="0"/>
              <w:jc w:val="center"/>
              <w:rPr>
                <w:szCs w:val="26"/>
              </w:rPr>
            </w:pPr>
            <w:r w:rsidRPr="001833DD">
              <w:rPr>
                <w:szCs w:val="26"/>
              </w:rPr>
              <w:t>5</w:t>
            </w:r>
          </w:p>
        </w:tc>
        <w:tc>
          <w:tcPr>
            <w:tcW w:w="727" w:type="pct"/>
            <w:vAlign w:val="center"/>
          </w:tcPr>
          <w:p w:rsidR="00614B99" w:rsidRPr="001833DD" w:rsidRDefault="00496131" w:rsidP="00FB4286">
            <w:pPr>
              <w:spacing w:before="120" w:after="120" w:line="288" w:lineRule="auto"/>
              <w:ind w:firstLine="0"/>
              <w:jc w:val="center"/>
              <w:rPr>
                <w:szCs w:val="26"/>
              </w:rPr>
            </w:pPr>
            <w:r w:rsidRPr="001833DD">
              <w:rPr>
                <w:szCs w:val="26"/>
              </w:rPr>
              <w:t>25</w:t>
            </w:r>
          </w:p>
        </w:tc>
        <w:tc>
          <w:tcPr>
            <w:tcW w:w="820" w:type="pct"/>
            <w:vAlign w:val="center"/>
          </w:tcPr>
          <w:p w:rsidR="00614B99" w:rsidRPr="001833DD" w:rsidRDefault="00496131" w:rsidP="00FB4286">
            <w:pPr>
              <w:spacing w:before="120" w:after="120" w:line="288" w:lineRule="auto"/>
              <w:ind w:firstLine="0"/>
              <w:jc w:val="center"/>
              <w:rPr>
                <w:szCs w:val="26"/>
              </w:rPr>
            </w:pPr>
            <w:r w:rsidRPr="001833DD">
              <w:rPr>
                <w:szCs w:val="26"/>
              </w:rPr>
              <w:t>25</w:t>
            </w:r>
          </w:p>
        </w:tc>
      </w:tr>
      <w:tr w:rsidR="00614B99" w:rsidRPr="001833DD" w:rsidTr="005E6F5F">
        <w:trPr>
          <w:trHeight w:val="90"/>
          <w:jc w:val="center"/>
        </w:trPr>
        <w:tc>
          <w:tcPr>
            <w:tcW w:w="453" w:type="pct"/>
            <w:vAlign w:val="center"/>
          </w:tcPr>
          <w:p w:rsidR="00614B99" w:rsidRPr="001833DD" w:rsidRDefault="00496131" w:rsidP="00FB4286">
            <w:pPr>
              <w:spacing w:before="120" w:after="120" w:line="288" w:lineRule="auto"/>
              <w:ind w:firstLine="0"/>
              <w:jc w:val="center"/>
              <w:rPr>
                <w:szCs w:val="26"/>
              </w:rPr>
            </w:pPr>
            <w:r w:rsidRPr="001833DD">
              <w:rPr>
                <w:szCs w:val="26"/>
              </w:rPr>
              <w:t>4</w:t>
            </w:r>
          </w:p>
        </w:tc>
        <w:tc>
          <w:tcPr>
            <w:tcW w:w="1911" w:type="pct"/>
            <w:vAlign w:val="center"/>
          </w:tcPr>
          <w:p w:rsidR="00614B99" w:rsidRPr="001833DD" w:rsidRDefault="00496131" w:rsidP="00FB4286">
            <w:pPr>
              <w:spacing w:before="120" w:after="120" w:line="288" w:lineRule="auto"/>
              <w:ind w:firstLine="0"/>
              <w:rPr>
                <w:szCs w:val="26"/>
              </w:rPr>
            </w:pPr>
            <w:r w:rsidRPr="001833DD">
              <w:rPr>
                <w:szCs w:val="26"/>
              </w:rPr>
              <w:t>Kho rác công nghiệp 1</w:t>
            </w:r>
          </w:p>
        </w:tc>
        <w:tc>
          <w:tcPr>
            <w:tcW w:w="543" w:type="pct"/>
            <w:vAlign w:val="center"/>
          </w:tcPr>
          <w:p w:rsidR="00614B99" w:rsidRPr="001833DD" w:rsidRDefault="00290FC6" w:rsidP="00FB4286">
            <w:pPr>
              <w:spacing w:before="120" w:after="120" w:line="288" w:lineRule="auto"/>
              <w:ind w:firstLine="0"/>
              <w:jc w:val="center"/>
              <w:rPr>
                <w:szCs w:val="26"/>
              </w:rPr>
            </w:pPr>
            <w:r>
              <w:rPr>
                <w:szCs w:val="26"/>
              </w:rPr>
              <w:t>5</w:t>
            </w:r>
          </w:p>
        </w:tc>
        <w:tc>
          <w:tcPr>
            <w:tcW w:w="546" w:type="pct"/>
            <w:vAlign w:val="center"/>
          </w:tcPr>
          <w:p w:rsidR="00614B99" w:rsidRPr="001833DD" w:rsidRDefault="00290FC6" w:rsidP="00FB4286">
            <w:pPr>
              <w:spacing w:before="120" w:after="120" w:line="288" w:lineRule="auto"/>
              <w:ind w:firstLine="0"/>
              <w:jc w:val="center"/>
              <w:rPr>
                <w:szCs w:val="26"/>
              </w:rPr>
            </w:pPr>
            <w:r>
              <w:rPr>
                <w:szCs w:val="26"/>
              </w:rPr>
              <w:t>8</w:t>
            </w:r>
          </w:p>
        </w:tc>
        <w:tc>
          <w:tcPr>
            <w:tcW w:w="727" w:type="pct"/>
            <w:vAlign w:val="center"/>
          </w:tcPr>
          <w:p w:rsidR="00614B99" w:rsidRPr="001833DD" w:rsidRDefault="00290FC6" w:rsidP="00FB4286">
            <w:pPr>
              <w:spacing w:before="120" w:after="120" w:line="288" w:lineRule="auto"/>
              <w:ind w:firstLine="0"/>
              <w:jc w:val="center"/>
              <w:rPr>
                <w:szCs w:val="26"/>
              </w:rPr>
            </w:pPr>
            <w:r>
              <w:rPr>
                <w:szCs w:val="26"/>
              </w:rPr>
              <w:t>40</w:t>
            </w:r>
          </w:p>
        </w:tc>
        <w:tc>
          <w:tcPr>
            <w:tcW w:w="820" w:type="pct"/>
            <w:vAlign w:val="center"/>
          </w:tcPr>
          <w:p w:rsidR="00614B99" w:rsidRPr="001833DD" w:rsidRDefault="00290FC6" w:rsidP="00FB4286">
            <w:pPr>
              <w:spacing w:before="120" w:after="120" w:line="288" w:lineRule="auto"/>
              <w:ind w:firstLine="0"/>
              <w:jc w:val="center"/>
              <w:rPr>
                <w:szCs w:val="26"/>
              </w:rPr>
            </w:pPr>
            <w:r>
              <w:rPr>
                <w:szCs w:val="26"/>
              </w:rPr>
              <w:t>40</w:t>
            </w:r>
          </w:p>
        </w:tc>
      </w:tr>
      <w:tr w:rsidR="00290FC6" w:rsidRPr="001833DD" w:rsidTr="005E6F5F">
        <w:trPr>
          <w:trHeight w:val="90"/>
          <w:jc w:val="center"/>
        </w:trPr>
        <w:tc>
          <w:tcPr>
            <w:tcW w:w="453" w:type="pct"/>
            <w:vAlign w:val="center"/>
          </w:tcPr>
          <w:p w:rsidR="00290FC6" w:rsidRPr="001833DD" w:rsidRDefault="00290FC6" w:rsidP="00FB4286">
            <w:pPr>
              <w:spacing w:before="120" w:after="120" w:line="288" w:lineRule="auto"/>
              <w:ind w:firstLine="0"/>
              <w:jc w:val="center"/>
              <w:rPr>
                <w:szCs w:val="26"/>
              </w:rPr>
            </w:pPr>
            <w:r w:rsidRPr="001833DD">
              <w:rPr>
                <w:szCs w:val="26"/>
              </w:rPr>
              <w:t>5</w:t>
            </w:r>
          </w:p>
        </w:tc>
        <w:tc>
          <w:tcPr>
            <w:tcW w:w="1911" w:type="pct"/>
            <w:vAlign w:val="center"/>
          </w:tcPr>
          <w:p w:rsidR="00290FC6" w:rsidRPr="001833DD" w:rsidRDefault="00290FC6" w:rsidP="00FB4286">
            <w:pPr>
              <w:spacing w:before="120" w:after="120" w:line="288" w:lineRule="auto"/>
              <w:ind w:firstLine="0"/>
              <w:rPr>
                <w:szCs w:val="26"/>
              </w:rPr>
            </w:pPr>
            <w:r w:rsidRPr="001833DD">
              <w:rPr>
                <w:szCs w:val="26"/>
              </w:rPr>
              <w:t>Kho rác công nghiệp 2</w:t>
            </w:r>
          </w:p>
        </w:tc>
        <w:tc>
          <w:tcPr>
            <w:tcW w:w="543" w:type="pct"/>
            <w:vAlign w:val="center"/>
          </w:tcPr>
          <w:p w:rsidR="00290FC6" w:rsidRPr="001833DD" w:rsidRDefault="00290FC6" w:rsidP="00FB4286">
            <w:pPr>
              <w:spacing w:before="120" w:after="120" w:line="288" w:lineRule="auto"/>
              <w:ind w:firstLine="0"/>
              <w:jc w:val="center"/>
              <w:rPr>
                <w:szCs w:val="26"/>
              </w:rPr>
            </w:pPr>
            <w:r w:rsidRPr="001833DD">
              <w:rPr>
                <w:szCs w:val="26"/>
              </w:rPr>
              <w:t>5</w:t>
            </w:r>
          </w:p>
        </w:tc>
        <w:tc>
          <w:tcPr>
            <w:tcW w:w="546" w:type="pct"/>
            <w:vAlign w:val="center"/>
          </w:tcPr>
          <w:p w:rsidR="00290FC6" w:rsidRPr="001833DD" w:rsidRDefault="00290FC6" w:rsidP="00FB4286">
            <w:pPr>
              <w:spacing w:before="120" w:after="120" w:line="288" w:lineRule="auto"/>
              <w:ind w:firstLine="0"/>
              <w:jc w:val="center"/>
              <w:rPr>
                <w:szCs w:val="26"/>
              </w:rPr>
            </w:pPr>
            <w:r w:rsidRPr="001833DD">
              <w:rPr>
                <w:szCs w:val="26"/>
              </w:rPr>
              <w:t>25</w:t>
            </w:r>
          </w:p>
        </w:tc>
        <w:tc>
          <w:tcPr>
            <w:tcW w:w="727" w:type="pct"/>
            <w:vAlign w:val="center"/>
          </w:tcPr>
          <w:p w:rsidR="00290FC6" w:rsidRPr="001833DD" w:rsidRDefault="00964B6A" w:rsidP="00FB4286">
            <w:pPr>
              <w:spacing w:before="120" w:after="120" w:line="288" w:lineRule="auto"/>
              <w:ind w:firstLine="0"/>
              <w:jc w:val="center"/>
              <w:rPr>
                <w:szCs w:val="26"/>
              </w:rPr>
            </w:pPr>
            <w:r>
              <w:rPr>
                <w:szCs w:val="26"/>
              </w:rPr>
              <w:t>12</w:t>
            </w:r>
            <w:r w:rsidR="00290FC6" w:rsidRPr="001833DD">
              <w:rPr>
                <w:szCs w:val="26"/>
              </w:rPr>
              <w:t>5</w:t>
            </w:r>
          </w:p>
        </w:tc>
        <w:tc>
          <w:tcPr>
            <w:tcW w:w="820" w:type="pct"/>
            <w:vAlign w:val="center"/>
          </w:tcPr>
          <w:p w:rsidR="00290FC6" w:rsidRPr="001833DD" w:rsidRDefault="00964B6A" w:rsidP="00FB4286">
            <w:pPr>
              <w:spacing w:before="120" w:after="120" w:line="288" w:lineRule="auto"/>
              <w:ind w:firstLine="0"/>
              <w:jc w:val="center"/>
              <w:rPr>
                <w:szCs w:val="26"/>
              </w:rPr>
            </w:pPr>
            <w:r>
              <w:rPr>
                <w:szCs w:val="26"/>
              </w:rPr>
              <w:t>12</w:t>
            </w:r>
            <w:r w:rsidR="00290FC6" w:rsidRPr="001833DD">
              <w:rPr>
                <w:szCs w:val="26"/>
              </w:rPr>
              <w:t>5</w:t>
            </w:r>
          </w:p>
        </w:tc>
      </w:tr>
      <w:tr w:rsidR="00290FC6" w:rsidRPr="001833DD" w:rsidTr="005E6F5F">
        <w:trPr>
          <w:trHeight w:val="471"/>
          <w:jc w:val="center"/>
        </w:trPr>
        <w:tc>
          <w:tcPr>
            <w:tcW w:w="453" w:type="pct"/>
            <w:vAlign w:val="center"/>
          </w:tcPr>
          <w:p w:rsidR="00290FC6" w:rsidRPr="001833DD" w:rsidRDefault="00290FC6" w:rsidP="00FB4286">
            <w:pPr>
              <w:spacing w:before="120" w:after="120" w:line="288" w:lineRule="auto"/>
              <w:ind w:firstLine="0"/>
              <w:jc w:val="center"/>
              <w:rPr>
                <w:szCs w:val="26"/>
              </w:rPr>
            </w:pPr>
            <w:r w:rsidRPr="001833DD">
              <w:rPr>
                <w:szCs w:val="26"/>
              </w:rPr>
              <w:t>6</w:t>
            </w:r>
          </w:p>
        </w:tc>
        <w:tc>
          <w:tcPr>
            <w:tcW w:w="1911" w:type="pct"/>
            <w:vAlign w:val="center"/>
          </w:tcPr>
          <w:p w:rsidR="00290FC6" w:rsidRPr="001833DD" w:rsidRDefault="00290FC6" w:rsidP="00FB4286">
            <w:pPr>
              <w:spacing w:before="120" w:after="120" w:line="288" w:lineRule="auto"/>
              <w:ind w:firstLine="0"/>
              <w:rPr>
                <w:szCs w:val="26"/>
              </w:rPr>
            </w:pPr>
            <w:r w:rsidRPr="001833DD">
              <w:rPr>
                <w:szCs w:val="26"/>
              </w:rPr>
              <w:t>Cây xanh</w:t>
            </w:r>
          </w:p>
        </w:tc>
        <w:tc>
          <w:tcPr>
            <w:tcW w:w="543" w:type="pct"/>
            <w:vAlign w:val="center"/>
          </w:tcPr>
          <w:p w:rsidR="00290FC6" w:rsidRPr="001833DD" w:rsidRDefault="00290FC6" w:rsidP="00FB4286">
            <w:pPr>
              <w:spacing w:before="120" w:after="120" w:line="288" w:lineRule="auto"/>
              <w:ind w:firstLine="0"/>
              <w:jc w:val="center"/>
              <w:rPr>
                <w:szCs w:val="26"/>
              </w:rPr>
            </w:pPr>
            <w:r w:rsidRPr="001833DD">
              <w:rPr>
                <w:szCs w:val="26"/>
              </w:rPr>
              <w:t>-</w:t>
            </w:r>
          </w:p>
        </w:tc>
        <w:tc>
          <w:tcPr>
            <w:tcW w:w="546" w:type="pct"/>
            <w:vAlign w:val="center"/>
          </w:tcPr>
          <w:p w:rsidR="00290FC6" w:rsidRPr="001833DD" w:rsidRDefault="00290FC6" w:rsidP="00FB4286">
            <w:pPr>
              <w:spacing w:before="120" w:after="120" w:line="288" w:lineRule="auto"/>
              <w:ind w:firstLine="0"/>
              <w:jc w:val="center"/>
              <w:rPr>
                <w:szCs w:val="26"/>
              </w:rPr>
            </w:pPr>
            <w:r w:rsidRPr="001833DD">
              <w:rPr>
                <w:szCs w:val="26"/>
              </w:rPr>
              <w:t>-</w:t>
            </w:r>
          </w:p>
        </w:tc>
        <w:tc>
          <w:tcPr>
            <w:tcW w:w="727" w:type="pct"/>
            <w:vAlign w:val="center"/>
          </w:tcPr>
          <w:p w:rsidR="00290FC6" w:rsidRPr="001833DD" w:rsidRDefault="00290FC6" w:rsidP="00FB4286">
            <w:pPr>
              <w:spacing w:before="120" w:after="120" w:line="288" w:lineRule="auto"/>
              <w:ind w:firstLine="0"/>
              <w:jc w:val="center"/>
              <w:rPr>
                <w:szCs w:val="26"/>
              </w:rPr>
            </w:pPr>
            <w:r>
              <w:rPr>
                <w:szCs w:val="26"/>
              </w:rPr>
              <w:t>6.450,6</w:t>
            </w:r>
          </w:p>
        </w:tc>
        <w:tc>
          <w:tcPr>
            <w:tcW w:w="820" w:type="pct"/>
            <w:vAlign w:val="center"/>
          </w:tcPr>
          <w:p w:rsidR="00290FC6" w:rsidRPr="001833DD" w:rsidRDefault="00290FC6" w:rsidP="00FB4286">
            <w:pPr>
              <w:spacing w:before="120" w:after="120" w:line="288" w:lineRule="auto"/>
              <w:ind w:firstLine="0"/>
              <w:jc w:val="center"/>
              <w:rPr>
                <w:szCs w:val="26"/>
              </w:rPr>
            </w:pPr>
            <w:r>
              <w:rPr>
                <w:szCs w:val="26"/>
              </w:rPr>
              <w:t>6.450,6</w:t>
            </w:r>
          </w:p>
        </w:tc>
      </w:tr>
      <w:tr w:rsidR="00290FC6" w:rsidRPr="001833DD" w:rsidTr="005E6F5F">
        <w:trPr>
          <w:trHeight w:val="471"/>
          <w:jc w:val="center"/>
        </w:trPr>
        <w:tc>
          <w:tcPr>
            <w:tcW w:w="453" w:type="pct"/>
            <w:vAlign w:val="center"/>
          </w:tcPr>
          <w:p w:rsidR="00290FC6" w:rsidRPr="001833DD" w:rsidRDefault="00290FC6" w:rsidP="00FB4286">
            <w:pPr>
              <w:spacing w:before="120" w:after="120" w:line="288" w:lineRule="auto"/>
              <w:ind w:firstLine="0"/>
              <w:jc w:val="center"/>
              <w:rPr>
                <w:szCs w:val="26"/>
              </w:rPr>
            </w:pPr>
            <w:r w:rsidRPr="001833DD">
              <w:rPr>
                <w:szCs w:val="26"/>
              </w:rPr>
              <w:t>7</w:t>
            </w:r>
          </w:p>
        </w:tc>
        <w:tc>
          <w:tcPr>
            <w:tcW w:w="1911" w:type="pct"/>
            <w:vAlign w:val="center"/>
          </w:tcPr>
          <w:p w:rsidR="00290FC6" w:rsidRPr="001833DD" w:rsidRDefault="00290FC6" w:rsidP="00FB4286">
            <w:pPr>
              <w:spacing w:before="120" w:after="120" w:line="288" w:lineRule="auto"/>
              <w:ind w:firstLine="0"/>
              <w:rPr>
                <w:szCs w:val="26"/>
              </w:rPr>
            </w:pPr>
            <w:r w:rsidRPr="001833DD">
              <w:rPr>
                <w:szCs w:val="26"/>
              </w:rPr>
              <w:t>Đường giao thông</w:t>
            </w:r>
          </w:p>
        </w:tc>
        <w:tc>
          <w:tcPr>
            <w:tcW w:w="543" w:type="pct"/>
            <w:vAlign w:val="center"/>
          </w:tcPr>
          <w:p w:rsidR="00290FC6" w:rsidRPr="001833DD" w:rsidRDefault="00290FC6" w:rsidP="00FB4286">
            <w:pPr>
              <w:spacing w:before="120" w:after="120" w:line="288" w:lineRule="auto"/>
              <w:ind w:firstLine="0"/>
              <w:jc w:val="center"/>
              <w:rPr>
                <w:szCs w:val="26"/>
              </w:rPr>
            </w:pPr>
            <w:r w:rsidRPr="001833DD">
              <w:rPr>
                <w:szCs w:val="26"/>
              </w:rPr>
              <w:t>-</w:t>
            </w:r>
          </w:p>
        </w:tc>
        <w:tc>
          <w:tcPr>
            <w:tcW w:w="546" w:type="pct"/>
            <w:vAlign w:val="center"/>
          </w:tcPr>
          <w:p w:rsidR="00290FC6" w:rsidRPr="001833DD" w:rsidRDefault="00290FC6" w:rsidP="00FB4286">
            <w:pPr>
              <w:spacing w:before="120" w:after="120" w:line="288" w:lineRule="auto"/>
              <w:ind w:firstLine="0"/>
              <w:jc w:val="center"/>
              <w:rPr>
                <w:szCs w:val="26"/>
              </w:rPr>
            </w:pPr>
            <w:r w:rsidRPr="001833DD">
              <w:rPr>
                <w:szCs w:val="26"/>
              </w:rPr>
              <w:t>-</w:t>
            </w:r>
          </w:p>
        </w:tc>
        <w:tc>
          <w:tcPr>
            <w:tcW w:w="727" w:type="pct"/>
            <w:vAlign w:val="center"/>
          </w:tcPr>
          <w:p w:rsidR="00290FC6" w:rsidRPr="001833DD" w:rsidRDefault="00290FC6" w:rsidP="00FB4286">
            <w:pPr>
              <w:spacing w:before="120" w:after="120" w:line="288" w:lineRule="auto"/>
              <w:ind w:firstLine="0"/>
              <w:jc w:val="center"/>
              <w:rPr>
                <w:szCs w:val="26"/>
              </w:rPr>
            </w:pPr>
            <w:r w:rsidRPr="001833DD">
              <w:rPr>
                <w:szCs w:val="26"/>
              </w:rPr>
              <w:t>10.827</w:t>
            </w:r>
          </w:p>
        </w:tc>
        <w:tc>
          <w:tcPr>
            <w:tcW w:w="820" w:type="pct"/>
            <w:vAlign w:val="center"/>
          </w:tcPr>
          <w:p w:rsidR="00290FC6" w:rsidRPr="001833DD" w:rsidRDefault="00290FC6" w:rsidP="00FB4286">
            <w:pPr>
              <w:spacing w:before="120" w:after="120" w:line="288" w:lineRule="auto"/>
              <w:ind w:firstLine="0"/>
              <w:jc w:val="center"/>
              <w:rPr>
                <w:szCs w:val="26"/>
              </w:rPr>
            </w:pPr>
            <w:r w:rsidRPr="001833DD">
              <w:rPr>
                <w:szCs w:val="26"/>
              </w:rPr>
              <w:t>10.827</w:t>
            </w:r>
          </w:p>
        </w:tc>
      </w:tr>
      <w:tr w:rsidR="00290FC6" w:rsidRPr="001833DD" w:rsidTr="005E6F5F">
        <w:trPr>
          <w:trHeight w:val="471"/>
          <w:jc w:val="center"/>
        </w:trPr>
        <w:tc>
          <w:tcPr>
            <w:tcW w:w="453" w:type="pct"/>
            <w:vAlign w:val="center"/>
          </w:tcPr>
          <w:p w:rsidR="00290FC6" w:rsidRPr="001833DD" w:rsidRDefault="00290FC6" w:rsidP="00FB4286">
            <w:pPr>
              <w:spacing w:before="120" w:after="120" w:line="288" w:lineRule="auto"/>
              <w:ind w:firstLine="0"/>
              <w:jc w:val="center"/>
              <w:rPr>
                <w:szCs w:val="26"/>
              </w:rPr>
            </w:pPr>
            <w:r w:rsidRPr="001833DD">
              <w:rPr>
                <w:szCs w:val="26"/>
              </w:rPr>
              <w:t>8</w:t>
            </w:r>
          </w:p>
        </w:tc>
        <w:tc>
          <w:tcPr>
            <w:tcW w:w="1911" w:type="pct"/>
            <w:vAlign w:val="center"/>
          </w:tcPr>
          <w:p w:rsidR="00290FC6" w:rsidRPr="001833DD" w:rsidRDefault="00290FC6" w:rsidP="00FB4286">
            <w:pPr>
              <w:spacing w:before="120" w:after="120" w:line="288" w:lineRule="auto"/>
              <w:ind w:firstLine="0"/>
              <w:rPr>
                <w:szCs w:val="26"/>
              </w:rPr>
            </w:pPr>
            <w:r w:rsidRPr="001833DD">
              <w:rPr>
                <w:szCs w:val="26"/>
              </w:rPr>
              <w:t>Hệ thống thoát nước mưa (ống ngầm)</w:t>
            </w:r>
          </w:p>
        </w:tc>
        <w:tc>
          <w:tcPr>
            <w:tcW w:w="543" w:type="pct"/>
          </w:tcPr>
          <w:p w:rsidR="00290FC6" w:rsidRPr="001833DD" w:rsidRDefault="00290FC6" w:rsidP="00FB4286">
            <w:pPr>
              <w:spacing w:before="120" w:after="120" w:line="288" w:lineRule="auto"/>
              <w:ind w:firstLine="0"/>
              <w:jc w:val="center"/>
              <w:rPr>
                <w:szCs w:val="26"/>
              </w:rPr>
            </w:pPr>
            <w:r w:rsidRPr="001833DD">
              <w:rPr>
                <w:szCs w:val="26"/>
              </w:rPr>
              <w:t>-</w:t>
            </w:r>
          </w:p>
        </w:tc>
        <w:tc>
          <w:tcPr>
            <w:tcW w:w="546" w:type="pct"/>
          </w:tcPr>
          <w:p w:rsidR="00290FC6" w:rsidRPr="001833DD" w:rsidRDefault="00290FC6" w:rsidP="00FB4286">
            <w:pPr>
              <w:spacing w:before="120" w:after="120" w:line="288" w:lineRule="auto"/>
              <w:ind w:firstLine="0"/>
              <w:jc w:val="center"/>
              <w:rPr>
                <w:szCs w:val="26"/>
              </w:rPr>
            </w:pPr>
            <w:r w:rsidRPr="001833DD">
              <w:rPr>
                <w:szCs w:val="26"/>
              </w:rPr>
              <w:t>-</w:t>
            </w:r>
          </w:p>
        </w:tc>
        <w:tc>
          <w:tcPr>
            <w:tcW w:w="727" w:type="pct"/>
          </w:tcPr>
          <w:p w:rsidR="00290FC6" w:rsidRPr="001833DD" w:rsidRDefault="00290FC6" w:rsidP="00FB4286">
            <w:pPr>
              <w:spacing w:before="120" w:after="120" w:line="288" w:lineRule="auto"/>
              <w:ind w:firstLine="0"/>
              <w:jc w:val="center"/>
              <w:rPr>
                <w:szCs w:val="26"/>
              </w:rPr>
            </w:pPr>
            <w:r w:rsidRPr="001833DD">
              <w:rPr>
                <w:szCs w:val="26"/>
              </w:rPr>
              <w:t>-</w:t>
            </w:r>
          </w:p>
        </w:tc>
        <w:tc>
          <w:tcPr>
            <w:tcW w:w="820" w:type="pct"/>
          </w:tcPr>
          <w:p w:rsidR="00290FC6" w:rsidRPr="001833DD" w:rsidRDefault="00290FC6" w:rsidP="00FB4286">
            <w:pPr>
              <w:spacing w:before="120" w:after="120" w:line="288" w:lineRule="auto"/>
              <w:ind w:firstLine="0"/>
              <w:jc w:val="center"/>
              <w:rPr>
                <w:szCs w:val="26"/>
              </w:rPr>
            </w:pPr>
            <w:r w:rsidRPr="001833DD">
              <w:rPr>
                <w:szCs w:val="26"/>
              </w:rPr>
              <w:t>-</w:t>
            </w:r>
          </w:p>
        </w:tc>
      </w:tr>
      <w:tr w:rsidR="00290FC6" w:rsidRPr="001833DD" w:rsidTr="005E6F5F">
        <w:trPr>
          <w:trHeight w:val="471"/>
          <w:jc w:val="center"/>
        </w:trPr>
        <w:tc>
          <w:tcPr>
            <w:tcW w:w="453" w:type="pct"/>
            <w:vAlign w:val="center"/>
          </w:tcPr>
          <w:p w:rsidR="00290FC6" w:rsidRPr="001833DD" w:rsidRDefault="00290FC6" w:rsidP="00FB4286">
            <w:pPr>
              <w:spacing w:before="120" w:after="120" w:line="288" w:lineRule="auto"/>
              <w:ind w:firstLine="0"/>
              <w:jc w:val="center"/>
              <w:rPr>
                <w:szCs w:val="26"/>
              </w:rPr>
            </w:pPr>
            <w:r>
              <w:rPr>
                <w:szCs w:val="26"/>
              </w:rPr>
              <w:t>9</w:t>
            </w:r>
          </w:p>
        </w:tc>
        <w:tc>
          <w:tcPr>
            <w:tcW w:w="1911" w:type="pct"/>
            <w:vAlign w:val="center"/>
          </w:tcPr>
          <w:p w:rsidR="00290FC6" w:rsidRPr="001833DD" w:rsidRDefault="00290FC6" w:rsidP="00FB4286">
            <w:pPr>
              <w:spacing w:before="120" w:after="120" w:line="288" w:lineRule="auto"/>
              <w:ind w:firstLine="0"/>
              <w:rPr>
                <w:szCs w:val="26"/>
              </w:rPr>
            </w:pPr>
            <w:r w:rsidRPr="001833DD">
              <w:rPr>
                <w:szCs w:val="26"/>
              </w:rPr>
              <w:t>Hệ thống thoát nước thải (ống ngầm)</w:t>
            </w:r>
          </w:p>
        </w:tc>
        <w:tc>
          <w:tcPr>
            <w:tcW w:w="543" w:type="pct"/>
          </w:tcPr>
          <w:p w:rsidR="00290FC6" w:rsidRPr="001833DD" w:rsidRDefault="00290FC6" w:rsidP="00FB4286">
            <w:pPr>
              <w:spacing w:before="120" w:after="120" w:line="288" w:lineRule="auto"/>
              <w:ind w:firstLine="0"/>
              <w:jc w:val="center"/>
              <w:rPr>
                <w:szCs w:val="26"/>
              </w:rPr>
            </w:pPr>
            <w:r w:rsidRPr="001833DD">
              <w:rPr>
                <w:szCs w:val="26"/>
              </w:rPr>
              <w:t>-</w:t>
            </w:r>
          </w:p>
        </w:tc>
        <w:tc>
          <w:tcPr>
            <w:tcW w:w="546" w:type="pct"/>
          </w:tcPr>
          <w:p w:rsidR="00290FC6" w:rsidRPr="001833DD" w:rsidRDefault="00290FC6" w:rsidP="00FB4286">
            <w:pPr>
              <w:spacing w:before="120" w:after="120" w:line="288" w:lineRule="auto"/>
              <w:ind w:firstLine="0"/>
              <w:jc w:val="center"/>
              <w:rPr>
                <w:szCs w:val="26"/>
              </w:rPr>
            </w:pPr>
            <w:r w:rsidRPr="001833DD">
              <w:rPr>
                <w:szCs w:val="26"/>
              </w:rPr>
              <w:t>-</w:t>
            </w:r>
          </w:p>
        </w:tc>
        <w:tc>
          <w:tcPr>
            <w:tcW w:w="727" w:type="pct"/>
          </w:tcPr>
          <w:p w:rsidR="00290FC6" w:rsidRPr="001833DD" w:rsidRDefault="00290FC6" w:rsidP="00FB4286">
            <w:pPr>
              <w:spacing w:before="120" w:after="120" w:line="288" w:lineRule="auto"/>
              <w:ind w:firstLine="0"/>
              <w:jc w:val="center"/>
              <w:rPr>
                <w:szCs w:val="26"/>
              </w:rPr>
            </w:pPr>
            <w:r w:rsidRPr="001833DD">
              <w:rPr>
                <w:szCs w:val="26"/>
              </w:rPr>
              <w:t>-</w:t>
            </w:r>
          </w:p>
        </w:tc>
        <w:tc>
          <w:tcPr>
            <w:tcW w:w="820" w:type="pct"/>
          </w:tcPr>
          <w:p w:rsidR="00290FC6" w:rsidRPr="001833DD" w:rsidRDefault="00290FC6" w:rsidP="00FB4286">
            <w:pPr>
              <w:spacing w:before="120" w:after="120" w:line="288" w:lineRule="auto"/>
              <w:ind w:firstLine="0"/>
              <w:jc w:val="center"/>
              <w:rPr>
                <w:szCs w:val="26"/>
              </w:rPr>
            </w:pPr>
            <w:r w:rsidRPr="001833DD">
              <w:rPr>
                <w:szCs w:val="26"/>
              </w:rPr>
              <w:t>-</w:t>
            </w:r>
          </w:p>
        </w:tc>
      </w:tr>
      <w:tr w:rsidR="00290FC6" w:rsidRPr="001833DD" w:rsidTr="005E6F5F">
        <w:trPr>
          <w:trHeight w:val="471"/>
          <w:jc w:val="center"/>
        </w:trPr>
        <w:tc>
          <w:tcPr>
            <w:tcW w:w="3453" w:type="pct"/>
            <w:gridSpan w:val="4"/>
            <w:vAlign w:val="center"/>
          </w:tcPr>
          <w:p w:rsidR="00290FC6" w:rsidRPr="001833DD" w:rsidRDefault="00290FC6" w:rsidP="00FB4286">
            <w:pPr>
              <w:spacing w:before="120" w:after="120" w:line="288" w:lineRule="auto"/>
              <w:ind w:firstLine="0"/>
              <w:jc w:val="center"/>
              <w:rPr>
                <w:b/>
                <w:bCs/>
                <w:szCs w:val="26"/>
              </w:rPr>
            </w:pPr>
            <w:r>
              <w:rPr>
                <w:b/>
                <w:bCs/>
                <w:szCs w:val="26"/>
              </w:rPr>
              <w:t>T</w:t>
            </w:r>
            <w:r w:rsidRPr="008934D8">
              <w:rPr>
                <w:b/>
                <w:bCs/>
                <w:szCs w:val="26"/>
              </w:rPr>
              <w:t>ổng</w:t>
            </w:r>
            <w:r>
              <w:rPr>
                <w:b/>
                <w:bCs/>
                <w:szCs w:val="26"/>
              </w:rPr>
              <w:t xml:space="preserve"> di</w:t>
            </w:r>
            <w:r w:rsidRPr="008934D8">
              <w:rPr>
                <w:b/>
                <w:bCs/>
                <w:szCs w:val="26"/>
              </w:rPr>
              <w:t>ện</w:t>
            </w:r>
            <w:r>
              <w:rPr>
                <w:b/>
                <w:bCs/>
                <w:szCs w:val="26"/>
              </w:rPr>
              <w:t xml:space="preserve"> t</w:t>
            </w:r>
            <w:r w:rsidRPr="008934D8">
              <w:rPr>
                <w:b/>
                <w:bCs/>
                <w:szCs w:val="26"/>
              </w:rPr>
              <w:t>ích</w:t>
            </w:r>
            <w:r>
              <w:rPr>
                <w:b/>
                <w:bCs/>
                <w:szCs w:val="26"/>
              </w:rPr>
              <w:t xml:space="preserve"> nh</w:t>
            </w:r>
            <w:r w:rsidRPr="008934D8">
              <w:rPr>
                <w:b/>
                <w:bCs/>
                <w:szCs w:val="26"/>
              </w:rPr>
              <w:t>à</w:t>
            </w:r>
            <w:r>
              <w:rPr>
                <w:b/>
                <w:bCs/>
                <w:szCs w:val="26"/>
              </w:rPr>
              <w:t xml:space="preserve"> xư</w:t>
            </w:r>
            <w:r w:rsidRPr="008934D8">
              <w:rPr>
                <w:b/>
                <w:bCs/>
                <w:szCs w:val="26"/>
              </w:rPr>
              <w:t>ởng</w:t>
            </w:r>
            <w:r>
              <w:rPr>
                <w:b/>
                <w:bCs/>
                <w:szCs w:val="26"/>
              </w:rPr>
              <w:t xml:space="preserve"> m</w:t>
            </w:r>
            <w:r w:rsidRPr="008934D8">
              <w:rPr>
                <w:b/>
                <w:bCs/>
                <w:szCs w:val="26"/>
              </w:rPr>
              <w:t>ở</w:t>
            </w:r>
            <w:r>
              <w:rPr>
                <w:b/>
                <w:bCs/>
                <w:szCs w:val="26"/>
              </w:rPr>
              <w:t xml:space="preserve"> r</w:t>
            </w:r>
            <w:r w:rsidRPr="008934D8">
              <w:rPr>
                <w:b/>
                <w:bCs/>
                <w:szCs w:val="26"/>
              </w:rPr>
              <w:t>ộn</w:t>
            </w:r>
            <w:r>
              <w:rPr>
                <w:b/>
                <w:bCs/>
                <w:szCs w:val="26"/>
              </w:rPr>
              <w:t>g</w:t>
            </w:r>
          </w:p>
        </w:tc>
        <w:tc>
          <w:tcPr>
            <w:tcW w:w="727" w:type="pct"/>
            <w:vAlign w:val="center"/>
          </w:tcPr>
          <w:p w:rsidR="00290FC6" w:rsidRPr="001833DD" w:rsidRDefault="00290FC6" w:rsidP="00FB4286">
            <w:pPr>
              <w:spacing w:before="120" w:after="120" w:line="288" w:lineRule="auto"/>
              <w:ind w:firstLine="0"/>
              <w:jc w:val="center"/>
              <w:rPr>
                <w:b/>
                <w:bCs/>
                <w:szCs w:val="26"/>
              </w:rPr>
            </w:pPr>
            <w:r>
              <w:rPr>
                <w:b/>
                <w:bCs/>
                <w:szCs w:val="26"/>
              </w:rPr>
              <w:t>39.307,6</w:t>
            </w:r>
          </w:p>
        </w:tc>
        <w:tc>
          <w:tcPr>
            <w:tcW w:w="820" w:type="pct"/>
            <w:vAlign w:val="center"/>
          </w:tcPr>
          <w:p w:rsidR="00290FC6" w:rsidRPr="001833DD" w:rsidRDefault="00290FC6" w:rsidP="00FB4286">
            <w:pPr>
              <w:spacing w:before="120" w:after="120" w:line="288" w:lineRule="auto"/>
              <w:ind w:firstLine="0"/>
              <w:jc w:val="center"/>
              <w:rPr>
                <w:b/>
                <w:bCs/>
                <w:szCs w:val="26"/>
              </w:rPr>
            </w:pPr>
            <w:r>
              <w:rPr>
                <w:b/>
                <w:bCs/>
                <w:szCs w:val="26"/>
              </w:rPr>
              <w:t>58.644,68</w:t>
            </w:r>
          </w:p>
        </w:tc>
      </w:tr>
    </w:tbl>
    <w:p w:rsidR="00614B99" w:rsidRPr="001833DD" w:rsidRDefault="00496131" w:rsidP="00FB4286">
      <w:pPr>
        <w:pStyle w:val="Caption"/>
        <w:tabs>
          <w:tab w:val="left" w:pos="1985"/>
        </w:tabs>
        <w:spacing w:before="120" w:after="120" w:line="288" w:lineRule="auto"/>
        <w:ind w:right="-16"/>
        <w:jc w:val="right"/>
        <w:rPr>
          <w:spacing w:val="2"/>
          <w:szCs w:val="26"/>
        </w:rPr>
      </w:pPr>
      <w:r w:rsidRPr="001833DD">
        <w:rPr>
          <w:spacing w:val="2"/>
          <w:szCs w:val="26"/>
        </w:rPr>
        <w:t xml:space="preserve">(Nguồn: </w:t>
      </w:r>
      <w:r w:rsidRPr="001833DD">
        <w:rPr>
          <w:szCs w:val="26"/>
          <w:lang w:val="sv-SE"/>
        </w:rPr>
        <w:t>Công ty TNHH Chuangyuan Việt Nam, năm 2023</w:t>
      </w:r>
      <w:r w:rsidRPr="001833DD">
        <w:rPr>
          <w:spacing w:val="2"/>
          <w:szCs w:val="26"/>
        </w:rPr>
        <w:t>)</w:t>
      </w:r>
    </w:p>
    <w:p w:rsidR="00614B99" w:rsidRPr="001833DD" w:rsidRDefault="00496131" w:rsidP="00FB4286">
      <w:pPr>
        <w:pStyle w:val="Heading2"/>
        <w:keepNext w:val="0"/>
        <w:keepLines w:val="0"/>
        <w:widowControl w:val="0"/>
      </w:pPr>
      <w:bookmarkStart w:id="59" w:name="_Toc153272463"/>
      <w:r w:rsidRPr="001833DD">
        <w:rPr>
          <w:lang w:val="vi-VN"/>
        </w:rPr>
        <w:t>1.</w:t>
      </w:r>
      <w:r w:rsidRPr="001833DD">
        <w:t>5.</w:t>
      </w:r>
      <w:r w:rsidR="00C1549B">
        <w:t>3</w:t>
      </w:r>
      <w:r w:rsidRPr="001833DD">
        <w:t>. Danh sách các máy móc, thiết bị phục vụ sản xuất.</w:t>
      </w:r>
      <w:bookmarkEnd w:id="59"/>
    </w:p>
    <w:p w:rsidR="00614B99" w:rsidRPr="001833DD" w:rsidRDefault="000C479E" w:rsidP="00FB4286">
      <w:pPr>
        <w:pStyle w:val="Danhmcbng"/>
        <w:widowControl w:val="0"/>
        <w:spacing w:before="120" w:after="120" w:line="288" w:lineRule="auto"/>
        <w:ind w:firstLine="540"/>
        <w:jc w:val="both"/>
      </w:pPr>
      <w:r>
        <w:rPr>
          <w:b w:val="0"/>
          <w:bCs w:val="0"/>
          <w:lang w:val="de-DE"/>
        </w:rPr>
        <w:t>H</w:t>
      </w:r>
      <w:r w:rsidRPr="001833DD">
        <w:rPr>
          <w:b w:val="0"/>
          <w:bCs w:val="0"/>
          <w:lang w:val="de-DE"/>
        </w:rPr>
        <w:t>iện tại,</w:t>
      </w:r>
      <w:r>
        <w:rPr>
          <w:b w:val="0"/>
          <w:bCs w:val="0"/>
          <w:lang w:val="de-DE"/>
        </w:rPr>
        <w:t xml:space="preserve"> c</w:t>
      </w:r>
      <w:r w:rsidRPr="000C479E">
        <w:rPr>
          <w:b w:val="0"/>
          <w:bCs w:val="0"/>
          <w:lang w:val="de-DE"/>
        </w:rPr>
        <w:t>ác</w:t>
      </w:r>
      <w:r>
        <w:rPr>
          <w:b w:val="0"/>
          <w:bCs w:val="0"/>
          <w:lang w:val="de-DE"/>
        </w:rPr>
        <w:t xml:space="preserve"> </w:t>
      </w:r>
      <w:r w:rsidRPr="001833DD">
        <w:rPr>
          <w:b w:val="0"/>
          <w:bCs w:val="0"/>
          <w:lang w:val="de-DE"/>
        </w:rPr>
        <w:t>thiết bị, máy móc phục vụ nâng công suất</w:t>
      </w:r>
      <w:r w:rsidR="00AE448E">
        <w:rPr>
          <w:b w:val="0"/>
          <w:bCs w:val="0"/>
          <w:lang w:val="de-DE"/>
        </w:rPr>
        <w:t xml:space="preserve"> </w:t>
      </w:r>
      <w:r w:rsidR="00AE448E" w:rsidRPr="00AE448E">
        <w:rPr>
          <w:b w:val="0"/>
          <w:bCs w:val="0"/>
          <w:lang w:val="de-DE"/>
        </w:rPr>
        <w:t>đã</w:t>
      </w:r>
      <w:r w:rsidR="00AE448E">
        <w:rPr>
          <w:b w:val="0"/>
          <w:bCs w:val="0"/>
          <w:lang w:val="de-DE"/>
        </w:rPr>
        <w:t xml:space="preserve"> đư</w:t>
      </w:r>
      <w:r w:rsidR="00AE448E" w:rsidRPr="00AE448E">
        <w:rPr>
          <w:b w:val="0"/>
          <w:bCs w:val="0"/>
          <w:lang w:val="de-DE"/>
        </w:rPr>
        <w:t>ợc</w:t>
      </w:r>
      <w:r w:rsidR="00AE448E">
        <w:rPr>
          <w:b w:val="0"/>
          <w:bCs w:val="0"/>
          <w:lang w:val="de-DE"/>
        </w:rPr>
        <w:t xml:space="preserve"> l</w:t>
      </w:r>
      <w:r w:rsidR="00AE448E" w:rsidRPr="00AE448E">
        <w:rPr>
          <w:b w:val="0"/>
          <w:bCs w:val="0"/>
          <w:lang w:val="de-DE"/>
        </w:rPr>
        <w:t>ắp</w:t>
      </w:r>
      <w:r w:rsidR="00AE448E">
        <w:rPr>
          <w:b w:val="0"/>
          <w:bCs w:val="0"/>
          <w:lang w:val="de-DE"/>
        </w:rPr>
        <w:t xml:space="preserve"> đ</w:t>
      </w:r>
      <w:r w:rsidR="00AE448E" w:rsidRPr="00AE448E">
        <w:rPr>
          <w:b w:val="0"/>
          <w:bCs w:val="0"/>
          <w:lang w:val="de-DE"/>
        </w:rPr>
        <w:t>ặt</w:t>
      </w:r>
      <w:r w:rsidR="00AE448E">
        <w:rPr>
          <w:b w:val="0"/>
          <w:bCs w:val="0"/>
          <w:lang w:val="de-DE"/>
        </w:rPr>
        <w:t xml:space="preserve"> ho</w:t>
      </w:r>
      <w:r w:rsidR="00AE448E" w:rsidRPr="00AE448E">
        <w:rPr>
          <w:b w:val="0"/>
          <w:bCs w:val="0"/>
          <w:lang w:val="de-DE"/>
        </w:rPr>
        <w:t>àn</w:t>
      </w:r>
      <w:r w:rsidR="00AE448E">
        <w:rPr>
          <w:b w:val="0"/>
          <w:bCs w:val="0"/>
          <w:lang w:val="de-DE"/>
        </w:rPr>
        <w:t xml:space="preserve"> hi</w:t>
      </w:r>
      <w:r w:rsidR="00AE448E" w:rsidRPr="00AE448E">
        <w:rPr>
          <w:b w:val="0"/>
          <w:bCs w:val="0"/>
          <w:lang w:val="de-DE"/>
        </w:rPr>
        <w:t>ện</w:t>
      </w:r>
      <w:r w:rsidR="00AE448E">
        <w:rPr>
          <w:b w:val="0"/>
          <w:bCs w:val="0"/>
          <w:lang w:val="de-DE"/>
        </w:rPr>
        <w:t xml:space="preserve"> t</w:t>
      </w:r>
      <w:r w:rsidR="00AE448E" w:rsidRPr="00AE448E">
        <w:rPr>
          <w:b w:val="0"/>
          <w:bCs w:val="0"/>
          <w:lang w:val="de-DE"/>
        </w:rPr>
        <w:t>ại</w:t>
      </w:r>
      <w:r w:rsidRPr="001833DD">
        <w:rPr>
          <w:b w:val="0"/>
          <w:bCs w:val="0"/>
          <w:lang w:val="de-DE"/>
        </w:rPr>
        <w:t xml:space="preserve"> </w:t>
      </w:r>
      <w:r w:rsidR="00053D9B">
        <w:rPr>
          <w:b w:val="0"/>
          <w:bCs w:val="0"/>
          <w:lang w:val="de-DE"/>
        </w:rPr>
        <w:t>cơ sở</w:t>
      </w:r>
      <w:r w:rsidR="0081150E">
        <w:rPr>
          <w:b w:val="0"/>
          <w:bCs w:val="0"/>
          <w:lang w:val="de-DE"/>
        </w:rPr>
        <w:t xml:space="preserve"> nh</w:t>
      </w:r>
      <w:r w:rsidR="0081150E" w:rsidRPr="0081150E">
        <w:rPr>
          <w:b w:val="0"/>
          <w:bCs w:val="0"/>
          <w:lang w:val="de-DE"/>
        </w:rPr>
        <w:t>ưng</w:t>
      </w:r>
      <w:r w:rsidR="0081150E">
        <w:rPr>
          <w:b w:val="0"/>
          <w:bCs w:val="0"/>
          <w:lang w:val="de-DE"/>
        </w:rPr>
        <w:t xml:space="preserve"> ch</w:t>
      </w:r>
      <w:r w:rsidR="0081150E" w:rsidRPr="0081150E">
        <w:rPr>
          <w:b w:val="0"/>
          <w:bCs w:val="0"/>
          <w:lang w:val="de-DE"/>
        </w:rPr>
        <w:t>ưa</w:t>
      </w:r>
      <w:r w:rsidR="0081150E">
        <w:rPr>
          <w:b w:val="0"/>
          <w:bCs w:val="0"/>
          <w:lang w:val="de-DE"/>
        </w:rPr>
        <w:t xml:space="preserve"> </w:t>
      </w:r>
      <w:r w:rsidR="0081150E" w:rsidRPr="0081150E">
        <w:rPr>
          <w:b w:val="0"/>
          <w:bCs w:val="0"/>
          <w:lang w:val="de-DE"/>
        </w:rPr>
        <w:t>đưa</w:t>
      </w:r>
      <w:r w:rsidR="0081150E">
        <w:rPr>
          <w:b w:val="0"/>
          <w:bCs w:val="0"/>
          <w:lang w:val="de-DE"/>
        </w:rPr>
        <w:t xml:space="preserve"> v</w:t>
      </w:r>
      <w:r w:rsidR="0081150E" w:rsidRPr="0081150E">
        <w:rPr>
          <w:b w:val="0"/>
          <w:bCs w:val="0"/>
          <w:lang w:val="de-DE"/>
        </w:rPr>
        <w:t>ào</w:t>
      </w:r>
      <w:r w:rsidR="0081150E">
        <w:rPr>
          <w:b w:val="0"/>
          <w:bCs w:val="0"/>
          <w:lang w:val="de-DE"/>
        </w:rPr>
        <w:t xml:space="preserve"> ho</w:t>
      </w:r>
      <w:r w:rsidR="0081150E" w:rsidRPr="0081150E">
        <w:rPr>
          <w:b w:val="0"/>
          <w:bCs w:val="0"/>
          <w:lang w:val="de-DE"/>
        </w:rPr>
        <w:t>ạt</w:t>
      </w:r>
      <w:r w:rsidR="0081150E">
        <w:rPr>
          <w:b w:val="0"/>
          <w:bCs w:val="0"/>
          <w:lang w:val="de-DE"/>
        </w:rPr>
        <w:t xml:space="preserve"> đ</w:t>
      </w:r>
      <w:r w:rsidR="0081150E" w:rsidRPr="0081150E">
        <w:rPr>
          <w:b w:val="0"/>
          <w:bCs w:val="0"/>
          <w:lang w:val="de-DE"/>
        </w:rPr>
        <w:t>ộn</w:t>
      </w:r>
      <w:r w:rsidR="0081150E">
        <w:rPr>
          <w:b w:val="0"/>
          <w:bCs w:val="0"/>
          <w:lang w:val="de-DE"/>
        </w:rPr>
        <w:t>g, Ch</w:t>
      </w:r>
      <w:r w:rsidR="0081150E" w:rsidRPr="0081150E">
        <w:rPr>
          <w:b w:val="0"/>
          <w:bCs w:val="0"/>
          <w:lang w:val="de-DE"/>
        </w:rPr>
        <w:t>ủ</w:t>
      </w:r>
      <w:r w:rsidR="0081150E">
        <w:rPr>
          <w:b w:val="0"/>
          <w:bCs w:val="0"/>
          <w:lang w:val="de-DE"/>
        </w:rPr>
        <w:t xml:space="preserve"> </w:t>
      </w:r>
      <w:r w:rsidR="00053D9B">
        <w:rPr>
          <w:b w:val="0"/>
          <w:bCs w:val="0"/>
          <w:lang w:val="de-DE"/>
        </w:rPr>
        <w:t>cơ sở</w:t>
      </w:r>
      <w:r w:rsidR="0081150E">
        <w:rPr>
          <w:b w:val="0"/>
          <w:bCs w:val="0"/>
          <w:lang w:val="de-DE"/>
        </w:rPr>
        <w:t xml:space="preserve"> cam k</w:t>
      </w:r>
      <w:r w:rsidR="0081150E" w:rsidRPr="0081150E">
        <w:rPr>
          <w:b w:val="0"/>
          <w:bCs w:val="0"/>
          <w:lang w:val="de-DE"/>
        </w:rPr>
        <w:t>ết</w:t>
      </w:r>
      <w:r w:rsidR="0081150E">
        <w:rPr>
          <w:b w:val="0"/>
          <w:bCs w:val="0"/>
          <w:lang w:val="de-DE"/>
        </w:rPr>
        <w:t xml:space="preserve"> ch</w:t>
      </w:r>
      <w:r w:rsidR="0081150E" w:rsidRPr="0081150E">
        <w:rPr>
          <w:b w:val="0"/>
          <w:bCs w:val="0"/>
          <w:lang w:val="de-DE"/>
        </w:rPr>
        <w:t>ỉ</w:t>
      </w:r>
      <w:r w:rsidR="0081150E">
        <w:rPr>
          <w:b w:val="0"/>
          <w:bCs w:val="0"/>
          <w:lang w:val="de-DE"/>
        </w:rPr>
        <w:t xml:space="preserve"> </w:t>
      </w:r>
      <w:r w:rsidR="0081150E" w:rsidRPr="0081150E">
        <w:rPr>
          <w:b w:val="0"/>
          <w:bCs w:val="0"/>
          <w:lang w:val="de-DE"/>
        </w:rPr>
        <w:t>đưa</w:t>
      </w:r>
      <w:r w:rsidR="0081150E">
        <w:rPr>
          <w:b w:val="0"/>
          <w:bCs w:val="0"/>
          <w:lang w:val="de-DE"/>
        </w:rPr>
        <w:t xml:space="preserve"> v</w:t>
      </w:r>
      <w:r w:rsidR="0081150E" w:rsidRPr="0081150E">
        <w:rPr>
          <w:b w:val="0"/>
          <w:bCs w:val="0"/>
          <w:lang w:val="de-DE"/>
        </w:rPr>
        <w:t>ào</w:t>
      </w:r>
      <w:r w:rsidR="0081150E">
        <w:rPr>
          <w:b w:val="0"/>
          <w:bCs w:val="0"/>
          <w:lang w:val="de-DE"/>
        </w:rPr>
        <w:t xml:space="preserve"> v</w:t>
      </w:r>
      <w:r w:rsidR="0081150E" w:rsidRPr="0081150E">
        <w:rPr>
          <w:b w:val="0"/>
          <w:bCs w:val="0"/>
          <w:lang w:val="de-DE"/>
        </w:rPr>
        <w:t>ận</w:t>
      </w:r>
      <w:r w:rsidR="0081150E">
        <w:rPr>
          <w:b w:val="0"/>
          <w:bCs w:val="0"/>
          <w:lang w:val="de-DE"/>
        </w:rPr>
        <w:t xml:space="preserve"> h</w:t>
      </w:r>
      <w:r w:rsidR="0081150E" w:rsidRPr="0081150E">
        <w:rPr>
          <w:b w:val="0"/>
          <w:bCs w:val="0"/>
          <w:lang w:val="de-DE"/>
        </w:rPr>
        <w:t>ành</w:t>
      </w:r>
      <w:r w:rsidR="0081150E">
        <w:rPr>
          <w:b w:val="0"/>
          <w:bCs w:val="0"/>
          <w:lang w:val="de-DE"/>
        </w:rPr>
        <w:t xml:space="preserve"> khi </w:t>
      </w:r>
      <w:r w:rsidR="0081150E" w:rsidRPr="0081150E">
        <w:rPr>
          <w:b w:val="0"/>
          <w:bCs w:val="0"/>
          <w:lang w:val="de-DE"/>
        </w:rPr>
        <w:t>đã</w:t>
      </w:r>
      <w:r w:rsidR="0081150E">
        <w:rPr>
          <w:b w:val="0"/>
          <w:bCs w:val="0"/>
          <w:lang w:val="de-DE"/>
        </w:rPr>
        <w:t xml:space="preserve"> đư</w:t>
      </w:r>
      <w:r w:rsidR="0081150E" w:rsidRPr="0081150E">
        <w:rPr>
          <w:b w:val="0"/>
          <w:bCs w:val="0"/>
          <w:lang w:val="de-DE"/>
        </w:rPr>
        <w:t>ợc</w:t>
      </w:r>
      <w:r w:rsidR="0081150E">
        <w:rPr>
          <w:b w:val="0"/>
          <w:bCs w:val="0"/>
          <w:lang w:val="de-DE"/>
        </w:rPr>
        <w:t xml:space="preserve"> c</w:t>
      </w:r>
      <w:r w:rsidR="0081150E" w:rsidRPr="0081150E">
        <w:rPr>
          <w:b w:val="0"/>
          <w:bCs w:val="0"/>
          <w:lang w:val="de-DE"/>
        </w:rPr>
        <w:t>ấp</w:t>
      </w:r>
      <w:r w:rsidR="0081150E">
        <w:rPr>
          <w:b w:val="0"/>
          <w:bCs w:val="0"/>
          <w:lang w:val="de-DE"/>
        </w:rPr>
        <w:t xml:space="preserve"> gi</w:t>
      </w:r>
      <w:r w:rsidR="0081150E" w:rsidRPr="0081150E">
        <w:rPr>
          <w:b w:val="0"/>
          <w:bCs w:val="0"/>
          <w:lang w:val="de-DE"/>
        </w:rPr>
        <w:t>ấy</w:t>
      </w:r>
      <w:r w:rsidR="0081150E">
        <w:rPr>
          <w:b w:val="0"/>
          <w:bCs w:val="0"/>
          <w:lang w:val="de-DE"/>
        </w:rPr>
        <w:t xml:space="preserve"> ph</w:t>
      </w:r>
      <w:r w:rsidR="0081150E" w:rsidRPr="0081150E">
        <w:rPr>
          <w:b w:val="0"/>
          <w:bCs w:val="0"/>
          <w:lang w:val="de-DE"/>
        </w:rPr>
        <w:t>ép</w:t>
      </w:r>
      <w:r w:rsidR="0081150E">
        <w:rPr>
          <w:b w:val="0"/>
          <w:bCs w:val="0"/>
          <w:lang w:val="de-DE"/>
        </w:rPr>
        <w:t xml:space="preserve"> m</w:t>
      </w:r>
      <w:r w:rsidR="0081150E" w:rsidRPr="0081150E">
        <w:rPr>
          <w:b w:val="0"/>
          <w:bCs w:val="0"/>
          <w:lang w:val="de-DE"/>
        </w:rPr>
        <w:t>ôi</w:t>
      </w:r>
      <w:r w:rsidR="0081150E">
        <w:rPr>
          <w:b w:val="0"/>
          <w:bCs w:val="0"/>
          <w:lang w:val="de-DE"/>
        </w:rPr>
        <w:t xml:space="preserve"> trư</w:t>
      </w:r>
      <w:r w:rsidR="0081150E" w:rsidRPr="0081150E">
        <w:rPr>
          <w:b w:val="0"/>
          <w:bCs w:val="0"/>
          <w:lang w:val="de-DE"/>
        </w:rPr>
        <w:t>ờng</w:t>
      </w:r>
      <w:r w:rsidR="0081150E">
        <w:rPr>
          <w:b w:val="0"/>
          <w:bCs w:val="0"/>
          <w:lang w:val="de-DE"/>
        </w:rPr>
        <w:t>.</w:t>
      </w:r>
      <w:r w:rsidRPr="001833DD">
        <w:rPr>
          <w:b w:val="0"/>
          <w:bCs w:val="0"/>
          <w:lang w:val="de-DE"/>
        </w:rPr>
        <w:t xml:space="preserve"> </w:t>
      </w:r>
      <w:r w:rsidR="00496131" w:rsidRPr="001833DD">
        <w:rPr>
          <w:b w:val="0"/>
          <w:bCs w:val="0"/>
          <w:lang w:val="de-DE"/>
        </w:rPr>
        <w:t xml:space="preserve">Danh mục máy móc, thiết bị phục vụ sản xuất tại </w:t>
      </w:r>
      <w:r w:rsidR="00053D9B">
        <w:rPr>
          <w:b w:val="0"/>
          <w:bCs w:val="0"/>
          <w:lang w:val="de-DE"/>
        </w:rPr>
        <w:t>cơ sở</w:t>
      </w:r>
      <w:r w:rsidR="00496131" w:rsidRPr="001833DD">
        <w:rPr>
          <w:b w:val="0"/>
          <w:bCs w:val="0"/>
          <w:lang w:val="de-DE"/>
        </w:rPr>
        <w:t xml:space="preserve"> theo ĐTM được phê duyệt và sau khi nâng công suất được thể hiện trong bảng sau</w:t>
      </w:r>
      <w:r w:rsidR="00496131" w:rsidRPr="001833DD">
        <w:rPr>
          <w:b w:val="0"/>
          <w:bCs w:val="0"/>
        </w:rPr>
        <w:t>:</w:t>
      </w:r>
    </w:p>
    <w:p w:rsidR="00614B99" w:rsidRPr="001833DD" w:rsidRDefault="00614B99" w:rsidP="00FB4286">
      <w:pPr>
        <w:pStyle w:val="DMBNG"/>
        <w:widowControl w:val="0"/>
        <w:spacing w:before="120" w:after="120" w:line="288" w:lineRule="auto"/>
      </w:pPr>
    </w:p>
    <w:p w:rsidR="00614B99" w:rsidRPr="001833DD" w:rsidRDefault="00614B99" w:rsidP="00FB4286">
      <w:pPr>
        <w:pStyle w:val="DMBNG"/>
        <w:spacing w:before="120" w:after="120" w:line="288" w:lineRule="auto"/>
      </w:pPr>
    </w:p>
    <w:p w:rsidR="00614B99" w:rsidRPr="001833DD" w:rsidRDefault="00614B99" w:rsidP="00FB4286">
      <w:pPr>
        <w:pStyle w:val="DMBNG"/>
        <w:spacing w:before="120" w:after="120" w:line="288" w:lineRule="auto"/>
      </w:pPr>
    </w:p>
    <w:p w:rsidR="00614B99" w:rsidRPr="001833DD" w:rsidRDefault="00614B99" w:rsidP="00FB4286">
      <w:pPr>
        <w:pStyle w:val="DMBNG"/>
        <w:spacing w:before="120" w:after="120" w:line="288" w:lineRule="auto"/>
        <w:sectPr w:rsidR="00614B99" w:rsidRPr="001833DD">
          <w:footerReference w:type="default" r:id="rId29"/>
          <w:pgSz w:w="11909" w:h="16834"/>
          <w:pgMar w:top="1134" w:right="1134" w:bottom="1134" w:left="1701" w:header="720" w:footer="720" w:gutter="0"/>
          <w:cols w:space="720"/>
          <w:docGrid w:linePitch="381"/>
        </w:sectPr>
      </w:pPr>
    </w:p>
    <w:p w:rsidR="00614B99" w:rsidRPr="001833DD" w:rsidRDefault="00496131" w:rsidP="00FB4286">
      <w:pPr>
        <w:pStyle w:val="DMBNG"/>
        <w:spacing w:before="120" w:after="120" w:line="288" w:lineRule="auto"/>
      </w:pPr>
      <w:bookmarkStart w:id="60" w:name="_Toc153272564"/>
      <w:r w:rsidRPr="001833DD">
        <w:lastRenderedPageBreak/>
        <w:t xml:space="preserve">Bảng 1. </w:t>
      </w:r>
      <w:r w:rsidRPr="001833DD">
        <w:fldChar w:fldCharType="begin"/>
      </w:r>
      <w:r w:rsidRPr="001833DD">
        <w:instrText xml:space="preserve"> SEQ Bảng_1. \* ARABIC </w:instrText>
      </w:r>
      <w:r w:rsidRPr="001833DD">
        <w:fldChar w:fldCharType="separate"/>
      </w:r>
      <w:r w:rsidR="00633D73">
        <w:rPr>
          <w:noProof/>
        </w:rPr>
        <w:t>11</w:t>
      </w:r>
      <w:r w:rsidRPr="001833DD">
        <w:fldChar w:fldCharType="end"/>
      </w:r>
      <w:r w:rsidRPr="001833DD">
        <w:rPr>
          <w:lang w:val="sv-SE"/>
        </w:rPr>
        <w:t xml:space="preserve">. </w:t>
      </w:r>
      <w:r w:rsidRPr="001833DD">
        <w:t xml:space="preserve">Danh mục máy móc, thiết bị phục vụ sản xuất tại </w:t>
      </w:r>
      <w:r w:rsidR="00053D9B">
        <w:t>cơ sở</w:t>
      </w:r>
      <w:bookmarkEnd w:id="60"/>
    </w:p>
    <w:tbl>
      <w:tblPr>
        <w:tblStyle w:val="TableGrid"/>
        <w:tblW w:w="4919" w:type="pct"/>
        <w:jc w:val="center"/>
        <w:tblLook w:val="04A0" w:firstRow="1" w:lastRow="0" w:firstColumn="1" w:lastColumn="0" w:noHBand="0" w:noVBand="1"/>
      </w:tblPr>
      <w:tblGrid>
        <w:gridCol w:w="708"/>
        <w:gridCol w:w="2276"/>
        <w:gridCol w:w="823"/>
        <w:gridCol w:w="1995"/>
        <w:gridCol w:w="1893"/>
        <w:gridCol w:w="1123"/>
        <w:gridCol w:w="1536"/>
        <w:gridCol w:w="969"/>
        <w:gridCol w:w="1047"/>
        <w:gridCol w:w="2173"/>
      </w:tblGrid>
      <w:tr w:rsidR="00614B99" w:rsidRPr="001833DD" w:rsidTr="003074CE">
        <w:trPr>
          <w:jc w:val="center"/>
        </w:trPr>
        <w:tc>
          <w:tcPr>
            <w:tcW w:w="243" w:type="pct"/>
            <w:vMerge w:val="restart"/>
            <w:vAlign w:val="center"/>
          </w:tcPr>
          <w:p w:rsidR="00614B99" w:rsidRPr="001833DD" w:rsidRDefault="00496131" w:rsidP="00FB4286">
            <w:pPr>
              <w:pStyle w:val="Danhmcbng"/>
              <w:spacing w:before="120" w:after="120" w:line="288" w:lineRule="auto"/>
              <w:rPr>
                <w:lang w:val="en-US"/>
              </w:rPr>
            </w:pPr>
            <w:r w:rsidRPr="001833DD">
              <w:rPr>
                <w:lang w:val="en-US"/>
              </w:rPr>
              <w:t>STT</w:t>
            </w:r>
          </w:p>
        </w:tc>
        <w:tc>
          <w:tcPr>
            <w:tcW w:w="783" w:type="pct"/>
            <w:vMerge w:val="restart"/>
            <w:vAlign w:val="center"/>
          </w:tcPr>
          <w:p w:rsidR="00614B99" w:rsidRPr="001833DD" w:rsidRDefault="00496131" w:rsidP="00FB4286">
            <w:pPr>
              <w:pStyle w:val="Danhmcbng"/>
              <w:spacing w:before="120" w:after="120" w:line="288" w:lineRule="auto"/>
              <w:rPr>
                <w:lang w:val="en-US"/>
              </w:rPr>
            </w:pPr>
            <w:r w:rsidRPr="001833DD">
              <w:rPr>
                <w:lang w:val="en-US"/>
              </w:rPr>
              <w:t>Tên thiết bị</w:t>
            </w:r>
          </w:p>
        </w:tc>
        <w:tc>
          <w:tcPr>
            <w:tcW w:w="1620" w:type="pct"/>
            <w:gridSpan w:val="3"/>
            <w:vAlign w:val="center"/>
          </w:tcPr>
          <w:p w:rsidR="00614B99" w:rsidRPr="001833DD" w:rsidRDefault="00496131" w:rsidP="00FB4286">
            <w:pPr>
              <w:pStyle w:val="Danhmcbng"/>
              <w:spacing w:before="120" w:after="120" w:line="288" w:lineRule="auto"/>
              <w:rPr>
                <w:lang w:val="en-US"/>
              </w:rPr>
            </w:pPr>
            <w:r w:rsidRPr="001833DD">
              <w:rPr>
                <w:lang w:val="en-US"/>
              </w:rPr>
              <w:t>Số lượng (máy)</w:t>
            </w:r>
          </w:p>
        </w:tc>
        <w:tc>
          <w:tcPr>
            <w:tcW w:w="386" w:type="pct"/>
            <w:vMerge w:val="restart"/>
            <w:vAlign w:val="center"/>
          </w:tcPr>
          <w:p w:rsidR="00614B99" w:rsidRPr="001833DD" w:rsidRDefault="00496131" w:rsidP="00FB4286">
            <w:pPr>
              <w:pStyle w:val="Danhmcbng"/>
              <w:spacing w:before="120" w:after="120" w:line="288" w:lineRule="auto"/>
              <w:rPr>
                <w:lang w:val="en-US"/>
              </w:rPr>
            </w:pPr>
            <w:r w:rsidRPr="001833DD">
              <w:rPr>
                <w:lang w:val="en-US"/>
              </w:rPr>
              <w:t>Năm  sản xuất</w:t>
            </w:r>
          </w:p>
        </w:tc>
        <w:tc>
          <w:tcPr>
            <w:tcW w:w="528" w:type="pct"/>
            <w:vMerge w:val="restart"/>
            <w:vAlign w:val="center"/>
          </w:tcPr>
          <w:p w:rsidR="00614B99" w:rsidRPr="001833DD" w:rsidRDefault="00496131" w:rsidP="00FB4286">
            <w:pPr>
              <w:pStyle w:val="Danhmcbng"/>
              <w:spacing w:before="120" w:after="120" w:line="288" w:lineRule="auto"/>
              <w:rPr>
                <w:lang w:val="en-US"/>
              </w:rPr>
            </w:pPr>
            <w:r w:rsidRPr="001833DD">
              <w:rPr>
                <w:lang w:val="en-US"/>
              </w:rPr>
              <w:t>Xuất xứ</w:t>
            </w:r>
          </w:p>
        </w:tc>
        <w:tc>
          <w:tcPr>
            <w:tcW w:w="333" w:type="pct"/>
            <w:vMerge w:val="restart"/>
            <w:vAlign w:val="center"/>
          </w:tcPr>
          <w:p w:rsidR="00614B99" w:rsidRPr="001833DD" w:rsidRDefault="00496131" w:rsidP="00FB4286">
            <w:pPr>
              <w:pStyle w:val="Danhmcbng"/>
              <w:spacing w:before="120" w:after="120" w:line="288" w:lineRule="auto"/>
              <w:rPr>
                <w:lang w:val="en-US"/>
              </w:rPr>
            </w:pPr>
            <w:r w:rsidRPr="001833DD">
              <w:rPr>
                <w:lang w:val="en-US"/>
              </w:rPr>
              <w:t>Tình trạng</w:t>
            </w:r>
          </w:p>
        </w:tc>
        <w:tc>
          <w:tcPr>
            <w:tcW w:w="360" w:type="pct"/>
            <w:vMerge w:val="restart"/>
            <w:vAlign w:val="center"/>
          </w:tcPr>
          <w:p w:rsidR="00614B99" w:rsidRPr="001833DD" w:rsidRDefault="00496131" w:rsidP="00FB4286">
            <w:pPr>
              <w:pStyle w:val="Danhmcbng"/>
              <w:spacing w:before="120" w:after="120" w:line="288" w:lineRule="auto"/>
              <w:rPr>
                <w:lang w:val="en-US"/>
              </w:rPr>
            </w:pPr>
            <w:r w:rsidRPr="001833DD">
              <w:rPr>
                <w:lang w:val="en-US"/>
              </w:rPr>
              <w:t>Công suất</w:t>
            </w:r>
          </w:p>
        </w:tc>
        <w:tc>
          <w:tcPr>
            <w:tcW w:w="747" w:type="pct"/>
            <w:vMerge w:val="restart"/>
            <w:vAlign w:val="center"/>
          </w:tcPr>
          <w:p w:rsidR="00614B99" w:rsidRPr="001833DD" w:rsidRDefault="00496131" w:rsidP="00FB4286">
            <w:pPr>
              <w:pStyle w:val="Danhmcbng"/>
              <w:spacing w:before="120" w:after="120" w:line="288" w:lineRule="auto"/>
              <w:rPr>
                <w:lang w:val="en-US"/>
              </w:rPr>
            </w:pPr>
            <w:r w:rsidRPr="001833DD">
              <w:rPr>
                <w:lang w:val="en-US"/>
              </w:rPr>
              <w:t>Chức năng</w:t>
            </w:r>
          </w:p>
        </w:tc>
      </w:tr>
      <w:tr w:rsidR="003D6485" w:rsidRPr="001833DD" w:rsidTr="00D61F26">
        <w:trPr>
          <w:jc w:val="center"/>
        </w:trPr>
        <w:tc>
          <w:tcPr>
            <w:tcW w:w="243" w:type="pct"/>
            <w:vMerge/>
            <w:vAlign w:val="center"/>
          </w:tcPr>
          <w:p w:rsidR="003D6485" w:rsidRPr="001833DD" w:rsidRDefault="003D6485" w:rsidP="00FB4286">
            <w:pPr>
              <w:pStyle w:val="Danhmcbng"/>
              <w:spacing w:before="120" w:after="120" w:line="288" w:lineRule="auto"/>
              <w:rPr>
                <w:lang w:val="en-US"/>
              </w:rPr>
            </w:pPr>
          </w:p>
        </w:tc>
        <w:tc>
          <w:tcPr>
            <w:tcW w:w="783" w:type="pct"/>
            <w:vMerge/>
            <w:vAlign w:val="center"/>
          </w:tcPr>
          <w:p w:rsidR="003D6485" w:rsidRPr="001833DD" w:rsidRDefault="003D6485" w:rsidP="00FB4286">
            <w:pPr>
              <w:pStyle w:val="Danhmcbng"/>
              <w:spacing w:before="120" w:after="120" w:line="288" w:lineRule="auto"/>
              <w:jc w:val="left"/>
              <w:rPr>
                <w:lang w:val="en-US"/>
              </w:rPr>
            </w:pPr>
          </w:p>
        </w:tc>
        <w:tc>
          <w:tcPr>
            <w:tcW w:w="283" w:type="pct"/>
            <w:vAlign w:val="center"/>
          </w:tcPr>
          <w:p w:rsidR="003D6485" w:rsidRPr="001833DD" w:rsidRDefault="003D6485" w:rsidP="00FB4286">
            <w:pPr>
              <w:pStyle w:val="Danhmcbng"/>
              <w:spacing w:before="120" w:after="120" w:line="288" w:lineRule="auto"/>
              <w:rPr>
                <w:lang w:val="en-US"/>
              </w:rPr>
            </w:pPr>
            <w:r w:rsidRPr="001833DD">
              <w:rPr>
                <w:lang w:val="en-US"/>
              </w:rPr>
              <w:t>ĐTM</w:t>
            </w:r>
          </w:p>
        </w:tc>
        <w:tc>
          <w:tcPr>
            <w:tcW w:w="686" w:type="pct"/>
            <w:vAlign w:val="center"/>
          </w:tcPr>
          <w:p w:rsidR="003D6485" w:rsidRPr="001833DD" w:rsidRDefault="003D6485" w:rsidP="00FB4286">
            <w:pPr>
              <w:pStyle w:val="Danhmcbng"/>
              <w:spacing w:before="120" w:after="120" w:line="288" w:lineRule="auto"/>
              <w:rPr>
                <w:lang w:val="en-US"/>
              </w:rPr>
            </w:pPr>
            <w:r>
              <w:rPr>
                <w:lang w:val="en-US"/>
              </w:rPr>
              <w:t>B</w:t>
            </w:r>
            <w:r w:rsidRPr="003D6485">
              <w:rPr>
                <w:lang w:val="en-US"/>
              </w:rPr>
              <w:t>ổ</w:t>
            </w:r>
            <w:r>
              <w:rPr>
                <w:lang w:val="en-US"/>
              </w:rPr>
              <w:t xml:space="preserve"> sung đ</w:t>
            </w:r>
            <w:r w:rsidRPr="003D6485">
              <w:rPr>
                <w:lang w:val="en-US"/>
              </w:rPr>
              <w:t>ể</w:t>
            </w:r>
            <w:r>
              <w:rPr>
                <w:lang w:val="en-US"/>
              </w:rPr>
              <w:t xml:space="preserve"> n</w:t>
            </w:r>
            <w:r w:rsidRPr="003D6485">
              <w:rPr>
                <w:lang w:val="en-US"/>
              </w:rPr>
              <w:t>ân</w:t>
            </w:r>
            <w:r>
              <w:rPr>
                <w:lang w:val="en-US"/>
              </w:rPr>
              <w:t>g c</w:t>
            </w:r>
            <w:r w:rsidRPr="003D6485">
              <w:rPr>
                <w:lang w:val="en-US"/>
              </w:rPr>
              <w:t>ô</w:t>
            </w:r>
            <w:r>
              <w:rPr>
                <w:lang w:val="en-US"/>
              </w:rPr>
              <w:t>ng su</w:t>
            </w:r>
            <w:r w:rsidRPr="003D6485">
              <w:rPr>
                <w:lang w:val="en-US"/>
              </w:rPr>
              <w:t>ất</w:t>
            </w:r>
          </w:p>
        </w:tc>
        <w:tc>
          <w:tcPr>
            <w:tcW w:w="651" w:type="pct"/>
            <w:vAlign w:val="center"/>
          </w:tcPr>
          <w:p w:rsidR="003D6485" w:rsidRPr="001833DD" w:rsidRDefault="00D61F26" w:rsidP="00FB4286">
            <w:pPr>
              <w:pStyle w:val="Danhmcbng"/>
              <w:spacing w:before="120" w:after="120" w:line="288" w:lineRule="auto"/>
              <w:rPr>
                <w:lang w:val="en-US"/>
              </w:rPr>
            </w:pPr>
            <w:r>
              <w:rPr>
                <w:lang w:val="en-US"/>
              </w:rPr>
              <w:t>Sau khi n</w:t>
            </w:r>
            <w:r w:rsidRPr="00D61F26">
              <w:rPr>
                <w:lang w:val="en-US"/>
              </w:rPr>
              <w:t>ân</w:t>
            </w:r>
            <w:r>
              <w:rPr>
                <w:lang w:val="en-US"/>
              </w:rPr>
              <w:t>g c</w:t>
            </w:r>
            <w:r w:rsidRPr="00D61F26">
              <w:rPr>
                <w:lang w:val="en-US"/>
              </w:rPr>
              <w:t>ô</w:t>
            </w:r>
            <w:r>
              <w:rPr>
                <w:lang w:val="en-US"/>
              </w:rPr>
              <w:t>ng su</w:t>
            </w:r>
            <w:r w:rsidRPr="00D61F26">
              <w:rPr>
                <w:lang w:val="en-US"/>
              </w:rPr>
              <w:t>ất</w:t>
            </w:r>
          </w:p>
        </w:tc>
        <w:tc>
          <w:tcPr>
            <w:tcW w:w="386" w:type="pct"/>
            <w:vMerge/>
            <w:vAlign w:val="center"/>
          </w:tcPr>
          <w:p w:rsidR="003D6485" w:rsidRPr="001833DD" w:rsidRDefault="003D6485" w:rsidP="00FB4286">
            <w:pPr>
              <w:pStyle w:val="Danhmcbng"/>
              <w:spacing w:before="120" w:after="120" w:line="288" w:lineRule="auto"/>
              <w:rPr>
                <w:lang w:val="en-US"/>
              </w:rPr>
            </w:pPr>
          </w:p>
        </w:tc>
        <w:tc>
          <w:tcPr>
            <w:tcW w:w="528" w:type="pct"/>
            <w:vMerge/>
            <w:vAlign w:val="center"/>
          </w:tcPr>
          <w:p w:rsidR="003D6485" w:rsidRPr="001833DD" w:rsidRDefault="003D6485" w:rsidP="00FB4286">
            <w:pPr>
              <w:pStyle w:val="Danhmcbng"/>
              <w:spacing w:before="120" w:after="120" w:line="288" w:lineRule="auto"/>
              <w:rPr>
                <w:lang w:val="en-US"/>
              </w:rPr>
            </w:pPr>
          </w:p>
        </w:tc>
        <w:tc>
          <w:tcPr>
            <w:tcW w:w="333" w:type="pct"/>
            <w:vMerge/>
            <w:vAlign w:val="center"/>
          </w:tcPr>
          <w:p w:rsidR="003D6485" w:rsidRPr="001833DD" w:rsidRDefault="003D6485" w:rsidP="00FB4286">
            <w:pPr>
              <w:pStyle w:val="Danhmcbng"/>
              <w:spacing w:before="120" w:after="120" w:line="288" w:lineRule="auto"/>
              <w:rPr>
                <w:lang w:val="en-US"/>
              </w:rPr>
            </w:pPr>
          </w:p>
        </w:tc>
        <w:tc>
          <w:tcPr>
            <w:tcW w:w="360" w:type="pct"/>
            <w:vMerge/>
            <w:vAlign w:val="center"/>
          </w:tcPr>
          <w:p w:rsidR="003D6485" w:rsidRPr="001833DD" w:rsidRDefault="003D6485" w:rsidP="00FB4286">
            <w:pPr>
              <w:pStyle w:val="Danhmcbng"/>
              <w:spacing w:before="120" w:after="120" w:line="288" w:lineRule="auto"/>
              <w:rPr>
                <w:lang w:val="en-US"/>
              </w:rPr>
            </w:pPr>
          </w:p>
        </w:tc>
        <w:tc>
          <w:tcPr>
            <w:tcW w:w="747" w:type="pct"/>
            <w:vMerge/>
            <w:vAlign w:val="center"/>
          </w:tcPr>
          <w:p w:rsidR="003D6485" w:rsidRPr="001833DD" w:rsidRDefault="003D6485" w:rsidP="00FB4286">
            <w:pPr>
              <w:pStyle w:val="Danhmcbng"/>
              <w:spacing w:before="120" w:after="120" w:line="288" w:lineRule="auto"/>
              <w:rPr>
                <w:lang w:val="en-US"/>
              </w:rPr>
            </w:pP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1</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 xml:space="preserve">Máy cuộn giấy </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w:t>
            </w:r>
          </w:p>
        </w:tc>
        <w:tc>
          <w:tcPr>
            <w:tcW w:w="386"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2019</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90%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Cuộn giấy</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2</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cuộn lịch</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0</w:t>
            </w:r>
          </w:p>
        </w:tc>
        <w:tc>
          <w:tcPr>
            <w:tcW w:w="651"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1</w:t>
            </w:r>
          </w:p>
        </w:tc>
        <w:tc>
          <w:tcPr>
            <w:tcW w:w="386"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2019</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90%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Cuộn lịch</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3</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cuộn giấy tự động</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1</w:t>
            </w:r>
          </w:p>
        </w:tc>
        <w:tc>
          <w:tcPr>
            <w:tcW w:w="386"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2023</w:t>
            </w:r>
          </w:p>
        </w:tc>
        <w:tc>
          <w:tcPr>
            <w:tcW w:w="528"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Trung Quốc</w:t>
            </w:r>
          </w:p>
        </w:tc>
        <w:tc>
          <w:tcPr>
            <w:tcW w:w="333"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Cuộn giấy</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4</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cuộn sổ tay tự động</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2</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386"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2023</w:t>
            </w:r>
          </w:p>
        </w:tc>
        <w:tc>
          <w:tcPr>
            <w:tcW w:w="528"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Trung Quốc</w:t>
            </w:r>
          </w:p>
        </w:tc>
        <w:tc>
          <w:tcPr>
            <w:tcW w:w="333"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Cuộn sổ tay</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5</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cuốn viền giấy</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2023</w:t>
            </w:r>
          </w:p>
        </w:tc>
        <w:tc>
          <w:tcPr>
            <w:tcW w:w="528"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Trung Quốc</w:t>
            </w:r>
          </w:p>
        </w:tc>
        <w:tc>
          <w:tcPr>
            <w:tcW w:w="333"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Cuốn viền giấy</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6</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cắt giấy</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5</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4</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9</w:t>
            </w:r>
          </w:p>
        </w:tc>
        <w:tc>
          <w:tcPr>
            <w:tcW w:w="386"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2019</w:t>
            </w:r>
          </w:p>
        </w:tc>
        <w:tc>
          <w:tcPr>
            <w:tcW w:w="528"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Trung Quốc</w:t>
            </w:r>
          </w:p>
        </w:tc>
        <w:tc>
          <w:tcPr>
            <w:tcW w:w="333"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90%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Cắt giấy</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7</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cắt giấy cuộn</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3</w:t>
            </w:r>
          </w:p>
        </w:tc>
        <w:tc>
          <w:tcPr>
            <w:tcW w:w="651"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3</w:t>
            </w:r>
          </w:p>
        </w:tc>
        <w:tc>
          <w:tcPr>
            <w:tcW w:w="386"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2023</w:t>
            </w:r>
          </w:p>
        </w:tc>
        <w:tc>
          <w:tcPr>
            <w:tcW w:w="528"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Trung Quốc</w:t>
            </w:r>
          </w:p>
        </w:tc>
        <w:tc>
          <w:tcPr>
            <w:tcW w:w="333"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Cắt giấy</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8</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cắt giấy Chengtu – ST086</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2023</w:t>
            </w:r>
          </w:p>
        </w:tc>
        <w:tc>
          <w:tcPr>
            <w:tcW w:w="528"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Trung Quốc</w:t>
            </w:r>
          </w:p>
        </w:tc>
        <w:tc>
          <w:tcPr>
            <w:tcW w:w="333"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Cắt giấy</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lastRenderedPageBreak/>
              <w:t>9</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cắt giấy CNC</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2023</w:t>
            </w:r>
          </w:p>
        </w:tc>
        <w:tc>
          <w:tcPr>
            <w:tcW w:w="528"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Trung Quốc</w:t>
            </w:r>
          </w:p>
        </w:tc>
        <w:tc>
          <w:tcPr>
            <w:tcW w:w="333"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Cắt giấy</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10</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cắt dây ruy băng</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2023</w:t>
            </w:r>
          </w:p>
        </w:tc>
        <w:tc>
          <w:tcPr>
            <w:tcW w:w="528"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Trung Quốc</w:t>
            </w:r>
          </w:p>
        </w:tc>
        <w:tc>
          <w:tcPr>
            <w:tcW w:w="333"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Cắt giấy</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11</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cắt giấy tự động</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3</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3</w:t>
            </w:r>
          </w:p>
        </w:tc>
        <w:tc>
          <w:tcPr>
            <w:tcW w:w="386"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2023</w:t>
            </w:r>
          </w:p>
        </w:tc>
        <w:tc>
          <w:tcPr>
            <w:tcW w:w="528"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Trung Quốc</w:t>
            </w:r>
          </w:p>
        </w:tc>
        <w:tc>
          <w:tcPr>
            <w:tcW w:w="333"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Cắt giấy</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12</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cắt kim loại CNC</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2023</w:t>
            </w:r>
          </w:p>
        </w:tc>
        <w:tc>
          <w:tcPr>
            <w:tcW w:w="528"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Trung Quốc</w:t>
            </w:r>
          </w:p>
        </w:tc>
        <w:tc>
          <w:tcPr>
            <w:tcW w:w="333"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Tạo khuôn</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13</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cắt ba mặt</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0</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386"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2019</w:t>
            </w:r>
          </w:p>
        </w:tc>
        <w:tc>
          <w:tcPr>
            <w:tcW w:w="528"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Trung Quốc</w:t>
            </w:r>
          </w:p>
        </w:tc>
        <w:tc>
          <w:tcPr>
            <w:tcW w:w="333"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90%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4kW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Cắt 3 mặt</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14</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cắt thủ công khuôn nhôm ngủ kim</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2023</w:t>
            </w:r>
          </w:p>
        </w:tc>
        <w:tc>
          <w:tcPr>
            <w:tcW w:w="528"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Trung Quốc</w:t>
            </w:r>
          </w:p>
        </w:tc>
        <w:tc>
          <w:tcPr>
            <w:tcW w:w="333"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Tạo khuôn</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15</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cắt và tạo nếp</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686" w:type="pct"/>
            <w:vAlign w:val="center"/>
          </w:tcPr>
          <w:p w:rsidR="00530E5F" w:rsidRDefault="00A85957" w:rsidP="00FB4286">
            <w:pPr>
              <w:spacing w:before="120" w:after="120" w:line="288" w:lineRule="auto"/>
              <w:ind w:firstLine="0"/>
              <w:jc w:val="center"/>
              <w:rPr>
                <w:color w:val="000000"/>
                <w:szCs w:val="26"/>
              </w:rPr>
            </w:pPr>
            <w:r>
              <w:rPr>
                <w:color w:val="000000"/>
                <w:szCs w:val="26"/>
              </w:rPr>
              <w:t>0</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2019</w:t>
            </w:r>
          </w:p>
        </w:tc>
        <w:tc>
          <w:tcPr>
            <w:tcW w:w="528"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Trung Quốc</w:t>
            </w:r>
          </w:p>
        </w:tc>
        <w:tc>
          <w:tcPr>
            <w:tcW w:w="333"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90%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Gấp nếp</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16</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cắt xén gáy bìa da</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2023</w:t>
            </w:r>
          </w:p>
        </w:tc>
        <w:tc>
          <w:tcPr>
            <w:tcW w:w="528"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Trung Quốc</w:t>
            </w:r>
          </w:p>
        </w:tc>
        <w:tc>
          <w:tcPr>
            <w:tcW w:w="333"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Cắt bìa</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17</w:t>
            </w:r>
          </w:p>
        </w:tc>
        <w:tc>
          <w:tcPr>
            <w:tcW w:w="783" w:type="pct"/>
            <w:vAlign w:val="center"/>
          </w:tcPr>
          <w:p w:rsidR="00530E5F" w:rsidRPr="001833DD" w:rsidRDefault="00530E5F" w:rsidP="00FB4286">
            <w:pPr>
              <w:pStyle w:val="Danhmcbng"/>
              <w:spacing w:before="120" w:after="120" w:line="288" w:lineRule="auto"/>
              <w:jc w:val="left"/>
              <w:rPr>
                <w:b w:val="0"/>
                <w:bCs w:val="0"/>
                <w:lang w:val="fr-FR"/>
              </w:rPr>
            </w:pPr>
            <w:r w:rsidRPr="001833DD">
              <w:rPr>
                <w:b w:val="0"/>
                <w:bCs w:val="0"/>
                <w:lang w:val="fr-FR"/>
              </w:rPr>
              <w:t>Máy cắt xén góc bìa carton</w:t>
            </w:r>
          </w:p>
        </w:tc>
        <w:tc>
          <w:tcPr>
            <w:tcW w:w="283" w:type="pct"/>
            <w:vMerge w:val="restar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386"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2019</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90%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Merge w:val="restar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Tạo góc tròn</w:t>
            </w:r>
          </w:p>
        </w:tc>
      </w:tr>
      <w:tr w:rsidR="00530E5F" w:rsidRPr="00726689" w:rsidTr="00D61F26">
        <w:trPr>
          <w:jc w:val="center"/>
        </w:trPr>
        <w:tc>
          <w:tcPr>
            <w:tcW w:w="243" w:type="pct"/>
            <w:vAlign w:val="center"/>
          </w:tcPr>
          <w:p w:rsidR="00530E5F" w:rsidRPr="00726689" w:rsidRDefault="00530E5F" w:rsidP="00FB4286">
            <w:pPr>
              <w:spacing w:before="120" w:after="120" w:line="288" w:lineRule="auto"/>
              <w:ind w:firstLine="0"/>
              <w:jc w:val="center"/>
              <w:textAlignment w:val="center"/>
            </w:pPr>
            <w:r w:rsidRPr="00726689">
              <w:rPr>
                <w:rFonts w:eastAsia="SimSun"/>
                <w:szCs w:val="26"/>
                <w:lang w:eastAsia="zh-CN"/>
              </w:rPr>
              <w:t>18</w:t>
            </w:r>
          </w:p>
        </w:tc>
        <w:tc>
          <w:tcPr>
            <w:tcW w:w="783" w:type="pct"/>
            <w:vAlign w:val="center"/>
          </w:tcPr>
          <w:p w:rsidR="00530E5F" w:rsidRPr="00726689" w:rsidRDefault="00530E5F" w:rsidP="00FB4286">
            <w:pPr>
              <w:pStyle w:val="Danhmcbng"/>
              <w:spacing w:before="120" w:after="120" w:line="288" w:lineRule="auto"/>
              <w:jc w:val="left"/>
              <w:rPr>
                <w:b w:val="0"/>
                <w:bCs w:val="0"/>
                <w:lang w:val="en-US"/>
              </w:rPr>
            </w:pPr>
            <w:r w:rsidRPr="00726689">
              <w:rPr>
                <w:b w:val="0"/>
                <w:bCs w:val="0"/>
                <w:lang w:val="en-US"/>
              </w:rPr>
              <w:t xml:space="preserve">Máy cắt góc hai đầu sản xuất tập </w:t>
            </w:r>
            <w:r w:rsidRPr="00726689">
              <w:rPr>
                <w:b w:val="0"/>
                <w:bCs w:val="0"/>
                <w:lang w:val="en-US"/>
              </w:rPr>
              <w:lastRenderedPageBreak/>
              <w:t>sách</w:t>
            </w:r>
          </w:p>
        </w:tc>
        <w:tc>
          <w:tcPr>
            <w:tcW w:w="283" w:type="pct"/>
            <w:vMerge/>
            <w:vAlign w:val="center"/>
          </w:tcPr>
          <w:p w:rsidR="00530E5F" w:rsidRPr="00726689" w:rsidRDefault="00530E5F" w:rsidP="00FB4286">
            <w:pPr>
              <w:pStyle w:val="Danhmcbng"/>
              <w:spacing w:before="120" w:after="120" w:line="288" w:lineRule="auto"/>
              <w:rPr>
                <w:b w:val="0"/>
                <w:bCs w:val="0"/>
                <w:lang w:val="en-US"/>
              </w:rPr>
            </w:pP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2</w:t>
            </w:r>
          </w:p>
        </w:tc>
        <w:tc>
          <w:tcPr>
            <w:tcW w:w="651" w:type="pct"/>
            <w:vAlign w:val="center"/>
          </w:tcPr>
          <w:p w:rsidR="00530E5F" w:rsidRPr="00726689" w:rsidRDefault="00530E5F" w:rsidP="00FB4286">
            <w:pPr>
              <w:pStyle w:val="Danhmcbng"/>
              <w:spacing w:before="120" w:after="120" w:line="288" w:lineRule="auto"/>
              <w:rPr>
                <w:b w:val="0"/>
                <w:bCs w:val="0"/>
                <w:lang w:val="en-US"/>
              </w:rPr>
            </w:pPr>
            <w:r w:rsidRPr="00726689">
              <w:rPr>
                <w:b w:val="0"/>
                <w:bCs w:val="0"/>
                <w:lang w:val="en-US"/>
              </w:rPr>
              <w:t>2</w:t>
            </w:r>
          </w:p>
        </w:tc>
        <w:tc>
          <w:tcPr>
            <w:tcW w:w="386" w:type="pct"/>
            <w:vAlign w:val="center"/>
          </w:tcPr>
          <w:p w:rsidR="00530E5F" w:rsidRPr="00726689" w:rsidRDefault="00530E5F" w:rsidP="00FB4286">
            <w:pPr>
              <w:pStyle w:val="Danhmcbng"/>
              <w:spacing w:before="120" w:after="120" w:line="288" w:lineRule="auto"/>
              <w:rPr>
                <w:b w:val="0"/>
                <w:bCs w:val="0"/>
                <w:lang w:val="en-US"/>
              </w:rPr>
            </w:pPr>
            <w:r w:rsidRPr="00726689">
              <w:rPr>
                <w:b w:val="0"/>
                <w:bCs w:val="0"/>
                <w:lang w:val="en-US"/>
              </w:rPr>
              <w:t>2023</w:t>
            </w:r>
          </w:p>
        </w:tc>
        <w:tc>
          <w:tcPr>
            <w:tcW w:w="528" w:type="pct"/>
            <w:vAlign w:val="center"/>
          </w:tcPr>
          <w:p w:rsidR="00530E5F" w:rsidRPr="00726689" w:rsidRDefault="00530E5F" w:rsidP="00FB4286">
            <w:pPr>
              <w:pStyle w:val="Danhmcbng"/>
              <w:spacing w:before="120" w:after="120" w:line="288" w:lineRule="auto"/>
              <w:rPr>
                <w:b w:val="0"/>
                <w:bCs w:val="0"/>
                <w:lang w:val="en-US"/>
              </w:rPr>
            </w:pPr>
            <w:r w:rsidRPr="00726689">
              <w:rPr>
                <w:b w:val="0"/>
                <w:bCs w:val="0"/>
                <w:lang w:val="en-US"/>
              </w:rPr>
              <w:t>Trung Quốc</w:t>
            </w:r>
          </w:p>
        </w:tc>
        <w:tc>
          <w:tcPr>
            <w:tcW w:w="333" w:type="pct"/>
            <w:vAlign w:val="center"/>
          </w:tcPr>
          <w:p w:rsidR="00530E5F" w:rsidRPr="00726689" w:rsidRDefault="00530E5F" w:rsidP="00FB4286">
            <w:pPr>
              <w:pStyle w:val="Danhmcbng"/>
              <w:spacing w:before="120" w:after="120" w:line="288" w:lineRule="auto"/>
              <w:rPr>
                <w:b w:val="0"/>
                <w:bCs w:val="0"/>
                <w:lang w:val="en-US"/>
              </w:rPr>
            </w:pPr>
            <w:r w:rsidRPr="00726689">
              <w:rPr>
                <w:b w:val="0"/>
                <w:bCs w:val="0"/>
                <w:lang w:val="en-US"/>
              </w:rPr>
              <w:t>100%</w:t>
            </w:r>
          </w:p>
        </w:tc>
        <w:tc>
          <w:tcPr>
            <w:tcW w:w="360" w:type="pct"/>
            <w:vAlign w:val="center"/>
          </w:tcPr>
          <w:p w:rsidR="00530E5F" w:rsidRPr="00726689" w:rsidRDefault="00530E5F" w:rsidP="00FB4286">
            <w:pPr>
              <w:pStyle w:val="Danhmcbng"/>
              <w:spacing w:before="120" w:after="120" w:line="288" w:lineRule="auto"/>
              <w:rPr>
                <w:b w:val="0"/>
                <w:bCs w:val="0"/>
                <w:lang w:val="en-US"/>
              </w:rPr>
            </w:pPr>
            <w:r w:rsidRPr="00726689">
              <w:rPr>
                <w:b w:val="0"/>
                <w:bCs w:val="0"/>
                <w:lang w:val="en-US"/>
              </w:rPr>
              <w:t>0,5kW</w:t>
            </w:r>
          </w:p>
        </w:tc>
        <w:tc>
          <w:tcPr>
            <w:tcW w:w="747" w:type="pct"/>
            <w:vMerge/>
            <w:vAlign w:val="center"/>
          </w:tcPr>
          <w:p w:rsidR="00530E5F" w:rsidRPr="00726689" w:rsidRDefault="00530E5F" w:rsidP="00FB4286">
            <w:pPr>
              <w:pStyle w:val="Danhmcbng"/>
              <w:spacing w:before="120" w:after="120" w:line="288" w:lineRule="auto"/>
              <w:jc w:val="both"/>
              <w:rPr>
                <w:b w:val="0"/>
                <w:bCs w:val="0"/>
                <w:lang w:val="en-US"/>
              </w:rPr>
            </w:pPr>
          </w:p>
        </w:tc>
      </w:tr>
      <w:tr w:rsidR="00530E5F" w:rsidRPr="00726689" w:rsidTr="00D61F26">
        <w:trPr>
          <w:jc w:val="center"/>
        </w:trPr>
        <w:tc>
          <w:tcPr>
            <w:tcW w:w="243" w:type="pct"/>
            <w:vAlign w:val="center"/>
          </w:tcPr>
          <w:p w:rsidR="00530E5F" w:rsidRPr="00726689" w:rsidRDefault="00530E5F" w:rsidP="00FB4286">
            <w:pPr>
              <w:spacing w:before="120" w:after="120" w:line="288" w:lineRule="auto"/>
              <w:ind w:firstLine="0"/>
              <w:jc w:val="center"/>
              <w:textAlignment w:val="center"/>
            </w:pPr>
            <w:r w:rsidRPr="00726689">
              <w:rPr>
                <w:rFonts w:eastAsia="SimSun"/>
                <w:szCs w:val="26"/>
                <w:lang w:eastAsia="zh-CN"/>
              </w:rPr>
              <w:lastRenderedPageBreak/>
              <w:t>19</w:t>
            </w:r>
          </w:p>
        </w:tc>
        <w:tc>
          <w:tcPr>
            <w:tcW w:w="783" w:type="pct"/>
            <w:vAlign w:val="center"/>
          </w:tcPr>
          <w:p w:rsidR="00530E5F" w:rsidRPr="00726689" w:rsidRDefault="00530E5F" w:rsidP="00FB4286">
            <w:pPr>
              <w:pStyle w:val="Danhmcbng"/>
              <w:spacing w:before="120" w:after="120" w:line="288" w:lineRule="auto"/>
              <w:jc w:val="left"/>
              <w:rPr>
                <w:b w:val="0"/>
                <w:bCs w:val="0"/>
                <w:lang w:val="en-US"/>
              </w:rPr>
            </w:pPr>
            <w:r w:rsidRPr="00726689">
              <w:rPr>
                <w:b w:val="0"/>
                <w:bCs w:val="0"/>
                <w:lang w:val="en-US"/>
              </w:rPr>
              <w:t>Máy cắt xén góc giấy</w:t>
            </w:r>
          </w:p>
        </w:tc>
        <w:tc>
          <w:tcPr>
            <w:tcW w:w="283" w:type="pct"/>
            <w:vMerge/>
            <w:vAlign w:val="center"/>
          </w:tcPr>
          <w:p w:rsidR="00530E5F" w:rsidRPr="00726689" w:rsidRDefault="00530E5F" w:rsidP="00FB4286">
            <w:pPr>
              <w:pStyle w:val="Danhmcbng"/>
              <w:spacing w:before="120" w:after="120" w:line="288" w:lineRule="auto"/>
              <w:rPr>
                <w:b w:val="0"/>
                <w:bCs w:val="0"/>
                <w:lang w:val="en-US"/>
              </w:rPr>
            </w:pP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5</w:t>
            </w:r>
          </w:p>
        </w:tc>
        <w:tc>
          <w:tcPr>
            <w:tcW w:w="651" w:type="pct"/>
            <w:vAlign w:val="center"/>
          </w:tcPr>
          <w:p w:rsidR="00530E5F" w:rsidRPr="00726689" w:rsidRDefault="00530E5F" w:rsidP="00FB4286">
            <w:pPr>
              <w:pStyle w:val="Danhmcbng"/>
              <w:spacing w:before="120" w:after="120" w:line="288" w:lineRule="auto"/>
              <w:rPr>
                <w:b w:val="0"/>
                <w:bCs w:val="0"/>
                <w:lang w:val="en-US"/>
              </w:rPr>
            </w:pPr>
            <w:r w:rsidRPr="00726689">
              <w:rPr>
                <w:b w:val="0"/>
                <w:bCs w:val="0"/>
                <w:lang w:val="en-US"/>
              </w:rPr>
              <w:t>5</w:t>
            </w:r>
          </w:p>
        </w:tc>
        <w:tc>
          <w:tcPr>
            <w:tcW w:w="386" w:type="pct"/>
            <w:vAlign w:val="center"/>
          </w:tcPr>
          <w:p w:rsidR="00530E5F" w:rsidRPr="00726689" w:rsidRDefault="00530E5F" w:rsidP="00FB4286">
            <w:pPr>
              <w:pStyle w:val="Danhmcbng"/>
              <w:spacing w:before="120" w:after="120" w:line="288" w:lineRule="auto"/>
              <w:rPr>
                <w:b w:val="0"/>
                <w:bCs w:val="0"/>
                <w:lang w:val="en-US"/>
              </w:rPr>
            </w:pPr>
            <w:r w:rsidRPr="00726689">
              <w:rPr>
                <w:b w:val="0"/>
                <w:bCs w:val="0"/>
                <w:lang w:val="en-US"/>
              </w:rPr>
              <w:t>2023</w:t>
            </w:r>
          </w:p>
        </w:tc>
        <w:tc>
          <w:tcPr>
            <w:tcW w:w="528" w:type="pct"/>
            <w:vAlign w:val="center"/>
          </w:tcPr>
          <w:p w:rsidR="00530E5F" w:rsidRPr="00726689" w:rsidRDefault="00530E5F" w:rsidP="00FB4286">
            <w:pPr>
              <w:pStyle w:val="Danhmcbng"/>
              <w:spacing w:before="120" w:after="120" w:line="288" w:lineRule="auto"/>
              <w:rPr>
                <w:b w:val="0"/>
                <w:bCs w:val="0"/>
                <w:lang w:val="en-US"/>
              </w:rPr>
            </w:pPr>
            <w:r w:rsidRPr="00726689">
              <w:rPr>
                <w:b w:val="0"/>
                <w:bCs w:val="0"/>
                <w:lang w:val="en-US"/>
              </w:rPr>
              <w:t>Trung Quốc</w:t>
            </w:r>
          </w:p>
        </w:tc>
        <w:tc>
          <w:tcPr>
            <w:tcW w:w="333" w:type="pct"/>
            <w:vAlign w:val="center"/>
          </w:tcPr>
          <w:p w:rsidR="00530E5F" w:rsidRPr="00726689" w:rsidRDefault="00530E5F" w:rsidP="00FB4286">
            <w:pPr>
              <w:pStyle w:val="Danhmcbng"/>
              <w:spacing w:before="120" w:after="120" w:line="288" w:lineRule="auto"/>
              <w:rPr>
                <w:b w:val="0"/>
                <w:bCs w:val="0"/>
                <w:lang w:val="en-US"/>
              </w:rPr>
            </w:pPr>
            <w:r w:rsidRPr="00726689">
              <w:rPr>
                <w:b w:val="0"/>
                <w:bCs w:val="0"/>
                <w:lang w:val="en-US"/>
              </w:rPr>
              <w:t>100%</w:t>
            </w:r>
          </w:p>
        </w:tc>
        <w:tc>
          <w:tcPr>
            <w:tcW w:w="360" w:type="pct"/>
            <w:vAlign w:val="center"/>
          </w:tcPr>
          <w:p w:rsidR="00530E5F" w:rsidRPr="00726689" w:rsidRDefault="00530E5F" w:rsidP="00FB4286">
            <w:pPr>
              <w:pStyle w:val="Danhmcbng"/>
              <w:spacing w:before="120" w:after="120" w:line="288" w:lineRule="auto"/>
              <w:rPr>
                <w:b w:val="0"/>
                <w:bCs w:val="0"/>
                <w:lang w:val="en-US"/>
              </w:rPr>
            </w:pPr>
            <w:r w:rsidRPr="00726689">
              <w:rPr>
                <w:b w:val="0"/>
                <w:bCs w:val="0"/>
                <w:lang w:val="en-US"/>
              </w:rPr>
              <w:t>0,5kW</w:t>
            </w:r>
          </w:p>
        </w:tc>
        <w:tc>
          <w:tcPr>
            <w:tcW w:w="747" w:type="pct"/>
            <w:vMerge/>
            <w:vAlign w:val="center"/>
          </w:tcPr>
          <w:p w:rsidR="00530E5F" w:rsidRPr="00726689" w:rsidRDefault="00530E5F" w:rsidP="00FB4286">
            <w:pPr>
              <w:pStyle w:val="Danhmcbng"/>
              <w:spacing w:before="120" w:after="120" w:line="288" w:lineRule="auto"/>
              <w:jc w:val="both"/>
              <w:rPr>
                <w:b w:val="0"/>
                <w:bCs w:val="0"/>
                <w:lang w:val="en-US"/>
              </w:rPr>
            </w:pPr>
          </w:p>
        </w:tc>
      </w:tr>
      <w:tr w:rsidR="00530E5F" w:rsidRPr="00726689" w:rsidTr="00D61F26">
        <w:trPr>
          <w:jc w:val="center"/>
        </w:trPr>
        <w:tc>
          <w:tcPr>
            <w:tcW w:w="243" w:type="pct"/>
            <w:vAlign w:val="center"/>
          </w:tcPr>
          <w:p w:rsidR="00530E5F" w:rsidRPr="00726689" w:rsidRDefault="00530E5F" w:rsidP="00FB4286">
            <w:pPr>
              <w:spacing w:before="120" w:after="120" w:line="288" w:lineRule="auto"/>
              <w:ind w:firstLine="0"/>
              <w:jc w:val="center"/>
              <w:textAlignment w:val="center"/>
            </w:pPr>
            <w:r w:rsidRPr="00726689">
              <w:rPr>
                <w:rFonts w:eastAsia="SimSun"/>
                <w:szCs w:val="26"/>
                <w:lang w:eastAsia="zh-CN"/>
              </w:rPr>
              <w:t>20</w:t>
            </w:r>
          </w:p>
        </w:tc>
        <w:tc>
          <w:tcPr>
            <w:tcW w:w="783" w:type="pct"/>
            <w:vAlign w:val="center"/>
          </w:tcPr>
          <w:p w:rsidR="00530E5F" w:rsidRPr="00726689" w:rsidRDefault="00530E5F" w:rsidP="00FB4286">
            <w:pPr>
              <w:pStyle w:val="Danhmcbng"/>
              <w:spacing w:before="120" w:after="120" w:line="288" w:lineRule="auto"/>
              <w:jc w:val="left"/>
              <w:rPr>
                <w:b w:val="0"/>
                <w:bCs w:val="0"/>
                <w:lang w:val="en-US"/>
              </w:rPr>
            </w:pPr>
            <w:r w:rsidRPr="00726689">
              <w:rPr>
                <w:b w:val="0"/>
                <w:bCs w:val="0"/>
                <w:lang w:val="en-US"/>
              </w:rPr>
              <w:t>Máy sấy giấy UV</w:t>
            </w:r>
          </w:p>
        </w:tc>
        <w:tc>
          <w:tcPr>
            <w:tcW w:w="283" w:type="pct"/>
            <w:vAlign w:val="center"/>
          </w:tcPr>
          <w:p w:rsidR="00530E5F" w:rsidRPr="00726689" w:rsidRDefault="00530E5F" w:rsidP="00FB4286">
            <w:pPr>
              <w:pStyle w:val="Danhmcbng"/>
              <w:spacing w:before="120" w:after="120" w:line="288" w:lineRule="auto"/>
              <w:rPr>
                <w:b w:val="0"/>
                <w:bCs w:val="0"/>
                <w:lang w:val="en-US"/>
              </w:rPr>
            </w:pPr>
            <w:r w:rsidRPr="00726689">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726689" w:rsidRDefault="00530E5F" w:rsidP="00FB4286">
            <w:pPr>
              <w:pStyle w:val="Danhmcbng"/>
              <w:spacing w:before="120" w:after="120" w:line="288" w:lineRule="auto"/>
              <w:rPr>
                <w:b w:val="0"/>
                <w:bCs w:val="0"/>
                <w:lang w:val="en-US"/>
              </w:rPr>
            </w:pPr>
            <w:r w:rsidRPr="00726689">
              <w:rPr>
                <w:b w:val="0"/>
                <w:bCs w:val="0"/>
                <w:lang w:val="en-US"/>
              </w:rPr>
              <w:t>1</w:t>
            </w:r>
          </w:p>
        </w:tc>
        <w:tc>
          <w:tcPr>
            <w:tcW w:w="386" w:type="pct"/>
            <w:vAlign w:val="center"/>
          </w:tcPr>
          <w:p w:rsidR="00530E5F" w:rsidRPr="00726689" w:rsidRDefault="00530E5F" w:rsidP="00FB4286">
            <w:pPr>
              <w:pStyle w:val="Danhmcbng"/>
              <w:spacing w:before="120" w:after="120" w:line="288" w:lineRule="auto"/>
              <w:rPr>
                <w:b w:val="0"/>
                <w:bCs w:val="0"/>
                <w:lang w:val="en-US"/>
              </w:rPr>
            </w:pPr>
            <w:r w:rsidRPr="00726689">
              <w:rPr>
                <w:b w:val="0"/>
                <w:bCs w:val="0"/>
                <w:lang w:val="en-US"/>
              </w:rPr>
              <w:t>2023</w:t>
            </w:r>
          </w:p>
        </w:tc>
        <w:tc>
          <w:tcPr>
            <w:tcW w:w="528" w:type="pct"/>
            <w:vAlign w:val="center"/>
          </w:tcPr>
          <w:p w:rsidR="00530E5F" w:rsidRPr="00726689" w:rsidRDefault="00530E5F" w:rsidP="00FB4286">
            <w:pPr>
              <w:pStyle w:val="Danhmcbng"/>
              <w:spacing w:before="120" w:after="120" w:line="288" w:lineRule="auto"/>
              <w:rPr>
                <w:b w:val="0"/>
                <w:bCs w:val="0"/>
                <w:lang w:val="en-US"/>
              </w:rPr>
            </w:pPr>
            <w:r w:rsidRPr="00726689">
              <w:rPr>
                <w:b w:val="0"/>
                <w:bCs w:val="0"/>
                <w:lang w:val="en-US"/>
              </w:rPr>
              <w:t>Trung Quốc</w:t>
            </w:r>
          </w:p>
        </w:tc>
        <w:tc>
          <w:tcPr>
            <w:tcW w:w="333" w:type="pct"/>
            <w:vAlign w:val="center"/>
          </w:tcPr>
          <w:p w:rsidR="00530E5F" w:rsidRPr="00726689" w:rsidRDefault="00530E5F" w:rsidP="00FB4286">
            <w:pPr>
              <w:pStyle w:val="Danhmcbng"/>
              <w:spacing w:before="120" w:after="120" w:line="288" w:lineRule="auto"/>
              <w:rPr>
                <w:b w:val="0"/>
                <w:bCs w:val="0"/>
                <w:lang w:val="en-US"/>
              </w:rPr>
            </w:pPr>
            <w:r w:rsidRPr="00726689">
              <w:rPr>
                <w:b w:val="0"/>
                <w:bCs w:val="0"/>
                <w:lang w:val="en-US"/>
              </w:rPr>
              <w:t>100%</w:t>
            </w:r>
          </w:p>
        </w:tc>
        <w:tc>
          <w:tcPr>
            <w:tcW w:w="360" w:type="pct"/>
            <w:vAlign w:val="center"/>
          </w:tcPr>
          <w:p w:rsidR="00530E5F" w:rsidRPr="00726689" w:rsidRDefault="00530E5F" w:rsidP="00FB4286">
            <w:pPr>
              <w:pStyle w:val="Danhmcbng"/>
              <w:spacing w:before="120" w:after="120" w:line="288" w:lineRule="auto"/>
              <w:rPr>
                <w:b w:val="0"/>
                <w:bCs w:val="0"/>
                <w:lang w:val="en-US"/>
              </w:rPr>
            </w:pPr>
            <w:r w:rsidRPr="00726689">
              <w:rPr>
                <w:b w:val="0"/>
                <w:bCs w:val="0"/>
                <w:lang w:val="en-US"/>
              </w:rPr>
              <w:t>0,5kW</w:t>
            </w:r>
          </w:p>
        </w:tc>
        <w:tc>
          <w:tcPr>
            <w:tcW w:w="747" w:type="pct"/>
            <w:vAlign w:val="center"/>
          </w:tcPr>
          <w:p w:rsidR="00530E5F" w:rsidRPr="00726689" w:rsidRDefault="00530E5F" w:rsidP="00FB4286">
            <w:pPr>
              <w:pStyle w:val="Danhmcbng"/>
              <w:spacing w:before="120" w:after="120" w:line="288" w:lineRule="auto"/>
              <w:jc w:val="both"/>
              <w:rPr>
                <w:b w:val="0"/>
                <w:bCs w:val="0"/>
                <w:lang w:val="en-US"/>
              </w:rPr>
            </w:pPr>
            <w:r w:rsidRPr="00726689">
              <w:rPr>
                <w:b w:val="0"/>
                <w:bCs w:val="0"/>
                <w:lang w:val="en-US"/>
              </w:rPr>
              <w:t xml:space="preserve"> Sấy giấy</w:t>
            </w:r>
          </w:p>
        </w:tc>
      </w:tr>
      <w:tr w:rsidR="00530E5F" w:rsidRPr="001833DD" w:rsidTr="00D61F26">
        <w:trPr>
          <w:jc w:val="center"/>
        </w:trPr>
        <w:tc>
          <w:tcPr>
            <w:tcW w:w="243" w:type="pct"/>
            <w:vAlign w:val="center"/>
          </w:tcPr>
          <w:p w:rsidR="00530E5F" w:rsidRPr="00726689" w:rsidRDefault="00530E5F" w:rsidP="00FB4286">
            <w:pPr>
              <w:spacing w:before="120" w:after="120" w:line="288" w:lineRule="auto"/>
              <w:ind w:firstLine="0"/>
              <w:jc w:val="center"/>
              <w:textAlignment w:val="center"/>
            </w:pPr>
            <w:r w:rsidRPr="00726689">
              <w:rPr>
                <w:rFonts w:eastAsia="SimSun"/>
                <w:szCs w:val="26"/>
                <w:lang w:eastAsia="zh-CN"/>
              </w:rPr>
              <w:t>21</w:t>
            </w:r>
          </w:p>
        </w:tc>
        <w:tc>
          <w:tcPr>
            <w:tcW w:w="783" w:type="pct"/>
            <w:vAlign w:val="center"/>
          </w:tcPr>
          <w:p w:rsidR="00530E5F" w:rsidRPr="00726689" w:rsidRDefault="00530E5F" w:rsidP="00FB4286">
            <w:pPr>
              <w:pStyle w:val="Danhmcbng"/>
              <w:spacing w:before="120" w:after="120" w:line="288" w:lineRule="auto"/>
              <w:jc w:val="left"/>
              <w:rPr>
                <w:b w:val="0"/>
                <w:bCs w:val="0"/>
                <w:lang w:val="en-US"/>
              </w:rPr>
            </w:pPr>
            <w:r w:rsidRPr="00726689">
              <w:rPr>
                <w:b w:val="0"/>
                <w:bCs w:val="0"/>
                <w:lang w:val="en-US"/>
              </w:rPr>
              <w:t>Máy sấy đa chức năng</w:t>
            </w:r>
          </w:p>
        </w:tc>
        <w:tc>
          <w:tcPr>
            <w:tcW w:w="283" w:type="pct"/>
            <w:vAlign w:val="center"/>
          </w:tcPr>
          <w:p w:rsidR="00530E5F" w:rsidRPr="00726689" w:rsidRDefault="00530E5F" w:rsidP="00FB4286">
            <w:pPr>
              <w:pStyle w:val="Danhmcbng"/>
              <w:spacing w:before="120" w:after="120" w:line="288" w:lineRule="auto"/>
              <w:rPr>
                <w:b w:val="0"/>
                <w:bCs w:val="0"/>
                <w:lang w:val="en-US"/>
              </w:rPr>
            </w:pPr>
            <w:r w:rsidRPr="00726689">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726689" w:rsidRDefault="00530E5F" w:rsidP="00FB4286">
            <w:pPr>
              <w:pStyle w:val="Danhmcbng"/>
              <w:spacing w:before="120" w:after="120" w:line="288" w:lineRule="auto"/>
              <w:rPr>
                <w:b w:val="0"/>
                <w:bCs w:val="0"/>
                <w:lang w:val="en-US"/>
              </w:rPr>
            </w:pPr>
            <w:r w:rsidRPr="00726689">
              <w:rPr>
                <w:b w:val="0"/>
                <w:bCs w:val="0"/>
                <w:lang w:val="en-US"/>
              </w:rPr>
              <w:t>1</w:t>
            </w:r>
          </w:p>
        </w:tc>
        <w:tc>
          <w:tcPr>
            <w:tcW w:w="386" w:type="pct"/>
            <w:vAlign w:val="center"/>
          </w:tcPr>
          <w:p w:rsidR="00530E5F" w:rsidRPr="00726689" w:rsidRDefault="00530E5F" w:rsidP="00FB4286">
            <w:pPr>
              <w:pStyle w:val="Danhmcbng"/>
              <w:spacing w:before="120" w:after="120" w:line="288" w:lineRule="auto"/>
              <w:rPr>
                <w:b w:val="0"/>
                <w:bCs w:val="0"/>
                <w:lang w:val="en-US"/>
              </w:rPr>
            </w:pPr>
            <w:r w:rsidRPr="00726689">
              <w:rPr>
                <w:b w:val="0"/>
                <w:bCs w:val="0"/>
                <w:lang w:val="en-US"/>
              </w:rPr>
              <w:t>2023</w:t>
            </w:r>
          </w:p>
        </w:tc>
        <w:tc>
          <w:tcPr>
            <w:tcW w:w="528" w:type="pct"/>
            <w:vAlign w:val="center"/>
          </w:tcPr>
          <w:p w:rsidR="00530E5F" w:rsidRPr="00726689" w:rsidRDefault="00530E5F" w:rsidP="00FB4286">
            <w:pPr>
              <w:pStyle w:val="Danhmcbng"/>
              <w:spacing w:before="120" w:after="120" w:line="288" w:lineRule="auto"/>
              <w:rPr>
                <w:b w:val="0"/>
                <w:bCs w:val="0"/>
                <w:lang w:val="en-US"/>
              </w:rPr>
            </w:pPr>
            <w:r w:rsidRPr="00726689">
              <w:rPr>
                <w:b w:val="0"/>
                <w:bCs w:val="0"/>
                <w:lang w:val="en-US"/>
              </w:rPr>
              <w:t>Trung Quốc</w:t>
            </w:r>
          </w:p>
        </w:tc>
        <w:tc>
          <w:tcPr>
            <w:tcW w:w="333" w:type="pct"/>
            <w:vAlign w:val="center"/>
          </w:tcPr>
          <w:p w:rsidR="00530E5F" w:rsidRPr="00726689" w:rsidRDefault="00530E5F" w:rsidP="00FB4286">
            <w:pPr>
              <w:pStyle w:val="Danhmcbng"/>
              <w:spacing w:before="120" w:after="120" w:line="288" w:lineRule="auto"/>
              <w:rPr>
                <w:b w:val="0"/>
                <w:bCs w:val="0"/>
                <w:lang w:val="en-US"/>
              </w:rPr>
            </w:pPr>
            <w:r w:rsidRPr="00726689">
              <w:rPr>
                <w:b w:val="0"/>
                <w:bCs w:val="0"/>
                <w:lang w:val="en-US"/>
              </w:rPr>
              <w:t>100%</w:t>
            </w:r>
          </w:p>
        </w:tc>
        <w:tc>
          <w:tcPr>
            <w:tcW w:w="360" w:type="pct"/>
            <w:vAlign w:val="center"/>
          </w:tcPr>
          <w:p w:rsidR="00530E5F" w:rsidRPr="00726689" w:rsidRDefault="00530E5F" w:rsidP="00FB4286">
            <w:pPr>
              <w:pStyle w:val="Danhmcbng"/>
              <w:spacing w:before="120" w:after="120" w:line="288" w:lineRule="auto"/>
              <w:rPr>
                <w:b w:val="0"/>
                <w:bCs w:val="0"/>
                <w:lang w:val="en-US"/>
              </w:rPr>
            </w:pPr>
            <w:r w:rsidRPr="00726689">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726689">
              <w:rPr>
                <w:b w:val="0"/>
                <w:bCs w:val="0"/>
                <w:lang w:val="en-US"/>
              </w:rPr>
              <w:t xml:space="preserve"> Sấy giấy</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22</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xếp giấy</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2023</w:t>
            </w:r>
          </w:p>
        </w:tc>
        <w:tc>
          <w:tcPr>
            <w:tcW w:w="528"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Trung Quốc</w:t>
            </w:r>
          </w:p>
        </w:tc>
        <w:tc>
          <w:tcPr>
            <w:tcW w:w="333"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Xếp giấy</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23</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xén giấy, đột giấy tự động</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2023</w:t>
            </w:r>
          </w:p>
        </w:tc>
        <w:tc>
          <w:tcPr>
            <w:tcW w:w="528"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Trung Quốc</w:t>
            </w:r>
          </w:p>
        </w:tc>
        <w:tc>
          <w:tcPr>
            <w:tcW w:w="333"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Xén giấy</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24</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sấy giấy</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2023</w:t>
            </w:r>
          </w:p>
        </w:tc>
        <w:tc>
          <w:tcPr>
            <w:tcW w:w="528"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Trung Quốc</w:t>
            </w:r>
          </w:p>
        </w:tc>
        <w:tc>
          <w:tcPr>
            <w:tcW w:w="333"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 xml:space="preserve"> Sấy giấy</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25</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 xml:space="preserve">Máy in hai màu </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0</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386"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2019</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Đức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90%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18.000 tờ/giờ</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In ấn</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26</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 xml:space="preserve">Máy in 4 màu </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2</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4</w:t>
            </w:r>
          </w:p>
        </w:tc>
        <w:tc>
          <w:tcPr>
            <w:tcW w:w="386"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2019</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Đức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90%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15.000 tờ/giờ</w:t>
            </w:r>
          </w:p>
        </w:tc>
        <w:tc>
          <w:tcPr>
            <w:tcW w:w="747" w:type="pct"/>
            <w:vAlign w:val="center"/>
          </w:tcPr>
          <w:p w:rsidR="00530E5F" w:rsidRPr="001833DD" w:rsidRDefault="00530E5F" w:rsidP="00FB4286">
            <w:pPr>
              <w:pStyle w:val="Danhmcbng"/>
              <w:spacing w:before="120" w:after="120" w:line="288" w:lineRule="auto"/>
              <w:jc w:val="both"/>
              <w:rPr>
                <w:b w:val="0"/>
                <w:bCs w:val="0"/>
              </w:rPr>
            </w:pPr>
            <w:r w:rsidRPr="001833DD">
              <w:rPr>
                <w:b w:val="0"/>
                <w:bCs w:val="0"/>
                <w:lang w:val="en-US"/>
              </w:rPr>
              <w:t>In ấn</w:t>
            </w:r>
          </w:p>
        </w:tc>
      </w:tr>
      <w:tr w:rsidR="00530E5F" w:rsidRPr="001833DD" w:rsidTr="00D61F26">
        <w:trPr>
          <w:trHeight w:val="420"/>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27</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 xml:space="preserve">Máy in lụa </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686" w:type="pct"/>
            <w:vAlign w:val="center"/>
          </w:tcPr>
          <w:p w:rsidR="00530E5F" w:rsidRDefault="00A85957" w:rsidP="00FB4286">
            <w:pPr>
              <w:spacing w:before="120" w:after="120" w:line="288" w:lineRule="auto"/>
              <w:ind w:firstLine="0"/>
              <w:jc w:val="center"/>
              <w:rPr>
                <w:color w:val="000000"/>
                <w:szCs w:val="26"/>
              </w:rPr>
            </w:pPr>
            <w:r>
              <w:rPr>
                <w:color w:val="000000"/>
                <w:szCs w:val="26"/>
              </w:rPr>
              <w:t>0</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2019</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90%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12.000 tờ/giờ</w:t>
            </w:r>
          </w:p>
        </w:tc>
        <w:tc>
          <w:tcPr>
            <w:tcW w:w="747" w:type="pct"/>
            <w:vAlign w:val="center"/>
          </w:tcPr>
          <w:p w:rsidR="00530E5F" w:rsidRPr="001833DD" w:rsidRDefault="00530E5F" w:rsidP="00FB4286">
            <w:pPr>
              <w:pStyle w:val="Danhmcbng"/>
              <w:spacing w:before="120" w:after="120" w:line="288" w:lineRule="auto"/>
              <w:jc w:val="both"/>
              <w:rPr>
                <w:b w:val="0"/>
                <w:bCs w:val="0"/>
              </w:rPr>
            </w:pPr>
            <w:r w:rsidRPr="001833DD">
              <w:rPr>
                <w:b w:val="0"/>
                <w:bCs w:val="0"/>
                <w:lang w:val="en-US"/>
              </w:rPr>
              <w:t>In ấn</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28</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 xml:space="preserve">Máy in điểm ma </w:t>
            </w:r>
            <w:r w:rsidRPr="001833DD">
              <w:rPr>
                <w:b w:val="0"/>
                <w:bCs w:val="0"/>
                <w:lang w:val="en-US"/>
              </w:rPr>
              <w:lastRenderedPageBreak/>
              <w:t>trận</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lastRenderedPageBreak/>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2023</w:t>
            </w:r>
          </w:p>
        </w:tc>
        <w:tc>
          <w:tcPr>
            <w:tcW w:w="528"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Trung Quốc</w:t>
            </w:r>
          </w:p>
        </w:tc>
        <w:tc>
          <w:tcPr>
            <w:tcW w:w="333"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 xml:space="preserve">12.000 </w:t>
            </w:r>
            <w:r w:rsidRPr="001833DD">
              <w:rPr>
                <w:b w:val="0"/>
                <w:bCs w:val="0"/>
                <w:lang w:val="en-US"/>
              </w:rPr>
              <w:lastRenderedPageBreak/>
              <w:t>tờ/giờ</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lastRenderedPageBreak/>
              <w:t>In ấn</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lastRenderedPageBreak/>
              <w:t>29</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in khô</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2023</w:t>
            </w:r>
          </w:p>
        </w:tc>
        <w:tc>
          <w:tcPr>
            <w:tcW w:w="528"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Trung Quốc</w:t>
            </w:r>
          </w:p>
        </w:tc>
        <w:tc>
          <w:tcPr>
            <w:tcW w:w="333"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12.000 tờ/giờ</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In ấn</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30</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cán bán tự động</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386"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2019</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90%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0,6kW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Cán màng</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31</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cán thủ công</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0</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2019</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90%</w:t>
            </w:r>
          </w:p>
        </w:tc>
        <w:tc>
          <w:tcPr>
            <w:tcW w:w="360" w:type="pct"/>
            <w:vAlign w:val="center"/>
          </w:tcPr>
          <w:p w:rsidR="00530E5F" w:rsidRPr="001833DD" w:rsidRDefault="00530E5F" w:rsidP="00FB4286">
            <w:pPr>
              <w:pStyle w:val="Danhmcbng"/>
              <w:spacing w:before="120" w:after="120" w:line="288" w:lineRule="auto"/>
              <w:rPr>
                <w:b w:val="0"/>
                <w:bCs w:val="0"/>
              </w:rPr>
            </w:pPr>
            <w:r w:rsidRPr="001833DD">
              <w:rPr>
                <w:b w:val="0"/>
                <w:bCs w:val="0"/>
                <w:lang w:val="en-US"/>
              </w:rPr>
              <w:t>-</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Cán màng</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32</w:t>
            </w:r>
          </w:p>
        </w:tc>
        <w:tc>
          <w:tcPr>
            <w:tcW w:w="783" w:type="pct"/>
            <w:vAlign w:val="center"/>
          </w:tcPr>
          <w:p w:rsidR="00530E5F" w:rsidRPr="000D3521" w:rsidRDefault="00530E5F" w:rsidP="00FB4286">
            <w:pPr>
              <w:pStyle w:val="Danhmcbng"/>
              <w:spacing w:before="120" w:after="120" w:line="288" w:lineRule="auto"/>
              <w:jc w:val="left"/>
              <w:rPr>
                <w:b w:val="0"/>
                <w:bCs w:val="0"/>
                <w:lang w:val="en-US"/>
              </w:rPr>
            </w:pPr>
            <w:r w:rsidRPr="000D3521">
              <w:rPr>
                <w:b w:val="0"/>
                <w:bCs w:val="0"/>
                <w:lang w:val="en-US"/>
              </w:rPr>
              <w:t>Máy cán ép phẳng</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2</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386"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2023</w:t>
            </w:r>
          </w:p>
        </w:tc>
        <w:tc>
          <w:tcPr>
            <w:tcW w:w="528"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Trung Quốc</w:t>
            </w:r>
          </w:p>
        </w:tc>
        <w:tc>
          <w:tcPr>
            <w:tcW w:w="333"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Cán phẳng</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33</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cán ép phẳng tem</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2</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386"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2023</w:t>
            </w:r>
          </w:p>
        </w:tc>
        <w:tc>
          <w:tcPr>
            <w:tcW w:w="528"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Trung Quốc</w:t>
            </w:r>
          </w:p>
        </w:tc>
        <w:tc>
          <w:tcPr>
            <w:tcW w:w="333" w:type="pct"/>
            <w:vAlign w:val="center"/>
          </w:tcPr>
          <w:p w:rsidR="00530E5F" w:rsidRPr="007531B9" w:rsidRDefault="00530E5F" w:rsidP="00FB4286">
            <w:pPr>
              <w:pStyle w:val="Danhmcbng"/>
              <w:spacing w:before="120" w:after="120" w:line="288" w:lineRule="auto"/>
              <w:rPr>
                <w:b w:val="0"/>
                <w:bCs w:val="0"/>
                <w:lang w:val="en-US"/>
              </w:rPr>
            </w:pPr>
            <w:r w:rsidRPr="007531B9">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Cán phẳng</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34</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cán màng co nhiệt</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3</w:t>
            </w:r>
          </w:p>
        </w:tc>
        <w:tc>
          <w:tcPr>
            <w:tcW w:w="686" w:type="pct"/>
            <w:vAlign w:val="center"/>
          </w:tcPr>
          <w:p w:rsidR="00530E5F" w:rsidRDefault="00A85957" w:rsidP="00FB4286">
            <w:pPr>
              <w:spacing w:before="120" w:after="120" w:line="288" w:lineRule="auto"/>
              <w:ind w:firstLine="0"/>
              <w:jc w:val="center"/>
              <w:rPr>
                <w:color w:val="000000"/>
                <w:szCs w:val="26"/>
              </w:rPr>
            </w:pPr>
            <w:r>
              <w:rPr>
                <w:color w:val="000000"/>
                <w:szCs w:val="26"/>
              </w:rPr>
              <w:t>0</w:t>
            </w:r>
          </w:p>
        </w:tc>
        <w:tc>
          <w:tcPr>
            <w:tcW w:w="651"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Cán màng</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35</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dập nóng tự động Yahua</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0</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386"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2019</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90%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12kW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Dập nóng</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36</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dập nóng bằng tay</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386"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2019</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90%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Dập nóng</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37</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dập hoa văn</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686" w:type="pct"/>
            <w:vAlign w:val="center"/>
          </w:tcPr>
          <w:p w:rsidR="00530E5F" w:rsidRDefault="00A85957" w:rsidP="00FB4286">
            <w:pPr>
              <w:spacing w:before="120" w:after="120" w:line="288" w:lineRule="auto"/>
              <w:ind w:firstLine="0"/>
              <w:jc w:val="center"/>
              <w:rPr>
                <w:color w:val="000000"/>
                <w:szCs w:val="26"/>
              </w:rPr>
            </w:pPr>
            <w:r>
              <w:rPr>
                <w:color w:val="000000"/>
                <w:szCs w:val="26"/>
              </w:rPr>
              <w:t>0</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2019</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90%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Dập nổi tờ bìa</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38</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dập vân giấy</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2</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Dập vân giấy</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lastRenderedPageBreak/>
              <w:t>39</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dập lỗ</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rPr>
            </w:pPr>
            <w:r w:rsidRPr="001833DD">
              <w:rPr>
                <w:b w:val="0"/>
                <w:bCs w:val="0"/>
                <w:lang w:val="en-US"/>
              </w:rPr>
              <w:t>10kW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Dập lỗ</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40</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dập lỗ loại nhỏ</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4</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4</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rPr>
            </w:pPr>
            <w:r w:rsidRPr="001833DD">
              <w:rPr>
                <w:b w:val="0"/>
                <w:bCs w:val="0"/>
                <w:lang w:val="en-US"/>
              </w:rPr>
              <w:t>10kW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Dập lỗ</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41</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dập lỗ trên giấy</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9</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9</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Dập lỗ</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42</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dập lỗ tự động trên bìa carton</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4</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4</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Dập lỗ</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43</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dập mắt cáo</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Dập mắt cáo</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44</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dập mắt cáo lên bìa giấy</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4</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4</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Dập mắt cáo</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45</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dập mắt cáo tự động</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4</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4</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Dập mắt cáo</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46</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dập nhũ kim</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Dập nhũ kim</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47</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ép nhựa</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7</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7</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Ép nhựa</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48</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ép khí 2 đầu</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0</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386"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2019</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90%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Làm phẳng bìa giấy</w:t>
            </w:r>
          </w:p>
        </w:tc>
      </w:tr>
      <w:tr w:rsidR="00530E5F" w:rsidRPr="001833DD" w:rsidTr="00D61F26">
        <w:trPr>
          <w:jc w:val="center"/>
        </w:trPr>
        <w:tc>
          <w:tcPr>
            <w:tcW w:w="243" w:type="pct"/>
            <w:vAlign w:val="center"/>
          </w:tcPr>
          <w:p w:rsidR="00530E5F" w:rsidRPr="00726689" w:rsidRDefault="00530E5F" w:rsidP="00FB4286">
            <w:pPr>
              <w:spacing w:before="120" w:after="120" w:line="288" w:lineRule="auto"/>
              <w:ind w:firstLine="0"/>
              <w:jc w:val="center"/>
              <w:textAlignment w:val="center"/>
            </w:pPr>
            <w:r w:rsidRPr="00726689">
              <w:rPr>
                <w:rFonts w:eastAsia="SimSun"/>
                <w:szCs w:val="26"/>
                <w:lang w:eastAsia="zh-CN"/>
              </w:rPr>
              <w:t>49</w:t>
            </w:r>
          </w:p>
        </w:tc>
        <w:tc>
          <w:tcPr>
            <w:tcW w:w="783" w:type="pct"/>
            <w:vAlign w:val="center"/>
          </w:tcPr>
          <w:p w:rsidR="00530E5F" w:rsidRPr="00726689" w:rsidRDefault="00530E5F" w:rsidP="00FB4286">
            <w:pPr>
              <w:pStyle w:val="Danhmcbng"/>
              <w:spacing w:before="120" w:after="120" w:line="288" w:lineRule="auto"/>
              <w:jc w:val="left"/>
              <w:rPr>
                <w:b w:val="0"/>
                <w:bCs w:val="0"/>
                <w:lang w:val="en-US"/>
              </w:rPr>
            </w:pPr>
            <w:r w:rsidRPr="00726689">
              <w:rPr>
                <w:b w:val="0"/>
                <w:bCs w:val="0"/>
                <w:lang w:val="en-US"/>
              </w:rPr>
              <w:t xml:space="preserve">Máy ép phẳng bìa </w:t>
            </w:r>
            <w:r w:rsidRPr="00726689">
              <w:rPr>
                <w:b w:val="0"/>
                <w:bCs w:val="0"/>
                <w:lang w:val="en-US"/>
              </w:rPr>
              <w:lastRenderedPageBreak/>
              <w:t>note book</w:t>
            </w:r>
          </w:p>
        </w:tc>
        <w:tc>
          <w:tcPr>
            <w:tcW w:w="283" w:type="pct"/>
            <w:vMerge w:val="restart"/>
            <w:vAlign w:val="center"/>
          </w:tcPr>
          <w:p w:rsidR="00530E5F" w:rsidRPr="00726689" w:rsidRDefault="00530E5F" w:rsidP="00FB4286">
            <w:pPr>
              <w:pStyle w:val="Danhmcbng"/>
              <w:spacing w:before="120" w:after="120" w:line="288" w:lineRule="auto"/>
              <w:rPr>
                <w:b w:val="0"/>
                <w:bCs w:val="0"/>
                <w:lang w:val="en-US"/>
              </w:rPr>
            </w:pPr>
            <w:r w:rsidRPr="00726689">
              <w:rPr>
                <w:b w:val="0"/>
                <w:bCs w:val="0"/>
                <w:lang w:val="en-US"/>
              </w:rPr>
              <w:lastRenderedPageBreak/>
              <w:t>3</w:t>
            </w:r>
          </w:p>
        </w:tc>
        <w:tc>
          <w:tcPr>
            <w:tcW w:w="686" w:type="pct"/>
            <w:vAlign w:val="center"/>
          </w:tcPr>
          <w:p w:rsidR="00530E5F" w:rsidRDefault="00A85957" w:rsidP="00FB4286">
            <w:pPr>
              <w:spacing w:before="120" w:after="120" w:line="288" w:lineRule="auto"/>
              <w:ind w:firstLine="0"/>
              <w:jc w:val="center"/>
              <w:rPr>
                <w:color w:val="000000"/>
                <w:szCs w:val="26"/>
              </w:rPr>
            </w:pPr>
            <w:r>
              <w:rPr>
                <w:color w:val="000000"/>
                <w:szCs w:val="26"/>
              </w:rPr>
              <w:t>0</w:t>
            </w:r>
          </w:p>
        </w:tc>
        <w:tc>
          <w:tcPr>
            <w:tcW w:w="651" w:type="pct"/>
            <w:vAlign w:val="center"/>
          </w:tcPr>
          <w:p w:rsidR="00530E5F" w:rsidRPr="00726689" w:rsidRDefault="00530E5F" w:rsidP="00FB4286">
            <w:pPr>
              <w:pStyle w:val="Danhmcbng"/>
              <w:spacing w:before="120" w:after="120" w:line="288" w:lineRule="auto"/>
              <w:rPr>
                <w:b w:val="0"/>
                <w:bCs w:val="0"/>
                <w:lang w:val="en-US"/>
              </w:rPr>
            </w:pPr>
            <w:r w:rsidRPr="00726689">
              <w:rPr>
                <w:b w:val="0"/>
                <w:bCs w:val="0"/>
                <w:lang w:val="en-US"/>
              </w:rPr>
              <w:t>2</w:t>
            </w:r>
          </w:p>
        </w:tc>
        <w:tc>
          <w:tcPr>
            <w:tcW w:w="386" w:type="pct"/>
            <w:vAlign w:val="center"/>
          </w:tcPr>
          <w:p w:rsidR="00530E5F" w:rsidRPr="00726689" w:rsidRDefault="00530E5F" w:rsidP="00FB4286">
            <w:pPr>
              <w:pStyle w:val="Danhmcbng"/>
              <w:spacing w:before="120" w:after="120" w:line="288" w:lineRule="auto"/>
              <w:rPr>
                <w:b w:val="0"/>
                <w:bCs w:val="0"/>
                <w:lang w:val="en-US"/>
              </w:rPr>
            </w:pPr>
            <w:r w:rsidRPr="00726689">
              <w:rPr>
                <w:b w:val="0"/>
                <w:bCs w:val="0"/>
                <w:lang w:val="en-US"/>
              </w:rPr>
              <w:t>2019</w:t>
            </w:r>
          </w:p>
        </w:tc>
        <w:tc>
          <w:tcPr>
            <w:tcW w:w="528" w:type="pct"/>
            <w:vAlign w:val="center"/>
          </w:tcPr>
          <w:p w:rsidR="00530E5F" w:rsidRPr="00726689" w:rsidRDefault="00530E5F" w:rsidP="00FB4286">
            <w:pPr>
              <w:pStyle w:val="Danhmcbng"/>
              <w:spacing w:before="120" w:after="120" w:line="288" w:lineRule="auto"/>
              <w:rPr>
                <w:b w:val="0"/>
                <w:bCs w:val="0"/>
                <w:lang w:val="en-US"/>
              </w:rPr>
            </w:pPr>
            <w:r w:rsidRPr="00726689">
              <w:rPr>
                <w:b w:val="0"/>
                <w:bCs w:val="0"/>
                <w:lang w:val="en-US"/>
              </w:rPr>
              <w:t>Trung Quốc</w:t>
            </w:r>
          </w:p>
        </w:tc>
        <w:tc>
          <w:tcPr>
            <w:tcW w:w="333" w:type="pct"/>
            <w:vAlign w:val="center"/>
          </w:tcPr>
          <w:p w:rsidR="00530E5F" w:rsidRPr="00726689" w:rsidRDefault="00530E5F" w:rsidP="00FB4286">
            <w:pPr>
              <w:pStyle w:val="Danhmcbng"/>
              <w:spacing w:before="120" w:after="120" w:line="288" w:lineRule="auto"/>
              <w:rPr>
                <w:b w:val="0"/>
                <w:bCs w:val="0"/>
                <w:lang w:val="en-US"/>
              </w:rPr>
            </w:pPr>
            <w:r w:rsidRPr="00726689">
              <w:rPr>
                <w:b w:val="0"/>
                <w:bCs w:val="0"/>
                <w:lang w:val="en-US"/>
              </w:rPr>
              <w:t>90%</w:t>
            </w:r>
          </w:p>
        </w:tc>
        <w:tc>
          <w:tcPr>
            <w:tcW w:w="360" w:type="pct"/>
            <w:vAlign w:val="center"/>
          </w:tcPr>
          <w:p w:rsidR="00530E5F" w:rsidRPr="00726689" w:rsidRDefault="00530E5F" w:rsidP="00FB4286">
            <w:pPr>
              <w:pStyle w:val="Danhmcbng"/>
              <w:spacing w:before="120" w:after="120" w:line="288" w:lineRule="auto"/>
              <w:rPr>
                <w:b w:val="0"/>
                <w:bCs w:val="0"/>
                <w:lang w:val="en-US"/>
              </w:rPr>
            </w:pPr>
            <w:r w:rsidRPr="00726689">
              <w:rPr>
                <w:b w:val="0"/>
                <w:bCs w:val="0"/>
                <w:lang w:val="en-US"/>
              </w:rPr>
              <w:t>1kW</w:t>
            </w:r>
          </w:p>
        </w:tc>
        <w:tc>
          <w:tcPr>
            <w:tcW w:w="747" w:type="pct"/>
            <w:vMerge w:val="restart"/>
            <w:vAlign w:val="center"/>
          </w:tcPr>
          <w:p w:rsidR="00530E5F" w:rsidRPr="001833DD" w:rsidRDefault="00530E5F" w:rsidP="00FB4286">
            <w:pPr>
              <w:pStyle w:val="Danhmcbng"/>
              <w:spacing w:before="120" w:after="120" w:line="288" w:lineRule="auto"/>
              <w:jc w:val="both"/>
              <w:rPr>
                <w:b w:val="0"/>
                <w:bCs w:val="0"/>
                <w:lang w:val="en-US"/>
              </w:rPr>
            </w:pPr>
            <w:r w:rsidRPr="00726689">
              <w:rPr>
                <w:b w:val="0"/>
                <w:bCs w:val="0"/>
                <w:lang w:val="en-US"/>
              </w:rPr>
              <w:t>Ép bìa</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lastRenderedPageBreak/>
              <w:t>50</w:t>
            </w:r>
          </w:p>
        </w:tc>
        <w:tc>
          <w:tcPr>
            <w:tcW w:w="783" w:type="pct"/>
            <w:vAlign w:val="center"/>
          </w:tcPr>
          <w:p w:rsidR="00530E5F" w:rsidRPr="00190DAB" w:rsidRDefault="00530E5F" w:rsidP="00FB4286">
            <w:pPr>
              <w:pStyle w:val="Danhmcbng"/>
              <w:spacing w:before="120" w:after="120" w:line="288" w:lineRule="auto"/>
              <w:jc w:val="left"/>
              <w:rPr>
                <w:b w:val="0"/>
                <w:bCs w:val="0"/>
                <w:lang w:val="en-US"/>
              </w:rPr>
            </w:pPr>
            <w:r w:rsidRPr="00190DAB">
              <w:rPr>
                <w:b w:val="0"/>
                <w:bCs w:val="0"/>
                <w:lang w:val="en-US"/>
              </w:rPr>
              <w:t>Máy ép bìa carton thủy lực</w:t>
            </w:r>
          </w:p>
        </w:tc>
        <w:tc>
          <w:tcPr>
            <w:tcW w:w="283" w:type="pct"/>
            <w:vMerge/>
            <w:vAlign w:val="center"/>
          </w:tcPr>
          <w:p w:rsidR="00530E5F" w:rsidRPr="001833DD" w:rsidRDefault="00530E5F" w:rsidP="00FB4286">
            <w:pPr>
              <w:pStyle w:val="Danhmcbng"/>
              <w:spacing w:before="120" w:after="120" w:line="288" w:lineRule="auto"/>
              <w:rPr>
                <w:b w:val="0"/>
                <w:bCs w:val="0"/>
                <w:lang w:val="en-US"/>
              </w:rPr>
            </w:pP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2</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100</w:t>
            </w:r>
            <w:r w:rsidRPr="001833DD">
              <w:rPr>
                <w:b w:val="0"/>
                <w:bCs w:val="0"/>
                <w:lang w:val="en-US"/>
              </w:rPr>
              <w:t>%</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Merge/>
            <w:vAlign w:val="center"/>
          </w:tcPr>
          <w:p w:rsidR="00530E5F" w:rsidRPr="001833DD" w:rsidRDefault="00530E5F" w:rsidP="00FB4286">
            <w:pPr>
              <w:pStyle w:val="Danhmcbng"/>
              <w:spacing w:before="120" w:after="120" w:line="288" w:lineRule="auto"/>
              <w:jc w:val="both"/>
              <w:rPr>
                <w:b w:val="0"/>
                <w:bCs w:val="0"/>
                <w:lang w:val="en-US"/>
              </w:rPr>
            </w:pP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51</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ép tem phẳng bằng quá trình gia nhiệt</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2</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100</w:t>
            </w:r>
            <w:r w:rsidRPr="001833DD">
              <w:rPr>
                <w:b w:val="0"/>
                <w:bCs w:val="0"/>
                <w:lang w:val="en-US"/>
              </w:rPr>
              <w:t>%</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Ép tem</w:t>
            </w:r>
          </w:p>
        </w:tc>
      </w:tr>
      <w:tr w:rsidR="00530E5F" w:rsidRPr="004C7D05" w:rsidTr="00D61F26">
        <w:trPr>
          <w:jc w:val="center"/>
        </w:trPr>
        <w:tc>
          <w:tcPr>
            <w:tcW w:w="243" w:type="pct"/>
            <w:vAlign w:val="center"/>
          </w:tcPr>
          <w:p w:rsidR="00530E5F" w:rsidRPr="004C7D05" w:rsidRDefault="00530E5F" w:rsidP="00FB4286">
            <w:pPr>
              <w:spacing w:before="120" w:after="120" w:line="288" w:lineRule="auto"/>
              <w:ind w:firstLine="0"/>
              <w:jc w:val="center"/>
              <w:textAlignment w:val="center"/>
            </w:pPr>
            <w:r w:rsidRPr="004C7D05">
              <w:rPr>
                <w:rFonts w:eastAsia="SimSun"/>
                <w:szCs w:val="26"/>
                <w:lang w:eastAsia="zh-CN"/>
              </w:rPr>
              <w:t>52</w:t>
            </w:r>
          </w:p>
        </w:tc>
        <w:tc>
          <w:tcPr>
            <w:tcW w:w="783" w:type="pct"/>
            <w:vAlign w:val="center"/>
          </w:tcPr>
          <w:p w:rsidR="00530E5F" w:rsidRPr="004C7D05" w:rsidRDefault="00530E5F" w:rsidP="00FB4286">
            <w:pPr>
              <w:pStyle w:val="Danhmcbng"/>
              <w:spacing w:before="120" w:after="120" w:line="288" w:lineRule="auto"/>
              <w:jc w:val="left"/>
              <w:rPr>
                <w:b w:val="0"/>
                <w:bCs w:val="0"/>
                <w:lang w:val="en-US"/>
              </w:rPr>
            </w:pPr>
            <w:r w:rsidRPr="004C7D05">
              <w:rPr>
                <w:b w:val="0"/>
                <w:bCs w:val="0"/>
                <w:lang w:val="en-US"/>
              </w:rPr>
              <w:t>Máy ép làm phẳng bề mặt hộp giấy</w:t>
            </w:r>
          </w:p>
        </w:tc>
        <w:tc>
          <w:tcPr>
            <w:tcW w:w="283"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2</w:t>
            </w:r>
          </w:p>
        </w:tc>
        <w:tc>
          <w:tcPr>
            <w:tcW w:w="651"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2</w:t>
            </w:r>
          </w:p>
        </w:tc>
        <w:tc>
          <w:tcPr>
            <w:tcW w:w="386"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2023</w:t>
            </w:r>
          </w:p>
        </w:tc>
        <w:tc>
          <w:tcPr>
            <w:tcW w:w="528"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Trung Quốc</w:t>
            </w:r>
          </w:p>
        </w:tc>
        <w:tc>
          <w:tcPr>
            <w:tcW w:w="333"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100%</w:t>
            </w:r>
          </w:p>
        </w:tc>
        <w:tc>
          <w:tcPr>
            <w:tcW w:w="360"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0,7kW</w:t>
            </w:r>
          </w:p>
        </w:tc>
        <w:tc>
          <w:tcPr>
            <w:tcW w:w="747" w:type="pct"/>
            <w:vMerge w:val="restart"/>
            <w:vAlign w:val="center"/>
          </w:tcPr>
          <w:p w:rsidR="00530E5F" w:rsidRPr="004C7D05" w:rsidRDefault="00530E5F" w:rsidP="00FB4286">
            <w:pPr>
              <w:pStyle w:val="Danhmcbng"/>
              <w:spacing w:before="120" w:after="120" w:line="288" w:lineRule="auto"/>
              <w:jc w:val="both"/>
              <w:rPr>
                <w:b w:val="0"/>
                <w:bCs w:val="0"/>
                <w:lang w:val="en-US"/>
              </w:rPr>
            </w:pPr>
            <w:r w:rsidRPr="004C7D05">
              <w:rPr>
                <w:b w:val="0"/>
                <w:bCs w:val="0"/>
                <w:lang w:val="en-US"/>
              </w:rPr>
              <w:t>Ép giấy</w:t>
            </w:r>
          </w:p>
        </w:tc>
      </w:tr>
      <w:tr w:rsidR="00530E5F" w:rsidRPr="004C7D05" w:rsidTr="00D61F26">
        <w:trPr>
          <w:jc w:val="center"/>
        </w:trPr>
        <w:tc>
          <w:tcPr>
            <w:tcW w:w="243" w:type="pct"/>
            <w:vAlign w:val="center"/>
          </w:tcPr>
          <w:p w:rsidR="00530E5F" w:rsidRPr="004C7D05" w:rsidRDefault="00530E5F" w:rsidP="00FB4286">
            <w:pPr>
              <w:spacing w:before="120" w:after="120" w:line="288" w:lineRule="auto"/>
              <w:ind w:firstLine="0"/>
              <w:jc w:val="center"/>
              <w:textAlignment w:val="center"/>
            </w:pPr>
            <w:r w:rsidRPr="004C7D05">
              <w:rPr>
                <w:rFonts w:eastAsia="SimSun"/>
                <w:szCs w:val="26"/>
                <w:lang w:eastAsia="zh-CN"/>
              </w:rPr>
              <w:t>53</w:t>
            </w:r>
          </w:p>
        </w:tc>
        <w:tc>
          <w:tcPr>
            <w:tcW w:w="783" w:type="pct"/>
            <w:vAlign w:val="center"/>
          </w:tcPr>
          <w:p w:rsidR="00530E5F" w:rsidRPr="004C7D05" w:rsidRDefault="00530E5F" w:rsidP="00FB4286">
            <w:pPr>
              <w:pStyle w:val="Danhmcbng"/>
              <w:spacing w:before="120" w:after="120" w:line="288" w:lineRule="auto"/>
              <w:jc w:val="left"/>
              <w:rPr>
                <w:b w:val="0"/>
                <w:bCs w:val="0"/>
                <w:lang w:val="en-US"/>
              </w:rPr>
            </w:pPr>
            <w:r w:rsidRPr="004C7D05">
              <w:rPr>
                <w:b w:val="0"/>
                <w:bCs w:val="0"/>
                <w:lang w:val="en-US"/>
              </w:rPr>
              <w:t>Máy ép thủy lực dùng để sản xuất tập sách</w:t>
            </w:r>
          </w:p>
        </w:tc>
        <w:tc>
          <w:tcPr>
            <w:tcW w:w="283"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2</w:t>
            </w:r>
          </w:p>
        </w:tc>
        <w:tc>
          <w:tcPr>
            <w:tcW w:w="651"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2</w:t>
            </w:r>
          </w:p>
        </w:tc>
        <w:tc>
          <w:tcPr>
            <w:tcW w:w="386"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2023</w:t>
            </w:r>
          </w:p>
        </w:tc>
        <w:tc>
          <w:tcPr>
            <w:tcW w:w="528"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Trung Quốc</w:t>
            </w:r>
          </w:p>
        </w:tc>
        <w:tc>
          <w:tcPr>
            <w:tcW w:w="333"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100%</w:t>
            </w:r>
          </w:p>
        </w:tc>
        <w:tc>
          <w:tcPr>
            <w:tcW w:w="360"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5,5kW</w:t>
            </w:r>
          </w:p>
        </w:tc>
        <w:tc>
          <w:tcPr>
            <w:tcW w:w="747" w:type="pct"/>
            <w:vMerge/>
            <w:vAlign w:val="center"/>
          </w:tcPr>
          <w:p w:rsidR="00530E5F" w:rsidRPr="004C7D05" w:rsidRDefault="00530E5F" w:rsidP="00FB4286">
            <w:pPr>
              <w:pStyle w:val="Danhmcbng"/>
              <w:spacing w:before="120" w:after="120" w:line="288" w:lineRule="auto"/>
              <w:jc w:val="both"/>
              <w:rPr>
                <w:b w:val="0"/>
                <w:bCs w:val="0"/>
                <w:lang w:val="en-US"/>
              </w:rPr>
            </w:pPr>
          </w:p>
        </w:tc>
      </w:tr>
      <w:tr w:rsidR="00530E5F" w:rsidRPr="004C7D05" w:rsidTr="00D61F26">
        <w:trPr>
          <w:jc w:val="center"/>
        </w:trPr>
        <w:tc>
          <w:tcPr>
            <w:tcW w:w="243" w:type="pct"/>
            <w:vAlign w:val="center"/>
          </w:tcPr>
          <w:p w:rsidR="00530E5F" w:rsidRPr="004C7D05" w:rsidRDefault="00530E5F" w:rsidP="00FB4286">
            <w:pPr>
              <w:spacing w:before="120" w:after="120" w:line="288" w:lineRule="auto"/>
              <w:ind w:firstLine="0"/>
              <w:jc w:val="center"/>
              <w:textAlignment w:val="center"/>
            </w:pPr>
            <w:r w:rsidRPr="004C7D05">
              <w:rPr>
                <w:rFonts w:eastAsia="SimSun"/>
                <w:szCs w:val="26"/>
                <w:lang w:eastAsia="zh-CN"/>
              </w:rPr>
              <w:t>54</w:t>
            </w:r>
          </w:p>
        </w:tc>
        <w:tc>
          <w:tcPr>
            <w:tcW w:w="783" w:type="pct"/>
            <w:vAlign w:val="center"/>
          </w:tcPr>
          <w:p w:rsidR="00530E5F" w:rsidRPr="004C7D05" w:rsidRDefault="00530E5F" w:rsidP="00FB4286">
            <w:pPr>
              <w:pStyle w:val="Danhmcbng"/>
              <w:spacing w:before="120" w:after="120" w:line="288" w:lineRule="auto"/>
              <w:jc w:val="left"/>
              <w:rPr>
                <w:b w:val="0"/>
                <w:bCs w:val="0"/>
                <w:lang w:val="en-US"/>
              </w:rPr>
            </w:pPr>
            <w:r w:rsidRPr="004C7D05">
              <w:rPr>
                <w:b w:val="0"/>
                <w:bCs w:val="0"/>
                <w:lang w:val="en-US"/>
              </w:rPr>
              <w:t>Máy làm phẳng giấy</w:t>
            </w:r>
          </w:p>
        </w:tc>
        <w:tc>
          <w:tcPr>
            <w:tcW w:w="283"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8</w:t>
            </w:r>
          </w:p>
        </w:tc>
        <w:tc>
          <w:tcPr>
            <w:tcW w:w="651"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8</w:t>
            </w:r>
          </w:p>
        </w:tc>
        <w:tc>
          <w:tcPr>
            <w:tcW w:w="386"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2023</w:t>
            </w:r>
          </w:p>
        </w:tc>
        <w:tc>
          <w:tcPr>
            <w:tcW w:w="528"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Trung Quốc</w:t>
            </w:r>
          </w:p>
        </w:tc>
        <w:tc>
          <w:tcPr>
            <w:tcW w:w="333"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100%</w:t>
            </w:r>
          </w:p>
        </w:tc>
        <w:tc>
          <w:tcPr>
            <w:tcW w:w="360"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0,4 tấn</w:t>
            </w:r>
          </w:p>
        </w:tc>
        <w:tc>
          <w:tcPr>
            <w:tcW w:w="747" w:type="pct"/>
            <w:vMerge/>
            <w:vAlign w:val="center"/>
          </w:tcPr>
          <w:p w:rsidR="00530E5F" w:rsidRPr="004C7D05" w:rsidRDefault="00530E5F" w:rsidP="00FB4286">
            <w:pPr>
              <w:pStyle w:val="Danhmcbng"/>
              <w:spacing w:before="120" w:after="120" w:line="288" w:lineRule="auto"/>
              <w:jc w:val="both"/>
              <w:rPr>
                <w:b w:val="0"/>
                <w:bCs w:val="0"/>
                <w:lang w:val="en-US"/>
              </w:rPr>
            </w:pPr>
          </w:p>
        </w:tc>
      </w:tr>
      <w:tr w:rsidR="00530E5F" w:rsidRPr="004C7D05" w:rsidTr="00D61F26">
        <w:trPr>
          <w:jc w:val="center"/>
        </w:trPr>
        <w:tc>
          <w:tcPr>
            <w:tcW w:w="243" w:type="pct"/>
            <w:vAlign w:val="center"/>
          </w:tcPr>
          <w:p w:rsidR="00530E5F" w:rsidRPr="004C7D05" w:rsidRDefault="00530E5F" w:rsidP="00FB4286">
            <w:pPr>
              <w:spacing w:before="120" w:after="120" w:line="288" w:lineRule="auto"/>
              <w:ind w:firstLine="0"/>
              <w:jc w:val="center"/>
              <w:textAlignment w:val="center"/>
            </w:pPr>
            <w:r w:rsidRPr="004C7D05">
              <w:rPr>
                <w:rFonts w:eastAsia="SimSun"/>
                <w:szCs w:val="26"/>
                <w:lang w:eastAsia="zh-CN"/>
              </w:rPr>
              <w:t>55</w:t>
            </w:r>
          </w:p>
        </w:tc>
        <w:tc>
          <w:tcPr>
            <w:tcW w:w="783" w:type="pct"/>
            <w:vAlign w:val="center"/>
          </w:tcPr>
          <w:p w:rsidR="00530E5F" w:rsidRPr="004C7D05" w:rsidRDefault="00530E5F" w:rsidP="00FB4286">
            <w:pPr>
              <w:pStyle w:val="Danhmcbng"/>
              <w:spacing w:before="120" w:after="120" w:line="288" w:lineRule="auto"/>
              <w:jc w:val="left"/>
              <w:rPr>
                <w:b w:val="0"/>
                <w:bCs w:val="0"/>
                <w:lang w:val="en-US"/>
              </w:rPr>
            </w:pPr>
            <w:r w:rsidRPr="004C7D05">
              <w:rPr>
                <w:b w:val="0"/>
                <w:bCs w:val="0"/>
                <w:lang w:val="en-US"/>
              </w:rPr>
              <w:t>Máy ép làm phẳng bề mặt</w:t>
            </w:r>
          </w:p>
        </w:tc>
        <w:tc>
          <w:tcPr>
            <w:tcW w:w="283"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5</w:t>
            </w:r>
          </w:p>
        </w:tc>
        <w:tc>
          <w:tcPr>
            <w:tcW w:w="651"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5</w:t>
            </w:r>
          </w:p>
        </w:tc>
        <w:tc>
          <w:tcPr>
            <w:tcW w:w="386"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2023</w:t>
            </w:r>
          </w:p>
        </w:tc>
        <w:tc>
          <w:tcPr>
            <w:tcW w:w="528"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Trung Quốc</w:t>
            </w:r>
          </w:p>
        </w:tc>
        <w:tc>
          <w:tcPr>
            <w:tcW w:w="333"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100%</w:t>
            </w:r>
          </w:p>
        </w:tc>
        <w:tc>
          <w:tcPr>
            <w:tcW w:w="360"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0,3kW</w:t>
            </w:r>
          </w:p>
        </w:tc>
        <w:tc>
          <w:tcPr>
            <w:tcW w:w="747" w:type="pct"/>
            <w:vMerge/>
            <w:vAlign w:val="center"/>
          </w:tcPr>
          <w:p w:rsidR="00530E5F" w:rsidRPr="004C7D05" w:rsidRDefault="00530E5F" w:rsidP="00FB4286">
            <w:pPr>
              <w:pStyle w:val="Danhmcbng"/>
              <w:spacing w:before="120" w:after="120" w:line="288" w:lineRule="auto"/>
              <w:jc w:val="both"/>
              <w:rPr>
                <w:b w:val="0"/>
                <w:bCs w:val="0"/>
                <w:lang w:val="en-US"/>
              </w:rPr>
            </w:pPr>
          </w:p>
        </w:tc>
      </w:tr>
      <w:tr w:rsidR="00530E5F" w:rsidRPr="004C7D05" w:rsidTr="00D61F26">
        <w:trPr>
          <w:jc w:val="center"/>
        </w:trPr>
        <w:tc>
          <w:tcPr>
            <w:tcW w:w="243" w:type="pct"/>
            <w:vAlign w:val="center"/>
          </w:tcPr>
          <w:p w:rsidR="00530E5F" w:rsidRPr="004C7D05" w:rsidRDefault="00530E5F" w:rsidP="00FB4286">
            <w:pPr>
              <w:spacing w:before="120" w:after="120" w:line="288" w:lineRule="auto"/>
              <w:ind w:firstLine="0"/>
              <w:jc w:val="center"/>
              <w:textAlignment w:val="center"/>
            </w:pPr>
            <w:r w:rsidRPr="004C7D05">
              <w:rPr>
                <w:rFonts w:eastAsia="SimSun"/>
                <w:szCs w:val="26"/>
                <w:lang w:eastAsia="zh-CN"/>
              </w:rPr>
              <w:t>56</w:t>
            </w:r>
          </w:p>
        </w:tc>
        <w:tc>
          <w:tcPr>
            <w:tcW w:w="783" w:type="pct"/>
            <w:vAlign w:val="center"/>
          </w:tcPr>
          <w:p w:rsidR="00530E5F" w:rsidRPr="004C7D05" w:rsidRDefault="00530E5F" w:rsidP="00FB4286">
            <w:pPr>
              <w:pStyle w:val="Danhmcbng"/>
              <w:spacing w:before="120" w:after="120" w:line="288" w:lineRule="auto"/>
              <w:jc w:val="left"/>
              <w:rPr>
                <w:b w:val="0"/>
                <w:bCs w:val="0"/>
                <w:lang w:val="en-US"/>
              </w:rPr>
            </w:pPr>
            <w:r w:rsidRPr="004C7D05">
              <w:rPr>
                <w:b w:val="0"/>
                <w:bCs w:val="0"/>
                <w:lang w:val="en-US"/>
              </w:rPr>
              <w:t>Máy ép phẳng</w:t>
            </w:r>
          </w:p>
        </w:tc>
        <w:tc>
          <w:tcPr>
            <w:tcW w:w="283"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4</w:t>
            </w:r>
          </w:p>
        </w:tc>
        <w:tc>
          <w:tcPr>
            <w:tcW w:w="651"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4</w:t>
            </w:r>
          </w:p>
        </w:tc>
        <w:tc>
          <w:tcPr>
            <w:tcW w:w="386"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2023</w:t>
            </w:r>
          </w:p>
        </w:tc>
        <w:tc>
          <w:tcPr>
            <w:tcW w:w="528"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Trung Quốc</w:t>
            </w:r>
          </w:p>
        </w:tc>
        <w:tc>
          <w:tcPr>
            <w:tcW w:w="333"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100%</w:t>
            </w:r>
          </w:p>
        </w:tc>
        <w:tc>
          <w:tcPr>
            <w:tcW w:w="360"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5,5kW</w:t>
            </w:r>
          </w:p>
        </w:tc>
        <w:tc>
          <w:tcPr>
            <w:tcW w:w="747" w:type="pct"/>
            <w:vMerge/>
            <w:vAlign w:val="center"/>
          </w:tcPr>
          <w:p w:rsidR="00530E5F" w:rsidRPr="004C7D05" w:rsidRDefault="00530E5F" w:rsidP="00FB4286">
            <w:pPr>
              <w:pStyle w:val="Danhmcbng"/>
              <w:spacing w:before="120" w:after="120" w:line="288" w:lineRule="auto"/>
              <w:jc w:val="both"/>
              <w:rPr>
                <w:b w:val="0"/>
                <w:bCs w:val="0"/>
                <w:lang w:val="en-US"/>
              </w:rPr>
            </w:pPr>
          </w:p>
        </w:tc>
      </w:tr>
      <w:tr w:rsidR="00530E5F" w:rsidRPr="004C7D05" w:rsidTr="00D61F26">
        <w:trPr>
          <w:jc w:val="center"/>
        </w:trPr>
        <w:tc>
          <w:tcPr>
            <w:tcW w:w="243" w:type="pct"/>
            <w:vAlign w:val="center"/>
          </w:tcPr>
          <w:p w:rsidR="00530E5F" w:rsidRPr="004C7D05" w:rsidRDefault="00530E5F" w:rsidP="00FB4286">
            <w:pPr>
              <w:spacing w:before="120" w:after="120" w:line="288" w:lineRule="auto"/>
              <w:ind w:firstLine="0"/>
              <w:jc w:val="center"/>
              <w:textAlignment w:val="center"/>
            </w:pPr>
            <w:r w:rsidRPr="004C7D05">
              <w:rPr>
                <w:rFonts w:eastAsia="SimSun"/>
                <w:szCs w:val="26"/>
                <w:lang w:eastAsia="zh-CN"/>
              </w:rPr>
              <w:t>57</w:t>
            </w:r>
          </w:p>
        </w:tc>
        <w:tc>
          <w:tcPr>
            <w:tcW w:w="783" w:type="pct"/>
            <w:vAlign w:val="center"/>
          </w:tcPr>
          <w:p w:rsidR="00530E5F" w:rsidRPr="004C7D05" w:rsidRDefault="00530E5F" w:rsidP="00FB4286">
            <w:pPr>
              <w:pStyle w:val="Danhmcbng"/>
              <w:spacing w:before="120" w:after="120" w:line="288" w:lineRule="auto"/>
              <w:jc w:val="left"/>
              <w:rPr>
                <w:b w:val="0"/>
                <w:bCs w:val="0"/>
                <w:lang w:val="en-US"/>
              </w:rPr>
            </w:pPr>
            <w:r w:rsidRPr="004C7D05">
              <w:rPr>
                <w:b w:val="0"/>
                <w:bCs w:val="0"/>
                <w:lang w:val="en-US"/>
              </w:rPr>
              <w:t>Máy làm phẳng tập sách</w:t>
            </w:r>
          </w:p>
        </w:tc>
        <w:tc>
          <w:tcPr>
            <w:tcW w:w="283"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4</w:t>
            </w:r>
          </w:p>
        </w:tc>
        <w:tc>
          <w:tcPr>
            <w:tcW w:w="651"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4</w:t>
            </w:r>
          </w:p>
        </w:tc>
        <w:tc>
          <w:tcPr>
            <w:tcW w:w="386"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2023</w:t>
            </w:r>
          </w:p>
        </w:tc>
        <w:tc>
          <w:tcPr>
            <w:tcW w:w="528"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Trung Quốc</w:t>
            </w:r>
          </w:p>
        </w:tc>
        <w:tc>
          <w:tcPr>
            <w:tcW w:w="333"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100%</w:t>
            </w:r>
          </w:p>
        </w:tc>
        <w:tc>
          <w:tcPr>
            <w:tcW w:w="360"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0,4kW</w:t>
            </w:r>
          </w:p>
        </w:tc>
        <w:tc>
          <w:tcPr>
            <w:tcW w:w="747" w:type="pct"/>
            <w:vMerge/>
            <w:vAlign w:val="center"/>
          </w:tcPr>
          <w:p w:rsidR="00530E5F" w:rsidRPr="004C7D05" w:rsidRDefault="00530E5F" w:rsidP="00FB4286">
            <w:pPr>
              <w:pStyle w:val="Danhmcbng"/>
              <w:spacing w:before="120" w:after="120" w:line="288" w:lineRule="auto"/>
              <w:jc w:val="both"/>
              <w:rPr>
                <w:b w:val="0"/>
                <w:bCs w:val="0"/>
                <w:lang w:val="en-US"/>
              </w:rPr>
            </w:pPr>
          </w:p>
        </w:tc>
      </w:tr>
      <w:tr w:rsidR="00530E5F" w:rsidRPr="00E002C9"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lastRenderedPageBreak/>
              <w:t>58</w:t>
            </w:r>
          </w:p>
        </w:tc>
        <w:tc>
          <w:tcPr>
            <w:tcW w:w="783" w:type="pct"/>
            <w:vAlign w:val="center"/>
          </w:tcPr>
          <w:p w:rsidR="00530E5F" w:rsidRPr="004C7D05" w:rsidRDefault="00530E5F" w:rsidP="00FB4286">
            <w:pPr>
              <w:pStyle w:val="Danhmcbng"/>
              <w:spacing w:before="120" w:after="120" w:line="288" w:lineRule="auto"/>
              <w:jc w:val="left"/>
              <w:rPr>
                <w:b w:val="0"/>
                <w:bCs w:val="0"/>
                <w:lang w:val="en-US"/>
              </w:rPr>
            </w:pPr>
            <w:r w:rsidRPr="004C7D05">
              <w:rPr>
                <w:b w:val="0"/>
                <w:bCs w:val="0"/>
                <w:lang w:val="en-US"/>
              </w:rPr>
              <w:t>Máy dập ghim tự động</w:t>
            </w:r>
          </w:p>
        </w:tc>
        <w:tc>
          <w:tcPr>
            <w:tcW w:w="283"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1</w:t>
            </w:r>
          </w:p>
        </w:tc>
        <w:tc>
          <w:tcPr>
            <w:tcW w:w="386"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2023</w:t>
            </w:r>
          </w:p>
        </w:tc>
        <w:tc>
          <w:tcPr>
            <w:tcW w:w="528"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Trung Quốc</w:t>
            </w:r>
          </w:p>
        </w:tc>
        <w:tc>
          <w:tcPr>
            <w:tcW w:w="333"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100%</w:t>
            </w:r>
          </w:p>
        </w:tc>
        <w:tc>
          <w:tcPr>
            <w:tcW w:w="360" w:type="pct"/>
            <w:vAlign w:val="center"/>
          </w:tcPr>
          <w:p w:rsidR="00530E5F" w:rsidRPr="004C7D05" w:rsidRDefault="00530E5F" w:rsidP="00FB4286">
            <w:pPr>
              <w:pStyle w:val="Danhmcbng"/>
              <w:spacing w:before="120" w:after="120" w:line="288" w:lineRule="auto"/>
              <w:rPr>
                <w:b w:val="0"/>
                <w:bCs w:val="0"/>
                <w:lang w:val="en-US"/>
              </w:rPr>
            </w:pPr>
            <w:r w:rsidRPr="004C7D05">
              <w:rPr>
                <w:b w:val="0"/>
                <w:bCs w:val="0"/>
                <w:lang w:val="en-US"/>
              </w:rPr>
              <w:t>0,4kW</w:t>
            </w:r>
          </w:p>
        </w:tc>
        <w:tc>
          <w:tcPr>
            <w:tcW w:w="747" w:type="pct"/>
            <w:vAlign w:val="center"/>
          </w:tcPr>
          <w:p w:rsidR="00530E5F" w:rsidRPr="004C7D05" w:rsidRDefault="00530E5F" w:rsidP="00FB4286">
            <w:pPr>
              <w:pStyle w:val="Danhmcbng"/>
              <w:spacing w:before="120" w:after="120" w:line="288" w:lineRule="auto"/>
              <w:jc w:val="both"/>
              <w:rPr>
                <w:b w:val="0"/>
                <w:bCs w:val="0"/>
                <w:lang w:val="en-US"/>
              </w:rPr>
            </w:pPr>
            <w:r>
              <w:rPr>
                <w:b w:val="0"/>
                <w:bCs w:val="0"/>
                <w:lang w:val="en-US"/>
              </w:rPr>
              <w:t>D</w:t>
            </w:r>
            <w:r w:rsidRPr="004C7D05">
              <w:rPr>
                <w:b w:val="0"/>
                <w:bCs w:val="0"/>
                <w:lang w:val="en-US"/>
              </w:rPr>
              <w:t>ập</w:t>
            </w:r>
            <w:r>
              <w:rPr>
                <w:b w:val="0"/>
                <w:bCs w:val="0"/>
                <w:lang w:val="en-US"/>
              </w:rPr>
              <w:t xml:space="preserve"> ghim</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59</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ép góc tròn</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4</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0</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4</w:t>
            </w:r>
          </w:p>
        </w:tc>
        <w:tc>
          <w:tcPr>
            <w:tcW w:w="386"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2019</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90%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0,2kW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Bo góc tròn</w:t>
            </w:r>
          </w:p>
        </w:tc>
      </w:tr>
      <w:tr w:rsidR="00530E5F" w:rsidRPr="001833DD" w:rsidTr="00D61F26">
        <w:trPr>
          <w:jc w:val="center"/>
        </w:trPr>
        <w:tc>
          <w:tcPr>
            <w:tcW w:w="243" w:type="pct"/>
            <w:shd w:val="clear" w:color="auto" w:fill="auto"/>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60</w:t>
            </w:r>
          </w:p>
        </w:tc>
        <w:tc>
          <w:tcPr>
            <w:tcW w:w="783" w:type="pct"/>
            <w:shd w:val="clear" w:color="auto" w:fill="auto"/>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bao da lên bìa sổ sách</w:t>
            </w:r>
          </w:p>
        </w:tc>
        <w:tc>
          <w:tcPr>
            <w:tcW w:w="283" w:type="pct"/>
            <w:vMerge w:val="restart"/>
            <w:shd w:val="clear" w:color="auto" w:fill="auto"/>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686" w:type="pct"/>
            <w:shd w:val="clear" w:color="auto" w:fill="auto"/>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shd w:val="clear" w:color="auto" w:fill="auto"/>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386" w:type="pct"/>
            <w:shd w:val="clear" w:color="auto" w:fill="auto"/>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2019</w:t>
            </w:r>
          </w:p>
        </w:tc>
        <w:tc>
          <w:tcPr>
            <w:tcW w:w="528" w:type="pct"/>
            <w:shd w:val="clear" w:color="auto" w:fill="auto"/>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shd w:val="clear" w:color="auto" w:fill="auto"/>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90%</w:t>
            </w:r>
          </w:p>
        </w:tc>
        <w:tc>
          <w:tcPr>
            <w:tcW w:w="360" w:type="pct"/>
            <w:shd w:val="clear" w:color="auto" w:fill="auto"/>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shd w:val="clear" w:color="auto" w:fill="auto"/>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Lót bìa</w:t>
            </w:r>
          </w:p>
        </w:tc>
      </w:tr>
      <w:tr w:rsidR="00530E5F" w:rsidRPr="001833DD" w:rsidTr="00D61F26">
        <w:trPr>
          <w:jc w:val="center"/>
        </w:trPr>
        <w:tc>
          <w:tcPr>
            <w:tcW w:w="243" w:type="pct"/>
            <w:shd w:val="clear" w:color="auto" w:fill="auto"/>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61</w:t>
            </w:r>
          </w:p>
        </w:tc>
        <w:tc>
          <w:tcPr>
            <w:tcW w:w="783" w:type="pct"/>
            <w:shd w:val="clear" w:color="auto" w:fill="auto"/>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bọc da lên note book</w:t>
            </w:r>
          </w:p>
        </w:tc>
        <w:tc>
          <w:tcPr>
            <w:tcW w:w="283" w:type="pct"/>
            <w:vMerge/>
            <w:shd w:val="clear" w:color="auto" w:fill="auto"/>
            <w:vAlign w:val="center"/>
          </w:tcPr>
          <w:p w:rsidR="00530E5F" w:rsidRPr="001833DD" w:rsidRDefault="00530E5F" w:rsidP="00FB4286">
            <w:pPr>
              <w:pStyle w:val="Danhmcbng"/>
              <w:spacing w:before="120" w:after="120" w:line="288" w:lineRule="auto"/>
              <w:rPr>
                <w:b w:val="0"/>
                <w:bCs w:val="0"/>
                <w:lang w:val="en-US"/>
              </w:rPr>
            </w:pPr>
          </w:p>
        </w:tc>
        <w:tc>
          <w:tcPr>
            <w:tcW w:w="686" w:type="pct"/>
            <w:shd w:val="clear" w:color="auto" w:fill="auto"/>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shd w:val="clear" w:color="auto" w:fill="auto"/>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shd w:val="clear" w:color="auto" w:fill="auto"/>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2019</w:t>
            </w:r>
          </w:p>
        </w:tc>
        <w:tc>
          <w:tcPr>
            <w:tcW w:w="528" w:type="pct"/>
            <w:shd w:val="clear" w:color="auto" w:fill="auto"/>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shd w:val="clear" w:color="auto" w:fill="auto"/>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90%</w:t>
            </w:r>
          </w:p>
        </w:tc>
        <w:tc>
          <w:tcPr>
            <w:tcW w:w="360" w:type="pct"/>
            <w:shd w:val="clear" w:color="auto" w:fill="auto"/>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shd w:val="clear" w:color="auto" w:fill="auto"/>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Lót bìa</w:t>
            </w:r>
          </w:p>
        </w:tc>
      </w:tr>
      <w:tr w:rsidR="00530E5F" w:rsidRPr="001833DD" w:rsidTr="00D61F26">
        <w:trPr>
          <w:jc w:val="center"/>
        </w:trPr>
        <w:tc>
          <w:tcPr>
            <w:tcW w:w="243" w:type="pct"/>
            <w:shd w:val="clear" w:color="auto" w:fill="auto"/>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62</w:t>
            </w:r>
          </w:p>
        </w:tc>
        <w:tc>
          <w:tcPr>
            <w:tcW w:w="783" w:type="pct"/>
            <w:shd w:val="clear" w:color="auto" w:fill="auto"/>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bọc dây cao su vào bao da tự động</w:t>
            </w:r>
          </w:p>
        </w:tc>
        <w:tc>
          <w:tcPr>
            <w:tcW w:w="283" w:type="pct"/>
            <w:shd w:val="clear" w:color="auto" w:fill="auto"/>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686" w:type="pct"/>
            <w:shd w:val="clear" w:color="auto" w:fill="auto"/>
            <w:vAlign w:val="center"/>
          </w:tcPr>
          <w:p w:rsidR="00530E5F" w:rsidRDefault="00530E5F" w:rsidP="00FB4286">
            <w:pPr>
              <w:spacing w:before="120" w:after="120" w:line="288" w:lineRule="auto"/>
              <w:ind w:firstLine="0"/>
              <w:jc w:val="center"/>
              <w:rPr>
                <w:color w:val="000000"/>
                <w:szCs w:val="26"/>
              </w:rPr>
            </w:pPr>
            <w:r>
              <w:rPr>
                <w:color w:val="000000"/>
                <w:szCs w:val="26"/>
              </w:rPr>
              <w:t>0</w:t>
            </w:r>
          </w:p>
        </w:tc>
        <w:tc>
          <w:tcPr>
            <w:tcW w:w="651" w:type="pct"/>
            <w:shd w:val="clear" w:color="auto" w:fill="auto"/>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shd w:val="clear" w:color="auto" w:fill="auto"/>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2019</w:t>
            </w:r>
          </w:p>
        </w:tc>
        <w:tc>
          <w:tcPr>
            <w:tcW w:w="528" w:type="pct"/>
            <w:shd w:val="clear" w:color="auto" w:fill="auto"/>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shd w:val="clear" w:color="auto" w:fill="auto"/>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90%</w:t>
            </w:r>
          </w:p>
        </w:tc>
        <w:tc>
          <w:tcPr>
            <w:tcW w:w="360" w:type="pct"/>
            <w:shd w:val="clear" w:color="auto" w:fill="auto"/>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shd w:val="clear" w:color="auto" w:fill="auto"/>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Đeo thun</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63</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đục lỗ bản in thép</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5</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5</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Merge w:val="restar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Đục lỗ</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64</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đục lỗ bản kẽm</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4</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4</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Merge/>
            <w:vAlign w:val="center"/>
          </w:tcPr>
          <w:p w:rsidR="00530E5F" w:rsidRPr="001833DD" w:rsidRDefault="00530E5F" w:rsidP="00FB4286">
            <w:pPr>
              <w:pStyle w:val="Danhmcbng"/>
              <w:spacing w:before="120" w:after="120" w:line="288" w:lineRule="auto"/>
              <w:jc w:val="both"/>
              <w:rPr>
                <w:b w:val="0"/>
                <w:bCs w:val="0"/>
                <w:lang w:val="en-US"/>
              </w:rPr>
            </w:pP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65</w:t>
            </w:r>
          </w:p>
        </w:tc>
        <w:tc>
          <w:tcPr>
            <w:tcW w:w="783" w:type="pct"/>
            <w:vAlign w:val="center"/>
          </w:tcPr>
          <w:p w:rsidR="00530E5F" w:rsidRPr="001833DD" w:rsidRDefault="00530E5F" w:rsidP="00FB4286">
            <w:pPr>
              <w:pStyle w:val="Danhmcbng"/>
              <w:spacing w:before="120" w:after="120" w:line="288" w:lineRule="auto"/>
              <w:jc w:val="left"/>
              <w:rPr>
                <w:b w:val="0"/>
                <w:bCs w:val="0"/>
                <w:lang w:val="fr-FR"/>
              </w:rPr>
            </w:pPr>
            <w:r w:rsidRPr="001833DD">
              <w:rPr>
                <w:b w:val="0"/>
                <w:bCs w:val="0"/>
                <w:lang w:val="fr-FR"/>
              </w:rPr>
              <w:t>Máy đục lỗ lên bìa carton</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6</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6</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Merge/>
            <w:vAlign w:val="center"/>
          </w:tcPr>
          <w:p w:rsidR="00530E5F" w:rsidRPr="001833DD" w:rsidRDefault="00530E5F" w:rsidP="00FB4286">
            <w:pPr>
              <w:pStyle w:val="Danhmcbng"/>
              <w:spacing w:before="120" w:after="120" w:line="288" w:lineRule="auto"/>
              <w:jc w:val="both"/>
              <w:rPr>
                <w:b w:val="0"/>
                <w:bCs w:val="0"/>
                <w:lang w:val="en-US"/>
              </w:rPr>
            </w:pP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66</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 xml:space="preserve">Máy đục lỗ </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4</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0</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4</w:t>
            </w:r>
          </w:p>
        </w:tc>
        <w:tc>
          <w:tcPr>
            <w:tcW w:w="386"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2019</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90%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Merge/>
            <w:vAlign w:val="center"/>
          </w:tcPr>
          <w:p w:rsidR="00530E5F" w:rsidRPr="001833DD" w:rsidRDefault="00530E5F" w:rsidP="00FB4286">
            <w:pPr>
              <w:pStyle w:val="Danhmcbng"/>
              <w:spacing w:before="120" w:after="120" w:line="288" w:lineRule="auto"/>
              <w:jc w:val="both"/>
              <w:rPr>
                <w:b w:val="0"/>
                <w:bCs w:val="0"/>
                <w:lang w:val="en-US"/>
              </w:rPr>
            </w:pP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lastRenderedPageBreak/>
              <w:t>67</w:t>
            </w:r>
          </w:p>
        </w:tc>
        <w:tc>
          <w:tcPr>
            <w:tcW w:w="783" w:type="pct"/>
            <w:vAlign w:val="center"/>
          </w:tcPr>
          <w:p w:rsidR="00530E5F" w:rsidRPr="00657BA7" w:rsidRDefault="00530E5F" w:rsidP="00FB4286">
            <w:pPr>
              <w:pStyle w:val="Danhmcbng"/>
              <w:spacing w:before="120" w:after="120" w:line="288" w:lineRule="auto"/>
              <w:jc w:val="left"/>
              <w:rPr>
                <w:b w:val="0"/>
                <w:bCs w:val="0"/>
                <w:lang w:val="en-US"/>
              </w:rPr>
            </w:pPr>
            <w:r w:rsidRPr="00657BA7">
              <w:rPr>
                <w:b w:val="0"/>
                <w:bCs w:val="0"/>
                <w:lang w:val="en-US"/>
              </w:rPr>
              <w:t>Máy đục lỗ tự động</w:t>
            </w:r>
          </w:p>
        </w:tc>
        <w:tc>
          <w:tcPr>
            <w:tcW w:w="283" w:type="pct"/>
            <w:vAlign w:val="center"/>
          </w:tcPr>
          <w:p w:rsidR="00530E5F" w:rsidRPr="00657BA7" w:rsidRDefault="00530E5F" w:rsidP="00FB4286">
            <w:pPr>
              <w:pStyle w:val="Danhmcbng"/>
              <w:spacing w:before="120" w:after="120" w:line="288" w:lineRule="auto"/>
              <w:rPr>
                <w:b w:val="0"/>
                <w:bCs w:val="0"/>
                <w:lang w:val="en-US"/>
              </w:rPr>
            </w:pP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657BA7" w:rsidRDefault="00530E5F" w:rsidP="00FB4286">
            <w:pPr>
              <w:pStyle w:val="Danhmcbng"/>
              <w:spacing w:before="120" w:after="120" w:line="288" w:lineRule="auto"/>
              <w:rPr>
                <w:b w:val="0"/>
                <w:bCs w:val="0"/>
                <w:lang w:val="en-US"/>
              </w:rPr>
            </w:pPr>
            <w:r w:rsidRPr="00657BA7">
              <w:rPr>
                <w:b w:val="0"/>
                <w:bCs w:val="0"/>
                <w:lang w:val="en-US"/>
              </w:rPr>
              <w:t>1</w:t>
            </w:r>
          </w:p>
        </w:tc>
        <w:tc>
          <w:tcPr>
            <w:tcW w:w="386" w:type="pct"/>
            <w:vAlign w:val="center"/>
          </w:tcPr>
          <w:p w:rsidR="00530E5F" w:rsidRPr="00657BA7" w:rsidRDefault="00530E5F" w:rsidP="00FB4286">
            <w:pPr>
              <w:pStyle w:val="Danhmcbng"/>
              <w:spacing w:before="120" w:after="120" w:line="288" w:lineRule="auto"/>
              <w:rPr>
                <w:bCs w:val="0"/>
                <w:lang w:val="en-US"/>
              </w:rPr>
            </w:pPr>
            <w:r w:rsidRPr="00657BA7">
              <w:rPr>
                <w:bCs w:val="0"/>
                <w:lang w:val="en-US"/>
              </w:rPr>
              <w:t>2023</w:t>
            </w:r>
          </w:p>
        </w:tc>
        <w:tc>
          <w:tcPr>
            <w:tcW w:w="528" w:type="pct"/>
            <w:vAlign w:val="center"/>
          </w:tcPr>
          <w:p w:rsidR="00530E5F" w:rsidRPr="00657BA7" w:rsidRDefault="00530E5F" w:rsidP="00FB4286">
            <w:pPr>
              <w:pStyle w:val="Danhmcbng"/>
              <w:spacing w:before="120" w:after="120" w:line="288" w:lineRule="auto"/>
              <w:rPr>
                <w:b w:val="0"/>
                <w:bCs w:val="0"/>
                <w:lang w:val="en-US"/>
              </w:rPr>
            </w:pPr>
            <w:r w:rsidRPr="00657BA7">
              <w:rPr>
                <w:b w:val="0"/>
                <w:bCs w:val="0"/>
                <w:lang w:val="en-US"/>
              </w:rPr>
              <w:t>Trung Quốc</w:t>
            </w:r>
          </w:p>
        </w:tc>
        <w:tc>
          <w:tcPr>
            <w:tcW w:w="333" w:type="pct"/>
            <w:vAlign w:val="center"/>
          </w:tcPr>
          <w:p w:rsidR="00530E5F" w:rsidRPr="00657BA7" w:rsidRDefault="00530E5F" w:rsidP="00FB4286">
            <w:pPr>
              <w:pStyle w:val="Danhmcbng"/>
              <w:spacing w:before="120" w:after="120" w:line="288" w:lineRule="auto"/>
              <w:rPr>
                <w:b w:val="0"/>
                <w:bCs w:val="0"/>
                <w:lang w:val="en-US"/>
              </w:rPr>
            </w:pPr>
            <w:r w:rsidRPr="00657BA7">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657BA7">
              <w:rPr>
                <w:b w:val="0"/>
                <w:bCs w:val="0"/>
                <w:lang w:val="en-US"/>
              </w:rPr>
              <w:t>0,5kW</w:t>
            </w:r>
          </w:p>
        </w:tc>
        <w:tc>
          <w:tcPr>
            <w:tcW w:w="747" w:type="pct"/>
            <w:vMerge/>
            <w:vAlign w:val="center"/>
          </w:tcPr>
          <w:p w:rsidR="00530E5F" w:rsidRPr="001833DD" w:rsidRDefault="00530E5F" w:rsidP="00FB4286">
            <w:pPr>
              <w:pStyle w:val="Danhmcbng"/>
              <w:spacing w:before="120" w:after="120" w:line="288" w:lineRule="auto"/>
              <w:jc w:val="both"/>
              <w:rPr>
                <w:b w:val="0"/>
                <w:bCs w:val="0"/>
                <w:lang w:val="en-US"/>
              </w:rPr>
            </w:pP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68</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gắn móc kim loại</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3</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3</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Gắn móc</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69</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gắn thanh móc</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2</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Gắn móc</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70</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đóng bìa tự động</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2</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Đóng bìa</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71</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đóng gáy bìa sổ sách</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Đóng gáy</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72</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đóng gáy sổ sách</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Đóng gáy</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73</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đóng gáy</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2</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Đóng gáy</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74</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đóng khoen vào gáy sách</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Đóng khoen</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75</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đóng sách tốc độ cao</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5</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5</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Đóng sách</w:t>
            </w:r>
          </w:p>
        </w:tc>
      </w:tr>
      <w:tr w:rsidR="00530E5F" w:rsidRPr="00657BA7" w:rsidTr="00D61F26">
        <w:trPr>
          <w:jc w:val="center"/>
        </w:trPr>
        <w:tc>
          <w:tcPr>
            <w:tcW w:w="243" w:type="pct"/>
            <w:vAlign w:val="center"/>
          </w:tcPr>
          <w:p w:rsidR="00530E5F" w:rsidRPr="00657BA7" w:rsidRDefault="00530E5F" w:rsidP="00FB4286">
            <w:pPr>
              <w:spacing w:before="120" w:after="120" w:line="288" w:lineRule="auto"/>
              <w:ind w:firstLine="0"/>
              <w:jc w:val="center"/>
              <w:textAlignment w:val="center"/>
            </w:pPr>
            <w:r w:rsidRPr="00657BA7">
              <w:rPr>
                <w:rFonts w:eastAsia="SimSun"/>
                <w:szCs w:val="26"/>
                <w:lang w:eastAsia="zh-CN"/>
              </w:rPr>
              <w:t>76</w:t>
            </w:r>
          </w:p>
        </w:tc>
        <w:tc>
          <w:tcPr>
            <w:tcW w:w="783" w:type="pct"/>
            <w:vAlign w:val="center"/>
          </w:tcPr>
          <w:p w:rsidR="00530E5F" w:rsidRPr="00657BA7" w:rsidRDefault="00530E5F" w:rsidP="00FB4286">
            <w:pPr>
              <w:pStyle w:val="Danhmcbng"/>
              <w:spacing w:before="120" w:after="120" w:line="288" w:lineRule="auto"/>
              <w:jc w:val="left"/>
              <w:rPr>
                <w:b w:val="0"/>
                <w:bCs w:val="0"/>
                <w:lang w:val="en-US"/>
              </w:rPr>
            </w:pPr>
            <w:r w:rsidRPr="00657BA7">
              <w:rPr>
                <w:b w:val="0"/>
                <w:bCs w:val="0"/>
                <w:lang w:val="en-US"/>
              </w:rPr>
              <w:t>Máy đóng bìa sách</w:t>
            </w:r>
          </w:p>
        </w:tc>
        <w:tc>
          <w:tcPr>
            <w:tcW w:w="283" w:type="pct"/>
            <w:vAlign w:val="center"/>
          </w:tcPr>
          <w:p w:rsidR="00530E5F" w:rsidRPr="00657BA7" w:rsidRDefault="00530E5F" w:rsidP="00FB4286">
            <w:pPr>
              <w:pStyle w:val="Danhmcbng"/>
              <w:spacing w:before="120" w:after="120" w:line="288" w:lineRule="auto"/>
              <w:rPr>
                <w:b w:val="0"/>
                <w:bCs w:val="0"/>
                <w:lang w:val="en-US"/>
              </w:rPr>
            </w:pPr>
            <w:r w:rsidRPr="00657BA7">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657BA7" w:rsidRDefault="00530E5F" w:rsidP="00FB4286">
            <w:pPr>
              <w:pStyle w:val="Danhmcbng"/>
              <w:spacing w:before="120" w:after="120" w:line="288" w:lineRule="auto"/>
              <w:rPr>
                <w:b w:val="0"/>
                <w:bCs w:val="0"/>
                <w:lang w:val="en-US"/>
              </w:rPr>
            </w:pPr>
            <w:r w:rsidRPr="00657BA7">
              <w:rPr>
                <w:b w:val="0"/>
                <w:bCs w:val="0"/>
                <w:lang w:val="en-US"/>
              </w:rPr>
              <w:t>1</w:t>
            </w:r>
          </w:p>
        </w:tc>
        <w:tc>
          <w:tcPr>
            <w:tcW w:w="386" w:type="pct"/>
            <w:vAlign w:val="center"/>
          </w:tcPr>
          <w:p w:rsidR="00530E5F" w:rsidRPr="00657BA7" w:rsidRDefault="00530E5F" w:rsidP="00FB4286">
            <w:pPr>
              <w:pStyle w:val="Danhmcbng"/>
              <w:spacing w:before="120" w:after="120" w:line="288" w:lineRule="auto"/>
              <w:rPr>
                <w:b w:val="0"/>
                <w:bCs w:val="0"/>
                <w:lang w:val="en-US"/>
              </w:rPr>
            </w:pPr>
            <w:r w:rsidRPr="00657BA7">
              <w:rPr>
                <w:b w:val="0"/>
                <w:bCs w:val="0"/>
                <w:lang w:val="en-US"/>
              </w:rPr>
              <w:t>2023</w:t>
            </w:r>
          </w:p>
        </w:tc>
        <w:tc>
          <w:tcPr>
            <w:tcW w:w="528" w:type="pct"/>
            <w:vAlign w:val="center"/>
          </w:tcPr>
          <w:p w:rsidR="00530E5F" w:rsidRPr="00657BA7" w:rsidRDefault="00530E5F" w:rsidP="00FB4286">
            <w:pPr>
              <w:pStyle w:val="Danhmcbng"/>
              <w:spacing w:before="120" w:after="120" w:line="288" w:lineRule="auto"/>
              <w:rPr>
                <w:b w:val="0"/>
                <w:bCs w:val="0"/>
                <w:lang w:val="en-US"/>
              </w:rPr>
            </w:pPr>
            <w:r w:rsidRPr="00657BA7">
              <w:rPr>
                <w:b w:val="0"/>
                <w:bCs w:val="0"/>
                <w:lang w:val="en-US"/>
              </w:rPr>
              <w:t>Trung Quốc</w:t>
            </w:r>
          </w:p>
        </w:tc>
        <w:tc>
          <w:tcPr>
            <w:tcW w:w="333" w:type="pct"/>
            <w:vAlign w:val="center"/>
          </w:tcPr>
          <w:p w:rsidR="00530E5F" w:rsidRPr="00657BA7" w:rsidRDefault="00530E5F" w:rsidP="00FB4286">
            <w:pPr>
              <w:pStyle w:val="Danhmcbng"/>
              <w:spacing w:before="120" w:after="120" w:line="288" w:lineRule="auto"/>
              <w:rPr>
                <w:b w:val="0"/>
                <w:bCs w:val="0"/>
                <w:lang w:val="en-US"/>
              </w:rPr>
            </w:pPr>
            <w:r w:rsidRPr="00657BA7">
              <w:rPr>
                <w:b w:val="0"/>
                <w:bCs w:val="0"/>
                <w:lang w:val="en-US"/>
              </w:rPr>
              <w:t>100%</w:t>
            </w:r>
          </w:p>
        </w:tc>
        <w:tc>
          <w:tcPr>
            <w:tcW w:w="360" w:type="pct"/>
            <w:vAlign w:val="center"/>
          </w:tcPr>
          <w:p w:rsidR="00530E5F" w:rsidRPr="00657BA7" w:rsidRDefault="00530E5F" w:rsidP="00FB4286">
            <w:pPr>
              <w:pStyle w:val="Danhmcbng"/>
              <w:spacing w:before="120" w:after="120" w:line="288" w:lineRule="auto"/>
              <w:rPr>
                <w:b w:val="0"/>
                <w:bCs w:val="0"/>
                <w:lang w:val="en-US"/>
              </w:rPr>
            </w:pPr>
            <w:r w:rsidRPr="00657BA7">
              <w:rPr>
                <w:b w:val="0"/>
                <w:bCs w:val="0"/>
                <w:lang w:val="en-US"/>
              </w:rPr>
              <w:t>2,5kW</w:t>
            </w:r>
          </w:p>
        </w:tc>
        <w:tc>
          <w:tcPr>
            <w:tcW w:w="747" w:type="pct"/>
            <w:vAlign w:val="center"/>
          </w:tcPr>
          <w:p w:rsidR="00530E5F" w:rsidRPr="00657BA7" w:rsidRDefault="00530E5F" w:rsidP="00FB4286">
            <w:pPr>
              <w:pStyle w:val="Danhmcbng"/>
              <w:spacing w:before="120" w:after="120" w:line="288" w:lineRule="auto"/>
              <w:jc w:val="both"/>
              <w:rPr>
                <w:b w:val="0"/>
                <w:bCs w:val="0"/>
                <w:lang w:val="en-US"/>
              </w:rPr>
            </w:pPr>
            <w:r w:rsidRPr="00657BA7">
              <w:rPr>
                <w:b w:val="0"/>
                <w:bCs w:val="0"/>
                <w:lang w:val="en-US"/>
              </w:rPr>
              <w:t>Đóng bìa sách</w:t>
            </w:r>
          </w:p>
        </w:tc>
      </w:tr>
      <w:tr w:rsidR="00530E5F" w:rsidRPr="00657BA7" w:rsidTr="00D61F26">
        <w:trPr>
          <w:jc w:val="center"/>
        </w:trPr>
        <w:tc>
          <w:tcPr>
            <w:tcW w:w="243" w:type="pct"/>
            <w:vAlign w:val="center"/>
          </w:tcPr>
          <w:p w:rsidR="00530E5F" w:rsidRPr="00657BA7" w:rsidRDefault="00530E5F" w:rsidP="00FB4286">
            <w:pPr>
              <w:spacing w:before="120" w:after="120" w:line="288" w:lineRule="auto"/>
              <w:ind w:firstLine="0"/>
              <w:jc w:val="center"/>
              <w:textAlignment w:val="center"/>
            </w:pPr>
            <w:r w:rsidRPr="00657BA7">
              <w:rPr>
                <w:rFonts w:eastAsia="SimSun"/>
                <w:szCs w:val="26"/>
                <w:lang w:eastAsia="zh-CN"/>
              </w:rPr>
              <w:lastRenderedPageBreak/>
              <w:t>77</w:t>
            </w:r>
          </w:p>
        </w:tc>
        <w:tc>
          <w:tcPr>
            <w:tcW w:w="783" w:type="pct"/>
            <w:vAlign w:val="center"/>
          </w:tcPr>
          <w:p w:rsidR="00530E5F" w:rsidRPr="00657BA7" w:rsidRDefault="00530E5F" w:rsidP="00FB4286">
            <w:pPr>
              <w:pStyle w:val="Danhmcbng"/>
              <w:spacing w:before="120" w:after="120" w:line="288" w:lineRule="auto"/>
              <w:jc w:val="left"/>
              <w:rPr>
                <w:b w:val="0"/>
                <w:bCs w:val="0"/>
                <w:lang w:val="en-US"/>
              </w:rPr>
            </w:pPr>
            <w:r w:rsidRPr="00657BA7">
              <w:rPr>
                <w:b w:val="0"/>
                <w:bCs w:val="0"/>
                <w:lang w:val="en-US"/>
              </w:rPr>
              <w:t xml:space="preserve">Máy rắc bột giấy </w:t>
            </w:r>
          </w:p>
        </w:tc>
        <w:tc>
          <w:tcPr>
            <w:tcW w:w="283" w:type="pct"/>
            <w:vAlign w:val="center"/>
          </w:tcPr>
          <w:p w:rsidR="00530E5F" w:rsidRPr="00657BA7" w:rsidRDefault="00530E5F" w:rsidP="00FB4286">
            <w:pPr>
              <w:pStyle w:val="Danhmcbng"/>
              <w:spacing w:before="120" w:after="120" w:line="288" w:lineRule="auto"/>
              <w:rPr>
                <w:b w:val="0"/>
                <w:bCs w:val="0"/>
                <w:lang w:val="en-US"/>
              </w:rPr>
            </w:pPr>
            <w:r w:rsidRPr="00657BA7">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657BA7" w:rsidRDefault="00530E5F" w:rsidP="00FB4286">
            <w:pPr>
              <w:pStyle w:val="Danhmcbng"/>
              <w:spacing w:before="120" w:after="120" w:line="288" w:lineRule="auto"/>
              <w:rPr>
                <w:b w:val="0"/>
                <w:bCs w:val="0"/>
                <w:lang w:val="en-US"/>
              </w:rPr>
            </w:pPr>
            <w:r w:rsidRPr="00657BA7">
              <w:rPr>
                <w:b w:val="0"/>
                <w:bCs w:val="0"/>
                <w:lang w:val="en-US"/>
              </w:rPr>
              <w:t>1</w:t>
            </w:r>
          </w:p>
        </w:tc>
        <w:tc>
          <w:tcPr>
            <w:tcW w:w="386" w:type="pct"/>
            <w:vAlign w:val="center"/>
          </w:tcPr>
          <w:p w:rsidR="00530E5F" w:rsidRPr="00657BA7" w:rsidRDefault="00530E5F" w:rsidP="00FB4286">
            <w:pPr>
              <w:pStyle w:val="Danhmcbng"/>
              <w:spacing w:before="120" w:after="120" w:line="288" w:lineRule="auto"/>
              <w:rPr>
                <w:b w:val="0"/>
                <w:bCs w:val="0"/>
                <w:lang w:val="en-US"/>
              </w:rPr>
            </w:pPr>
            <w:r w:rsidRPr="00657BA7">
              <w:rPr>
                <w:b w:val="0"/>
                <w:bCs w:val="0"/>
                <w:lang w:val="en-US"/>
              </w:rPr>
              <w:t>2023</w:t>
            </w:r>
          </w:p>
        </w:tc>
        <w:tc>
          <w:tcPr>
            <w:tcW w:w="528" w:type="pct"/>
            <w:vAlign w:val="center"/>
          </w:tcPr>
          <w:p w:rsidR="00530E5F" w:rsidRPr="00657BA7" w:rsidRDefault="00530E5F" w:rsidP="00FB4286">
            <w:pPr>
              <w:pStyle w:val="Danhmcbng"/>
              <w:spacing w:before="120" w:after="120" w:line="288" w:lineRule="auto"/>
              <w:rPr>
                <w:b w:val="0"/>
                <w:bCs w:val="0"/>
                <w:lang w:val="en-US"/>
              </w:rPr>
            </w:pPr>
            <w:r w:rsidRPr="00657BA7">
              <w:rPr>
                <w:b w:val="0"/>
                <w:bCs w:val="0"/>
                <w:lang w:val="en-US"/>
              </w:rPr>
              <w:t>Trung Quốc</w:t>
            </w:r>
          </w:p>
        </w:tc>
        <w:tc>
          <w:tcPr>
            <w:tcW w:w="333" w:type="pct"/>
            <w:vAlign w:val="center"/>
          </w:tcPr>
          <w:p w:rsidR="00530E5F" w:rsidRPr="00657BA7" w:rsidRDefault="00530E5F" w:rsidP="00FB4286">
            <w:pPr>
              <w:pStyle w:val="Danhmcbng"/>
              <w:spacing w:before="120" w:after="120" w:line="288" w:lineRule="auto"/>
              <w:rPr>
                <w:b w:val="0"/>
                <w:bCs w:val="0"/>
                <w:lang w:val="en-US"/>
              </w:rPr>
            </w:pPr>
            <w:r w:rsidRPr="00657BA7">
              <w:rPr>
                <w:b w:val="0"/>
                <w:bCs w:val="0"/>
                <w:lang w:val="en-US"/>
              </w:rPr>
              <w:t>100%</w:t>
            </w:r>
          </w:p>
        </w:tc>
        <w:tc>
          <w:tcPr>
            <w:tcW w:w="360" w:type="pct"/>
            <w:vAlign w:val="center"/>
          </w:tcPr>
          <w:p w:rsidR="00530E5F" w:rsidRPr="00657BA7" w:rsidRDefault="00530E5F" w:rsidP="00FB4286">
            <w:pPr>
              <w:pStyle w:val="Danhmcbng"/>
              <w:spacing w:before="120" w:after="120" w:line="288" w:lineRule="auto"/>
              <w:rPr>
                <w:b w:val="0"/>
                <w:bCs w:val="0"/>
                <w:lang w:val="en-US"/>
              </w:rPr>
            </w:pPr>
            <w:r w:rsidRPr="00657BA7">
              <w:rPr>
                <w:b w:val="0"/>
                <w:bCs w:val="0"/>
                <w:lang w:val="en-US"/>
              </w:rPr>
              <w:t>0,5kW</w:t>
            </w:r>
          </w:p>
        </w:tc>
        <w:tc>
          <w:tcPr>
            <w:tcW w:w="747" w:type="pct"/>
            <w:vAlign w:val="center"/>
          </w:tcPr>
          <w:p w:rsidR="00530E5F" w:rsidRPr="00657BA7" w:rsidRDefault="00530E5F" w:rsidP="00FB4286">
            <w:pPr>
              <w:pStyle w:val="Danhmcbng"/>
              <w:spacing w:before="120" w:after="120" w:line="288" w:lineRule="auto"/>
              <w:jc w:val="both"/>
              <w:rPr>
                <w:b w:val="0"/>
                <w:bCs w:val="0"/>
                <w:lang w:val="en-US"/>
              </w:rPr>
            </w:pPr>
            <w:r w:rsidRPr="00657BA7">
              <w:rPr>
                <w:b w:val="0"/>
                <w:bCs w:val="0"/>
                <w:lang w:val="en-US"/>
              </w:rPr>
              <w:t>Hoàn thiện giấy bìa</w:t>
            </w:r>
          </w:p>
        </w:tc>
      </w:tr>
      <w:tr w:rsidR="00530E5F" w:rsidRPr="001833DD" w:rsidTr="00D61F26">
        <w:trPr>
          <w:jc w:val="center"/>
        </w:trPr>
        <w:tc>
          <w:tcPr>
            <w:tcW w:w="243" w:type="pct"/>
            <w:vAlign w:val="center"/>
          </w:tcPr>
          <w:p w:rsidR="00530E5F" w:rsidRPr="00657BA7" w:rsidRDefault="00530E5F" w:rsidP="00FB4286">
            <w:pPr>
              <w:spacing w:before="120" w:after="120" w:line="288" w:lineRule="auto"/>
              <w:ind w:firstLine="0"/>
              <w:jc w:val="center"/>
              <w:textAlignment w:val="center"/>
            </w:pPr>
            <w:r w:rsidRPr="00657BA7">
              <w:rPr>
                <w:rFonts w:eastAsia="SimSun"/>
                <w:szCs w:val="26"/>
                <w:lang w:eastAsia="zh-CN"/>
              </w:rPr>
              <w:t>78</w:t>
            </w:r>
          </w:p>
        </w:tc>
        <w:tc>
          <w:tcPr>
            <w:tcW w:w="783" w:type="pct"/>
            <w:vAlign w:val="center"/>
          </w:tcPr>
          <w:p w:rsidR="00530E5F" w:rsidRPr="00657BA7" w:rsidRDefault="00530E5F" w:rsidP="00FB4286">
            <w:pPr>
              <w:pStyle w:val="Danhmcbng"/>
              <w:spacing w:before="120" w:after="120" w:line="288" w:lineRule="auto"/>
              <w:jc w:val="left"/>
              <w:rPr>
                <w:b w:val="0"/>
                <w:bCs w:val="0"/>
                <w:lang w:val="en-US"/>
              </w:rPr>
            </w:pPr>
            <w:r w:rsidRPr="00657BA7">
              <w:rPr>
                <w:b w:val="0"/>
                <w:bCs w:val="0"/>
                <w:lang w:val="en-US"/>
              </w:rPr>
              <w:t>Dây chuyền máy đóng sách vở</w:t>
            </w:r>
          </w:p>
        </w:tc>
        <w:tc>
          <w:tcPr>
            <w:tcW w:w="283" w:type="pct"/>
            <w:vAlign w:val="center"/>
          </w:tcPr>
          <w:p w:rsidR="00530E5F" w:rsidRPr="00657BA7" w:rsidRDefault="00530E5F" w:rsidP="00FB4286">
            <w:pPr>
              <w:pStyle w:val="Danhmcbng"/>
              <w:spacing w:before="120" w:after="120" w:line="288" w:lineRule="auto"/>
              <w:rPr>
                <w:b w:val="0"/>
                <w:bCs w:val="0"/>
                <w:lang w:val="en-US"/>
              </w:rPr>
            </w:pPr>
            <w:r w:rsidRPr="00657BA7">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657BA7" w:rsidRDefault="00530E5F" w:rsidP="00FB4286">
            <w:pPr>
              <w:pStyle w:val="Danhmcbng"/>
              <w:spacing w:before="120" w:after="120" w:line="288" w:lineRule="auto"/>
              <w:rPr>
                <w:b w:val="0"/>
                <w:bCs w:val="0"/>
                <w:lang w:val="en-US"/>
              </w:rPr>
            </w:pPr>
            <w:r w:rsidRPr="00657BA7">
              <w:rPr>
                <w:b w:val="0"/>
                <w:bCs w:val="0"/>
                <w:lang w:val="en-US"/>
              </w:rPr>
              <w:t>1</w:t>
            </w:r>
          </w:p>
        </w:tc>
        <w:tc>
          <w:tcPr>
            <w:tcW w:w="386" w:type="pct"/>
            <w:vAlign w:val="center"/>
          </w:tcPr>
          <w:p w:rsidR="00530E5F" w:rsidRPr="00657BA7" w:rsidRDefault="00530E5F" w:rsidP="00FB4286">
            <w:pPr>
              <w:pStyle w:val="Danhmcbng"/>
              <w:spacing w:before="120" w:after="120" w:line="288" w:lineRule="auto"/>
              <w:rPr>
                <w:b w:val="0"/>
                <w:bCs w:val="0"/>
                <w:lang w:val="en-US"/>
              </w:rPr>
            </w:pPr>
            <w:r w:rsidRPr="00657BA7">
              <w:rPr>
                <w:b w:val="0"/>
                <w:bCs w:val="0"/>
                <w:lang w:val="en-US"/>
              </w:rPr>
              <w:t>2023</w:t>
            </w:r>
          </w:p>
        </w:tc>
        <w:tc>
          <w:tcPr>
            <w:tcW w:w="528" w:type="pct"/>
            <w:vAlign w:val="center"/>
          </w:tcPr>
          <w:p w:rsidR="00530E5F" w:rsidRPr="00657BA7" w:rsidRDefault="00530E5F" w:rsidP="00FB4286">
            <w:pPr>
              <w:pStyle w:val="Danhmcbng"/>
              <w:spacing w:before="120" w:after="120" w:line="288" w:lineRule="auto"/>
              <w:rPr>
                <w:b w:val="0"/>
                <w:bCs w:val="0"/>
                <w:lang w:val="en-US"/>
              </w:rPr>
            </w:pPr>
            <w:r w:rsidRPr="00657BA7">
              <w:rPr>
                <w:b w:val="0"/>
                <w:bCs w:val="0"/>
                <w:lang w:val="en-US"/>
              </w:rPr>
              <w:t>Trung Quốc</w:t>
            </w:r>
          </w:p>
        </w:tc>
        <w:tc>
          <w:tcPr>
            <w:tcW w:w="333" w:type="pct"/>
            <w:vAlign w:val="center"/>
          </w:tcPr>
          <w:p w:rsidR="00530E5F" w:rsidRPr="00657BA7" w:rsidRDefault="00530E5F" w:rsidP="00FB4286">
            <w:pPr>
              <w:pStyle w:val="Danhmcbng"/>
              <w:spacing w:before="120" w:after="120" w:line="288" w:lineRule="auto"/>
              <w:rPr>
                <w:b w:val="0"/>
                <w:bCs w:val="0"/>
                <w:lang w:val="en-US"/>
              </w:rPr>
            </w:pPr>
            <w:r w:rsidRPr="00657BA7">
              <w:rPr>
                <w:b w:val="0"/>
                <w:bCs w:val="0"/>
                <w:lang w:val="en-US"/>
              </w:rPr>
              <w:t>100%</w:t>
            </w:r>
          </w:p>
        </w:tc>
        <w:tc>
          <w:tcPr>
            <w:tcW w:w="360" w:type="pct"/>
            <w:vAlign w:val="center"/>
          </w:tcPr>
          <w:p w:rsidR="00530E5F" w:rsidRPr="00657BA7" w:rsidRDefault="00530E5F" w:rsidP="00FB4286">
            <w:pPr>
              <w:pStyle w:val="Danhmcbng"/>
              <w:spacing w:before="120" w:after="120" w:line="288" w:lineRule="auto"/>
              <w:rPr>
                <w:b w:val="0"/>
                <w:bCs w:val="0"/>
                <w:lang w:val="en-US"/>
              </w:rPr>
            </w:pPr>
            <w:r w:rsidRPr="00657BA7">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657BA7">
              <w:rPr>
                <w:b w:val="0"/>
                <w:bCs w:val="0"/>
                <w:lang w:val="en-US"/>
              </w:rPr>
              <w:t>Đóng sách</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79</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dán giấy lót trong thùng carton</w:t>
            </w:r>
          </w:p>
        </w:tc>
        <w:tc>
          <w:tcPr>
            <w:tcW w:w="283" w:type="pct"/>
            <w:vMerge w:val="restar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2</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3</w:t>
            </w:r>
          </w:p>
        </w:tc>
        <w:tc>
          <w:tcPr>
            <w:tcW w:w="386"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2019</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90%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1,5kW</w:t>
            </w:r>
          </w:p>
        </w:tc>
        <w:tc>
          <w:tcPr>
            <w:tcW w:w="747" w:type="pct"/>
            <w:vMerge w:val="restar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Đóng gói</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80</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dán giấy thùng carton</w:t>
            </w:r>
          </w:p>
        </w:tc>
        <w:tc>
          <w:tcPr>
            <w:tcW w:w="283" w:type="pct"/>
            <w:vMerge/>
            <w:vAlign w:val="center"/>
          </w:tcPr>
          <w:p w:rsidR="00530E5F" w:rsidRPr="001833DD" w:rsidRDefault="00530E5F" w:rsidP="00FB4286">
            <w:pPr>
              <w:pStyle w:val="Danhmcbng"/>
              <w:spacing w:before="120" w:after="120" w:line="288" w:lineRule="auto"/>
              <w:rPr>
                <w:b w:val="0"/>
                <w:bCs w:val="0"/>
                <w:lang w:val="en-US"/>
              </w:rPr>
            </w:pP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2</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386"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2019</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90%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1,5kW</w:t>
            </w:r>
          </w:p>
        </w:tc>
        <w:tc>
          <w:tcPr>
            <w:tcW w:w="747" w:type="pct"/>
            <w:vMerge/>
            <w:vAlign w:val="center"/>
          </w:tcPr>
          <w:p w:rsidR="00530E5F" w:rsidRPr="001833DD" w:rsidRDefault="00530E5F" w:rsidP="00FB4286">
            <w:pPr>
              <w:pStyle w:val="Danhmcbng"/>
              <w:spacing w:before="120" w:after="120" w:line="288" w:lineRule="auto"/>
              <w:jc w:val="both"/>
              <w:rPr>
                <w:b w:val="0"/>
                <w:bCs w:val="0"/>
                <w:lang w:val="en-US"/>
              </w:rPr>
            </w:pPr>
          </w:p>
        </w:tc>
      </w:tr>
      <w:tr w:rsidR="00530E5F" w:rsidRPr="001833DD" w:rsidTr="00D61F26">
        <w:trPr>
          <w:jc w:val="center"/>
        </w:trPr>
        <w:tc>
          <w:tcPr>
            <w:tcW w:w="243" w:type="pct"/>
            <w:vAlign w:val="center"/>
          </w:tcPr>
          <w:p w:rsidR="00530E5F" w:rsidRPr="009E37C8" w:rsidRDefault="00530E5F" w:rsidP="00FB4286">
            <w:pPr>
              <w:spacing w:before="120" w:after="120" w:line="288" w:lineRule="auto"/>
              <w:ind w:firstLine="0"/>
              <w:jc w:val="center"/>
              <w:textAlignment w:val="center"/>
            </w:pPr>
            <w:r w:rsidRPr="009E37C8">
              <w:rPr>
                <w:rFonts w:eastAsia="SimSun"/>
                <w:szCs w:val="26"/>
                <w:lang w:eastAsia="zh-CN"/>
              </w:rPr>
              <w:t>81</w:t>
            </w:r>
          </w:p>
        </w:tc>
        <w:tc>
          <w:tcPr>
            <w:tcW w:w="783" w:type="pct"/>
            <w:vAlign w:val="center"/>
          </w:tcPr>
          <w:p w:rsidR="00530E5F" w:rsidRPr="009E37C8" w:rsidRDefault="00530E5F" w:rsidP="00FB4286">
            <w:pPr>
              <w:pStyle w:val="Danhmcbng"/>
              <w:spacing w:before="120" w:after="120" w:line="288" w:lineRule="auto"/>
              <w:jc w:val="left"/>
              <w:rPr>
                <w:b w:val="0"/>
                <w:bCs w:val="0"/>
                <w:lang w:val="en-US"/>
              </w:rPr>
            </w:pPr>
            <w:r w:rsidRPr="009E37C8">
              <w:rPr>
                <w:b w:val="0"/>
                <w:bCs w:val="0"/>
                <w:lang w:val="en-US"/>
              </w:rPr>
              <w:t>Máy dán thùng tự động</w:t>
            </w:r>
          </w:p>
        </w:tc>
        <w:tc>
          <w:tcPr>
            <w:tcW w:w="283" w:type="pct"/>
            <w:vAlign w:val="center"/>
          </w:tcPr>
          <w:p w:rsidR="00530E5F" w:rsidRPr="009E37C8" w:rsidRDefault="00530E5F" w:rsidP="00FB4286">
            <w:pPr>
              <w:pStyle w:val="Danhmcbng"/>
              <w:spacing w:before="120" w:after="120" w:line="288" w:lineRule="auto"/>
              <w:rPr>
                <w:b w:val="0"/>
                <w:bCs w:val="0"/>
                <w:lang w:val="en-US"/>
              </w:rPr>
            </w:pPr>
            <w:r w:rsidRPr="009E37C8">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9E37C8" w:rsidRDefault="00530E5F" w:rsidP="00FB4286">
            <w:pPr>
              <w:pStyle w:val="Danhmcbng"/>
              <w:spacing w:before="120" w:after="120" w:line="288" w:lineRule="auto"/>
              <w:rPr>
                <w:b w:val="0"/>
                <w:bCs w:val="0"/>
                <w:lang w:val="en-US"/>
              </w:rPr>
            </w:pPr>
            <w:r w:rsidRPr="009E37C8">
              <w:rPr>
                <w:b w:val="0"/>
                <w:bCs w:val="0"/>
                <w:lang w:val="en-US"/>
              </w:rPr>
              <w:t>1</w:t>
            </w:r>
          </w:p>
        </w:tc>
        <w:tc>
          <w:tcPr>
            <w:tcW w:w="386" w:type="pct"/>
            <w:vAlign w:val="center"/>
          </w:tcPr>
          <w:p w:rsidR="00530E5F" w:rsidRPr="009E37C8" w:rsidRDefault="00530E5F" w:rsidP="00FB4286">
            <w:pPr>
              <w:pStyle w:val="Danhmcbng"/>
              <w:spacing w:before="120" w:after="120" w:line="288" w:lineRule="auto"/>
              <w:rPr>
                <w:b w:val="0"/>
                <w:bCs w:val="0"/>
                <w:lang w:val="en-US"/>
              </w:rPr>
            </w:pPr>
            <w:r w:rsidRPr="009E37C8">
              <w:rPr>
                <w:b w:val="0"/>
                <w:bCs w:val="0"/>
                <w:lang w:val="en-US"/>
              </w:rPr>
              <w:t>2023</w:t>
            </w:r>
          </w:p>
        </w:tc>
        <w:tc>
          <w:tcPr>
            <w:tcW w:w="528" w:type="pct"/>
            <w:vAlign w:val="center"/>
          </w:tcPr>
          <w:p w:rsidR="00530E5F" w:rsidRPr="009E37C8" w:rsidRDefault="00530E5F" w:rsidP="00FB4286">
            <w:pPr>
              <w:pStyle w:val="Danhmcbng"/>
              <w:spacing w:before="120" w:after="120" w:line="288" w:lineRule="auto"/>
              <w:rPr>
                <w:b w:val="0"/>
                <w:bCs w:val="0"/>
                <w:lang w:val="en-US"/>
              </w:rPr>
            </w:pPr>
            <w:r w:rsidRPr="009E37C8">
              <w:rPr>
                <w:b w:val="0"/>
                <w:bCs w:val="0"/>
                <w:lang w:val="en-US"/>
              </w:rPr>
              <w:t>Trung Quốc</w:t>
            </w:r>
          </w:p>
        </w:tc>
        <w:tc>
          <w:tcPr>
            <w:tcW w:w="333" w:type="pct"/>
            <w:vAlign w:val="center"/>
          </w:tcPr>
          <w:p w:rsidR="00530E5F" w:rsidRPr="009E37C8" w:rsidRDefault="00530E5F" w:rsidP="00FB4286">
            <w:pPr>
              <w:pStyle w:val="Danhmcbng"/>
              <w:spacing w:before="120" w:after="120" w:line="288" w:lineRule="auto"/>
              <w:rPr>
                <w:b w:val="0"/>
                <w:bCs w:val="0"/>
                <w:lang w:val="en-US"/>
              </w:rPr>
            </w:pPr>
            <w:r w:rsidRPr="009E37C8">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9E37C8">
              <w:rPr>
                <w:b w:val="0"/>
                <w:bCs w:val="0"/>
                <w:lang w:val="en-US"/>
              </w:rPr>
              <w:t>30kW</w:t>
            </w:r>
          </w:p>
        </w:tc>
        <w:tc>
          <w:tcPr>
            <w:tcW w:w="747" w:type="pct"/>
            <w:vMerge/>
            <w:vAlign w:val="center"/>
          </w:tcPr>
          <w:p w:rsidR="00530E5F" w:rsidRPr="001833DD" w:rsidRDefault="00530E5F" w:rsidP="00FB4286">
            <w:pPr>
              <w:pStyle w:val="Danhmcbng"/>
              <w:spacing w:before="120" w:after="120" w:line="288" w:lineRule="auto"/>
              <w:jc w:val="both"/>
              <w:rPr>
                <w:b w:val="0"/>
                <w:bCs w:val="0"/>
                <w:lang w:val="en-US"/>
              </w:rPr>
            </w:pP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82</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dán vải tự động</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386"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2019</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90%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Dán vải (làm bìa)</w:t>
            </w:r>
          </w:p>
        </w:tc>
      </w:tr>
      <w:tr w:rsidR="00530E5F" w:rsidRPr="001833DD" w:rsidTr="00D61F26">
        <w:trPr>
          <w:jc w:val="center"/>
        </w:trPr>
        <w:tc>
          <w:tcPr>
            <w:tcW w:w="243" w:type="pct"/>
            <w:vAlign w:val="center"/>
          </w:tcPr>
          <w:p w:rsidR="00530E5F" w:rsidRPr="001833DD" w:rsidRDefault="00530E5F" w:rsidP="00FB4286">
            <w:pPr>
              <w:spacing w:before="120" w:after="120" w:line="288" w:lineRule="auto"/>
              <w:ind w:firstLine="0"/>
              <w:jc w:val="center"/>
              <w:textAlignment w:val="center"/>
            </w:pPr>
            <w:r w:rsidRPr="001833DD">
              <w:rPr>
                <w:rFonts w:eastAsia="SimSun"/>
                <w:szCs w:val="26"/>
                <w:lang w:eastAsia="zh-CN"/>
              </w:rPr>
              <w:t>83</w:t>
            </w: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dán keo viền tự động</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686" w:type="pct"/>
            <w:vAlign w:val="center"/>
          </w:tcPr>
          <w:p w:rsidR="00530E5F" w:rsidRDefault="00A85957" w:rsidP="00FB4286">
            <w:pPr>
              <w:spacing w:before="120" w:after="120" w:line="288" w:lineRule="auto"/>
              <w:ind w:firstLine="0"/>
              <w:jc w:val="center"/>
              <w:rPr>
                <w:color w:val="000000"/>
                <w:szCs w:val="26"/>
              </w:rPr>
            </w:pPr>
            <w:r>
              <w:rPr>
                <w:color w:val="000000"/>
                <w:szCs w:val="26"/>
              </w:rPr>
              <w:t>0</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2019</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90%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Dán viền (làm bìa)</w:t>
            </w:r>
          </w:p>
        </w:tc>
      </w:tr>
      <w:tr w:rsidR="00530E5F" w:rsidRPr="00EF2E09" w:rsidTr="00D61F26">
        <w:trPr>
          <w:jc w:val="center"/>
        </w:trPr>
        <w:tc>
          <w:tcPr>
            <w:tcW w:w="243" w:type="pct"/>
            <w:vAlign w:val="center"/>
          </w:tcPr>
          <w:p w:rsidR="00530E5F" w:rsidRPr="00EF2E09" w:rsidRDefault="00530E5F" w:rsidP="00FB4286">
            <w:pPr>
              <w:spacing w:before="120" w:after="120" w:line="288" w:lineRule="auto"/>
              <w:ind w:firstLine="0"/>
              <w:jc w:val="center"/>
              <w:textAlignment w:val="center"/>
            </w:pPr>
            <w:r w:rsidRPr="00EF2E09">
              <w:rPr>
                <w:rFonts w:eastAsia="SimSun"/>
                <w:szCs w:val="26"/>
                <w:lang w:eastAsia="zh-CN"/>
              </w:rPr>
              <w:t>84</w:t>
            </w:r>
          </w:p>
        </w:tc>
        <w:tc>
          <w:tcPr>
            <w:tcW w:w="783" w:type="pct"/>
            <w:vAlign w:val="center"/>
          </w:tcPr>
          <w:p w:rsidR="00530E5F" w:rsidRPr="00EF2E09" w:rsidRDefault="00530E5F" w:rsidP="00FB4286">
            <w:pPr>
              <w:pStyle w:val="Danhmcbng"/>
              <w:spacing w:before="120" w:after="120" w:line="288" w:lineRule="auto"/>
              <w:jc w:val="left"/>
              <w:rPr>
                <w:b w:val="0"/>
                <w:bCs w:val="0"/>
                <w:lang w:val="en-US"/>
              </w:rPr>
            </w:pPr>
            <w:r w:rsidRPr="00EF2E09">
              <w:rPr>
                <w:b w:val="0"/>
                <w:bCs w:val="0"/>
                <w:lang w:val="en-US"/>
              </w:rPr>
              <w:t>Máy dán keo tập sách tự động</w:t>
            </w:r>
          </w:p>
        </w:tc>
        <w:tc>
          <w:tcPr>
            <w:tcW w:w="28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1</w:t>
            </w:r>
          </w:p>
        </w:tc>
        <w:tc>
          <w:tcPr>
            <w:tcW w:w="386"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2023</w:t>
            </w:r>
          </w:p>
        </w:tc>
        <w:tc>
          <w:tcPr>
            <w:tcW w:w="528"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Trung Quốc</w:t>
            </w:r>
          </w:p>
        </w:tc>
        <w:tc>
          <w:tcPr>
            <w:tcW w:w="33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100%</w:t>
            </w:r>
          </w:p>
        </w:tc>
        <w:tc>
          <w:tcPr>
            <w:tcW w:w="360"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0,3kW</w:t>
            </w:r>
          </w:p>
        </w:tc>
        <w:tc>
          <w:tcPr>
            <w:tcW w:w="747" w:type="pct"/>
            <w:vMerge w:val="restart"/>
            <w:vAlign w:val="center"/>
          </w:tcPr>
          <w:p w:rsidR="00530E5F" w:rsidRPr="00EF2E09" w:rsidRDefault="00530E5F" w:rsidP="00FB4286">
            <w:pPr>
              <w:pStyle w:val="Danhmcbng"/>
              <w:spacing w:before="120" w:after="120" w:line="288" w:lineRule="auto"/>
              <w:jc w:val="both"/>
              <w:rPr>
                <w:b w:val="0"/>
                <w:bCs w:val="0"/>
                <w:lang w:val="en-US"/>
              </w:rPr>
            </w:pPr>
            <w:r w:rsidRPr="00EF2E09">
              <w:rPr>
                <w:b w:val="0"/>
                <w:bCs w:val="0"/>
                <w:lang w:val="en-US"/>
              </w:rPr>
              <w:t>Dán keo</w:t>
            </w:r>
          </w:p>
        </w:tc>
      </w:tr>
      <w:tr w:rsidR="00530E5F" w:rsidRPr="00EF2E09" w:rsidTr="00D61F26">
        <w:trPr>
          <w:jc w:val="center"/>
        </w:trPr>
        <w:tc>
          <w:tcPr>
            <w:tcW w:w="243" w:type="pct"/>
            <w:vAlign w:val="center"/>
          </w:tcPr>
          <w:p w:rsidR="00530E5F" w:rsidRPr="00EF2E09" w:rsidRDefault="00530E5F" w:rsidP="00FB4286">
            <w:pPr>
              <w:spacing w:before="120" w:after="120" w:line="288" w:lineRule="auto"/>
              <w:ind w:firstLine="0"/>
              <w:jc w:val="center"/>
              <w:textAlignment w:val="center"/>
            </w:pPr>
            <w:r w:rsidRPr="00EF2E09">
              <w:rPr>
                <w:rFonts w:eastAsia="SimSun"/>
                <w:szCs w:val="26"/>
                <w:lang w:eastAsia="zh-CN"/>
              </w:rPr>
              <w:t>85</w:t>
            </w:r>
          </w:p>
        </w:tc>
        <w:tc>
          <w:tcPr>
            <w:tcW w:w="783" w:type="pct"/>
            <w:vAlign w:val="center"/>
          </w:tcPr>
          <w:p w:rsidR="00530E5F" w:rsidRPr="00EF2E09" w:rsidRDefault="00530E5F" w:rsidP="00FB4286">
            <w:pPr>
              <w:pStyle w:val="Danhmcbng"/>
              <w:spacing w:before="120" w:after="120" w:line="288" w:lineRule="auto"/>
              <w:jc w:val="left"/>
              <w:rPr>
                <w:b w:val="0"/>
                <w:bCs w:val="0"/>
                <w:lang w:val="en-US"/>
              </w:rPr>
            </w:pPr>
            <w:r w:rsidRPr="00EF2E09">
              <w:rPr>
                <w:b w:val="0"/>
                <w:bCs w:val="0"/>
                <w:lang w:val="en-US"/>
              </w:rPr>
              <w:t>Máy dán keo tập sách để bàn</w:t>
            </w:r>
          </w:p>
        </w:tc>
        <w:tc>
          <w:tcPr>
            <w:tcW w:w="28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3</w:t>
            </w:r>
          </w:p>
        </w:tc>
        <w:tc>
          <w:tcPr>
            <w:tcW w:w="651"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3</w:t>
            </w:r>
          </w:p>
        </w:tc>
        <w:tc>
          <w:tcPr>
            <w:tcW w:w="386"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2023</w:t>
            </w:r>
          </w:p>
        </w:tc>
        <w:tc>
          <w:tcPr>
            <w:tcW w:w="528"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Trung Quốc</w:t>
            </w:r>
          </w:p>
        </w:tc>
        <w:tc>
          <w:tcPr>
            <w:tcW w:w="33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100%</w:t>
            </w:r>
          </w:p>
        </w:tc>
        <w:tc>
          <w:tcPr>
            <w:tcW w:w="360"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1,5kW</w:t>
            </w:r>
          </w:p>
        </w:tc>
        <w:tc>
          <w:tcPr>
            <w:tcW w:w="747" w:type="pct"/>
            <w:vMerge/>
            <w:vAlign w:val="center"/>
          </w:tcPr>
          <w:p w:rsidR="00530E5F" w:rsidRPr="00EF2E09" w:rsidRDefault="00530E5F" w:rsidP="00FB4286">
            <w:pPr>
              <w:pStyle w:val="Danhmcbng"/>
              <w:spacing w:before="120" w:after="120" w:line="288" w:lineRule="auto"/>
              <w:jc w:val="both"/>
              <w:rPr>
                <w:b w:val="0"/>
                <w:bCs w:val="0"/>
                <w:lang w:val="en-US"/>
              </w:rPr>
            </w:pPr>
          </w:p>
        </w:tc>
      </w:tr>
      <w:tr w:rsidR="00530E5F" w:rsidRPr="00EF2E09" w:rsidTr="00D61F26">
        <w:trPr>
          <w:jc w:val="center"/>
        </w:trPr>
        <w:tc>
          <w:tcPr>
            <w:tcW w:w="243" w:type="pct"/>
            <w:vAlign w:val="center"/>
          </w:tcPr>
          <w:p w:rsidR="00530E5F" w:rsidRPr="00EF2E09" w:rsidRDefault="00530E5F" w:rsidP="00FB4286">
            <w:pPr>
              <w:spacing w:before="120" w:after="120" w:line="288" w:lineRule="auto"/>
              <w:ind w:firstLine="0"/>
              <w:jc w:val="center"/>
              <w:textAlignment w:val="center"/>
            </w:pPr>
            <w:r w:rsidRPr="00EF2E09">
              <w:rPr>
                <w:rFonts w:eastAsia="SimSun"/>
                <w:szCs w:val="26"/>
                <w:lang w:eastAsia="zh-CN"/>
              </w:rPr>
              <w:lastRenderedPageBreak/>
              <w:t>86</w:t>
            </w:r>
          </w:p>
        </w:tc>
        <w:tc>
          <w:tcPr>
            <w:tcW w:w="783" w:type="pct"/>
            <w:vAlign w:val="center"/>
          </w:tcPr>
          <w:p w:rsidR="00530E5F" w:rsidRPr="00EF2E09" w:rsidRDefault="00530E5F" w:rsidP="00FB4286">
            <w:pPr>
              <w:pStyle w:val="Danhmcbng"/>
              <w:spacing w:before="120" w:after="120" w:line="288" w:lineRule="auto"/>
              <w:jc w:val="left"/>
              <w:rPr>
                <w:b w:val="0"/>
                <w:bCs w:val="0"/>
                <w:lang w:val="en-US"/>
              </w:rPr>
            </w:pPr>
            <w:r w:rsidRPr="00EF2E09">
              <w:rPr>
                <w:b w:val="0"/>
                <w:bCs w:val="0"/>
                <w:lang w:val="en-US"/>
              </w:rPr>
              <w:t>Máy dán keo tập sách</w:t>
            </w:r>
          </w:p>
        </w:tc>
        <w:tc>
          <w:tcPr>
            <w:tcW w:w="28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2</w:t>
            </w:r>
          </w:p>
        </w:tc>
        <w:tc>
          <w:tcPr>
            <w:tcW w:w="651"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2</w:t>
            </w:r>
          </w:p>
        </w:tc>
        <w:tc>
          <w:tcPr>
            <w:tcW w:w="386"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2023</w:t>
            </w:r>
          </w:p>
        </w:tc>
        <w:tc>
          <w:tcPr>
            <w:tcW w:w="528"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Trung Quốc</w:t>
            </w:r>
          </w:p>
        </w:tc>
        <w:tc>
          <w:tcPr>
            <w:tcW w:w="33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100%</w:t>
            </w:r>
          </w:p>
        </w:tc>
        <w:tc>
          <w:tcPr>
            <w:tcW w:w="360"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0,17 kw</w:t>
            </w:r>
          </w:p>
        </w:tc>
        <w:tc>
          <w:tcPr>
            <w:tcW w:w="747" w:type="pct"/>
            <w:vMerge/>
            <w:vAlign w:val="center"/>
          </w:tcPr>
          <w:p w:rsidR="00530E5F" w:rsidRPr="00EF2E09" w:rsidRDefault="00530E5F" w:rsidP="00FB4286">
            <w:pPr>
              <w:pStyle w:val="Danhmcbng"/>
              <w:spacing w:before="120" w:after="120" w:line="288" w:lineRule="auto"/>
              <w:jc w:val="both"/>
              <w:rPr>
                <w:b w:val="0"/>
                <w:bCs w:val="0"/>
                <w:lang w:val="en-US"/>
              </w:rPr>
            </w:pPr>
          </w:p>
        </w:tc>
      </w:tr>
      <w:tr w:rsidR="00530E5F" w:rsidRPr="00EF2E09" w:rsidTr="00D61F26">
        <w:trPr>
          <w:jc w:val="center"/>
        </w:trPr>
        <w:tc>
          <w:tcPr>
            <w:tcW w:w="243" w:type="pct"/>
            <w:vAlign w:val="center"/>
          </w:tcPr>
          <w:p w:rsidR="00530E5F" w:rsidRPr="00EF2E09" w:rsidRDefault="00530E5F" w:rsidP="00FB4286">
            <w:pPr>
              <w:spacing w:before="120" w:after="120" w:line="288" w:lineRule="auto"/>
              <w:ind w:firstLine="0"/>
              <w:jc w:val="center"/>
              <w:textAlignment w:val="center"/>
            </w:pPr>
            <w:r w:rsidRPr="00EF2E09">
              <w:rPr>
                <w:rFonts w:eastAsia="SimSun"/>
                <w:szCs w:val="26"/>
                <w:lang w:eastAsia="zh-CN"/>
              </w:rPr>
              <w:t>87</w:t>
            </w:r>
          </w:p>
        </w:tc>
        <w:tc>
          <w:tcPr>
            <w:tcW w:w="783" w:type="pct"/>
            <w:vAlign w:val="center"/>
          </w:tcPr>
          <w:p w:rsidR="00530E5F" w:rsidRPr="00EF2E09" w:rsidRDefault="00530E5F" w:rsidP="00FB4286">
            <w:pPr>
              <w:pStyle w:val="Danhmcbng"/>
              <w:spacing w:before="120" w:after="120" w:line="288" w:lineRule="auto"/>
              <w:jc w:val="left"/>
              <w:rPr>
                <w:b w:val="0"/>
                <w:bCs w:val="0"/>
                <w:lang w:val="en-US"/>
              </w:rPr>
            </w:pPr>
            <w:r w:rsidRPr="00EF2E09">
              <w:rPr>
                <w:b w:val="0"/>
                <w:bCs w:val="0"/>
                <w:lang w:val="en-US"/>
              </w:rPr>
              <w:t>Máy dán tem tự động</w:t>
            </w:r>
          </w:p>
        </w:tc>
        <w:tc>
          <w:tcPr>
            <w:tcW w:w="28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5</w:t>
            </w:r>
          </w:p>
        </w:tc>
        <w:tc>
          <w:tcPr>
            <w:tcW w:w="651"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5</w:t>
            </w:r>
          </w:p>
        </w:tc>
        <w:tc>
          <w:tcPr>
            <w:tcW w:w="386"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2023</w:t>
            </w:r>
          </w:p>
        </w:tc>
        <w:tc>
          <w:tcPr>
            <w:tcW w:w="528"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Trung Quốc</w:t>
            </w:r>
          </w:p>
        </w:tc>
        <w:tc>
          <w:tcPr>
            <w:tcW w:w="33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100%</w:t>
            </w:r>
          </w:p>
        </w:tc>
        <w:tc>
          <w:tcPr>
            <w:tcW w:w="360"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0,8kW</w:t>
            </w:r>
          </w:p>
        </w:tc>
        <w:tc>
          <w:tcPr>
            <w:tcW w:w="747" w:type="pct"/>
            <w:vMerge w:val="restart"/>
            <w:vAlign w:val="center"/>
          </w:tcPr>
          <w:p w:rsidR="00530E5F" w:rsidRPr="00EF2E09" w:rsidRDefault="00530E5F" w:rsidP="00FB4286">
            <w:pPr>
              <w:pStyle w:val="Danhmcbng"/>
              <w:spacing w:before="120" w:after="120" w:line="288" w:lineRule="auto"/>
              <w:jc w:val="both"/>
              <w:rPr>
                <w:b w:val="0"/>
                <w:bCs w:val="0"/>
                <w:lang w:val="en-US"/>
              </w:rPr>
            </w:pPr>
            <w:r w:rsidRPr="00EF2E09">
              <w:rPr>
                <w:b w:val="0"/>
                <w:bCs w:val="0"/>
                <w:lang w:val="en-US"/>
              </w:rPr>
              <w:t>Dán tem</w:t>
            </w:r>
          </w:p>
        </w:tc>
      </w:tr>
      <w:tr w:rsidR="00530E5F" w:rsidRPr="00EF2E09" w:rsidTr="00D61F26">
        <w:trPr>
          <w:jc w:val="center"/>
        </w:trPr>
        <w:tc>
          <w:tcPr>
            <w:tcW w:w="243" w:type="pct"/>
            <w:vAlign w:val="center"/>
          </w:tcPr>
          <w:p w:rsidR="00530E5F" w:rsidRPr="00EF2E09" w:rsidRDefault="00530E5F" w:rsidP="00FB4286">
            <w:pPr>
              <w:spacing w:before="120" w:after="120" w:line="288" w:lineRule="auto"/>
              <w:ind w:firstLine="0"/>
              <w:jc w:val="center"/>
              <w:textAlignment w:val="center"/>
            </w:pPr>
            <w:r w:rsidRPr="00EF2E09">
              <w:rPr>
                <w:rFonts w:eastAsia="SimSun"/>
                <w:szCs w:val="26"/>
                <w:lang w:eastAsia="zh-CN"/>
              </w:rPr>
              <w:t>88</w:t>
            </w:r>
          </w:p>
        </w:tc>
        <w:tc>
          <w:tcPr>
            <w:tcW w:w="783" w:type="pct"/>
            <w:vAlign w:val="center"/>
          </w:tcPr>
          <w:p w:rsidR="00530E5F" w:rsidRPr="00EF2E09" w:rsidRDefault="00530E5F" w:rsidP="00FB4286">
            <w:pPr>
              <w:pStyle w:val="Danhmcbng"/>
              <w:spacing w:before="120" w:after="120" w:line="288" w:lineRule="auto"/>
              <w:jc w:val="left"/>
              <w:rPr>
                <w:b w:val="0"/>
                <w:bCs w:val="0"/>
                <w:lang w:val="en-US"/>
              </w:rPr>
            </w:pPr>
            <w:r w:rsidRPr="00EF2E09">
              <w:rPr>
                <w:b w:val="0"/>
                <w:bCs w:val="0"/>
                <w:lang w:val="en-US"/>
              </w:rPr>
              <w:t>Máy dán tem hai mặt trong sản xuất tập sách</w:t>
            </w:r>
          </w:p>
        </w:tc>
        <w:tc>
          <w:tcPr>
            <w:tcW w:w="28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1</w:t>
            </w:r>
          </w:p>
        </w:tc>
        <w:tc>
          <w:tcPr>
            <w:tcW w:w="386"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2023</w:t>
            </w:r>
          </w:p>
        </w:tc>
        <w:tc>
          <w:tcPr>
            <w:tcW w:w="528"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Trung Quốc</w:t>
            </w:r>
          </w:p>
        </w:tc>
        <w:tc>
          <w:tcPr>
            <w:tcW w:w="33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100%</w:t>
            </w:r>
          </w:p>
        </w:tc>
        <w:tc>
          <w:tcPr>
            <w:tcW w:w="360"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12,7kw</w:t>
            </w:r>
          </w:p>
        </w:tc>
        <w:tc>
          <w:tcPr>
            <w:tcW w:w="747" w:type="pct"/>
            <w:vMerge/>
            <w:vAlign w:val="center"/>
          </w:tcPr>
          <w:p w:rsidR="00530E5F" w:rsidRPr="00EF2E09" w:rsidRDefault="00530E5F" w:rsidP="00FB4286">
            <w:pPr>
              <w:pStyle w:val="Danhmcbng"/>
              <w:spacing w:before="120" w:after="120" w:line="288" w:lineRule="auto"/>
              <w:jc w:val="both"/>
              <w:rPr>
                <w:b w:val="0"/>
                <w:bCs w:val="0"/>
                <w:lang w:val="en-US"/>
              </w:rPr>
            </w:pPr>
          </w:p>
        </w:tc>
      </w:tr>
      <w:tr w:rsidR="00530E5F" w:rsidRPr="00EF2E09" w:rsidTr="00D61F26">
        <w:trPr>
          <w:jc w:val="center"/>
        </w:trPr>
        <w:tc>
          <w:tcPr>
            <w:tcW w:w="243" w:type="pct"/>
            <w:vAlign w:val="center"/>
          </w:tcPr>
          <w:p w:rsidR="00530E5F" w:rsidRPr="00EF2E09" w:rsidRDefault="00530E5F" w:rsidP="00FB4286">
            <w:pPr>
              <w:spacing w:before="120" w:after="120" w:line="288" w:lineRule="auto"/>
              <w:ind w:firstLine="0"/>
              <w:jc w:val="center"/>
              <w:textAlignment w:val="center"/>
            </w:pPr>
            <w:r w:rsidRPr="00EF2E09">
              <w:rPr>
                <w:rFonts w:eastAsia="SimSun"/>
                <w:szCs w:val="26"/>
                <w:lang w:eastAsia="zh-CN"/>
              </w:rPr>
              <w:t>89</w:t>
            </w:r>
          </w:p>
        </w:tc>
        <w:tc>
          <w:tcPr>
            <w:tcW w:w="783" w:type="pct"/>
            <w:vAlign w:val="center"/>
          </w:tcPr>
          <w:p w:rsidR="00530E5F" w:rsidRPr="00EF2E09" w:rsidRDefault="00530E5F" w:rsidP="00FB4286">
            <w:pPr>
              <w:pStyle w:val="Danhmcbng"/>
              <w:spacing w:before="120" w:after="120" w:line="288" w:lineRule="auto"/>
              <w:jc w:val="left"/>
              <w:rPr>
                <w:b w:val="0"/>
                <w:bCs w:val="0"/>
                <w:lang w:val="en-US"/>
              </w:rPr>
            </w:pPr>
            <w:r w:rsidRPr="00EF2E09">
              <w:rPr>
                <w:b w:val="0"/>
                <w:bCs w:val="0"/>
                <w:lang w:val="en-US"/>
              </w:rPr>
              <w:t>Băng tải chuyển nguyên liệu trong chuyền sản xuất tập, sách</w:t>
            </w:r>
          </w:p>
        </w:tc>
        <w:tc>
          <w:tcPr>
            <w:tcW w:w="28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2</w:t>
            </w:r>
          </w:p>
        </w:tc>
        <w:tc>
          <w:tcPr>
            <w:tcW w:w="651"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2</w:t>
            </w:r>
          </w:p>
        </w:tc>
        <w:tc>
          <w:tcPr>
            <w:tcW w:w="386"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2023</w:t>
            </w:r>
          </w:p>
        </w:tc>
        <w:tc>
          <w:tcPr>
            <w:tcW w:w="528"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Trung Quốc</w:t>
            </w:r>
          </w:p>
        </w:tc>
        <w:tc>
          <w:tcPr>
            <w:tcW w:w="33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100%</w:t>
            </w:r>
          </w:p>
        </w:tc>
        <w:tc>
          <w:tcPr>
            <w:tcW w:w="360"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0,4kw</w:t>
            </w:r>
          </w:p>
        </w:tc>
        <w:tc>
          <w:tcPr>
            <w:tcW w:w="747" w:type="pct"/>
            <w:vAlign w:val="center"/>
          </w:tcPr>
          <w:p w:rsidR="00530E5F" w:rsidRPr="00EF2E09" w:rsidRDefault="00530E5F" w:rsidP="00FB4286">
            <w:pPr>
              <w:pStyle w:val="Danhmcbng"/>
              <w:spacing w:before="120" w:after="120" w:line="288" w:lineRule="auto"/>
              <w:jc w:val="both"/>
              <w:rPr>
                <w:b w:val="0"/>
                <w:bCs w:val="0"/>
                <w:lang w:val="en-US"/>
              </w:rPr>
            </w:pPr>
            <w:r w:rsidRPr="00EF2E09">
              <w:rPr>
                <w:b w:val="0"/>
                <w:bCs w:val="0"/>
                <w:lang w:val="en-US"/>
              </w:rPr>
              <w:t>Chuyền nguyên liệu</w:t>
            </w:r>
          </w:p>
        </w:tc>
      </w:tr>
      <w:tr w:rsidR="00530E5F" w:rsidRPr="00EF2E09" w:rsidTr="00D61F26">
        <w:trPr>
          <w:jc w:val="center"/>
        </w:trPr>
        <w:tc>
          <w:tcPr>
            <w:tcW w:w="243" w:type="pct"/>
            <w:vAlign w:val="center"/>
          </w:tcPr>
          <w:p w:rsidR="00530E5F" w:rsidRPr="00EF2E09" w:rsidRDefault="00530E5F" w:rsidP="00FB4286">
            <w:pPr>
              <w:spacing w:before="120" w:after="120" w:line="288" w:lineRule="auto"/>
              <w:ind w:firstLine="0"/>
              <w:jc w:val="center"/>
              <w:textAlignment w:val="center"/>
            </w:pPr>
            <w:r w:rsidRPr="00EF2E09">
              <w:rPr>
                <w:rFonts w:eastAsia="SimSun"/>
                <w:szCs w:val="26"/>
                <w:lang w:eastAsia="zh-CN"/>
              </w:rPr>
              <w:t>90</w:t>
            </w:r>
          </w:p>
        </w:tc>
        <w:tc>
          <w:tcPr>
            <w:tcW w:w="783" w:type="pct"/>
            <w:vAlign w:val="center"/>
          </w:tcPr>
          <w:p w:rsidR="00530E5F" w:rsidRPr="00EF2E09" w:rsidRDefault="00530E5F" w:rsidP="00FB4286">
            <w:pPr>
              <w:pStyle w:val="Danhmcbng"/>
              <w:spacing w:before="120" w:after="120" w:line="288" w:lineRule="auto"/>
              <w:jc w:val="left"/>
              <w:rPr>
                <w:b w:val="0"/>
                <w:bCs w:val="0"/>
                <w:lang w:val="en-US"/>
              </w:rPr>
            </w:pPr>
            <w:r w:rsidRPr="00EF2E09">
              <w:rPr>
                <w:b w:val="0"/>
                <w:bCs w:val="0"/>
                <w:lang w:val="en-US"/>
              </w:rPr>
              <w:t>Máy làm túi xách giấy tự động</w:t>
            </w:r>
          </w:p>
        </w:tc>
        <w:tc>
          <w:tcPr>
            <w:tcW w:w="28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1</w:t>
            </w:r>
          </w:p>
        </w:tc>
        <w:tc>
          <w:tcPr>
            <w:tcW w:w="386"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2023</w:t>
            </w:r>
          </w:p>
        </w:tc>
        <w:tc>
          <w:tcPr>
            <w:tcW w:w="528"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Trung Quốc</w:t>
            </w:r>
          </w:p>
        </w:tc>
        <w:tc>
          <w:tcPr>
            <w:tcW w:w="33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100%</w:t>
            </w:r>
          </w:p>
        </w:tc>
        <w:tc>
          <w:tcPr>
            <w:tcW w:w="360"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25kw</w:t>
            </w:r>
          </w:p>
        </w:tc>
        <w:tc>
          <w:tcPr>
            <w:tcW w:w="747" w:type="pct"/>
            <w:vAlign w:val="center"/>
          </w:tcPr>
          <w:p w:rsidR="00530E5F" w:rsidRPr="00EF2E09" w:rsidRDefault="00530E5F" w:rsidP="00FB4286">
            <w:pPr>
              <w:pStyle w:val="Danhmcbng"/>
              <w:spacing w:before="120" w:after="120" w:line="288" w:lineRule="auto"/>
              <w:jc w:val="both"/>
              <w:rPr>
                <w:b w:val="0"/>
                <w:bCs w:val="0"/>
                <w:lang w:val="en-US"/>
              </w:rPr>
            </w:pPr>
            <w:r w:rsidRPr="00EF2E09">
              <w:rPr>
                <w:b w:val="0"/>
                <w:bCs w:val="0"/>
                <w:lang w:val="en-US"/>
              </w:rPr>
              <w:t>Sản xuất túi xách giấy tự động</w:t>
            </w:r>
          </w:p>
        </w:tc>
      </w:tr>
      <w:tr w:rsidR="00530E5F" w:rsidRPr="00EF2E09" w:rsidTr="00D61F26">
        <w:trPr>
          <w:jc w:val="center"/>
        </w:trPr>
        <w:tc>
          <w:tcPr>
            <w:tcW w:w="243" w:type="pct"/>
            <w:vAlign w:val="center"/>
          </w:tcPr>
          <w:p w:rsidR="00530E5F" w:rsidRPr="00EF2E09" w:rsidRDefault="00530E5F" w:rsidP="00FB4286">
            <w:pPr>
              <w:spacing w:before="120" w:after="120" w:line="288" w:lineRule="auto"/>
              <w:ind w:firstLine="0"/>
              <w:jc w:val="center"/>
              <w:textAlignment w:val="center"/>
            </w:pPr>
            <w:r w:rsidRPr="00EF2E09">
              <w:rPr>
                <w:rFonts w:eastAsia="SimSun"/>
                <w:szCs w:val="26"/>
                <w:lang w:eastAsia="zh-CN"/>
              </w:rPr>
              <w:t>91</w:t>
            </w:r>
          </w:p>
        </w:tc>
        <w:tc>
          <w:tcPr>
            <w:tcW w:w="783" w:type="pct"/>
            <w:vAlign w:val="center"/>
          </w:tcPr>
          <w:p w:rsidR="00530E5F" w:rsidRPr="00EF2E09" w:rsidRDefault="00530E5F" w:rsidP="00FB4286">
            <w:pPr>
              <w:pStyle w:val="Danhmcbng"/>
              <w:spacing w:before="120" w:after="120" w:line="288" w:lineRule="auto"/>
              <w:jc w:val="left"/>
              <w:rPr>
                <w:b w:val="0"/>
                <w:bCs w:val="0"/>
                <w:lang w:val="en-US"/>
              </w:rPr>
            </w:pPr>
            <w:r w:rsidRPr="00EF2E09">
              <w:rPr>
                <w:b w:val="0"/>
                <w:bCs w:val="0"/>
                <w:lang w:val="en-US"/>
              </w:rPr>
              <w:t>Máy phun keo</w:t>
            </w:r>
          </w:p>
        </w:tc>
        <w:tc>
          <w:tcPr>
            <w:tcW w:w="28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1</w:t>
            </w:r>
          </w:p>
        </w:tc>
        <w:tc>
          <w:tcPr>
            <w:tcW w:w="386"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2023</w:t>
            </w:r>
          </w:p>
        </w:tc>
        <w:tc>
          <w:tcPr>
            <w:tcW w:w="528"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Trung Quốc</w:t>
            </w:r>
          </w:p>
        </w:tc>
        <w:tc>
          <w:tcPr>
            <w:tcW w:w="33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100%</w:t>
            </w:r>
          </w:p>
        </w:tc>
        <w:tc>
          <w:tcPr>
            <w:tcW w:w="360"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0,4kw</w:t>
            </w:r>
          </w:p>
        </w:tc>
        <w:tc>
          <w:tcPr>
            <w:tcW w:w="747" w:type="pct"/>
            <w:vAlign w:val="center"/>
          </w:tcPr>
          <w:p w:rsidR="00530E5F" w:rsidRPr="00EF2E09" w:rsidRDefault="00530E5F" w:rsidP="00FB4286">
            <w:pPr>
              <w:pStyle w:val="Danhmcbng"/>
              <w:spacing w:before="120" w:after="120" w:line="288" w:lineRule="auto"/>
              <w:jc w:val="both"/>
              <w:rPr>
                <w:b w:val="0"/>
                <w:bCs w:val="0"/>
                <w:lang w:val="en-US"/>
              </w:rPr>
            </w:pPr>
          </w:p>
        </w:tc>
      </w:tr>
      <w:tr w:rsidR="00530E5F" w:rsidRPr="00EF2E09" w:rsidTr="00D61F26">
        <w:trPr>
          <w:jc w:val="center"/>
        </w:trPr>
        <w:tc>
          <w:tcPr>
            <w:tcW w:w="243" w:type="pct"/>
            <w:vAlign w:val="center"/>
          </w:tcPr>
          <w:p w:rsidR="00530E5F" w:rsidRPr="00EF2E09" w:rsidRDefault="00530E5F" w:rsidP="00FB4286">
            <w:pPr>
              <w:spacing w:before="120" w:after="120" w:line="288" w:lineRule="auto"/>
              <w:ind w:firstLine="0"/>
              <w:jc w:val="center"/>
              <w:textAlignment w:val="center"/>
            </w:pPr>
            <w:r w:rsidRPr="00EF2E09">
              <w:rPr>
                <w:rFonts w:eastAsia="SimSun"/>
                <w:szCs w:val="26"/>
                <w:lang w:eastAsia="zh-CN"/>
              </w:rPr>
              <w:t>92</w:t>
            </w:r>
          </w:p>
        </w:tc>
        <w:tc>
          <w:tcPr>
            <w:tcW w:w="783" w:type="pct"/>
            <w:vAlign w:val="center"/>
          </w:tcPr>
          <w:p w:rsidR="00530E5F" w:rsidRPr="00EF2E09" w:rsidRDefault="00530E5F" w:rsidP="00FB4286">
            <w:pPr>
              <w:pStyle w:val="Danhmcbng"/>
              <w:spacing w:before="120" w:after="120" w:line="288" w:lineRule="auto"/>
              <w:jc w:val="left"/>
              <w:rPr>
                <w:b w:val="0"/>
                <w:bCs w:val="0"/>
                <w:lang w:val="en-US"/>
              </w:rPr>
            </w:pPr>
            <w:r w:rsidRPr="00EF2E09">
              <w:rPr>
                <w:b w:val="0"/>
                <w:bCs w:val="0"/>
                <w:lang w:val="en-US"/>
              </w:rPr>
              <w:t>Máy quét keo tự động trên thùng carton</w:t>
            </w:r>
          </w:p>
        </w:tc>
        <w:tc>
          <w:tcPr>
            <w:tcW w:w="283" w:type="pct"/>
            <w:vMerge w:val="restar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4</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0</w:t>
            </w:r>
          </w:p>
        </w:tc>
        <w:tc>
          <w:tcPr>
            <w:tcW w:w="651"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4</w:t>
            </w:r>
          </w:p>
        </w:tc>
        <w:tc>
          <w:tcPr>
            <w:tcW w:w="386"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2019</w:t>
            </w:r>
          </w:p>
        </w:tc>
        <w:tc>
          <w:tcPr>
            <w:tcW w:w="528"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Trung Quốc</w:t>
            </w:r>
          </w:p>
        </w:tc>
        <w:tc>
          <w:tcPr>
            <w:tcW w:w="33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90%</w:t>
            </w:r>
          </w:p>
        </w:tc>
        <w:tc>
          <w:tcPr>
            <w:tcW w:w="360"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1kW</w:t>
            </w:r>
          </w:p>
        </w:tc>
        <w:tc>
          <w:tcPr>
            <w:tcW w:w="747" w:type="pct"/>
            <w:vMerge w:val="restart"/>
            <w:vAlign w:val="center"/>
          </w:tcPr>
          <w:p w:rsidR="00530E5F" w:rsidRPr="00EF2E09" w:rsidRDefault="00530E5F" w:rsidP="00FB4286">
            <w:pPr>
              <w:pStyle w:val="Danhmcbng"/>
              <w:spacing w:before="120" w:after="120" w:line="288" w:lineRule="auto"/>
              <w:jc w:val="both"/>
              <w:rPr>
                <w:b w:val="0"/>
                <w:bCs w:val="0"/>
                <w:lang w:val="en-US"/>
              </w:rPr>
            </w:pPr>
            <w:r w:rsidRPr="00EF2E09">
              <w:rPr>
                <w:b w:val="0"/>
                <w:bCs w:val="0"/>
                <w:lang w:val="en-US"/>
              </w:rPr>
              <w:t>Quét keo</w:t>
            </w:r>
          </w:p>
        </w:tc>
      </w:tr>
      <w:tr w:rsidR="00530E5F" w:rsidRPr="00EF2E09" w:rsidTr="00D61F26">
        <w:trPr>
          <w:jc w:val="center"/>
        </w:trPr>
        <w:tc>
          <w:tcPr>
            <w:tcW w:w="243" w:type="pct"/>
            <w:vAlign w:val="center"/>
          </w:tcPr>
          <w:p w:rsidR="00530E5F" w:rsidRPr="00EF2E09" w:rsidRDefault="00530E5F" w:rsidP="00FB4286">
            <w:pPr>
              <w:spacing w:before="120" w:after="120" w:line="288" w:lineRule="auto"/>
              <w:ind w:firstLine="0"/>
              <w:jc w:val="center"/>
              <w:textAlignment w:val="center"/>
            </w:pPr>
            <w:r w:rsidRPr="00EF2E09">
              <w:rPr>
                <w:rFonts w:eastAsia="SimSun"/>
                <w:szCs w:val="26"/>
                <w:lang w:eastAsia="zh-CN"/>
              </w:rPr>
              <w:t>93</w:t>
            </w:r>
          </w:p>
        </w:tc>
        <w:tc>
          <w:tcPr>
            <w:tcW w:w="783" w:type="pct"/>
            <w:vAlign w:val="center"/>
          </w:tcPr>
          <w:p w:rsidR="00530E5F" w:rsidRPr="00EF2E09" w:rsidRDefault="00530E5F" w:rsidP="00FB4286">
            <w:pPr>
              <w:pStyle w:val="Danhmcbng"/>
              <w:spacing w:before="120" w:after="120" w:line="288" w:lineRule="auto"/>
              <w:jc w:val="left"/>
              <w:rPr>
                <w:b w:val="0"/>
                <w:bCs w:val="0"/>
                <w:lang w:val="en-US"/>
              </w:rPr>
            </w:pPr>
            <w:r w:rsidRPr="00EF2E09">
              <w:rPr>
                <w:b w:val="0"/>
                <w:bCs w:val="0"/>
                <w:lang w:val="en-US"/>
              </w:rPr>
              <w:t>Máy quét keo thùng carton</w:t>
            </w:r>
          </w:p>
        </w:tc>
        <w:tc>
          <w:tcPr>
            <w:tcW w:w="283" w:type="pct"/>
            <w:vMerge/>
            <w:vAlign w:val="center"/>
          </w:tcPr>
          <w:p w:rsidR="00530E5F" w:rsidRPr="00EF2E09" w:rsidRDefault="00530E5F" w:rsidP="00FB4286">
            <w:pPr>
              <w:pStyle w:val="Danhmcbng"/>
              <w:spacing w:before="120" w:after="120" w:line="288" w:lineRule="auto"/>
              <w:rPr>
                <w:b w:val="0"/>
                <w:bCs w:val="0"/>
                <w:lang w:val="en-US"/>
              </w:rPr>
            </w:pP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2</w:t>
            </w:r>
          </w:p>
        </w:tc>
        <w:tc>
          <w:tcPr>
            <w:tcW w:w="651"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2</w:t>
            </w:r>
          </w:p>
        </w:tc>
        <w:tc>
          <w:tcPr>
            <w:tcW w:w="386"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2019</w:t>
            </w:r>
          </w:p>
        </w:tc>
        <w:tc>
          <w:tcPr>
            <w:tcW w:w="528"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Trung Quốc</w:t>
            </w:r>
          </w:p>
        </w:tc>
        <w:tc>
          <w:tcPr>
            <w:tcW w:w="33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90%</w:t>
            </w:r>
          </w:p>
        </w:tc>
        <w:tc>
          <w:tcPr>
            <w:tcW w:w="360"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1kW</w:t>
            </w:r>
          </w:p>
        </w:tc>
        <w:tc>
          <w:tcPr>
            <w:tcW w:w="747" w:type="pct"/>
            <w:vMerge/>
            <w:vAlign w:val="center"/>
          </w:tcPr>
          <w:p w:rsidR="00530E5F" w:rsidRPr="00EF2E09" w:rsidRDefault="00530E5F" w:rsidP="00FB4286">
            <w:pPr>
              <w:pStyle w:val="Danhmcbng"/>
              <w:spacing w:before="120" w:after="120" w:line="288" w:lineRule="auto"/>
              <w:jc w:val="both"/>
              <w:rPr>
                <w:b w:val="0"/>
                <w:bCs w:val="0"/>
                <w:lang w:val="en-US"/>
              </w:rPr>
            </w:pPr>
          </w:p>
        </w:tc>
      </w:tr>
      <w:tr w:rsidR="00530E5F" w:rsidRPr="00EF2E09" w:rsidTr="00D61F26">
        <w:trPr>
          <w:jc w:val="center"/>
        </w:trPr>
        <w:tc>
          <w:tcPr>
            <w:tcW w:w="243" w:type="pct"/>
            <w:vAlign w:val="center"/>
          </w:tcPr>
          <w:p w:rsidR="00530E5F" w:rsidRPr="00EF2E09" w:rsidRDefault="00530E5F" w:rsidP="00FB4286">
            <w:pPr>
              <w:spacing w:before="120" w:after="120" w:line="288" w:lineRule="auto"/>
              <w:ind w:firstLine="0"/>
              <w:jc w:val="center"/>
              <w:textAlignment w:val="center"/>
            </w:pPr>
            <w:r w:rsidRPr="00EF2E09">
              <w:rPr>
                <w:rFonts w:eastAsia="SimSun"/>
                <w:szCs w:val="26"/>
                <w:lang w:eastAsia="zh-CN"/>
              </w:rPr>
              <w:lastRenderedPageBreak/>
              <w:t>94</w:t>
            </w:r>
          </w:p>
        </w:tc>
        <w:tc>
          <w:tcPr>
            <w:tcW w:w="783" w:type="pct"/>
            <w:vAlign w:val="center"/>
          </w:tcPr>
          <w:p w:rsidR="00530E5F" w:rsidRPr="00EF2E09" w:rsidRDefault="00530E5F" w:rsidP="00FB4286">
            <w:pPr>
              <w:pStyle w:val="Danhmcbng"/>
              <w:spacing w:before="120" w:after="120" w:line="288" w:lineRule="auto"/>
              <w:jc w:val="left"/>
              <w:rPr>
                <w:b w:val="0"/>
                <w:bCs w:val="0"/>
                <w:lang w:val="en-US"/>
              </w:rPr>
            </w:pPr>
            <w:r w:rsidRPr="00EF2E09">
              <w:rPr>
                <w:b w:val="0"/>
                <w:bCs w:val="0"/>
                <w:lang w:val="en-US"/>
              </w:rPr>
              <w:t xml:space="preserve">Máy quét keo </w:t>
            </w:r>
          </w:p>
        </w:tc>
        <w:tc>
          <w:tcPr>
            <w:tcW w:w="283" w:type="pct"/>
            <w:vMerge/>
            <w:vAlign w:val="center"/>
          </w:tcPr>
          <w:p w:rsidR="00530E5F" w:rsidRPr="00EF2E09" w:rsidRDefault="00530E5F" w:rsidP="00FB4286">
            <w:pPr>
              <w:pStyle w:val="Danhmcbng"/>
              <w:spacing w:before="120" w:after="120" w:line="288" w:lineRule="auto"/>
              <w:rPr>
                <w:b w:val="0"/>
                <w:bCs w:val="0"/>
                <w:lang w:val="en-US"/>
              </w:rPr>
            </w:pP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3</w:t>
            </w:r>
          </w:p>
        </w:tc>
        <w:tc>
          <w:tcPr>
            <w:tcW w:w="651"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3</w:t>
            </w:r>
          </w:p>
        </w:tc>
        <w:tc>
          <w:tcPr>
            <w:tcW w:w="386"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2019</w:t>
            </w:r>
          </w:p>
        </w:tc>
        <w:tc>
          <w:tcPr>
            <w:tcW w:w="528"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Trung Quốc</w:t>
            </w:r>
          </w:p>
        </w:tc>
        <w:tc>
          <w:tcPr>
            <w:tcW w:w="33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90%</w:t>
            </w:r>
          </w:p>
        </w:tc>
        <w:tc>
          <w:tcPr>
            <w:tcW w:w="360"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1kW</w:t>
            </w:r>
          </w:p>
        </w:tc>
        <w:tc>
          <w:tcPr>
            <w:tcW w:w="747" w:type="pct"/>
            <w:vMerge/>
            <w:vAlign w:val="center"/>
          </w:tcPr>
          <w:p w:rsidR="00530E5F" w:rsidRPr="00EF2E09" w:rsidRDefault="00530E5F" w:rsidP="00FB4286">
            <w:pPr>
              <w:pStyle w:val="Danhmcbng"/>
              <w:spacing w:before="120" w:after="120" w:line="288" w:lineRule="auto"/>
              <w:jc w:val="both"/>
              <w:rPr>
                <w:b w:val="0"/>
                <w:bCs w:val="0"/>
                <w:lang w:val="en-US"/>
              </w:rPr>
            </w:pPr>
          </w:p>
        </w:tc>
      </w:tr>
      <w:tr w:rsidR="00530E5F" w:rsidRPr="00EF2E09" w:rsidTr="00D61F26">
        <w:trPr>
          <w:jc w:val="center"/>
        </w:trPr>
        <w:tc>
          <w:tcPr>
            <w:tcW w:w="243" w:type="pct"/>
            <w:vAlign w:val="center"/>
          </w:tcPr>
          <w:p w:rsidR="00530E5F" w:rsidRPr="00EF2E09" w:rsidRDefault="00530E5F" w:rsidP="00FB4286">
            <w:pPr>
              <w:spacing w:before="120" w:after="120" w:line="288" w:lineRule="auto"/>
              <w:ind w:firstLine="0"/>
              <w:jc w:val="center"/>
              <w:textAlignment w:val="center"/>
            </w:pPr>
            <w:r w:rsidRPr="00EF2E09">
              <w:rPr>
                <w:rFonts w:eastAsia="SimSun"/>
                <w:szCs w:val="26"/>
                <w:lang w:eastAsia="zh-CN"/>
              </w:rPr>
              <w:t>95</w:t>
            </w:r>
          </w:p>
        </w:tc>
        <w:tc>
          <w:tcPr>
            <w:tcW w:w="783" w:type="pct"/>
            <w:vAlign w:val="center"/>
          </w:tcPr>
          <w:p w:rsidR="00530E5F" w:rsidRPr="00EF2E09" w:rsidRDefault="00530E5F" w:rsidP="00FB4286">
            <w:pPr>
              <w:pStyle w:val="Danhmcbng"/>
              <w:spacing w:before="120" w:after="120" w:line="288" w:lineRule="auto"/>
              <w:jc w:val="left"/>
              <w:rPr>
                <w:b w:val="0"/>
                <w:bCs w:val="0"/>
                <w:lang w:val="en-US"/>
              </w:rPr>
            </w:pPr>
            <w:r w:rsidRPr="00EF2E09">
              <w:rPr>
                <w:b w:val="0"/>
                <w:bCs w:val="0"/>
                <w:lang w:val="en-US"/>
              </w:rPr>
              <w:t>Máy quét keo tự động</w:t>
            </w:r>
          </w:p>
        </w:tc>
        <w:tc>
          <w:tcPr>
            <w:tcW w:w="283" w:type="pct"/>
            <w:vMerge/>
            <w:vAlign w:val="center"/>
          </w:tcPr>
          <w:p w:rsidR="00530E5F" w:rsidRPr="00EF2E09" w:rsidRDefault="00530E5F" w:rsidP="00FB4286">
            <w:pPr>
              <w:pStyle w:val="Danhmcbng"/>
              <w:spacing w:before="120" w:after="120" w:line="288" w:lineRule="auto"/>
              <w:rPr>
                <w:b w:val="0"/>
                <w:bCs w:val="0"/>
                <w:lang w:val="en-US"/>
              </w:rPr>
            </w:pP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8</w:t>
            </w:r>
          </w:p>
        </w:tc>
        <w:tc>
          <w:tcPr>
            <w:tcW w:w="651"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8</w:t>
            </w:r>
          </w:p>
        </w:tc>
        <w:tc>
          <w:tcPr>
            <w:tcW w:w="386"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2019</w:t>
            </w:r>
          </w:p>
        </w:tc>
        <w:tc>
          <w:tcPr>
            <w:tcW w:w="528"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Trung Quốc</w:t>
            </w:r>
          </w:p>
        </w:tc>
        <w:tc>
          <w:tcPr>
            <w:tcW w:w="33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90%</w:t>
            </w:r>
          </w:p>
        </w:tc>
        <w:tc>
          <w:tcPr>
            <w:tcW w:w="360"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1kW</w:t>
            </w:r>
          </w:p>
        </w:tc>
        <w:tc>
          <w:tcPr>
            <w:tcW w:w="747" w:type="pct"/>
            <w:vMerge/>
            <w:vAlign w:val="center"/>
          </w:tcPr>
          <w:p w:rsidR="00530E5F" w:rsidRPr="00EF2E09" w:rsidRDefault="00530E5F" w:rsidP="00FB4286">
            <w:pPr>
              <w:pStyle w:val="Danhmcbng"/>
              <w:spacing w:before="120" w:after="120" w:line="288" w:lineRule="auto"/>
              <w:jc w:val="both"/>
              <w:rPr>
                <w:b w:val="0"/>
                <w:bCs w:val="0"/>
                <w:lang w:val="en-US"/>
              </w:rPr>
            </w:pPr>
          </w:p>
        </w:tc>
      </w:tr>
      <w:tr w:rsidR="00530E5F" w:rsidRPr="00EF2E09" w:rsidTr="00D61F26">
        <w:trPr>
          <w:jc w:val="center"/>
        </w:trPr>
        <w:tc>
          <w:tcPr>
            <w:tcW w:w="243" w:type="pct"/>
            <w:vAlign w:val="center"/>
          </w:tcPr>
          <w:p w:rsidR="00530E5F" w:rsidRPr="00EF2E09" w:rsidRDefault="00530E5F" w:rsidP="00FB4286">
            <w:pPr>
              <w:spacing w:before="120" w:after="120" w:line="288" w:lineRule="auto"/>
              <w:ind w:firstLine="0"/>
              <w:jc w:val="center"/>
              <w:textAlignment w:val="center"/>
            </w:pPr>
            <w:r w:rsidRPr="00EF2E09">
              <w:rPr>
                <w:rFonts w:eastAsia="SimSun"/>
                <w:szCs w:val="26"/>
                <w:lang w:eastAsia="zh-CN"/>
              </w:rPr>
              <w:t>96</w:t>
            </w:r>
          </w:p>
        </w:tc>
        <w:tc>
          <w:tcPr>
            <w:tcW w:w="783" w:type="pct"/>
            <w:vAlign w:val="center"/>
          </w:tcPr>
          <w:p w:rsidR="00530E5F" w:rsidRPr="00EF2E09" w:rsidRDefault="00530E5F" w:rsidP="00FB4286">
            <w:pPr>
              <w:pStyle w:val="Danhmcbng"/>
              <w:spacing w:before="120" w:after="120" w:line="288" w:lineRule="auto"/>
              <w:jc w:val="left"/>
              <w:rPr>
                <w:b w:val="0"/>
                <w:bCs w:val="0"/>
                <w:lang w:val="en-US"/>
              </w:rPr>
            </w:pPr>
            <w:r w:rsidRPr="00EF2E09">
              <w:rPr>
                <w:b w:val="0"/>
                <w:bCs w:val="0"/>
                <w:lang w:val="en-US"/>
              </w:rPr>
              <w:t>Máy dán keo</w:t>
            </w:r>
          </w:p>
        </w:tc>
        <w:tc>
          <w:tcPr>
            <w:tcW w:w="28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2</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3</w:t>
            </w:r>
          </w:p>
        </w:tc>
        <w:tc>
          <w:tcPr>
            <w:tcW w:w="651"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5</w:t>
            </w:r>
          </w:p>
        </w:tc>
        <w:tc>
          <w:tcPr>
            <w:tcW w:w="386"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2019</w:t>
            </w:r>
          </w:p>
        </w:tc>
        <w:tc>
          <w:tcPr>
            <w:tcW w:w="528"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Trung Quốc</w:t>
            </w:r>
          </w:p>
        </w:tc>
        <w:tc>
          <w:tcPr>
            <w:tcW w:w="33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90%</w:t>
            </w:r>
          </w:p>
        </w:tc>
        <w:tc>
          <w:tcPr>
            <w:tcW w:w="360"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1kW</w:t>
            </w:r>
          </w:p>
        </w:tc>
        <w:tc>
          <w:tcPr>
            <w:tcW w:w="747" w:type="pct"/>
            <w:vAlign w:val="center"/>
          </w:tcPr>
          <w:p w:rsidR="00530E5F" w:rsidRPr="00EF2E09" w:rsidRDefault="00530E5F" w:rsidP="00FB4286">
            <w:pPr>
              <w:pStyle w:val="Danhmcbng"/>
              <w:spacing w:before="120" w:after="120" w:line="288" w:lineRule="auto"/>
              <w:jc w:val="both"/>
              <w:rPr>
                <w:b w:val="0"/>
                <w:bCs w:val="0"/>
                <w:lang w:val="en-US"/>
              </w:rPr>
            </w:pPr>
            <w:r w:rsidRPr="00EF2E09">
              <w:rPr>
                <w:b w:val="0"/>
                <w:bCs w:val="0"/>
                <w:lang w:val="en-US"/>
              </w:rPr>
              <w:t>Dán keo</w:t>
            </w:r>
          </w:p>
        </w:tc>
      </w:tr>
      <w:tr w:rsidR="00530E5F" w:rsidRPr="00EF2E09" w:rsidTr="00D61F26">
        <w:trPr>
          <w:jc w:val="center"/>
        </w:trPr>
        <w:tc>
          <w:tcPr>
            <w:tcW w:w="243" w:type="pct"/>
            <w:vAlign w:val="center"/>
          </w:tcPr>
          <w:p w:rsidR="00530E5F" w:rsidRPr="00EF2E09" w:rsidRDefault="00530E5F" w:rsidP="00FB4286">
            <w:pPr>
              <w:spacing w:before="120" w:after="120" w:line="288" w:lineRule="auto"/>
              <w:ind w:firstLine="0"/>
              <w:jc w:val="center"/>
              <w:textAlignment w:val="center"/>
            </w:pPr>
            <w:r w:rsidRPr="00EF2E09">
              <w:rPr>
                <w:rFonts w:eastAsia="SimSun"/>
                <w:szCs w:val="26"/>
                <w:lang w:eastAsia="zh-CN"/>
              </w:rPr>
              <w:t>97</w:t>
            </w:r>
          </w:p>
        </w:tc>
        <w:tc>
          <w:tcPr>
            <w:tcW w:w="783" w:type="pct"/>
            <w:vAlign w:val="center"/>
          </w:tcPr>
          <w:p w:rsidR="00530E5F" w:rsidRPr="00EF2E09" w:rsidRDefault="00530E5F" w:rsidP="00FB4286">
            <w:pPr>
              <w:pStyle w:val="Danhmcbng"/>
              <w:spacing w:before="120" w:after="120" w:line="288" w:lineRule="auto"/>
              <w:jc w:val="left"/>
              <w:rPr>
                <w:b w:val="0"/>
                <w:bCs w:val="0"/>
                <w:lang w:val="en-US"/>
              </w:rPr>
            </w:pPr>
            <w:r w:rsidRPr="00EF2E09">
              <w:rPr>
                <w:b w:val="0"/>
                <w:bCs w:val="0"/>
                <w:lang w:val="en-US"/>
              </w:rPr>
              <w:t>Máy dán nhãn</w:t>
            </w:r>
          </w:p>
        </w:tc>
        <w:tc>
          <w:tcPr>
            <w:tcW w:w="28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5</w:t>
            </w:r>
          </w:p>
        </w:tc>
        <w:tc>
          <w:tcPr>
            <w:tcW w:w="651"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5</w:t>
            </w:r>
          </w:p>
        </w:tc>
        <w:tc>
          <w:tcPr>
            <w:tcW w:w="386"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2023</w:t>
            </w:r>
          </w:p>
        </w:tc>
        <w:tc>
          <w:tcPr>
            <w:tcW w:w="528"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Trung Quốc</w:t>
            </w:r>
          </w:p>
        </w:tc>
        <w:tc>
          <w:tcPr>
            <w:tcW w:w="33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100%</w:t>
            </w:r>
          </w:p>
        </w:tc>
        <w:tc>
          <w:tcPr>
            <w:tcW w:w="360"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1kW</w:t>
            </w:r>
          </w:p>
        </w:tc>
        <w:tc>
          <w:tcPr>
            <w:tcW w:w="747" w:type="pct"/>
            <w:vAlign w:val="center"/>
          </w:tcPr>
          <w:p w:rsidR="00530E5F" w:rsidRPr="00EF2E09" w:rsidRDefault="00530E5F" w:rsidP="00FB4286">
            <w:pPr>
              <w:pStyle w:val="Danhmcbng"/>
              <w:spacing w:before="120" w:after="120" w:line="288" w:lineRule="auto"/>
              <w:jc w:val="both"/>
              <w:rPr>
                <w:b w:val="0"/>
                <w:bCs w:val="0"/>
                <w:lang w:val="en-US"/>
              </w:rPr>
            </w:pPr>
            <w:r w:rsidRPr="00EF2E09">
              <w:rPr>
                <w:b w:val="0"/>
                <w:bCs w:val="0"/>
                <w:lang w:val="en-US"/>
              </w:rPr>
              <w:t>Dán nhãn</w:t>
            </w:r>
          </w:p>
        </w:tc>
      </w:tr>
      <w:tr w:rsidR="00530E5F" w:rsidRPr="00EF2E09" w:rsidTr="00D61F26">
        <w:trPr>
          <w:jc w:val="center"/>
        </w:trPr>
        <w:tc>
          <w:tcPr>
            <w:tcW w:w="243" w:type="pct"/>
            <w:vAlign w:val="center"/>
          </w:tcPr>
          <w:p w:rsidR="00530E5F" w:rsidRPr="00EF2E09" w:rsidRDefault="00530E5F" w:rsidP="00FB4286">
            <w:pPr>
              <w:spacing w:before="120" w:after="120" w:line="288" w:lineRule="auto"/>
              <w:ind w:firstLine="0"/>
              <w:jc w:val="center"/>
              <w:textAlignment w:val="center"/>
            </w:pPr>
            <w:r w:rsidRPr="00EF2E09">
              <w:rPr>
                <w:rFonts w:eastAsia="SimSun"/>
                <w:szCs w:val="26"/>
                <w:lang w:eastAsia="zh-CN"/>
              </w:rPr>
              <w:t>98</w:t>
            </w:r>
          </w:p>
        </w:tc>
        <w:tc>
          <w:tcPr>
            <w:tcW w:w="783" w:type="pct"/>
            <w:vAlign w:val="center"/>
          </w:tcPr>
          <w:p w:rsidR="00530E5F" w:rsidRPr="00EF2E09" w:rsidRDefault="00530E5F" w:rsidP="00FB4286">
            <w:pPr>
              <w:pStyle w:val="Danhmcbng"/>
              <w:spacing w:before="120" w:after="120" w:line="288" w:lineRule="auto"/>
              <w:jc w:val="left"/>
              <w:rPr>
                <w:b w:val="0"/>
                <w:bCs w:val="0"/>
                <w:lang w:val="en-US"/>
              </w:rPr>
            </w:pPr>
            <w:r w:rsidRPr="00EF2E09">
              <w:rPr>
                <w:b w:val="0"/>
                <w:bCs w:val="0"/>
                <w:lang w:val="en-US"/>
              </w:rPr>
              <w:t>Máy keo nóng chảy</w:t>
            </w:r>
          </w:p>
        </w:tc>
        <w:tc>
          <w:tcPr>
            <w:tcW w:w="28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2</w:t>
            </w:r>
          </w:p>
        </w:tc>
        <w:tc>
          <w:tcPr>
            <w:tcW w:w="651"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2</w:t>
            </w:r>
          </w:p>
        </w:tc>
        <w:tc>
          <w:tcPr>
            <w:tcW w:w="386"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2023</w:t>
            </w:r>
          </w:p>
        </w:tc>
        <w:tc>
          <w:tcPr>
            <w:tcW w:w="528"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Trung Quốc</w:t>
            </w:r>
          </w:p>
        </w:tc>
        <w:tc>
          <w:tcPr>
            <w:tcW w:w="33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100%</w:t>
            </w:r>
          </w:p>
        </w:tc>
        <w:tc>
          <w:tcPr>
            <w:tcW w:w="360"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0,5kW</w:t>
            </w:r>
          </w:p>
        </w:tc>
        <w:tc>
          <w:tcPr>
            <w:tcW w:w="747" w:type="pct"/>
            <w:vAlign w:val="center"/>
          </w:tcPr>
          <w:p w:rsidR="00530E5F" w:rsidRPr="00EF2E09" w:rsidRDefault="00530E5F" w:rsidP="00FB4286">
            <w:pPr>
              <w:pStyle w:val="Danhmcbng"/>
              <w:spacing w:before="120" w:after="120" w:line="288" w:lineRule="auto"/>
              <w:jc w:val="both"/>
              <w:rPr>
                <w:b w:val="0"/>
                <w:bCs w:val="0"/>
                <w:lang w:val="en-US"/>
              </w:rPr>
            </w:pPr>
            <w:r w:rsidRPr="00EF2E09">
              <w:rPr>
                <w:b w:val="0"/>
                <w:bCs w:val="0"/>
                <w:lang w:val="en-US"/>
              </w:rPr>
              <w:t>Quét keo</w:t>
            </w:r>
          </w:p>
        </w:tc>
      </w:tr>
      <w:tr w:rsidR="00530E5F" w:rsidRPr="00EF2E09" w:rsidTr="00D61F26">
        <w:trPr>
          <w:jc w:val="center"/>
        </w:trPr>
        <w:tc>
          <w:tcPr>
            <w:tcW w:w="243" w:type="pct"/>
            <w:vAlign w:val="center"/>
          </w:tcPr>
          <w:p w:rsidR="00530E5F" w:rsidRPr="00EF2E09" w:rsidRDefault="00530E5F" w:rsidP="00FB4286">
            <w:pPr>
              <w:spacing w:before="120" w:after="120" w:line="288" w:lineRule="auto"/>
              <w:ind w:firstLine="0"/>
              <w:jc w:val="center"/>
              <w:textAlignment w:val="center"/>
            </w:pPr>
            <w:r w:rsidRPr="00EF2E09">
              <w:rPr>
                <w:rFonts w:eastAsia="SimSun"/>
                <w:szCs w:val="26"/>
                <w:lang w:eastAsia="zh-CN"/>
              </w:rPr>
              <w:t>99</w:t>
            </w:r>
          </w:p>
        </w:tc>
        <w:tc>
          <w:tcPr>
            <w:tcW w:w="783" w:type="pct"/>
            <w:vAlign w:val="center"/>
          </w:tcPr>
          <w:p w:rsidR="00530E5F" w:rsidRPr="00EF2E09" w:rsidRDefault="00530E5F" w:rsidP="00FB4286">
            <w:pPr>
              <w:pStyle w:val="Danhmcbng"/>
              <w:spacing w:before="120" w:after="120" w:line="288" w:lineRule="auto"/>
              <w:jc w:val="left"/>
              <w:rPr>
                <w:b w:val="0"/>
                <w:bCs w:val="0"/>
                <w:lang w:val="en-US"/>
              </w:rPr>
            </w:pPr>
            <w:r w:rsidRPr="00EF2E09">
              <w:rPr>
                <w:b w:val="0"/>
                <w:bCs w:val="0"/>
                <w:lang w:val="en-US"/>
              </w:rPr>
              <w:t>Máy bóc nhãn tập sách</w:t>
            </w:r>
          </w:p>
        </w:tc>
        <w:tc>
          <w:tcPr>
            <w:tcW w:w="28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10</w:t>
            </w:r>
          </w:p>
        </w:tc>
        <w:tc>
          <w:tcPr>
            <w:tcW w:w="651"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10</w:t>
            </w:r>
          </w:p>
        </w:tc>
        <w:tc>
          <w:tcPr>
            <w:tcW w:w="386"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2023</w:t>
            </w:r>
          </w:p>
        </w:tc>
        <w:tc>
          <w:tcPr>
            <w:tcW w:w="528"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Trung Quốc</w:t>
            </w:r>
          </w:p>
        </w:tc>
        <w:tc>
          <w:tcPr>
            <w:tcW w:w="33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100%</w:t>
            </w:r>
          </w:p>
        </w:tc>
        <w:tc>
          <w:tcPr>
            <w:tcW w:w="360"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0,6kW</w:t>
            </w:r>
          </w:p>
        </w:tc>
        <w:tc>
          <w:tcPr>
            <w:tcW w:w="747" w:type="pct"/>
            <w:vAlign w:val="center"/>
          </w:tcPr>
          <w:p w:rsidR="00530E5F" w:rsidRPr="00EF2E09" w:rsidRDefault="00530E5F" w:rsidP="00FB4286">
            <w:pPr>
              <w:pStyle w:val="Danhmcbng"/>
              <w:spacing w:before="120" w:after="120" w:line="288" w:lineRule="auto"/>
              <w:jc w:val="both"/>
              <w:rPr>
                <w:b w:val="0"/>
                <w:bCs w:val="0"/>
                <w:lang w:val="en-US"/>
              </w:rPr>
            </w:pPr>
            <w:r w:rsidRPr="00EF2E09">
              <w:rPr>
                <w:b w:val="0"/>
                <w:bCs w:val="0"/>
                <w:lang w:val="en-US"/>
              </w:rPr>
              <w:t>Bóc nhãn</w:t>
            </w:r>
          </w:p>
        </w:tc>
      </w:tr>
      <w:tr w:rsidR="00530E5F" w:rsidRPr="00EF2E09" w:rsidTr="00D61F26">
        <w:trPr>
          <w:jc w:val="center"/>
        </w:trPr>
        <w:tc>
          <w:tcPr>
            <w:tcW w:w="243" w:type="pct"/>
            <w:vAlign w:val="center"/>
          </w:tcPr>
          <w:p w:rsidR="00530E5F" w:rsidRPr="00EF2E09" w:rsidRDefault="00530E5F" w:rsidP="00FB4286">
            <w:pPr>
              <w:spacing w:before="120" w:after="120" w:line="288" w:lineRule="auto"/>
              <w:ind w:firstLine="0"/>
              <w:jc w:val="center"/>
              <w:textAlignment w:val="center"/>
            </w:pPr>
            <w:r w:rsidRPr="00EF2E09">
              <w:rPr>
                <w:rFonts w:eastAsia="SimSun"/>
                <w:szCs w:val="26"/>
                <w:lang w:eastAsia="zh-CN"/>
              </w:rPr>
              <w:t>100</w:t>
            </w:r>
          </w:p>
        </w:tc>
        <w:tc>
          <w:tcPr>
            <w:tcW w:w="783" w:type="pct"/>
            <w:vAlign w:val="center"/>
          </w:tcPr>
          <w:p w:rsidR="00530E5F" w:rsidRPr="00EF2E09" w:rsidRDefault="00530E5F" w:rsidP="00FB4286">
            <w:pPr>
              <w:pStyle w:val="Danhmcbng"/>
              <w:spacing w:before="120" w:after="120" w:line="288" w:lineRule="auto"/>
              <w:jc w:val="left"/>
              <w:rPr>
                <w:b w:val="0"/>
                <w:bCs w:val="0"/>
                <w:lang w:val="en-US"/>
              </w:rPr>
            </w:pPr>
            <w:r w:rsidRPr="00EF2E09">
              <w:rPr>
                <w:b w:val="0"/>
                <w:bCs w:val="0"/>
                <w:lang w:val="en-US"/>
              </w:rPr>
              <w:t>Máy hút ẩm giấy bằng nhiệt</w:t>
            </w:r>
          </w:p>
        </w:tc>
        <w:tc>
          <w:tcPr>
            <w:tcW w:w="28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4</w:t>
            </w:r>
          </w:p>
        </w:tc>
        <w:tc>
          <w:tcPr>
            <w:tcW w:w="651"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4</w:t>
            </w:r>
          </w:p>
        </w:tc>
        <w:tc>
          <w:tcPr>
            <w:tcW w:w="386"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2023</w:t>
            </w:r>
          </w:p>
        </w:tc>
        <w:tc>
          <w:tcPr>
            <w:tcW w:w="528"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Trung Quốc</w:t>
            </w:r>
          </w:p>
        </w:tc>
        <w:tc>
          <w:tcPr>
            <w:tcW w:w="33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100%</w:t>
            </w:r>
          </w:p>
        </w:tc>
        <w:tc>
          <w:tcPr>
            <w:tcW w:w="360"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0,5kW</w:t>
            </w:r>
          </w:p>
        </w:tc>
        <w:tc>
          <w:tcPr>
            <w:tcW w:w="747" w:type="pct"/>
            <w:vAlign w:val="center"/>
          </w:tcPr>
          <w:p w:rsidR="00530E5F" w:rsidRPr="00EF2E09" w:rsidRDefault="00530E5F" w:rsidP="00FB4286">
            <w:pPr>
              <w:pStyle w:val="Danhmcbng"/>
              <w:spacing w:before="120" w:after="120" w:line="288" w:lineRule="auto"/>
              <w:jc w:val="both"/>
              <w:rPr>
                <w:b w:val="0"/>
                <w:bCs w:val="0"/>
                <w:lang w:val="en-US"/>
              </w:rPr>
            </w:pPr>
            <w:r w:rsidRPr="00EF2E09">
              <w:rPr>
                <w:b w:val="0"/>
                <w:bCs w:val="0"/>
                <w:lang w:val="en-US"/>
              </w:rPr>
              <w:t>Hút ẩm</w:t>
            </w:r>
          </w:p>
        </w:tc>
      </w:tr>
      <w:tr w:rsidR="00530E5F" w:rsidRPr="00EF2E09" w:rsidTr="00D61F26">
        <w:trPr>
          <w:jc w:val="center"/>
        </w:trPr>
        <w:tc>
          <w:tcPr>
            <w:tcW w:w="243" w:type="pct"/>
            <w:vAlign w:val="center"/>
          </w:tcPr>
          <w:p w:rsidR="00530E5F" w:rsidRPr="00EF2E09" w:rsidRDefault="00530E5F" w:rsidP="00FB4286">
            <w:pPr>
              <w:spacing w:before="120" w:after="120" w:line="288" w:lineRule="auto"/>
              <w:ind w:firstLine="0"/>
              <w:jc w:val="center"/>
              <w:textAlignment w:val="center"/>
              <w:rPr>
                <w:rFonts w:eastAsia="SimSun"/>
                <w:szCs w:val="26"/>
                <w:lang w:eastAsia="zh-CN"/>
              </w:rPr>
            </w:pPr>
            <w:r w:rsidRPr="00EF2E09">
              <w:rPr>
                <w:rFonts w:eastAsia="SimSun"/>
                <w:szCs w:val="26"/>
                <w:lang w:eastAsia="zh-CN"/>
              </w:rPr>
              <w:t>101</w:t>
            </w:r>
          </w:p>
        </w:tc>
        <w:tc>
          <w:tcPr>
            <w:tcW w:w="783" w:type="pct"/>
            <w:vAlign w:val="center"/>
          </w:tcPr>
          <w:p w:rsidR="00530E5F" w:rsidRPr="00EF2E09" w:rsidRDefault="00530E5F" w:rsidP="00FB4286">
            <w:pPr>
              <w:pStyle w:val="Danhmcbng"/>
              <w:spacing w:before="120" w:after="120" w:line="288" w:lineRule="auto"/>
              <w:jc w:val="left"/>
              <w:rPr>
                <w:b w:val="0"/>
                <w:bCs w:val="0"/>
                <w:lang w:val="en-US"/>
              </w:rPr>
            </w:pPr>
            <w:r w:rsidRPr="00EF2E09">
              <w:rPr>
                <w:b w:val="0"/>
                <w:bCs w:val="0"/>
                <w:lang w:val="en-US"/>
              </w:rPr>
              <w:t>Máy kiểm tra bao bì đóng gói</w:t>
            </w:r>
          </w:p>
        </w:tc>
        <w:tc>
          <w:tcPr>
            <w:tcW w:w="28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2</w:t>
            </w:r>
          </w:p>
        </w:tc>
        <w:tc>
          <w:tcPr>
            <w:tcW w:w="651"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2</w:t>
            </w:r>
          </w:p>
        </w:tc>
        <w:tc>
          <w:tcPr>
            <w:tcW w:w="386"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2023</w:t>
            </w:r>
          </w:p>
        </w:tc>
        <w:tc>
          <w:tcPr>
            <w:tcW w:w="528"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Trung Quốc</w:t>
            </w:r>
          </w:p>
        </w:tc>
        <w:tc>
          <w:tcPr>
            <w:tcW w:w="33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100%</w:t>
            </w:r>
          </w:p>
        </w:tc>
        <w:tc>
          <w:tcPr>
            <w:tcW w:w="360"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1kW</w:t>
            </w:r>
          </w:p>
        </w:tc>
        <w:tc>
          <w:tcPr>
            <w:tcW w:w="747" w:type="pct"/>
            <w:vAlign w:val="center"/>
          </w:tcPr>
          <w:p w:rsidR="00530E5F" w:rsidRPr="00EF2E09" w:rsidRDefault="00530E5F" w:rsidP="00FB4286">
            <w:pPr>
              <w:pStyle w:val="Danhmcbng"/>
              <w:spacing w:before="120" w:after="120" w:line="288" w:lineRule="auto"/>
              <w:jc w:val="both"/>
              <w:rPr>
                <w:b w:val="0"/>
                <w:bCs w:val="0"/>
                <w:lang w:val="en-US"/>
              </w:rPr>
            </w:pPr>
            <w:r w:rsidRPr="00EF2E09">
              <w:rPr>
                <w:b w:val="0"/>
                <w:bCs w:val="0"/>
                <w:lang w:val="en-US"/>
              </w:rPr>
              <w:t>Đóng gói</w:t>
            </w:r>
          </w:p>
        </w:tc>
      </w:tr>
      <w:tr w:rsidR="00530E5F" w:rsidRPr="001833DD" w:rsidTr="00D61F26">
        <w:trPr>
          <w:jc w:val="center"/>
        </w:trPr>
        <w:tc>
          <w:tcPr>
            <w:tcW w:w="243" w:type="pct"/>
            <w:vAlign w:val="center"/>
          </w:tcPr>
          <w:p w:rsidR="00530E5F" w:rsidRPr="00EF2E09" w:rsidRDefault="00530E5F" w:rsidP="00FB4286">
            <w:pPr>
              <w:spacing w:before="120" w:after="120" w:line="288" w:lineRule="auto"/>
              <w:ind w:firstLine="0"/>
              <w:jc w:val="center"/>
              <w:textAlignment w:val="center"/>
              <w:rPr>
                <w:rFonts w:eastAsia="SimSun"/>
                <w:szCs w:val="26"/>
                <w:lang w:eastAsia="zh-CN"/>
              </w:rPr>
            </w:pPr>
            <w:r w:rsidRPr="00EF2E09">
              <w:rPr>
                <w:rFonts w:eastAsia="SimSun"/>
                <w:szCs w:val="26"/>
                <w:lang w:eastAsia="zh-CN"/>
              </w:rPr>
              <w:t>102</w:t>
            </w:r>
          </w:p>
        </w:tc>
        <w:tc>
          <w:tcPr>
            <w:tcW w:w="783" w:type="pct"/>
            <w:vAlign w:val="center"/>
          </w:tcPr>
          <w:p w:rsidR="00530E5F" w:rsidRPr="00EF2E09" w:rsidRDefault="00530E5F" w:rsidP="00FB4286">
            <w:pPr>
              <w:pStyle w:val="Danhmcbng"/>
              <w:spacing w:before="120" w:after="120" w:line="288" w:lineRule="auto"/>
              <w:jc w:val="left"/>
              <w:rPr>
                <w:b w:val="0"/>
                <w:bCs w:val="0"/>
                <w:lang w:val="en-US"/>
              </w:rPr>
            </w:pPr>
            <w:r w:rsidRPr="00EF2E09">
              <w:rPr>
                <w:b w:val="0"/>
                <w:bCs w:val="0"/>
                <w:lang w:val="en-US"/>
              </w:rPr>
              <w:t>Máy kiểm tra độ cứng của giấy</w:t>
            </w:r>
          </w:p>
        </w:tc>
        <w:tc>
          <w:tcPr>
            <w:tcW w:w="28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2</w:t>
            </w:r>
          </w:p>
        </w:tc>
        <w:tc>
          <w:tcPr>
            <w:tcW w:w="651"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2</w:t>
            </w:r>
          </w:p>
        </w:tc>
        <w:tc>
          <w:tcPr>
            <w:tcW w:w="386"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2023</w:t>
            </w:r>
          </w:p>
        </w:tc>
        <w:tc>
          <w:tcPr>
            <w:tcW w:w="528"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Trung Quốc</w:t>
            </w:r>
          </w:p>
        </w:tc>
        <w:tc>
          <w:tcPr>
            <w:tcW w:w="333"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100%</w:t>
            </w:r>
          </w:p>
        </w:tc>
        <w:tc>
          <w:tcPr>
            <w:tcW w:w="360" w:type="pct"/>
            <w:vAlign w:val="center"/>
          </w:tcPr>
          <w:p w:rsidR="00530E5F" w:rsidRPr="00EF2E09" w:rsidRDefault="00530E5F" w:rsidP="00FB4286">
            <w:pPr>
              <w:pStyle w:val="Danhmcbng"/>
              <w:spacing w:before="120" w:after="120" w:line="288" w:lineRule="auto"/>
              <w:rPr>
                <w:b w:val="0"/>
                <w:bCs w:val="0"/>
                <w:lang w:val="en-US"/>
              </w:rPr>
            </w:pPr>
            <w:r w:rsidRPr="00EF2E09">
              <w:rPr>
                <w:b w:val="0"/>
                <w:bCs w:val="0"/>
                <w:lang w:val="en-US"/>
              </w:rPr>
              <w:t>1kW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EF2E09">
              <w:rPr>
                <w:b w:val="0"/>
                <w:bCs w:val="0"/>
                <w:lang w:val="en-US"/>
              </w:rPr>
              <w:t>Kiểm tra</w:t>
            </w:r>
          </w:p>
        </w:tc>
      </w:tr>
      <w:tr w:rsidR="00530E5F" w:rsidRPr="001833DD" w:rsidTr="00D61F26">
        <w:trPr>
          <w:jc w:val="center"/>
        </w:trPr>
        <w:tc>
          <w:tcPr>
            <w:tcW w:w="243" w:type="pct"/>
            <w:vAlign w:val="center"/>
          </w:tcPr>
          <w:p w:rsidR="00530E5F" w:rsidRPr="00EF2E09" w:rsidRDefault="00530E5F" w:rsidP="00FB4286">
            <w:pPr>
              <w:pStyle w:val="ListParagraph"/>
              <w:numPr>
                <w:ilvl w:val="0"/>
                <w:numId w:val="111"/>
              </w:numPr>
              <w:spacing w:before="120" w:after="120" w:line="288" w:lineRule="auto"/>
              <w:jc w:val="left"/>
              <w:textAlignment w:val="center"/>
              <w:rPr>
                <w:rFonts w:eastAsia="SimSun"/>
                <w:szCs w:val="26"/>
                <w:lang w:eastAsia="zh-CN"/>
              </w:rP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 xml:space="preserve">Máy khâu sách </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3</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3</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Khâu sách</w:t>
            </w:r>
          </w:p>
        </w:tc>
      </w:tr>
      <w:tr w:rsidR="00530E5F" w:rsidRPr="001833DD" w:rsidTr="00D61F26">
        <w:trPr>
          <w:jc w:val="center"/>
        </w:trPr>
        <w:tc>
          <w:tcPr>
            <w:tcW w:w="243" w:type="pct"/>
            <w:vAlign w:val="center"/>
          </w:tcPr>
          <w:p w:rsidR="00530E5F" w:rsidRPr="00EF2E09" w:rsidRDefault="00530E5F" w:rsidP="00FB4286">
            <w:pPr>
              <w:pStyle w:val="ListParagraph"/>
              <w:numPr>
                <w:ilvl w:val="0"/>
                <w:numId w:val="111"/>
              </w:numPr>
              <w:spacing w:before="120" w:after="120" w:line="288" w:lineRule="auto"/>
              <w:jc w:val="left"/>
              <w:textAlignment w:val="center"/>
              <w:rPr>
                <w:rFonts w:eastAsia="SimSun"/>
                <w:szCs w:val="26"/>
                <w:lang w:eastAsia="zh-CN"/>
              </w:rP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rửa bản in tự động</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Rửa bản in</w:t>
            </w:r>
          </w:p>
        </w:tc>
      </w:tr>
      <w:tr w:rsidR="00530E5F" w:rsidRPr="001833DD" w:rsidTr="00D61F26">
        <w:trPr>
          <w:jc w:val="center"/>
        </w:trPr>
        <w:tc>
          <w:tcPr>
            <w:tcW w:w="243" w:type="pct"/>
            <w:vAlign w:val="center"/>
          </w:tcPr>
          <w:p w:rsidR="00530E5F" w:rsidRPr="001833DD" w:rsidRDefault="00530E5F" w:rsidP="00FB4286">
            <w:pPr>
              <w:pStyle w:val="ListParagraph"/>
              <w:numPr>
                <w:ilvl w:val="0"/>
                <w:numId w:val="111"/>
              </w:numPr>
              <w:spacing w:before="120" w:after="120" w:line="288" w:lineRule="auto"/>
              <w:jc w:val="left"/>
              <w:textAlignment w:val="cente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quang phổ kế X-Rite</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Kiểm tra</w:t>
            </w:r>
          </w:p>
        </w:tc>
      </w:tr>
      <w:tr w:rsidR="00530E5F" w:rsidRPr="001833DD" w:rsidTr="00D61F26">
        <w:trPr>
          <w:jc w:val="center"/>
        </w:trPr>
        <w:tc>
          <w:tcPr>
            <w:tcW w:w="243" w:type="pct"/>
            <w:vAlign w:val="center"/>
          </w:tcPr>
          <w:p w:rsidR="00530E5F" w:rsidRPr="001833DD" w:rsidRDefault="00530E5F" w:rsidP="00FB4286">
            <w:pPr>
              <w:pStyle w:val="ListParagraph"/>
              <w:numPr>
                <w:ilvl w:val="0"/>
                <w:numId w:val="111"/>
              </w:numPr>
              <w:spacing w:before="120" w:after="120" w:line="288" w:lineRule="auto"/>
              <w:jc w:val="left"/>
              <w:textAlignment w:val="cente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chạy chỉ tự động</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2</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Chạy chỉ</w:t>
            </w:r>
          </w:p>
        </w:tc>
      </w:tr>
      <w:tr w:rsidR="00530E5F" w:rsidRPr="001833DD" w:rsidTr="00D61F26">
        <w:trPr>
          <w:jc w:val="center"/>
        </w:trPr>
        <w:tc>
          <w:tcPr>
            <w:tcW w:w="243" w:type="pct"/>
            <w:vAlign w:val="center"/>
          </w:tcPr>
          <w:p w:rsidR="00530E5F" w:rsidRPr="001833DD" w:rsidRDefault="00530E5F" w:rsidP="00FB4286">
            <w:pPr>
              <w:pStyle w:val="ListParagraph"/>
              <w:numPr>
                <w:ilvl w:val="0"/>
                <w:numId w:val="111"/>
              </w:numPr>
              <w:spacing w:before="120" w:after="120" w:line="288" w:lineRule="auto"/>
              <w:jc w:val="left"/>
              <w:textAlignment w:val="cente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đếm số lượng tờ giấy</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2</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Kiểm tra</w:t>
            </w:r>
          </w:p>
        </w:tc>
      </w:tr>
      <w:tr w:rsidR="00530E5F" w:rsidRPr="001833DD" w:rsidTr="00D61F26">
        <w:trPr>
          <w:jc w:val="center"/>
        </w:trPr>
        <w:tc>
          <w:tcPr>
            <w:tcW w:w="243" w:type="pct"/>
            <w:vAlign w:val="center"/>
          </w:tcPr>
          <w:p w:rsidR="00530E5F" w:rsidRPr="001833DD" w:rsidRDefault="00530E5F" w:rsidP="00FB4286">
            <w:pPr>
              <w:pStyle w:val="ListParagraph"/>
              <w:numPr>
                <w:ilvl w:val="0"/>
                <w:numId w:val="111"/>
              </w:numPr>
              <w:spacing w:before="120" w:after="120" w:line="288" w:lineRule="auto"/>
              <w:jc w:val="left"/>
              <w:textAlignment w:val="cente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đo quang phổ màu phục vụ sản xuất sổ sách</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Kiểm tra</w:t>
            </w:r>
          </w:p>
        </w:tc>
      </w:tr>
      <w:tr w:rsidR="00530E5F" w:rsidRPr="001833DD" w:rsidTr="00D61F26">
        <w:trPr>
          <w:jc w:val="center"/>
        </w:trPr>
        <w:tc>
          <w:tcPr>
            <w:tcW w:w="243" w:type="pct"/>
            <w:vAlign w:val="center"/>
          </w:tcPr>
          <w:p w:rsidR="00530E5F" w:rsidRPr="001833DD" w:rsidRDefault="00530E5F" w:rsidP="00FB4286">
            <w:pPr>
              <w:pStyle w:val="ListParagraph"/>
              <w:numPr>
                <w:ilvl w:val="0"/>
                <w:numId w:val="111"/>
              </w:numPr>
              <w:spacing w:before="120" w:after="120" w:line="288" w:lineRule="auto"/>
              <w:jc w:val="left"/>
              <w:textAlignment w:val="cente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nén khí Kobelco</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Cấp khí nén</w:t>
            </w:r>
          </w:p>
        </w:tc>
      </w:tr>
      <w:tr w:rsidR="00530E5F" w:rsidRPr="001833DD" w:rsidTr="00D61F26">
        <w:trPr>
          <w:jc w:val="center"/>
        </w:trPr>
        <w:tc>
          <w:tcPr>
            <w:tcW w:w="243" w:type="pct"/>
            <w:vAlign w:val="center"/>
          </w:tcPr>
          <w:p w:rsidR="00530E5F" w:rsidRPr="001833DD" w:rsidRDefault="00530E5F" w:rsidP="00FB4286">
            <w:pPr>
              <w:pStyle w:val="ListParagraph"/>
              <w:numPr>
                <w:ilvl w:val="0"/>
                <w:numId w:val="111"/>
              </w:numPr>
              <w:spacing w:before="120" w:after="120" w:line="288" w:lineRule="auto"/>
              <w:jc w:val="left"/>
              <w:textAlignment w:val="cente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móc rãnh tự động</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Tạo rãnh</w:t>
            </w:r>
          </w:p>
        </w:tc>
      </w:tr>
      <w:tr w:rsidR="00530E5F" w:rsidRPr="001833DD" w:rsidTr="00D61F26">
        <w:trPr>
          <w:jc w:val="center"/>
        </w:trPr>
        <w:tc>
          <w:tcPr>
            <w:tcW w:w="243" w:type="pct"/>
            <w:vAlign w:val="center"/>
          </w:tcPr>
          <w:p w:rsidR="00530E5F" w:rsidRPr="001833DD" w:rsidRDefault="00530E5F" w:rsidP="00FB4286">
            <w:pPr>
              <w:pStyle w:val="ListParagraph"/>
              <w:numPr>
                <w:ilvl w:val="0"/>
                <w:numId w:val="111"/>
              </w:numPr>
              <w:spacing w:before="120" w:after="120" w:line="288" w:lineRule="auto"/>
              <w:jc w:val="left"/>
              <w:textAlignment w:val="cente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sấy lạnh Dryer</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Sấy</w:t>
            </w:r>
          </w:p>
        </w:tc>
      </w:tr>
      <w:tr w:rsidR="00530E5F" w:rsidRPr="001833DD" w:rsidTr="00D61F26">
        <w:trPr>
          <w:jc w:val="center"/>
        </w:trPr>
        <w:tc>
          <w:tcPr>
            <w:tcW w:w="243" w:type="pct"/>
            <w:vAlign w:val="center"/>
          </w:tcPr>
          <w:p w:rsidR="00530E5F" w:rsidRPr="001833DD" w:rsidRDefault="00530E5F" w:rsidP="00FB4286">
            <w:pPr>
              <w:pStyle w:val="ListParagraph"/>
              <w:numPr>
                <w:ilvl w:val="0"/>
                <w:numId w:val="111"/>
              </w:numPr>
              <w:spacing w:before="120" w:after="120" w:line="288" w:lineRule="auto"/>
              <w:jc w:val="left"/>
              <w:textAlignment w:val="cente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tạo bản in kim loại</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2</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Tạo bản in</w:t>
            </w:r>
          </w:p>
        </w:tc>
      </w:tr>
      <w:tr w:rsidR="00530E5F" w:rsidRPr="001833DD" w:rsidTr="00D61F26">
        <w:trPr>
          <w:jc w:val="center"/>
        </w:trPr>
        <w:tc>
          <w:tcPr>
            <w:tcW w:w="243" w:type="pct"/>
            <w:vAlign w:val="center"/>
          </w:tcPr>
          <w:p w:rsidR="00530E5F" w:rsidRPr="001833DD" w:rsidRDefault="00530E5F" w:rsidP="00FB4286">
            <w:pPr>
              <w:pStyle w:val="ListParagraph"/>
              <w:numPr>
                <w:ilvl w:val="0"/>
                <w:numId w:val="111"/>
              </w:numPr>
              <w:spacing w:before="120" w:after="120" w:line="288" w:lineRule="auto"/>
              <w:jc w:val="left"/>
              <w:textAlignment w:val="cente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 xml:space="preserve">Máy liên hợp đóng </w:t>
            </w:r>
            <w:r w:rsidRPr="001833DD">
              <w:rPr>
                <w:b w:val="0"/>
                <w:bCs w:val="0"/>
                <w:lang w:val="en-US"/>
              </w:rPr>
              <w:lastRenderedPageBreak/>
              <w:t>tập</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lastRenderedPageBreak/>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Đóng tập</w:t>
            </w:r>
          </w:p>
        </w:tc>
      </w:tr>
      <w:tr w:rsidR="00530E5F" w:rsidRPr="001833DD" w:rsidTr="00D61F26">
        <w:trPr>
          <w:jc w:val="center"/>
        </w:trPr>
        <w:tc>
          <w:tcPr>
            <w:tcW w:w="243" w:type="pct"/>
            <w:vAlign w:val="center"/>
          </w:tcPr>
          <w:p w:rsidR="00530E5F" w:rsidRPr="001833DD" w:rsidRDefault="00530E5F" w:rsidP="00FB4286">
            <w:pPr>
              <w:pStyle w:val="ListParagraph"/>
              <w:numPr>
                <w:ilvl w:val="0"/>
                <w:numId w:val="111"/>
              </w:numPr>
              <w:spacing w:before="120" w:after="120" w:line="288" w:lineRule="auto"/>
              <w:jc w:val="left"/>
              <w:textAlignment w:val="cente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ghim giấy tốc độ cao</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4</w:t>
            </w:r>
          </w:p>
        </w:tc>
        <w:tc>
          <w:tcPr>
            <w:tcW w:w="686" w:type="pct"/>
            <w:vAlign w:val="center"/>
          </w:tcPr>
          <w:p w:rsidR="00530E5F" w:rsidRDefault="00A85957" w:rsidP="00FB4286">
            <w:pPr>
              <w:spacing w:before="120" w:after="120" w:line="288" w:lineRule="auto"/>
              <w:ind w:firstLine="0"/>
              <w:jc w:val="center"/>
              <w:rPr>
                <w:color w:val="000000"/>
                <w:szCs w:val="26"/>
              </w:rPr>
            </w:pPr>
            <w:r>
              <w:rPr>
                <w:color w:val="000000"/>
                <w:szCs w:val="26"/>
              </w:rPr>
              <w:t>0</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386"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2019</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Đóng ghim</w:t>
            </w:r>
          </w:p>
        </w:tc>
      </w:tr>
      <w:tr w:rsidR="00530E5F" w:rsidRPr="001833DD" w:rsidTr="00D61F26">
        <w:trPr>
          <w:jc w:val="center"/>
        </w:trPr>
        <w:tc>
          <w:tcPr>
            <w:tcW w:w="243" w:type="pct"/>
            <w:vAlign w:val="center"/>
          </w:tcPr>
          <w:p w:rsidR="00530E5F" w:rsidRPr="001833DD" w:rsidRDefault="00530E5F" w:rsidP="00FB4286">
            <w:pPr>
              <w:pStyle w:val="ListParagraph"/>
              <w:numPr>
                <w:ilvl w:val="0"/>
                <w:numId w:val="111"/>
              </w:numPr>
              <w:spacing w:before="120" w:after="120" w:line="288" w:lineRule="auto"/>
              <w:jc w:val="left"/>
              <w:textAlignment w:val="cente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gấp giấy</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3</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3</w:t>
            </w:r>
          </w:p>
        </w:tc>
        <w:tc>
          <w:tcPr>
            <w:tcW w:w="651"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6</w:t>
            </w:r>
          </w:p>
        </w:tc>
        <w:tc>
          <w:tcPr>
            <w:tcW w:w="386"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2019</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Gấp giấy</w:t>
            </w:r>
          </w:p>
        </w:tc>
      </w:tr>
      <w:tr w:rsidR="00530E5F" w:rsidRPr="001833DD" w:rsidTr="00D61F26">
        <w:trPr>
          <w:jc w:val="center"/>
        </w:trPr>
        <w:tc>
          <w:tcPr>
            <w:tcW w:w="243" w:type="pct"/>
            <w:vAlign w:val="center"/>
          </w:tcPr>
          <w:p w:rsidR="00530E5F" w:rsidRPr="001833DD" w:rsidRDefault="00530E5F" w:rsidP="00FB4286">
            <w:pPr>
              <w:pStyle w:val="ListParagraph"/>
              <w:numPr>
                <w:ilvl w:val="0"/>
                <w:numId w:val="111"/>
              </w:numPr>
              <w:spacing w:before="120" w:after="120" w:line="288" w:lineRule="auto"/>
              <w:jc w:val="left"/>
              <w:textAlignment w:val="cente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gấp thùng carton tự động</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5</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5</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Đóng gói</w:t>
            </w:r>
          </w:p>
        </w:tc>
      </w:tr>
      <w:tr w:rsidR="00530E5F" w:rsidRPr="001833DD" w:rsidTr="00D61F26">
        <w:trPr>
          <w:jc w:val="center"/>
        </w:trPr>
        <w:tc>
          <w:tcPr>
            <w:tcW w:w="243" w:type="pct"/>
            <w:vAlign w:val="center"/>
          </w:tcPr>
          <w:p w:rsidR="00530E5F" w:rsidRPr="001833DD" w:rsidRDefault="00530E5F" w:rsidP="00FB4286">
            <w:pPr>
              <w:pStyle w:val="ListParagraph"/>
              <w:numPr>
                <w:ilvl w:val="0"/>
                <w:numId w:val="111"/>
              </w:numPr>
              <w:spacing w:before="120" w:after="120" w:line="288" w:lineRule="auto"/>
              <w:jc w:val="left"/>
              <w:textAlignment w:val="cente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gấp giấy tự động</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Gấp giấy</w:t>
            </w:r>
          </w:p>
        </w:tc>
      </w:tr>
      <w:tr w:rsidR="00530E5F" w:rsidRPr="001833DD" w:rsidTr="00D61F26">
        <w:trPr>
          <w:jc w:val="center"/>
        </w:trPr>
        <w:tc>
          <w:tcPr>
            <w:tcW w:w="243" w:type="pct"/>
            <w:vAlign w:val="center"/>
          </w:tcPr>
          <w:p w:rsidR="00530E5F" w:rsidRPr="001833DD" w:rsidRDefault="00530E5F" w:rsidP="00FB4286">
            <w:pPr>
              <w:pStyle w:val="ListParagraph"/>
              <w:numPr>
                <w:ilvl w:val="0"/>
                <w:numId w:val="111"/>
              </w:numPr>
              <w:spacing w:before="120" w:after="120" w:line="288" w:lineRule="auto"/>
              <w:jc w:val="left"/>
              <w:textAlignment w:val="cente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đóng gói</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3</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0</w:t>
            </w:r>
          </w:p>
        </w:tc>
        <w:tc>
          <w:tcPr>
            <w:tcW w:w="651"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1</w:t>
            </w:r>
          </w:p>
        </w:tc>
        <w:tc>
          <w:tcPr>
            <w:tcW w:w="386"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2019</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Merge w:val="restar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Đóng gói</w:t>
            </w:r>
          </w:p>
        </w:tc>
      </w:tr>
      <w:tr w:rsidR="00530E5F" w:rsidRPr="001833DD" w:rsidTr="00D61F26">
        <w:trPr>
          <w:jc w:val="center"/>
        </w:trPr>
        <w:tc>
          <w:tcPr>
            <w:tcW w:w="243" w:type="pct"/>
            <w:vAlign w:val="center"/>
          </w:tcPr>
          <w:p w:rsidR="00530E5F" w:rsidRPr="001833DD" w:rsidRDefault="00530E5F" w:rsidP="00FB4286">
            <w:pPr>
              <w:pStyle w:val="ListParagraph"/>
              <w:numPr>
                <w:ilvl w:val="0"/>
                <w:numId w:val="111"/>
              </w:numPr>
              <w:spacing w:before="120" w:after="120" w:line="288" w:lineRule="auto"/>
              <w:jc w:val="left"/>
              <w:textAlignment w:val="cente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đóng gói sản phẩm</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2</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Merge/>
            <w:vAlign w:val="center"/>
          </w:tcPr>
          <w:p w:rsidR="00530E5F" w:rsidRPr="001833DD" w:rsidRDefault="00530E5F" w:rsidP="00FB4286">
            <w:pPr>
              <w:pStyle w:val="Danhmcbng"/>
              <w:spacing w:before="120" w:after="120" w:line="288" w:lineRule="auto"/>
              <w:jc w:val="both"/>
              <w:rPr>
                <w:b w:val="0"/>
                <w:bCs w:val="0"/>
                <w:lang w:val="en-US"/>
              </w:rPr>
            </w:pPr>
          </w:p>
        </w:tc>
      </w:tr>
      <w:tr w:rsidR="00530E5F" w:rsidRPr="001833DD" w:rsidTr="00D61F26">
        <w:trPr>
          <w:jc w:val="center"/>
        </w:trPr>
        <w:tc>
          <w:tcPr>
            <w:tcW w:w="243" w:type="pct"/>
            <w:vAlign w:val="center"/>
          </w:tcPr>
          <w:p w:rsidR="00530E5F" w:rsidRPr="001833DD" w:rsidRDefault="00530E5F" w:rsidP="00FB4286">
            <w:pPr>
              <w:pStyle w:val="ListParagraph"/>
              <w:numPr>
                <w:ilvl w:val="0"/>
                <w:numId w:val="111"/>
              </w:numPr>
              <w:spacing w:before="120" w:after="120" w:line="288" w:lineRule="auto"/>
              <w:jc w:val="left"/>
              <w:textAlignment w:val="cente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đóng gói tự động</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7</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7</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Merge/>
            <w:vAlign w:val="center"/>
          </w:tcPr>
          <w:p w:rsidR="00530E5F" w:rsidRPr="001833DD" w:rsidRDefault="00530E5F" w:rsidP="00FB4286">
            <w:pPr>
              <w:pStyle w:val="Danhmcbng"/>
              <w:spacing w:before="120" w:after="120" w:line="288" w:lineRule="auto"/>
              <w:jc w:val="both"/>
              <w:rPr>
                <w:b w:val="0"/>
                <w:bCs w:val="0"/>
                <w:lang w:val="en-US"/>
              </w:rPr>
            </w:pPr>
          </w:p>
        </w:tc>
      </w:tr>
      <w:tr w:rsidR="00530E5F" w:rsidRPr="001833DD" w:rsidTr="00D61F26">
        <w:trPr>
          <w:jc w:val="center"/>
        </w:trPr>
        <w:tc>
          <w:tcPr>
            <w:tcW w:w="243" w:type="pct"/>
            <w:vAlign w:val="center"/>
          </w:tcPr>
          <w:p w:rsidR="00530E5F" w:rsidRPr="00EF2E09" w:rsidRDefault="00530E5F" w:rsidP="00FB4286">
            <w:pPr>
              <w:pStyle w:val="ListParagraph"/>
              <w:numPr>
                <w:ilvl w:val="0"/>
                <w:numId w:val="111"/>
              </w:numPr>
              <w:spacing w:before="120" w:after="120" w:line="288" w:lineRule="auto"/>
              <w:jc w:val="left"/>
              <w:textAlignment w:val="center"/>
              <w:rPr>
                <w:rFonts w:eastAsia="SimSun"/>
                <w:szCs w:val="26"/>
                <w:lang w:eastAsia="zh-CN"/>
              </w:rP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EE7A24">
              <w:rPr>
                <w:b w:val="0"/>
                <w:bCs w:val="0"/>
                <w:lang w:val="en-US"/>
              </w:rPr>
              <w:t>Máy đóng giấy cuộn đôi</w:t>
            </w:r>
          </w:p>
        </w:tc>
        <w:tc>
          <w:tcPr>
            <w:tcW w:w="283"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2</w:t>
            </w:r>
          </w:p>
        </w:tc>
        <w:tc>
          <w:tcPr>
            <w:tcW w:w="651"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Merge/>
            <w:vAlign w:val="center"/>
          </w:tcPr>
          <w:p w:rsidR="00530E5F" w:rsidRPr="001833DD" w:rsidRDefault="00530E5F" w:rsidP="00FB4286">
            <w:pPr>
              <w:pStyle w:val="Danhmcbng"/>
              <w:spacing w:before="120" w:after="120" w:line="288" w:lineRule="auto"/>
              <w:jc w:val="both"/>
              <w:rPr>
                <w:b w:val="0"/>
                <w:bCs w:val="0"/>
                <w:lang w:val="en-US"/>
              </w:rPr>
            </w:pPr>
          </w:p>
        </w:tc>
      </w:tr>
      <w:tr w:rsidR="00530E5F" w:rsidRPr="001833DD" w:rsidTr="00D61F26">
        <w:trPr>
          <w:jc w:val="center"/>
        </w:trPr>
        <w:tc>
          <w:tcPr>
            <w:tcW w:w="243" w:type="pct"/>
            <w:vAlign w:val="center"/>
          </w:tcPr>
          <w:p w:rsidR="00530E5F" w:rsidRPr="001833DD" w:rsidRDefault="00530E5F" w:rsidP="00FB4286">
            <w:pPr>
              <w:pStyle w:val="ListParagraph"/>
              <w:numPr>
                <w:ilvl w:val="0"/>
                <w:numId w:val="111"/>
              </w:numPr>
              <w:spacing w:before="120" w:after="120" w:line="288" w:lineRule="auto"/>
              <w:jc w:val="left"/>
              <w:textAlignment w:val="cente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đóng thùng tự động</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2</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Merge/>
            <w:vAlign w:val="center"/>
          </w:tcPr>
          <w:p w:rsidR="00530E5F" w:rsidRPr="001833DD" w:rsidRDefault="00530E5F" w:rsidP="00FB4286">
            <w:pPr>
              <w:pStyle w:val="Danhmcbng"/>
              <w:spacing w:before="120" w:after="120" w:line="288" w:lineRule="auto"/>
              <w:jc w:val="both"/>
              <w:rPr>
                <w:b w:val="0"/>
                <w:bCs w:val="0"/>
                <w:lang w:val="en-US"/>
              </w:rPr>
            </w:pPr>
          </w:p>
        </w:tc>
      </w:tr>
      <w:tr w:rsidR="00530E5F" w:rsidRPr="001833DD" w:rsidTr="00D61F26">
        <w:trPr>
          <w:jc w:val="center"/>
        </w:trPr>
        <w:tc>
          <w:tcPr>
            <w:tcW w:w="243" w:type="pct"/>
            <w:vAlign w:val="center"/>
          </w:tcPr>
          <w:p w:rsidR="00530E5F" w:rsidRPr="001833DD" w:rsidRDefault="00530E5F" w:rsidP="00FB4286">
            <w:pPr>
              <w:pStyle w:val="ListParagraph"/>
              <w:numPr>
                <w:ilvl w:val="0"/>
                <w:numId w:val="111"/>
              </w:numPr>
              <w:spacing w:before="120" w:after="120" w:line="288" w:lineRule="auto"/>
              <w:jc w:val="left"/>
              <w:textAlignment w:val="cente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thử độ đàn hồi của bao bì</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2</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Kiểm tra</w:t>
            </w:r>
          </w:p>
        </w:tc>
      </w:tr>
      <w:tr w:rsidR="00530E5F" w:rsidRPr="001833DD" w:rsidTr="00D61F26">
        <w:trPr>
          <w:jc w:val="center"/>
        </w:trPr>
        <w:tc>
          <w:tcPr>
            <w:tcW w:w="243" w:type="pct"/>
            <w:vAlign w:val="center"/>
          </w:tcPr>
          <w:p w:rsidR="00530E5F" w:rsidRPr="00EF2E09" w:rsidRDefault="00530E5F" w:rsidP="00FB4286">
            <w:pPr>
              <w:pStyle w:val="ListParagraph"/>
              <w:numPr>
                <w:ilvl w:val="0"/>
                <w:numId w:val="111"/>
              </w:numPr>
              <w:spacing w:before="120" w:after="120" w:line="288" w:lineRule="auto"/>
              <w:jc w:val="left"/>
              <w:textAlignment w:val="center"/>
              <w:rPr>
                <w:rFonts w:eastAsia="SimSun"/>
                <w:szCs w:val="26"/>
                <w:lang w:eastAsia="zh-CN"/>
              </w:rP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gấp túi đựng sản phẩm</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Đóng gói</w:t>
            </w:r>
          </w:p>
        </w:tc>
      </w:tr>
      <w:tr w:rsidR="00530E5F" w:rsidRPr="001833DD" w:rsidTr="00D61F26">
        <w:trPr>
          <w:jc w:val="center"/>
        </w:trPr>
        <w:tc>
          <w:tcPr>
            <w:tcW w:w="243" w:type="pct"/>
            <w:vAlign w:val="center"/>
          </w:tcPr>
          <w:p w:rsidR="00530E5F" w:rsidRPr="00EF2E09" w:rsidRDefault="00530E5F" w:rsidP="00FB4286">
            <w:pPr>
              <w:pStyle w:val="ListParagraph"/>
              <w:numPr>
                <w:ilvl w:val="0"/>
                <w:numId w:val="111"/>
              </w:numPr>
              <w:spacing w:before="120" w:after="120" w:line="288" w:lineRule="auto"/>
              <w:jc w:val="left"/>
              <w:textAlignment w:val="center"/>
              <w:rPr>
                <w:rFonts w:eastAsia="SimSun"/>
                <w:szCs w:val="26"/>
                <w:lang w:eastAsia="zh-CN"/>
              </w:rP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1833DD">
              <w:rPr>
                <w:b w:val="0"/>
                <w:bCs w:val="0"/>
                <w:lang w:val="en-US"/>
              </w:rPr>
              <w:t>Máy đóng đai PET nhựa</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w:t>
            </w:r>
          </w:p>
        </w:tc>
        <w:tc>
          <w:tcPr>
            <w:tcW w:w="386"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2019</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0,5kW</w:t>
            </w:r>
          </w:p>
        </w:tc>
        <w:tc>
          <w:tcPr>
            <w:tcW w:w="747" w:type="pct"/>
            <w:vAlign w:val="center"/>
          </w:tcPr>
          <w:p w:rsidR="00530E5F" w:rsidRPr="001833DD" w:rsidRDefault="00530E5F" w:rsidP="00FB4286">
            <w:pPr>
              <w:pStyle w:val="Danhmcbng"/>
              <w:spacing w:before="120" w:after="120" w:line="288" w:lineRule="auto"/>
              <w:jc w:val="both"/>
              <w:rPr>
                <w:b w:val="0"/>
                <w:bCs w:val="0"/>
                <w:lang w:val="en-US"/>
              </w:rPr>
            </w:pPr>
            <w:r w:rsidRPr="001833DD">
              <w:rPr>
                <w:b w:val="0"/>
                <w:bCs w:val="0"/>
                <w:lang w:val="en-US"/>
              </w:rPr>
              <w:t>Đóng gói</w:t>
            </w:r>
          </w:p>
        </w:tc>
      </w:tr>
      <w:tr w:rsidR="00530E5F" w:rsidRPr="001833DD" w:rsidTr="00D61F26">
        <w:trPr>
          <w:jc w:val="center"/>
        </w:trPr>
        <w:tc>
          <w:tcPr>
            <w:tcW w:w="243" w:type="pct"/>
            <w:vAlign w:val="center"/>
          </w:tcPr>
          <w:p w:rsidR="00530E5F" w:rsidRPr="00EF2E09" w:rsidRDefault="00530E5F" w:rsidP="00FB4286">
            <w:pPr>
              <w:pStyle w:val="ListParagraph"/>
              <w:numPr>
                <w:ilvl w:val="0"/>
                <w:numId w:val="111"/>
              </w:numPr>
              <w:spacing w:before="120" w:after="120" w:line="288" w:lineRule="auto"/>
              <w:jc w:val="left"/>
              <w:textAlignment w:val="center"/>
              <w:rPr>
                <w:rFonts w:eastAsia="SimSun"/>
                <w:szCs w:val="26"/>
                <w:lang w:eastAsia="zh-CN"/>
              </w:rP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E829A1">
              <w:rPr>
                <w:b w:val="0"/>
                <w:bCs w:val="0"/>
                <w:lang w:val="en-US"/>
              </w:rPr>
              <w:t xml:space="preserve">Xe nâng tay thủy lực </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10</w:t>
            </w:r>
          </w:p>
        </w:tc>
        <w:tc>
          <w:tcPr>
            <w:tcW w:w="651"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10</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2,5 t</w:t>
            </w:r>
            <w:r w:rsidRPr="00E401C4">
              <w:rPr>
                <w:b w:val="0"/>
                <w:bCs w:val="0"/>
                <w:lang w:val="en-US"/>
              </w:rPr>
              <w:t>ấn</w:t>
            </w:r>
          </w:p>
        </w:tc>
        <w:tc>
          <w:tcPr>
            <w:tcW w:w="747" w:type="pct"/>
            <w:vMerge w:val="restart"/>
            <w:vAlign w:val="center"/>
          </w:tcPr>
          <w:p w:rsidR="00530E5F" w:rsidRPr="001833DD" w:rsidRDefault="00530E5F" w:rsidP="00FB4286">
            <w:pPr>
              <w:pStyle w:val="Danhmcbng"/>
              <w:spacing w:before="120" w:after="120" w:line="288" w:lineRule="auto"/>
              <w:jc w:val="both"/>
              <w:rPr>
                <w:b w:val="0"/>
                <w:bCs w:val="0"/>
                <w:lang w:val="en-US"/>
              </w:rPr>
            </w:pPr>
            <w:r>
              <w:rPr>
                <w:b w:val="0"/>
                <w:bCs w:val="0"/>
                <w:lang w:val="en-US"/>
              </w:rPr>
              <w:t>V</w:t>
            </w:r>
            <w:r w:rsidRPr="00D372A0">
              <w:rPr>
                <w:b w:val="0"/>
                <w:bCs w:val="0"/>
                <w:lang w:val="en-US"/>
              </w:rPr>
              <w:t>ận</w:t>
            </w:r>
            <w:r>
              <w:rPr>
                <w:b w:val="0"/>
                <w:bCs w:val="0"/>
                <w:lang w:val="en-US"/>
              </w:rPr>
              <w:t xml:space="preserve"> chuy</w:t>
            </w:r>
            <w:r w:rsidRPr="00D372A0">
              <w:rPr>
                <w:b w:val="0"/>
                <w:bCs w:val="0"/>
                <w:lang w:val="en-US"/>
              </w:rPr>
              <w:t>ể</w:t>
            </w:r>
            <w:r>
              <w:rPr>
                <w:b w:val="0"/>
                <w:bCs w:val="0"/>
                <w:lang w:val="en-US"/>
              </w:rPr>
              <w:t>n nguy</w:t>
            </w:r>
            <w:r w:rsidRPr="00D372A0">
              <w:rPr>
                <w:b w:val="0"/>
                <w:bCs w:val="0"/>
                <w:lang w:val="en-US"/>
              </w:rPr>
              <w:t>ê</w:t>
            </w:r>
            <w:r>
              <w:rPr>
                <w:b w:val="0"/>
                <w:bCs w:val="0"/>
                <w:lang w:val="en-US"/>
              </w:rPr>
              <w:t>n li</w:t>
            </w:r>
            <w:r w:rsidRPr="00D372A0">
              <w:rPr>
                <w:b w:val="0"/>
                <w:bCs w:val="0"/>
                <w:lang w:val="en-US"/>
              </w:rPr>
              <w:t>ệu</w:t>
            </w:r>
            <w:r>
              <w:rPr>
                <w:b w:val="0"/>
                <w:bCs w:val="0"/>
                <w:lang w:val="en-US"/>
              </w:rPr>
              <w:t>, th</w:t>
            </w:r>
            <w:r w:rsidRPr="00D372A0">
              <w:rPr>
                <w:b w:val="0"/>
                <w:bCs w:val="0"/>
                <w:lang w:val="en-US"/>
              </w:rPr>
              <w:t>àn</w:t>
            </w:r>
            <w:r>
              <w:rPr>
                <w:b w:val="0"/>
                <w:bCs w:val="0"/>
                <w:lang w:val="en-US"/>
              </w:rPr>
              <w:t>h ph</w:t>
            </w:r>
            <w:r w:rsidRPr="00D372A0">
              <w:rPr>
                <w:b w:val="0"/>
                <w:bCs w:val="0"/>
                <w:lang w:val="en-US"/>
              </w:rPr>
              <w:t>ẩ</w:t>
            </w:r>
            <w:r>
              <w:rPr>
                <w:b w:val="0"/>
                <w:bCs w:val="0"/>
                <w:lang w:val="en-US"/>
              </w:rPr>
              <w:t>m</w:t>
            </w:r>
          </w:p>
        </w:tc>
      </w:tr>
      <w:tr w:rsidR="00530E5F" w:rsidRPr="001833DD" w:rsidTr="00D61F26">
        <w:trPr>
          <w:jc w:val="center"/>
        </w:trPr>
        <w:tc>
          <w:tcPr>
            <w:tcW w:w="243" w:type="pct"/>
            <w:vAlign w:val="center"/>
          </w:tcPr>
          <w:p w:rsidR="00530E5F" w:rsidRPr="00EF2E09" w:rsidRDefault="00530E5F" w:rsidP="00FB4286">
            <w:pPr>
              <w:pStyle w:val="ListParagraph"/>
              <w:numPr>
                <w:ilvl w:val="0"/>
                <w:numId w:val="111"/>
              </w:numPr>
              <w:spacing w:before="120" w:after="120" w:line="288" w:lineRule="auto"/>
              <w:jc w:val="left"/>
              <w:textAlignment w:val="center"/>
              <w:rPr>
                <w:rFonts w:eastAsia="SimSun"/>
                <w:szCs w:val="26"/>
                <w:lang w:eastAsia="zh-CN"/>
              </w:rP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Pr>
                <w:b w:val="0"/>
                <w:bCs w:val="0"/>
                <w:lang w:val="en-US"/>
              </w:rPr>
              <w:t>Xe n</w:t>
            </w:r>
            <w:r w:rsidRPr="00EE7A24">
              <w:rPr>
                <w:b w:val="0"/>
                <w:bCs w:val="0"/>
                <w:lang w:val="en-US"/>
              </w:rPr>
              <w:t>ân</w:t>
            </w:r>
            <w:r>
              <w:rPr>
                <w:b w:val="0"/>
                <w:bCs w:val="0"/>
                <w:lang w:val="en-US"/>
              </w:rPr>
              <w:t>g</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2</w:t>
            </w:r>
          </w:p>
        </w:tc>
        <w:tc>
          <w:tcPr>
            <w:tcW w:w="651"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16,6kW</w:t>
            </w:r>
          </w:p>
        </w:tc>
        <w:tc>
          <w:tcPr>
            <w:tcW w:w="747" w:type="pct"/>
            <w:vMerge/>
            <w:vAlign w:val="center"/>
          </w:tcPr>
          <w:p w:rsidR="00530E5F" w:rsidRPr="001833DD" w:rsidRDefault="00530E5F" w:rsidP="00FB4286">
            <w:pPr>
              <w:pStyle w:val="Danhmcbng"/>
              <w:spacing w:before="120" w:after="120" w:line="288" w:lineRule="auto"/>
              <w:jc w:val="both"/>
              <w:rPr>
                <w:b w:val="0"/>
                <w:bCs w:val="0"/>
                <w:lang w:val="en-US"/>
              </w:rPr>
            </w:pPr>
          </w:p>
        </w:tc>
      </w:tr>
      <w:tr w:rsidR="00530E5F" w:rsidRPr="001833DD" w:rsidTr="00D61F26">
        <w:trPr>
          <w:jc w:val="center"/>
        </w:trPr>
        <w:tc>
          <w:tcPr>
            <w:tcW w:w="243" w:type="pct"/>
            <w:vAlign w:val="center"/>
          </w:tcPr>
          <w:p w:rsidR="00530E5F" w:rsidRPr="001833DD" w:rsidRDefault="00530E5F" w:rsidP="00FB4286">
            <w:pPr>
              <w:pStyle w:val="ListParagraph"/>
              <w:numPr>
                <w:ilvl w:val="0"/>
                <w:numId w:val="111"/>
              </w:numPr>
              <w:spacing w:before="120" w:after="120" w:line="288" w:lineRule="auto"/>
              <w:jc w:val="left"/>
              <w:textAlignment w:val="cente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8C169A">
              <w:rPr>
                <w:b w:val="0"/>
                <w:bCs w:val="0"/>
                <w:lang w:val="en-US"/>
              </w:rPr>
              <w:t>Máy tán đinh hai đầu</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2</w:t>
            </w:r>
          </w:p>
        </w:tc>
        <w:tc>
          <w:tcPr>
            <w:tcW w:w="651" w:type="pct"/>
            <w:vAlign w:val="center"/>
          </w:tcPr>
          <w:p w:rsidR="00530E5F" w:rsidRPr="00117A6C" w:rsidRDefault="00530E5F" w:rsidP="00FB4286">
            <w:pPr>
              <w:spacing w:before="120" w:after="120" w:line="288" w:lineRule="auto"/>
              <w:ind w:firstLine="0"/>
              <w:jc w:val="center"/>
              <w:rPr>
                <w:szCs w:val="26"/>
              </w:rPr>
            </w:pPr>
            <w:r>
              <w:rPr>
                <w:szCs w:val="26"/>
              </w:rPr>
              <w:t>2</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w:t>
            </w:r>
            <w:r>
              <w:rPr>
                <w:b w:val="0"/>
                <w:bCs w:val="0"/>
                <w:lang w:val="en-US"/>
              </w:rPr>
              <w:t>7</w:t>
            </w:r>
            <w:r w:rsidRPr="001833DD">
              <w:rPr>
                <w:b w:val="0"/>
                <w:bCs w:val="0"/>
                <w:lang w:val="en-US"/>
              </w:rPr>
              <w:t>5kW</w:t>
            </w:r>
          </w:p>
        </w:tc>
        <w:tc>
          <w:tcPr>
            <w:tcW w:w="747" w:type="pct"/>
            <w:vMerge w:val="restart"/>
            <w:vAlign w:val="center"/>
          </w:tcPr>
          <w:p w:rsidR="00530E5F" w:rsidRPr="001833DD" w:rsidRDefault="00530E5F" w:rsidP="00FB4286">
            <w:pPr>
              <w:pStyle w:val="Danhmcbng"/>
              <w:spacing w:before="120" w:after="120" w:line="288" w:lineRule="auto"/>
              <w:jc w:val="both"/>
              <w:rPr>
                <w:b w:val="0"/>
                <w:bCs w:val="0"/>
                <w:lang w:val="en-US"/>
              </w:rPr>
            </w:pPr>
            <w:r>
              <w:rPr>
                <w:b w:val="0"/>
                <w:bCs w:val="0"/>
                <w:lang w:val="en-US"/>
              </w:rPr>
              <w:t>Ph</w:t>
            </w:r>
            <w:r w:rsidRPr="00D372A0">
              <w:rPr>
                <w:b w:val="0"/>
                <w:bCs w:val="0"/>
                <w:lang w:val="en-US"/>
              </w:rPr>
              <w:t>ụ</w:t>
            </w:r>
            <w:r>
              <w:rPr>
                <w:b w:val="0"/>
                <w:bCs w:val="0"/>
                <w:lang w:val="en-US"/>
              </w:rPr>
              <w:t xml:space="preserve"> tr</w:t>
            </w:r>
            <w:r w:rsidRPr="00D372A0">
              <w:rPr>
                <w:b w:val="0"/>
                <w:bCs w:val="0"/>
                <w:lang w:val="en-US"/>
              </w:rPr>
              <w:t>ợ</w:t>
            </w:r>
            <w:r>
              <w:rPr>
                <w:b w:val="0"/>
                <w:bCs w:val="0"/>
                <w:lang w:val="en-US"/>
              </w:rPr>
              <w:t xml:space="preserve"> trong s</w:t>
            </w:r>
            <w:r w:rsidRPr="00D372A0">
              <w:rPr>
                <w:b w:val="0"/>
                <w:bCs w:val="0"/>
                <w:lang w:val="en-US"/>
              </w:rPr>
              <w:t>ả</w:t>
            </w:r>
            <w:r>
              <w:rPr>
                <w:b w:val="0"/>
                <w:bCs w:val="0"/>
                <w:lang w:val="en-US"/>
              </w:rPr>
              <w:t>nt xu</w:t>
            </w:r>
            <w:r w:rsidRPr="00D372A0">
              <w:rPr>
                <w:b w:val="0"/>
                <w:bCs w:val="0"/>
                <w:lang w:val="en-US"/>
              </w:rPr>
              <w:t>ất</w:t>
            </w:r>
            <w:r>
              <w:rPr>
                <w:b w:val="0"/>
                <w:bCs w:val="0"/>
                <w:lang w:val="en-US"/>
              </w:rPr>
              <w:t xml:space="preserve"> t</w:t>
            </w:r>
            <w:r w:rsidRPr="00D372A0">
              <w:rPr>
                <w:b w:val="0"/>
                <w:bCs w:val="0"/>
                <w:lang w:val="en-US"/>
              </w:rPr>
              <w:t>ập</w:t>
            </w:r>
            <w:r>
              <w:rPr>
                <w:b w:val="0"/>
                <w:bCs w:val="0"/>
                <w:lang w:val="en-US"/>
              </w:rPr>
              <w:t xml:space="preserve"> s</w:t>
            </w:r>
            <w:r w:rsidRPr="00D372A0">
              <w:rPr>
                <w:b w:val="0"/>
                <w:bCs w:val="0"/>
                <w:lang w:val="en-US"/>
              </w:rPr>
              <w:t>ách</w:t>
            </w:r>
          </w:p>
        </w:tc>
      </w:tr>
      <w:tr w:rsidR="00530E5F" w:rsidRPr="001833DD" w:rsidTr="00D61F26">
        <w:trPr>
          <w:jc w:val="center"/>
        </w:trPr>
        <w:tc>
          <w:tcPr>
            <w:tcW w:w="243" w:type="pct"/>
            <w:vAlign w:val="center"/>
          </w:tcPr>
          <w:p w:rsidR="00530E5F" w:rsidRPr="001833DD" w:rsidRDefault="00530E5F" w:rsidP="00FB4286">
            <w:pPr>
              <w:pStyle w:val="ListParagraph"/>
              <w:numPr>
                <w:ilvl w:val="0"/>
                <w:numId w:val="111"/>
              </w:numPr>
              <w:spacing w:before="120" w:after="120" w:line="288" w:lineRule="auto"/>
              <w:jc w:val="left"/>
              <w:textAlignment w:val="cente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8C169A">
              <w:rPr>
                <w:b w:val="0"/>
                <w:bCs w:val="0"/>
                <w:lang w:val="en-US"/>
              </w:rPr>
              <w:t>Máy mài cầm tay</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17A6C" w:rsidRDefault="00530E5F" w:rsidP="00FB4286">
            <w:pPr>
              <w:spacing w:before="120" w:after="120" w:line="288" w:lineRule="auto"/>
              <w:ind w:firstLine="0"/>
              <w:jc w:val="center"/>
              <w:rPr>
                <w:szCs w:val="26"/>
              </w:rPr>
            </w:pPr>
            <w:r>
              <w:rPr>
                <w:szCs w:val="26"/>
              </w:rPr>
              <w:t>1</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w:t>
            </w:r>
            <w:r>
              <w:rPr>
                <w:b w:val="0"/>
                <w:bCs w:val="0"/>
                <w:lang w:val="en-US"/>
              </w:rPr>
              <w:t>2</w:t>
            </w:r>
            <w:r w:rsidRPr="001833DD">
              <w:rPr>
                <w:b w:val="0"/>
                <w:bCs w:val="0"/>
                <w:lang w:val="en-US"/>
              </w:rPr>
              <w:t>5kW</w:t>
            </w:r>
          </w:p>
        </w:tc>
        <w:tc>
          <w:tcPr>
            <w:tcW w:w="747" w:type="pct"/>
            <w:vMerge/>
            <w:vAlign w:val="center"/>
          </w:tcPr>
          <w:p w:rsidR="00530E5F" w:rsidRPr="001833DD" w:rsidRDefault="00530E5F" w:rsidP="00FB4286">
            <w:pPr>
              <w:pStyle w:val="Danhmcbng"/>
              <w:spacing w:before="120" w:after="120" w:line="288" w:lineRule="auto"/>
              <w:jc w:val="both"/>
              <w:rPr>
                <w:b w:val="0"/>
                <w:bCs w:val="0"/>
                <w:lang w:val="en-US"/>
              </w:rPr>
            </w:pPr>
          </w:p>
        </w:tc>
      </w:tr>
      <w:tr w:rsidR="00530E5F" w:rsidRPr="001833DD" w:rsidTr="00D61F26">
        <w:trPr>
          <w:jc w:val="center"/>
        </w:trPr>
        <w:tc>
          <w:tcPr>
            <w:tcW w:w="243" w:type="pct"/>
            <w:vAlign w:val="center"/>
          </w:tcPr>
          <w:p w:rsidR="00530E5F" w:rsidRPr="00EF2E09" w:rsidRDefault="00530E5F" w:rsidP="00FB4286">
            <w:pPr>
              <w:pStyle w:val="ListParagraph"/>
              <w:numPr>
                <w:ilvl w:val="0"/>
                <w:numId w:val="111"/>
              </w:numPr>
              <w:spacing w:before="120" w:after="120" w:line="288" w:lineRule="auto"/>
              <w:jc w:val="left"/>
              <w:textAlignment w:val="center"/>
              <w:rPr>
                <w:rFonts w:eastAsia="SimSun"/>
                <w:szCs w:val="26"/>
                <w:lang w:eastAsia="zh-CN"/>
              </w:rP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8C169A">
              <w:rPr>
                <w:b w:val="0"/>
                <w:bCs w:val="0"/>
                <w:lang w:val="en-US"/>
              </w:rPr>
              <w:t>Khoan cầm tay</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17A6C" w:rsidRDefault="00530E5F" w:rsidP="00FB4286">
            <w:pPr>
              <w:spacing w:before="120" w:after="120" w:line="288" w:lineRule="auto"/>
              <w:ind w:firstLine="0"/>
              <w:jc w:val="center"/>
              <w:rPr>
                <w:szCs w:val="26"/>
              </w:rPr>
            </w:pPr>
            <w:r>
              <w:rPr>
                <w:szCs w:val="26"/>
              </w:rPr>
              <w:t>1</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w:t>
            </w:r>
            <w:r>
              <w:rPr>
                <w:b w:val="0"/>
                <w:bCs w:val="0"/>
                <w:lang w:val="en-US"/>
              </w:rPr>
              <w:t>7</w:t>
            </w:r>
            <w:r w:rsidRPr="001833DD">
              <w:rPr>
                <w:b w:val="0"/>
                <w:bCs w:val="0"/>
                <w:lang w:val="en-US"/>
              </w:rPr>
              <w:t>5kW</w:t>
            </w:r>
          </w:p>
        </w:tc>
        <w:tc>
          <w:tcPr>
            <w:tcW w:w="747" w:type="pct"/>
            <w:vMerge/>
            <w:vAlign w:val="center"/>
          </w:tcPr>
          <w:p w:rsidR="00530E5F" w:rsidRPr="001833DD" w:rsidRDefault="00530E5F" w:rsidP="00FB4286">
            <w:pPr>
              <w:pStyle w:val="Danhmcbng"/>
              <w:spacing w:before="120" w:after="120" w:line="288" w:lineRule="auto"/>
              <w:jc w:val="both"/>
              <w:rPr>
                <w:b w:val="0"/>
                <w:bCs w:val="0"/>
                <w:lang w:val="en-US"/>
              </w:rPr>
            </w:pPr>
          </w:p>
        </w:tc>
      </w:tr>
      <w:tr w:rsidR="00530E5F" w:rsidRPr="001833DD" w:rsidTr="00D61F26">
        <w:trPr>
          <w:jc w:val="center"/>
        </w:trPr>
        <w:tc>
          <w:tcPr>
            <w:tcW w:w="243" w:type="pct"/>
            <w:vAlign w:val="center"/>
          </w:tcPr>
          <w:p w:rsidR="00530E5F" w:rsidRPr="00EF2E09" w:rsidRDefault="00530E5F" w:rsidP="00FB4286">
            <w:pPr>
              <w:pStyle w:val="ListParagraph"/>
              <w:numPr>
                <w:ilvl w:val="0"/>
                <w:numId w:val="111"/>
              </w:numPr>
              <w:spacing w:before="120" w:after="120" w:line="288" w:lineRule="auto"/>
              <w:jc w:val="left"/>
              <w:textAlignment w:val="center"/>
              <w:rPr>
                <w:rFonts w:eastAsia="SimSun"/>
                <w:szCs w:val="26"/>
                <w:lang w:eastAsia="zh-CN"/>
              </w:rP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8C169A">
              <w:rPr>
                <w:b w:val="0"/>
                <w:bCs w:val="0"/>
                <w:lang w:val="en-US"/>
              </w:rPr>
              <w:t>Búa điện cầm tay</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17A6C" w:rsidRDefault="00530E5F" w:rsidP="00FB4286">
            <w:pPr>
              <w:spacing w:before="120" w:after="120" w:line="288" w:lineRule="auto"/>
              <w:ind w:firstLine="0"/>
              <w:jc w:val="center"/>
              <w:rPr>
                <w:szCs w:val="26"/>
              </w:rPr>
            </w:pPr>
            <w:r>
              <w:rPr>
                <w:szCs w:val="26"/>
              </w:rPr>
              <w:t>1</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w:t>
            </w:r>
            <w:r>
              <w:rPr>
                <w:b w:val="0"/>
                <w:bCs w:val="0"/>
                <w:lang w:val="en-US"/>
              </w:rPr>
              <w:t>7</w:t>
            </w:r>
            <w:r w:rsidRPr="001833DD">
              <w:rPr>
                <w:b w:val="0"/>
                <w:bCs w:val="0"/>
                <w:lang w:val="en-US"/>
              </w:rPr>
              <w:t>5kW</w:t>
            </w:r>
          </w:p>
        </w:tc>
        <w:tc>
          <w:tcPr>
            <w:tcW w:w="747" w:type="pct"/>
            <w:vMerge/>
            <w:vAlign w:val="center"/>
          </w:tcPr>
          <w:p w:rsidR="00530E5F" w:rsidRPr="001833DD" w:rsidRDefault="00530E5F" w:rsidP="00FB4286">
            <w:pPr>
              <w:pStyle w:val="Danhmcbng"/>
              <w:spacing w:before="120" w:after="120" w:line="288" w:lineRule="auto"/>
              <w:jc w:val="both"/>
              <w:rPr>
                <w:b w:val="0"/>
                <w:bCs w:val="0"/>
                <w:lang w:val="en-US"/>
              </w:rPr>
            </w:pPr>
          </w:p>
        </w:tc>
      </w:tr>
      <w:tr w:rsidR="00530E5F" w:rsidRPr="001833DD" w:rsidTr="00D61F26">
        <w:trPr>
          <w:jc w:val="center"/>
        </w:trPr>
        <w:tc>
          <w:tcPr>
            <w:tcW w:w="243" w:type="pct"/>
            <w:vAlign w:val="center"/>
          </w:tcPr>
          <w:p w:rsidR="00530E5F" w:rsidRPr="00EF2E09" w:rsidRDefault="00530E5F" w:rsidP="00FB4286">
            <w:pPr>
              <w:pStyle w:val="ListParagraph"/>
              <w:numPr>
                <w:ilvl w:val="0"/>
                <w:numId w:val="111"/>
              </w:numPr>
              <w:spacing w:before="120" w:after="120" w:line="288" w:lineRule="auto"/>
              <w:jc w:val="left"/>
              <w:textAlignment w:val="center"/>
              <w:rPr>
                <w:rFonts w:eastAsia="SimSun"/>
                <w:szCs w:val="26"/>
                <w:lang w:eastAsia="zh-CN"/>
              </w:rP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8C169A">
              <w:rPr>
                <w:b w:val="0"/>
                <w:bCs w:val="0"/>
                <w:lang w:val="en-US"/>
              </w:rPr>
              <w:t>Súng thổi hơi nóng cầm tay</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17A6C" w:rsidRDefault="00530E5F" w:rsidP="00FB4286">
            <w:pPr>
              <w:spacing w:before="120" w:after="120" w:line="288" w:lineRule="auto"/>
              <w:ind w:firstLine="0"/>
              <w:jc w:val="center"/>
              <w:rPr>
                <w:szCs w:val="26"/>
              </w:rPr>
            </w:pPr>
            <w:r>
              <w:rPr>
                <w:szCs w:val="26"/>
              </w:rPr>
              <w:t>1</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w:t>
            </w:r>
            <w:r>
              <w:rPr>
                <w:b w:val="0"/>
                <w:bCs w:val="0"/>
                <w:lang w:val="en-US"/>
              </w:rPr>
              <w:t>2</w:t>
            </w:r>
            <w:r w:rsidRPr="001833DD">
              <w:rPr>
                <w:b w:val="0"/>
                <w:bCs w:val="0"/>
                <w:lang w:val="en-US"/>
              </w:rPr>
              <w:t>5kW</w:t>
            </w:r>
          </w:p>
        </w:tc>
        <w:tc>
          <w:tcPr>
            <w:tcW w:w="747" w:type="pct"/>
            <w:vMerge/>
            <w:vAlign w:val="center"/>
          </w:tcPr>
          <w:p w:rsidR="00530E5F" w:rsidRPr="001833DD" w:rsidRDefault="00530E5F" w:rsidP="00FB4286">
            <w:pPr>
              <w:pStyle w:val="Danhmcbng"/>
              <w:spacing w:before="120" w:after="120" w:line="288" w:lineRule="auto"/>
              <w:jc w:val="both"/>
              <w:rPr>
                <w:b w:val="0"/>
                <w:bCs w:val="0"/>
                <w:lang w:val="en-US"/>
              </w:rPr>
            </w:pPr>
          </w:p>
        </w:tc>
      </w:tr>
      <w:tr w:rsidR="00530E5F" w:rsidRPr="001833DD" w:rsidTr="00D61F26">
        <w:trPr>
          <w:jc w:val="center"/>
        </w:trPr>
        <w:tc>
          <w:tcPr>
            <w:tcW w:w="243" w:type="pct"/>
            <w:vAlign w:val="center"/>
          </w:tcPr>
          <w:p w:rsidR="00530E5F" w:rsidRPr="00EF2E09" w:rsidRDefault="00530E5F" w:rsidP="00FB4286">
            <w:pPr>
              <w:pStyle w:val="ListParagraph"/>
              <w:numPr>
                <w:ilvl w:val="0"/>
                <w:numId w:val="111"/>
              </w:numPr>
              <w:spacing w:before="120" w:after="120" w:line="288" w:lineRule="auto"/>
              <w:jc w:val="left"/>
              <w:textAlignment w:val="center"/>
              <w:rPr>
                <w:rFonts w:eastAsia="SimSun"/>
                <w:szCs w:val="26"/>
                <w:lang w:eastAsia="zh-CN"/>
              </w:rP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3C5934">
              <w:rPr>
                <w:b w:val="0"/>
                <w:bCs w:val="0"/>
                <w:lang w:val="en-US"/>
              </w:rPr>
              <w:t>Máy tạo ren</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17A6C" w:rsidRDefault="00530E5F" w:rsidP="00FB4286">
            <w:pPr>
              <w:spacing w:before="120" w:after="120" w:line="288" w:lineRule="auto"/>
              <w:ind w:firstLine="0"/>
              <w:jc w:val="center"/>
              <w:rPr>
                <w:szCs w:val="26"/>
              </w:rPr>
            </w:pPr>
            <w:r>
              <w:rPr>
                <w:szCs w:val="26"/>
              </w:rPr>
              <w:t>1</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w:t>
            </w:r>
            <w:r>
              <w:rPr>
                <w:b w:val="0"/>
                <w:bCs w:val="0"/>
                <w:lang w:val="en-US"/>
              </w:rPr>
              <w:t>4</w:t>
            </w:r>
            <w:r w:rsidRPr="001833DD">
              <w:rPr>
                <w:b w:val="0"/>
                <w:bCs w:val="0"/>
                <w:lang w:val="en-US"/>
              </w:rPr>
              <w:t>kW</w:t>
            </w:r>
          </w:p>
        </w:tc>
        <w:tc>
          <w:tcPr>
            <w:tcW w:w="747" w:type="pct"/>
            <w:vMerge/>
            <w:vAlign w:val="center"/>
          </w:tcPr>
          <w:p w:rsidR="00530E5F" w:rsidRPr="001833DD" w:rsidRDefault="00530E5F" w:rsidP="00FB4286">
            <w:pPr>
              <w:pStyle w:val="Danhmcbng"/>
              <w:spacing w:before="120" w:after="120" w:line="288" w:lineRule="auto"/>
              <w:jc w:val="both"/>
              <w:rPr>
                <w:b w:val="0"/>
                <w:bCs w:val="0"/>
                <w:lang w:val="en-US"/>
              </w:rPr>
            </w:pPr>
          </w:p>
        </w:tc>
      </w:tr>
      <w:tr w:rsidR="00530E5F" w:rsidRPr="001833DD" w:rsidTr="00D61F26">
        <w:trPr>
          <w:jc w:val="center"/>
        </w:trPr>
        <w:tc>
          <w:tcPr>
            <w:tcW w:w="243" w:type="pct"/>
            <w:vAlign w:val="center"/>
          </w:tcPr>
          <w:p w:rsidR="00530E5F" w:rsidRPr="00EF2E09" w:rsidRDefault="00530E5F" w:rsidP="00FB4286">
            <w:pPr>
              <w:pStyle w:val="ListParagraph"/>
              <w:numPr>
                <w:ilvl w:val="0"/>
                <w:numId w:val="111"/>
              </w:numPr>
              <w:spacing w:before="120" w:after="120" w:line="288" w:lineRule="auto"/>
              <w:jc w:val="left"/>
              <w:textAlignment w:val="center"/>
              <w:rPr>
                <w:rFonts w:eastAsia="SimSun"/>
                <w:szCs w:val="26"/>
                <w:lang w:eastAsia="zh-CN"/>
              </w:rP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Pr>
                <w:b w:val="0"/>
                <w:bCs w:val="0"/>
                <w:lang w:val="en-US"/>
              </w:rPr>
              <w:t>M</w:t>
            </w:r>
            <w:r w:rsidRPr="00957D4E">
              <w:rPr>
                <w:b w:val="0"/>
                <w:bCs w:val="0"/>
                <w:lang w:val="en-US"/>
              </w:rPr>
              <w:t>áy</w:t>
            </w:r>
            <w:r>
              <w:rPr>
                <w:b w:val="0"/>
                <w:bCs w:val="0"/>
                <w:lang w:val="en-US"/>
              </w:rPr>
              <w:t xml:space="preserve"> h</w:t>
            </w:r>
            <w:r w:rsidRPr="00957D4E">
              <w:rPr>
                <w:b w:val="0"/>
                <w:bCs w:val="0"/>
                <w:lang w:val="en-US"/>
              </w:rPr>
              <w:t>àn</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17A6C" w:rsidRDefault="00530E5F" w:rsidP="00FB4286">
            <w:pPr>
              <w:spacing w:before="120" w:after="120" w:line="288" w:lineRule="auto"/>
              <w:ind w:firstLine="0"/>
              <w:jc w:val="center"/>
              <w:rPr>
                <w:szCs w:val="26"/>
              </w:rPr>
            </w:pPr>
            <w:r>
              <w:rPr>
                <w:szCs w:val="26"/>
              </w:rPr>
              <w:t>1</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w:t>
            </w:r>
            <w:r>
              <w:rPr>
                <w:b w:val="0"/>
                <w:bCs w:val="0"/>
                <w:lang w:val="en-US"/>
              </w:rPr>
              <w:t>7</w:t>
            </w:r>
            <w:r w:rsidRPr="001833DD">
              <w:rPr>
                <w:b w:val="0"/>
                <w:bCs w:val="0"/>
                <w:lang w:val="en-US"/>
              </w:rPr>
              <w:t>5kW</w:t>
            </w:r>
          </w:p>
        </w:tc>
        <w:tc>
          <w:tcPr>
            <w:tcW w:w="747" w:type="pct"/>
            <w:vMerge/>
            <w:vAlign w:val="center"/>
          </w:tcPr>
          <w:p w:rsidR="00530E5F" w:rsidRPr="001833DD" w:rsidRDefault="00530E5F" w:rsidP="00FB4286">
            <w:pPr>
              <w:pStyle w:val="Danhmcbng"/>
              <w:spacing w:before="120" w:after="120" w:line="288" w:lineRule="auto"/>
              <w:jc w:val="both"/>
              <w:rPr>
                <w:b w:val="0"/>
                <w:bCs w:val="0"/>
                <w:lang w:val="en-US"/>
              </w:rPr>
            </w:pPr>
          </w:p>
        </w:tc>
      </w:tr>
      <w:tr w:rsidR="00530E5F" w:rsidRPr="001833DD" w:rsidTr="00D61F26">
        <w:trPr>
          <w:jc w:val="center"/>
        </w:trPr>
        <w:tc>
          <w:tcPr>
            <w:tcW w:w="243" w:type="pct"/>
            <w:vAlign w:val="center"/>
          </w:tcPr>
          <w:p w:rsidR="00530E5F" w:rsidRPr="00EF2E09" w:rsidRDefault="00530E5F" w:rsidP="00FB4286">
            <w:pPr>
              <w:pStyle w:val="ListParagraph"/>
              <w:numPr>
                <w:ilvl w:val="0"/>
                <w:numId w:val="111"/>
              </w:numPr>
              <w:spacing w:before="120" w:after="120" w:line="288" w:lineRule="auto"/>
              <w:jc w:val="left"/>
              <w:textAlignment w:val="center"/>
              <w:rPr>
                <w:rFonts w:eastAsia="SimSun"/>
                <w:szCs w:val="26"/>
                <w:lang w:eastAsia="zh-CN"/>
              </w:rP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3C5934">
              <w:rPr>
                <w:b w:val="0"/>
                <w:bCs w:val="0"/>
                <w:lang w:val="en-US"/>
              </w:rPr>
              <w:t>Máy cắt thép</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17A6C" w:rsidRDefault="00530E5F" w:rsidP="00FB4286">
            <w:pPr>
              <w:spacing w:before="120" w:after="120" w:line="288" w:lineRule="auto"/>
              <w:ind w:firstLine="0"/>
              <w:jc w:val="center"/>
              <w:rPr>
                <w:szCs w:val="26"/>
              </w:rPr>
            </w:pPr>
            <w:r>
              <w:rPr>
                <w:szCs w:val="26"/>
              </w:rPr>
              <w:t>1</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w:t>
            </w:r>
            <w:r>
              <w:rPr>
                <w:b w:val="0"/>
                <w:bCs w:val="0"/>
                <w:lang w:val="en-US"/>
              </w:rPr>
              <w:t>7</w:t>
            </w:r>
            <w:r w:rsidRPr="001833DD">
              <w:rPr>
                <w:b w:val="0"/>
                <w:bCs w:val="0"/>
                <w:lang w:val="en-US"/>
              </w:rPr>
              <w:t>5kW</w:t>
            </w:r>
          </w:p>
        </w:tc>
        <w:tc>
          <w:tcPr>
            <w:tcW w:w="747" w:type="pct"/>
            <w:vMerge/>
            <w:vAlign w:val="center"/>
          </w:tcPr>
          <w:p w:rsidR="00530E5F" w:rsidRPr="001833DD" w:rsidRDefault="00530E5F" w:rsidP="00FB4286">
            <w:pPr>
              <w:pStyle w:val="Danhmcbng"/>
              <w:spacing w:before="120" w:after="120" w:line="288" w:lineRule="auto"/>
              <w:jc w:val="both"/>
              <w:rPr>
                <w:b w:val="0"/>
                <w:bCs w:val="0"/>
                <w:lang w:val="en-US"/>
              </w:rPr>
            </w:pPr>
          </w:p>
        </w:tc>
      </w:tr>
      <w:tr w:rsidR="00530E5F" w:rsidRPr="001833DD" w:rsidTr="00D61F26">
        <w:trPr>
          <w:jc w:val="center"/>
        </w:trPr>
        <w:tc>
          <w:tcPr>
            <w:tcW w:w="243" w:type="pct"/>
            <w:vAlign w:val="center"/>
          </w:tcPr>
          <w:p w:rsidR="00530E5F" w:rsidRPr="00EF2E09" w:rsidRDefault="00530E5F" w:rsidP="00FB4286">
            <w:pPr>
              <w:pStyle w:val="ListParagraph"/>
              <w:numPr>
                <w:ilvl w:val="0"/>
                <w:numId w:val="111"/>
              </w:numPr>
              <w:spacing w:before="120" w:after="120" w:line="288" w:lineRule="auto"/>
              <w:jc w:val="left"/>
              <w:textAlignment w:val="center"/>
              <w:rPr>
                <w:rFonts w:eastAsia="SimSun"/>
                <w:szCs w:val="26"/>
                <w:lang w:eastAsia="zh-CN"/>
              </w:rP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3C5934">
              <w:rPr>
                <w:b w:val="0"/>
                <w:bCs w:val="0"/>
                <w:lang w:val="en-US"/>
              </w:rPr>
              <w:t>Máy cân tự động</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17A6C" w:rsidRDefault="00530E5F" w:rsidP="00FB4286">
            <w:pPr>
              <w:spacing w:before="120" w:after="120" w:line="288" w:lineRule="auto"/>
              <w:ind w:firstLine="0"/>
              <w:jc w:val="center"/>
              <w:rPr>
                <w:szCs w:val="26"/>
              </w:rPr>
            </w:pPr>
            <w:r>
              <w:rPr>
                <w:szCs w:val="26"/>
              </w:rPr>
              <w:t>1</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w:t>
            </w:r>
            <w:r>
              <w:rPr>
                <w:b w:val="0"/>
                <w:bCs w:val="0"/>
                <w:lang w:val="en-US"/>
              </w:rPr>
              <w:t>4</w:t>
            </w:r>
            <w:r w:rsidRPr="001833DD">
              <w:rPr>
                <w:b w:val="0"/>
                <w:bCs w:val="0"/>
                <w:lang w:val="en-US"/>
              </w:rPr>
              <w:t>kW</w:t>
            </w:r>
          </w:p>
        </w:tc>
        <w:tc>
          <w:tcPr>
            <w:tcW w:w="747" w:type="pct"/>
            <w:vMerge/>
            <w:vAlign w:val="center"/>
          </w:tcPr>
          <w:p w:rsidR="00530E5F" w:rsidRPr="001833DD" w:rsidRDefault="00530E5F" w:rsidP="00FB4286">
            <w:pPr>
              <w:pStyle w:val="Danhmcbng"/>
              <w:spacing w:before="120" w:after="120" w:line="288" w:lineRule="auto"/>
              <w:jc w:val="both"/>
              <w:rPr>
                <w:b w:val="0"/>
                <w:bCs w:val="0"/>
                <w:lang w:val="en-US"/>
              </w:rPr>
            </w:pPr>
          </w:p>
        </w:tc>
      </w:tr>
      <w:tr w:rsidR="00530E5F" w:rsidRPr="001833DD" w:rsidTr="00D61F26">
        <w:trPr>
          <w:jc w:val="center"/>
        </w:trPr>
        <w:tc>
          <w:tcPr>
            <w:tcW w:w="243" w:type="pct"/>
            <w:vAlign w:val="center"/>
          </w:tcPr>
          <w:p w:rsidR="00530E5F" w:rsidRPr="00EF2E09" w:rsidRDefault="00530E5F" w:rsidP="00FB4286">
            <w:pPr>
              <w:pStyle w:val="ListParagraph"/>
              <w:numPr>
                <w:ilvl w:val="0"/>
                <w:numId w:val="111"/>
              </w:numPr>
              <w:spacing w:before="120" w:after="120" w:line="288" w:lineRule="auto"/>
              <w:jc w:val="left"/>
              <w:textAlignment w:val="center"/>
              <w:rPr>
                <w:rFonts w:eastAsia="SimSun"/>
                <w:szCs w:val="26"/>
                <w:lang w:eastAsia="zh-CN"/>
              </w:rP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3C5934">
              <w:rPr>
                <w:b w:val="0"/>
                <w:bCs w:val="0"/>
                <w:lang w:val="en-US"/>
              </w:rPr>
              <w:t>Máy gấp, dán da tự động</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2</w:t>
            </w:r>
          </w:p>
        </w:tc>
        <w:tc>
          <w:tcPr>
            <w:tcW w:w="651" w:type="pct"/>
            <w:vAlign w:val="center"/>
          </w:tcPr>
          <w:p w:rsidR="00530E5F" w:rsidRPr="00117A6C" w:rsidRDefault="00530E5F" w:rsidP="00FB4286">
            <w:pPr>
              <w:spacing w:before="120" w:after="120" w:line="288" w:lineRule="auto"/>
              <w:ind w:firstLine="0"/>
              <w:jc w:val="center"/>
              <w:rPr>
                <w:szCs w:val="26"/>
              </w:rPr>
            </w:pPr>
            <w:r>
              <w:rPr>
                <w:szCs w:val="26"/>
              </w:rPr>
              <w:t>2</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0,</w:t>
            </w:r>
            <w:r>
              <w:rPr>
                <w:b w:val="0"/>
                <w:bCs w:val="0"/>
                <w:lang w:val="en-US"/>
              </w:rPr>
              <w:t>7</w:t>
            </w:r>
            <w:r w:rsidRPr="001833DD">
              <w:rPr>
                <w:b w:val="0"/>
                <w:bCs w:val="0"/>
                <w:lang w:val="en-US"/>
              </w:rPr>
              <w:t>5kW</w:t>
            </w:r>
          </w:p>
        </w:tc>
        <w:tc>
          <w:tcPr>
            <w:tcW w:w="747" w:type="pct"/>
            <w:vMerge/>
            <w:vAlign w:val="center"/>
          </w:tcPr>
          <w:p w:rsidR="00530E5F" w:rsidRPr="001833DD" w:rsidRDefault="00530E5F" w:rsidP="00FB4286">
            <w:pPr>
              <w:pStyle w:val="Danhmcbng"/>
              <w:spacing w:before="120" w:after="120" w:line="288" w:lineRule="auto"/>
              <w:jc w:val="both"/>
              <w:rPr>
                <w:b w:val="0"/>
                <w:bCs w:val="0"/>
                <w:lang w:val="en-US"/>
              </w:rPr>
            </w:pPr>
          </w:p>
        </w:tc>
      </w:tr>
      <w:tr w:rsidR="00530E5F" w:rsidRPr="001833DD" w:rsidTr="00D61F26">
        <w:trPr>
          <w:jc w:val="center"/>
        </w:trPr>
        <w:tc>
          <w:tcPr>
            <w:tcW w:w="243" w:type="pct"/>
            <w:vAlign w:val="center"/>
          </w:tcPr>
          <w:p w:rsidR="00530E5F" w:rsidRPr="00EF2E09" w:rsidRDefault="00530E5F" w:rsidP="00FB4286">
            <w:pPr>
              <w:pStyle w:val="ListParagraph"/>
              <w:numPr>
                <w:ilvl w:val="0"/>
                <w:numId w:val="111"/>
              </w:numPr>
              <w:spacing w:before="120" w:after="120" w:line="288" w:lineRule="auto"/>
              <w:jc w:val="left"/>
              <w:textAlignment w:val="center"/>
              <w:rPr>
                <w:rFonts w:eastAsia="SimSun"/>
                <w:szCs w:val="26"/>
                <w:lang w:eastAsia="zh-CN"/>
              </w:rP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3C5934">
              <w:rPr>
                <w:b w:val="0"/>
                <w:bCs w:val="0"/>
                <w:lang w:val="en-US"/>
              </w:rPr>
              <w:t xml:space="preserve">Máy đính hai đầu gáy sách </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17A6C" w:rsidRDefault="00530E5F" w:rsidP="00FB4286">
            <w:pPr>
              <w:spacing w:before="120" w:after="120" w:line="288" w:lineRule="auto"/>
              <w:ind w:firstLine="0"/>
              <w:jc w:val="center"/>
              <w:rPr>
                <w:szCs w:val="26"/>
              </w:rPr>
            </w:pPr>
            <w:r>
              <w:rPr>
                <w:szCs w:val="26"/>
              </w:rPr>
              <w:t>1</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1</w:t>
            </w:r>
            <w:r w:rsidRPr="001833DD">
              <w:rPr>
                <w:b w:val="0"/>
                <w:bCs w:val="0"/>
                <w:lang w:val="en-US"/>
              </w:rPr>
              <w:t>,5kW</w:t>
            </w:r>
          </w:p>
        </w:tc>
        <w:tc>
          <w:tcPr>
            <w:tcW w:w="747" w:type="pct"/>
            <w:vMerge/>
            <w:vAlign w:val="center"/>
          </w:tcPr>
          <w:p w:rsidR="00530E5F" w:rsidRPr="001833DD" w:rsidRDefault="00530E5F" w:rsidP="00FB4286">
            <w:pPr>
              <w:pStyle w:val="Danhmcbng"/>
              <w:spacing w:before="120" w:after="120" w:line="288" w:lineRule="auto"/>
              <w:jc w:val="both"/>
              <w:rPr>
                <w:b w:val="0"/>
                <w:bCs w:val="0"/>
                <w:lang w:val="en-US"/>
              </w:rPr>
            </w:pPr>
          </w:p>
        </w:tc>
      </w:tr>
      <w:tr w:rsidR="00530E5F" w:rsidRPr="001833DD" w:rsidTr="00D61F26">
        <w:trPr>
          <w:jc w:val="center"/>
        </w:trPr>
        <w:tc>
          <w:tcPr>
            <w:tcW w:w="243" w:type="pct"/>
            <w:vAlign w:val="center"/>
          </w:tcPr>
          <w:p w:rsidR="00530E5F" w:rsidRPr="00EF2E09" w:rsidRDefault="00530E5F" w:rsidP="00FB4286">
            <w:pPr>
              <w:pStyle w:val="ListParagraph"/>
              <w:numPr>
                <w:ilvl w:val="0"/>
                <w:numId w:val="111"/>
              </w:numPr>
              <w:spacing w:before="120" w:after="120" w:line="288" w:lineRule="auto"/>
              <w:jc w:val="left"/>
              <w:textAlignment w:val="center"/>
              <w:rPr>
                <w:rFonts w:eastAsia="SimSun"/>
                <w:szCs w:val="26"/>
                <w:lang w:eastAsia="zh-CN"/>
              </w:rPr>
            </w:pPr>
          </w:p>
        </w:tc>
        <w:tc>
          <w:tcPr>
            <w:tcW w:w="783" w:type="pct"/>
            <w:vAlign w:val="center"/>
          </w:tcPr>
          <w:p w:rsidR="00530E5F" w:rsidRPr="001833DD" w:rsidRDefault="00530E5F" w:rsidP="00FB4286">
            <w:pPr>
              <w:pStyle w:val="Danhmcbng"/>
              <w:spacing w:before="120" w:after="120" w:line="288" w:lineRule="auto"/>
              <w:jc w:val="left"/>
              <w:rPr>
                <w:b w:val="0"/>
                <w:bCs w:val="0"/>
                <w:lang w:val="en-US"/>
              </w:rPr>
            </w:pPr>
            <w:r w:rsidRPr="003C5934">
              <w:rPr>
                <w:b w:val="0"/>
                <w:bCs w:val="0"/>
                <w:lang w:val="en-US"/>
              </w:rPr>
              <w:t xml:space="preserve">Máy ghép giấy tự động </w:t>
            </w:r>
          </w:p>
        </w:tc>
        <w:tc>
          <w:tcPr>
            <w:tcW w:w="28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w:t>
            </w:r>
          </w:p>
        </w:tc>
        <w:tc>
          <w:tcPr>
            <w:tcW w:w="686" w:type="pct"/>
            <w:vAlign w:val="center"/>
          </w:tcPr>
          <w:p w:rsidR="00530E5F" w:rsidRDefault="00530E5F" w:rsidP="00FB4286">
            <w:pPr>
              <w:spacing w:before="120" w:after="120" w:line="288" w:lineRule="auto"/>
              <w:ind w:firstLine="0"/>
              <w:jc w:val="center"/>
              <w:rPr>
                <w:color w:val="000000"/>
                <w:szCs w:val="26"/>
              </w:rPr>
            </w:pPr>
            <w:r>
              <w:rPr>
                <w:color w:val="000000"/>
                <w:szCs w:val="26"/>
              </w:rPr>
              <w:t>1</w:t>
            </w:r>
          </w:p>
        </w:tc>
        <w:tc>
          <w:tcPr>
            <w:tcW w:w="651" w:type="pct"/>
            <w:vAlign w:val="center"/>
          </w:tcPr>
          <w:p w:rsidR="00530E5F" w:rsidRPr="00117A6C" w:rsidRDefault="00530E5F" w:rsidP="00FB4286">
            <w:pPr>
              <w:spacing w:before="120" w:after="120" w:line="288" w:lineRule="auto"/>
              <w:ind w:firstLine="0"/>
              <w:jc w:val="center"/>
              <w:rPr>
                <w:szCs w:val="26"/>
              </w:rPr>
            </w:pPr>
            <w:r>
              <w:rPr>
                <w:szCs w:val="26"/>
              </w:rPr>
              <w:t>1</w:t>
            </w:r>
          </w:p>
        </w:tc>
        <w:tc>
          <w:tcPr>
            <w:tcW w:w="386"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2023</w:t>
            </w:r>
          </w:p>
        </w:tc>
        <w:tc>
          <w:tcPr>
            <w:tcW w:w="528"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Trung Quốc</w:t>
            </w:r>
          </w:p>
        </w:tc>
        <w:tc>
          <w:tcPr>
            <w:tcW w:w="333" w:type="pct"/>
            <w:vAlign w:val="center"/>
          </w:tcPr>
          <w:p w:rsidR="00530E5F" w:rsidRPr="001833DD" w:rsidRDefault="00530E5F" w:rsidP="00FB4286">
            <w:pPr>
              <w:pStyle w:val="Danhmcbng"/>
              <w:spacing w:before="120" w:after="120" w:line="288" w:lineRule="auto"/>
              <w:rPr>
                <w:b w:val="0"/>
                <w:bCs w:val="0"/>
                <w:lang w:val="en-US"/>
              </w:rPr>
            </w:pPr>
            <w:r w:rsidRPr="001833DD">
              <w:rPr>
                <w:b w:val="0"/>
                <w:bCs w:val="0"/>
                <w:lang w:val="en-US"/>
              </w:rPr>
              <w:t>100%</w:t>
            </w:r>
          </w:p>
        </w:tc>
        <w:tc>
          <w:tcPr>
            <w:tcW w:w="360" w:type="pct"/>
            <w:vAlign w:val="center"/>
          </w:tcPr>
          <w:p w:rsidR="00530E5F" w:rsidRPr="001833DD" w:rsidRDefault="00530E5F" w:rsidP="00FB4286">
            <w:pPr>
              <w:pStyle w:val="Danhmcbng"/>
              <w:spacing w:before="120" w:after="120" w:line="288" w:lineRule="auto"/>
              <w:rPr>
                <w:b w:val="0"/>
                <w:bCs w:val="0"/>
                <w:lang w:val="en-US"/>
              </w:rPr>
            </w:pPr>
            <w:r>
              <w:rPr>
                <w:b w:val="0"/>
                <w:bCs w:val="0"/>
                <w:lang w:val="en-US"/>
              </w:rPr>
              <w:t>1</w:t>
            </w:r>
            <w:r w:rsidRPr="001833DD">
              <w:rPr>
                <w:b w:val="0"/>
                <w:bCs w:val="0"/>
                <w:lang w:val="en-US"/>
              </w:rPr>
              <w:t>,5kW</w:t>
            </w:r>
          </w:p>
        </w:tc>
        <w:tc>
          <w:tcPr>
            <w:tcW w:w="747" w:type="pct"/>
            <w:vMerge/>
            <w:vAlign w:val="center"/>
          </w:tcPr>
          <w:p w:rsidR="00530E5F" w:rsidRPr="001833DD" w:rsidRDefault="00530E5F" w:rsidP="00FB4286">
            <w:pPr>
              <w:pStyle w:val="Danhmcbng"/>
              <w:spacing w:before="120" w:after="120" w:line="288" w:lineRule="auto"/>
              <w:jc w:val="both"/>
              <w:rPr>
                <w:b w:val="0"/>
                <w:bCs w:val="0"/>
                <w:lang w:val="en-US"/>
              </w:rPr>
            </w:pPr>
          </w:p>
        </w:tc>
      </w:tr>
      <w:tr w:rsidR="00FD5501" w:rsidRPr="001833DD" w:rsidTr="00D61F26">
        <w:trPr>
          <w:jc w:val="center"/>
        </w:trPr>
        <w:tc>
          <w:tcPr>
            <w:tcW w:w="1026" w:type="pct"/>
            <w:gridSpan w:val="2"/>
            <w:vAlign w:val="center"/>
          </w:tcPr>
          <w:p w:rsidR="00FD5501" w:rsidRPr="001833DD" w:rsidRDefault="00FD5501" w:rsidP="00FB4286">
            <w:pPr>
              <w:pStyle w:val="Danhmcbng"/>
              <w:spacing w:before="120" w:after="120" w:line="288" w:lineRule="auto"/>
              <w:rPr>
                <w:lang w:val="en-US"/>
              </w:rPr>
            </w:pPr>
            <w:r w:rsidRPr="001833DD">
              <w:rPr>
                <w:lang w:val="en-US"/>
              </w:rPr>
              <w:t>Tổng</w:t>
            </w:r>
          </w:p>
        </w:tc>
        <w:tc>
          <w:tcPr>
            <w:tcW w:w="283" w:type="pct"/>
            <w:vAlign w:val="center"/>
          </w:tcPr>
          <w:p w:rsidR="00FD5501" w:rsidRPr="001833DD" w:rsidRDefault="00FD5501" w:rsidP="00FB4286">
            <w:pPr>
              <w:pStyle w:val="Danhmcbng"/>
              <w:spacing w:before="120" w:after="120" w:line="288" w:lineRule="auto"/>
              <w:rPr>
                <w:lang w:val="en-US"/>
              </w:rPr>
            </w:pPr>
            <w:r>
              <w:rPr>
                <w:lang w:val="en-US"/>
              </w:rPr>
              <w:t>62</w:t>
            </w:r>
          </w:p>
        </w:tc>
        <w:tc>
          <w:tcPr>
            <w:tcW w:w="686" w:type="pct"/>
            <w:vAlign w:val="center"/>
          </w:tcPr>
          <w:p w:rsidR="00FD5501" w:rsidRPr="001833DD" w:rsidRDefault="0044052B" w:rsidP="00FB4286">
            <w:pPr>
              <w:pStyle w:val="Danhmcbng"/>
              <w:spacing w:before="120" w:after="120" w:line="288" w:lineRule="auto"/>
              <w:rPr>
                <w:lang w:val="en-US"/>
              </w:rPr>
            </w:pPr>
            <w:r>
              <w:rPr>
                <w:lang w:val="en-US"/>
              </w:rPr>
              <w:t>272</w:t>
            </w:r>
          </w:p>
        </w:tc>
        <w:tc>
          <w:tcPr>
            <w:tcW w:w="651" w:type="pct"/>
            <w:vAlign w:val="center"/>
          </w:tcPr>
          <w:p w:rsidR="00FD5501" w:rsidRPr="001833DD" w:rsidRDefault="00FD5501" w:rsidP="00FB4286">
            <w:pPr>
              <w:pStyle w:val="Danhmcbng"/>
              <w:spacing w:before="120" w:after="120" w:line="288" w:lineRule="auto"/>
              <w:rPr>
                <w:lang w:val="en-US"/>
              </w:rPr>
            </w:pPr>
            <w:r>
              <w:rPr>
                <w:lang w:val="en-US"/>
              </w:rPr>
              <w:t>334</w:t>
            </w:r>
          </w:p>
        </w:tc>
        <w:tc>
          <w:tcPr>
            <w:tcW w:w="386" w:type="pct"/>
            <w:vAlign w:val="center"/>
          </w:tcPr>
          <w:p w:rsidR="00FD5501" w:rsidRPr="001833DD" w:rsidRDefault="00FD5501" w:rsidP="00FB4286">
            <w:pPr>
              <w:pStyle w:val="Danhmcbng"/>
              <w:spacing w:before="120" w:after="120" w:line="288" w:lineRule="auto"/>
              <w:rPr>
                <w:lang w:val="en-US"/>
              </w:rPr>
            </w:pPr>
            <w:r w:rsidRPr="001833DD">
              <w:rPr>
                <w:b w:val="0"/>
                <w:bCs w:val="0"/>
                <w:lang w:val="en-US"/>
              </w:rPr>
              <w:t>-</w:t>
            </w:r>
          </w:p>
        </w:tc>
        <w:tc>
          <w:tcPr>
            <w:tcW w:w="528" w:type="pct"/>
            <w:vAlign w:val="center"/>
          </w:tcPr>
          <w:p w:rsidR="00FD5501" w:rsidRPr="001833DD" w:rsidRDefault="00FD5501" w:rsidP="00FB4286">
            <w:pPr>
              <w:pStyle w:val="Danhmcbng"/>
              <w:spacing w:before="120" w:after="120" w:line="288" w:lineRule="auto"/>
              <w:rPr>
                <w:lang w:val="en-US"/>
              </w:rPr>
            </w:pPr>
            <w:r w:rsidRPr="001833DD">
              <w:rPr>
                <w:b w:val="0"/>
                <w:bCs w:val="0"/>
                <w:lang w:val="en-US"/>
              </w:rPr>
              <w:t>-</w:t>
            </w:r>
          </w:p>
        </w:tc>
        <w:tc>
          <w:tcPr>
            <w:tcW w:w="333" w:type="pct"/>
            <w:vAlign w:val="center"/>
          </w:tcPr>
          <w:p w:rsidR="00FD5501" w:rsidRPr="001833DD" w:rsidRDefault="00FD5501" w:rsidP="00FB4286">
            <w:pPr>
              <w:pStyle w:val="Danhmcbng"/>
              <w:spacing w:before="120" w:after="120" w:line="288" w:lineRule="auto"/>
              <w:rPr>
                <w:lang w:val="en-US"/>
              </w:rPr>
            </w:pPr>
            <w:r w:rsidRPr="001833DD">
              <w:rPr>
                <w:b w:val="0"/>
                <w:bCs w:val="0"/>
                <w:lang w:val="en-US"/>
              </w:rPr>
              <w:t>-</w:t>
            </w:r>
          </w:p>
        </w:tc>
        <w:tc>
          <w:tcPr>
            <w:tcW w:w="360" w:type="pct"/>
            <w:vAlign w:val="center"/>
          </w:tcPr>
          <w:p w:rsidR="00FD5501" w:rsidRPr="001833DD" w:rsidRDefault="00FD5501" w:rsidP="00FB4286">
            <w:pPr>
              <w:pStyle w:val="Danhmcbng"/>
              <w:spacing w:before="120" w:after="120" w:line="288" w:lineRule="auto"/>
              <w:rPr>
                <w:lang w:val="en-US"/>
              </w:rPr>
            </w:pPr>
            <w:r w:rsidRPr="001833DD">
              <w:rPr>
                <w:b w:val="0"/>
                <w:bCs w:val="0"/>
                <w:lang w:val="en-US"/>
              </w:rPr>
              <w:t>-</w:t>
            </w:r>
          </w:p>
        </w:tc>
        <w:tc>
          <w:tcPr>
            <w:tcW w:w="747" w:type="pct"/>
            <w:vAlign w:val="center"/>
          </w:tcPr>
          <w:p w:rsidR="00FD5501" w:rsidRPr="001833DD" w:rsidRDefault="00FD5501" w:rsidP="00FB4286">
            <w:pPr>
              <w:pStyle w:val="Danhmcbng"/>
              <w:spacing w:before="120" w:after="120" w:line="288" w:lineRule="auto"/>
              <w:rPr>
                <w:lang w:val="en-US"/>
              </w:rPr>
            </w:pPr>
            <w:r w:rsidRPr="001833DD">
              <w:rPr>
                <w:b w:val="0"/>
                <w:bCs w:val="0"/>
                <w:lang w:val="en-US"/>
              </w:rPr>
              <w:t>-</w:t>
            </w:r>
          </w:p>
        </w:tc>
      </w:tr>
    </w:tbl>
    <w:p w:rsidR="00614B99" w:rsidRPr="001833DD" w:rsidRDefault="00496131" w:rsidP="00FB4286">
      <w:pPr>
        <w:pStyle w:val="DMBNG"/>
        <w:spacing w:before="120" w:after="120" w:line="288" w:lineRule="auto"/>
        <w:ind w:right="346"/>
        <w:jc w:val="right"/>
      </w:pPr>
      <w:r w:rsidRPr="001833DD">
        <w:rPr>
          <w:spacing w:val="2"/>
        </w:rPr>
        <w:t xml:space="preserve">(Nguồn: </w:t>
      </w:r>
      <w:r w:rsidRPr="001833DD">
        <w:rPr>
          <w:lang w:val="sv-SE"/>
        </w:rPr>
        <w:t>Công ty TNHH Chuangyuan Việt Nam</w:t>
      </w:r>
      <w:r w:rsidRPr="001833DD">
        <w:rPr>
          <w:lang w:val="en-US"/>
        </w:rPr>
        <w:t>, năm 2023</w:t>
      </w:r>
      <w:r w:rsidRPr="001833DD">
        <w:rPr>
          <w:spacing w:val="2"/>
        </w:rPr>
        <w:t>)</w:t>
      </w:r>
    </w:p>
    <w:p w:rsidR="00614B99" w:rsidRPr="001833DD" w:rsidRDefault="00614B99" w:rsidP="00FB4286">
      <w:pPr>
        <w:pStyle w:val="DMBNG"/>
        <w:spacing w:before="120" w:after="120" w:line="288" w:lineRule="auto"/>
        <w:sectPr w:rsidR="00614B99" w:rsidRPr="001833DD">
          <w:pgSz w:w="16834" w:h="11909" w:orient="landscape"/>
          <w:pgMar w:top="1701" w:right="1134" w:bottom="1134" w:left="1134" w:header="720" w:footer="720" w:gutter="0"/>
          <w:cols w:space="720"/>
          <w:docGrid w:linePitch="381"/>
        </w:sectPr>
      </w:pPr>
    </w:p>
    <w:p w:rsidR="00614B99" w:rsidRPr="001833DD" w:rsidRDefault="00496131" w:rsidP="00FB4286">
      <w:pPr>
        <w:pStyle w:val="Heading1"/>
        <w:spacing w:before="120" w:line="288" w:lineRule="auto"/>
        <w:rPr>
          <w:bCs/>
          <w:color w:val="auto"/>
          <w:lang w:val="cs-CZ"/>
        </w:rPr>
      </w:pPr>
      <w:bookmarkStart w:id="61" w:name="_Toc153272464"/>
      <w:r w:rsidRPr="001833DD">
        <w:rPr>
          <w:color w:val="auto"/>
        </w:rPr>
        <w:lastRenderedPageBreak/>
        <w:t xml:space="preserve">CHƯƠNG </w:t>
      </w:r>
      <w:r w:rsidRPr="001833DD">
        <w:rPr>
          <w:color w:val="auto"/>
          <w:lang w:val="cs-CZ"/>
        </w:rPr>
        <w:t>II</w:t>
      </w:r>
      <w:r w:rsidRPr="001833DD">
        <w:rPr>
          <w:color w:val="auto"/>
        </w:rPr>
        <w:t xml:space="preserve">. SỰ PHÙ HỢP CỦA </w:t>
      </w:r>
      <w:r w:rsidR="00053D9B">
        <w:rPr>
          <w:color w:val="auto"/>
          <w:lang w:val="cs-CZ"/>
        </w:rPr>
        <w:t>CƠ SỞ</w:t>
      </w:r>
      <w:r w:rsidRPr="001833DD">
        <w:rPr>
          <w:color w:val="auto"/>
          <w:lang w:val="cs-CZ"/>
        </w:rPr>
        <w:t xml:space="preserve"> </w:t>
      </w:r>
      <w:r w:rsidRPr="001833DD">
        <w:rPr>
          <w:color w:val="auto"/>
        </w:rPr>
        <w:t>VỚI QUY HOẠCH, KHẢ NĂNG CHỊU TẢI CỦA MÔI TRƯỜNG</w:t>
      </w:r>
      <w:bookmarkEnd w:id="61"/>
    </w:p>
    <w:p w:rsidR="00614B99" w:rsidRPr="001833DD" w:rsidRDefault="00496131" w:rsidP="00FB4286">
      <w:pPr>
        <w:pStyle w:val="Heading2"/>
      </w:pPr>
      <w:bookmarkStart w:id="62" w:name="_Toc2167283"/>
      <w:bookmarkStart w:id="63" w:name="_Toc153272465"/>
      <w:r w:rsidRPr="001833DD">
        <w:t xml:space="preserve">2.1. Sự phù hợp của </w:t>
      </w:r>
      <w:r w:rsidR="00053D9B">
        <w:t>cơ sở</w:t>
      </w:r>
      <w:r w:rsidRPr="001833DD">
        <w:t xml:space="preserve"> với quy hoạch bảo vệ môi trường quốc gia, quy hoạch tỉnh, phần vùng môi trường</w:t>
      </w:r>
      <w:bookmarkEnd w:id="63"/>
    </w:p>
    <w:p w:rsidR="00614B99" w:rsidRPr="001833DD" w:rsidRDefault="00053D9B" w:rsidP="00FB4286">
      <w:pPr>
        <w:spacing w:before="120" w:after="120" w:line="288" w:lineRule="auto"/>
        <w:rPr>
          <w:szCs w:val="26"/>
          <w:lang w:val="sv-SE"/>
        </w:rPr>
      </w:pPr>
      <w:r>
        <w:rPr>
          <w:szCs w:val="26"/>
          <w:lang w:val="sv-SE"/>
        </w:rPr>
        <w:t>Cơ sở</w:t>
      </w:r>
      <w:r w:rsidR="00496131" w:rsidRPr="001833DD">
        <w:rPr>
          <w:szCs w:val="26"/>
          <w:lang w:val="sv-SE"/>
        </w:rPr>
        <w:t xml:space="preserve"> hoạt động với ngành nghề sản xuất sổ sách, bìa rời, album, lịch và các đồ dùng văn phòng phẩm tương tự không thuộc loại hình sản xuất có nguy cơ gây ô nhiễm môi trường (căn cứ phụ lục II, Nghị định số 08/2022/HĐ-CP Quy định chi tiết một số điều của Luật Bảo vệ môi trường) và không thuộc đối tượng có yếu tố nhạy cảm môi trường (căn cứ khoản 4 điều 25 Nghị định số 08/2022/HĐ-CP Quy định chi tiết một số điều của Luật Bảo vệ môi trường).</w:t>
      </w:r>
    </w:p>
    <w:p w:rsidR="00614B99" w:rsidRPr="001833DD" w:rsidRDefault="00053D9B" w:rsidP="00FB4286">
      <w:pPr>
        <w:spacing w:before="120" w:after="120" w:line="288" w:lineRule="auto"/>
        <w:rPr>
          <w:szCs w:val="26"/>
          <w:lang w:val="sv-SE"/>
        </w:rPr>
      </w:pPr>
      <w:r>
        <w:rPr>
          <w:szCs w:val="26"/>
          <w:lang w:val="sv-SE"/>
        </w:rPr>
        <w:t>Cơ sở</w:t>
      </w:r>
      <w:r w:rsidR="00496131" w:rsidRPr="001833DD">
        <w:rPr>
          <w:szCs w:val="26"/>
          <w:lang w:val="sv-SE"/>
        </w:rPr>
        <w:t xml:space="preserve"> đã được phê duyệt Báo cáo đánh giá tác động môi trường đối với phần nhà xưởng thuê lại của Công ty TNHH Plastic Greentech theo Quyết định số 13/QĐ-UBND ngày 06/01/2020 do Ủy ban nhân dân Tỉnh Bình Phước cấp về việc phê duyệt Báo cáo đánh giá tác động môi trường của </w:t>
      </w:r>
      <w:r>
        <w:rPr>
          <w:szCs w:val="26"/>
          <w:lang w:val="sv-SE"/>
        </w:rPr>
        <w:t>Cơ sở</w:t>
      </w:r>
      <w:r w:rsidR="00496131" w:rsidRPr="001833DD">
        <w:rPr>
          <w:szCs w:val="26"/>
          <w:lang w:val="sv-SE"/>
        </w:rPr>
        <w:t xml:space="preserve">: </w:t>
      </w:r>
      <w:r w:rsidR="00496131" w:rsidRPr="001833DD">
        <w:rPr>
          <w:lang w:val="sv-SE"/>
        </w:rPr>
        <w:t>“Nhà máy sản xuất sổ sách, bìa rời, album, lịch và các đồ dùng tương tự với quy mô 15 triệu sản phẩm/năm</w:t>
      </w:r>
      <w:r w:rsidR="00496131" w:rsidRPr="001833DD">
        <w:rPr>
          <w:szCs w:val="26"/>
          <w:lang w:val="sv-SE"/>
        </w:rPr>
        <w:t xml:space="preserve">” do Công ty TNHH Chuangyuan Việt Nam làm Chủ </w:t>
      </w:r>
      <w:r>
        <w:rPr>
          <w:szCs w:val="26"/>
          <w:lang w:val="sv-SE"/>
        </w:rPr>
        <w:t>cơ sở</w:t>
      </w:r>
      <w:r w:rsidR="00496131" w:rsidRPr="001833DD">
        <w:rPr>
          <w:szCs w:val="26"/>
          <w:lang w:val="sv-SE"/>
        </w:rPr>
        <w:t xml:space="preserve"> tại Lô E4, một phần Lô E5, KCN Nam Đồng Phú, Xã Tân Lập, Huyện Đồng Phú, Tỉnh Bình Phước. </w:t>
      </w:r>
    </w:p>
    <w:p w:rsidR="00614B99" w:rsidRPr="001833DD" w:rsidRDefault="00496131" w:rsidP="00FB4286">
      <w:pPr>
        <w:spacing w:before="120" w:after="120" w:line="288" w:lineRule="auto"/>
        <w:rPr>
          <w:szCs w:val="26"/>
          <w:lang w:val="sv-SE"/>
        </w:rPr>
      </w:pPr>
      <w:r w:rsidRPr="001833DD">
        <w:rPr>
          <w:szCs w:val="26"/>
          <w:lang w:val="sv-SE"/>
        </w:rPr>
        <w:t xml:space="preserve">Chủ </w:t>
      </w:r>
      <w:r w:rsidR="00053D9B">
        <w:rPr>
          <w:szCs w:val="26"/>
          <w:lang w:val="sv-SE"/>
        </w:rPr>
        <w:t>cơ sở</w:t>
      </w:r>
      <w:r w:rsidRPr="001833DD">
        <w:rPr>
          <w:szCs w:val="26"/>
          <w:lang w:val="sv-SE"/>
        </w:rPr>
        <w:t xml:space="preserve"> thuê lại nhà xưởng của Công ty TNHH Plastic Gainlucky và thực hiện thủ tục xin mở rộng, nâng công suất </w:t>
      </w:r>
      <w:r w:rsidRPr="001833DD">
        <w:rPr>
          <w:lang w:val="sv-SE"/>
        </w:rPr>
        <w:t>sản xuất từ sản xuất sổ sách, bìa rời, album, lịch và các đồ dùng tương tự với quy mô 15</w:t>
      </w:r>
      <w:r w:rsidR="00586084">
        <w:rPr>
          <w:lang w:val="sv-SE"/>
        </w:rPr>
        <w:t>.000.000</w:t>
      </w:r>
      <w:r w:rsidRPr="001833DD">
        <w:rPr>
          <w:lang w:val="sv-SE"/>
        </w:rPr>
        <w:t xml:space="preserve"> sản phẩm/năm</w:t>
      </w:r>
      <w:r w:rsidRPr="001833DD">
        <w:rPr>
          <w:szCs w:val="26"/>
          <w:lang w:val="sv-SE"/>
        </w:rPr>
        <w:t xml:space="preserve"> lên </w:t>
      </w:r>
      <w:r w:rsidRPr="001833DD">
        <w:rPr>
          <w:lang w:val="sv-SE"/>
        </w:rPr>
        <w:t>55.000.000 sản phẩm/năm</w:t>
      </w:r>
      <w:r w:rsidRPr="001833DD">
        <w:rPr>
          <w:szCs w:val="26"/>
          <w:lang w:val="sv-SE"/>
        </w:rPr>
        <w:t>; xuất nhập khẩu, phân phối.</w:t>
      </w:r>
    </w:p>
    <w:p w:rsidR="00614B99" w:rsidRPr="001833DD" w:rsidRDefault="00496131" w:rsidP="00FB4286">
      <w:pPr>
        <w:spacing w:before="120" w:after="120" w:line="288" w:lineRule="auto"/>
        <w:rPr>
          <w:szCs w:val="26"/>
          <w:lang w:val="sv-SE"/>
        </w:rPr>
      </w:pPr>
      <w:r w:rsidRPr="001833DD">
        <w:rPr>
          <w:szCs w:val="26"/>
          <w:lang w:val="sv-SE"/>
        </w:rPr>
        <w:t>Ngành nghề thu hút đầu tư của KCN Nam Đồng Phú như sau:</w:t>
      </w:r>
    </w:p>
    <w:p w:rsidR="00614B99" w:rsidRPr="001833DD" w:rsidRDefault="00496131" w:rsidP="00FB4286">
      <w:pPr>
        <w:pStyle w:val="ListParagraph"/>
        <w:numPr>
          <w:ilvl w:val="0"/>
          <w:numId w:val="37"/>
        </w:numPr>
        <w:spacing w:before="120" w:after="120" w:line="288" w:lineRule="auto"/>
        <w:ind w:left="0" w:firstLine="562"/>
        <w:rPr>
          <w:szCs w:val="26"/>
          <w:lang w:val="sv-SE"/>
        </w:rPr>
      </w:pPr>
      <w:r w:rsidRPr="001833DD">
        <w:rPr>
          <w:szCs w:val="26"/>
          <w:lang w:val="sv-SE"/>
        </w:rPr>
        <w:t>Công nghiệp sơ chế, chế biến nông lâm sản (chế biến gỗ, tre - nứa, điều, cà phê…)</w:t>
      </w:r>
    </w:p>
    <w:p w:rsidR="00614B99" w:rsidRPr="001833DD" w:rsidRDefault="00496131" w:rsidP="00FB4286">
      <w:pPr>
        <w:pStyle w:val="ListParagraph"/>
        <w:numPr>
          <w:ilvl w:val="0"/>
          <w:numId w:val="37"/>
        </w:numPr>
        <w:spacing w:before="120" w:after="120" w:line="288" w:lineRule="auto"/>
        <w:ind w:left="0" w:firstLine="562"/>
        <w:rPr>
          <w:szCs w:val="26"/>
          <w:lang w:val="sv-SE"/>
        </w:rPr>
      </w:pPr>
      <w:r w:rsidRPr="001833DD">
        <w:rPr>
          <w:szCs w:val="26"/>
          <w:lang w:val="sv-SE"/>
        </w:rPr>
        <w:t>Công nghiệp sản xuất vật liệu xây dựng.</w:t>
      </w:r>
    </w:p>
    <w:p w:rsidR="00614B99" w:rsidRPr="001833DD" w:rsidRDefault="00496131" w:rsidP="00FB4286">
      <w:pPr>
        <w:pStyle w:val="ListParagraph"/>
        <w:numPr>
          <w:ilvl w:val="0"/>
          <w:numId w:val="37"/>
        </w:numPr>
        <w:spacing w:before="120" w:after="120" w:line="288" w:lineRule="auto"/>
        <w:ind w:left="0" w:firstLine="562"/>
        <w:rPr>
          <w:szCs w:val="26"/>
          <w:lang w:val="sv-SE"/>
        </w:rPr>
      </w:pPr>
      <w:r w:rsidRPr="001833DD">
        <w:rPr>
          <w:szCs w:val="26"/>
          <w:lang w:val="sv-SE"/>
        </w:rPr>
        <w:t>Công nghiệp may mặc, hàng thủ công mỹ nghệ.</w:t>
      </w:r>
    </w:p>
    <w:p w:rsidR="00614B99" w:rsidRPr="001833DD" w:rsidRDefault="00496131" w:rsidP="00FB4286">
      <w:pPr>
        <w:pStyle w:val="ListParagraph"/>
        <w:numPr>
          <w:ilvl w:val="0"/>
          <w:numId w:val="37"/>
        </w:numPr>
        <w:spacing w:before="120" w:after="120" w:line="288" w:lineRule="auto"/>
        <w:ind w:left="0" w:firstLine="562"/>
        <w:rPr>
          <w:szCs w:val="26"/>
          <w:lang w:val="sv-SE"/>
        </w:rPr>
      </w:pPr>
      <w:r w:rsidRPr="001833DD">
        <w:rPr>
          <w:szCs w:val="26"/>
          <w:lang w:val="sv-SE"/>
        </w:rPr>
        <w:t>Nhóm mặt hàng chế biến nông sản, lượng thực, thực phẩm, đồ uống; chế biến rau quả cao cấp, trà, cà phê.</w:t>
      </w:r>
    </w:p>
    <w:p w:rsidR="00614B99" w:rsidRPr="001833DD" w:rsidRDefault="00496131" w:rsidP="00FB4286">
      <w:pPr>
        <w:pStyle w:val="ListParagraph"/>
        <w:numPr>
          <w:ilvl w:val="0"/>
          <w:numId w:val="37"/>
        </w:numPr>
        <w:spacing w:before="120" w:after="120" w:line="288" w:lineRule="auto"/>
        <w:ind w:left="0" w:firstLine="562"/>
        <w:rPr>
          <w:szCs w:val="26"/>
          <w:lang w:val="sv-SE"/>
        </w:rPr>
      </w:pPr>
      <w:r w:rsidRPr="001833DD">
        <w:rPr>
          <w:szCs w:val="26"/>
          <w:lang w:val="sv-SE"/>
        </w:rPr>
        <w:t>Nhóm mặt hàng tiêu dùng: Sản xuất hàng may mặc, dệt, giả da, bông len; Sản xuất đồ chơi trẻ em.</w:t>
      </w:r>
    </w:p>
    <w:p w:rsidR="00614B99" w:rsidRPr="001833DD" w:rsidRDefault="00496131" w:rsidP="00FB4286">
      <w:pPr>
        <w:pStyle w:val="ListParagraph"/>
        <w:numPr>
          <w:ilvl w:val="0"/>
          <w:numId w:val="37"/>
        </w:numPr>
        <w:spacing w:before="120" w:after="120" w:line="288" w:lineRule="auto"/>
        <w:ind w:left="0" w:firstLine="562"/>
        <w:rPr>
          <w:szCs w:val="26"/>
          <w:lang w:val="sv-SE"/>
        </w:rPr>
      </w:pPr>
      <w:r w:rsidRPr="001833DD">
        <w:rPr>
          <w:szCs w:val="26"/>
          <w:lang w:val="sv-SE"/>
        </w:rPr>
        <w:t>Nhóm các mặt hàng thiết bị: Sản xuất các dụng cụ, chi tiết, thiết bị thay thế; sản xuất các thiết bị, máy móc phục vụ sản xuất nông nghiệp.</w:t>
      </w:r>
    </w:p>
    <w:p w:rsidR="00614B99" w:rsidRPr="001833DD" w:rsidRDefault="00496131" w:rsidP="00FB4286">
      <w:pPr>
        <w:pStyle w:val="ListParagraph"/>
        <w:numPr>
          <w:ilvl w:val="0"/>
          <w:numId w:val="37"/>
        </w:numPr>
        <w:spacing w:before="120" w:after="120" w:line="288" w:lineRule="auto"/>
        <w:ind w:left="0" w:firstLine="562"/>
        <w:rPr>
          <w:szCs w:val="26"/>
          <w:lang w:val="sv-SE"/>
        </w:rPr>
      </w:pPr>
      <w:r w:rsidRPr="001833DD">
        <w:rPr>
          <w:szCs w:val="26"/>
          <w:lang w:val="sv-SE"/>
        </w:rPr>
        <w:t>Nhóm các mặt hàng lắp ráp điện tử, cơ khí; lắp ráp các sản phẩm điện tử; lắp ráp các loại máy đặc chủng, máy nông nghiệp; sản xuất các thiết bị cơ khí, khuôn mẫu, các cấu kiện kim loại, thùng bể chứa, nồi hơi.</w:t>
      </w:r>
    </w:p>
    <w:p w:rsidR="00614B99" w:rsidRPr="001833DD" w:rsidRDefault="00496131" w:rsidP="00FB4286">
      <w:pPr>
        <w:pStyle w:val="ListParagraph"/>
        <w:numPr>
          <w:ilvl w:val="0"/>
          <w:numId w:val="37"/>
        </w:numPr>
        <w:spacing w:before="120" w:after="120" w:line="288" w:lineRule="auto"/>
        <w:ind w:left="0" w:firstLine="562"/>
        <w:rPr>
          <w:szCs w:val="26"/>
          <w:lang w:val="sv-SE"/>
        </w:rPr>
      </w:pPr>
      <w:r w:rsidRPr="001833DD">
        <w:rPr>
          <w:szCs w:val="26"/>
          <w:lang w:val="sv-SE"/>
        </w:rPr>
        <w:t>Nhóm công nghệ lắp ráp ô tô-xe máy.</w:t>
      </w:r>
    </w:p>
    <w:p w:rsidR="00614B99" w:rsidRPr="001833DD" w:rsidRDefault="00496131" w:rsidP="00FB4286">
      <w:pPr>
        <w:pStyle w:val="ListParagraph"/>
        <w:numPr>
          <w:ilvl w:val="0"/>
          <w:numId w:val="37"/>
        </w:numPr>
        <w:spacing w:before="120" w:after="120" w:line="288" w:lineRule="auto"/>
        <w:ind w:left="0" w:firstLine="562"/>
        <w:rPr>
          <w:szCs w:val="26"/>
          <w:lang w:val="sv-SE"/>
        </w:rPr>
      </w:pPr>
      <w:r w:rsidRPr="001833DD">
        <w:rPr>
          <w:szCs w:val="26"/>
          <w:lang w:val="sv-SE"/>
        </w:rPr>
        <w:lastRenderedPageBreak/>
        <w:t>Nhóm các ngành nghề công nghiệp hỗ trợ: Bao gồm sản xuất nguyên vật liệu, phụ kiện, phụ tùng linh kiện, bán thành phẩm để cung cấp cho ngành công nghiệp sản xuất, chế biến, lắp ráp các sản phẩm hoàn chỉnh.</w:t>
      </w:r>
    </w:p>
    <w:p w:rsidR="00614B99" w:rsidRPr="001833DD" w:rsidRDefault="00496131" w:rsidP="00FB4286">
      <w:pPr>
        <w:pStyle w:val="ListParagraph"/>
        <w:numPr>
          <w:ilvl w:val="0"/>
          <w:numId w:val="37"/>
        </w:numPr>
        <w:spacing w:before="120" w:after="120" w:line="288" w:lineRule="auto"/>
        <w:ind w:left="0" w:firstLine="562"/>
        <w:rPr>
          <w:szCs w:val="26"/>
          <w:lang w:val="sv-SE"/>
        </w:rPr>
      </w:pPr>
      <w:r w:rsidRPr="001833DD">
        <w:rPr>
          <w:szCs w:val="26"/>
          <w:lang w:val="sv-SE"/>
        </w:rPr>
        <w:t>Sản xuất vật liệu xây dựng gồm: Cấu kiện bê tông dự ứng lực, ống cống, bấc thấm xử lý nền móng (loại trừ sản phẩm xi măng, đúc, luyện sắt, thép, gang).</w:t>
      </w:r>
    </w:p>
    <w:p w:rsidR="00614B99" w:rsidRPr="001833DD" w:rsidRDefault="00496131" w:rsidP="00FB4286">
      <w:pPr>
        <w:pStyle w:val="ListParagraph"/>
        <w:numPr>
          <w:ilvl w:val="0"/>
          <w:numId w:val="37"/>
        </w:numPr>
        <w:spacing w:before="120" w:after="120" w:line="288" w:lineRule="auto"/>
        <w:ind w:left="0" w:firstLine="562"/>
        <w:rPr>
          <w:szCs w:val="26"/>
          <w:lang w:val="sv-SE"/>
        </w:rPr>
      </w:pPr>
      <w:r w:rsidRPr="001833DD">
        <w:rPr>
          <w:szCs w:val="26"/>
          <w:lang w:val="sv-SE"/>
        </w:rPr>
        <w:t>In ấn bao bì và các dịch vụ liên quan (không bao gồm sản xuất mực in).</w:t>
      </w:r>
    </w:p>
    <w:p w:rsidR="00614B99" w:rsidRPr="001833DD" w:rsidRDefault="00496131" w:rsidP="00FB4286">
      <w:pPr>
        <w:pStyle w:val="ListParagraph"/>
        <w:numPr>
          <w:ilvl w:val="0"/>
          <w:numId w:val="37"/>
        </w:numPr>
        <w:spacing w:before="120" w:after="120" w:line="288" w:lineRule="auto"/>
        <w:ind w:left="0" w:firstLine="562"/>
        <w:rPr>
          <w:szCs w:val="26"/>
          <w:lang w:val="sv-SE"/>
        </w:rPr>
      </w:pPr>
      <w:r w:rsidRPr="001833DD">
        <w:rPr>
          <w:szCs w:val="26"/>
          <w:lang w:val="sv-SE"/>
        </w:rPr>
        <w:t>Chế biến lâm sản, gia công và sản xuất các sản phẩm từ gỗ, tre nứa.</w:t>
      </w:r>
    </w:p>
    <w:p w:rsidR="00614B99" w:rsidRPr="001833DD" w:rsidRDefault="00496131" w:rsidP="00FB4286">
      <w:pPr>
        <w:pStyle w:val="ListParagraph"/>
        <w:numPr>
          <w:ilvl w:val="0"/>
          <w:numId w:val="37"/>
        </w:numPr>
        <w:spacing w:before="120" w:after="120" w:line="288" w:lineRule="auto"/>
        <w:ind w:left="0" w:firstLine="562"/>
        <w:rPr>
          <w:szCs w:val="26"/>
          <w:lang w:val="sv-SE"/>
        </w:rPr>
      </w:pPr>
      <w:r w:rsidRPr="001833DD">
        <w:rPr>
          <w:szCs w:val="26"/>
          <w:lang w:val="sv-SE"/>
        </w:rPr>
        <w:t>Kho bãi và logistics: Dịch vụ xếp dỡ và kiểm đếm hàng hóa, trung chuyển container; bảo trì sửa chữa; kho bãi; kho ngoại giao; vận tải.</w:t>
      </w:r>
    </w:p>
    <w:p w:rsidR="00614B99" w:rsidRPr="001833DD" w:rsidRDefault="00496131" w:rsidP="00FB4286">
      <w:pPr>
        <w:pStyle w:val="ListParagraph"/>
        <w:numPr>
          <w:ilvl w:val="0"/>
          <w:numId w:val="37"/>
        </w:numPr>
        <w:spacing w:before="120" w:after="120" w:line="288" w:lineRule="auto"/>
        <w:ind w:left="0" w:firstLine="562"/>
        <w:rPr>
          <w:szCs w:val="26"/>
          <w:lang w:val="sv-SE"/>
        </w:rPr>
      </w:pPr>
      <w:r w:rsidRPr="001833DD">
        <w:rPr>
          <w:szCs w:val="26"/>
          <w:lang w:val="sv-SE"/>
        </w:rPr>
        <w:t>Nhóm ngành dịch vụ, thương mại như: Nhà hàng, khách sạn, ngân hàng, cung cấp suất ăn công nghiệp.</w:t>
      </w:r>
    </w:p>
    <w:p w:rsidR="00614B99" w:rsidRPr="001833DD" w:rsidRDefault="00496131" w:rsidP="00FB4286">
      <w:pPr>
        <w:pStyle w:val="ListParagraph"/>
        <w:numPr>
          <w:ilvl w:val="0"/>
          <w:numId w:val="37"/>
        </w:numPr>
        <w:spacing w:before="120" w:after="120" w:line="288" w:lineRule="auto"/>
        <w:ind w:left="0" w:firstLine="562"/>
        <w:rPr>
          <w:szCs w:val="26"/>
          <w:lang w:val="sv-SE"/>
        </w:rPr>
      </w:pPr>
      <w:r w:rsidRPr="001833DD">
        <w:rPr>
          <w:szCs w:val="26"/>
          <w:lang w:val="sv-SE"/>
        </w:rPr>
        <w:t>Nhóm ngành sản xuất từ nguyên liệu là mủ cao su (không chế biến mủ cao su), găng tay, thiết bị y tế, săm, lốp cao su.</w:t>
      </w:r>
    </w:p>
    <w:p w:rsidR="00614B99" w:rsidRPr="001833DD" w:rsidRDefault="00496131" w:rsidP="00FB4286">
      <w:pPr>
        <w:pStyle w:val="ListParagraph"/>
        <w:numPr>
          <w:ilvl w:val="0"/>
          <w:numId w:val="37"/>
        </w:numPr>
        <w:spacing w:before="120" w:after="120" w:line="288" w:lineRule="auto"/>
        <w:ind w:left="0" w:firstLine="562"/>
        <w:rPr>
          <w:szCs w:val="26"/>
          <w:lang w:val="sv-SE"/>
        </w:rPr>
      </w:pPr>
      <w:r w:rsidRPr="001833DD">
        <w:rPr>
          <w:szCs w:val="26"/>
          <w:lang w:val="sv-SE"/>
        </w:rPr>
        <w:t>Danh mục ngành nghề sản xuất sản phầm dịch vụ công nghiệp cao được ưu tiên, khuyến khích đầu tư phát triển theo Quyết định số 49/2010/QĐ-TTg ngày 19/07/2010 của Thủ tướng Chính phủ như sau: Công nghệ thiết kế và chế tạo các thiết bị đo lường, cơ cấu chấp hành, các bộ điều khiển và giám sát tự động cho các hệ thống thiết bị đồng bộ trong các nhà máy điện, nhà máy xi măng, dây chuyền sản xuất, chế biến thực phẩm, dược phẩm; công nghệ chế tạo vật liệu siêu bền, siêu nhẹ, thân thiện với môi trường hoặc sử dụng trong môi trường khắc nghiệt.</w:t>
      </w:r>
    </w:p>
    <w:p w:rsidR="00614B99" w:rsidRPr="001833DD" w:rsidRDefault="00496131" w:rsidP="00FB4286">
      <w:pPr>
        <w:pStyle w:val="ListParagraph"/>
        <w:numPr>
          <w:ilvl w:val="0"/>
          <w:numId w:val="37"/>
        </w:numPr>
        <w:spacing w:before="120" w:after="120" w:line="288" w:lineRule="auto"/>
        <w:ind w:left="0" w:firstLine="562"/>
        <w:rPr>
          <w:szCs w:val="26"/>
          <w:lang w:val="sv-SE"/>
        </w:rPr>
      </w:pPr>
      <w:r w:rsidRPr="001833DD">
        <w:rPr>
          <w:szCs w:val="26"/>
          <w:lang w:val="sv-SE"/>
        </w:rPr>
        <w:t>Danh mục sản phẩm công nghiệp hỗ trợ ưu tiên phát triển theo Quyết định số 1483/QĐ-TTg ngày 26/08/2011 của Thủ tướng Chính phủ như: Phụ kiện ngành may: Cúc, mex, khóa kéo, băng chun, đế giày; vành bánh xe bằng hợp kim nhôm; dụng cụ - dao cắt: Dao điện, dao phay, mũi khoan.</w:t>
      </w:r>
    </w:p>
    <w:p w:rsidR="00614B99" w:rsidRPr="001833DD" w:rsidRDefault="00496131" w:rsidP="00FB4286">
      <w:pPr>
        <w:pStyle w:val="ListParagraph"/>
        <w:numPr>
          <w:ilvl w:val="0"/>
          <w:numId w:val="37"/>
        </w:numPr>
        <w:spacing w:before="120" w:after="120" w:line="288" w:lineRule="auto"/>
        <w:ind w:left="0" w:firstLine="562"/>
        <w:rPr>
          <w:szCs w:val="26"/>
          <w:lang w:val="sv-SE"/>
        </w:rPr>
      </w:pPr>
      <w:r w:rsidRPr="001833DD">
        <w:rPr>
          <w:szCs w:val="26"/>
          <w:lang w:val="sv-SE"/>
        </w:rPr>
        <w:t xml:space="preserve">Danh mục các </w:t>
      </w:r>
      <w:r w:rsidR="00053D9B">
        <w:rPr>
          <w:szCs w:val="26"/>
          <w:lang w:val="sv-SE"/>
        </w:rPr>
        <w:t>cơ sở</w:t>
      </w:r>
      <w:r w:rsidRPr="001833DD">
        <w:rPr>
          <w:szCs w:val="26"/>
          <w:lang w:val="sv-SE"/>
        </w:rPr>
        <w:t xml:space="preserve"> kêu gọi đầu tư trong và ngoài nước giai đoạn 2014-2020 phê duyệt tại Quyết định số 2644/QĐ-UBND ngày 30/12/2013 của UBND tỉnh Bình Phước. </w:t>
      </w:r>
    </w:p>
    <w:p w:rsidR="00614B99" w:rsidRPr="001833DD" w:rsidRDefault="00496131" w:rsidP="00FB4286">
      <w:pPr>
        <w:spacing w:before="120" w:after="120" w:line="288" w:lineRule="auto"/>
        <w:rPr>
          <w:szCs w:val="26"/>
          <w:lang w:val="sv-SE"/>
        </w:rPr>
      </w:pPr>
      <w:r w:rsidRPr="001833DD">
        <w:rPr>
          <w:szCs w:val="26"/>
          <w:lang w:val="sv-SE"/>
        </w:rPr>
        <w:t>KCN đã được Ủy ban nhân dân tỉnh Bình Phước đồng ý bổ sung ngành nghề vào KCN Nam Đồng Phú theo Công văn số 2268/UBND-KTN ngày 11/08/2016 với những ngành nghề như sau:</w:t>
      </w:r>
    </w:p>
    <w:p w:rsidR="00614B99" w:rsidRPr="001833DD" w:rsidRDefault="00496131" w:rsidP="00FB4286">
      <w:pPr>
        <w:pStyle w:val="ListParagraph"/>
        <w:numPr>
          <w:ilvl w:val="0"/>
          <w:numId w:val="38"/>
        </w:numPr>
        <w:tabs>
          <w:tab w:val="left" w:pos="851"/>
        </w:tabs>
        <w:spacing w:before="120" w:after="120" w:line="288" w:lineRule="auto"/>
        <w:ind w:left="0" w:firstLine="562"/>
        <w:rPr>
          <w:szCs w:val="26"/>
        </w:rPr>
      </w:pPr>
      <w:r w:rsidRPr="001833DD">
        <w:rPr>
          <w:szCs w:val="26"/>
        </w:rPr>
        <w:t>Sản xuất, gia công keo dán Silicon;</w:t>
      </w:r>
    </w:p>
    <w:p w:rsidR="00614B99" w:rsidRPr="001833DD" w:rsidRDefault="00496131" w:rsidP="00FB4286">
      <w:pPr>
        <w:pStyle w:val="ListParagraph"/>
        <w:numPr>
          <w:ilvl w:val="0"/>
          <w:numId w:val="38"/>
        </w:numPr>
        <w:tabs>
          <w:tab w:val="left" w:pos="851"/>
        </w:tabs>
        <w:spacing w:before="120" w:after="120" w:line="288" w:lineRule="auto"/>
        <w:ind w:left="0" w:firstLine="562"/>
        <w:rPr>
          <w:szCs w:val="26"/>
        </w:rPr>
      </w:pPr>
      <w:r w:rsidRPr="001833DD">
        <w:rPr>
          <w:szCs w:val="26"/>
        </w:rPr>
        <w:t>Sản xuất, gia công công cụ định hình các loại;</w:t>
      </w:r>
    </w:p>
    <w:p w:rsidR="00614B99" w:rsidRPr="001833DD" w:rsidRDefault="00496131" w:rsidP="00FB4286">
      <w:pPr>
        <w:pStyle w:val="ListParagraph"/>
        <w:widowControl w:val="0"/>
        <w:numPr>
          <w:ilvl w:val="0"/>
          <w:numId w:val="38"/>
        </w:numPr>
        <w:tabs>
          <w:tab w:val="left" w:pos="851"/>
        </w:tabs>
        <w:spacing w:before="120" w:after="120" w:line="288" w:lineRule="auto"/>
        <w:ind w:left="0" w:firstLine="561"/>
        <w:rPr>
          <w:szCs w:val="26"/>
        </w:rPr>
      </w:pPr>
      <w:r w:rsidRPr="001833DD">
        <w:rPr>
          <w:szCs w:val="26"/>
        </w:rPr>
        <w:t>Sản xuất, gia công hạt nhựa và kim loại xử lý bề mặt vật liệu các loại;</w:t>
      </w:r>
    </w:p>
    <w:p w:rsidR="00614B99" w:rsidRPr="001833DD" w:rsidRDefault="00496131" w:rsidP="00FB4286">
      <w:pPr>
        <w:pStyle w:val="ListParagraph"/>
        <w:widowControl w:val="0"/>
        <w:numPr>
          <w:ilvl w:val="0"/>
          <w:numId w:val="38"/>
        </w:numPr>
        <w:tabs>
          <w:tab w:val="left" w:pos="851"/>
        </w:tabs>
        <w:spacing w:before="120" w:after="120" w:line="288" w:lineRule="auto"/>
        <w:ind w:left="0" w:firstLine="561"/>
        <w:rPr>
          <w:szCs w:val="26"/>
        </w:rPr>
      </w:pPr>
      <w:r w:rsidRPr="001833DD">
        <w:rPr>
          <w:szCs w:val="26"/>
        </w:rPr>
        <w:t>Sản xuất, gia công máy lọc nước, xử lý nước, lõi lọc nước;</w:t>
      </w:r>
    </w:p>
    <w:p w:rsidR="00614B99" w:rsidRPr="001833DD" w:rsidRDefault="00496131" w:rsidP="00FB4286">
      <w:pPr>
        <w:pStyle w:val="ListParagraph"/>
        <w:widowControl w:val="0"/>
        <w:numPr>
          <w:ilvl w:val="0"/>
          <w:numId w:val="38"/>
        </w:numPr>
        <w:tabs>
          <w:tab w:val="left" w:pos="851"/>
        </w:tabs>
        <w:spacing w:before="120" w:after="120" w:line="288" w:lineRule="auto"/>
        <w:ind w:left="0" w:firstLine="561"/>
        <w:rPr>
          <w:szCs w:val="26"/>
        </w:rPr>
      </w:pPr>
      <w:r w:rsidRPr="001833DD">
        <w:rPr>
          <w:szCs w:val="26"/>
        </w:rPr>
        <w:t>Sản xuất, gia công ép nhựa và sản phẩm nhựa;</w:t>
      </w:r>
    </w:p>
    <w:p w:rsidR="00614B99" w:rsidRPr="001833DD" w:rsidRDefault="00496131" w:rsidP="00FB4286">
      <w:pPr>
        <w:pStyle w:val="ListParagraph"/>
        <w:widowControl w:val="0"/>
        <w:numPr>
          <w:ilvl w:val="0"/>
          <w:numId w:val="38"/>
        </w:numPr>
        <w:tabs>
          <w:tab w:val="left" w:pos="851"/>
        </w:tabs>
        <w:spacing w:before="120" w:after="120" w:line="288" w:lineRule="auto"/>
        <w:ind w:left="0" w:firstLine="561"/>
        <w:rPr>
          <w:szCs w:val="26"/>
        </w:rPr>
      </w:pPr>
      <w:r w:rsidRPr="001833DD">
        <w:rPr>
          <w:szCs w:val="26"/>
        </w:rPr>
        <w:t>Sản xuất, gia công sơn xịt, sản xuất gia công mút PU.</w:t>
      </w:r>
    </w:p>
    <w:p w:rsidR="00614B99" w:rsidRPr="001833DD" w:rsidRDefault="00496131" w:rsidP="00FB4286">
      <w:pPr>
        <w:widowControl w:val="0"/>
        <w:spacing w:before="120" w:after="120" w:line="288" w:lineRule="auto"/>
        <w:ind w:firstLine="561"/>
        <w:rPr>
          <w:szCs w:val="26"/>
        </w:rPr>
      </w:pPr>
      <w:r w:rsidRPr="001833DD">
        <w:rPr>
          <w:szCs w:val="26"/>
        </w:rPr>
        <w:t xml:space="preserve">Theo công văn số 3391/UBND-KTN ngày 08/11/2018 của UBND tỉnh Bình Phước về bổ sung ngành nghề vào KCN Nam Đồng Phú. Bổ sung ngành nghề: Chất </w:t>
      </w:r>
      <w:r w:rsidRPr="001833DD">
        <w:rPr>
          <w:szCs w:val="26"/>
        </w:rPr>
        <w:lastRenderedPageBreak/>
        <w:t>tạo đặc, keo dán.</w:t>
      </w:r>
    </w:p>
    <w:p w:rsidR="00614B99" w:rsidRPr="001833DD" w:rsidRDefault="00496131" w:rsidP="00FB4286">
      <w:pPr>
        <w:widowControl w:val="0"/>
        <w:spacing w:before="120" w:after="120" w:line="288" w:lineRule="auto"/>
        <w:ind w:firstLine="561"/>
        <w:rPr>
          <w:lang w:val="it-IT"/>
        </w:rPr>
      </w:pPr>
      <w:r w:rsidRPr="001833DD">
        <w:rPr>
          <w:lang w:val="it-IT"/>
        </w:rPr>
        <w:t>Theo danh sách ngành nghề thu hút đầu tư của KCN Nam Đồng Phú nêu trên</w:t>
      </w:r>
      <w:r w:rsidRPr="001833DD">
        <w:rPr>
          <w:iCs/>
          <w:szCs w:val="26"/>
          <w:lang w:val="sv-SE"/>
        </w:rPr>
        <w:t xml:space="preserve">, </w:t>
      </w:r>
      <w:r w:rsidR="00053D9B">
        <w:rPr>
          <w:iCs/>
          <w:szCs w:val="26"/>
        </w:rPr>
        <w:t>Cơ sở</w:t>
      </w:r>
      <w:r w:rsidRPr="001833DD">
        <w:rPr>
          <w:iCs/>
          <w:szCs w:val="26"/>
          <w:lang w:val="sv-SE"/>
        </w:rPr>
        <w:t xml:space="preserve"> thuộc nhóm ngành được phép đầu tư vào KCN để sản xuất, kinh doanh. Do đó việc thực hiện sản xuất, kinh doanh của </w:t>
      </w:r>
      <w:r w:rsidR="00053D9B">
        <w:rPr>
          <w:iCs/>
          <w:szCs w:val="26"/>
          <w:lang w:val="sv-SE"/>
        </w:rPr>
        <w:t>cơ sở</w:t>
      </w:r>
      <w:r w:rsidRPr="001833DD">
        <w:rPr>
          <w:iCs/>
          <w:szCs w:val="26"/>
          <w:lang w:val="sv-SE"/>
        </w:rPr>
        <w:t xml:space="preserve"> hoàn toàn phù hợp với quy hoạch, phát triển của KCN Nam Đồng Phú.</w:t>
      </w:r>
    </w:p>
    <w:p w:rsidR="00614B99" w:rsidRPr="001833DD" w:rsidRDefault="00496131" w:rsidP="00FB4286">
      <w:pPr>
        <w:pStyle w:val="Heading2"/>
      </w:pPr>
      <w:bookmarkStart w:id="64" w:name="_Toc153272466"/>
      <w:r w:rsidRPr="001833DD">
        <w:t xml:space="preserve">2.2. Sự phù hợp của </w:t>
      </w:r>
      <w:r w:rsidR="00053D9B">
        <w:rPr>
          <w:lang w:val="cs-CZ"/>
        </w:rPr>
        <w:t>cơ sở</w:t>
      </w:r>
      <w:r w:rsidRPr="001833DD">
        <w:rPr>
          <w:lang w:val="cs-CZ"/>
        </w:rPr>
        <w:t xml:space="preserve"> </w:t>
      </w:r>
      <w:r w:rsidRPr="001833DD">
        <w:t>đối với khả năng chịu tải của môi trường</w:t>
      </w:r>
      <w:bookmarkEnd w:id="64"/>
    </w:p>
    <w:p w:rsidR="00614B99" w:rsidRPr="001833DD" w:rsidRDefault="00496131" w:rsidP="00FB4286">
      <w:pPr>
        <w:spacing w:before="120" w:after="120" w:line="288" w:lineRule="auto"/>
        <w:ind w:firstLine="0"/>
        <w:rPr>
          <w:b/>
          <w:lang w:val="it-IT"/>
        </w:rPr>
      </w:pPr>
      <w:r w:rsidRPr="001833DD">
        <w:rPr>
          <w:b/>
          <w:lang w:val="it-IT"/>
        </w:rPr>
        <w:t>2.2.1. Đối với nước thải</w:t>
      </w:r>
    </w:p>
    <w:p w:rsidR="00614B99" w:rsidRPr="00DD7562" w:rsidRDefault="00683315" w:rsidP="00FB4286">
      <w:pPr>
        <w:pStyle w:val="DMBNG"/>
        <w:spacing w:before="120" w:after="120" w:line="288" w:lineRule="auto"/>
        <w:ind w:firstLineChars="200" w:firstLine="520"/>
        <w:jc w:val="both"/>
        <w:rPr>
          <w:i w:val="0"/>
          <w:iCs/>
          <w:lang w:val="de-DE"/>
        </w:rPr>
      </w:pPr>
      <w:r w:rsidRPr="00DD7562">
        <w:rPr>
          <w:i w:val="0"/>
          <w:iCs/>
          <w:lang w:val="de-DE"/>
        </w:rPr>
        <w:t>Theo thống kê</w:t>
      </w:r>
      <w:r w:rsidR="00496131" w:rsidRPr="00DD7562">
        <w:rPr>
          <w:i w:val="0"/>
          <w:iCs/>
          <w:lang w:val="de-DE"/>
        </w:rPr>
        <w:t xml:space="preserve"> trình bày tại Chương I, lưu lượng nước tại </w:t>
      </w:r>
      <w:r w:rsidR="00053D9B">
        <w:rPr>
          <w:i w:val="0"/>
          <w:iCs/>
          <w:lang w:val="de-DE"/>
        </w:rPr>
        <w:t>cơ sở</w:t>
      </w:r>
      <w:r w:rsidR="00496131" w:rsidRPr="00DD7562">
        <w:rPr>
          <w:i w:val="0"/>
          <w:iCs/>
          <w:lang w:val="de-DE"/>
        </w:rPr>
        <w:t xml:space="preserve"> phát sinh khoảng </w:t>
      </w:r>
      <w:r w:rsidR="009C211B">
        <w:rPr>
          <w:i w:val="0"/>
          <w:iCs/>
          <w:lang w:val="de-DE"/>
        </w:rPr>
        <w:t>30,6</w:t>
      </w:r>
      <w:r w:rsidR="00496131" w:rsidRPr="00DD7562">
        <w:rPr>
          <w:i w:val="0"/>
          <w:iCs/>
          <w:lang w:val="de-DE"/>
        </w:rPr>
        <w:t xml:space="preserve"> </w:t>
      </w:r>
      <w:r w:rsidR="00496131" w:rsidRPr="001833DD">
        <w:rPr>
          <w:i w:val="0"/>
          <w:iCs/>
        </w:rPr>
        <w:t>m</w:t>
      </w:r>
      <w:r w:rsidR="00496131" w:rsidRPr="001833DD">
        <w:rPr>
          <w:i w:val="0"/>
          <w:iCs/>
          <w:vertAlign w:val="superscript"/>
        </w:rPr>
        <w:t>3</w:t>
      </w:r>
      <w:r w:rsidR="00496131" w:rsidRPr="001833DD">
        <w:rPr>
          <w:i w:val="0"/>
          <w:iCs/>
        </w:rPr>
        <w:t>/</w:t>
      </w:r>
      <w:r w:rsidR="00496131" w:rsidRPr="00DD7562">
        <w:rPr>
          <w:i w:val="0"/>
          <w:iCs/>
          <w:lang w:val="de-DE"/>
        </w:rPr>
        <w:t xml:space="preserve">ngày. Trong đó lưu lượng nước thải sản xuất phát sinh khoảng </w:t>
      </w:r>
      <w:r w:rsidR="009C211B">
        <w:rPr>
          <w:i w:val="0"/>
          <w:iCs/>
          <w:lang w:val="de-DE"/>
        </w:rPr>
        <w:t>2</w:t>
      </w:r>
      <w:r w:rsidR="00496131" w:rsidRPr="00DD7562">
        <w:rPr>
          <w:i w:val="0"/>
          <w:iCs/>
          <w:lang w:val="de-DE"/>
        </w:rPr>
        <w:t xml:space="preserve"> </w:t>
      </w:r>
      <w:r w:rsidR="00496131" w:rsidRPr="001833DD">
        <w:rPr>
          <w:i w:val="0"/>
          <w:iCs/>
        </w:rPr>
        <w:t>m</w:t>
      </w:r>
      <w:r w:rsidR="00496131" w:rsidRPr="001833DD">
        <w:rPr>
          <w:i w:val="0"/>
          <w:iCs/>
          <w:vertAlign w:val="superscript"/>
        </w:rPr>
        <w:t>3</w:t>
      </w:r>
      <w:r w:rsidR="00496131" w:rsidRPr="001833DD">
        <w:rPr>
          <w:i w:val="0"/>
          <w:iCs/>
        </w:rPr>
        <w:t>/</w:t>
      </w:r>
      <w:r w:rsidRPr="00DD7562">
        <w:rPr>
          <w:i w:val="0"/>
          <w:iCs/>
          <w:lang w:val="de-DE"/>
        </w:rPr>
        <w:t>ngày sẽ được thu gom về HTLNT 10 m</w:t>
      </w:r>
      <w:r w:rsidRPr="00DD7562">
        <w:rPr>
          <w:i w:val="0"/>
          <w:iCs/>
          <w:vertAlign w:val="superscript"/>
          <w:lang w:val="de-DE"/>
        </w:rPr>
        <w:t>3</w:t>
      </w:r>
      <w:r w:rsidRPr="00DD7562">
        <w:rPr>
          <w:i w:val="0"/>
          <w:iCs/>
          <w:lang w:val="de-DE"/>
        </w:rPr>
        <w:t>/ngày để xử lý trước khi đấu nối vào hệ thống thu gom nước thải của KCN</w:t>
      </w:r>
      <w:r w:rsidR="0029588E" w:rsidRPr="00DD7562">
        <w:rPr>
          <w:i w:val="0"/>
          <w:iCs/>
          <w:lang w:val="de-DE"/>
        </w:rPr>
        <w:t xml:space="preserve"> Nam Đồng Phú</w:t>
      </w:r>
      <w:r w:rsidRPr="00DD7562">
        <w:rPr>
          <w:i w:val="0"/>
          <w:iCs/>
          <w:lang w:val="de-DE"/>
        </w:rPr>
        <w:t>.</w:t>
      </w:r>
      <w:r w:rsidR="009C211B">
        <w:rPr>
          <w:i w:val="0"/>
          <w:iCs/>
          <w:lang w:val="de-DE"/>
        </w:rPr>
        <w:t xml:space="preserve"> Nư</w:t>
      </w:r>
      <w:r w:rsidR="009C211B" w:rsidRPr="009C211B">
        <w:rPr>
          <w:i w:val="0"/>
          <w:iCs/>
          <w:lang w:val="de-DE"/>
        </w:rPr>
        <w:t>ớc</w:t>
      </w:r>
      <w:r w:rsidR="009C211B">
        <w:rPr>
          <w:i w:val="0"/>
          <w:iCs/>
          <w:lang w:val="de-DE"/>
        </w:rPr>
        <w:t xml:space="preserve"> th</w:t>
      </w:r>
      <w:r w:rsidR="009C211B" w:rsidRPr="009C211B">
        <w:rPr>
          <w:i w:val="0"/>
          <w:iCs/>
          <w:lang w:val="de-DE"/>
        </w:rPr>
        <w:t>ải</w:t>
      </w:r>
      <w:r w:rsidR="009C211B">
        <w:rPr>
          <w:i w:val="0"/>
          <w:iCs/>
          <w:lang w:val="de-DE"/>
        </w:rPr>
        <w:t xml:space="preserve"> sinh ho</w:t>
      </w:r>
      <w:r w:rsidR="009C211B" w:rsidRPr="009C211B">
        <w:rPr>
          <w:i w:val="0"/>
          <w:iCs/>
          <w:lang w:val="de-DE"/>
        </w:rPr>
        <w:t>ạt</w:t>
      </w:r>
      <w:r w:rsidR="009C211B">
        <w:rPr>
          <w:i w:val="0"/>
          <w:iCs/>
          <w:lang w:val="de-DE"/>
        </w:rPr>
        <w:t xml:space="preserve"> </w:t>
      </w:r>
      <w:r w:rsidR="009C211B" w:rsidRPr="009C211B">
        <w:rPr>
          <w:i w:val="0"/>
          <w:iCs/>
          <w:lang w:val="de-DE"/>
        </w:rPr>
        <w:t>được</w:t>
      </w:r>
      <w:r w:rsidR="009C211B">
        <w:rPr>
          <w:i w:val="0"/>
          <w:iCs/>
          <w:lang w:val="de-DE"/>
        </w:rPr>
        <w:t xml:space="preserve"> x</w:t>
      </w:r>
      <w:r w:rsidR="009C211B" w:rsidRPr="009C211B">
        <w:rPr>
          <w:i w:val="0"/>
          <w:iCs/>
          <w:lang w:val="de-DE"/>
        </w:rPr>
        <w:t>ử</w:t>
      </w:r>
      <w:r w:rsidR="009C211B">
        <w:rPr>
          <w:i w:val="0"/>
          <w:iCs/>
          <w:lang w:val="de-DE"/>
        </w:rPr>
        <w:t xml:space="preserve"> l</w:t>
      </w:r>
      <w:r w:rsidR="009C211B" w:rsidRPr="009C211B">
        <w:rPr>
          <w:i w:val="0"/>
          <w:iCs/>
          <w:lang w:val="de-DE"/>
        </w:rPr>
        <w:t>ý</w:t>
      </w:r>
      <w:r w:rsidR="009C211B">
        <w:rPr>
          <w:i w:val="0"/>
          <w:iCs/>
          <w:lang w:val="de-DE"/>
        </w:rPr>
        <w:t xml:space="preserve"> s</w:t>
      </w:r>
      <w:r w:rsidR="009C211B" w:rsidRPr="009C211B">
        <w:rPr>
          <w:i w:val="0"/>
          <w:iCs/>
          <w:lang w:val="de-DE"/>
        </w:rPr>
        <w:t>ơ</w:t>
      </w:r>
      <w:r w:rsidR="009C211B">
        <w:rPr>
          <w:i w:val="0"/>
          <w:iCs/>
          <w:lang w:val="de-DE"/>
        </w:rPr>
        <w:t xml:space="preserve"> b</w:t>
      </w:r>
      <w:r w:rsidR="009C211B" w:rsidRPr="009C211B">
        <w:rPr>
          <w:i w:val="0"/>
          <w:iCs/>
          <w:lang w:val="de-DE"/>
        </w:rPr>
        <w:t>ộ</w:t>
      </w:r>
      <w:r w:rsidR="009C211B">
        <w:rPr>
          <w:i w:val="0"/>
          <w:iCs/>
          <w:lang w:val="de-DE"/>
        </w:rPr>
        <w:t xml:space="preserve"> b</w:t>
      </w:r>
      <w:r w:rsidR="009C211B" w:rsidRPr="009C211B">
        <w:rPr>
          <w:i w:val="0"/>
          <w:iCs/>
          <w:lang w:val="de-DE"/>
        </w:rPr>
        <w:t>ằng</w:t>
      </w:r>
      <w:r w:rsidR="009C211B">
        <w:rPr>
          <w:i w:val="0"/>
          <w:iCs/>
          <w:lang w:val="de-DE"/>
        </w:rPr>
        <w:t xml:space="preserve"> b</w:t>
      </w:r>
      <w:r w:rsidR="009C211B" w:rsidRPr="009C211B">
        <w:rPr>
          <w:i w:val="0"/>
          <w:iCs/>
          <w:lang w:val="de-DE"/>
        </w:rPr>
        <w:t>ể</w:t>
      </w:r>
      <w:r w:rsidR="009C211B">
        <w:rPr>
          <w:i w:val="0"/>
          <w:iCs/>
          <w:lang w:val="de-DE"/>
        </w:rPr>
        <w:t xml:space="preserve"> t</w:t>
      </w:r>
      <w:r w:rsidR="009C211B" w:rsidRPr="009C211B">
        <w:rPr>
          <w:i w:val="0"/>
          <w:iCs/>
          <w:lang w:val="de-DE"/>
        </w:rPr>
        <w:t>ự</w:t>
      </w:r>
      <w:r w:rsidR="009C211B">
        <w:rPr>
          <w:i w:val="0"/>
          <w:iCs/>
          <w:lang w:val="de-DE"/>
        </w:rPr>
        <w:t xml:space="preserve"> ho</w:t>
      </w:r>
      <w:r w:rsidR="009C211B" w:rsidRPr="009C211B">
        <w:rPr>
          <w:i w:val="0"/>
          <w:iCs/>
          <w:lang w:val="de-DE"/>
        </w:rPr>
        <w:t>ại</w:t>
      </w:r>
      <w:r w:rsidR="009C211B">
        <w:rPr>
          <w:i w:val="0"/>
          <w:iCs/>
          <w:lang w:val="de-DE"/>
        </w:rPr>
        <w:t xml:space="preserve"> trư</w:t>
      </w:r>
      <w:r w:rsidR="009C211B" w:rsidRPr="009C211B">
        <w:rPr>
          <w:i w:val="0"/>
          <w:iCs/>
          <w:lang w:val="de-DE"/>
        </w:rPr>
        <w:t>ớc</w:t>
      </w:r>
      <w:r w:rsidR="009C211B">
        <w:rPr>
          <w:i w:val="0"/>
          <w:iCs/>
          <w:lang w:val="de-DE"/>
        </w:rPr>
        <w:t xml:space="preserve"> khi đ</w:t>
      </w:r>
      <w:r w:rsidR="009C211B" w:rsidRPr="009C211B">
        <w:rPr>
          <w:i w:val="0"/>
          <w:iCs/>
          <w:lang w:val="de-DE"/>
        </w:rPr>
        <w:t>ấu</w:t>
      </w:r>
      <w:r w:rsidR="009C211B">
        <w:rPr>
          <w:i w:val="0"/>
          <w:iCs/>
          <w:lang w:val="de-DE"/>
        </w:rPr>
        <w:t xml:space="preserve"> n</w:t>
      </w:r>
      <w:r w:rsidR="009C211B" w:rsidRPr="009C211B">
        <w:rPr>
          <w:i w:val="0"/>
          <w:iCs/>
          <w:lang w:val="de-DE"/>
        </w:rPr>
        <w:t>ối</w:t>
      </w:r>
      <w:r w:rsidR="009C211B">
        <w:rPr>
          <w:i w:val="0"/>
          <w:iCs/>
          <w:lang w:val="de-DE"/>
        </w:rPr>
        <w:t xml:space="preserve"> v</w:t>
      </w:r>
      <w:r w:rsidR="009C211B" w:rsidRPr="009C211B">
        <w:rPr>
          <w:i w:val="0"/>
          <w:iCs/>
          <w:lang w:val="de-DE"/>
        </w:rPr>
        <w:t>ào</w:t>
      </w:r>
      <w:r w:rsidR="009C211B">
        <w:rPr>
          <w:i w:val="0"/>
          <w:iCs/>
          <w:lang w:val="de-DE"/>
        </w:rPr>
        <w:t xml:space="preserve"> </w:t>
      </w:r>
      <w:r w:rsidR="009C211B" w:rsidRPr="00DD7562">
        <w:rPr>
          <w:i w:val="0"/>
          <w:iCs/>
          <w:lang w:val="de-DE"/>
        </w:rPr>
        <w:t>hệ thống thu gom nước thải của KCN Nam Đồng Phú</w:t>
      </w:r>
      <w:r w:rsidR="009C211B">
        <w:rPr>
          <w:i w:val="0"/>
          <w:iCs/>
          <w:lang w:val="de-DE"/>
        </w:rPr>
        <w:t>.</w:t>
      </w:r>
    </w:p>
    <w:p w:rsidR="009C211B" w:rsidRDefault="0029588E" w:rsidP="00FB4286">
      <w:pPr>
        <w:pStyle w:val="Danhmcbng"/>
        <w:tabs>
          <w:tab w:val="clear" w:pos="8789"/>
          <w:tab w:val="left" w:leader="dot" w:pos="720"/>
        </w:tabs>
        <w:spacing w:before="120" w:after="120" w:line="288" w:lineRule="auto"/>
        <w:ind w:firstLine="540"/>
        <w:jc w:val="both"/>
        <w:rPr>
          <w:b w:val="0"/>
          <w:bCs w:val="0"/>
          <w:lang w:val="pt-BR"/>
        </w:rPr>
      </w:pPr>
      <w:r w:rsidRPr="00DD7562">
        <w:rPr>
          <w:b w:val="0"/>
          <w:bCs w:val="0"/>
          <w:lang w:val="de-DE"/>
        </w:rPr>
        <w:t>Sau khi</w:t>
      </w:r>
      <w:r w:rsidR="00496131" w:rsidRPr="001833DD">
        <w:rPr>
          <w:b w:val="0"/>
          <w:bCs w:val="0"/>
          <w:lang w:val="pt-BR"/>
        </w:rPr>
        <w:t xml:space="preserve"> nâng công suấ</w:t>
      </w:r>
      <w:r w:rsidRPr="001833DD">
        <w:rPr>
          <w:b w:val="0"/>
          <w:bCs w:val="0"/>
          <w:lang w:val="pt-BR"/>
        </w:rPr>
        <w:t>t</w:t>
      </w:r>
      <w:r w:rsidR="00496131" w:rsidRPr="001833DD">
        <w:rPr>
          <w:b w:val="0"/>
          <w:bCs w:val="0"/>
          <w:lang w:val="pt-BR"/>
        </w:rPr>
        <w:t xml:space="preserve">, tổng lượng nước thải ước tính phát sinh khoảng </w:t>
      </w:r>
      <w:r w:rsidR="009C211B">
        <w:rPr>
          <w:b w:val="0"/>
          <w:bCs w:val="0"/>
          <w:lang w:val="pt-BR"/>
        </w:rPr>
        <w:t>10</w:t>
      </w:r>
      <w:r w:rsidRPr="001833DD">
        <w:rPr>
          <w:b w:val="0"/>
          <w:bCs w:val="0"/>
          <w:lang w:val="pt-BR"/>
        </w:rPr>
        <w:t>8</w:t>
      </w:r>
      <w:r w:rsidR="00496131" w:rsidRPr="001833DD">
        <w:rPr>
          <w:b w:val="0"/>
          <w:bCs w:val="0"/>
          <w:lang w:val="pt-BR"/>
        </w:rPr>
        <w:t xml:space="preserve"> m</w:t>
      </w:r>
      <w:r w:rsidR="00496131" w:rsidRPr="001833DD">
        <w:rPr>
          <w:b w:val="0"/>
          <w:bCs w:val="0"/>
          <w:vertAlign w:val="superscript"/>
          <w:lang w:val="pt-BR"/>
        </w:rPr>
        <w:t>3</w:t>
      </w:r>
      <w:r w:rsidR="00496131" w:rsidRPr="001833DD">
        <w:rPr>
          <w:b w:val="0"/>
          <w:bCs w:val="0"/>
          <w:lang w:val="pt-BR"/>
        </w:rPr>
        <w:t>/ngày</w:t>
      </w:r>
      <w:r w:rsidR="002906DA" w:rsidRPr="001833DD">
        <w:rPr>
          <w:b w:val="0"/>
          <w:bCs w:val="0"/>
          <w:lang w:val="pt-BR"/>
        </w:rPr>
        <w:t>, trong đó</w:t>
      </w:r>
      <w:r w:rsidR="002906DA" w:rsidRPr="00DD7562">
        <w:rPr>
          <w:b w:val="0"/>
          <w:bCs w:val="0"/>
          <w:lang w:val="de-DE"/>
        </w:rPr>
        <w:t xml:space="preserve"> </w:t>
      </w:r>
      <w:r w:rsidR="00496131" w:rsidRPr="00DD7562">
        <w:rPr>
          <w:b w:val="0"/>
          <w:bCs w:val="0"/>
          <w:lang w:val="de-DE"/>
        </w:rPr>
        <w:t>nước thải sản xuấ</w:t>
      </w:r>
      <w:r w:rsidR="002906DA" w:rsidRPr="00DD7562">
        <w:rPr>
          <w:b w:val="0"/>
          <w:bCs w:val="0"/>
          <w:lang w:val="de-DE"/>
        </w:rPr>
        <w:t>t phát sinh khoảng</w:t>
      </w:r>
      <w:r w:rsidR="00496131" w:rsidRPr="00DD7562">
        <w:rPr>
          <w:b w:val="0"/>
          <w:bCs w:val="0"/>
          <w:lang w:val="de-DE"/>
        </w:rPr>
        <w:t xml:space="preserve"> </w:t>
      </w:r>
      <w:r w:rsidR="009C211B">
        <w:rPr>
          <w:b w:val="0"/>
          <w:bCs w:val="0"/>
          <w:lang w:val="de-DE"/>
        </w:rPr>
        <w:t>6</w:t>
      </w:r>
      <w:r w:rsidR="00496131" w:rsidRPr="00DD7562">
        <w:rPr>
          <w:b w:val="0"/>
          <w:bCs w:val="0"/>
          <w:lang w:val="de-DE"/>
        </w:rPr>
        <w:t xml:space="preserve"> </w:t>
      </w:r>
      <w:r w:rsidR="00496131" w:rsidRPr="001833DD">
        <w:rPr>
          <w:b w:val="0"/>
          <w:bCs w:val="0"/>
          <w:lang w:val="pt-BR"/>
        </w:rPr>
        <w:t>m</w:t>
      </w:r>
      <w:r w:rsidR="00496131" w:rsidRPr="001833DD">
        <w:rPr>
          <w:b w:val="0"/>
          <w:bCs w:val="0"/>
          <w:vertAlign w:val="superscript"/>
          <w:lang w:val="pt-BR"/>
        </w:rPr>
        <w:t>3</w:t>
      </w:r>
      <w:r w:rsidR="00496131" w:rsidRPr="001833DD">
        <w:rPr>
          <w:b w:val="0"/>
          <w:bCs w:val="0"/>
          <w:lang w:val="pt-BR"/>
        </w:rPr>
        <w:t>/ngày</w:t>
      </w:r>
      <w:r w:rsidR="002906DA" w:rsidRPr="00DD7562">
        <w:rPr>
          <w:b w:val="0"/>
          <w:bCs w:val="0"/>
          <w:lang w:val="de-DE"/>
        </w:rPr>
        <w:t xml:space="preserve"> vẫn nằm trong khả năng xử lý của HTLNT hiện hữu.</w:t>
      </w:r>
      <w:r w:rsidR="00496131" w:rsidRPr="001833DD">
        <w:rPr>
          <w:b w:val="0"/>
          <w:bCs w:val="0"/>
          <w:lang w:val="pt-BR"/>
        </w:rPr>
        <w:t xml:space="preserve"> </w:t>
      </w:r>
      <w:r w:rsidR="002906DA" w:rsidRPr="001833DD">
        <w:rPr>
          <w:b w:val="0"/>
          <w:bCs w:val="0"/>
          <w:lang w:val="pt-BR"/>
        </w:rPr>
        <w:t>D</w:t>
      </w:r>
      <w:r w:rsidR="00496131" w:rsidRPr="00DD7562">
        <w:rPr>
          <w:b w:val="0"/>
          <w:bCs w:val="0"/>
          <w:lang w:val="pt-BR"/>
        </w:rPr>
        <w:t>o đó vẫn đảm bảo xử lý nước thải phát sinh đạt tiêu chuẩn tiếp nhận của KCN Nam Đồng Phú.</w:t>
      </w:r>
      <w:r w:rsidR="009C211B">
        <w:rPr>
          <w:b w:val="0"/>
          <w:bCs w:val="0"/>
          <w:lang w:val="pt-BR"/>
        </w:rPr>
        <w:t xml:space="preserve"> </w:t>
      </w:r>
      <w:r w:rsidR="009C211B" w:rsidRPr="009C211B">
        <w:rPr>
          <w:b w:val="0"/>
          <w:bCs w:val="0"/>
          <w:lang w:val="pt-BR"/>
        </w:rPr>
        <w:t>Đối</w:t>
      </w:r>
      <w:r w:rsidR="009C211B">
        <w:rPr>
          <w:b w:val="0"/>
          <w:bCs w:val="0"/>
          <w:lang w:val="pt-BR"/>
        </w:rPr>
        <w:t xml:space="preserve"> v</w:t>
      </w:r>
      <w:r w:rsidR="009C211B" w:rsidRPr="009C211B">
        <w:rPr>
          <w:b w:val="0"/>
          <w:bCs w:val="0"/>
          <w:lang w:val="pt-BR"/>
        </w:rPr>
        <w:t>ới</w:t>
      </w:r>
      <w:r w:rsidR="009C211B">
        <w:rPr>
          <w:b w:val="0"/>
          <w:bCs w:val="0"/>
          <w:lang w:val="pt-BR"/>
        </w:rPr>
        <w:t xml:space="preserve"> nư</w:t>
      </w:r>
      <w:r w:rsidR="009C211B" w:rsidRPr="009C211B">
        <w:rPr>
          <w:b w:val="0"/>
          <w:bCs w:val="0"/>
          <w:lang w:val="pt-BR"/>
        </w:rPr>
        <w:t>ớc</w:t>
      </w:r>
      <w:r w:rsidR="009C211B">
        <w:rPr>
          <w:b w:val="0"/>
          <w:bCs w:val="0"/>
          <w:lang w:val="pt-BR"/>
        </w:rPr>
        <w:t xml:space="preserve"> th</w:t>
      </w:r>
      <w:r w:rsidR="009C211B" w:rsidRPr="009C211B">
        <w:rPr>
          <w:b w:val="0"/>
          <w:bCs w:val="0"/>
          <w:lang w:val="pt-BR"/>
        </w:rPr>
        <w:t>ải</w:t>
      </w:r>
      <w:r w:rsidR="009C211B">
        <w:rPr>
          <w:b w:val="0"/>
          <w:bCs w:val="0"/>
          <w:lang w:val="pt-BR"/>
        </w:rPr>
        <w:t xml:space="preserve"> sinh ho</w:t>
      </w:r>
      <w:r w:rsidR="009C211B" w:rsidRPr="009C211B">
        <w:rPr>
          <w:b w:val="0"/>
          <w:bCs w:val="0"/>
          <w:lang w:val="pt-BR"/>
        </w:rPr>
        <w:t>ạt</w:t>
      </w:r>
      <w:r w:rsidR="009C211B">
        <w:rPr>
          <w:b w:val="0"/>
          <w:bCs w:val="0"/>
          <w:lang w:val="pt-BR"/>
        </w:rPr>
        <w:t xml:space="preserve"> x</w:t>
      </w:r>
      <w:r w:rsidR="009C211B" w:rsidRPr="009C211B">
        <w:rPr>
          <w:b w:val="0"/>
          <w:bCs w:val="0"/>
          <w:lang w:val="pt-BR"/>
        </w:rPr>
        <w:t>ử</w:t>
      </w:r>
      <w:r w:rsidR="009C211B">
        <w:rPr>
          <w:b w:val="0"/>
          <w:bCs w:val="0"/>
          <w:lang w:val="pt-BR"/>
        </w:rPr>
        <w:t xml:space="preserve"> l</w:t>
      </w:r>
      <w:r w:rsidR="009C211B" w:rsidRPr="009C211B">
        <w:rPr>
          <w:b w:val="0"/>
          <w:bCs w:val="0"/>
          <w:lang w:val="pt-BR"/>
        </w:rPr>
        <w:t>ý</w:t>
      </w:r>
      <w:r w:rsidR="009C211B">
        <w:rPr>
          <w:b w:val="0"/>
          <w:bCs w:val="0"/>
          <w:lang w:val="pt-BR"/>
        </w:rPr>
        <w:t xml:space="preserve"> s</w:t>
      </w:r>
      <w:r w:rsidR="009C211B" w:rsidRPr="009C211B">
        <w:rPr>
          <w:b w:val="0"/>
          <w:bCs w:val="0"/>
          <w:lang w:val="pt-BR"/>
        </w:rPr>
        <w:t>ơ</w:t>
      </w:r>
      <w:r w:rsidR="009C211B">
        <w:rPr>
          <w:b w:val="0"/>
          <w:bCs w:val="0"/>
          <w:lang w:val="pt-BR"/>
        </w:rPr>
        <w:t xml:space="preserve"> b</w:t>
      </w:r>
      <w:r w:rsidR="009C211B" w:rsidRPr="009C211B">
        <w:rPr>
          <w:b w:val="0"/>
          <w:bCs w:val="0"/>
          <w:lang w:val="pt-BR"/>
        </w:rPr>
        <w:t>ộ</w:t>
      </w:r>
      <w:r w:rsidR="009C211B">
        <w:rPr>
          <w:b w:val="0"/>
          <w:bCs w:val="0"/>
          <w:lang w:val="pt-BR"/>
        </w:rPr>
        <w:t xml:space="preserve"> b</w:t>
      </w:r>
      <w:r w:rsidR="009C211B" w:rsidRPr="009C211B">
        <w:rPr>
          <w:b w:val="0"/>
          <w:bCs w:val="0"/>
          <w:lang w:val="pt-BR"/>
        </w:rPr>
        <w:t>ằng</w:t>
      </w:r>
      <w:r w:rsidR="009C211B">
        <w:rPr>
          <w:b w:val="0"/>
          <w:bCs w:val="0"/>
          <w:lang w:val="pt-BR"/>
        </w:rPr>
        <w:t xml:space="preserve"> b</w:t>
      </w:r>
      <w:r w:rsidR="009C211B" w:rsidRPr="009C211B">
        <w:rPr>
          <w:b w:val="0"/>
          <w:bCs w:val="0"/>
          <w:lang w:val="pt-BR"/>
        </w:rPr>
        <w:t>ể</w:t>
      </w:r>
      <w:r w:rsidR="009C211B">
        <w:rPr>
          <w:b w:val="0"/>
          <w:bCs w:val="0"/>
          <w:lang w:val="pt-BR"/>
        </w:rPr>
        <w:t xml:space="preserve"> t</w:t>
      </w:r>
      <w:r w:rsidR="009C211B" w:rsidRPr="009C211B">
        <w:rPr>
          <w:b w:val="0"/>
          <w:bCs w:val="0"/>
          <w:lang w:val="pt-BR"/>
        </w:rPr>
        <w:t>ự</w:t>
      </w:r>
      <w:r w:rsidR="009C211B">
        <w:rPr>
          <w:b w:val="0"/>
          <w:bCs w:val="0"/>
          <w:lang w:val="pt-BR"/>
        </w:rPr>
        <w:t xml:space="preserve"> ho</w:t>
      </w:r>
      <w:r w:rsidR="009C211B" w:rsidRPr="009C211B">
        <w:rPr>
          <w:b w:val="0"/>
          <w:bCs w:val="0"/>
          <w:lang w:val="pt-BR"/>
        </w:rPr>
        <w:t>ại</w:t>
      </w:r>
      <w:r w:rsidR="009C211B">
        <w:rPr>
          <w:b w:val="0"/>
          <w:bCs w:val="0"/>
          <w:lang w:val="pt-BR"/>
        </w:rPr>
        <w:t xml:space="preserve"> </w:t>
      </w:r>
      <w:r w:rsidR="009C211B" w:rsidRPr="009C211B">
        <w:rPr>
          <w:b w:val="0"/>
          <w:bCs w:val="0"/>
          <w:lang w:val="pt-BR"/>
        </w:rPr>
        <w:t>trước khi đấu nối vào hệ thống thu gom nước thải của KCN Nam Đồng Phú</w:t>
      </w:r>
      <w:r w:rsidR="009C211B">
        <w:rPr>
          <w:b w:val="0"/>
          <w:bCs w:val="0"/>
          <w:lang w:val="pt-BR"/>
        </w:rPr>
        <w:t>.</w:t>
      </w:r>
    </w:p>
    <w:p w:rsidR="00614B99" w:rsidRPr="00DD7562" w:rsidRDefault="004329D2" w:rsidP="00FB4286">
      <w:pPr>
        <w:pStyle w:val="Danhmcbng"/>
        <w:tabs>
          <w:tab w:val="clear" w:pos="8789"/>
          <w:tab w:val="left" w:leader="dot" w:pos="720"/>
        </w:tabs>
        <w:spacing w:before="120" w:after="120" w:line="288" w:lineRule="auto"/>
        <w:ind w:firstLine="540"/>
        <w:jc w:val="both"/>
        <w:rPr>
          <w:b w:val="0"/>
          <w:bCs w:val="0"/>
          <w:lang w:val="pt-BR"/>
        </w:rPr>
      </w:pPr>
      <w:r>
        <w:rPr>
          <w:b w:val="0"/>
          <w:bCs w:val="0"/>
          <w:lang w:val="pt-BR"/>
        </w:rPr>
        <w:t>T</w:t>
      </w:r>
      <w:r w:rsidRPr="00DD7562">
        <w:rPr>
          <w:b w:val="0"/>
          <w:bCs w:val="0"/>
          <w:lang w:val="pt-BR"/>
        </w:rPr>
        <w:t xml:space="preserve">rạm xử lý nước thải tập trung của </w:t>
      </w:r>
      <w:r w:rsidR="00496131" w:rsidRPr="00DD7562">
        <w:rPr>
          <w:b w:val="0"/>
          <w:bCs w:val="0"/>
          <w:lang w:val="pt-BR"/>
        </w:rPr>
        <w:t>KCN Nam Đồng Phú</w:t>
      </w:r>
      <w:r>
        <w:rPr>
          <w:b w:val="0"/>
          <w:bCs w:val="0"/>
          <w:lang w:val="pt-BR"/>
        </w:rPr>
        <w:t xml:space="preserve"> c</w:t>
      </w:r>
      <w:r w:rsidRPr="004329D2">
        <w:rPr>
          <w:b w:val="0"/>
          <w:bCs w:val="0"/>
          <w:lang w:val="pt-BR"/>
        </w:rPr>
        <w:t>ó</w:t>
      </w:r>
      <w:r>
        <w:rPr>
          <w:b w:val="0"/>
          <w:bCs w:val="0"/>
          <w:lang w:val="pt-BR"/>
        </w:rPr>
        <w:t xml:space="preserve"> c</w:t>
      </w:r>
      <w:r w:rsidRPr="004329D2">
        <w:rPr>
          <w:b w:val="0"/>
          <w:bCs w:val="0"/>
          <w:lang w:val="pt-BR"/>
        </w:rPr>
        <w:t>ô</w:t>
      </w:r>
      <w:r>
        <w:rPr>
          <w:b w:val="0"/>
          <w:bCs w:val="0"/>
          <w:lang w:val="pt-BR"/>
        </w:rPr>
        <w:t>ng su</w:t>
      </w:r>
      <w:r w:rsidRPr="004329D2">
        <w:rPr>
          <w:b w:val="0"/>
          <w:bCs w:val="0"/>
          <w:lang w:val="pt-BR"/>
        </w:rPr>
        <w:t>ất</w:t>
      </w:r>
      <w:r>
        <w:rPr>
          <w:b w:val="0"/>
          <w:bCs w:val="0"/>
          <w:lang w:val="pt-BR"/>
        </w:rPr>
        <w:t xml:space="preserve"> </w:t>
      </w:r>
      <w:r w:rsidRPr="001833DD">
        <w:rPr>
          <w:b w:val="0"/>
          <w:bCs w:val="0"/>
          <w:lang w:val="pt-BR"/>
        </w:rPr>
        <w:t>1.000 m</w:t>
      </w:r>
      <w:r w:rsidRPr="001833DD">
        <w:rPr>
          <w:b w:val="0"/>
          <w:bCs w:val="0"/>
          <w:vertAlign w:val="superscript"/>
          <w:lang w:val="pt-BR"/>
        </w:rPr>
        <w:t>3</w:t>
      </w:r>
      <w:r w:rsidRPr="001833DD">
        <w:rPr>
          <w:b w:val="0"/>
          <w:bCs w:val="0"/>
          <w:lang w:val="pt-BR"/>
        </w:rPr>
        <w:t>/ngày.đêm</w:t>
      </w:r>
      <w:r w:rsidR="0086636F">
        <w:rPr>
          <w:b w:val="0"/>
          <w:bCs w:val="0"/>
          <w:lang w:val="pt-BR"/>
        </w:rPr>
        <w:t xml:space="preserve"> </w:t>
      </w:r>
      <w:r w:rsidR="0086636F" w:rsidRPr="00DD7562">
        <w:rPr>
          <w:b w:val="0"/>
          <w:bCs w:val="0"/>
          <w:lang w:val="pt-BR"/>
        </w:rPr>
        <w:t>(theo báo cáo Công tác bảo vệ môi trường năm 2022 của KCN Nam Đồng Phú)</w:t>
      </w:r>
      <w:r>
        <w:rPr>
          <w:b w:val="0"/>
          <w:bCs w:val="0"/>
          <w:lang w:val="pt-BR"/>
        </w:rPr>
        <w:t>. Hi</w:t>
      </w:r>
      <w:r w:rsidRPr="004329D2">
        <w:rPr>
          <w:b w:val="0"/>
          <w:bCs w:val="0"/>
          <w:lang w:val="pt-BR"/>
        </w:rPr>
        <w:t>ện</w:t>
      </w:r>
      <w:r>
        <w:rPr>
          <w:b w:val="0"/>
          <w:bCs w:val="0"/>
          <w:lang w:val="pt-BR"/>
        </w:rPr>
        <w:t xml:space="preserve"> nay, KCN </w:t>
      </w:r>
      <w:r w:rsidRPr="004329D2">
        <w:rPr>
          <w:b w:val="0"/>
          <w:bCs w:val="0"/>
          <w:lang w:val="pt-BR"/>
        </w:rPr>
        <w:t>đ</w:t>
      </w:r>
      <w:r>
        <w:rPr>
          <w:b w:val="0"/>
          <w:bCs w:val="0"/>
          <w:lang w:val="pt-BR"/>
        </w:rPr>
        <w:t>ang</w:t>
      </w:r>
      <w:r w:rsidR="00496131" w:rsidRPr="00DD7562">
        <w:rPr>
          <w:b w:val="0"/>
          <w:bCs w:val="0"/>
          <w:lang w:val="pt-BR"/>
        </w:rPr>
        <w:t xml:space="preserve"> tiếp nhận</w:t>
      </w:r>
      <w:r>
        <w:rPr>
          <w:b w:val="0"/>
          <w:bCs w:val="0"/>
          <w:lang w:val="pt-BR"/>
        </w:rPr>
        <w:t xml:space="preserve"> l</w:t>
      </w:r>
      <w:r w:rsidRPr="004329D2">
        <w:rPr>
          <w:b w:val="0"/>
          <w:bCs w:val="0"/>
          <w:lang w:val="pt-BR"/>
        </w:rPr>
        <w:t>ưu</w:t>
      </w:r>
      <w:r>
        <w:rPr>
          <w:b w:val="0"/>
          <w:bCs w:val="0"/>
          <w:lang w:val="pt-BR"/>
        </w:rPr>
        <w:t xml:space="preserve"> l</w:t>
      </w:r>
      <w:r w:rsidRPr="004329D2">
        <w:rPr>
          <w:b w:val="0"/>
          <w:bCs w:val="0"/>
          <w:lang w:val="pt-BR"/>
        </w:rPr>
        <w:t>ượng</w:t>
      </w:r>
      <w:r>
        <w:rPr>
          <w:b w:val="0"/>
          <w:bCs w:val="0"/>
          <w:lang w:val="pt-BR"/>
        </w:rPr>
        <w:t xml:space="preserve"> nư</w:t>
      </w:r>
      <w:r w:rsidRPr="004329D2">
        <w:rPr>
          <w:b w:val="0"/>
          <w:bCs w:val="0"/>
          <w:lang w:val="pt-BR"/>
        </w:rPr>
        <w:t>ớc</w:t>
      </w:r>
      <w:r>
        <w:rPr>
          <w:b w:val="0"/>
          <w:bCs w:val="0"/>
          <w:lang w:val="pt-BR"/>
        </w:rPr>
        <w:t xml:space="preserve"> th</w:t>
      </w:r>
      <w:r w:rsidRPr="004329D2">
        <w:rPr>
          <w:b w:val="0"/>
          <w:bCs w:val="0"/>
          <w:lang w:val="pt-BR"/>
        </w:rPr>
        <w:t>ải</w:t>
      </w:r>
      <w:r>
        <w:rPr>
          <w:b w:val="0"/>
          <w:bCs w:val="0"/>
          <w:lang w:val="pt-BR"/>
        </w:rPr>
        <w:t xml:space="preserve"> c</w:t>
      </w:r>
      <w:r w:rsidRPr="004329D2">
        <w:rPr>
          <w:b w:val="0"/>
          <w:bCs w:val="0"/>
          <w:lang w:val="pt-BR"/>
        </w:rPr>
        <w:t>ủa</w:t>
      </w:r>
      <w:r>
        <w:rPr>
          <w:b w:val="0"/>
          <w:bCs w:val="0"/>
          <w:lang w:val="pt-BR"/>
        </w:rPr>
        <w:t xml:space="preserve"> c</w:t>
      </w:r>
      <w:r w:rsidRPr="004329D2">
        <w:rPr>
          <w:b w:val="0"/>
          <w:bCs w:val="0"/>
          <w:lang w:val="pt-BR"/>
        </w:rPr>
        <w:t>ác</w:t>
      </w:r>
      <w:r>
        <w:rPr>
          <w:b w:val="0"/>
          <w:bCs w:val="0"/>
          <w:lang w:val="pt-BR"/>
        </w:rPr>
        <w:t xml:space="preserve"> nh</w:t>
      </w:r>
      <w:r w:rsidRPr="004329D2">
        <w:rPr>
          <w:b w:val="0"/>
          <w:bCs w:val="0"/>
          <w:lang w:val="pt-BR"/>
        </w:rPr>
        <w:t>à</w:t>
      </w:r>
      <w:r>
        <w:rPr>
          <w:b w:val="0"/>
          <w:bCs w:val="0"/>
          <w:lang w:val="pt-BR"/>
        </w:rPr>
        <w:t xml:space="preserve"> m</w:t>
      </w:r>
      <w:r w:rsidRPr="004329D2">
        <w:rPr>
          <w:b w:val="0"/>
          <w:bCs w:val="0"/>
          <w:lang w:val="pt-BR"/>
        </w:rPr>
        <w:t>áy</w:t>
      </w:r>
      <w:r>
        <w:rPr>
          <w:b w:val="0"/>
          <w:bCs w:val="0"/>
          <w:lang w:val="pt-BR"/>
        </w:rPr>
        <w:t xml:space="preserve"> th</w:t>
      </w:r>
      <w:r w:rsidRPr="004329D2">
        <w:rPr>
          <w:b w:val="0"/>
          <w:bCs w:val="0"/>
          <w:lang w:val="pt-BR"/>
        </w:rPr>
        <w:t>ứ</w:t>
      </w:r>
      <w:r>
        <w:rPr>
          <w:b w:val="0"/>
          <w:bCs w:val="0"/>
          <w:lang w:val="pt-BR"/>
        </w:rPr>
        <w:t xml:space="preserve"> c</w:t>
      </w:r>
      <w:r w:rsidRPr="004329D2">
        <w:rPr>
          <w:b w:val="0"/>
          <w:bCs w:val="0"/>
          <w:lang w:val="pt-BR"/>
        </w:rPr>
        <w:t>ấp</w:t>
      </w:r>
      <w:r>
        <w:rPr>
          <w:b w:val="0"/>
          <w:bCs w:val="0"/>
          <w:lang w:val="pt-BR"/>
        </w:rPr>
        <w:t xml:space="preserve"> v</w:t>
      </w:r>
      <w:r w:rsidRPr="004329D2">
        <w:rPr>
          <w:b w:val="0"/>
          <w:bCs w:val="0"/>
          <w:lang w:val="pt-BR"/>
        </w:rPr>
        <w:t>ề</w:t>
      </w:r>
      <w:r w:rsidR="00496131" w:rsidRPr="00DD7562">
        <w:rPr>
          <w:b w:val="0"/>
          <w:bCs w:val="0"/>
          <w:lang w:val="pt-BR"/>
        </w:rPr>
        <w:t xml:space="preserve"> cao nhất là 780 </w:t>
      </w:r>
      <w:r w:rsidR="00496131" w:rsidRPr="001833DD">
        <w:rPr>
          <w:b w:val="0"/>
          <w:bCs w:val="0"/>
          <w:lang w:val="pt-BR"/>
        </w:rPr>
        <w:t>m</w:t>
      </w:r>
      <w:r w:rsidR="00496131" w:rsidRPr="001833DD">
        <w:rPr>
          <w:b w:val="0"/>
          <w:bCs w:val="0"/>
          <w:vertAlign w:val="superscript"/>
          <w:lang w:val="pt-BR"/>
        </w:rPr>
        <w:t>3</w:t>
      </w:r>
      <w:r w:rsidR="00496131" w:rsidRPr="001833DD">
        <w:rPr>
          <w:b w:val="0"/>
          <w:bCs w:val="0"/>
          <w:lang w:val="pt-BR"/>
        </w:rPr>
        <w:t>/ngày</w:t>
      </w:r>
      <w:r>
        <w:rPr>
          <w:b w:val="0"/>
          <w:bCs w:val="0"/>
          <w:lang w:val="pt-BR"/>
        </w:rPr>
        <w:t>.</w:t>
      </w:r>
      <w:r w:rsidR="006132BE">
        <w:rPr>
          <w:b w:val="0"/>
          <w:bCs w:val="0"/>
          <w:lang w:val="pt-BR"/>
        </w:rPr>
        <w:t xml:space="preserve"> Nư</w:t>
      </w:r>
      <w:r w:rsidR="006132BE" w:rsidRPr="006132BE">
        <w:rPr>
          <w:b w:val="0"/>
          <w:bCs w:val="0"/>
          <w:lang w:val="pt-BR"/>
        </w:rPr>
        <w:t>ớc</w:t>
      </w:r>
      <w:r w:rsidR="006132BE">
        <w:rPr>
          <w:b w:val="0"/>
          <w:bCs w:val="0"/>
          <w:lang w:val="pt-BR"/>
        </w:rPr>
        <w:t xml:space="preserve"> th</w:t>
      </w:r>
      <w:r w:rsidR="006132BE" w:rsidRPr="006132BE">
        <w:rPr>
          <w:b w:val="0"/>
          <w:bCs w:val="0"/>
          <w:lang w:val="pt-BR"/>
        </w:rPr>
        <w:t>ải</w:t>
      </w:r>
      <w:r w:rsidR="006132BE">
        <w:rPr>
          <w:b w:val="0"/>
          <w:bCs w:val="0"/>
          <w:lang w:val="pt-BR"/>
        </w:rPr>
        <w:t xml:space="preserve"> c</w:t>
      </w:r>
      <w:r w:rsidR="006132BE" w:rsidRPr="006132BE">
        <w:rPr>
          <w:b w:val="0"/>
          <w:bCs w:val="0"/>
          <w:lang w:val="pt-BR"/>
        </w:rPr>
        <w:t>ủa</w:t>
      </w:r>
      <w:r w:rsidR="006132BE">
        <w:rPr>
          <w:b w:val="0"/>
          <w:bCs w:val="0"/>
          <w:lang w:val="pt-BR"/>
        </w:rPr>
        <w:t xml:space="preserve"> </w:t>
      </w:r>
      <w:r w:rsidR="00053D9B">
        <w:rPr>
          <w:b w:val="0"/>
          <w:bCs w:val="0"/>
          <w:lang w:val="pt-BR"/>
        </w:rPr>
        <w:t>cơ sở</w:t>
      </w:r>
      <w:r w:rsidR="00B26829" w:rsidRPr="001833DD">
        <w:rPr>
          <w:b w:val="0"/>
          <w:bCs w:val="0"/>
          <w:lang w:val="pt-BR"/>
        </w:rPr>
        <w:t xml:space="preserve"> sau khi nâng công suất </w:t>
      </w:r>
      <w:r w:rsidR="006132BE">
        <w:rPr>
          <w:b w:val="0"/>
          <w:bCs w:val="0"/>
          <w:lang w:val="pt-BR"/>
        </w:rPr>
        <w:t>l</w:t>
      </w:r>
      <w:r w:rsidR="006132BE" w:rsidRPr="006132BE">
        <w:rPr>
          <w:b w:val="0"/>
          <w:bCs w:val="0"/>
          <w:lang w:val="pt-BR"/>
        </w:rPr>
        <w:t>à</w:t>
      </w:r>
      <w:r w:rsidR="006132BE">
        <w:rPr>
          <w:b w:val="0"/>
          <w:bCs w:val="0"/>
          <w:lang w:val="pt-BR"/>
        </w:rPr>
        <w:t xml:space="preserve"> 108</w:t>
      </w:r>
      <w:r w:rsidR="00B26829" w:rsidRPr="001833DD">
        <w:rPr>
          <w:b w:val="0"/>
          <w:bCs w:val="0"/>
          <w:lang w:val="pt-BR"/>
        </w:rPr>
        <w:t xml:space="preserve"> m</w:t>
      </w:r>
      <w:r w:rsidR="00B26829" w:rsidRPr="001833DD">
        <w:rPr>
          <w:b w:val="0"/>
          <w:bCs w:val="0"/>
          <w:vertAlign w:val="superscript"/>
          <w:lang w:val="pt-BR"/>
        </w:rPr>
        <w:t>3</w:t>
      </w:r>
      <w:r w:rsidR="00B26829" w:rsidRPr="001833DD">
        <w:rPr>
          <w:b w:val="0"/>
          <w:bCs w:val="0"/>
          <w:lang w:val="pt-BR"/>
        </w:rPr>
        <w:t>/ngày</w:t>
      </w:r>
      <w:r w:rsidR="006132BE">
        <w:rPr>
          <w:b w:val="0"/>
          <w:bCs w:val="0"/>
          <w:lang w:val="pt-BR"/>
        </w:rPr>
        <w:t>, nh</w:t>
      </w:r>
      <w:r w:rsidR="006132BE" w:rsidRPr="006132BE">
        <w:rPr>
          <w:b w:val="0"/>
          <w:bCs w:val="0"/>
          <w:lang w:val="pt-BR"/>
        </w:rPr>
        <w:t>ư</w:t>
      </w:r>
      <w:r w:rsidR="006132BE">
        <w:rPr>
          <w:b w:val="0"/>
          <w:bCs w:val="0"/>
          <w:lang w:val="pt-BR"/>
        </w:rPr>
        <w:t xml:space="preserve"> v</w:t>
      </w:r>
      <w:r w:rsidR="006132BE" w:rsidRPr="006132BE">
        <w:rPr>
          <w:b w:val="0"/>
          <w:bCs w:val="0"/>
          <w:lang w:val="pt-BR"/>
        </w:rPr>
        <w:t>ậy</w:t>
      </w:r>
      <w:r w:rsidR="006132BE">
        <w:rPr>
          <w:b w:val="0"/>
          <w:bCs w:val="0"/>
          <w:lang w:val="pt-BR"/>
        </w:rPr>
        <w:t xml:space="preserve"> t</w:t>
      </w:r>
      <w:r w:rsidR="006132BE" w:rsidRPr="006132BE">
        <w:rPr>
          <w:b w:val="0"/>
          <w:bCs w:val="0"/>
          <w:lang w:val="pt-BR"/>
        </w:rPr>
        <w:t>ổng</w:t>
      </w:r>
      <w:r w:rsidR="006132BE">
        <w:rPr>
          <w:b w:val="0"/>
          <w:bCs w:val="0"/>
          <w:lang w:val="pt-BR"/>
        </w:rPr>
        <w:t xml:space="preserve"> l</w:t>
      </w:r>
      <w:r w:rsidR="006132BE" w:rsidRPr="006132BE">
        <w:rPr>
          <w:b w:val="0"/>
          <w:bCs w:val="0"/>
          <w:lang w:val="pt-BR"/>
        </w:rPr>
        <w:t>ưu</w:t>
      </w:r>
      <w:r w:rsidR="006132BE">
        <w:rPr>
          <w:b w:val="0"/>
          <w:bCs w:val="0"/>
          <w:lang w:val="pt-BR"/>
        </w:rPr>
        <w:t xml:space="preserve"> l</w:t>
      </w:r>
      <w:r w:rsidR="006132BE" w:rsidRPr="006132BE">
        <w:rPr>
          <w:b w:val="0"/>
          <w:bCs w:val="0"/>
          <w:lang w:val="pt-BR"/>
        </w:rPr>
        <w:t>ượng</w:t>
      </w:r>
      <w:r w:rsidR="006132BE">
        <w:rPr>
          <w:b w:val="0"/>
          <w:bCs w:val="0"/>
          <w:lang w:val="pt-BR"/>
        </w:rPr>
        <w:t xml:space="preserve"> nư</w:t>
      </w:r>
      <w:r w:rsidR="006132BE" w:rsidRPr="006132BE">
        <w:rPr>
          <w:b w:val="0"/>
          <w:bCs w:val="0"/>
          <w:lang w:val="pt-BR"/>
        </w:rPr>
        <w:t>ớc</w:t>
      </w:r>
      <w:r w:rsidR="006132BE">
        <w:rPr>
          <w:b w:val="0"/>
          <w:bCs w:val="0"/>
          <w:lang w:val="pt-BR"/>
        </w:rPr>
        <w:t xml:space="preserve"> th</w:t>
      </w:r>
      <w:r w:rsidR="006132BE" w:rsidRPr="006132BE">
        <w:rPr>
          <w:b w:val="0"/>
          <w:bCs w:val="0"/>
          <w:lang w:val="pt-BR"/>
        </w:rPr>
        <w:t>ải</w:t>
      </w:r>
      <w:r w:rsidR="006132BE">
        <w:rPr>
          <w:b w:val="0"/>
          <w:bCs w:val="0"/>
          <w:lang w:val="pt-BR"/>
        </w:rPr>
        <w:t xml:space="preserve"> v</w:t>
      </w:r>
      <w:r w:rsidR="006132BE" w:rsidRPr="006132BE">
        <w:rPr>
          <w:b w:val="0"/>
          <w:bCs w:val="0"/>
          <w:lang w:val="pt-BR"/>
        </w:rPr>
        <w:t>ề</w:t>
      </w:r>
      <w:r w:rsidR="00284594" w:rsidRPr="001833DD">
        <w:rPr>
          <w:b w:val="0"/>
          <w:bCs w:val="0"/>
          <w:lang w:val="pt-BR"/>
        </w:rPr>
        <w:t xml:space="preserve"> </w:t>
      </w:r>
      <w:r w:rsidR="0086636F">
        <w:rPr>
          <w:b w:val="0"/>
          <w:bCs w:val="0"/>
          <w:lang w:val="pt-BR"/>
        </w:rPr>
        <w:t>T</w:t>
      </w:r>
      <w:r w:rsidR="0086636F" w:rsidRPr="00DD7562">
        <w:rPr>
          <w:b w:val="0"/>
          <w:bCs w:val="0"/>
          <w:lang w:val="pt-BR"/>
        </w:rPr>
        <w:t>rạm xử lý nước thải tập trung của KCN Nam Đồng Phú</w:t>
      </w:r>
      <w:r w:rsidR="0086636F">
        <w:rPr>
          <w:b w:val="0"/>
          <w:bCs w:val="0"/>
          <w:lang w:val="pt-BR"/>
        </w:rPr>
        <w:t xml:space="preserve"> </w:t>
      </w:r>
      <w:r w:rsidR="00284594" w:rsidRPr="001833DD">
        <w:rPr>
          <w:b w:val="0"/>
          <w:bCs w:val="0"/>
          <w:lang w:val="pt-BR"/>
        </w:rPr>
        <w:t xml:space="preserve"> là 88</w:t>
      </w:r>
      <w:r w:rsidR="0086636F">
        <w:rPr>
          <w:b w:val="0"/>
          <w:bCs w:val="0"/>
          <w:lang w:val="pt-BR"/>
        </w:rPr>
        <w:t>8</w:t>
      </w:r>
      <w:r w:rsidR="00284594" w:rsidRPr="001833DD">
        <w:rPr>
          <w:b w:val="0"/>
          <w:bCs w:val="0"/>
          <w:lang w:val="pt-BR"/>
        </w:rPr>
        <w:t xml:space="preserve"> m</w:t>
      </w:r>
      <w:r w:rsidR="00284594" w:rsidRPr="001833DD">
        <w:rPr>
          <w:b w:val="0"/>
          <w:bCs w:val="0"/>
          <w:vertAlign w:val="superscript"/>
          <w:lang w:val="pt-BR"/>
        </w:rPr>
        <w:t>3</w:t>
      </w:r>
      <w:r w:rsidR="00284594" w:rsidRPr="001833DD">
        <w:rPr>
          <w:b w:val="0"/>
          <w:bCs w:val="0"/>
          <w:lang w:val="pt-BR"/>
        </w:rPr>
        <w:t>/ngày</w:t>
      </w:r>
      <w:r w:rsidR="00496131" w:rsidRPr="00DD7562">
        <w:rPr>
          <w:b w:val="0"/>
          <w:bCs w:val="0"/>
          <w:lang w:val="pt-BR"/>
        </w:rPr>
        <w:t xml:space="preserve"> </w:t>
      </w:r>
      <w:r w:rsidR="0086636F">
        <w:rPr>
          <w:b w:val="0"/>
          <w:bCs w:val="0"/>
          <w:lang w:val="pt-BR"/>
        </w:rPr>
        <w:t>v</w:t>
      </w:r>
      <w:r w:rsidR="0086636F" w:rsidRPr="0086636F">
        <w:rPr>
          <w:b w:val="0"/>
          <w:bCs w:val="0"/>
          <w:lang w:val="pt-BR"/>
        </w:rPr>
        <w:t>ẫn</w:t>
      </w:r>
      <w:r w:rsidR="0086636F">
        <w:rPr>
          <w:b w:val="0"/>
          <w:bCs w:val="0"/>
          <w:lang w:val="pt-BR"/>
        </w:rPr>
        <w:t xml:space="preserve"> n</w:t>
      </w:r>
      <w:r w:rsidR="0086636F" w:rsidRPr="0086636F">
        <w:rPr>
          <w:b w:val="0"/>
          <w:bCs w:val="0"/>
          <w:lang w:val="pt-BR"/>
        </w:rPr>
        <w:t>ằm</w:t>
      </w:r>
      <w:r w:rsidR="0086636F">
        <w:rPr>
          <w:b w:val="0"/>
          <w:bCs w:val="0"/>
          <w:lang w:val="pt-BR"/>
        </w:rPr>
        <w:t xml:space="preserve"> trong kh</w:t>
      </w:r>
      <w:r w:rsidR="0086636F" w:rsidRPr="0086636F">
        <w:rPr>
          <w:b w:val="0"/>
          <w:bCs w:val="0"/>
          <w:lang w:val="pt-BR"/>
        </w:rPr>
        <w:t>ả</w:t>
      </w:r>
      <w:r w:rsidR="0086636F">
        <w:rPr>
          <w:b w:val="0"/>
          <w:bCs w:val="0"/>
          <w:lang w:val="pt-BR"/>
        </w:rPr>
        <w:t xml:space="preserve"> n</w:t>
      </w:r>
      <w:r w:rsidR="0086636F" w:rsidRPr="0086636F">
        <w:rPr>
          <w:b w:val="0"/>
          <w:bCs w:val="0"/>
          <w:lang w:val="pt-BR"/>
        </w:rPr>
        <w:t>ăng</w:t>
      </w:r>
      <w:r w:rsidR="0086636F">
        <w:rPr>
          <w:b w:val="0"/>
          <w:bCs w:val="0"/>
          <w:lang w:val="pt-BR"/>
        </w:rPr>
        <w:t xml:space="preserve"> </w:t>
      </w:r>
      <w:r w:rsidR="007847EE">
        <w:rPr>
          <w:b w:val="0"/>
          <w:bCs w:val="0"/>
          <w:lang w:val="pt-BR"/>
        </w:rPr>
        <w:t>x</w:t>
      </w:r>
      <w:r w:rsidR="007847EE" w:rsidRPr="007847EE">
        <w:rPr>
          <w:b w:val="0"/>
          <w:bCs w:val="0"/>
          <w:lang w:val="pt-BR"/>
        </w:rPr>
        <w:t>ử</w:t>
      </w:r>
      <w:r w:rsidR="007847EE">
        <w:rPr>
          <w:b w:val="0"/>
          <w:bCs w:val="0"/>
          <w:lang w:val="pt-BR"/>
        </w:rPr>
        <w:t xml:space="preserve"> l</w:t>
      </w:r>
      <w:r w:rsidR="007847EE" w:rsidRPr="007847EE">
        <w:rPr>
          <w:b w:val="0"/>
          <w:bCs w:val="0"/>
          <w:lang w:val="pt-BR"/>
        </w:rPr>
        <w:t>ý</w:t>
      </w:r>
      <w:r w:rsidR="007847EE">
        <w:rPr>
          <w:b w:val="0"/>
          <w:bCs w:val="0"/>
          <w:lang w:val="pt-BR"/>
        </w:rPr>
        <w:t xml:space="preserve"> c</w:t>
      </w:r>
      <w:r w:rsidR="007847EE" w:rsidRPr="007847EE">
        <w:rPr>
          <w:b w:val="0"/>
          <w:bCs w:val="0"/>
          <w:lang w:val="pt-BR"/>
        </w:rPr>
        <w:t>ủa</w:t>
      </w:r>
      <w:r w:rsidR="007847EE">
        <w:rPr>
          <w:b w:val="0"/>
          <w:bCs w:val="0"/>
          <w:lang w:val="pt-BR"/>
        </w:rPr>
        <w:t xml:space="preserve"> T</w:t>
      </w:r>
      <w:r w:rsidR="007847EE" w:rsidRPr="00DD7562">
        <w:rPr>
          <w:b w:val="0"/>
          <w:bCs w:val="0"/>
          <w:lang w:val="pt-BR"/>
        </w:rPr>
        <w:t>rạm xử lý nước thải tập trung</w:t>
      </w:r>
      <w:r w:rsidR="00496131" w:rsidRPr="00DD7562">
        <w:rPr>
          <w:b w:val="0"/>
          <w:bCs w:val="0"/>
          <w:lang w:val="pt-BR"/>
        </w:rPr>
        <w:t>.</w:t>
      </w:r>
    </w:p>
    <w:p w:rsidR="00614B99" w:rsidRPr="001833DD" w:rsidRDefault="00496131" w:rsidP="00FB4286">
      <w:pPr>
        <w:pStyle w:val="Danhmcbng"/>
        <w:tabs>
          <w:tab w:val="clear" w:pos="8789"/>
          <w:tab w:val="left" w:leader="dot" w:pos="720"/>
        </w:tabs>
        <w:spacing w:before="120" w:after="120" w:line="288" w:lineRule="auto"/>
        <w:ind w:firstLine="540"/>
        <w:jc w:val="both"/>
        <w:rPr>
          <w:b w:val="0"/>
          <w:bCs w:val="0"/>
          <w:lang w:val="pt-BR"/>
        </w:rPr>
      </w:pPr>
      <w:r w:rsidRPr="001833DD">
        <w:rPr>
          <w:b w:val="0"/>
          <w:bCs w:val="0"/>
          <w:lang w:val="pt-BR"/>
        </w:rPr>
        <w:t>Thông tin về HTXL tập trung của KCN Nam Đồng Phú:</w:t>
      </w:r>
    </w:p>
    <w:p w:rsidR="00614B99" w:rsidRPr="001833DD" w:rsidRDefault="00496131" w:rsidP="00FB4286">
      <w:pPr>
        <w:pStyle w:val="Danhmcbng"/>
        <w:tabs>
          <w:tab w:val="clear" w:pos="8789"/>
          <w:tab w:val="left" w:leader="dot" w:pos="720"/>
        </w:tabs>
        <w:spacing w:before="120" w:after="120" w:line="288" w:lineRule="auto"/>
        <w:ind w:firstLine="540"/>
        <w:jc w:val="both"/>
        <w:rPr>
          <w:b w:val="0"/>
          <w:bCs w:val="0"/>
          <w:lang w:val="pt-BR"/>
        </w:rPr>
      </w:pPr>
      <w:r w:rsidRPr="001833DD">
        <w:rPr>
          <w:b w:val="0"/>
          <w:bCs w:val="0"/>
          <w:lang w:val="pt-BR"/>
        </w:rPr>
        <w:t>- Công suất: 1.000 m</w:t>
      </w:r>
      <w:r w:rsidRPr="001833DD">
        <w:rPr>
          <w:b w:val="0"/>
          <w:bCs w:val="0"/>
          <w:vertAlign w:val="superscript"/>
          <w:lang w:val="pt-BR"/>
        </w:rPr>
        <w:t>3</w:t>
      </w:r>
      <w:r w:rsidRPr="001833DD">
        <w:rPr>
          <w:b w:val="0"/>
          <w:bCs w:val="0"/>
          <w:lang w:val="pt-BR"/>
        </w:rPr>
        <w:t>/ngày.đêm.</w:t>
      </w:r>
    </w:p>
    <w:p w:rsidR="00614B99" w:rsidRPr="001833DD" w:rsidRDefault="00496131" w:rsidP="00FB4286">
      <w:pPr>
        <w:pStyle w:val="Danhmcbng"/>
        <w:tabs>
          <w:tab w:val="clear" w:pos="8789"/>
          <w:tab w:val="left" w:leader="dot" w:pos="720"/>
        </w:tabs>
        <w:spacing w:before="120" w:after="120" w:line="288" w:lineRule="auto"/>
        <w:ind w:firstLine="540"/>
        <w:jc w:val="both"/>
        <w:rPr>
          <w:b w:val="0"/>
          <w:bCs w:val="0"/>
          <w:lang w:val="pt-BR"/>
        </w:rPr>
      </w:pPr>
      <w:r w:rsidRPr="001833DD">
        <w:rPr>
          <w:b w:val="0"/>
          <w:bCs w:val="0"/>
          <w:lang w:val="pt-BR"/>
        </w:rPr>
        <w:t>- Nguồn tiếp nhận: Suối Chư.</w:t>
      </w:r>
    </w:p>
    <w:p w:rsidR="00614B99" w:rsidRDefault="00496131" w:rsidP="00FB4286">
      <w:pPr>
        <w:pStyle w:val="Danhmcbng"/>
        <w:tabs>
          <w:tab w:val="clear" w:pos="8789"/>
          <w:tab w:val="left" w:leader="dot" w:pos="720"/>
        </w:tabs>
        <w:spacing w:before="120" w:after="120" w:line="288" w:lineRule="auto"/>
        <w:ind w:firstLine="540"/>
        <w:jc w:val="both"/>
        <w:rPr>
          <w:b w:val="0"/>
          <w:bCs w:val="0"/>
          <w:lang w:val="pt-BR"/>
        </w:rPr>
      </w:pPr>
      <w:r w:rsidRPr="001833DD">
        <w:rPr>
          <w:b w:val="0"/>
          <w:bCs w:val="0"/>
          <w:lang w:val="pt-BR"/>
        </w:rPr>
        <w:t>- Quy trình công nghệ xử lý nước thải tập trung KCN Nam Đồng Phú: Nước thải đã xử lý cục bộ đạt QCVN 40:2011</w:t>
      </w:r>
      <w:r w:rsidRPr="00DD7562">
        <w:rPr>
          <w:b w:val="0"/>
          <w:bCs w:val="0"/>
          <w:lang w:val="pt-BR"/>
        </w:rPr>
        <w:t>/BTNMT</w:t>
      </w:r>
      <w:r w:rsidRPr="001833DD">
        <w:rPr>
          <w:b w:val="0"/>
          <w:bCs w:val="0"/>
          <w:lang w:val="pt-BR"/>
        </w:rPr>
        <w:t xml:space="preserve">, Cột B </w:t>
      </w:r>
      <w:r w:rsidRPr="001833DD">
        <w:rPr>
          <w:b w:val="0"/>
          <w:bCs w:val="0"/>
          <w:lang w:val="pt-BR"/>
        </w:rPr>
        <w:sym w:font="Wingdings" w:char="F0E0"/>
      </w:r>
      <w:r w:rsidRPr="001833DD">
        <w:rPr>
          <w:b w:val="0"/>
          <w:bCs w:val="0"/>
          <w:lang w:val="pt-BR"/>
        </w:rPr>
        <w:t xml:space="preserve"> Mạng lưới thu gom </w:t>
      </w:r>
      <w:r w:rsidRPr="001833DD">
        <w:rPr>
          <w:b w:val="0"/>
          <w:bCs w:val="0"/>
          <w:lang w:val="pt-BR"/>
        </w:rPr>
        <w:sym w:font="Wingdings" w:char="F0E0"/>
      </w:r>
      <w:r w:rsidRPr="001833DD">
        <w:rPr>
          <w:b w:val="0"/>
          <w:bCs w:val="0"/>
          <w:lang w:val="pt-BR"/>
        </w:rPr>
        <w:t xml:space="preserve"> Hố thu gom </w:t>
      </w:r>
      <w:r w:rsidRPr="001833DD">
        <w:rPr>
          <w:b w:val="0"/>
          <w:bCs w:val="0"/>
          <w:lang w:val="pt-BR"/>
        </w:rPr>
        <w:sym w:font="Wingdings" w:char="F0E0"/>
      </w:r>
      <w:r w:rsidRPr="001833DD">
        <w:rPr>
          <w:b w:val="0"/>
          <w:bCs w:val="0"/>
          <w:lang w:val="pt-BR"/>
        </w:rPr>
        <w:t xml:space="preserve"> Bể tách dầu </w:t>
      </w:r>
      <w:r w:rsidRPr="001833DD">
        <w:rPr>
          <w:b w:val="0"/>
          <w:bCs w:val="0"/>
          <w:lang w:val="pt-BR"/>
        </w:rPr>
        <w:sym w:font="Wingdings" w:char="F0E0"/>
      </w:r>
      <w:r w:rsidRPr="001833DD">
        <w:rPr>
          <w:b w:val="0"/>
          <w:bCs w:val="0"/>
          <w:lang w:val="pt-BR"/>
        </w:rPr>
        <w:t xml:space="preserve"> Bể điều hòa </w:t>
      </w:r>
      <w:r w:rsidRPr="001833DD">
        <w:rPr>
          <w:b w:val="0"/>
          <w:bCs w:val="0"/>
          <w:lang w:val="pt-BR"/>
        </w:rPr>
        <w:sym w:font="Wingdings" w:char="F0E0"/>
      </w:r>
      <w:r w:rsidRPr="001833DD">
        <w:rPr>
          <w:b w:val="0"/>
          <w:bCs w:val="0"/>
          <w:lang w:val="pt-BR"/>
        </w:rPr>
        <w:t xml:space="preserve"> Bể phản ứng </w:t>
      </w:r>
      <w:r w:rsidRPr="001833DD">
        <w:rPr>
          <w:b w:val="0"/>
          <w:bCs w:val="0"/>
          <w:lang w:val="pt-BR"/>
        </w:rPr>
        <w:sym w:font="Wingdings" w:char="F0E0"/>
      </w:r>
      <w:r w:rsidRPr="001833DD">
        <w:rPr>
          <w:b w:val="0"/>
          <w:bCs w:val="0"/>
          <w:lang w:val="pt-BR"/>
        </w:rPr>
        <w:t xml:space="preserve"> Bể keo tụ tạo bông </w:t>
      </w:r>
      <w:r w:rsidRPr="001833DD">
        <w:rPr>
          <w:b w:val="0"/>
          <w:bCs w:val="0"/>
          <w:lang w:val="pt-BR"/>
        </w:rPr>
        <w:sym w:font="Wingdings" w:char="F0E0"/>
      </w:r>
      <w:r w:rsidRPr="001833DD">
        <w:rPr>
          <w:b w:val="0"/>
          <w:bCs w:val="0"/>
          <w:lang w:val="pt-BR"/>
        </w:rPr>
        <w:t xml:space="preserve"> Bể lắng hóa lý </w:t>
      </w:r>
      <w:r w:rsidRPr="001833DD">
        <w:rPr>
          <w:b w:val="0"/>
          <w:bCs w:val="0"/>
          <w:lang w:val="pt-BR"/>
        </w:rPr>
        <w:sym w:font="Wingdings" w:char="F0E0"/>
      </w:r>
      <w:r w:rsidRPr="001833DD">
        <w:rPr>
          <w:b w:val="0"/>
          <w:bCs w:val="0"/>
          <w:lang w:val="pt-BR"/>
        </w:rPr>
        <w:t xml:space="preserve"> Bể trung hòa </w:t>
      </w:r>
      <w:r w:rsidRPr="001833DD">
        <w:rPr>
          <w:b w:val="0"/>
          <w:bCs w:val="0"/>
          <w:lang w:val="pt-BR"/>
        </w:rPr>
        <w:sym w:font="Wingdings" w:char="F0E0"/>
      </w:r>
      <w:r w:rsidRPr="001833DD">
        <w:rPr>
          <w:b w:val="0"/>
          <w:bCs w:val="0"/>
          <w:lang w:val="pt-BR"/>
        </w:rPr>
        <w:t xml:space="preserve"> Bể SBR </w:t>
      </w:r>
      <w:r w:rsidRPr="001833DD">
        <w:rPr>
          <w:b w:val="0"/>
          <w:bCs w:val="0"/>
          <w:lang w:val="pt-BR"/>
        </w:rPr>
        <w:sym w:font="Wingdings" w:char="F0E0"/>
      </w:r>
      <w:r w:rsidRPr="001833DD">
        <w:rPr>
          <w:b w:val="0"/>
          <w:bCs w:val="0"/>
          <w:lang w:val="pt-BR"/>
        </w:rPr>
        <w:t xml:space="preserve"> Bể khử trùng </w:t>
      </w:r>
      <w:r w:rsidRPr="001833DD">
        <w:rPr>
          <w:b w:val="0"/>
          <w:bCs w:val="0"/>
          <w:lang w:val="pt-BR"/>
        </w:rPr>
        <w:sym w:font="Wingdings" w:char="F0E0"/>
      </w:r>
      <w:r w:rsidRPr="001833DD">
        <w:rPr>
          <w:b w:val="0"/>
          <w:bCs w:val="0"/>
          <w:lang w:val="pt-BR"/>
        </w:rPr>
        <w:t xml:space="preserve"> Nguồn tiếp nhận Suối Chư.</w:t>
      </w:r>
    </w:p>
    <w:p w:rsidR="000F5A04" w:rsidRPr="001833DD" w:rsidRDefault="000F5A04" w:rsidP="00FB4286">
      <w:pPr>
        <w:pStyle w:val="Danhmcbng"/>
        <w:tabs>
          <w:tab w:val="clear" w:pos="8789"/>
          <w:tab w:val="left" w:leader="dot" w:pos="720"/>
        </w:tabs>
        <w:spacing w:before="120" w:after="120" w:line="288" w:lineRule="auto"/>
        <w:ind w:firstLine="540"/>
        <w:jc w:val="both"/>
        <w:rPr>
          <w:b w:val="0"/>
          <w:bCs w:val="0"/>
          <w:lang w:val="pt-BR"/>
        </w:rPr>
      </w:pPr>
      <w:r>
        <w:rPr>
          <w:b w:val="0"/>
          <w:bCs w:val="0"/>
          <w:lang w:val="pt-BR"/>
        </w:rPr>
        <w:t>Chủ cơ sở đã phối hợp đơn vị chức năng thực hiện quan trắc môi trường định kỳ đối với nước thải sau xử lý. Kết quả quan trắc nước thải tại hố ga đấu nối vào KCN Nam Đồng Phú định kỳ năm 2021, 2022, 2023 đều nằm trong giới hạn cho phép của Tiêu chuẩn đấu nối KCN Nam Đồng Phú</w:t>
      </w:r>
      <w:r w:rsidR="006644E2">
        <w:rPr>
          <w:b w:val="0"/>
          <w:bCs w:val="0"/>
          <w:lang w:val="pt-BR"/>
        </w:rPr>
        <w:t>. Điều này cho thấ</w:t>
      </w:r>
      <w:r w:rsidR="007657A6">
        <w:rPr>
          <w:b w:val="0"/>
          <w:bCs w:val="0"/>
          <w:lang w:val="pt-BR"/>
        </w:rPr>
        <w:t xml:space="preserve">y hệ thống </w:t>
      </w:r>
      <w:r w:rsidR="006644E2">
        <w:rPr>
          <w:b w:val="0"/>
          <w:bCs w:val="0"/>
          <w:lang w:val="pt-BR"/>
        </w:rPr>
        <w:t xml:space="preserve">xử lý nước thải </w:t>
      </w:r>
      <w:r w:rsidR="006644E2">
        <w:rPr>
          <w:b w:val="0"/>
          <w:bCs w:val="0"/>
          <w:lang w:val="pt-BR"/>
        </w:rPr>
        <w:lastRenderedPageBreak/>
        <w:t xml:space="preserve">đang hoạt động hiệu quả, Chủ cơ sở sẽ thường xuyên kiểm tra để đảm bảo hệ thống xử lý nước thải vận hành ổn định </w:t>
      </w:r>
      <w:r w:rsidR="006644E2" w:rsidRPr="00B179FD">
        <w:rPr>
          <w:b w:val="0"/>
          <w:bCs w:val="0"/>
          <w:i/>
          <w:lang w:val="pt-BR"/>
        </w:rPr>
        <w:t>(</w:t>
      </w:r>
      <w:r w:rsidR="00B179FD" w:rsidRPr="00B179FD">
        <w:rPr>
          <w:b w:val="0"/>
          <w:bCs w:val="0"/>
          <w:i/>
          <w:lang w:val="pt-BR"/>
        </w:rPr>
        <w:t>kết quả quan trắc môi trường chi tiết được trình bày tại chương V của báo cáo này</w:t>
      </w:r>
      <w:r w:rsidR="006644E2" w:rsidRPr="00B179FD">
        <w:rPr>
          <w:b w:val="0"/>
          <w:bCs w:val="0"/>
          <w:i/>
          <w:lang w:val="pt-BR"/>
        </w:rPr>
        <w:t>)</w:t>
      </w:r>
      <w:r w:rsidR="00B179FD">
        <w:rPr>
          <w:b w:val="0"/>
          <w:bCs w:val="0"/>
          <w:lang w:val="pt-BR"/>
        </w:rPr>
        <w:t>.</w:t>
      </w:r>
    </w:p>
    <w:bookmarkEnd w:id="62"/>
    <w:p w:rsidR="00D20CDA" w:rsidRPr="001833DD" w:rsidRDefault="00D20CDA" w:rsidP="00FB4286">
      <w:pPr>
        <w:spacing w:before="120" w:after="120" w:line="288" w:lineRule="auto"/>
        <w:ind w:firstLine="0"/>
        <w:rPr>
          <w:b/>
          <w:lang w:val="it-IT"/>
        </w:rPr>
      </w:pPr>
      <w:r w:rsidRPr="001833DD">
        <w:rPr>
          <w:b/>
          <w:lang w:val="it-IT"/>
        </w:rPr>
        <w:t>2.2.</w:t>
      </w:r>
      <w:r w:rsidR="000F5A04">
        <w:rPr>
          <w:b/>
          <w:lang w:val="it-IT"/>
        </w:rPr>
        <w:t>2</w:t>
      </w:r>
      <w:r w:rsidRPr="001833DD">
        <w:rPr>
          <w:b/>
          <w:lang w:val="it-IT"/>
        </w:rPr>
        <w:t xml:space="preserve">. Đối với </w:t>
      </w:r>
      <w:r>
        <w:rPr>
          <w:b/>
          <w:lang w:val="it-IT"/>
        </w:rPr>
        <w:t>bụi, khí</w:t>
      </w:r>
      <w:r w:rsidRPr="001833DD">
        <w:rPr>
          <w:b/>
          <w:lang w:val="it-IT"/>
        </w:rPr>
        <w:t xml:space="preserve"> thải</w:t>
      </w:r>
    </w:p>
    <w:p w:rsidR="007857D2" w:rsidRPr="001833DD" w:rsidRDefault="007857D2" w:rsidP="00FB4286">
      <w:pPr>
        <w:spacing w:before="120" w:after="120" w:line="288" w:lineRule="auto"/>
        <w:rPr>
          <w:iCs/>
          <w:szCs w:val="26"/>
          <w:lang w:val="pt-BR"/>
        </w:rPr>
      </w:pPr>
      <w:r w:rsidRPr="001833DD">
        <w:rPr>
          <w:iCs/>
          <w:szCs w:val="26"/>
          <w:lang w:val="pt-BR"/>
        </w:rPr>
        <w:t xml:space="preserve">Hiện tại, toàn bộ lượng hơi dung môi phát sinh được hút, thu gom bằng các chụp hút được lắp đặt bên trên các máy in, theo các đường ống nhánh về đường ống chính qua tháp hấp phụ than hoạt tính, hơi dung môi được hấp phụ lại trong than hoạt tính, không khí sạch đi qua lớp than hoạt tính tiếp theo và diễn ra quá trình tương tự. Cuối cùng, không khí sau khi xử lý đạt </w:t>
      </w:r>
      <w:r w:rsidRPr="001833DD">
        <w:rPr>
          <w:szCs w:val="26"/>
          <w:lang w:val="cs-CZ"/>
        </w:rPr>
        <w:t>QCVN 19:2009/BTNMT, cột B</w:t>
      </w:r>
      <w:r>
        <w:rPr>
          <w:szCs w:val="26"/>
          <w:lang w:val="cs-CZ"/>
        </w:rPr>
        <w:t>, Kv=1; Kf=0,9</w:t>
      </w:r>
      <w:r w:rsidRPr="00DD7562">
        <w:rPr>
          <w:szCs w:val="26"/>
          <w:lang w:val="pt-BR"/>
        </w:rPr>
        <w:t xml:space="preserve"> - Quy chuẩn kỹ thuật quốc gia về khí thải công nghiệp đối với bụi và chất vô cơ và </w:t>
      </w:r>
      <w:r w:rsidRPr="001833DD">
        <w:rPr>
          <w:iCs/>
          <w:szCs w:val="26"/>
          <w:lang w:val="pt-BR"/>
        </w:rPr>
        <w:t>QCVN 20:2009/BTNMT – Quy chuẩn kỹ thuật quốc gia về kh</w:t>
      </w:r>
      <w:r w:rsidRPr="00DD7562">
        <w:rPr>
          <w:iCs/>
          <w:szCs w:val="26"/>
          <w:lang w:val="pt-BR"/>
        </w:rPr>
        <w:t>í</w:t>
      </w:r>
      <w:r w:rsidRPr="001833DD">
        <w:rPr>
          <w:iCs/>
          <w:szCs w:val="26"/>
          <w:lang w:val="pt-BR"/>
        </w:rPr>
        <w:t xml:space="preserve"> thải công nghiệp đối với một số chất hữu cơ sẽ được thoát ra bên ngoài thông qua ống khói cao 12m, đường kính 0,5m. </w:t>
      </w:r>
    </w:p>
    <w:p w:rsidR="007857D2" w:rsidRPr="001833DD" w:rsidRDefault="007857D2" w:rsidP="00FB4286">
      <w:pPr>
        <w:spacing w:before="120" w:after="120" w:line="288" w:lineRule="auto"/>
        <w:rPr>
          <w:iCs/>
          <w:szCs w:val="26"/>
          <w:lang w:val="pt-BR"/>
        </w:rPr>
      </w:pPr>
      <w:r w:rsidRPr="001833DD">
        <w:rPr>
          <w:iCs/>
          <w:szCs w:val="26"/>
          <w:lang w:val="pt-BR"/>
        </w:rPr>
        <w:t xml:space="preserve">Sau khi nâng công suất, Chủ </w:t>
      </w:r>
      <w:r w:rsidR="008A3193">
        <w:rPr>
          <w:iCs/>
          <w:szCs w:val="26"/>
          <w:lang w:val="pt-BR"/>
        </w:rPr>
        <w:t>cơ sở</w:t>
      </w:r>
      <w:r w:rsidRPr="001833DD">
        <w:rPr>
          <w:iCs/>
          <w:szCs w:val="26"/>
          <w:lang w:val="pt-BR"/>
        </w:rPr>
        <w:t xml:space="preserve"> sẽ cho hoạt động thêm 02 máy in 4 màu với công suất và công nghệ tương tự với các máy in hiện hữu, Chủ </w:t>
      </w:r>
      <w:r w:rsidR="008A3193">
        <w:rPr>
          <w:iCs/>
          <w:szCs w:val="26"/>
          <w:lang w:val="pt-BR"/>
        </w:rPr>
        <w:t>cơ sở</w:t>
      </w:r>
      <w:r w:rsidRPr="001833DD">
        <w:rPr>
          <w:iCs/>
          <w:szCs w:val="26"/>
          <w:lang w:val="pt-BR"/>
        </w:rPr>
        <w:t xml:space="preserve"> đã bố trí lắp đặt hệ thống đường ống thu gom</w:t>
      </w:r>
      <w:r>
        <w:rPr>
          <w:iCs/>
          <w:szCs w:val="26"/>
          <w:lang w:val="pt-BR"/>
        </w:rPr>
        <w:t xml:space="preserve"> h</w:t>
      </w:r>
      <w:r w:rsidRPr="008255EC">
        <w:rPr>
          <w:iCs/>
          <w:szCs w:val="26"/>
          <w:lang w:val="pt-BR"/>
        </w:rPr>
        <w:t>ơ</w:t>
      </w:r>
      <w:r>
        <w:rPr>
          <w:iCs/>
          <w:szCs w:val="26"/>
          <w:lang w:val="pt-BR"/>
        </w:rPr>
        <w:t>i dung m</w:t>
      </w:r>
      <w:r w:rsidRPr="008255EC">
        <w:rPr>
          <w:iCs/>
          <w:szCs w:val="26"/>
          <w:lang w:val="pt-BR"/>
        </w:rPr>
        <w:t>ôi</w:t>
      </w:r>
      <w:r>
        <w:rPr>
          <w:iCs/>
          <w:szCs w:val="26"/>
          <w:lang w:val="pt-BR"/>
        </w:rPr>
        <w:t xml:space="preserve"> t</w:t>
      </w:r>
      <w:r w:rsidRPr="008255EC">
        <w:rPr>
          <w:iCs/>
          <w:szCs w:val="26"/>
          <w:lang w:val="pt-BR"/>
        </w:rPr>
        <w:t>ại</w:t>
      </w:r>
      <w:r>
        <w:rPr>
          <w:iCs/>
          <w:szCs w:val="26"/>
          <w:lang w:val="pt-BR"/>
        </w:rPr>
        <w:t xml:space="preserve"> m</w:t>
      </w:r>
      <w:r w:rsidRPr="008255EC">
        <w:rPr>
          <w:iCs/>
          <w:szCs w:val="26"/>
          <w:lang w:val="pt-BR"/>
        </w:rPr>
        <w:t>áy</w:t>
      </w:r>
      <w:r>
        <w:rPr>
          <w:iCs/>
          <w:szCs w:val="26"/>
          <w:lang w:val="pt-BR"/>
        </w:rPr>
        <w:t xml:space="preserve"> in</w:t>
      </w:r>
      <w:r w:rsidRPr="001833DD">
        <w:rPr>
          <w:iCs/>
          <w:szCs w:val="26"/>
          <w:lang w:val="pt-BR"/>
        </w:rPr>
        <w:t xml:space="preserve"> về 01 HTXL hơi dung môi bằng than hoạt tính tương tự với hệ thống hiện hữu để xử lý khí thải đạt tiêu chuẩn môi trường trước khi thoát ra môi trường bằng ống khói. Tổng máy in sau khi nâng công suất là 06 máy và 02 HTXL hơi dung môi. Chi tiết về HTXL hơi dung môi bằng than hoạt sẽ được trình bày tại Chương IV.</w:t>
      </w:r>
    </w:p>
    <w:p w:rsidR="007857D2" w:rsidRPr="003C6A16" w:rsidRDefault="003C6A16" w:rsidP="00FB4286">
      <w:pPr>
        <w:tabs>
          <w:tab w:val="left" w:pos="567"/>
        </w:tabs>
        <w:spacing w:before="120" w:after="120" w:line="288" w:lineRule="auto"/>
        <w:ind w:firstLine="426"/>
        <w:rPr>
          <w:lang w:val="nl-NL"/>
        </w:rPr>
      </w:pPr>
      <w:r w:rsidRPr="003C6A16">
        <w:rPr>
          <w:bCs/>
          <w:lang w:val="pt-BR"/>
        </w:rPr>
        <w:t>Chủ cơ sở đã phối hợp đơn vị chức năng thực hiện quan trắc môi trường định kỳ đối vớ</w:t>
      </w:r>
      <w:r>
        <w:rPr>
          <w:bCs/>
          <w:lang w:val="pt-BR"/>
        </w:rPr>
        <w:t>i khí thải tại ống khói sau hệ thống xử lý hơi dung môi</w:t>
      </w:r>
      <w:r w:rsidR="00DC39F6">
        <w:rPr>
          <w:lang w:val="nl-NL"/>
        </w:rPr>
        <w:t xml:space="preserve">. </w:t>
      </w:r>
      <w:r w:rsidR="00DC39F6" w:rsidRPr="00DC39F6">
        <w:rPr>
          <w:lang w:val="nl-NL"/>
        </w:rPr>
        <w:t xml:space="preserve">Kết quả quan trắc nước thải tại hố ga đấu nối vào KCN Nam Đồng Phú định kỳ năm 2021, 2022, 2023 đều nằm trong giới hạn cho phép của Tiêu chuẩn đấu nối KCN Nam Đồng Phú. Điều này cho thấy </w:t>
      </w:r>
      <w:r w:rsidR="00DC39F6">
        <w:rPr>
          <w:lang w:val="nl-NL"/>
        </w:rPr>
        <w:t>hệ thống xử lý hơi dung môi</w:t>
      </w:r>
      <w:r w:rsidR="00DC39F6" w:rsidRPr="00DC39F6">
        <w:rPr>
          <w:lang w:val="nl-NL"/>
        </w:rPr>
        <w:t xml:space="preserve"> đang hoạt động hiệu quả, Chủ cơ sở sẽ thường xuyên kiểm tra để đảm bảo hệ thống xử lý vận hành ổn định </w:t>
      </w:r>
      <w:r w:rsidR="00DC39F6" w:rsidRPr="00DC39F6">
        <w:rPr>
          <w:i/>
          <w:lang w:val="nl-NL"/>
        </w:rPr>
        <w:t>(kết quả quan trắc môi trường chi tiết được trình bày tại chương V của báo cáo này).</w:t>
      </w:r>
    </w:p>
    <w:p w:rsidR="00614B99" w:rsidRDefault="00614B99" w:rsidP="00FB4286">
      <w:pPr>
        <w:spacing w:before="120" w:after="120" w:line="288" w:lineRule="auto"/>
        <w:ind w:firstLine="0"/>
        <w:jc w:val="left"/>
        <w:rPr>
          <w:szCs w:val="26"/>
          <w:lang w:val="cs-CZ"/>
        </w:rPr>
      </w:pPr>
    </w:p>
    <w:p w:rsidR="00B179FD" w:rsidRDefault="00B179FD" w:rsidP="00FB4286">
      <w:pPr>
        <w:spacing w:before="120" w:after="120" w:line="288" w:lineRule="auto"/>
        <w:ind w:firstLine="0"/>
        <w:jc w:val="left"/>
        <w:rPr>
          <w:szCs w:val="26"/>
          <w:lang w:val="cs-CZ"/>
        </w:rPr>
      </w:pPr>
    </w:p>
    <w:p w:rsidR="00B179FD" w:rsidRDefault="00B179FD" w:rsidP="00FB4286">
      <w:pPr>
        <w:spacing w:before="120" w:after="120" w:line="288" w:lineRule="auto"/>
        <w:ind w:firstLine="0"/>
        <w:jc w:val="left"/>
        <w:rPr>
          <w:szCs w:val="26"/>
          <w:lang w:val="cs-CZ"/>
        </w:rPr>
      </w:pPr>
    </w:p>
    <w:p w:rsidR="00B179FD" w:rsidRDefault="00B179FD" w:rsidP="00FB4286">
      <w:pPr>
        <w:spacing w:before="120" w:after="120" w:line="288" w:lineRule="auto"/>
        <w:ind w:firstLine="0"/>
        <w:jc w:val="left"/>
        <w:rPr>
          <w:szCs w:val="26"/>
          <w:lang w:val="cs-CZ"/>
        </w:rPr>
      </w:pPr>
    </w:p>
    <w:p w:rsidR="00B179FD" w:rsidRDefault="00B179FD" w:rsidP="00FB4286">
      <w:pPr>
        <w:spacing w:before="120" w:after="120" w:line="288" w:lineRule="auto"/>
        <w:ind w:firstLine="0"/>
        <w:jc w:val="left"/>
        <w:rPr>
          <w:szCs w:val="26"/>
          <w:lang w:val="cs-CZ"/>
        </w:rPr>
      </w:pPr>
    </w:p>
    <w:p w:rsidR="00B179FD" w:rsidRDefault="00B179FD" w:rsidP="00FB4286">
      <w:pPr>
        <w:spacing w:before="120" w:after="120" w:line="288" w:lineRule="auto"/>
        <w:ind w:firstLine="0"/>
        <w:jc w:val="left"/>
        <w:rPr>
          <w:szCs w:val="26"/>
          <w:lang w:val="cs-CZ"/>
        </w:rPr>
      </w:pPr>
    </w:p>
    <w:p w:rsidR="00B179FD" w:rsidRDefault="00B179FD" w:rsidP="00FB4286">
      <w:pPr>
        <w:spacing w:before="120" w:after="120" w:line="288" w:lineRule="auto"/>
        <w:ind w:firstLine="0"/>
        <w:jc w:val="left"/>
        <w:rPr>
          <w:szCs w:val="26"/>
          <w:lang w:val="cs-CZ"/>
        </w:rPr>
      </w:pPr>
    </w:p>
    <w:p w:rsidR="00B179FD" w:rsidRDefault="00B179FD" w:rsidP="00FB4286">
      <w:pPr>
        <w:spacing w:before="120" w:after="120" w:line="288" w:lineRule="auto"/>
        <w:ind w:firstLine="0"/>
        <w:jc w:val="left"/>
        <w:rPr>
          <w:szCs w:val="26"/>
          <w:lang w:val="cs-CZ"/>
        </w:rPr>
      </w:pPr>
    </w:p>
    <w:p w:rsidR="00614B99" w:rsidRPr="003A4BFA" w:rsidRDefault="00496131" w:rsidP="00FB4286">
      <w:pPr>
        <w:pStyle w:val="Heading1"/>
        <w:spacing w:before="120" w:line="288" w:lineRule="auto"/>
        <w:rPr>
          <w:color w:val="auto"/>
          <w:lang w:val="en-US"/>
        </w:rPr>
      </w:pPr>
      <w:bookmarkStart w:id="65" w:name="_Toc153272467"/>
      <w:r w:rsidRPr="001833DD">
        <w:rPr>
          <w:color w:val="auto"/>
        </w:rPr>
        <w:lastRenderedPageBreak/>
        <w:t>CH</w:t>
      </w:r>
      <w:r w:rsidR="003A4BFA">
        <w:rPr>
          <w:color w:val="auto"/>
        </w:rPr>
        <w:t>ƯƠNG I</w:t>
      </w:r>
      <w:r w:rsidR="003A4BFA">
        <w:rPr>
          <w:color w:val="auto"/>
          <w:lang w:val="en-US"/>
        </w:rPr>
        <w:t>II</w:t>
      </w:r>
      <w:r w:rsidRPr="001833DD">
        <w:rPr>
          <w:color w:val="auto"/>
        </w:rPr>
        <w:t xml:space="preserve">. </w:t>
      </w:r>
      <w:r w:rsidR="003A4BFA">
        <w:rPr>
          <w:color w:val="auto"/>
          <w:lang w:val="en-US"/>
        </w:rPr>
        <w:t>KẾT QUẢ HOÀN THÀNH</w:t>
      </w:r>
      <w:r w:rsidRPr="001833DD">
        <w:rPr>
          <w:color w:val="auto"/>
        </w:rPr>
        <w:t xml:space="preserve"> CÁC CÔNG TRÌNH, BIỆN PHÁP BẢO VỆ MÔI TRƯỜNG</w:t>
      </w:r>
      <w:r w:rsidR="003A4BFA">
        <w:rPr>
          <w:color w:val="auto"/>
          <w:lang w:val="en-US"/>
        </w:rPr>
        <w:t xml:space="preserve"> CỦA CƠ SỞ</w:t>
      </w:r>
      <w:bookmarkEnd w:id="65"/>
    </w:p>
    <w:p w:rsidR="00152C20" w:rsidRDefault="00A812E7" w:rsidP="00FB4286">
      <w:pPr>
        <w:pStyle w:val="Heading2"/>
      </w:pPr>
      <w:bookmarkStart w:id="66" w:name="_Toc153272468"/>
      <w:r>
        <w:rPr>
          <w:lang w:val="en-US"/>
        </w:rPr>
        <w:t>3</w:t>
      </w:r>
      <w:r w:rsidRPr="00DD7562">
        <w:rPr>
          <w:lang w:val="vi-VN"/>
        </w:rPr>
        <w:t>.</w:t>
      </w:r>
      <w:r w:rsidRPr="001833DD">
        <w:t xml:space="preserve">1. </w:t>
      </w:r>
      <w:r>
        <w:t>CÔNG TRÌNH, BIỆN PHÁP THOÁT NƯỚC MƯA, THU GOM VÀ XỬ LÝ NƯỚC THẢI</w:t>
      </w:r>
      <w:bookmarkEnd w:id="66"/>
    </w:p>
    <w:p w:rsidR="0025225C" w:rsidRDefault="00152C20" w:rsidP="00FB4286">
      <w:pPr>
        <w:pStyle w:val="Heading3"/>
        <w:rPr>
          <w:bCs/>
          <w:iCs/>
          <w:szCs w:val="26"/>
          <w:lang w:val="it-IT"/>
        </w:rPr>
      </w:pPr>
      <w:bookmarkStart w:id="67" w:name="_Toc153272469"/>
      <w:r>
        <w:rPr>
          <w:lang w:val="de-DE"/>
        </w:rPr>
        <w:t>3</w:t>
      </w:r>
      <w:r w:rsidRPr="00DD7562">
        <w:rPr>
          <w:lang w:val="de-DE"/>
        </w:rPr>
        <w:t>.</w:t>
      </w:r>
      <w:r w:rsidRPr="001833DD">
        <w:t xml:space="preserve">1.1. </w:t>
      </w:r>
      <w:r w:rsidR="0033668F">
        <w:rPr>
          <w:bCs/>
          <w:iCs/>
          <w:szCs w:val="26"/>
          <w:lang w:val="it-IT"/>
        </w:rPr>
        <w:t>Giai đoạn hiện hữu</w:t>
      </w:r>
      <w:bookmarkEnd w:id="67"/>
    </w:p>
    <w:p w:rsidR="0033668F" w:rsidRPr="0033668F" w:rsidRDefault="0033668F" w:rsidP="00FB4286">
      <w:pPr>
        <w:pStyle w:val="Heading3"/>
      </w:pPr>
      <w:bookmarkStart w:id="68" w:name="_Toc153272470"/>
      <w:r>
        <w:rPr>
          <w:lang w:val="de-DE"/>
        </w:rPr>
        <w:t>3</w:t>
      </w:r>
      <w:r w:rsidRPr="00DD7562">
        <w:rPr>
          <w:lang w:val="de-DE"/>
        </w:rPr>
        <w:t>.</w:t>
      </w:r>
      <w:r w:rsidRPr="001833DD">
        <w:t>1.1.</w:t>
      </w:r>
      <w:r>
        <w:t xml:space="preserve">1. </w:t>
      </w:r>
      <w:r w:rsidRPr="001833DD">
        <w:t xml:space="preserve"> </w:t>
      </w:r>
      <w:r>
        <w:rPr>
          <w:bCs/>
          <w:iCs/>
          <w:szCs w:val="26"/>
          <w:lang w:val="it-IT"/>
        </w:rPr>
        <w:t>Thu gom, thoát nước mưa</w:t>
      </w:r>
      <w:bookmarkEnd w:id="68"/>
      <w:r w:rsidRPr="0033668F">
        <w:rPr>
          <w:bCs/>
          <w:iCs/>
          <w:szCs w:val="26"/>
          <w:lang w:val="it-IT"/>
        </w:rPr>
        <w:t xml:space="preserve"> </w:t>
      </w:r>
    </w:p>
    <w:p w:rsidR="0025225C" w:rsidRPr="00DD7562" w:rsidRDefault="0025225C" w:rsidP="00FB4286">
      <w:pPr>
        <w:spacing w:before="120" w:after="120" w:line="288" w:lineRule="auto"/>
        <w:ind w:firstLine="567"/>
        <w:rPr>
          <w:spacing w:val="2"/>
          <w:szCs w:val="26"/>
          <w:lang w:val="it-IT"/>
        </w:rPr>
      </w:pPr>
      <w:r w:rsidRPr="001833DD">
        <w:rPr>
          <w:szCs w:val="26"/>
          <w:lang w:val="sv-SE"/>
        </w:rPr>
        <w:t xml:space="preserve">Chủ </w:t>
      </w:r>
      <w:r w:rsidR="008A3193">
        <w:rPr>
          <w:szCs w:val="26"/>
          <w:lang w:val="sv-SE"/>
        </w:rPr>
        <w:t>cơ sở</w:t>
      </w:r>
      <w:r w:rsidRPr="001833DD">
        <w:rPr>
          <w:szCs w:val="26"/>
          <w:lang w:val="sv-SE"/>
        </w:rPr>
        <w:t xml:space="preserve"> đang thực hiện sản xuất trên phần nhà xưởng thuê lại của </w:t>
      </w:r>
      <w:r w:rsidRPr="001833DD">
        <w:rPr>
          <w:spacing w:val="2"/>
          <w:szCs w:val="26"/>
          <w:lang w:val="vi-VN"/>
        </w:rPr>
        <w:t>Công ty TNHH Plastic Greentech</w:t>
      </w:r>
      <w:r w:rsidRPr="00DD7562">
        <w:rPr>
          <w:spacing w:val="2"/>
          <w:szCs w:val="26"/>
          <w:lang w:val="it-IT"/>
        </w:rPr>
        <w:t xml:space="preserve">. </w:t>
      </w:r>
      <w:r w:rsidRPr="001833DD">
        <w:rPr>
          <w:spacing w:val="2"/>
          <w:szCs w:val="26"/>
          <w:lang w:val="vi-VN"/>
        </w:rPr>
        <w:t>Hệ thống thu gom, thoát nước mưa đã được xây dựng</w:t>
      </w:r>
      <w:r w:rsidRPr="00DD7562">
        <w:rPr>
          <w:spacing w:val="2"/>
          <w:szCs w:val="26"/>
          <w:lang w:val="it-IT"/>
        </w:rPr>
        <w:t xml:space="preserve"> hoàn thiện và tách</w:t>
      </w:r>
      <w:r w:rsidRPr="001833DD">
        <w:rPr>
          <w:spacing w:val="2"/>
          <w:szCs w:val="26"/>
          <w:lang w:val="vi-VN"/>
        </w:rPr>
        <w:t xml:space="preserve"> riêng với hệ thống </w:t>
      </w:r>
      <w:r w:rsidRPr="00DD7562">
        <w:rPr>
          <w:spacing w:val="2"/>
          <w:szCs w:val="26"/>
          <w:lang w:val="it-IT"/>
        </w:rPr>
        <w:t>thu gom</w:t>
      </w:r>
      <w:r w:rsidRPr="001833DD">
        <w:rPr>
          <w:spacing w:val="2"/>
          <w:szCs w:val="26"/>
          <w:lang w:val="vi-VN"/>
        </w:rPr>
        <w:t xml:space="preserve"> nước thải</w:t>
      </w:r>
      <w:r w:rsidRPr="00DD7562">
        <w:rPr>
          <w:spacing w:val="2"/>
          <w:szCs w:val="26"/>
          <w:lang w:val="it-IT"/>
        </w:rPr>
        <w:t xml:space="preserve"> như sau:</w:t>
      </w:r>
    </w:p>
    <w:p w:rsidR="0025225C" w:rsidRPr="001833DD" w:rsidRDefault="0025225C" w:rsidP="00FB4286">
      <w:pPr>
        <w:pStyle w:val="DMHNH"/>
        <w:spacing w:before="120" w:after="120" w:line="288" w:lineRule="auto"/>
      </w:pPr>
      <w:r w:rsidRPr="001833DD">
        <w:rPr>
          <w:noProof/>
          <w:lang w:val="vi-VN" w:eastAsia="vi-VN"/>
        </w:rPr>
        <mc:AlternateContent>
          <mc:Choice Requires="wpg">
            <w:drawing>
              <wp:inline distT="0" distB="0" distL="0" distR="0" wp14:anchorId="5556601D" wp14:editId="6DB2184B">
                <wp:extent cx="5569527" cy="2018270"/>
                <wp:effectExtent l="0" t="0" r="12700" b="20320"/>
                <wp:docPr id="2" name="Group 2"/>
                <wp:cNvGraphicFramePr/>
                <a:graphic xmlns:a="http://schemas.openxmlformats.org/drawingml/2006/main">
                  <a:graphicData uri="http://schemas.microsoft.com/office/word/2010/wordprocessingGroup">
                    <wpg:wgp>
                      <wpg:cNvGrpSpPr/>
                      <wpg:grpSpPr>
                        <a:xfrm>
                          <a:off x="0" y="0"/>
                          <a:ext cx="5569527" cy="2018270"/>
                          <a:chOff x="225734" y="0"/>
                          <a:chExt cx="5569527" cy="2018270"/>
                        </a:xfrm>
                      </wpg:grpSpPr>
                      <wps:wsp>
                        <wps:cNvPr id="4" name="Rectangle 4"/>
                        <wps:cNvSpPr/>
                        <wps:spPr>
                          <a:xfrm>
                            <a:off x="2078033" y="0"/>
                            <a:ext cx="1733903" cy="676894"/>
                          </a:xfrm>
                          <a:prstGeom prst="rect">
                            <a:avLst/>
                          </a:prstGeom>
                        </wps:spPr>
                        <wps:style>
                          <a:lnRef idx="2">
                            <a:schemeClr val="dk1"/>
                          </a:lnRef>
                          <a:fillRef idx="1">
                            <a:schemeClr val="lt1"/>
                          </a:fillRef>
                          <a:effectRef idx="0">
                            <a:schemeClr val="dk1"/>
                          </a:effectRef>
                          <a:fontRef idx="minor">
                            <a:schemeClr val="dk1"/>
                          </a:fontRef>
                        </wps:style>
                        <wps:txbx>
                          <w:txbxContent>
                            <w:p w:rsidR="007322FB" w:rsidRDefault="007322FB" w:rsidP="0025225C">
                              <w:pPr>
                                <w:ind w:firstLine="0"/>
                                <w:jc w:val="center"/>
                              </w:pPr>
                              <w:r>
                                <w:t>Nư</w:t>
                              </w:r>
                              <w:r w:rsidRPr="00FC1739">
                                <w:t>ớc</w:t>
                              </w:r>
                              <w:r>
                                <w:t xml:space="preserve"> m</w:t>
                              </w:r>
                              <w:r w:rsidRPr="00FC1739">
                                <w:t>ưa</w:t>
                              </w:r>
                              <w:r>
                                <w:t xml:space="preserve">                    tr</w:t>
                              </w:r>
                              <w:r w:rsidRPr="00FC1739">
                                <w:t>ê</w:t>
                              </w:r>
                              <w:r>
                                <w:t>n mái nh</w:t>
                              </w:r>
                              <w:r w:rsidRPr="00FC1739">
                                <w:t>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225734" y="1021049"/>
                            <a:ext cx="1508166" cy="997206"/>
                          </a:xfrm>
                          <a:prstGeom prst="rect">
                            <a:avLst/>
                          </a:prstGeom>
                        </wps:spPr>
                        <wps:style>
                          <a:lnRef idx="2">
                            <a:schemeClr val="dk1"/>
                          </a:lnRef>
                          <a:fillRef idx="1">
                            <a:schemeClr val="lt1"/>
                          </a:fillRef>
                          <a:effectRef idx="0">
                            <a:schemeClr val="dk1"/>
                          </a:effectRef>
                          <a:fontRef idx="minor">
                            <a:schemeClr val="dk1"/>
                          </a:fontRef>
                        </wps:style>
                        <wps:txbx>
                          <w:txbxContent>
                            <w:p w:rsidR="007322FB" w:rsidRDefault="007322FB" w:rsidP="0025225C">
                              <w:pPr>
                                <w:ind w:firstLine="0"/>
                                <w:jc w:val="center"/>
                              </w:pPr>
                              <w:r>
                                <w:t>Nư</w:t>
                              </w:r>
                              <w:r w:rsidRPr="00FC1739">
                                <w:t>ớc</w:t>
                              </w:r>
                              <w:r>
                                <w:t xml:space="preserve"> m</w:t>
                              </w:r>
                              <w:r w:rsidRPr="00FC1739">
                                <w:t>ưa</w:t>
                              </w:r>
                              <w:r>
                                <w:t xml:space="preserve"> ch</w:t>
                              </w:r>
                              <w:r w:rsidRPr="00FC1739">
                                <w:t>ảy</w:t>
                              </w:r>
                              <w:r>
                                <w:t xml:space="preserve"> tr</w:t>
                              </w:r>
                              <w:r w:rsidRPr="00FC1739">
                                <w:t>àn</w:t>
                              </w:r>
                              <w:r>
                                <w:t xml:space="preserve"> tr</w:t>
                              </w:r>
                              <w:r w:rsidRPr="00FC1739">
                                <w:t>ê</w:t>
                              </w:r>
                              <w:r>
                                <w:t>n sân b</w:t>
                              </w:r>
                              <w:r w:rsidRPr="00FC1739">
                                <w:t>ãi</w:t>
                              </w:r>
                              <w:r>
                                <w:t xml:space="preserve">, </w:t>
                              </w:r>
                              <w:r w:rsidRPr="00FC1739">
                                <w:t>đ</w:t>
                              </w:r>
                              <w:r>
                                <w:t>ư</w:t>
                              </w:r>
                              <w:r w:rsidRPr="00FC1739">
                                <w:t>ờng</w:t>
                              </w:r>
                              <w:r>
                                <w:t xml:space="preserve"> n</w:t>
                              </w:r>
                              <w:r w:rsidRPr="00FC1739">
                                <w:t>ội</w:t>
                              </w:r>
                              <w:r>
                                <w:t xml:space="preserve"> b</w:t>
                              </w:r>
                              <w:r w:rsidRPr="00FC1739">
                                <w:t>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078041" y="1021064"/>
                            <a:ext cx="1733923" cy="997206"/>
                          </a:xfrm>
                          <a:prstGeom prst="rect">
                            <a:avLst/>
                          </a:prstGeom>
                        </wps:spPr>
                        <wps:style>
                          <a:lnRef idx="2">
                            <a:schemeClr val="dk1"/>
                          </a:lnRef>
                          <a:fillRef idx="1">
                            <a:schemeClr val="lt1"/>
                          </a:fillRef>
                          <a:effectRef idx="0">
                            <a:schemeClr val="dk1"/>
                          </a:effectRef>
                          <a:fontRef idx="minor">
                            <a:schemeClr val="dk1"/>
                          </a:fontRef>
                        </wps:style>
                        <wps:txbx>
                          <w:txbxContent>
                            <w:p w:rsidR="007322FB" w:rsidRDefault="007322FB" w:rsidP="0025225C">
                              <w:pPr>
                                <w:ind w:firstLine="0"/>
                                <w:jc w:val="center"/>
                              </w:pPr>
                              <w:r w:rsidRPr="00AA7209">
                                <w:t>Ống</w:t>
                              </w:r>
                              <w:r>
                                <w:t xml:space="preserve"> BTCT </w:t>
                              </w:r>
                              <w:r w:rsidRPr="00342962">
                                <w:rPr>
                                  <w:bCs/>
                                  <w:szCs w:val="26"/>
                                  <w:lang w:val="vi-VN"/>
                                </w:rPr>
                                <w:t>Ø300</w:t>
                              </w:r>
                              <w:r>
                                <w:rPr>
                                  <w:bCs/>
                                  <w:szCs w:val="26"/>
                                </w:rPr>
                                <w:t>-</w:t>
                              </w:r>
                              <w:r w:rsidRPr="00342962">
                                <w:rPr>
                                  <w:bCs/>
                                  <w:szCs w:val="26"/>
                                  <w:lang w:val="vi-VN"/>
                                </w:rPr>
                                <w:t>500</w:t>
                              </w:r>
                              <w:r>
                                <w:rPr>
                                  <w:bCs/>
                                  <w:szCs w:val="26"/>
                                </w:rPr>
                                <w:t xml:space="preserve">   </w:t>
                              </w:r>
                              <w:r w:rsidRPr="00AA7209">
                                <w:rPr>
                                  <w:bCs/>
                                  <w:szCs w:val="26"/>
                                  <w:lang w:val="vi-VN"/>
                                </w:rPr>
                                <w:t>độ</w:t>
                              </w:r>
                              <w:r>
                                <w:rPr>
                                  <w:bCs/>
                                  <w:szCs w:val="26"/>
                                </w:rPr>
                                <w:t xml:space="preserve"> d</w:t>
                              </w:r>
                              <w:r w:rsidRPr="00AA7209">
                                <w:rPr>
                                  <w:bCs/>
                                  <w:szCs w:val="26"/>
                                </w:rPr>
                                <w:t>ốc</w:t>
                              </w:r>
                              <w:r>
                                <w:rPr>
                                  <w:bCs/>
                                  <w:szCs w:val="26"/>
                                </w:rPr>
                                <w:t xml:space="preserve"> t</w:t>
                              </w:r>
                              <w:r w:rsidRPr="00AA7209">
                                <w:rPr>
                                  <w:bCs/>
                                  <w:szCs w:val="26"/>
                                </w:rPr>
                                <w:t>ừ</w:t>
                              </w:r>
                              <w:r w:rsidRPr="00342962">
                                <w:rPr>
                                  <w:bCs/>
                                  <w:szCs w:val="26"/>
                                  <w:lang w:val="vi-VN"/>
                                </w:rPr>
                                <w:t xml:space="preserve"> </w:t>
                              </w:r>
                              <w:r>
                                <w:rPr>
                                  <w:bCs/>
                                  <w:szCs w:val="26"/>
                                  <w:lang w:val="vi-VN"/>
                                </w:rPr>
                                <w:t>0,2</w:t>
                              </w:r>
                              <w:r>
                                <w:rPr>
                                  <w:bCs/>
                                  <w:szCs w:val="26"/>
                                </w:rPr>
                                <w:t>-</w:t>
                              </w:r>
                              <w:r w:rsidRPr="00342962">
                                <w:rPr>
                                  <w:bCs/>
                                  <w:szCs w:val="26"/>
                                  <w:lang w:val="vi-VN"/>
                                </w:rPr>
                                <w:t>0,35%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4155895" y="1020798"/>
                            <a:ext cx="1639366" cy="938050"/>
                          </a:xfrm>
                          <a:prstGeom prst="rect">
                            <a:avLst/>
                          </a:prstGeom>
                        </wps:spPr>
                        <wps:style>
                          <a:lnRef idx="2">
                            <a:schemeClr val="dk1"/>
                          </a:lnRef>
                          <a:fillRef idx="1">
                            <a:schemeClr val="lt1"/>
                          </a:fillRef>
                          <a:effectRef idx="0">
                            <a:schemeClr val="dk1"/>
                          </a:effectRef>
                          <a:fontRef idx="minor">
                            <a:schemeClr val="dk1"/>
                          </a:fontRef>
                        </wps:style>
                        <wps:txbx>
                          <w:txbxContent>
                            <w:p w:rsidR="007322FB" w:rsidRDefault="007322FB" w:rsidP="0025225C">
                              <w:pPr>
                                <w:ind w:firstLine="0"/>
                                <w:jc w:val="center"/>
                              </w:pPr>
                              <w:r>
                                <w:t>H</w:t>
                              </w:r>
                              <w:r w:rsidRPr="00EB505F">
                                <w:t>ố</w:t>
                              </w:r>
                              <w:r>
                                <w:t xml:space="preserve"> ga tho</w:t>
                              </w:r>
                              <w:r w:rsidRPr="00EB505F">
                                <w:t>át</w:t>
                              </w:r>
                              <w:r>
                                <w:t xml:space="preserve">               nư</w:t>
                              </w:r>
                              <w:r w:rsidRPr="00EB505F">
                                <w:t>ớc</w:t>
                              </w:r>
                              <w:r>
                                <w:t xml:space="preserve"> m</w:t>
                              </w:r>
                              <w:r w:rsidRPr="00EB505F">
                                <w:t>ưa</w:t>
                              </w:r>
                              <w:r>
                                <w:t xml:space="preserve">                   tr</w:t>
                              </w:r>
                              <w:r w:rsidRPr="00EB505F">
                                <w:t>ê</w:t>
                              </w:r>
                              <w:r>
                                <w:t>n đư</w:t>
                              </w:r>
                              <w:r w:rsidRPr="00EB505F">
                                <w:t>ờng</w:t>
                              </w:r>
                              <w:r>
                                <w:t xml:space="preserve"> s</w:t>
                              </w:r>
                              <w:r w:rsidRPr="00EB505F">
                                <w:t>ố</w:t>
                              </w:r>
                              <w: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a:off x="2945081" y="676894"/>
                            <a:ext cx="0" cy="3441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rot="16200000">
                            <a:off x="1905968" y="1353787"/>
                            <a:ext cx="0" cy="3441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 name="Straight Arrow Connector 17"/>
                        <wps:cNvCnPr/>
                        <wps:spPr>
                          <a:xfrm rot="16200000">
                            <a:off x="3983893" y="1347560"/>
                            <a:ext cx="0" cy="3441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 name="Rectangle 19"/>
                        <wps:cNvSpPr/>
                        <wps:spPr>
                          <a:xfrm>
                            <a:off x="2184287" y="688654"/>
                            <a:ext cx="760811" cy="29741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322FB" w:rsidRDefault="007322FB" w:rsidP="0025225C">
                              <w:pPr>
                                <w:ind w:firstLine="0"/>
                                <w:jc w:val="center"/>
                                <w:rPr>
                                  <w:bCs/>
                                  <w:sz w:val="20"/>
                                  <w:szCs w:val="20"/>
                                </w:rPr>
                              </w:pPr>
                              <w:r>
                                <w:rPr>
                                  <w:bCs/>
                                  <w:sz w:val="20"/>
                                  <w:szCs w:val="20"/>
                                </w:rPr>
                                <w:t>PVC Ø114</w:t>
                              </w:r>
                            </w:p>
                            <w:p w:rsidR="007322FB" w:rsidRDefault="007322FB" w:rsidP="0025225C">
                              <w:pPr>
                                <w:ind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2" o:spid="_x0000_s1207" style="width:438.55pt;height:158.9pt;mso-position-horizontal-relative:char;mso-position-vertical-relative:line" coordorigin="2257" coordsize="55695,2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">
                <v:rect id="Rectangle 4" o:spid="_x0000_s1208" style="position:absolute;left:20780;width:17339;height:6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wTsMA&#10;AADaAAAADwAAAGRycy9kb3ducmV2LnhtbESPQWvCQBSE7wX/w/KE3urGUqx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VwTsMAAADaAAAADwAAAAAAAAAAAAAAAACYAgAAZHJzL2Rv&#10;d25yZXYueG1sUEsFBgAAAAAEAAQA9QAAAIgDAAAAAA==&#10;" fillcolor="white [3201]" strokecolor="black [3200]" strokeweight="1pt">
                  <v:textbox>
                    <w:txbxContent>
                      <w:p w:rsidR="007322FB" w:rsidRDefault="007322FB" w:rsidP="0025225C">
                        <w:pPr>
                          <w:ind w:firstLine="0"/>
                          <w:jc w:val="center"/>
                        </w:pPr>
                        <w:r>
                          <w:t>Nư</w:t>
                        </w:r>
                        <w:r w:rsidRPr="00FC1739">
                          <w:t>ớc</w:t>
                        </w:r>
                        <w:r>
                          <w:t xml:space="preserve"> m</w:t>
                        </w:r>
                        <w:r w:rsidRPr="00FC1739">
                          <w:t>ưa</w:t>
                        </w:r>
                        <w:r>
                          <w:t xml:space="preserve">                    tr</w:t>
                        </w:r>
                        <w:r w:rsidRPr="00FC1739">
                          <w:t>ê</w:t>
                        </w:r>
                        <w:r>
                          <w:t>n mái nh</w:t>
                        </w:r>
                        <w:r w:rsidRPr="00FC1739">
                          <w:t>à</w:t>
                        </w:r>
                      </w:p>
                    </w:txbxContent>
                  </v:textbox>
                </v:rect>
                <v:rect id="Rectangle 5" o:spid="_x0000_s1209" style="position:absolute;left:2257;top:10210;width:15082;height:9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1cMA&#10;AADaAAAADwAAAGRycy9kb3ducmV2LnhtbESPQWvCQBSE7wX/w/KE3urGQq1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V1cMAAADaAAAADwAAAAAAAAAAAAAAAACYAgAAZHJzL2Rv&#10;d25yZXYueG1sUEsFBgAAAAAEAAQA9QAAAIgDAAAAAA==&#10;" fillcolor="white [3201]" strokecolor="black [3200]" strokeweight="1pt">
                  <v:textbox>
                    <w:txbxContent>
                      <w:p w:rsidR="007322FB" w:rsidRDefault="007322FB" w:rsidP="0025225C">
                        <w:pPr>
                          <w:ind w:firstLine="0"/>
                          <w:jc w:val="center"/>
                        </w:pPr>
                        <w:r>
                          <w:t>Nư</w:t>
                        </w:r>
                        <w:r w:rsidRPr="00FC1739">
                          <w:t>ớc</w:t>
                        </w:r>
                        <w:r>
                          <w:t xml:space="preserve"> m</w:t>
                        </w:r>
                        <w:r w:rsidRPr="00FC1739">
                          <w:t>ưa</w:t>
                        </w:r>
                        <w:r>
                          <w:t xml:space="preserve"> ch</w:t>
                        </w:r>
                        <w:r w:rsidRPr="00FC1739">
                          <w:t>ảy</w:t>
                        </w:r>
                        <w:r>
                          <w:t xml:space="preserve"> tr</w:t>
                        </w:r>
                        <w:r w:rsidRPr="00FC1739">
                          <w:t>àn</w:t>
                        </w:r>
                        <w:r>
                          <w:t xml:space="preserve"> tr</w:t>
                        </w:r>
                        <w:r w:rsidRPr="00FC1739">
                          <w:t>ê</w:t>
                        </w:r>
                        <w:r>
                          <w:t>n sân b</w:t>
                        </w:r>
                        <w:r w:rsidRPr="00FC1739">
                          <w:t>ãi</w:t>
                        </w:r>
                        <w:r>
                          <w:t xml:space="preserve">, </w:t>
                        </w:r>
                        <w:r w:rsidRPr="00FC1739">
                          <w:t>đ</w:t>
                        </w:r>
                        <w:r>
                          <w:t>ư</w:t>
                        </w:r>
                        <w:r w:rsidRPr="00FC1739">
                          <w:t>ờng</w:t>
                        </w:r>
                        <w:r>
                          <w:t xml:space="preserve"> n</w:t>
                        </w:r>
                        <w:r w:rsidRPr="00FC1739">
                          <w:t>ội</w:t>
                        </w:r>
                        <w:r>
                          <w:t xml:space="preserve"> b</w:t>
                        </w:r>
                        <w:r w:rsidRPr="00FC1739">
                          <w:t>ộ</w:t>
                        </w:r>
                      </w:p>
                    </w:txbxContent>
                  </v:textbox>
                </v:rect>
                <v:rect id="Rectangle 10" o:spid="_x0000_s1210" style="position:absolute;left:20780;top:10210;width:17339;height:9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Iz3MQA&#10;AADbAAAADwAAAGRycy9kb3ducmV2LnhtbESPQWvCQBCF7wX/wzKCt7qxB9tGVxGpILRUqh48Dtkx&#10;CWZnw+6axH/fORR6m+G9ee+b5XpwjeooxNqzgdk0A0VceFtzaeB82j2/gYoJ2WLjmQw8KMJ6NXpa&#10;Ym59zz/UHVOpJIRjjgaqlNpc61hU5DBOfUss2tUHh0nWUGobsJdw1+iXLJtrhzVLQ4UtbSsqbse7&#10;M+AP9aPZhPfv7oteL5+HlPXD/MOYyXjYLEAlGtK/+e96bwVf6OUXG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9zEAAAA2wAAAA8AAAAAAAAAAAAAAAAAmAIAAGRycy9k&#10;b3ducmV2LnhtbFBLBQYAAAAABAAEAPUAAACJAwAAAAA=&#10;" fillcolor="white [3201]" strokecolor="black [3200]" strokeweight="1pt">
                  <v:textbox>
                    <w:txbxContent>
                      <w:p w:rsidR="007322FB" w:rsidRDefault="007322FB" w:rsidP="0025225C">
                        <w:pPr>
                          <w:ind w:firstLine="0"/>
                          <w:jc w:val="center"/>
                        </w:pPr>
                        <w:r w:rsidRPr="00AA7209">
                          <w:t>Ống</w:t>
                        </w:r>
                        <w:r>
                          <w:t xml:space="preserve"> BTCT </w:t>
                        </w:r>
                        <w:r w:rsidRPr="00342962">
                          <w:rPr>
                            <w:bCs/>
                            <w:szCs w:val="26"/>
                            <w:lang w:val="vi-VN"/>
                          </w:rPr>
                          <w:t>Ø300</w:t>
                        </w:r>
                        <w:r>
                          <w:rPr>
                            <w:bCs/>
                            <w:szCs w:val="26"/>
                          </w:rPr>
                          <w:t>-</w:t>
                        </w:r>
                        <w:r w:rsidRPr="00342962">
                          <w:rPr>
                            <w:bCs/>
                            <w:szCs w:val="26"/>
                            <w:lang w:val="vi-VN"/>
                          </w:rPr>
                          <w:t>500</w:t>
                        </w:r>
                        <w:r>
                          <w:rPr>
                            <w:bCs/>
                            <w:szCs w:val="26"/>
                          </w:rPr>
                          <w:t xml:space="preserve">   </w:t>
                        </w:r>
                        <w:r w:rsidRPr="00AA7209">
                          <w:rPr>
                            <w:bCs/>
                            <w:szCs w:val="26"/>
                            <w:lang w:val="vi-VN"/>
                          </w:rPr>
                          <w:t>độ</w:t>
                        </w:r>
                        <w:r>
                          <w:rPr>
                            <w:bCs/>
                            <w:szCs w:val="26"/>
                          </w:rPr>
                          <w:t xml:space="preserve"> d</w:t>
                        </w:r>
                        <w:r w:rsidRPr="00AA7209">
                          <w:rPr>
                            <w:bCs/>
                            <w:szCs w:val="26"/>
                          </w:rPr>
                          <w:t>ốc</w:t>
                        </w:r>
                        <w:r>
                          <w:rPr>
                            <w:bCs/>
                            <w:szCs w:val="26"/>
                          </w:rPr>
                          <w:t xml:space="preserve"> t</w:t>
                        </w:r>
                        <w:r w:rsidRPr="00AA7209">
                          <w:rPr>
                            <w:bCs/>
                            <w:szCs w:val="26"/>
                          </w:rPr>
                          <w:t>ừ</w:t>
                        </w:r>
                        <w:r w:rsidRPr="00342962">
                          <w:rPr>
                            <w:bCs/>
                            <w:szCs w:val="26"/>
                            <w:lang w:val="vi-VN"/>
                          </w:rPr>
                          <w:t xml:space="preserve"> </w:t>
                        </w:r>
                        <w:r>
                          <w:rPr>
                            <w:bCs/>
                            <w:szCs w:val="26"/>
                            <w:lang w:val="vi-VN"/>
                          </w:rPr>
                          <w:t>0,2</w:t>
                        </w:r>
                        <w:r>
                          <w:rPr>
                            <w:bCs/>
                            <w:szCs w:val="26"/>
                          </w:rPr>
                          <w:t>-</w:t>
                        </w:r>
                        <w:r w:rsidRPr="00342962">
                          <w:rPr>
                            <w:bCs/>
                            <w:szCs w:val="26"/>
                            <w:lang w:val="vi-VN"/>
                          </w:rPr>
                          <w:t>0,35%</w:t>
                        </w:r>
                      </w:p>
                    </w:txbxContent>
                  </v:textbox>
                </v:rect>
                <v:rect id="Rectangle 11" o:spid="_x0000_s1211" style="position:absolute;left:41558;top:10207;width:16394;height:9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WR8IA&#10;AADbAAAADwAAAGRycy9kb3ducmV2LnhtbERPTWvCQBC9F/wPywi9Nbv2YDW6ioiFQkvFtAePQ3ZM&#10;gtnZsLtN4r/vFgre5vE+Z70dbSt68qFxrGGWKRDEpTMNVxq+v16fFiBCRDbYOiYNNwqw3Uwe1pgb&#10;N/CJ+iJWIoVwyFFDHWOXSxnKmiyGzHXEibs4bzEm6CtpPA4p3LbyWam5tNhwaqixo31N5bX4sRrc&#10;sbm1O7/87D/o5fx+jGoY5wetH6fjbgUi0hjv4n/3m0nzZ/D3Szp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ZHwgAAANsAAAAPAAAAAAAAAAAAAAAAAJgCAABkcnMvZG93&#10;bnJldi54bWxQSwUGAAAAAAQABAD1AAAAhwMAAAAA&#10;" fillcolor="white [3201]" strokecolor="black [3200]" strokeweight="1pt">
                  <v:textbox>
                    <w:txbxContent>
                      <w:p w:rsidR="007322FB" w:rsidRDefault="007322FB" w:rsidP="0025225C">
                        <w:pPr>
                          <w:ind w:firstLine="0"/>
                          <w:jc w:val="center"/>
                        </w:pPr>
                        <w:r>
                          <w:t>H</w:t>
                        </w:r>
                        <w:r w:rsidRPr="00EB505F">
                          <w:t>ố</w:t>
                        </w:r>
                        <w:r>
                          <w:t xml:space="preserve"> ga tho</w:t>
                        </w:r>
                        <w:r w:rsidRPr="00EB505F">
                          <w:t>át</w:t>
                        </w:r>
                        <w:r>
                          <w:t xml:space="preserve">               nư</w:t>
                        </w:r>
                        <w:r w:rsidRPr="00EB505F">
                          <w:t>ớc</w:t>
                        </w:r>
                        <w:r>
                          <w:t xml:space="preserve"> m</w:t>
                        </w:r>
                        <w:r w:rsidRPr="00EB505F">
                          <w:t>ưa</w:t>
                        </w:r>
                        <w:r>
                          <w:t xml:space="preserve">                   tr</w:t>
                        </w:r>
                        <w:r w:rsidRPr="00EB505F">
                          <w:t>ê</w:t>
                        </w:r>
                        <w:r>
                          <w:t>n đư</w:t>
                        </w:r>
                        <w:r w:rsidRPr="00EB505F">
                          <w:t>ờng</w:t>
                        </w:r>
                        <w:r>
                          <w:t xml:space="preserve"> s</w:t>
                        </w:r>
                        <w:r w:rsidRPr="00EB505F">
                          <w:t>ố</w:t>
                        </w:r>
                        <w:r>
                          <w:t xml:space="preserve"> 1</w:t>
                        </w:r>
                      </w:p>
                    </w:txbxContent>
                  </v:textbox>
                </v:rect>
                <v:shape id="Straight Arrow Connector 14" o:spid="_x0000_s1212" type="#_x0000_t32" style="position:absolute;left:29450;top:6768;width:0;height:3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1t27sAAADbAAAADwAAAGRycy9kb3ducmV2LnhtbERPSwrCMBDdC94hjOBGNFVUpBpFBKtb&#10;PwuXYzO2xWZSmqj19kYQ3M3jfWexakwpnlS7wrKC4SACQZxaXXCm4Hza9mcgnEfWWFomBW9ysFq2&#10;WwuMtX3xgZ5Hn4kQwi5GBbn3VSylS3My6Aa2Ig7czdYGfYB1JnWNrxBuSjmKoqk0WHBoyLGiTU7p&#10;/fgwChKSvWa344mfXnpJerUOE3ZKdTvNeg7CU+P/4p97r8P8MXx/CQfI5Q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NbW3buwAAANsAAAAPAAAAAAAAAAAAAAAAAKECAABk&#10;cnMvZG93bnJldi54bWxQSwUGAAAAAAQABAD5AAAAiQMAAAAA&#10;" strokecolor="black [3200]" strokeweight=".5pt">
                  <v:stroke endarrow="open" joinstyle="miter"/>
                </v:shape>
                <v:shape id="Straight Arrow Connector 15" o:spid="_x0000_s1213" type="#_x0000_t32" style="position:absolute;left:19059;top:13537;width:0;height:344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A0j8IAAADbAAAADwAAAGRycy9kb3ducmV2LnhtbERP32vCMBB+F/Y/hBv4IppOUEY1igwG&#10;oiKsDtG3ozmbuuZSmqj1vzcDwbf7+H7edN7aSlyp8aVjBR+DBARx7nTJhYLf3Xf/E4QPyBorx6Tg&#10;Th7ms7fOFFPtbvxD1ywUIoawT1GBCaFOpfS5IYt+4GriyJ1cYzFE2BRSN3iL4baSwyQZS4slxwaD&#10;NX0Zyv+yi1WwsMdd2JjtdtXzh/N6uc8oO96V6r63iwmIQG14iZ/upY7zR/D/Szx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A0j8IAAADbAAAADwAAAAAAAAAAAAAA&#10;AAChAgAAZHJzL2Rvd25yZXYueG1sUEsFBgAAAAAEAAQA+QAAAJADAAAAAA==&#10;" strokecolor="black [3200]" strokeweight=".5pt">
                  <v:stroke endarrow="open" joinstyle="miter"/>
                </v:shape>
                <v:shape id="Straight Arrow Connector 17" o:spid="_x0000_s1214" type="#_x0000_t32" style="position:absolute;left:39839;top:13475;width:0;height:344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4PY8IAAADbAAAADwAAAGRycy9kb3ducmV2LnhtbERPTYvCMBC9C/sfwix4EU3Xgy7VKLKw&#10;ICrC1kX0NjRjU7eZlCZq/fdmQfA2j/c503lrK3GlxpeOFXwMEhDEudMlFwp+d9/9TxA+IGusHJOC&#10;O3mYz946U0y1u/EPXbNQiBjCPkUFJoQ6ldLnhiz6gauJI3dyjcUQYVNI3eAthttKDpNkJC2WHBsM&#10;1vRlKP/LLlbBwh53YWO221XPH87r5T6j7HhXqvveLiYgArXhJX66lzrOH8P/L/EA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4PY8IAAADbAAAADwAAAAAAAAAAAAAA&#10;AAChAgAAZHJzL2Rvd25yZXYueG1sUEsFBgAAAAAEAAQA+QAAAJADAAAAAA==&#10;" strokecolor="black [3200]" strokeweight=".5pt">
                  <v:stroke endarrow="open" joinstyle="miter"/>
                </v:shape>
                <v:rect id="Rectangle 19" o:spid="_x0000_s1215" style="position:absolute;left:21842;top:6886;width:7608;height:2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99cAA&#10;AADbAAAADwAAAGRycy9kb3ducmV2LnhtbERPTWsCMRC9F/ofwhR6q9l6KHZrFC2Iigep2vuYjLuL&#10;m8mSxN313xtB8DaP9znjaW9r0ZIPlWMFn4MMBLF2puJCwWG/+BiBCBHZYO2YFFwpwHTy+jLG3LiO&#10;/6jdxUKkEA45KihjbHIpgy7JYhi4hjhxJ+ctxgR9IY3HLoXbWg6z7EtarDg1lNjQb0n6vLtYBf/u&#10;NO+sPvK6vW6ry3LjtR5tlHp/62c/ICL18Sl+uFcmzf+G+y/pADm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699cAAAADbAAAADwAAAAAAAAAAAAAAAACYAgAAZHJzL2Rvd25y&#10;ZXYueG1sUEsFBgAAAAAEAAQA9QAAAIUDAAAAAA==&#10;" filled="f" stroked="f" strokeweight="1pt">
                  <v:textbox>
                    <w:txbxContent>
                      <w:p w:rsidR="007322FB" w:rsidRDefault="007322FB" w:rsidP="0025225C">
                        <w:pPr>
                          <w:ind w:firstLine="0"/>
                          <w:jc w:val="center"/>
                          <w:rPr>
                            <w:bCs/>
                            <w:sz w:val="20"/>
                            <w:szCs w:val="20"/>
                          </w:rPr>
                        </w:pPr>
                        <w:r>
                          <w:rPr>
                            <w:bCs/>
                            <w:sz w:val="20"/>
                            <w:szCs w:val="20"/>
                          </w:rPr>
                          <w:t>PVC Ø114</w:t>
                        </w:r>
                      </w:p>
                      <w:p w:rsidR="007322FB" w:rsidRDefault="007322FB" w:rsidP="0025225C">
                        <w:pPr>
                          <w:ind w:firstLine="0"/>
                          <w:jc w:val="center"/>
                        </w:pPr>
                      </w:p>
                    </w:txbxContent>
                  </v:textbox>
                </v:rect>
                <w10:anchorlock/>
              </v:group>
            </w:pict>
          </mc:Fallback>
        </mc:AlternateContent>
      </w:r>
    </w:p>
    <w:p w:rsidR="0025225C" w:rsidRPr="001833DD" w:rsidRDefault="000D7FEC" w:rsidP="00FB4286">
      <w:pPr>
        <w:pStyle w:val="Caption"/>
        <w:spacing w:before="120" w:after="120" w:line="288" w:lineRule="auto"/>
        <w:rPr>
          <w:szCs w:val="26"/>
        </w:rPr>
      </w:pPr>
      <w:bookmarkStart w:id="69" w:name="_Toc153272629"/>
      <w:r>
        <w:t xml:space="preserve">Hình 3. </w:t>
      </w:r>
      <w:fldSimple w:instr=" SEQ Hình_3. \* ARABIC ">
        <w:r w:rsidR="00633D73">
          <w:rPr>
            <w:noProof/>
          </w:rPr>
          <w:t>1</w:t>
        </w:r>
      </w:fldSimple>
      <w:r w:rsidR="0025225C" w:rsidRPr="001833DD">
        <w:t xml:space="preserve">. </w:t>
      </w:r>
      <w:r w:rsidR="0025225C" w:rsidRPr="001833DD">
        <w:rPr>
          <w:lang w:val="cs-CZ"/>
        </w:rPr>
        <w:t>Sơ đồ thu gom nước mưa của phần nhà xưởng hiện hữu</w:t>
      </w:r>
      <w:bookmarkEnd w:id="69"/>
      <w:r w:rsidR="0025225C" w:rsidRPr="001833DD">
        <w:rPr>
          <w:lang w:val="cs-CZ"/>
        </w:rPr>
        <w:t xml:space="preserve"> </w:t>
      </w:r>
    </w:p>
    <w:p w:rsidR="0025225C" w:rsidRPr="001833DD" w:rsidRDefault="0025225C" w:rsidP="00FB4286">
      <w:pPr>
        <w:tabs>
          <w:tab w:val="left" w:pos="567"/>
        </w:tabs>
        <w:spacing w:before="120" w:after="120" w:line="288" w:lineRule="auto"/>
        <w:ind w:firstLine="567"/>
        <w:rPr>
          <w:spacing w:val="2"/>
          <w:szCs w:val="26"/>
        </w:rPr>
      </w:pPr>
      <w:r w:rsidRPr="001833DD">
        <w:rPr>
          <w:spacing w:val="2"/>
          <w:szCs w:val="26"/>
        </w:rPr>
        <w:t>Thuyết minh sơ đồ thu gom:</w:t>
      </w:r>
    </w:p>
    <w:p w:rsidR="0025225C" w:rsidRPr="001833DD" w:rsidRDefault="0025225C" w:rsidP="00FB4286">
      <w:pPr>
        <w:tabs>
          <w:tab w:val="left" w:pos="567"/>
        </w:tabs>
        <w:spacing w:before="120" w:after="120" w:line="288" w:lineRule="auto"/>
        <w:ind w:firstLine="567"/>
        <w:rPr>
          <w:spacing w:val="2"/>
          <w:szCs w:val="26"/>
          <w:lang w:val="vi-VN"/>
        </w:rPr>
      </w:pPr>
      <w:r w:rsidRPr="001833DD">
        <w:rPr>
          <w:spacing w:val="2"/>
          <w:szCs w:val="26"/>
          <w:lang w:val="vi-VN"/>
        </w:rPr>
        <w:t xml:space="preserve">Nước mưa trên mái nhà sẽ theo độ dốc về các máng xối tôn tráng kẽm, sau đó sẽ theo đường ống uPVC </w:t>
      </w:r>
      <w:r w:rsidRPr="001833DD">
        <w:rPr>
          <w:bCs/>
          <w:szCs w:val="26"/>
          <w:lang w:val="vi-VN"/>
        </w:rPr>
        <w:t>Ø114 chảy xuống hệ thống cống thu gom nước mưa chảy tràn.</w:t>
      </w:r>
    </w:p>
    <w:p w:rsidR="0025225C" w:rsidRPr="001833DD" w:rsidRDefault="0025225C" w:rsidP="00FB4286">
      <w:pPr>
        <w:spacing w:before="120" w:after="120" w:line="288" w:lineRule="auto"/>
        <w:ind w:firstLine="567"/>
        <w:rPr>
          <w:spacing w:val="2"/>
          <w:szCs w:val="26"/>
          <w:lang w:val="vi-VN"/>
        </w:rPr>
      </w:pPr>
      <w:r w:rsidRPr="001833DD">
        <w:rPr>
          <w:spacing w:val="2"/>
          <w:szCs w:val="26"/>
          <w:lang w:val="vi-VN"/>
        </w:rPr>
        <w:t xml:space="preserve">Hệ thống thu gom nước mưa xung quanh nhà xưởng với tổng số 32 hố ga, đường kính ống thu gom nước mưa là ống BTCT </w:t>
      </w:r>
      <w:r w:rsidRPr="001833DD">
        <w:rPr>
          <w:bCs/>
          <w:szCs w:val="26"/>
          <w:lang w:val="vi-VN"/>
        </w:rPr>
        <w:t>Ø300, Ø400, Ø500, i = 0,35% và i = 0,2%</w:t>
      </w:r>
      <w:r w:rsidRPr="001833DD">
        <w:rPr>
          <w:spacing w:val="2"/>
          <w:szCs w:val="26"/>
          <w:lang w:val="vi-VN"/>
        </w:rPr>
        <w:t xml:space="preserve">, có nắp đậy tránh chất thải làm tắc nghẽn đường cống. Với tổng chiều dài khoảng 375m. Nước mưa được thu gom và đấu nối về hố ga thoát nước mưa của KCN Nam Đồng Phú tại đường số 1. </w:t>
      </w:r>
    </w:p>
    <w:p w:rsidR="0025225C" w:rsidRPr="00DD7562" w:rsidRDefault="0025225C" w:rsidP="00FB4286">
      <w:pPr>
        <w:spacing w:before="120" w:after="120" w:line="288" w:lineRule="auto"/>
        <w:ind w:firstLine="567"/>
        <w:rPr>
          <w:spacing w:val="2"/>
          <w:szCs w:val="26"/>
          <w:lang w:val="vi-VN"/>
        </w:rPr>
      </w:pPr>
      <w:r w:rsidRPr="001833DD">
        <w:rPr>
          <w:spacing w:val="2"/>
          <w:szCs w:val="26"/>
          <w:lang w:val="vi-VN"/>
        </w:rPr>
        <w:t>Hệ thống mương thoát nước mưa đều có các hố ga và nắp đan. Nước mưa này được dẫn về hệ thống thoát nước mưa chung của KCN Nam Đồng Phú.</w:t>
      </w:r>
    </w:p>
    <w:p w:rsidR="006960A5" w:rsidRDefault="006960A5" w:rsidP="00FB4286">
      <w:pPr>
        <w:pStyle w:val="Caption"/>
        <w:spacing w:before="120" w:after="120" w:line="288" w:lineRule="auto"/>
        <w:rPr>
          <w:lang w:val="en-US"/>
        </w:rPr>
      </w:pPr>
    </w:p>
    <w:p w:rsidR="006960A5" w:rsidRDefault="006960A5" w:rsidP="00FB4286">
      <w:pPr>
        <w:pStyle w:val="Caption"/>
        <w:spacing w:before="120" w:after="120" w:line="288" w:lineRule="auto"/>
        <w:rPr>
          <w:lang w:val="en-US"/>
        </w:rPr>
      </w:pPr>
    </w:p>
    <w:p w:rsidR="006960A5" w:rsidRDefault="006960A5" w:rsidP="00FB4286">
      <w:pPr>
        <w:pStyle w:val="Caption"/>
        <w:spacing w:before="120" w:after="120" w:line="288" w:lineRule="auto"/>
        <w:rPr>
          <w:lang w:val="en-US"/>
        </w:rPr>
      </w:pPr>
    </w:p>
    <w:p w:rsidR="0025225C" w:rsidRPr="00DD7562" w:rsidRDefault="007F0258" w:rsidP="00FB4286">
      <w:pPr>
        <w:pStyle w:val="Caption"/>
        <w:spacing w:before="120" w:after="120" w:line="288" w:lineRule="auto"/>
      </w:pPr>
      <w:bookmarkStart w:id="70" w:name="_Toc153272565"/>
      <w:r>
        <w:lastRenderedPageBreak/>
        <w:t xml:space="preserve">Bảng 3. </w:t>
      </w:r>
      <w:fldSimple w:instr=" SEQ Bảng_3. \* ARABIC ">
        <w:r w:rsidR="00633D73">
          <w:rPr>
            <w:noProof/>
          </w:rPr>
          <w:t>1</w:t>
        </w:r>
      </w:fldSimple>
      <w:r w:rsidR="0025225C" w:rsidRPr="001833DD">
        <w:t>. Bảng tổng hợp thông số kỹ thuật hệ thống thu gom nước mưa</w:t>
      </w:r>
      <w:r w:rsidR="0025225C" w:rsidRPr="00DD7562">
        <w:t xml:space="preserve"> tại nhà xưởng hiện hữu</w:t>
      </w:r>
      <w:bookmarkEnd w:id="70"/>
    </w:p>
    <w:tbl>
      <w:tblPr>
        <w:tblStyle w:val="TableGrid"/>
        <w:tblW w:w="4998" w:type="pct"/>
        <w:jc w:val="center"/>
        <w:tblLook w:val="04A0" w:firstRow="1" w:lastRow="0" w:firstColumn="1" w:lastColumn="0" w:noHBand="0" w:noVBand="1"/>
      </w:tblPr>
      <w:tblGrid>
        <w:gridCol w:w="593"/>
        <w:gridCol w:w="2065"/>
        <w:gridCol w:w="3731"/>
        <w:gridCol w:w="2897"/>
      </w:tblGrid>
      <w:tr w:rsidR="0025225C" w:rsidRPr="001833DD" w:rsidTr="0025225C">
        <w:trPr>
          <w:trHeight w:val="805"/>
          <w:jc w:val="center"/>
        </w:trPr>
        <w:tc>
          <w:tcPr>
            <w:tcW w:w="319" w:type="pct"/>
            <w:vAlign w:val="center"/>
          </w:tcPr>
          <w:p w:rsidR="0025225C" w:rsidRPr="001833DD" w:rsidRDefault="0025225C" w:rsidP="00FB4286">
            <w:pPr>
              <w:spacing w:before="120" w:after="120" w:line="288" w:lineRule="auto"/>
              <w:ind w:firstLine="0"/>
              <w:jc w:val="center"/>
              <w:rPr>
                <w:b/>
                <w:szCs w:val="26"/>
                <w:lang w:val="cs-CZ" w:eastAsia="ja-JP"/>
              </w:rPr>
            </w:pPr>
            <w:r w:rsidRPr="001833DD">
              <w:rPr>
                <w:b/>
                <w:szCs w:val="26"/>
                <w:lang w:val="cs-CZ" w:eastAsia="ja-JP"/>
              </w:rPr>
              <w:t>TT</w:t>
            </w:r>
          </w:p>
        </w:tc>
        <w:tc>
          <w:tcPr>
            <w:tcW w:w="1112" w:type="pct"/>
            <w:vAlign w:val="center"/>
          </w:tcPr>
          <w:p w:rsidR="0025225C" w:rsidRPr="001833DD" w:rsidRDefault="0025225C" w:rsidP="00FB4286">
            <w:pPr>
              <w:spacing w:before="120" w:after="120" w:line="288" w:lineRule="auto"/>
              <w:ind w:firstLine="0"/>
              <w:jc w:val="center"/>
              <w:rPr>
                <w:b/>
                <w:szCs w:val="26"/>
                <w:lang w:val="cs-CZ" w:eastAsia="ja-JP"/>
              </w:rPr>
            </w:pPr>
            <w:r w:rsidRPr="001833DD">
              <w:rPr>
                <w:b/>
                <w:szCs w:val="26"/>
                <w:lang w:val="cs-CZ" w:eastAsia="ja-JP"/>
              </w:rPr>
              <w:t>Hệ thống thu gom nước mưa</w:t>
            </w:r>
          </w:p>
        </w:tc>
        <w:tc>
          <w:tcPr>
            <w:tcW w:w="2009" w:type="pct"/>
            <w:vAlign w:val="center"/>
          </w:tcPr>
          <w:p w:rsidR="0025225C" w:rsidRPr="001833DD" w:rsidRDefault="0025225C" w:rsidP="00FB4286">
            <w:pPr>
              <w:spacing w:before="120" w:after="120" w:line="288" w:lineRule="auto"/>
              <w:ind w:firstLine="0"/>
              <w:jc w:val="center"/>
              <w:rPr>
                <w:b/>
                <w:szCs w:val="26"/>
                <w:lang w:val="cs-CZ" w:eastAsia="ja-JP"/>
              </w:rPr>
            </w:pPr>
            <w:r w:rsidRPr="001833DD">
              <w:rPr>
                <w:b/>
                <w:szCs w:val="26"/>
                <w:lang w:val="cs-CZ" w:eastAsia="ja-JP"/>
              </w:rPr>
              <w:t>Thông số, quy cách</w:t>
            </w:r>
          </w:p>
        </w:tc>
        <w:tc>
          <w:tcPr>
            <w:tcW w:w="1560" w:type="pct"/>
            <w:vAlign w:val="center"/>
          </w:tcPr>
          <w:p w:rsidR="0025225C" w:rsidRPr="001833DD" w:rsidRDefault="0025225C" w:rsidP="00FB4286">
            <w:pPr>
              <w:spacing w:before="120" w:after="120" w:line="288" w:lineRule="auto"/>
              <w:ind w:firstLine="0"/>
              <w:jc w:val="center"/>
              <w:rPr>
                <w:b/>
                <w:szCs w:val="26"/>
                <w:lang w:val="cs-CZ" w:eastAsia="ja-JP"/>
              </w:rPr>
            </w:pPr>
            <w:r w:rsidRPr="001833DD">
              <w:rPr>
                <w:b/>
                <w:szCs w:val="26"/>
                <w:lang w:val="cs-CZ" w:eastAsia="ja-JP"/>
              </w:rPr>
              <w:t>Vị trí lắp đặt</w:t>
            </w:r>
          </w:p>
        </w:tc>
      </w:tr>
      <w:tr w:rsidR="0025225C" w:rsidRPr="00DD7562" w:rsidTr="0025225C">
        <w:trPr>
          <w:trHeight w:val="857"/>
          <w:jc w:val="center"/>
        </w:trPr>
        <w:tc>
          <w:tcPr>
            <w:tcW w:w="319" w:type="pct"/>
            <w:vAlign w:val="center"/>
          </w:tcPr>
          <w:p w:rsidR="0025225C" w:rsidRPr="001833DD" w:rsidRDefault="0025225C" w:rsidP="00FB4286">
            <w:pPr>
              <w:spacing w:before="120" w:after="120" w:line="288" w:lineRule="auto"/>
              <w:ind w:firstLine="0"/>
              <w:jc w:val="center"/>
              <w:rPr>
                <w:szCs w:val="26"/>
                <w:lang w:val="cs-CZ" w:eastAsia="ja-JP"/>
              </w:rPr>
            </w:pPr>
            <w:r w:rsidRPr="001833DD">
              <w:rPr>
                <w:szCs w:val="26"/>
                <w:lang w:val="cs-CZ" w:eastAsia="ja-JP"/>
              </w:rPr>
              <w:t>1</w:t>
            </w:r>
          </w:p>
        </w:tc>
        <w:tc>
          <w:tcPr>
            <w:tcW w:w="1112" w:type="pct"/>
            <w:vAlign w:val="center"/>
          </w:tcPr>
          <w:p w:rsidR="0025225C" w:rsidRPr="001833DD" w:rsidRDefault="0025225C" w:rsidP="00FB4286">
            <w:pPr>
              <w:spacing w:before="120" w:after="120" w:line="288" w:lineRule="auto"/>
              <w:ind w:firstLine="0"/>
              <w:rPr>
                <w:szCs w:val="26"/>
                <w:lang w:val="cs-CZ" w:eastAsia="ja-JP"/>
              </w:rPr>
            </w:pPr>
            <w:r w:rsidRPr="001833DD">
              <w:rPr>
                <w:szCs w:val="26"/>
                <w:lang w:val="cs-CZ" w:eastAsia="ja-JP"/>
              </w:rPr>
              <w:t>Ống nhựa uPVC</w:t>
            </w:r>
          </w:p>
        </w:tc>
        <w:tc>
          <w:tcPr>
            <w:tcW w:w="2009" w:type="pct"/>
            <w:vAlign w:val="center"/>
          </w:tcPr>
          <w:p w:rsidR="0025225C" w:rsidRPr="001833DD" w:rsidRDefault="0025225C" w:rsidP="00FB4286">
            <w:pPr>
              <w:spacing w:before="120" w:after="120" w:line="288" w:lineRule="auto"/>
              <w:ind w:firstLine="0"/>
              <w:rPr>
                <w:szCs w:val="26"/>
                <w:lang w:val="cs-CZ" w:eastAsia="ja-JP"/>
              </w:rPr>
            </w:pPr>
            <w:r w:rsidRPr="001833DD">
              <w:rPr>
                <w:szCs w:val="26"/>
                <w:lang w:val="cs-CZ" w:eastAsia="ja-JP"/>
              </w:rPr>
              <w:t>Vật liệu: Nhựa uPVC</w:t>
            </w:r>
          </w:p>
          <w:p w:rsidR="0025225C" w:rsidRPr="001833DD" w:rsidRDefault="0025225C" w:rsidP="00FB4286">
            <w:pPr>
              <w:spacing w:before="120" w:after="120" w:line="288" w:lineRule="auto"/>
              <w:ind w:firstLine="0"/>
              <w:rPr>
                <w:szCs w:val="26"/>
                <w:lang w:val="cs-CZ" w:eastAsia="ja-JP"/>
              </w:rPr>
            </w:pPr>
            <w:r w:rsidRPr="001833DD">
              <w:rPr>
                <w:szCs w:val="26"/>
                <w:lang w:val="cs-CZ" w:eastAsia="ja-JP"/>
              </w:rPr>
              <w:t>Kích thước: Ø114, h = 12m</w:t>
            </w:r>
          </w:p>
        </w:tc>
        <w:tc>
          <w:tcPr>
            <w:tcW w:w="1560" w:type="pct"/>
            <w:vAlign w:val="center"/>
          </w:tcPr>
          <w:p w:rsidR="0025225C" w:rsidRPr="001833DD" w:rsidRDefault="0025225C" w:rsidP="00FB4286">
            <w:pPr>
              <w:spacing w:before="120" w:after="120" w:line="288" w:lineRule="auto"/>
              <w:ind w:firstLine="0"/>
              <w:rPr>
                <w:szCs w:val="26"/>
                <w:lang w:val="cs-CZ" w:eastAsia="ja-JP"/>
              </w:rPr>
            </w:pPr>
            <w:r w:rsidRPr="001833DD">
              <w:rPr>
                <w:szCs w:val="26"/>
                <w:lang w:val="cs-CZ" w:eastAsia="ja-JP"/>
              </w:rPr>
              <w:t>Xung quanh nhà xưởng thu gom nước mưa trên mái</w:t>
            </w:r>
          </w:p>
        </w:tc>
      </w:tr>
      <w:tr w:rsidR="0025225C" w:rsidRPr="00DD7562" w:rsidTr="0025225C">
        <w:trPr>
          <w:trHeight w:val="1138"/>
          <w:jc w:val="center"/>
        </w:trPr>
        <w:tc>
          <w:tcPr>
            <w:tcW w:w="319" w:type="pct"/>
            <w:vAlign w:val="center"/>
          </w:tcPr>
          <w:p w:rsidR="0025225C" w:rsidRPr="001833DD" w:rsidRDefault="0025225C" w:rsidP="00FB4286">
            <w:pPr>
              <w:spacing w:before="120" w:after="120" w:line="288" w:lineRule="auto"/>
              <w:ind w:firstLine="0"/>
              <w:jc w:val="center"/>
              <w:rPr>
                <w:szCs w:val="26"/>
                <w:lang w:val="cs-CZ" w:eastAsia="ja-JP"/>
              </w:rPr>
            </w:pPr>
            <w:r w:rsidRPr="001833DD">
              <w:rPr>
                <w:szCs w:val="26"/>
                <w:lang w:val="cs-CZ" w:eastAsia="ja-JP"/>
              </w:rPr>
              <w:t>2</w:t>
            </w:r>
          </w:p>
        </w:tc>
        <w:tc>
          <w:tcPr>
            <w:tcW w:w="1112" w:type="pct"/>
            <w:shd w:val="clear" w:color="auto" w:fill="auto"/>
            <w:vAlign w:val="center"/>
          </w:tcPr>
          <w:p w:rsidR="0025225C" w:rsidRPr="001833DD" w:rsidRDefault="0025225C" w:rsidP="00FB4286">
            <w:pPr>
              <w:spacing w:before="120" w:after="120" w:line="288" w:lineRule="auto"/>
              <w:ind w:firstLine="0"/>
              <w:rPr>
                <w:szCs w:val="26"/>
                <w:lang w:val="cs-CZ" w:eastAsia="ja-JP"/>
              </w:rPr>
            </w:pPr>
            <w:r w:rsidRPr="001833DD">
              <w:rPr>
                <w:szCs w:val="26"/>
                <w:lang w:val="cs-CZ" w:eastAsia="ja-JP"/>
              </w:rPr>
              <w:t>Cống BTCT</w:t>
            </w:r>
          </w:p>
        </w:tc>
        <w:tc>
          <w:tcPr>
            <w:tcW w:w="2009" w:type="pct"/>
            <w:shd w:val="clear" w:color="auto" w:fill="auto"/>
            <w:vAlign w:val="center"/>
          </w:tcPr>
          <w:p w:rsidR="0025225C" w:rsidRPr="00DD7562" w:rsidRDefault="0025225C" w:rsidP="00FB4286">
            <w:pPr>
              <w:spacing w:before="120" w:after="120" w:line="288" w:lineRule="auto"/>
              <w:ind w:firstLine="0"/>
              <w:rPr>
                <w:bCs/>
                <w:szCs w:val="26"/>
                <w:lang w:val="cs-CZ"/>
              </w:rPr>
            </w:pPr>
            <w:r w:rsidRPr="00DD7562">
              <w:rPr>
                <w:bCs/>
                <w:szCs w:val="26"/>
                <w:lang w:val="cs-CZ"/>
              </w:rPr>
              <w:t>Vật liệu: Bê tông cốt thép</w:t>
            </w:r>
          </w:p>
          <w:p w:rsidR="0025225C" w:rsidRPr="001833DD" w:rsidRDefault="0025225C" w:rsidP="00FB4286">
            <w:pPr>
              <w:spacing w:before="120" w:after="120" w:line="288" w:lineRule="auto"/>
              <w:ind w:firstLine="0"/>
              <w:rPr>
                <w:bCs/>
                <w:szCs w:val="26"/>
              </w:rPr>
            </w:pPr>
            <w:r w:rsidRPr="001833DD">
              <w:rPr>
                <w:bCs/>
                <w:szCs w:val="26"/>
              </w:rPr>
              <w:t>Kích thước: Ø300, Ø400, Ø500, i = 0,35% và i = 0,2%</w:t>
            </w:r>
          </w:p>
          <w:p w:rsidR="0025225C" w:rsidRPr="001833DD" w:rsidRDefault="0025225C" w:rsidP="00FB4286">
            <w:pPr>
              <w:spacing w:before="120" w:after="120" w:line="288" w:lineRule="auto"/>
              <w:ind w:firstLine="0"/>
              <w:rPr>
                <w:szCs w:val="26"/>
                <w:lang w:val="cs-CZ" w:eastAsia="ja-JP"/>
              </w:rPr>
            </w:pPr>
            <w:r w:rsidRPr="001833DD">
              <w:rPr>
                <w:bCs/>
                <w:szCs w:val="26"/>
              </w:rPr>
              <w:t>Dài 375m</w:t>
            </w:r>
          </w:p>
        </w:tc>
        <w:tc>
          <w:tcPr>
            <w:tcW w:w="1560" w:type="pct"/>
            <w:vAlign w:val="center"/>
          </w:tcPr>
          <w:p w:rsidR="0025225C" w:rsidRPr="001833DD" w:rsidRDefault="0025225C" w:rsidP="00FB4286">
            <w:pPr>
              <w:spacing w:before="120" w:after="120" w:line="288" w:lineRule="auto"/>
              <w:ind w:firstLine="0"/>
              <w:rPr>
                <w:szCs w:val="26"/>
                <w:lang w:val="cs-CZ" w:eastAsia="ja-JP"/>
              </w:rPr>
            </w:pPr>
            <w:r w:rsidRPr="001833DD">
              <w:rPr>
                <w:szCs w:val="26"/>
                <w:lang w:val="cs-CZ" w:eastAsia="ja-JP"/>
              </w:rPr>
              <w:t>Bố trí xung quanh nhà xưởng đến hố ga đấu nối thoát nước mưa của KCN Nam Đồng Phú trên đường số 1</w:t>
            </w:r>
          </w:p>
        </w:tc>
      </w:tr>
      <w:tr w:rsidR="0025225C" w:rsidRPr="00DD7562" w:rsidTr="0025225C">
        <w:trPr>
          <w:jc w:val="center"/>
        </w:trPr>
        <w:tc>
          <w:tcPr>
            <w:tcW w:w="319" w:type="pct"/>
            <w:vAlign w:val="center"/>
          </w:tcPr>
          <w:p w:rsidR="0025225C" w:rsidRPr="001833DD" w:rsidRDefault="0025225C" w:rsidP="00FB4286">
            <w:pPr>
              <w:spacing w:before="120" w:after="120" w:line="288" w:lineRule="auto"/>
              <w:ind w:firstLine="0"/>
              <w:jc w:val="center"/>
              <w:rPr>
                <w:szCs w:val="26"/>
                <w:lang w:val="cs-CZ" w:eastAsia="ja-JP"/>
              </w:rPr>
            </w:pPr>
            <w:r w:rsidRPr="001833DD">
              <w:rPr>
                <w:szCs w:val="26"/>
                <w:lang w:val="cs-CZ" w:eastAsia="ja-JP"/>
              </w:rPr>
              <w:t>3</w:t>
            </w:r>
          </w:p>
        </w:tc>
        <w:tc>
          <w:tcPr>
            <w:tcW w:w="1112" w:type="pct"/>
            <w:shd w:val="clear" w:color="auto" w:fill="auto"/>
            <w:vAlign w:val="center"/>
          </w:tcPr>
          <w:p w:rsidR="0025225C" w:rsidRPr="001833DD" w:rsidRDefault="0025225C" w:rsidP="00FB4286">
            <w:pPr>
              <w:spacing w:before="120" w:after="120" w:line="288" w:lineRule="auto"/>
              <w:ind w:firstLine="0"/>
              <w:rPr>
                <w:szCs w:val="26"/>
                <w:lang w:val="cs-CZ" w:eastAsia="ja-JP"/>
              </w:rPr>
            </w:pPr>
            <w:r w:rsidRPr="001833DD">
              <w:rPr>
                <w:szCs w:val="26"/>
                <w:lang w:val="cs-CZ" w:eastAsia="ja-JP"/>
              </w:rPr>
              <w:t>Hố ga</w:t>
            </w:r>
          </w:p>
        </w:tc>
        <w:tc>
          <w:tcPr>
            <w:tcW w:w="2009" w:type="pct"/>
            <w:shd w:val="clear" w:color="auto" w:fill="auto"/>
            <w:vAlign w:val="center"/>
          </w:tcPr>
          <w:p w:rsidR="0025225C" w:rsidRPr="001833DD" w:rsidRDefault="0025225C" w:rsidP="00FB4286">
            <w:pPr>
              <w:spacing w:before="120" w:after="120" w:line="288" w:lineRule="auto"/>
              <w:ind w:firstLine="0"/>
              <w:rPr>
                <w:szCs w:val="26"/>
                <w:lang w:val="cs-CZ"/>
              </w:rPr>
            </w:pPr>
            <w:r w:rsidRPr="001833DD">
              <w:rPr>
                <w:szCs w:val="26"/>
                <w:lang w:val="cs-CZ" w:eastAsia="ja-JP"/>
              </w:rPr>
              <w:t>Số lượng: 32 hố ga thu gom nước thải (20 – 25 m bố trí một hố thu).</w:t>
            </w:r>
            <w:r w:rsidRPr="001833DD">
              <w:rPr>
                <w:szCs w:val="26"/>
                <w:lang w:val="cs-CZ"/>
              </w:rPr>
              <w:t xml:space="preserve"> </w:t>
            </w:r>
          </w:p>
          <w:p w:rsidR="0025225C" w:rsidRPr="001833DD" w:rsidRDefault="0025225C" w:rsidP="00FB4286">
            <w:pPr>
              <w:spacing w:before="120" w:after="120" w:line="288" w:lineRule="auto"/>
              <w:ind w:firstLine="0"/>
              <w:rPr>
                <w:szCs w:val="26"/>
                <w:lang w:val="cs-CZ" w:eastAsia="ja-JP"/>
              </w:rPr>
            </w:pPr>
            <w:r w:rsidRPr="001833DD">
              <w:rPr>
                <w:szCs w:val="26"/>
                <w:lang w:val="cs-CZ"/>
              </w:rPr>
              <w:t>Vật liệu: Xây gạch đặc, láng vữa xi măng M75 dày 100mm, nắp đậy bằng tấm đan bê tông M80 dày 100mm.</w:t>
            </w:r>
          </w:p>
        </w:tc>
        <w:tc>
          <w:tcPr>
            <w:tcW w:w="1560" w:type="pct"/>
            <w:vAlign w:val="center"/>
          </w:tcPr>
          <w:p w:rsidR="0025225C" w:rsidRPr="001833DD" w:rsidRDefault="0025225C" w:rsidP="00FB4286">
            <w:pPr>
              <w:spacing w:before="120" w:after="120" w:line="288" w:lineRule="auto"/>
              <w:ind w:firstLine="0"/>
              <w:rPr>
                <w:szCs w:val="26"/>
                <w:lang w:val="cs-CZ" w:eastAsia="ja-JP"/>
              </w:rPr>
            </w:pPr>
            <w:r w:rsidRPr="001833DD">
              <w:rPr>
                <w:szCs w:val="26"/>
                <w:lang w:val="cs-CZ" w:eastAsia="ja-JP"/>
              </w:rPr>
              <w:t>Bố trí xung quanh nhà xưởng</w:t>
            </w:r>
          </w:p>
        </w:tc>
      </w:tr>
      <w:tr w:rsidR="0025225C" w:rsidRPr="001833DD" w:rsidTr="0025225C">
        <w:trPr>
          <w:trHeight w:val="584"/>
          <w:jc w:val="center"/>
        </w:trPr>
        <w:tc>
          <w:tcPr>
            <w:tcW w:w="319" w:type="pct"/>
            <w:vAlign w:val="center"/>
          </w:tcPr>
          <w:p w:rsidR="0025225C" w:rsidRPr="001833DD" w:rsidRDefault="0025225C" w:rsidP="00FB4286">
            <w:pPr>
              <w:spacing w:before="120" w:after="120" w:line="288" w:lineRule="auto"/>
              <w:ind w:firstLine="0"/>
              <w:jc w:val="center"/>
              <w:rPr>
                <w:szCs w:val="26"/>
                <w:lang w:val="cs-CZ" w:eastAsia="ja-JP"/>
              </w:rPr>
            </w:pPr>
            <w:r w:rsidRPr="001833DD">
              <w:rPr>
                <w:szCs w:val="26"/>
                <w:lang w:val="cs-CZ" w:eastAsia="ja-JP"/>
              </w:rPr>
              <w:t>4</w:t>
            </w:r>
          </w:p>
        </w:tc>
        <w:tc>
          <w:tcPr>
            <w:tcW w:w="1112" w:type="pct"/>
            <w:shd w:val="clear" w:color="auto" w:fill="auto"/>
            <w:vAlign w:val="center"/>
          </w:tcPr>
          <w:p w:rsidR="0025225C" w:rsidRPr="001833DD" w:rsidRDefault="0025225C" w:rsidP="00FB4286">
            <w:pPr>
              <w:spacing w:before="120" w:after="120" w:line="288" w:lineRule="auto"/>
              <w:ind w:firstLine="0"/>
              <w:rPr>
                <w:szCs w:val="26"/>
                <w:lang w:val="cs-CZ" w:eastAsia="ja-JP"/>
              </w:rPr>
            </w:pPr>
            <w:r w:rsidRPr="001833DD">
              <w:rPr>
                <w:szCs w:val="26"/>
                <w:lang w:val="cs-CZ" w:eastAsia="ja-JP"/>
              </w:rPr>
              <w:t>Hố ga đấu nối</w:t>
            </w:r>
          </w:p>
        </w:tc>
        <w:tc>
          <w:tcPr>
            <w:tcW w:w="2009" w:type="pct"/>
            <w:shd w:val="clear" w:color="auto" w:fill="auto"/>
            <w:vAlign w:val="center"/>
          </w:tcPr>
          <w:p w:rsidR="0025225C" w:rsidRPr="001833DD" w:rsidRDefault="0025225C" w:rsidP="00FB4286">
            <w:pPr>
              <w:spacing w:before="120" w:after="120" w:line="288" w:lineRule="auto"/>
              <w:ind w:firstLine="0"/>
              <w:rPr>
                <w:szCs w:val="26"/>
                <w:lang w:val="cs-CZ" w:eastAsia="ja-JP"/>
              </w:rPr>
            </w:pPr>
            <w:r w:rsidRPr="001833DD">
              <w:rPr>
                <w:szCs w:val="26"/>
                <w:lang w:val="cs-CZ"/>
              </w:rPr>
              <w:t>Số lượng: 01 hố</w:t>
            </w:r>
          </w:p>
          <w:p w:rsidR="0025225C" w:rsidRPr="001833DD" w:rsidRDefault="0025225C" w:rsidP="00FB4286">
            <w:pPr>
              <w:spacing w:before="120" w:after="120" w:line="288" w:lineRule="auto"/>
              <w:ind w:firstLine="0"/>
              <w:rPr>
                <w:szCs w:val="26"/>
                <w:lang w:val="cs-CZ" w:eastAsia="ja-JP"/>
              </w:rPr>
            </w:pPr>
            <w:r w:rsidRPr="001833DD">
              <w:rPr>
                <w:szCs w:val="26"/>
                <w:lang w:val="cs-CZ" w:eastAsia="ja-JP"/>
              </w:rPr>
              <w:t>Kích thước: 1,5m x 1,5m</w:t>
            </w:r>
          </w:p>
        </w:tc>
        <w:tc>
          <w:tcPr>
            <w:tcW w:w="1560" w:type="pct"/>
            <w:vAlign w:val="center"/>
          </w:tcPr>
          <w:p w:rsidR="0025225C" w:rsidRPr="001833DD" w:rsidRDefault="0025225C" w:rsidP="00FB4286">
            <w:pPr>
              <w:spacing w:before="120" w:after="120" w:line="288" w:lineRule="auto"/>
              <w:ind w:firstLine="0"/>
              <w:rPr>
                <w:szCs w:val="26"/>
                <w:lang w:val="cs-CZ" w:eastAsia="ja-JP"/>
              </w:rPr>
            </w:pPr>
            <w:r w:rsidRPr="001833DD">
              <w:rPr>
                <w:szCs w:val="26"/>
                <w:lang w:val="cs-CZ" w:eastAsia="ja-JP"/>
              </w:rPr>
              <w:t>01 điểm trên đường số 1 KCN Nam Đồng Phú</w:t>
            </w:r>
          </w:p>
          <w:p w:rsidR="0025225C" w:rsidRPr="001833DD" w:rsidRDefault="0025225C" w:rsidP="00FB4286">
            <w:pPr>
              <w:spacing w:before="120" w:after="120" w:line="288" w:lineRule="auto"/>
              <w:ind w:firstLine="0"/>
              <w:jc w:val="left"/>
              <w:rPr>
                <w:rFonts w:eastAsia="MS Mincho"/>
                <w:szCs w:val="26"/>
                <w:lang w:val="cs-CZ" w:eastAsia="ja-JP"/>
              </w:rPr>
            </w:pPr>
            <w:r w:rsidRPr="001833DD">
              <w:rPr>
                <w:szCs w:val="26"/>
                <w:lang w:val="cs-CZ" w:eastAsia="ja-JP"/>
              </w:rPr>
              <w:t>Toạ độ: X=1258898, Y=563263</w:t>
            </w:r>
          </w:p>
        </w:tc>
      </w:tr>
    </w:tbl>
    <w:p w:rsidR="0025225C" w:rsidRPr="001833DD" w:rsidRDefault="0025225C" w:rsidP="00FB4286">
      <w:pPr>
        <w:pStyle w:val="ListParagraph"/>
        <w:widowControl w:val="0"/>
        <w:autoSpaceDE w:val="0"/>
        <w:autoSpaceDN w:val="0"/>
        <w:spacing w:before="120" w:after="120" w:line="288" w:lineRule="auto"/>
        <w:ind w:left="0" w:firstLine="426"/>
        <w:jc w:val="right"/>
        <w:rPr>
          <w:i/>
          <w:szCs w:val="26"/>
          <w:lang w:val="cs-CZ"/>
        </w:rPr>
      </w:pPr>
      <w:r w:rsidRPr="001833DD">
        <w:rPr>
          <w:i/>
          <w:szCs w:val="26"/>
          <w:lang w:val="cs-CZ"/>
        </w:rPr>
        <w:t>(Nguồn: Công ty TNHH Chuangyuan Việt Nam, năm 2023)</w:t>
      </w:r>
    </w:p>
    <w:p w:rsidR="0033668F" w:rsidRPr="0033668F" w:rsidRDefault="0033668F" w:rsidP="00FB4286">
      <w:pPr>
        <w:pStyle w:val="Heading3"/>
      </w:pPr>
      <w:bookmarkStart w:id="71" w:name="_Toc153272471"/>
      <w:r>
        <w:rPr>
          <w:lang w:val="de-DE"/>
        </w:rPr>
        <w:t>3</w:t>
      </w:r>
      <w:r w:rsidRPr="00DD7562">
        <w:rPr>
          <w:lang w:val="de-DE"/>
        </w:rPr>
        <w:t>.</w:t>
      </w:r>
      <w:r w:rsidRPr="001833DD">
        <w:t>1.1.</w:t>
      </w:r>
      <w:r>
        <w:t xml:space="preserve">2. </w:t>
      </w:r>
      <w:r w:rsidRPr="001833DD">
        <w:t xml:space="preserve"> </w:t>
      </w:r>
      <w:r w:rsidR="00E04357">
        <w:t>Thu gom nước thải</w:t>
      </w:r>
      <w:bookmarkEnd w:id="71"/>
    </w:p>
    <w:p w:rsidR="00E04357" w:rsidRPr="00DD7562" w:rsidRDefault="00E04357" w:rsidP="00FB4286">
      <w:pPr>
        <w:spacing w:before="120" w:after="120" w:line="288" w:lineRule="auto"/>
        <w:ind w:firstLine="567"/>
        <w:rPr>
          <w:spacing w:val="2"/>
          <w:szCs w:val="26"/>
          <w:lang w:val="sv-SE"/>
        </w:rPr>
      </w:pPr>
      <w:r w:rsidRPr="001833DD">
        <w:rPr>
          <w:szCs w:val="26"/>
          <w:lang w:val="sv-SE"/>
        </w:rPr>
        <w:t xml:space="preserve">Chủ </w:t>
      </w:r>
      <w:r w:rsidR="008A3193">
        <w:rPr>
          <w:szCs w:val="26"/>
          <w:lang w:val="sv-SE"/>
        </w:rPr>
        <w:t>cơ sở</w:t>
      </w:r>
      <w:r w:rsidRPr="001833DD">
        <w:rPr>
          <w:szCs w:val="26"/>
          <w:lang w:val="sv-SE"/>
        </w:rPr>
        <w:t xml:space="preserve"> đang thực hiện sản xuất trên phần nhà xưởng thuê lại của </w:t>
      </w:r>
      <w:r w:rsidRPr="001833DD">
        <w:rPr>
          <w:spacing w:val="2"/>
          <w:szCs w:val="26"/>
          <w:lang w:val="vi-VN"/>
        </w:rPr>
        <w:t>Công ty TNHH Plastic Greentech</w:t>
      </w:r>
      <w:r w:rsidRPr="00DD7562">
        <w:rPr>
          <w:spacing w:val="2"/>
          <w:szCs w:val="26"/>
          <w:lang w:val="sv-SE"/>
        </w:rPr>
        <w:t xml:space="preserve"> và có phát sinh nước thải sinh hoạt từ hoạt động vệ sinh của công nhân viên và phát sinh nước thải sản xuất từ hoạt động rửa bản in. Chủ </w:t>
      </w:r>
      <w:r w:rsidR="008A3193">
        <w:rPr>
          <w:spacing w:val="2"/>
          <w:szCs w:val="26"/>
          <w:lang w:val="sv-SE"/>
        </w:rPr>
        <w:t>cơ sở</w:t>
      </w:r>
      <w:r w:rsidRPr="00DD7562">
        <w:rPr>
          <w:spacing w:val="2"/>
          <w:szCs w:val="26"/>
          <w:lang w:val="sv-SE"/>
        </w:rPr>
        <w:t xml:space="preserve"> đã xây dựng h</w:t>
      </w:r>
      <w:r w:rsidRPr="001833DD">
        <w:rPr>
          <w:spacing w:val="2"/>
          <w:szCs w:val="26"/>
          <w:lang w:val="vi-VN"/>
        </w:rPr>
        <w:t xml:space="preserve">ệ thống thu gom nước </w:t>
      </w:r>
      <w:r w:rsidRPr="00DD7562">
        <w:rPr>
          <w:spacing w:val="2"/>
          <w:szCs w:val="26"/>
          <w:lang w:val="sv-SE"/>
        </w:rPr>
        <w:t>thải</w:t>
      </w:r>
      <w:r w:rsidRPr="001833DD">
        <w:rPr>
          <w:spacing w:val="2"/>
          <w:szCs w:val="26"/>
          <w:lang w:val="vi-VN"/>
        </w:rPr>
        <w:t xml:space="preserve"> </w:t>
      </w:r>
      <w:r w:rsidRPr="00DD7562">
        <w:rPr>
          <w:spacing w:val="2"/>
          <w:szCs w:val="26"/>
          <w:lang w:val="sv-SE"/>
        </w:rPr>
        <w:t>hoàn thiện và tách</w:t>
      </w:r>
      <w:r w:rsidRPr="001833DD">
        <w:rPr>
          <w:spacing w:val="2"/>
          <w:szCs w:val="26"/>
          <w:lang w:val="vi-VN"/>
        </w:rPr>
        <w:t xml:space="preserve"> riêng với hệ thống </w:t>
      </w:r>
      <w:r w:rsidRPr="00DD7562">
        <w:rPr>
          <w:spacing w:val="2"/>
          <w:szCs w:val="26"/>
          <w:lang w:val="sv-SE"/>
        </w:rPr>
        <w:t>thu gom</w:t>
      </w:r>
      <w:r w:rsidRPr="001833DD">
        <w:rPr>
          <w:spacing w:val="2"/>
          <w:szCs w:val="26"/>
          <w:lang w:val="vi-VN"/>
        </w:rPr>
        <w:t xml:space="preserve"> nước </w:t>
      </w:r>
      <w:r w:rsidRPr="00DD7562">
        <w:rPr>
          <w:spacing w:val="2"/>
          <w:szCs w:val="26"/>
          <w:lang w:val="sv-SE"/>
        </w:rPr>
        <w:t>mưa như sau:</w:t>
      </w:r>
    </w:p>
    <w:p w:rsidR="00E04357" w:rsidRPr="001833DD" w:rsidRDefault="00E04357" w:rsidP="00FB4286">
      <w:pPr>
        <w:widowControl w:val="0"/>
        <w:tabs>
          <w:tab w:val="left" w:pos="851"/>
        </w:tabs>
        <w:spacing w:before="120" w:after="120" w:line="288" w:lineRule="auto"/>
        <w:ind w:firstLine="0"/>
        <w:jc w:val="center"/>
        <w:rPr>
          <w:szCs w:val="26"/>
          <w:lang w:val="cs-CZ"/>
        </w:rPr>
      </w:pPr>
      <w:r w:rsidRPr="001833DD">
        <w:rPr>
          <w:noProof/>
          <w:lang w:val="vi-VN" w:eastAsia="vi-VN"/>
        </w:rPr>
        <w:lastRenderedPageBreak/>
        <mc:AlternateContent>
          <mc:Choice Requires="wpg">
            <w:drawing>
              <wp:inline distT="0" distB="0" distL="0" distR="0" wp14:anchorId="645AD454" wp14:editId="0B9087B1">
                <wp:extent cx="3097334" cy="3133090"/>
                <wp:effectExtent l="953" t="0" r="28257" b="28258"/>
                <wp:docPr id="210908134" name="Group 349"/>
                <wp:cNvGraphicFramePr/>
                <a:graphic xmlns:a="http://schemas.openxmlformats.org/drawingml/2006/main">
                  <a:graphicData uri="http://schemas.microsoft.com/office/word/2010/wordprocessingGroup">
                    <wpg:wgp>
                      <wpg:cNvGrpSpPr/>
                      <wpg:grpSpPr>
                        <a:xfrm rot="5400000">
                          <a:off x="0" y="0"/>
                          <a:ext cx="3097334" cy="3133090"/>
                          <a:chOff x="1820" y="-8909"/>
                          <a:chExt cx="29388" cy="31331"/>
                        </a:xfrm>
                      </wpg:grpSpPr>
                      <wps:wsp>
                        <wps:cNvPr id="210908135" name="Rectangle 21"/>
                        <wps:cNvSpPr>
                          <a:spLocks noChangeArrowheads="1"/>
                        </wps:cNvSpPr>
                        <wps:spPr bwMode="auto">
                          <a:xfrm>
                            <a:off x="8858" y="-8909"/>
                            <a:ext cx="4275" cy="15554"/>
                          </a:xfrm>
                          <a:prstGeom prst="rect">
                            <a:avLst/>
                          </a:prstGeom>
                          <a:noFill/>
                          <a:ln w="9525">
                            <a:solidFill>
                              <a:srgbClr val="000000"/>
                            </a:solidFill>
                            <a:miter lim="800000"/>
                          </a:ln>
                        </wps:spPr>
                        <wps:txbx>
                          <w:txbxContent>
                            <w:p w:rsidR="007322FB" w:rsidRDefault="007322FB" w:rsidP="00E04357">
                              <w:pPr>
                                <w:spacing w:line="240" w:lineRule="auto"/>
                                <w:ind w:firstLine="0"/>
                                <w:jc w:val="center"/>
                                <w:rPr>
                                  <w:szCs w:val="26"/>
                                </w:rPr>
                              </w:pPr>
                              <w:r>
                                <w:rPr>
                                  <w:szCs w:val="26"/>
                                </w:rPr>
                                <w:t>Nước thải sinh hoạt</w:t>
                              </w:r>
                            </w:p>
                            <w:p w:rsidR="007322FB" w:rsidRDefault="007322FB" w:rsidP="00E04357">
                              <w:pPr>
                                <w:ind w:firstLine="0"/>
                                <w:jc w:val="center"/>
                              </w:pPr>
                              <w:r>
                                <w:t>Tờ in</w:t>
                              </w:r>
                            </w:p>
                          </w:txbxContent>
                        </wps:txbx>
                        <wps:bodyPr rot="0" vert="horz" wrap="square" lIns="91440" tIns="45720" rIns="91440" bIns="45720" anchor="t" anchorCtr="0" upright="1">
                          <a:noAutofit/>
                        </wps:bodyPr>
                      </wps:wsp>
                      <wps:wsp>
                        <wps:cNvPr id="210908136" name="Rectangle 25"/>
                        <wps:cNvSpPr>
                          <a:spLocks noChangeArrowheads="1"/>
                        </wps:cNvSpPr>
                        <wps:spPr bwMode="auto">
                          <a:xfrm>
                            <a:off x="1820" y="-4401"/>
                            <a:ext cx="4780" cy="24068"/>
                          </a:xfrm>
                          <a:prstGeom prst="rect">
                            <a:avLst/>
                          </a:prstGeom>
                          <a:noFill/>
                          <a:ln w="9525">
                            <a:solidFill>
                              <a:srgbClr val="000000"/>
                            </a:solidFill>
                            <a:miter lim="800000"/>
                          </a:ln>
                        </wps:spPr>
                        <wps:txbx>
                          <w:txbxContent>
                            <w:p w:rsidR="007322FB" w:rsidRDefault="007322FB" w:rsidP="00E04357">
                              <w:pPr>
                                <w:spacing w:line="240" w:lineRule="auto"/>
                                <w:ind w:firstLine="0"/>
                                <w:jc w:val="center"/>
                                <w:rPr>
                                  <w:iCs/>
                                  <w:szCs w:val="26"/>
                                </w:rPr>
                              </w:pPr>
                              <w:r>
                                <w:rPr>
                                  <w:iCs/>
                                  <w:szCs w:val="26"/>
                                </w:rPr>
                                <w:t>Phần nhà xưởng hi</w:t>
                              </w:r>
                              <w:r w:rsidRPr="007E28BC">
                                <w:rPr>
                                  <w:iCs/>
                                  <w:szCs w:val="26"/>
                                </w:rPr>
                                <w:t>ện</w:t>
                              </w:r>
                              <w:r>
                                <w:rPr>
                                  <w:iCs/>
                                  <w:szCs w:val="26"/>
                                </w:rPr>
                                <w:t xml:space="preserve"> h</w:t>
                              </w:r>
                              <w:r w:rsidRPr="007E28BC">
                                <w:rPr>
                                  <w:iCs/>
                                  <w:szCs w:val="26"/>
                                </w:rPr>
                                <w:t>ữu</w:t>
                              </w:r>
                            </w:p>
                          </w:txbxContent>
                        </wps:txbx>
                        <wps:bodyPr rot="0" vert="horz" wrap="square" lIns="91440" tIns="45720" rIns="91440" bIns="45720" anchor="ctr" anchorCtr="0" upright="1">
                          <a:noAutofit/>
                        </wps:bodyPr>
                      </wps:wsp>
                      <wps:wsp>
                        <wps:cNvPr id="210908137" name="Rectangle 22"/>
                        <wps:cNvSpPr>
                          <a:spLocks noChangeArrowheads="1"/>
                        </wps:cNvSpPr>
                        <wps:spPr bwMode="auto">
                          <a:xfrm>
                            <a:off x="15619" y="-8902"/>
                            <a:ext cx="6006" cy="15555"/>
                          </a:xfrm>
                          <a:prstGeom prst="rect">
                            <a:avLst/>
                          </a:prstGeom>
                          <a:noFill/>
                          <a:ln w="9525">
                            <a:solidFill>
                              <a:srgbClr val="000000"/>
                            </a:solidFill>
                            <a:miter lim="800000"/>
                          </a:ln>
                        </wps:spPr>
                        <wps:txbx>
                          <w:txbxContent>
                            <w:p w:rsidR="007322FB" w:rsidRDefault="007322FB" w:rsidP="00E04357">
                              <w:pPr>
                                <w:spacing w:line="240" w:lineRule="auto"/>
                                <w:ind w:firstLine="0"/>
                                <w:jc w:val="center"/>
                                <w:rPr>
                                  <w:szCs w:val="26"/>
                                </w:rPr>
                              </w:pPr>
                              <w:r>
                                <w:rPr>
                                  <w:szCs w:val="26"/>
                                </w:rPr>
                                <w:t>Bể tự hoại</w:t>
                              </w:r>
                            </w:p>
                          </w:txbxContent>
                        </wps:txbx>
                        <wps:bodyPr rot="0" vert="horz" wrap="square" lIns="91440" tIns="45720" rIns="91440" bIns="45720" anchor="ctr" anchorCtr="0" upright="1">
                          <a:noAutofit/>
                        </wps:bodyPr>
                      </wps:wsp>
                      <wps:wsp>
                        <wps:cNvPr id="210908138" name="Rectangle 25"/>
                        <wps:cNvSpPr>
                          <a:spLocks noChangeArrowheads="1"/>
                        </wps:cNvSpPr>
                        <wps:spPr bwMode="auto">
                          <a:xfrm>
                            <a:off x="8856" y="7777"/>
                            <a:ext cx="4276" cy="14645"/>
                          </a:xfrm>
                          <a:prstGeom prst="rect">
                            <a:avLst/>
                          </a:prstGeom>
                          <a:noFill/>
                          <a:ln w="9525">
                            <a:solidFill>
                              <a:srgbClr val="000000"/>
                            </a:solidFill>
                            <a:miter lim="800000"/>
                          </a:ln>
                        </wps:spPr>
                        <wps:txbx>
                          <w:txbxContent>
                            <w:p w:rsidR="007322FB" w:rsidRDefault="007322FB" w:rsidP="00E04357">
                              <w:pPr>
                                <w:spacing w:line="240" w:lineRule="auto"/>
                                <w:ind w:firstLine="0"/>
                                <w:jc w:val="center"/>
                                <w:rPr>
                                  <w:i/>
                                  <w:szCs w:val="26"/>
                                </w:rPr>
                              </w:pPr>
                              <w:r>
                                <w:rPr>
                                  <w:szCs w:val="26"/>
                                </w:rPr>
                                <w:t xml:space="preserve">Nước thải sản xuất </w:t>
                              </w:r>
                            </w:p>
                          </w:txbxContent>
                        </wps:txbx>
                        <wps:bodyPr rot="0" vert="horz" wrap="square" lIns="91440" tIns="45720" rIns="91440" bIns="45720" anchor="t" anchorCtr="0" upright="1">
                          <a:noAutofit/>
                        </wps:bodyPr>
                      </wps:wsp>
                      <wps:wsp>
                        <wps:cNvPr id="210908139" name="AutoShape 35"/>
                        <wps:cNvCnPr>
                          <a:cxnSpLocks noChangeShapeType="1"/>
                        </wps:cNvCnPr>
                        <wps:spPr bwMode="auto">
                          <a:xfrm>
                            <a:off x="13133" y="14871"/>
                            <a:ext cx="2252" cy="0"/>
                          </a:xfrm>
                          <a:prstGeom prst="straightConnector1">
                            <a:avLst/>
                          </a:prstGeom>
                          <a:noFill/>
                          <a:ln w="9525">
                            <a:solidFill>
                              <a:srgbClr val="000000"/>
                            </a:solidFill>
                            <a:round/>
                            <a:tailEnd type="stealth" w="med" len="med"/>
                          </a:ln>
                        </wps:spPr>
                        <wps:bodyPr/>
                      </wps:wsp>
                      <wps:wsp>
                        <wps:cNvPr id="210908140" name="Rectangle 23"/>
                        <wps:cNvSpPr>
                          <a:spLocks noChangeArrowheads="1"/>
                        </wps:cNvSpPr>
                        <wps:spPr bwMode="auto">
                          <a:xfrm>
                            <a:off x="15527" y="7599"/>
                            <a:ext cx="6078" cy="14823"/>
                          </a:xfrm>
                          <a:prstGeom prst="rect">
                            <a:avLst/>
                          </a:prstGeom>
                          <a:noFill/>
                          <a:ln w="9525">
                            <a:solidFill>
                              <a:srgbClr val="000000"/>
                            </a:solidFill>
                            <a:miter lim="800000"/>
                          </a:ln>
                        </wps:spPr>
                        <wps:txbx>
                          <w:txbxContent>
                            <w:p w:rsidR="007322FB" w:rsidRDefault="007322FB" w:rsidP="00E04357">
                              <w:pPr>
                                <w:spacing w:line="240" w:lineRule="auto"/>
                                <w:ind w:firstLine="0"/>
                                <w:jc w:val="center"/>
                                <w:rPr>
                                  <w:i/>
                                  <w:szCs w:val="26"/>
                                </w:rPr>
                              </w:pPr>
                              <w:r>
                                <w:rPr>
                                  <w:szCs w:val="26"/>
                                </w:rPr>
                                <w:t xml:space="preserve">HTXLNT </w:t>
                              </w:r>
                              <w:r>
                                <w:rPr>
                                  <w:i/>
                                  <w:szCs w:val="26"/>
                                </w:rPr>
                                <w:t>(10m</w:t>
                              </w:r>
                              <w:r>
                                <w:rPr>
                                  <w:i/>
                                  <w:szCs w:val="26"/>
                                  <w:vertAlign w:val="superscript"/>
                                </w:rPr>
                                <w:t>3</w:t>
                              </w:r>
                              <w:r>
                                <w:rPr>
                                  <w:i/>
                                  <w:szCs w:val="26"/>
                                </w:rPr>
                                <w:t>/ngày.đêm)</w:t>
                              </w:r>
                            </w:p>
                          </w:txbxContent>
                        </wps:txbx>
                        <wps:bodyPr rot="0" vert="horz" wrap="square" lIns="91440" tIns="45720" rIns="91440" bIns="45720" anchor="ctr" anchorCtr="0" upright="1">
                          <a:noAutofit/>
                        </wps:bodyPr>
                      </wps:wsp>
                      <wps:wsp>
                        <wps:cNvPr id="210908142" name="Rectangle 23"/>
                        <wps:cNvSpPr>
                          <a:spLocks noChangeArrowheads="1"/>
                        </wps:cNvSpPr>
                        <wps:spPr bwMode="auto">
                          <a:xfrm>
                            <a:off x="24432" y="-5218"/>
                            <a:ext cx="6776" cy="24341"/>
                          </a:xfrm>
                          <a:prstGeom prst="rect">
                            <a:avLst/>
                          </a:prstGeom>
                          <a:noFill/>
                          <a:ln w="9525">
                            <a:solidFill>
                              <a:srgbClr val="000000"/>
                            </a:solidFill>
                            <a:miter lim="800000"/>
                          </a:ln>
                        </wps:spPr>
                        <wps:txbx>
                          <w:txbxContent>
                            <w:p w:rsidR="007322FB" w:rsidRDefault="007322FB" w:rsidP="00E04357">
                              <w:pPr>
                                <w:spacing w:line="240" w:lineRule="auto"/>
                                <w:ind w:firstLine="0"/>
                                <w:jc w:val="center"/>
                                <w:rPr>
                                  <w:i/>
                                  <w:szCs w:val="26"/>
                                </w:rPr>
                              </w:pPr>
                              <w:r>
                                <w:rPr>
                                  <w:szCs w:val="26"/>
                                  <w:lang w:val="it-IT"/>
                                </w:rPr>
                                <w:t xml:space="preserve">Hố ga thu gom nước thải của KCN </w:t>
                              </w:r>
                              <w:r>
                                <w:rPr>
                                  <w:bCs/>
                                  <w:szCs w:val="26"/>
                                </w:rPr>
                                <w:t>Nam Đồng Phú trên đường số 1</w:t>
                              </w:r>
                            </w:p>
                          </w:txbxContent>
                        </wps:txbx>
                        <wps:bodyPr rot="0" vert="horz" wrap="square" lIns="91440" tIns="45720" rIns="91440" bIns="45720" anchor="ctr" anchorCtr="0" upright="1">
                          <a:noAutofit/>
                        </wps:bodyPr>
                      </wps:wsp>
                      <wps:wsp>
                        <wps:cNvPr id="210908143" name="AutoShape 35"/>
                        <wps:cNvCnPr/>
                        <wps:spPr bwMode="auto">
                          <a:xfrm rot="16200000">
                            <a:off x="22969" y="13528"/>
                            <a:ext cx="0" cy="2687"/>
                          </a:xfrm>
                          <a:prstGeom prst="straightConnector1">
                            <a:avLst/>
                          </a:prstGeom>
                          <a:noFill/>
                          <a:ln w="9525">
                            <a:solidFill>
                              <a:srgbClr val="000000"/>
                            </a:solidFill>
                            <a:round/>
                            <a:tailEnd type="stealth" w="med" len="med"/>
                          </a:ln>
                        </wps:spPr>
                        <wps:bodyPr/>
                      </wps:wsp>
                      <wps:wsp>
                        <wps:cNvPr id="210908144" name="AutoShape 35"/>
                        <wps:cNvCnPr/>
                        <wps:spPr bwMode="auto">
                          <a:xfrm>
                            <a:off x="6602" y="15015"/>
                            <a:ext cx="2251" cy="0"/>
                          </a:xfrm>
                          <a:prstGeom prst="straightConnector1">
                            <a:avLst/>
                          </a:prstGeom>
                          <a:noFill/>
                          <a:ln w="9525">
                            <a:solidFill>
                              <a:srgbClr val="000000"/>
                            </a:solidFill>
                            <a:round/>
                            <a:tailEnd type="stealth" w="med" len="med"/>
                          </a:ln>
                        </wps:spPr>
                        <wps:bodyPr/>
                      </wps:wsp>
                      <wps:wsp>
                        <wps:cNvPr id="210908145" name="AutoShape 35"/>
                        <wps:cNvCnPr/>
                        <wps:spPr bwMode="auto">
                          <a:xfrm>
                            <a:off x="6600" y="-893"/>
                            <a:ext cx="2251" cy="0"/>
                          </a:xfrm>
                          <a:prstGeom prst="straightConnector1">
                            <a:avLst/>
                          </a:prstGeom>
                          <a:noFill/>
                          <a:ln w="9525">
                            <a:solidFill>
                              <a:srgbClr val="000000"/>
                            </a:solidFill>
                            <a:round/>
                            <a:tailEnd type="stealth" w="med" len="med"/>
                          </a:ln>
                        </wps:spPr>
                        <wps:bodyPr/>
                      </wps:wsp>
                      <wps:wsp>
                        <wps:cNvPr id="210908146" name="AutoShape 35"/>
                        <wps:cNvCnPr/>
                        <wps:spPr bwMode="auto">
                          <a:xfrm rot="-5400000">
                            <a:off x="14376" y="-2136"/>
                            <a:ext cx="0" cy="2486"/>
                          </a:xfrm>
                          <a:prstGeom prst="straightConnector1">
                            <a:avLst/>
                          </a:prstGeom>
                          <a:noFill/>
                          <a:ln w="9525">
                            <a:solidFill>
                              <a:srgbClr val="000000"/>
                            </a:solidFill>
                            <a:round/>
                            <a:tailEnd type="stealth" w="med" len="med"/>
                          </a:ln>
                        </wps:spPr>
                        <wps:bodyPr/>
                      </wps:wsp>
                      <wps:wsp>
                        <wps:cNvPr id="210908147" name="AutoShape 35"/>
                        <wps:cNvCnPr/>
                        <wps:spPr bwMode="auto">
                          <a:xfrm rot="16200000">
                            <a:off x="22969" y="-2235"/>
                            <a:ext cx="0" cy="2687"/>
                          </a:xfrm>
                          <a:prstGeom prst="straightConnector1">
                            <a:avLst/>
                          </a:prstGeom>
                          <a:noFill/>
                          <a:ln w="9525">
                            <a:solidFill>
                              <a:srgbClr val="000000"/>
                            </a:solidFill>
                            <a:round/>
                            <a:tailEnd type="stealth" w="med" len="med"/>
                          </a:ln>
                        </wps:spPr>
                        <wps:bodyPr/>
                      </wps:wsp>
                    </wpg:wgp>
                  </a:graphicData>
                </a:graphic>
              </wp:inline>
            </w:drawing>
          </mc:Choice>
          <mc:Fallback>
            <w:pict>
              <v:group id="Group 349" o:spid="_x0000_s1216" style="width:243.9pt;height:246.7pt;rotation:90;mso-position-horizontal-relative:char;mso-position-vertical-relative:line" coordorigin="1820,-8909" coordsize="29388,3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">
                <v:rect id="Rectangle 21" o:spid="_x0000_s1217" style="position:absolute;left:8858;top:-8909;width:4275;height:15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6tw8kA&#10;AADiAAAADwAAAGRycy9kb3ducmV2LnhtbESPQUsDMRSE70L/Q3iCN5tspdKuTctWLHgqWAutt8fm&#10;mSzdvCyb2F3/vREEj8PMfMOsNqNvxZX62ATWUEwVCOI6mIathuP77n4BIiZkg21g0vBNETbryc0K&#10;SxMGfqPrIVmRIRxL1OBS6kopY+3IY5yGjjh7n6H3mLLsrTQ9DhnuWzlT6lF6bDgvOOzo2VF9OXx5&#10;DS/dx76a2yirU3LnS9gOO7e3Wt/djtUTiERj+g//tV+NhlmhlmpRPMzh91K+A3L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h6tw8kAAADiAAAADwAAAAAAAAAAAAAAAACYAgAA&#10;ZHJzL2Rvd25yZXYueG1sUEsFBgAAAAAEAAQA9QAAAI4DAAAAAA==&#10;" filled="f">
                  <v:textbox>
                    <w:txbxContent>
                      <w:p w:rsidR="007322FB" w:rsidRDefault="007322FB" w:rsidP="00E04357">
                        <w:pPr>
                          <w:spacing w:line="240" w:lineRule="auto"/>
                          <w:ind w:firstLine="0"/>
                          <w:jc w:val="center"/>
                          <w:rPr>
                            <w:szCs w:val="26"/>
                          </w:rPr>
                        </w:pPr>
                        <w:r>
                          <w:rPr>
                            <w:szCs w:val="26"/>
                          </w:rPr>
                          <w:t>Nước thải sinh hoạt</w:t>
                        </w:r>
                      </w:p>
                      <w:p w:rsidR="007322FB" w:rsidRDefault="007322FB" w:rsidP="00E04357">
                        <w:pPr>
                          <w:ind w:firstLine="0"/>
                          <w:jc w:val="center"/>
                        </w:pPr>
                        <w:r>
                          <w:t>Tờ in</w:t>
                        </w:r>
                      </w:p>
                    </w:txbxContent>
                  </v:textbox>
                </v:rect>
                <v:rect id="Rectangle 25" o:spid="_x0000_s1218" style="position:absolute;left:1820;top:-4401;width:4780;height:24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Vu8sA&#10;AADiAAAADwAAAGRycy9kb3ducmV2LnhtbESPQWvCQBSE74X+h+UJ3upuDLUaXaUECoX20FpRvD2y&#10;zySYfZtmV03+fbdQ6HGYmW+Y1aa3jbhS52vHGpKJAkFcOFNzqWH39fIwB+EDssHGMWkYyMNmfX+3&#10;wsy4G3/SdRtKESHsM9RQhdBmUvqiIot+4lri6J1cZzFE2ZXSdHiLcNvIqVIzabHmuFBhS3lFxXl7&#10;sRrqIf04vueHp/zte596N+x9+mi1Ho/65yWIQH34D/+1X42GaaIWap6kM/i9FO+AX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y0VW7ywAAAOIAAAAPAAAAAAAAAAAAAAAAAJgC&#10;AABkcnMvZG93bnJldi54bWxQSwUGAAAAAAQABAD1AAAAkAMAAAAA&#10;" filled="f">
                  <v:textbox>
                    <w:txbxContent>
                      <w:p w:rsidR="007322FB" w:rsidRDefault="007322FB" w:rsidP="00E04357">
                        <w:pPr>
                          <w:spacing w:line="240" w:lineRule="auto"/>
                          <w:ind w:firstLine="0"/>
                          <w:jc w:val="center"/>
                          <w:rPr>
                            <w:iCs/>
                            <w:szCs w:val="26"/>
                          </w:rPr>
                        </w:pPr>
                        <w:r>
                          <w:rPr>
                            <w:iCs/>
                            <w:szCs w:val="26"/>
                          </w:rPr>
                          <w:t>Phần nhà xưởng hi</w:t>
                        </w:r>
                        <w:r w:rsidRPr="007E28BC">
                          <w:rPr>
                            <w:iCs/>
                            <w:szCs w:val="26"/>
                          </w:rPr>
                          <w:t>ện</w:t>
                        </w:r>
                        <w:r>
                          <w:rPr>
                            <w:iCs/>
                            <w:szCs w:val="26"/>
                          </w:rPr>
                          <w:t xml:space="preserve"> h</w:t>
                        </w:r>
                        <w:r w:rsidRPr="007E28BC">
                          <w:rPr>
                            <w:iCs/>
                            <w:szCs w:val="26"/>
                          </w:rPr>
                          <w:t>ữu</w:t>
                        </w:r>
                      </w:p>
                    </w:txbxContent>
                  </v:textbox>
                </v:rect>
                <v:rect id="Rectangle 22" o:spid="_x0000_s1219" style="position:absolute;left:15619;top:-8902;width:6006;height:15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3wIMsA&#10;AADiAAAADwAAAGRycy9kb3ducmV2LnhtbESPQUvDQBSE74L/YXmCN7ubhpo2dlskIAj10FZp8fbI&#10;PpNg9m3Mrm3y792C0OMwM98wy/VgW3Gi3jeONSQTBYK4dKbhSsPH+8vDHIQPyAZbx6RhJA/r1e3N&#10;EnPjzryj0z5UIkLY56ihDqHLpfRlTRb9xHXE0ftyvcUQZV9J0+M5wm0rp0o9SosNx4UaOypqKr/3&#10;v1ZDM6bbz7fimBWbn0Pq3Xjw6cxqfX83PD+BCDSEa/i//Wo0TBO1UPMkzeByKd4Bufo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dnfAgywAAAOIAAAAPAAAAAAAAAAAAAAAAAJgC&#10;AABkcnMvZG93bnJldi54bWxQSwUGAAAAAAQABAD1AAAAkAMAAAAA&#10;" filled="f">
                  <v:textbox>
                    <w:txbxContent>
                      <w:p w:rsidR="007322FB" w:rsidRDefault="007322FB" w:rsidP="00E04357">
                        <w:pPr>
                          <w:spacing w:line="240" w:lineRule="auto"/>
                          <w:ind w:firstLine="0"/>
                          <w:jc w:val="center"/>
                          <w:rPr>
                            <w:szCs w:val="26"/>
                          </w:rPr>
                        </w:pPr>
                        <w:r>
                          <w:rPr>
                            <w:szCs w:val="26"/>
                          </w:rPr>
                          <w:t>Bể tự hoại</w:t>
                        </w:r>
                      </w:p>
                    </w:txbxContent>
                  </v:textbox>
                </v:rect>
                <v:rect id="Rectangle 25" o:spid="_x0000_s1220" style="position:absolute;left:8856;top:7777;width:4276;height:14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CXcYA&#10;AADiAAAADwAAAGRycy9kb3ducmV2LnhtbERPz2vCMBS+D/Y/hDfwNpMqG64zSjcmeBKmwrbbo3lL&#10;is1LaTJb//vlIHj8+H4v16NvxZn62ATWUEwVCOI6mIathuNh87gAEROywTYwabhQhPXq/m6JpQkD&#10;f9J5n6zIIRxL1OBS6kopY+3IY5yGjjhzv6H3mDLsrTQ9Djnct3Km1LP02HBucNjRu6P6tP/zGj66&#10;n131ZKOsvpL7PoW3YeN2VuvJw1i9gkg0ppv46t4aDbNCvahFMc+b86V8B+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8CXcYAAADiAAAADwAAAAAAAAAAAAAAAACYAgAAZHJz&#10;L2Rvd25yZXYueG1sUEsFBgAAAAAEAAQA9QAAAIsDAAAAAA==&#10;" filled="f">
                  <v:textbox>
                    <w:txbxContent>
                      <w:p w:rsidR="007322FB" w:rsidRDefault="007322FB" w:rsidP="00E04357">
                        <w:pPr>
                          <w:spacing w:line="240" w:lineRule="auto"/>
                          <w:ind w:firstLine="0"/>
                          <w:jc w:val="center"/>
                          <w:rPr>
                            <w:i/>
                            <w:szCs w:val="26"/>
                          </w:rPr>
                        </w:pPr>
                        <w:r>
                          <w:rPr>
                            <w:szCs w:val="26"/>
                          </w:rPr>
                          <w:t xml:space="preserve">Nước thải sản xuất </w:t>
                        </w:r>
                      </w:p>
                    </w:txbxContent>
                  </v:textbox>
                </v:rect>
                <v:shape id="AutoShape 35" o:spid="_x0000_s1221" type="#_x0000_t32" style="position:absolute;left:13133;top:14871;width:22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5IH14csAAADiAAAADwAA&#10;AAAAAAAAAAAAAAChAgAAZHJzL2Rvd25yZXYueG1sUEsFBgAAAAAEAAQA+QAAAJkDAAAAAA==&#10;">
                  <v:stroke endarrow="classic"/>
                </v:shape>
                <v:rect id="Rectangle 23" o:spid="_x0000_s1222" style="position:absolute;left:15527;top:7599;width:6078;height:14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bKcoA&#10;AADiAAAADwAAAGRycy9kb3ducmV2LnhtbESPzWrCQBSF94W+w3AL7upMTFs1dZQSEArtwqoo7i6Z&#10;2yQ0cydmRk3evrModHk4f3yLVW8bcaXO1441JGMFgrhwpuZSw363fpyB8AHZYOOYNAzkYbW8v1tg&#10;ZtyNv+i6DaWII+wz1FCF0GZS+qIii37sWuLofbvOYoiyK6Xp8BbHbSMnSr1IizXHhwpbyisqfrYX&#10;q6Ee0s3pMz9O84/zIfVuOPj02Wo9eujfXkEE6sN/+K/9bjRMEjVXs+QpQkSkiAN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pyGynKAAAA4gAAAA8AAAAAAAAAAAAAAAAAmAIA&#10;AGRycy9kb3ducmV2LnhtbFBLBQYAAAAABAAEAPUAAACPAwAAAAA=&#10;" filled="f">
                  <v:textbox>
                    <w:txbxContent>
                      <w:p w:rsidR="007322FB" w:rsidRDefault="007322FB" w:rsidP="00E04357">
                        <w:pPr>
                          <w:spacing w:line="240" w:lineRule="auto"/>
                          <w:ind w:firstLine="0"/>
                          <w:jc w:val="center"/>
                          <w:rPr>
                            <w:i/>
                            <w:szCs w:val="26"/>
                          </w:rPr>
                        </w:pPr>
                        <w:r>
                          <w:rPr>
                            <w:szCs w:val="26"/>
                          </w:rPr>
                          <w:t xml:space="preserve">HTXLNT </w:t>
                        </w:r>
                        <w:r>
                          <w:rPr>
                            <w:i/>
                            <w:szCs w:val="26"/>
                          </w:rPr>
                          <w:t>(10m</w:t>
                        </w:r>
                        <w:r>
                          <w:rPr>
                            <w:i/>
                            <w:szCs w:val="26"/>
                            <w:vertAlign w:val="superscript"/>
                          </w:rPr>
                          <w:t>3</w:t>
                        </w:r>
                        <w:r>
                          <w:rPr>
                            <w:i/>
                            <w:szCs w:val="26"/>
                          </w:rPr>
                          <w:t>/ngày.đêm)</w:t>
                        </w:r>
                      </w:p>
                    </w:txbxContent>
                  </v:textbox>
                </v:rect>
                <v:rect id="Rectangle 23" o:spid="_x0000_s1223" style="position:absolute;left:24432;top:-5218;width:6776;height:24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gxcsA&#10;AADiAAAADwAAAGRycy9kb3ducmV2LnhtbESPQUvDQBSE74L/YXmCN7ubpNY27baUgCDUg7ZS8fbI&#10;PpNg9m2aXdvk37uC4HGYmW+Y1WawrThT7xvHGpKJAkFcOtNwpeHt8Hg3B+EDssHWMWkYycNmfX21&#10;wty4C7/SeR8qESHsc9RQh9DlUvqyJot+4jri6H263mKIsq+k6fES4baVqVIzabHhuFBjR0VN5df+&#10;22poxuzl47l4fyh2p2Pm3Xj02b3V+vZm2C5BBBrCf/iv/WQ0pIlaqHkyTeH3UrwDcv0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V7CDFywAAAOIAAAAPAAAAAAAAAAAAAAAAAJgC&#10;AABkcnMvZG93bnJldi54bWxQSwUGAAAAAAQABAD1AAAAkAMAAAAA&#10;" filled="f">
                  <v:textbox>
                    <w:txbxContent>
                      <w:p w:rsidR="007322FB" w:rsidRDefault="007322FB" w:rsidP="00E04357">
                        <w:pPr>
                          <w:spacing w:line="240" w:lineRule="auto"/>
                          <w:ind w:firstLine="0"/>
                          <w:jc w:val="center"/>
                          <w:rPr>
                            <w:i/>
                            <w:szCs w:val="26"/>
                          </w:rPr>
                        </w:pPr>
                        <w:r>
                          <w:rPr>
                            <w:szCs w:val="26"/>
                            <w:lang w:val="it-IT"/>
                          </w:rPr>
                          <w:t xml:space="preserve">Hố ga thu gom nước thải của KCN </w:t>
                        </w:r>
                        <w:r>
                          <w:rPr>
                            <w:bCs/>
                            <w:szCs w:val="26"/>
                          </w:rPr>
                          <w:t>Nam Đồng Phú trên đường số 1</w:t>
                        </w:r>
                      </w:p>
                    </w:txbxContent>
                  </v:textbox>
                </v:rect>
                <v:shape id="AutoShape 35" o:spid="_x0000_s1224" type="#_x0000_t32" style="position:absolute;left:22969;top:13528;width:0;height:268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RficoAAADiAAAADwAAAGRycy9kb3ducmV2LnhtbESPQWvCQBSE7wX/w/KEXoruxkqqaTYi&#10;hUIP7aFR74/sM0nNvg3ZVeO/7xYKHoeZ+YbJN6PtxIUG3zrWkMwVCOLKmZZrDfvd+2wFwgdkg51j&#10;0nAjD5ti8pBjZtyVv+lShlpECPsMNTQh9JmUvmrIop+7njh6RzdYDFEOtTQDXiPcdnKhVCotthwX&#10;GuzpraHqVJ6thtR+7dOffvdy+6wOarTLp1ImZ60fp+P2FUSgMdzD/+0Po2GRqLVaJctn+LsU74As&#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XVF+JygAAAOIAAAAPAAAA&#10;AAAAAAAAAAAAAKECAABkcnMvZG93bnJldi54bWxQSwUGAAAAAAQABAD5AAAAmAMAAAAA&#10;">
                  <v:stroke endarrow="classic"/>
                </v:shape>
                <v:shape id="AutoShape 35" o:spid="_x0000_s1225" type="#_x0000_t32" style="position:absolute;left:6602;top:15015;width:22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oYpAssAAADiAAAADwAA&#10;AAAAAAAAAAAAAAChAgAAZHJzL2Rvd25yZXYueG1sUEsFBgAAAAAEAAQA+QAAAJkDAAAAAA==&#10;">
                  <v:stroke endarrow="classic"/>
                </v:shape>
                <v:shape id="AutoShape 35" o:spid="_x0000_s1226" type="#_x0000_t32" style="position:absolute;left:6600;top:-893;width:22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cqMmcsAAADiAAAADwAA&#10;AAAAAAAAAAAAAAChAgAAZHJzL2Rvd25yZXYueG1sUEsFBgAAAAAEAAQA+QAAAJkDAAAAAA==&#10;">
                  <v:stroke endarrow="classic"/>
                </v:shape>
                <v:shape id="AutoShape 35" o:spid="_x0000_s1227" type="#_x0000_t32" style="position:absolute;left:14376;top:-2136;width:0;height:248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P8EckAAADiAAAADwAAAGRycy9kb3ducmV2LnhtbESPQWvCQBSE7wX/w/IEL0V3I5JqdBUR&#10;BA/todHeH9lnEs2+DdlV4793C4Ueh5n5hlltetuIO3W+dqwhmSgQxIUzNZcaTsf9eA7CB2SDjWPS&#10;8CQPm/XgbYWZcQ/+pnseShEh7DPUUIXQZlL6oiKLfuJa4uidXWcxRNmV0nT4iHDbyKlSqbRYc1yo&#10;sKVdRcU1v1kNqf06pZf2+PH8LH5Ub2fvuUxuWo+G/XYJIlAf/sN/7YPRME3UQs2TWQq/l+IdkOs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cj/BHJAAAA4gAAAA8AAAAA&#10;AAAAAAAAAAAAoQIAAGRycy9kb3ducmV2LnhtbFBLBQYAAAAABAAEAPkAAACXAwAAAAA=&#10;">
                  <v:stroke endarrow="classic"/>
                </v:shape>
                <v:shape id="AutoShape 35" o:spid="_x0000_s1228" type="#_x0000_t32" style="position:absolute;left:22969;top:-2235;width:0;height:268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9ZiskAAADiAAAADwAAAGRycy9kb3ducmV2LnhtbESPQWvCQBSE70L/w/IKvUjdjUi0qauU&#10;QqEHPZjo/ZF9TaLZtyG7avz3XUHwOMzMN8xyPdhWXKj3jWMNyUSBIC6dabjSsC9+3hcgfEA22Dom&#10;DTfysF69jJaYGXflHV3yUIkIYZ+hhjqELpPSlzVZ9BPXEUfvz/UWQ5R9JU2P1wi3rZwqlUqLDceF&#10;Gjv6rqk85WerIbXbfXrsivltUx7UYGfjXCZnrd9eh69PEIGG8Aw/2r9GwzRRH2qRzOZwvxTvgFz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hvWYrJAAAA4gAAAA8AAAAA&#10;AAAAAAAAAAAAoQIAAGRycy9kb3ducmV2LnhtbFBLBQYAAAAABAAEAPkAAACXAwAAAAA=&#10;">
                  <v:stroke endarrow="classic"/>
                </v:shape>
                <w10:anchorlock/>
              </v:group>
            </w:pict>
          </mc:Fallback>
        </mc:AlternateContent>
      </w:r>
    </w:p>
    <w:p w:rsidR="00E04357" w:rsidRPr="001833DD" w:rsidRDefault="007F0258" w:rsidP="00FB4286">
      <w:pPr>
        <w:pStyle w:val="Caption"/>
        <w:spacing w:before="120" w:after="120" w:line="288" w:lineRule="auto"/>
        <w:ind w:firstLine="0"/>
        <w:rPr>
          <w:szCs w:val="26"/>
          <w:lang w:val="es-ES"/>
        </w:rPr>
      </w:pPr>
      <w:bookmarkStart w:id="72" w:name="_Toc153272630"/>
      <w:r>
        <w:t xml:space="preserve">Hình 3. </w:t>
      </w:r>
      <w:fldSimple w:instr=" SEQ Hình_3. \* ARABIC ">
        <w:r w:rsidR="00633D73">
          <w:rPr>
            <w:noProof/>
          </w:rPr>
          <w:t>2</w:t>
        </w:r>
      </w:fldSimple>
      <w:r w:rsidRPr="001833DD">
        <w:t xml:space="preserve">. </w:t>
      </w:r>
      <w:r w:rsidR="00E04357" w:rsidRPr="001833DD">
        <w:rPr>
          <w:lang w:val="es-ES"/>
        </w:rPr>
        <w:t>Sơ đồ tổng thể mạng lưới thu gom, thoát nước thải phần nhà xưởng đã được đánh giá tác động môi trường</w:t>
      </w:r>
      <w:bookmarkEnd w:id="72"/>
    </w:p>
    <w:p w:rsidR="00E04357" w:rsidRPr="001833DD" w:rsidRDefault="00E04357" w:rsidP="00FB4286">
      <w:pPr>
        <w:pStyle w:val="ListParagraph"/>
        <w:tabs>
          <w:tab w:val="left" w:pos="567"/>
        </w:tabs>
        <w:spacing w:before="120" w:after="120" w:line="288" w:lineRule="auto"/>
        <w:ind w:left="0" w:firstLine="426"/>
        <w:rPr>
          <w:szCs w:val="26"/>
          <w:lang w:val="cs-CZ"/>
        </w:rPr>
      </w:pPr>
      <w:r w:rsidRPr="001833DD">
        <w:rPr>
          <w:szCs w:val="26"/>
          <w:lang w:val="cs-CZ"/>
        </w:rPr>
        <w:t>Thuyết minh sơ đồ thu gom:</w:t>
      </w:r>
    </w:p>
    <w:p w:rsidR="00E04357" w:rsidRPr="001833DD" w:rsidRDefault="00E04357" w:rsidP="00FB4286">
      <w:pPr>
        <w:pStyle w:val="ListParagraph"/>
        <w:tabs>
          <w:tab w:val="left" w:pos="567"/>
        </w:tabs>
        <w:spacing w:before="120" w:after="120" w:line="288" w:lineRule="auto"/>
        <w:ind w:left="0" w:firstLine="426"/>
        <w:rPr>
          <w:bCs/>
          <w:szCs w:val="26"/>
          <w:lang w:val="es-ES"/>
        </w:rPr>
      </w:pPr>
      <w:r w:rsidRPr="001833DD">
        <w:rPr>
          <w:szCs w:val="26"/>
          <w:lang w:val="cs-CZ"/>
        </w:rPr>
        <w:t>Nước thải sinh hoạt:</w:t>
      </w:r>
      <w:r w:rsidRPr="001833DD">
        <w:rPr>
          <w:iCs/>
          <w:szCs w:val="26"/>
          <w:lang w:val="cs-CZ"/>
        </w:rPr>
        <w:t xml:space="preserve"> Nước thải sinh hoạt từ khu vệ sinh được thu gom bằng đường ống uPVC </w:t>
      </w:r>
      <w:r w:rsidRPr="001833DD">
        <w:rPr>
          <w:bCs/>
          <w:szCs w:val="26"/>
          <w:lang w:val="es-ES"/>
        </w:rPr>
        <w:t xml:space="preserve">Ø114 dẫn về 03 bể tự hoại 05 ngăn để xử lý sơ bộ trước khi đấu nối về hố ga thu gom nước thải của KCN Nam Đồng Phú trên đường số 1. </w:t>
      </w:r>
    </w:p>
    <w:p w:rsidR="00E04357" w:rsidRPr="001833DD" w:rsidRDefault="00E04357" w:rsidP="00FB4286">
      <w:pPr>
        <w:pStyle w:val="ListParagraph"/>
        <w:tabs>
          <w:tab w:val="left" w:pos="567"/>
        </w:tabs>
        <w:spacing w:before="120" w:after="120" w:line="288" w:lineRule="auto"/>
        <w:ind w:left="0" w:firstLine="426"/>
        <w:rPr>
          <w:bCs/>
          <w:szCs w:val="26"/>
          <w:lang w:val="it-IT"/>
        </w:rPr>
      </w:pPr>
      <w:r w:rsidRPr="001833DD">
        <w:rPr>
          <w:bCs/>
          <w:szCs w:val="26"/>
          <w:lang w:val="it-IT"/>
        </w:rPr>
        <w:t>Nước thải sản xuất phát sinh từ công đoạn rửa bản in được thu gom bằng ống PVC Ø200, i = 0,5% với tổng chiều dài khoảng 40m dẫn về HTXLNT công suất 10m</w:t>
      </w:r>
      <w:r w:rsidRPr="001833DD">
        <w:rPr>
          <w:bCs/>
          <w:szCs w:val="26"/>
          <w:vertAlign w:val="superscript"/>
          <w:lang w:val="it-IT"/>
        </w:rPr>
        <w:t>3</w:t>
      </w:r>
      <w:r w:rsidRPr="001833DD">
        <w:rPr>
          <w:bCs/>
          <w:szCs w:val="26"/>
          <w:lang w:val="it-IT"/>
        </w:rPr>
        <w:t xml:space="preserve">/ngày.đêm. Nước thải sau khi xử lý đạt tiêu chuẩn tiếp nhận nước thải của KCN Nam Đồng Phú được thu gom theo đường ống PVC Ø200, i = 0,5% với tổng chiều dài khoảng 180m về hố ga thu gom nước thải trên đường số 1 đấu nối vào hệ thống thu gom nước thải của KCN Nam Đồng Phú. </w:t>
      </w:r>
    </w:p>
    <w:p w:rsidR="00E04357" w:rsidRPr="001833DD" w:rsidRDefault="007F0258" w:rsidP="00FB4286">
      <w:pPr>
        <w:pStyle w:val="Caption"/>
        <w:spacing w:before="120" w:after="120" w:line="288" w:lineRule="auto"/>
        <w:ind w:firstLine="0"/>
        <w:rPr>
          <w:lang w:val="cs-CZ"/>
        </w:rPr>
      </w:pPr>
      <w:bookmarkStart w:id="73" w:name="_Toc153272566"/>
      <w:r>
        <w:t xml:space="preserve">Bảng 3. </w:t>
      </w:r>
      <w:fldSimple w:instr=" SEQ Bảng_3. \* ARABIC ">
        <w:r w:rsidR="00633D73">
          <w:rPr>
            <w:noProof/>
          </w:rPr>
          <w:t>2</w:t>
        </w:r>
      </w:fldSimple>
      <w:r w:rsidRPr="001833DD">
        <w:t xml:space="preserve">. </w:t>
      </w:r>
      <w:r w:rsidR="00E04357" w:rsidRPr="001833DD">
        <w:t xml:space="preserve">Bảng tổng hợp thông số kỹ thuật hệ thống thu gom nước </w:t>
      </w:r>
      <w:r w:rsidR="00E04357" w:rsidRPr="001833DD">
        <w:rPr>
          <w:lang w:val="cs-CZ"/>
        </w:rPr>
        <w:t>thải tại nhà xưởng hiện hữu</w:t>
      </w:r>
      <w:bookmarkEnd w:id="73"/>
    </w:p>
    <w:tbl>
      <w:tblPr>
        <w:tblStyle w:val="TableGrid"/>
        <w:tblW w:w="4998" w:type="pct"/>
        <w:jc w:val="center"/>
        <w:tblLook w:val="04A0" w:firstRow="1" w:lastRow="0" w:firstColumn="1" w:lastColumn="0" w:noHBand="0" w:noVBand="1"/>
      </w:tblPr>
      <w:tblGrid>
        <w:gridCol w:w="592"/>
        <w:gridCol w:w="2305"/>
        <w:gridCol w:w="3213"/>
        <w:gridCol w:w="3176"/>
      </w:tblGrid>
      <w:tr w:rsidR="00E04357" w:rsidRPr="001833DD" w:rsidTr="00A463B5">
        <w:trPr>
          <w:trHeight w:val="805"/>
          <w:jc w:val="center"/>
        </w:trPr>
        <w:tc>
          <w:tcPr>
            <w:tcW w:w="319" w:type="pct"/>
            <w:vAlign w:val="center"/>
          </w:tcPr>
          <w:p w:rsidR="00E04357" w:rsidRPr="001833DD" w:rsidRDefault="00E04357" w:rsidP="00FB4286">
            <w:pPr>
              <w:spacing w:before="120" w:after="120" w:line="288" w:lineRule="auto"/>
              <w:ind w:firstLine="0"/>
              <w:jc w:val="center"/>
              <w:rPr>
                <w:b/>
                <w:szCs w:val="26"/>
                <w:lang w:val="cs-CZ" w:eastAsia="ja-JP"/>
              </w:rPr>
            </w:pPr>
            <w:r w:rsidRPr="001833DD">
              <w:rPr>
                <w:b/>
                <w:szCs w:val="26"/>
                <w:lang w:val="cs-CZ" w:eastAsia="ja-JP"/>
              </w:rPr>
              <w:t>TT</w:t>
            </w:r>
          </w:p>
        </w:tc>
        <w:tc>
          <w:tcPr>
            <w:tcW w:w="1241" w:type="pct"/>
            <w:vAlign w:val="center"/>
          </w:tcPr>
          <w:p w:rsidR="00E04357" w:rsidRPr="001833DD" w:rsidRDefault="00E04357" w:rsidP="00FB4286">
            <w:pPr>
              <w:spacing w:before="120" w:after="120" w:line="288" w:lineRule="auto"/>
              <w:ind w:firstLine="0"/>
              <w:jc w:val="center"/>
              <w:rPr>
                <w:b/>
                <w:szCs w:val="26"/>
                <w:lang w:val="cs-CZ" w:eastAsia="ja-JP"/>
              </w:rPr>
            </w:pPr>
            <w:r w:rsidRPr="001833DD">
              <w:rPr>
                <w:b/>
                <w:szCs w:val="26"/>
                <w:lang w:val="cs-CZ" w:eastAsia="ja-JP"/>
              </w:rPr>
              <w:t xml:space="preserve">Hệ thống thu gom nước thải </w:t>
            </w:r>
          </w:p>
        </w:tc>
        <w:tc>
          <w:tcPr>
            <w:tcW w:w="1730" w:type="pct"/>
            <w:vAlign w:val="center"/>
          </w:tcPr>
          <w:p w:rsidR="00E04357" w:rsidRPr="001833DD" w:rsidRDefault="00E04357" w:rsidP="00FB4286">
            <w:pPr>
              <w:spacing w:before="120" w:after="120" w:line="288" w:lineRule="auto"/>
              <w:ind w:firstLine="0"/>
              <w:jc w:val="center"/>
              <w:rPr>
                <w:b/>
                <w:szCs w:val="26"/>
                <w:lang w:val="cs-CZ" w:eastAsia="ja-JP"/>
              </w:rPr>
            </w:pPr>
            <w:r w:rsidRPr="001833DD">
              <w:rPr>
                <w:b/>
                <w:szCs w:val="26"/>
                <w:lang w:val="cs-CZ" w:eastAsia="ja-JP"/>
              </w:rPr>
              <w:t>Thông số, quy cách</w:t>
            </w:r>
          </w:p>
        </w:tc>
        <w:tc>
          <w:tcPr>
            <w:tcW w:w="1710" w:type="pct"/>
            <w:vAlign w:val="center"/>
          </w:tcPr>
          <w:p w:rsidR="00E04357" w:rsidRPr="001833DD" w:rsidRDefault="00E04357" w:rsidP="00FB4286">
            <w:pPr>
              <w:spacing w:before="120" w:after="120" w:line="288" w:lineRule="auto"/>
              <w:ind w:firstLine="0"/>
              <w:jc w:val="center"/>
              <w:rPr>
                <w:b/>
                <w:szCs w:val="26"/>
                <w:lang w:val="cs-CZ" w:eastAsia="ja-JP"/>
              </w:rPr>
            </w:pPr>
            <w:r w:rsidRPr="001833DD">
              <w:rPr>
                <w:b/>
                <w:szCs w:val="26"/>
                <w:lang w:val="cs-CZ" w:eastAsia="ja-JP"/>
              </w:rPr>
              <w:t>Vị trí lắp đặt</w:t>
            </w:r>
          </w:p>
        </w:tc>
      </w:tr>
      <w:tr w:rsidR="00E04357" w:rsidRPr="00DD7562" w:rsidTr="00A463B5">
        <w:trPr>
          <w:trHeight w:val="857"/>
          <w:jc w:val="center"/>
        </w:trPr>
        <w:tc>
          <w:tcPr>
            <w:tcW w:w="319" w:type="pct"/>
            <w:vAlign w:val="center"/>
          </w:tcPr>
          <w:p w:rsidR="00E04357" w:rsidRPr="001833DD" w:rsidRDefault="00E04357" w:rsidP="00FB4286">
            <w:pPr>
              <w:spacing w:before="120" w:after="120" w:line="288" w:lineRule="auto"/>
              <w:ind w:firstLine="0"/>
              <w:jc w:val="center"/>
              <w:rPr>
                <w:szCs w:val="26"/>
                <w:lang w:val="cs-CZ" w:eastAsia="ja-JP"/>
              </w:rPr>
            </w:pPr>
            <w:r w:rsidRPr="001833DD">
              <w:rPr>
                <w:szCs w:val="26"/>
                <w:lang w:val="cs-CZ" w:eastAsia="ja-JP"/>
              </w:rPr>
              <w:t>1</w:t>
            </w:r>
          </w:p>
        </w:tc>
        <w:tc>
          <w:tcPr>
            <w:tcW w:w="1241" w:type="pct"/>
            <w:vAlign w:val="center"/>
          </w:tcPr>
          <w:p w:rsidR="00E04357" w:rsidRPr="001833DD" w:rsidRDefault="00E04357" w:rsidP="00FB4286">
            <w:pPr>
              <w:spacing w:before="120" w:after="120" w:line="288" w:lineRule="auto"/>
              <w:ind w:firstLine="0"/>
              <w:rPr>
                <w:szCs w:val="26"/>
                <w:lang w:val="cs-CZ" w:eastAsia="ja-JP"/>
              </w:rPr>
            </w:pPr>
            <w:r w:rsidRPr="001833DD">
              <w:rPr>
                <w:szCs w:val="26"/>
                <w:lang w:val="cs-CZ" w:eastAsia="ja-JP"/>
              </w:rPr>
              <w:t>Ống nhựa uPVC</w:t>
            </w:r>
          </w:p>
        </w:tc>
        <w:tc>
          <w:tcPr>
            <w:tcW w:w="1730" w:type="pct"/>
            <w:vAlign w:val="center"/>
          </w:tcPr>
          <w:p w:rsidR="00E04357" w:rsidRPr="001833DD" w:rsidRDefault="00E04357" w:rsidP="00FB4286">
            <w:pPr>
              <w:spacing w:before="120" w:after="120" w:line="288" w:lineRule="auto"/>
              <w:ind w:firstLine="0"/>
              <w:rPr>
                <w:szCs w:val="26"/>
                <w:lang w:val="cs-CZ" w:eastAsia="ja-JP"/>
              </w:rPr>
            </w:pPr>
            <w:r w:rsidRPr="001833DD">
              <w:rPr>
                <w:szCs w:val="26"/>
                <w:lang w:val="cs-CZ" w:eastAsia="ja-JP"/>
              </w:rPr>
              <w:t>Vật liệu: Nhựa uPVC</w:t>
            </w:r>
          </w:p>
          <w:p w:rsidR="00E04357" w:rsidRPr="001833DD" w:rsidRDefault="00E04357" w:rsidP="00FB4286">
            <w:pPr>
              <w:spacing w:before="120" w:after="120" w:line="288" w:lineRule="auto"/>
              <w:ind w:firstLine="0"/>
              <w:rPr>
                <w:szCs w:val="26"/>
                <w:lang w:val="cs-CZ" w:eastAsia="ja-JP"/>
              </w:rPr>
            </w:pPr>
            <w:r w:rsidRPr="001833DD">
              <w:rPr>
                <w:szCs w:val="26"/>
                <w:lang w:val="cs-CZ" w:eastAsia="ja-JP"/>
              </w:rPr>
              <w:t>Kích thước: Ø200, i = 0,5%</w:t>
            </w:r>
          </w:p>
        </w:tc>
        <w:tc>
          <w:tcPr>
            <w:tcW w:w="1710" w:type="pct"/>
            <w:vAlign w:val="center"/>
          </w:tcPr>
          <w:p w:rsidR="00E04357" w:rsidRPr="001833DD" w:rsidRDefault="00E04357" w:rsidP="00FB4286">
            <w:pPr>
              <w:spacing w:before="120" w:after="120" w:line="288" w:lineRule="auto"/>
              <w:ind w:firstLine="0"/>
              <w:rPr>
                <w:szCs w:val="26"/>
                <w:lang w:val="cs-CZ" w:eastAsia="ja-JP"/>
              </w:rPr>
            </w:pPr>
            <w:r w:rsidRPr="001833DD">
              <w:rPr>
                <w:szCs w:val="26"/>
                <w:lang w:val="cs-CZ" w:eastAsia="ja-JP"/>
              </w:rPr>
              <w:t>Lắp đặt ngầm trên đường nội bộ Công ty dẫn nước thải phát sinh từ bể tự hoại và nước thải sản xuất về hố ga thu gom nước thải của KCN</w:t>
            </w:r>
          </w:p>
        </w:tc>
      </w:tr>
      <w:tr w:rsidR="00E04357" w:rsidRPr="00DD7562" w:rsidTr="00A463B5">
        <w:trPr>
          <w:jc w:val="center"/>
        </w:trPr>
        <w:tc>
          <w:tcPr>
            <w:tcW w:w="319" w:type="pct"/>
            <w:vAlign w:val="center"/>
          </w:tcPr>
          <w:p w:rsidR="00E04357" w:rsidRPr="001833DD" w:rsidRDefault="00E04357" w:rsidP="00FB4286">
            <w:pPr>
              <w:spacing w:before="120" w:after="120" w:line="288" w:lineRule="auto"/>
              <w:ind w:firstLine="0"/>
              <w:jc w:val="center"/>
              <w:rPr>
                <w:szCs w:val="26"/>
                <w:lang w:val="cs-CZ" w:eastAsia="ja-JP"/>
              </w:rPr>
            </w:pPr>
            <w:r w:rsidRPr="001833DD">
              <w:rPr>
                <w:szCs w:val="26"/>
                <w:lang w:val="cs-CZ" w:eastAsia="ja-JP"/>
              </w:rPr>
              <w:lastRenderedPageBreak/>
              <w:t>2</w:t>
            </w:r>
          </w:p>
        </w:tc>
        <w:tc>
          <w:tcPr>
            <w:tcW w:w="1241" w:type="pct"/>
            <w:shd w:val="clear" w:color="auto" w:fill="auto"/>
            <w:vAlign w:val="center"/>
          </w:tcPr>
          <w:p w:rsidR="00E04357" w:rsidRPr="001833DD" w:rsidRDefault="00E04357" w:rsidP="00FB4286">
            <w:pPr>
              <w:spacing w:before="120" w:after="120" w:line="288" w:lineRule="auto"/>
              <w:ind w:firstLine="0"/>
              <w:rPr>
                <w:szCs w:val="26"/>
                <w:lang w:val="cs-CZ" w:eastAsia="ja-JP"/>
              </w:rPr>
            </w:pPr>
            <w:r w:rsidRPr="001833DD">
              <w:rPr>
                <w:szCs w:val="26"/>
                <w:lang w:val="cs-CZ" w:eastAsia="ja-JP"/>
              </w:rPr>
              <w:t xml:space="preserve">Hố ga thu gom nước thải </w:t>
            </w:r>
          </w:p>
        </w:tc>
        <w:tc>
          <w:tcPr>
            <w:tcW w:w="1730" w:type="pct"/>
            <w:shd w:val="clear" w:color="auto" w:fill="auto"/>
            <w:vAlign w:val="center"/>
          </w:tcPr>
          <w:p w:rsidR="00E04357" w:rsidRPr="001833DD" w:rsidRDefault="00E04357" w:rsidP="00FB4286">
            <w:pPr>
              <w:spacing w:before="120" w:after="120" w:line="288" w:lineRule="auto"/>
              <w:ind w:firstLine="0"/>
              <w:rPr>
                <w:szCs w:val="26"/>
                <w:lang w:val="cs-CZ" w:eastAsia="ja-JP"/>
              </w:rPr>
            </w:pPr>
            <w:r w:rsidRPr="001833DD">
              <w:rPr>
                <w:szCs w:val="26"/>
                <w:lang w:val="cs-CZ" w:eastAsia="ja-JP"/>
              </w:rPr>
              <w:t xml:space="preserve">Kích thước: 700 x 900mm, </w:t>
            </w:r>
          </w:p>
          <w:p w:rsidR="00E04357" w:rsidRPr="001833DD" w:rsidRDefault="00E04357" w:rsidP="00FB4286">
            <w:pPr>
              <w:spacing w:before="120" w:after="120" w:line="288" w:lineRule="auto"/>
              <w:ind w:firstLine="0"/>
              <w:rPr>
                <w:szCs w:val="26"/>
                <w:lang w:val="cs-CZ" w:eastAsia="ja-JP"/>
              </w:rPr>
            </w:pPr>
            <w:r w:rsidRPr="001833DD">
              <w:rPr>
                <w:szCs w:val="26"/>
                <w:lang w:val="cs-CZ" w:eastAsia="ja-JP"/>
              </w:rPr>
              <w:t>Số lượng: 15 hố (khoảng 20-25m bố trí 1 hố thu gom nước thải)</w:t>
            </w:r>
          </w:p>
        </w:tc>
        <w:tc>
          <w:tcPr>
            <w:tcW w:w="1710" w:type="pct"/>
            <w:vAlign w:val="center"/>
          </w:tcPr>
          <w:p w:rsidR="00E04357" w:rsidRPr="001833DD" w:rsidRDefault="00E04357" w:rsidP="00FB4286">
            <w:pPr>
              <w:spacing w:before="120" w:after="120" w:line="288" w:lineRule="auto"/>
              <w:ind w:firstLine="0"/>
              <w:rPr>
                <w:szCs w:val="26"/>
                <w:lang w:val="cs-CZ" w:eastAsia="ja-JP"/>
              </w:rPr>
            </w:pPr>
            <w:r w:rsidRPr="001833DD">
              <w:rPr>
                <w:szCs w:val="26"/>
                <w:lang w:val="cs-CZ" w:eastAsia="ja-JP"/>
              </w:rPr>
              <w:t>Bố trí dọc tuyến đường nội bộ để dẫn nước thải về hố ga đấu nối KCN Nam Đồng Phú</w:t>
            </w:r>
          </w:p>
        </w:tc>
      </w:tr>
      <w:tr w:rsidR="00E04357" w:rsidRPr="001833DD" w:rsidTr="00A463B5">
        <w:trPr>
          <w:jc w:val="center"/>
        </w:trPr>
        <w:tc>
          <w:tcPr>
            <w:tcW w:w="319" w:type="pct"/>
            <w:vAlign w:val="center"/>
          </w:tcPr>
          <w:p w:rsidR="00E04357" w:rsidRPr="001833DD" w:rsidRDefault="00E04357" w:rsidP="00FB4286">
            <w:pPr>
              <w:spacing w:before="120" w:after="120" w:line="288" w:lineRule="auto"/>
              <w:ind w:firstLine="0"/>
              <w:jc w:val="center"/>
              <w:rPr>
                <w:szCs w:val="26"/>
                <w:lang w:val="cs-CZ" w:eastAsia="ja-JP"/>
              </w:rPr>
            </w:pPr>
            <w:r w:rsidRPr="001833DD">
              <w:rPr>
                <w:szCs w:val="26"/>
                <w:lang w:val="cs-CZ" w:eastAsia="ja-JP"/>
              </w:rPr>
              <w:t>3</w:t>
            </w:r>
          </w:p>
        </w:tc>
        <w:tc>
          <w:tcPr>
            <w:tcW w:w="1241" w:type="pct"/>
            <w:shd w:val="clear" w:color="auto" w:fill="auto"/>
            <w:vAlign w:val="center"/>
          </w:tcPr>
          <w:p w:rsidR="00E04357" w:rsidRPr="001833DD" w:rsidRDefault="00E04357" w:rsidP="00FB4286">
            <w:pPr>
              <w:spacing w:before="120" w:after="120" w:line="288" w:lineRule="auto"/>
              <w:ind w:firstLine="0"/>
              <w:rPr>
                <w:szCs w:val="26"/>
                <w:lang w:val="cs-CZ" w:eastAsia="ja-JP"/>
              </w:rPr>
            </w:pPr>
            <w:r w:rsidRPr="001833DD">
              <w:rPr>
                <w:szCs w:val="26"/>
                <w:lang w:val="cs-CZ" w:eastAsia="ja-JP"/>
              </w:rPr>
              <w:t xml:space="preserve">Hố ga đấu nối nước thải </w:t>
            </w:r>
          </w:p>
        </w:tc>
        <w:tc>
          <w:tcPr>
            <w:tcW w:w="1730" w:type="pct"/>
            <w:shd w:val="clear" w:color="auto" w:fill="auto"/>
            <w:vAlign w:val="center"/>
          </w:tcPr>
          <w:p w:rsidR="00E04357" w:rsidRPr="001833DD" w:rsidRDefault="00E04357" w:rsidP="00FB4286">
            <w:pPr>
              <w:spacing w:before="120" w:after="120" w:line="288" w:lineRule="auto"/>
              <w:ind w:firstLine="0"/>
              <w:rPr>
                <w:szCs w:val="26"/>
                <w:lang w:val="cs-CZ" w:eastAsia="ja-JP"/>
              </w:rPr>
            </w:pPr>
            <w:r w:rsidRPr="001833DD">
              <w:rPr>
                <w:szCs w:val="26"/>
                <w:lang w:val="cs-CZ" w:eastAsia="ja-JP"/>
              </w:rPr>
              <w:t>Số lượng: 01 hố</w:t>
            </w:r>
          </w:p>
          <w:p w:rsidR="00E04357" w:rsidRPr="001833DD" w:rsidRDefault="00E04357" w:rsidP="00FB4286">
            <w:pPr>
              <w:spacing w:before="120" w:after="120" w:line="288" w:lineRule="auto"/>
              <w:ind w:firstLine="0"/>
              <w:rPr>
                <w:szCs w:val="26"/>
                <w:lang w:val="cs-CZ" w:eastAsia="ja-JP"/>
              </w:rPr>
            </w:pPr>
            <w:r w:rsidRPr="001833DD">
              <w:rPr>
                <w:szCs w:val="26"/>
                <w:lang w:val="cs-CZ" w:eastAsia="ja-JP"/>
              </w:rPr>
              <w:t>Kích thước 1,5 x 1,5m</w:t>
            </w:r>
          </w:p>
        </w:tc>
        <w:tc>
          <w:tcPr>
            <w:tcW w:w="1710" w:type="pct"/>
            <w:vAlign w:val="center"/>
          </w:tcPr>
          <w:p w:rsidR="00E04357" w:rsidRPr="001833DD" w:rsidRDefault="00E04357" w:rsidP="00FB4286">
            <w:pPr>
              <w:spacing w:before="120" w:after="120" w:line="288" w:lineRule="auto"/>
              <w:ind w:firstLine="0"/>
              <w:rPr>
                <w:szCs w:val="26"/>
                <w:lang w:val="cs-CZ" w:eastAsia="ja-JP"/>
              </w:rPr>
            </w:pPr>
            <w:r w:rsidRPr="001833DD">
              <w:rPr>
                <w:szCs w:val="26"/>
                <w:lang w:val="cs-CZ" w:eastAsia="ja-JP"/>
              </w:rPr>
              <w:t>Vị trí hố ga trên đường số 1, KCN Nam Đồng Phú</w:t>
            </w:r>
          </w:p>
          <w:p w:rsidR="00E04357" w:rsidRPr="001833DD" w:rsidRDefault="00E04357" w:rsidP="00FB4286">
            <w:pPr>
              <w:spacing w:before="120" w:after="120" w:line="288" w:lineRule="auto"/>
              <w:ind w:firstLine="0"/>
              <w:jc w:val="left"/>
              <w:rPr>
                <w:szCs w:val="26"/>
                <w:lang w:val="cs-CZ" w:eastAsia="ja-JP"/>
              </w:rPr>
            </w:pPr>
            <w:r w:rsidRPr="001833DD">
              <w:rPr>
                <w:szCs w:val="26"/>
                <w:lang w:val="cs-CZ"/>
              </w:rPr>
              <w:t>Tọa độ: X=1.258.897; Y=563.194</w:t>
            </w:r>
          </w:p>
        </w:tc>
      </w:tr>
    </w:tbl>
    <w:p w:rsidR="00E04357" w:rsidRPr="001833DD" w:rsidRDefault="00E04357" w:rsidP="00FB4286">
      <w:pPr>
        <w:pStyle w:val="ListParagraph"/>
        <w:tabs>
          <w:tab w:val="left" w:pos="567"/>
        </w:tabs>
        <w:spacing w:before="120" w:after="120" w:line="288" w:lineRule="auto"/>
        <w:ind w:left="284" w:right="143"/>
        <w:jc w:val="right"/>
        <w:rPr>
          <w:i/>
          <w:szCs w:val="26"/>
          <w:lang w:val="cs-CZ"/>
        </w:rPr>
      </w:pPr>
      <w:r w:rsidRPr="001833DD">
        <w:rPr>
          <w:i/>
          <w:szCs w:val="26"/>
          <w:lang w:val="cs-CZ"/>
        </w:rPr>
        <w:t>(Nguồn: Công ty TNHH Chuangyuan Việt Nam, năm 2023)</w:t>
      </w:r>
    </w:p>
    <w:p w:rsidR="007B10AC" w:rsidRPr="0033668F" w:rsidRDefault="007B10AC" w:rsidP="00FB4286">
      <w:pPr>
        <w:pStyle w:val="Heading3"/>
      </w:pPr>
      <w:bookmarkStart w:id="74" w:name="_Toc153272472"/>
      <w:r>
        <w:rPr>
          <w:lang w:val="de-DE"/>
        </w:rPr>
        <w:t>3</w:t>
      </w:r>
      <w:r w:rsidRPr="00DD7562">
        <w:rPr>
          <w:lang w:val="de-DE"/>
        </w:rPr>
        <w:t>.</w:t>
      </w:r>
      <w:r w:rsidRPr="001833DD">
        <w:t>1.1.</w:t>
      </w:r>
      <w:r w:rsidR="00397978">
        <w:t>3</w:t>
      </w:r>
      <w:r>
        <w:t xml:space="preserve">. </w:t>
      </w:r>
      <w:r w:rsidRPr="001833DD">
        <w:t xml:space="preserve"> </w:t>
      </w:r>
      <w:r>
        <w:t>Công trình xử lý nước thải</w:t>
      </w:r>
      <w:bookmarkEnd w:id="74"/>
    </w:p>
    <w:p w:rsidR="00397978" w:rsidRPr="001833DD" w:rsidRDefault="00397978" w:rsidP="00FB4286">
      <w:pPr>
        <w:pStyle w:val="ListParagraph"/>
        <w:tabs>
          <w:tab w:val="left" w:pos="567"/>
        </w:tabs>
        <w:spacing w:before="120" w:after="120" w:line="288" w:lineRule="auto"/>
        <w:ind w:left="0" w:firstLine="426"/>
        <w:rPr>
          <w:b/>
          <w:iCs/>
          <w:szCs w:val="26"/>
          <w:lang w:val="es-ES"/>
        </w:rPr>
      </w:pPr>
      <w:r w:rsidRPr="001833DD">
        <w:rPr>
          <w:b/>
          <w:iCs/>
          <w:szCs w:val="26"/>
          <w:lang w:val="es-ES"/>
        </w:rPr>
        <w:t>Bể tự hoại 05 ngăn:</w:t>
      </w:r>
    </w:p>
    <w:p w:rsidR="00397978" w:rsidRPr="001833DD" w:rsidRDefault="00397978" w:rsidP="00FB4286">
      <w:pPr>
        <w:pStyle w:val="ListParagraph"/>
        <w:tabs>
          <w:tab w:val="left" w:pos="567"/>
        </w:tabs>
        <w:spacing w:before="120" w:after="120" w:line="288" w:lineRule="auto"/>
        <w:ind w:left="0" w:firstLine="426"/>
        <w:rPr>
          <w:bCs/>
          <w:szCs w:val="26"/>
          <w:lang w:val="es-ES"/>
        </w:rPr>
      </w:pPr>
      <w:r w:rsidRPr="001833DD">
        <w:rPr>
          <w:bCs/>
          <w:szCs w:val="26"/>
          <w:lang w:val="es-ES"/>
        </w:rPr>
        <w:t>Bể tự hoại 05 ngăn (hay còn gọi là bể tự hoại cải tiên BASTAF) đã được các cơ quan quan trắc trong phòng thí nghiệm cũng như trong môi trường thực tế cho thấy hiệu suất xử lý chất cặn bã của bể tự hoại  từ 2-3 lần, hoạt động ổn định ngay cả khi dao động nồng độ và lưu lượng chất thải đầu vào lớn so với hệ thống thông thường, cụ thể như: Hàm lượng chất lơ lửng SS đạt 75%, theo COD đạt 75 – 90%, theo BOD</w:t>
      </w:r>
      <w:r w:rsidRPr="001833DD">
        <w:rPr>
          <w:bCs/>
          <w:szCs w:val="26"/>
          <w:vertAlign w:val="subscript"/>
          <w:lang w:val="es-ES"/>
        </w:rPr>
        <w:t>5</w:t>
      </w:r>
      <w:r w:rsidRPr="001833DD">
        <w:rPr>
          <w:bCs/>
          <w:szCs w:val="26"/>
          <w:lang w:val="es-ES"/>
        </w:rPr>
        <w:t xml:space="preserve"> đạt 71-85%, theo TSS đạt 75-95%.</w:t>
      </w:r>
    </w:p>
    <w:p w:rsidR="00397978" w:rsidRPr="001833DD" w:rsidRDefault="00397978" w:rsidP="00FB4286">
      <w:pPr>
        <w:pStyle w:val="ListParagraph"/>
        <w:tabs>
          <w:tab w:val="left" w:pos="567"/>
        </w:tabs>
        <w:spacing w:before="120" w:after="120" w:line="288" w:lineRule="auto"/>
        <w:ind w:left="0" w:firstLine="426"/>
        <w:rPr>
          <w:bCs/>
          <w:szCs w:val="26"/>
          <w:lang w:val="es-ES"/>
        </w:rPr>
      </w:pPr>
      <w:r w:rsidRPr="001833DD">
        <w:rPr>
          <w:bCs/>
          <w:szCs w:val="26"/>
          <w:lang w:val="es-ES"/>
        </w:rPr>
        <w:t>Bể tự hoại cải tiến BASTAF được xây dựng với 5 ngăn tách biệt (như mô hình bên dưới) được điều chỉnh tính toán dung lượng và nồng độ dòng chảy chính xác qua các vách ngăn mỏng dòng hướng lên và ngăn lọc kỵ khí được hoạt động như sau:</w:t>
      </w:r>
    </w:p>
    <w:p w:rsidR="00397978" w:rsidRPr="001833DD" w:rsidRDefault="00397978" w:rsidP="00FB4286">
      <w:pPr>
        <w:pStyle w:val="ListParagraph"/>
        <w:tabs>
          <w:tab w:val="left" w:pos="567"/>
        </w:tabs>
        <w:spacing w:before="120" w:after="120" w:line="288" w:lineRule="auto"/>
        <w:ind w:left="0" w:firstLine="0"/>
        <w:jc w:val="center"/>
        <w:rPr>
          <w:bCs/>
          <w:szCs w:val="26"/>
        </w:rPr>
      </w:pPr>
      <w:r w:rsidRPr="001833DD">
        <w:rPr>
          <w:bCs/>
          <w:noProof/>
          <w:szCs w:val="26"/>
          <w:lang w:val="vi-VN" w:eastAsia="vi-VN"/>
        </w:rPr>
        <w:drawing>
          <wp:inline distT="0" distB="0" distL="0" distR="0" wp14:anchorId="42B2375D" wp14:editId="4A02CF1D">
            <wp:extent cx="4595750" cy="3248033"/>
            <wp:effectExtent l="0" t="0" r="0" b="0"/>
            <wp:docPr id="100141758" name="Picture 10014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522"/>
                    <pic:cNvPicPr>
                      <a:picLocks noChangeAspect="1"/>
                    </pic:cNvPicPr>
                  </pic:nvPicPr>
                  <pic:blipFill>
                    <a:blip r:embed="rId30"/>
                    <a:stretch>
                      <a:fillRect/>
                    </a:stretch>
                  </pic:blipFill>
                  <pic:spPr>
                    <a:xfrm>
                      <a:off x="0" y="0"/>
                      <a:ext cx="4623169" cy="3267411"/>
                    </a:xfrm>
                    <a:prstGeom prst="rect">
                      <a:avLst/>
                    </a:prstGeom>
                  </pic:spPr>
                </pic:pic>
              </a:graphicData>
            </a:graphic>
          </wp:inline>
        </w:drawing>
      </w:r>
    </w:p>
    <w:p w:rsidR="00397978" w:rsidRPr="001833DD" w:rsidRDefault="007F0258" w:rsidP="00FB4286">
      <w:pPr>
        <w:pStyle w:val="Caption"/>
        <w:spacing w:before="120" w:after="120" w:line="288" w:lineRule="auto"/>
        <w:ind w:firstLine="0"/>
        <w:rPr>
          <w:szCs w:val="26"/>
          <w:lang w:val="es-ES"/>
        </w:rPr>
      </w:pPr>
      <w:bookmarkStart w:id="75" w:name="_Toc153272631"/>
      <w:r>
        <w:t xml:space="preserve">Hình 3. </w:t>
      </w:r>
      <w:fldSimple w:instr=" SEQ Hình_3. \* ARABIC ">
        <w:r w:rsidR="00633D73">
          <w:rPr>
            <w:noProof/>
          </w:rPr>
          <w:t>3</w:t>
        </w:r>
      </w:fldSimple>
      <w:r w:rsidRPr="001833DD">
        <w:t xml:space="preserve">. </w:t>
      </w:r>
      <w:r w:rsidR="00397978" w:rsidRPr="001833DD">
        <w:rPr>
          <w:lang w:val="es-ES"/>
        </w:rPr>
        <w:t>Cấu tạo bể tự hoại 5 ngăn</w:t>
      </w:r>
      <w:bookmarkEnd w:id="75"/>
    </w:p>
    <w:p w:rsidR="00397978" w:rsidRPr="001833DD" w:rsidRDefault="00397978" w:rsidP="00FB4286">
      <w:pPr>
        <w:pStyle w:val="ListParagraph"/>
        <w:tabs>
          <w:tab w:val="left" w:pos="567"/>
        </w:tabs>
        <w:spacing w:before="120" w:after="120" w:line="288" w:lineRule="auto"/>
        <w:ind w:left="0" w:firstLine="426"/>
        <w:rPr>
          <w:bCs/>
          <w:szCs w:val="26"/>
          <w:lang w:val="es-ES"/>
        </w:rPr>
      </w:pPr>
      <w:r w:rsidRPr="001833DD">
        <w:rPr>
          <w:bCs/>
          <w:szCs w:val="26"/>
          <w:lang w:val="es-ES"/>
        </w:rPr>
        <w:lastRenderedPageBreak/>
        <w:t>Thuyết minh sơ đồ:</w:t>
      </w:r>
    </w:p>
    <w:p w:rsidR="00397978" w:rsidRPr="001833DD" w:rsidRDefault="00397978" w:rsidP="00FB4286">
      <w:pPr>
        <w:pStyle w:val="ListParagraph"/>
        <w:tabs>
          <w:tab w:val="left" w:pos="567"/>
        </w:tabs>
        <w:spacing w:before="120" w:after="120" w:line="288" w:lineRule="auto"/>
        <w:ind w:left="0" w:firstLine="426"/>
        <w:rPr>
          <w:bCs/>
          <w:szCs w:val="26"/>
          <w:lang w:val="es-ES"/>
        </w:rPr>
      </w:pPr>
      <w:r w:rsidRPr="001833DD">
        <w:rPr>
          <w:bCs/>
          <w:szCs w:val="26"/>
          <w:lang w:val="es-ES"/>
        </w:rPr>
        <w:t>Bước 1: Chất thải từ bồn cầu được đưa tới bể lớn nhất.</w:t>
      </w:r>
    </w:p>
    <w:p w:rsidR="00397978" w:rsidRPr="001833DD" w:rsidRDefault="00397978" w:rsidP="00FB4286">
      <w:pPr>
        <w:pStyle w:val="ListParagraph"/>
        <w:tabs>
          <w:tab w:val="left" w:pos="567"/>
        </w:tabs>
        <w:spacing w:before="120" w:after="120" w:line="288" w:lineRule="auto"/>
        <w:ind w:left="0" w:firstLine="426"/>
        <w:rPr>
          <w:bCs/>
          <w:szCs w:val="26"/>
          <w:lang w:val="es-ES"/>
        </w:rPr>
      </w:pPr>
      <w:r w:rsidRPr="001833DD">
        <w:rPr>
          <w:bCs/>
          <w:szCs w:val="26"/>
          <w:lang w:val="es-ES"/>
        </w:rPr>
        <w:t>Bước 2: Nước thải chưa được lắng hoàn toàn sẽ được đưa vào ngăn thứ hai qua 2 đường ống hay các vách ngăn hướng dòng giúp cho việc tạo dòng chảy, điều hòa dung lượng và nồng độ chất thải , ngăn làm lắng động chất thải, lên men kỵ khí.</w:t>
      </w:r>
    </w:p>
    <w:p w:rsidR="00397978" w:rsidRPr="001833DD" w:rsidRDefault="00397978" w:rsidP="00FB4286">
      <w:pPr>
        <w:pStyle w:val="ListParagraph"/>
        <w:tabs>
          <w:tab w:val="left" w:pos="567"/>
        </w:tabs>
        <w:spacing w:before="120" w:after="120" w:line="288" w:lineRule="auto"/>
        <w:ind w:left="0" w:firstLine="426"/>
        <w:rPr>
          <w:bCs/>
          <w:szCs w:val="26"/>
          <w:lang w:val="es-ES"/>
        </w:rPr>
      </w:pPr>
      <w:r w:rsidRPr="001833DD">
        <w:rPr>
          <w:bCs/>
          <w:szCs w:val="26"/>
          <w:lang w:val="es-ES"/>
        </w:rPr>
        <w:t>Bước 3: Ở các vách ngăn tiếp theo nước thải được chuyển động theo chiều từ dưới lên trên sẽ tiếp xúc với các sinh vật kỵ khí hấp thụ và chuyển hóa giúp chúng phát triển bên trong của từng khoang bể chứa. Điều này sẽ giúp ta bóc tách riêng 2 pha là lên men axit và lên men kiềm nhờ phản ứng kỵ khí này.</w:t>
      </w:r>
    </w:p>
    <w:p w:rsidR="00397978" w:rsidRPr="001833DD" w:rsidRDefault="00397978" w:rsidP="00FB4286">
      <w:pPr>
        <w:pStyle w:val="ListParagraph"/>
        <w:tabs>
          <w:tab w:val="left" w:pos="567"/>
        </w:tabs>
        <w:spacing w:before="120" w:after="120" w:line="288" w:lineRule="auto"/>
        <w:ind w:left="0" w:firstLine="426"/>
        <w:rPr>
          <w:bCs/>
          <w:szCs w:val="26"/>
          <w:lang w:val="es-ES"/>
        </w:rPr>
      </w:pPr>
      <w:r w:rsidRPr="001833DD">
        <w:rPr>
          <w:bCs/>
          <w:szCs w:val="26"/>
          <w:lang w:val="es-ES"/>
        </w:rPr>
        <w:t>Chuỗi phản ứng này mà bể của chúng ta được xử lý triệt để lượng bùn và các chất cặn bã hữu cơ sẽ tăng thời gian lưu bùn.</w:t>
      </w:r>
    </w:p>
    <w:p w:rsidR="00397978" w:rsidRPr="001833DD" w:rsidRDefault="00397978" w:rsidP="00FB4286">
      <w:pPr>
        <w:pStyle w:val="ListParagraph"/>
        <w:tabs>
          <w:tab w:val="left" w:pos="567"/>
        </w:tabs>
        <w:spacing w:before="120" w:after="120" w:line="288" w:lineRule="auto"/>
        <w:ind w:left="0" w:firstLine="426"/>
        <w:rPr>
          <w:bCs/>
          <w:szCs w:val="26"/>
          <w:lang w:val="es-ES"/>
        </w:rPr>
      </w:pPr>
      <w:r w:rsidRPr="001833DD">
        <w:rPr>
          <w:bCs/>
          <w:szCs w:val="26"/>
          <w:lang w:val="es-ES"/>
        </w:rPr>
        <w:t>Bước 4: Tại các ngăn lọc cuối cùng của bể thì các vị sinh vật kỵ khí sống nhờ dính bám vào bề mặt các hạt vật liệu học sẽ ngăn cặn lơ lửng trôi ra theo với nước làm sạch nước thải.</w:t>
      </w:r>
    </w:p>
    <w:p w:rsidR="00397978" w:rsidRPr="001833DD" w:rsidRDefault="00397978" w:rsidP="00FB4286">
      <w:pPr>
        <w:pStyle w:val="ListParagraph"/>
        <w:tabs>
          <w:tab w:val="left" w:pos="567"/>
        </w:tabs>
        <w:spacing w:before="120" w:after="120" w:line="288" w:lineRule="auto"/>
        <w:ind w:left="0" w:firstLine="426"/>
        <w:rPr>
          <w:bCs/>
          <w:szCs w:val="26"/>
          <w:lang w:val="es-ES"/>
        </w:rPr>
      </w:pPr>
      <w:r w:rsidRPr="001833DD">
        <w:rPr>
          <w:bCs/>
          <w:szCs w:val="26"/>
          <w:lang w:val="es-ES"/>
        </w:rPr>
        <w:t>Nước thải sau xử lý đạt tiêu chuẩn đấu nối của KCN Nam Đồng Phú và đấu nối vào hệ thống thu gom nước thải của KCN. Thông số ký thuật của các bể tự hoại tại phần nhà xưởng hiện hữu như sau:</w:t>
      </w:r>
    </w:p>
    <w:p w:rsidR="00397978" w:rsidRPr="001833DD" w:rsidRDefault="007F0258" w:rsidP="00FB4286">
      <w:pPr>
        <w:pStyle w:val="Caption"/>
        <w:spacing w:before="120" w:after="120" w:line="288" w:lineRule="auto"/>
        <w:rPr>
          <w:szCs w:val="26"/>
          <w:lang w:val="es-ES"/>
        </w:rPr>
      </w:pPr>
      <w:bookmarkStart w:id="76" w:name="_Toc153272567"/>
      <w:r>
        <w:t xml:space="preserve">Bảng 3. </w:t>
      </w:r>
      <w:fldSimple w:instr=" SEQ Bảng_3. \* ARABIC ">
        <w:r w:rsidR="00633D73">
          <w:rPr>
            <w:noProof/>
          </w:rPr>
          <w:t>3</w:t>
        </w:r>
      </w:fldSimple>
      <w:r w:rsidRPr="001833DD">
        <w:t xml:space="preserve">. </w:t>
      </w:r>
      <w:r w:rsidR="00397978" w:rsidRPr="001833DD">
        <w:rPr>
          <w:szCs w:val="26"/>
          <w:lang w:val="es-ES"/>
        </w:rPr>
        <w:t>Thông số kỹ thuật của bể tự hoại tại nhà xưởng hiện hữu</w:t>
      </w:r>
      <w:bookmarkEnd w:id="76"/>
    </w:p>
    <w:tbl>
      <w:tblPr>
        <w:tblStyle w:val="TableGrid"/>
        <w:tblW w:w="4996" w:type="pct"/>
        <w:tblLook w:val="04A0" w:firstRow="1" w:lastRow="0" w:firstColumn="1" w:lastColumn="0" w:noHBand="0" w:noVBand="1"/>
      </w:tblPr>
      <w:tblGrid>
        <w:gridCol w:w="954"/>
        <w:gridCol w:w="1866"/>
        <w:gridCol w:w="4170"/>
        <w:gridCol w:w="2293"/>
      </w:tblGrid>
      <w:tr w:rsidR="00397978" w:rsidRPr="001833DD" w:rsidTr="00A463B5">
        <w:tc>
          <w:tcPr>
            <w:tcW w:w="514" w:type="pct"/>
            <w:vAlign w:val="center"/>
          </w:tcPr>
          <w:p w:rsidR="00397978" w:rsidRPr="001833DD" w:rsidRDefault="00397978" w:rsidP="00FB4286">
            <w:pPr>
              <w:spacing w:before="120" w:after="120" w:line="288" w:lineRule="auto"/>
              <w:ind w:firstLine="0"/>
              <w:jc w:val="center"/>
              <w:rPr>
                <w:b/>
                <w:bCs/>
                <w:lang w:eastAsia="zh-CN"/>
              </w:rPr>
            </w:pPr>
            <w:r w:rsidRPr="001833DD">
              <w:rPr>
                <w:b/>
                <w:bCs/>
                <w:lang w:eastAsia="zh-CN"/>
              </w:rPr>
              <w:t>STT</w:t>
            </w:r>
          </w:p>
        </w:tc>
        <w:tc>
          <w:tcPr>
            <w:tcW w:w="1005" w:type="pct"/>
            <w:vAlign w:val="center"/>
          </w:tcPr>
          <w:p w:rsidR="00397978" w:rsidRPr="001833DD" w:rsidRDefault="00397978" w:rsidP="00FB4286">
            <w:pPr>
              <w:spacing w:before="120" w:after="120" w:line="288" w:lineRule="auto"/>
              <w:ind w:firstLine="0"/>
              <w:jc w:val="center"/>
              <w:rPr>
                <w:b/>
                <w:bCs/>
                <w:lang w:eastAsia="zh-CN"/>
              </w:rPr>
            </w:pPr>
            <w:r w:rsidRPr="001833DD">
              <w:rPr>
                <w:b/>
                <w:bCs/>
                <w:lang w:eastAsia="zh-CN"/>
              </w:rPr>
              <w:t>Bể tự hoại</w:t>
            </w:r>
          </w:p>
        </w:tc>
        <w:tc>
          <w:tcPr>
            <w:tcW w:w="2246" w:type="pct"/>
            <w:vAlign w:val="center"/>
          </w:tcPr>
          <w:p w:rsidR="00397978" w:rsidRPr="001833DD" w:rsidRDefault="00397978" w:rsidP="00FB4286">
            <w:pPr>
              <w:spacing w:before="120" w:after="120" w:line="288" w:lineRule="auto"/>
              <w:ind w:firstLine="0"/>
              <w:jc w:val="center"/>
              <w:rPr>
                <w:b/>
                <w:bCs/>
                <w:lang w:eastAsia="zh-CN"/>
              </w:rPr>
            </w:pPr>
            <w:r w:rsidRPr="001833DD">
              <w:rPr>
                <w:b/>
                <w:bCs/>
                <w:lang w:eastAsia="zh-CN"/>
              </w:rPr>
              <w:t>Thông số kỹ thuật</w:t>
            </w:r>
          </w:p>
        </w:tc>
        <w:tc>
          <w:tcPr>
            <w:tcW w:w="1235" w:type="pct"/>
            <w:vAlign w:val="center"/>
          </w:tcPr>
          <w:p w:rsidR="00397978" w:rsidRPr="001833DD" w:rsidRDefault="00397978" w:rsidP="00FB4286">
            <w:pPr>
              <w:spacing w:before="120" w:after="120" w:line="288" w:lineRule="auto"/>
              <w:ind w:firstLine="0"/>
              <w:jc w:val="center"/>
              <w:rPr>
                <w:b/>
                <w:bCs/>
                <w:lang w:eastAsia="zh-CN"/>
              </w:rPr>
            </w:pPr>
            <w:r w:rsidRPr="001833DD">
              <w:rPr>
                <w:b/>
                <w:bCs/>
                <w:lang w:eastAsia="zh-CN"/>
              </w:rPr>
              <w:t>Vị trí lắp đặt</w:t>
            </w:r>
          </w:p>
        </w:tc>
      </w:tr>
      <w:tr w:rsidR="00397978" w:rsidRPr="001833DD" w:rsidTr="00A463B5">
        <w:tc>
          <w:tcPr>
            <w:tcW w:w="514" w:type="pct"/>
            <w:vAlign w:val="center"/>
          </w:tcPr>
          <w:p w:rsidR="00397978" w:rsidRPr="001833DD" w:rsidRDefault="00397978" w:rsidP="00FB4286">
            <w:pPr>
              <w:spacing w:before="120" w:after="120" w:line="288" w:lineRule="auto"/>
              <w:ind w:firstLine="0"/>
              <w:jc w:val="center"/>
              <w:rPr>
                <w:lang w:eastAsia="zh-CN"/>
              </w:rPr>
            </w:pPr>
            <w:r w:rsidRPr="001833DD">
              <w:rPr>
                <w:lang w:eastAsia="zh-CN"/>
              </w:rPr>
              <w:t>1</w:t>
            </w:r>
          </w:p>
        </w:tc>
        <w:tc>
          <w:tcPr>
            <w:tcW w:w="1005" w:type="pct"/>
            <w:vAlign w:val="center"/>
          </w:tcPr>
          <w:p w:rsidR="00397978" w:rsidRPr="001833DD" w:rsidRDefault="00397978" w:rsidP="00FB4286">
            <w:pPr>
              <w:spacing w:before="120" w:after="120" w:line="288" w:lineRule="auto"/>
              <w:ind w:firstLine="0"/>
              <w:jc w:val="left"/>
              <w:rPr>
                <w:lang w:eastAsia="zh-CN"/>
              </w:rPr>
            </w:pPr>
            <w:r w:rsidRPr="001833DD">
              <w:rPr>
                <w:lang w:eastAsia="zh-CN"/>
              </w:rPr>
              <w:t>Bể tự hoại số 1, 2</w:t>
            </w:r>
          </w:p>
        </w:tc>
        <w:tc>
          <w:tcPr>
            <w:tcW w:w="2246" w:type="pct"/>
            <w:vAlign w:val="center"/>
          </w:tcPr>
          <w:p w:rsidR="00397978" w:rsidRPr="001833DD" w:rsidRDefault="00397978" w:rsidP="00FB4286">
            <w:pPr>
              <w:spacing w:before="120" w:after="120" w:line="288" w:lineRule="auto"/>
              <w:ind w:firstLine="0"/>
              <w:jc w:val="left"/>
              <w:rPr>
                <w:lang w:eastAsia="zh-CN"/>
              </w:rPr>
            </w:pPr>
            <w:r w:rsidRPr="001833DD">
              <w:rPr>
                <w:lang w:eastAsia="zh-CN"/>
              </w:rPr>
              <w:t>Số lượng: 02 bể</w:t>
            </w:r>
          </w:p>
          <w:p w:rsidR="00397978" w:rsidRPr="001833DD" w:rsidRDefault="00397978" w:rsidP="00FB4286">
            <w:pPr>
              <w:spacing w:before="120" w:after="120" w:line="288" w:lineRule="auto"/>
              <w:ind w:firstLine="0"/>
              <w:jc w:val="left"/>
              <w:rPr>
                <w:lang w:eastAsia="zh-CN"/>
              </w:rPr>
            </w:pPr>
            <w:r w:rsidRPr="001833DD">
              <w:rPr>
                <w:lang w:eastAsia="zh-CN"/>
              </w:rPr>
              <w:t>Chất liệu: Bê tông cốt thép</w:t>
            </w:r>
          </w:p>
          <w:p w:rsidR="00397978" w:rsidRPr="001833DD" w:rsidRDefault="00397978" w:rsidP="00FB4286">
            <w:pPr>
              <w:spacing w:before="120" w:after="120" w:line="288" w:lineRule="auto"/>
              <w:ind w:firstLine="0"/>
              <w:jc w:val="left"/>
              <w:rPr>
                <w:lang w:eastAsia="zh-CN"/>
              </w:rPr>
            </w:pPr>
            <w:r w:rsidRPr="001833DD">
              <w:rPr>
                <w:lang w:eastAsia="zh-CN"/>
              </w:rPr>
              <w:t>Kích thước: DxRxC = 5x2,5x2m</w:t>
            </w:r>
          </w:p>
          <w:p w:rsidR="00397978" w:rsidRPr="001833DD" w:rsidRDefault="00397978" w:rsidP="00FB4286">
            <w:pPr>
              <w:spacing w:before="120" w:after="120" w:line="288" w:lineRule="auto"/>
              <w:ind w:firstLine="0"/>
              <w:jc w:val="left"/>
              <w:rPr>
                <w:lang w:eastAsia="zh-CN"/>
              </w:rPr>
            </w:pPr>
            <w:r w:rsidRPr="001833DD">
              <w:rPr>
                <w:lang w:eastAsia="zh-CN"/>
              </w:rPr>
              <w:t>Thể tích hữu ích: 20 m</w:t>
            </w:r>
            <w:r w:rsidRPr="001833DD">
              <w:rPr>
                <w:vertAlign w:val="superscript"/>
                <w:lang w:eastAsia="zh-CN"/>
              </w:rPr>
              <w:t>3</w:t>
            </w:r>
            <w:r w:rsidRPr="001833DD">
              <w:rPr>
                <w:lang w:eastAsia="zh-CN"/>
              </w:rPr>
              <w:t>/bể</w:t>
            </w:r>
          </w:p>
        </w:tc>
        <w:tc>
          <w:tcPr>
            <w:tcW w:w="1235" w:type="pct"/>
            <w:vAlign w:val="center"/>
          </w:tcPr>
          <w:p w:rsidR="00397978" w:rsidRPr="001833DD" w:rsidRDefault="00397978" w:rsidP="00FB4286">
            <w:pPr>
              <w:spacing w:before="120" w:after="120" w:line="288" w:lineRule="auto"/>
              <w:ind w:firstLine="0"/>
              <w:jc w:val="center"/>
              <w:rPr>
                <w:lang w:eastAsia="zh-CN"/>
              </w:rPr>
            </w:pPr>
            <w:r w:rsidRPr="001833DD">
              <w:rPr>
                <w:lang w:eastAsia="zh-CN"/>
              </w:rPr>
              <w:t>Tại khu vực nhà xưởng 1</w:t>
            </w:r>
          </w:p>
        </w:tc>
      </w:tr>
      <w:tr w:rsidR="00397978" w:rsidRPr="001833DD" w:rsidTr="00A463B5">
        <w:tc>
          <w:tcPr>
            <w:tcW w:w="514" w:type="pct"/>
            <w:vAlign w:val="center"/>
          </w:tcPr>
          <w:p w:rsidR="00397978" w:rsidRPr="001833DD" w:rsidRDefault="00397978" w:rsidP="00FB4286">
            <w:pPr>
              <w:spacing w:before="120" w:after="120" w:line="288" w:lineRule="auto"/>
              <w:ind w:firstLine="0"/>
              <w:jc w:val="center"/>
              <w:rPr>
                <w:lang w:eastAsia="zh-CN"/>
              </w:rPr>
            </w:pPr>
            <w:r w:rsidRPr="001833DD">
              <w:rPr>
                <w:lang w:eastAsia="zh-CN"/>
              </w:rPr>
              <w:t>3</w:t>
            </w:r>
          </w:p>
        </w:tc>
        <w:tc>
          <w:tcPr>
            <w:tcW w:w="1005" w:type="pct"/>
            <w:vAlign w:val="center"/>
          </w:tcPr>
          <w:p w:rsidR="00397978" w:rsidRPr="001833DD" w:rsidRDefault="00397978" w:rsidP="00FB4286">
            <w:pPr>
              <w:spacing w:before="120" w:after="120" w:line="288" w:lineRule="auto"/>
              <w:ind w:firstLine="0"/>
              <w:jc w:val="left"/>
              <w:rPr>
                <w:lang w:eastAsia="zh-CN"/>
              </w:rPr>
            </w:pPr>
            <w:r w:rsidRPr="001833DD">
              <w:rPr>
                <w:lang w:eastAsia="zh-CN"/>
              </w:rPr>
              <w:t>Bể tự hoại số 3</w:t>
            </w:r>
          </w:p>
        </w:tc>
        <w:tc>
          <w:tcPr>
            <w:tcW w:w="2246" w:type="pct"/>
            <w:vAlign w:val="center"/>
          </w:tcPr>
          <w:p w:rsidR="00397978" w:rsidRPr="001833DD" w:rsidRDefault="00397978" w:rsidP="00FB4286">
            <w:pPr>
              <w:spacing w:before="120" w:after="120" w:line="288" w:lineRule="auto"/>
              <w:ind w:firstLine="0"/>
              <w:jc w:val="left"/>
              <w:rPr>
                <w:lang w:eastAsia="zh-CN"/>
              </w:rPr>
            </w:pPr>
            <w:r w:rsidRPr="001833DD">
              <w:rPr>
                <w:lang w:eastAsia="zh-CN"/>
              </w:rPr>
              <w:t>Số lượng: 01 bể</w:t>
            </w:r>
          </w:p>
          <w:p w:rsidR="00397978" w:rsidRPr="001833DD" w:rsidRDefault="00397978" w:rsidP="00FB4286">
            <w:pPr>
              <w:spacing w:before="120" w:after="120" w:line="288" w:lineRule="auto"/>
              <w:ind w:firstLine="0"/>
              <w:jc w:val="left"/>
              <w:rPr>
                <w:lang w:eastAsia="zh-CN"/>
              </w:rPr>
            </w:pPr>
            <w:r w:rsidRPr="001833DD">
              <w:rPr>
                <w:lang w:eastAsia="zh-CN"/>
              </w:rPr>
              <w:t>Chất liệu: Bê tông cốt thép</w:t>
            </w:r>
          </w:p>
          <w:p w:rsidR="00397978" w:rsidRPr="001833DD" w:rsidRDefault="00397978" w:rsidP="00FB4286">
            <w:pPr>
              <w:spacing w:before="120" w:after="120" w:line="288" w:lineRule="auto"/>
              <w:ind w:firstLine="0"/>
              <w:jc w:val="left"/>
              <w:rPr>
                <w:lang w:eastAsia="zh-CN"/>
              </w:rPr>
            </w:pPr>
            <w:r w:rsidRPr="001833DD">
              <w:rPr>
                <w:lang w:eastAsia="zh-CN"/>
              </w:rPr>
              <w:t>Kích thước: DxRxC = 5x2,5x2m</w:t>
            </w:r>
          </w:p>
          <w:p w:rsidR="00397978" w:rsidRPr="001833DD" w:rsidRDefault="00397978" w:rsidP="00FB4286">
            <w:pPr>
              <w:spacing w:before="120" w:after="120" w:line="288" w:lineRule="auto"/>
              <w:ind w:firstLine="0"/>
              <w:jc w:val="left"/>
              <w:rPr>
                <w:lang w:eastAsia="zh-CN"/>
              </w:rPr>
            </w:pPr>
            <w:r w:rsidRPr="001833DD">
              <w:rPr>
                <w:lang w:eastAsia="zh-CN"/>
              </w:rPr>
              <w:t>Thể tích hữu ích: 20 m</w:t>
            </w:r>
            <w:r w:rsidRPr="001833DD">
              <w:rPr>
                <w:vertAlign w:val="superscript"/>
                <w:lang w:eastAsia="zh-CN"/>
              </w:rPr>
              <w:t>3</w:t>
            </w:r>
            <w:r w:rsidRPr="001833DD">
              <w:rPr>
                <w:lang w:eastAsia="zh-CN"/>
              </w:rPr>
              <w:t>/bể</w:t>
            </w:r>
          </w:p>
        </w:tc>
        <w:tc>
          <w:tcPr>
            <w:tcW w:w="1235" w:type="pct"/>
            <w:vAlign w:val="center"/>
          </w:tcPr>
          <w:p w:rsidR="00397978" w:rsidRPr="001833DD" w:rsidRDefault="00397978" w:rsidP="00FB4286">
            <w:pPr>
              <w:spacing w:before="120" w:after="120" w:line="288" w:lineRule="auto"/>
              <w:ind w:firstLine="0"/>
              <w:jc w:val="center"/>
              <w:rPr>
                <w:lang w:eastAsia="zh-CN"/>
              </w:rPr>
            </w:pPr>
            <w:r w:rsidRPr="001833DD">
              <w:rPr>
                <w:lang w:eastAsia="zh-CN"/>
              </w:rPr>
              <w:t>Tại khu vực nhà xưởng 2</w:t>
            </w:r>
          </w:p>
        </w:tc>
      </w:tr>
    </w:tbl>
    <w:p w:rsidR="00397978" w:rsidRPr="001833DD" w:rsidRDefault="00397978" w:rsidP="00FB4286">
      <w:pPr>
        <w:pStyle w:val="ListParagraph"/>
        <w:tabs>
          <w:tab w:val="left" w:pos="567"/>
        </w:tabs>
        <w:spacing w:before="120" w:after="120" w:line="288" w:lineRule="auto"/>
        <w:ind w:left="284" w:right="143"/>
        <w:jc w:val="right"/>
        <w:rPr>
          <w:i/>
          <w:szCs w:val="26"/>
          <w:lang w:val="cs-CZ"/>
        </w:rPr>
      </w:pPr>
      <w:r w:rsidRPr="001833DD">
        <w:rPr>
          <w:i/>
          <w:szCs w:val="26"/>
          <w:lang w:val="cs-CZ"/>
        </w:rPr>
        <w:t>(Nguồn: Công ty TNHH Chuangyuan Việt Nam, năm 2023)</w:t>
      </w:r>
    </w:p>
    <w:p w:rsidR="00397978" w:rsidRPr="001833DD" w:rsidRDefault="00397978" w:rsidP="00FB4286">
      <w:pPr>
        <w:pStyle w:val="ListParagraph"/>
        <w:tabs>
          <w:tab w:val="left" w:pos="567"/>
        </w:tabs>
        <w:spacing w:before="120" w:after="120" w:line="288" w:lineRule="auto"/>
        <w:ind w:left="0" w:firstLine="426"/>
        <w:rPr>
          <w:b/>
          <w:spacing w:val="2"/>
          <w:szCs w:val="26"/>
          <w:lang w:val="pt-BR"/>
        </w:rPr>
      </w:pPr>
      <w:r w:rsidRPr="001833DD">
        <w:rPr>
          <w:b/>
          <w:spacing w:val="2"/>
          <w:szCs w:val="26"/>
          <w:lang w:val="pt-BR"/>
        </w:rPr>
        <w:t>HTLNT 10 m</w:t>
      </w:r>
      <w:r w:rsidRPr="001833DD">
        <w:rPr>
          <w:b/>
          <w:spacing w:val="2"/>
          <w:szCs w:val="26"/>
          <w:vertAlign w:val="superscript"/>
          <w:lang w:val="pt-BR"/>
        </w:rPr>
        <w:t>3</w:t>
      </w:r>
      <w:r w:rsidRPr="001833DD">
        <w:rPr>
          <w:b/>
          <w:spacing w:val="2"/>
          <w:szCs w:val="26"/>
          <w:lang w:val="pt-BR"/>
        </w:rPr>
        <w:t>/ngày đêm</w:t>
      </w:r>
    </w:p>
    <w:p w:rsidR="00397978" w:rsidRPr="001833DD" w:rsidRDefault="00397978" w:rsidP="00FB4286">
      <w:pPr>
        <w:pStyle w:val="ListParagraph"/>
        <w:tabs>
          <w:tab w:val="left" w:pos="567"/>
        </w:tabs>
        <w:spacing w:before="120" w:after="120" w:line="288" w:lineRule="auto"/>
        <w:ind w:left="0" w:firstLine="426"/>
        <w:rPr>
          <w:bCs/>
          <w:szCs w:val="26"/>
          <w:lang w:val="it-IT"/>
        </w:rPr>
      </w:pPr>
      <w:r w:rsidRPr="001833DD">
        <w:rPr>
          <w:spacing w:val="2"/>
          <w:szCs w:val="26"/>
          <w:lang w:val="pt-BR"/>
        </w:rPr>
        <w:t xml:space="preserve">Chủ </w:t>
      </w:r>
      <w:r w:rsidR="008A3193">
        <w:rPr>
          <w:spacing w:val="2"/>
          <w:szCs w:val="26"/>
          <w:lang w:val="pt-BR"/>
        </w:rPr>
        <w:t>cơ sở</w:t>
      </w:r>
      <w:r w:rsidRPr="001833DD">
        <w:rPr>
          <w:spacing w:val="2"/>
          <w:szCs w:val="26"/>
          <w:lang w:val="pt-BR"/>
        </w:rPr>
        <w:t xml:space="preserve"> đã xây dựng hoàn thiện HTLNT công suất 10 m</w:t>
      </w:r>
      <w:r w:rsidRPr="001833DD">
        <w:rPr>
          <w:spacing w:val="2"/>
          <w:szCs w:val="26"/>
          <w:vertAlign w:val="superscript"/>
          <w:lang w:val="pt-BR"/>
        </w:rPr>
        <w:t>3</w:t>
      </w:r>
      <w:r w:rsidRPr="001833DD">
        <w:rPr>
          <w:spacing w:val="2"/>
          <w:szCs w:val="26"/>
          <w:lang w:val="pt-BR"/>
        </w:rPr>
        <w:t>/ngày để xử lý nước thải sản xuất phát sinh tại dự an, sơ đồ công nghệ của HTXLNT như sau:</w:t>
      </w:r>
    </w:p>
    <w:p w:rsidR="00397978" w:rsidRPr="001833DD" w:rsidRDefault="00397978" w:rsidP="00FB4286">
      <w:pPr>
        <w:tabs>
          <w:tab w:val="left" w:pos="1725"/>
        </w:tabs>
        <w:spacing w:before="120" w:after="120" w:line="288" w:lineRule="auto"/>
        <w:ind w:firstLine="0"/>
        <w:jc w:val="center"/>
        <w:rPr>
          <w:spacing w:val="2"/>
          <w:szCs w:val="26"/>
          <w:lang w:val="pt-BR"/>
        </w:rPr>
      </w:pPr>
      <w:r w:rsidRPr="001833DD">
        <w:rPr>
          <w:noProof/>
          <w:lang w:val="vi-VN" w:eastAsia="vi-VN"/>
        </w:rPr>
        <w:lastRenderedPageBreak/>
        <mc:AlternateContent>
          <mc:Choice Requires="wps">
            <w:drawing>
              <wp:anchor distT="0" distB="0" distL="114300" distR="114300" simplePos="0" relativeHeight="251688960" behindDoc="0" locked="0" layoutInCell="1" allowOverlap="1" wp14:anchorId="68D06DB0" wp14:editId="1F0CF732">
                <wp:simplePos x="0" y="0"/>
                <wp:positionH relativeFrom="column">
                  <wp:posOffset>875665</wp:posOffset>
                </wp:positionH>
                <wp:positionV relativeFrom="paragraph">
                  <wp:posOffset>4390390</wp:posOffset>
                </wp:positionV>
                <wp:extent cx="788670" cy="396875"/>
                <wp:effectExtent l="8890" t="8890" r="12065" b="13335"/>
                <wp:wrapNone/>
                <wp:docPr id="210908148"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396875"/>
                        </a:xfrm>
                        <a:prstGeom prst="rect">
                          <a:avLst/>
                        </a:prstGeom>
                        <a:solidFill>
                          <a:srgbClr val="FFFFFF"/>
                        </a:solidFill>
                        <a:ln w="9525">
                          <a:solidFill>
                            <a:srgbClr val="000000"/>
                          </a:solidFill>
                          <a:miter lim="800000"/>
                        </a:ln>
                      </wps:spPr>
                      <wps:txbx>
                        <w:txbxContent>
                          <w:p w:rsidR="007322FB" w:rsidRDefault="007322FB" w:rsidP="00397978">
                            <w:pPr>
                              <w:ind w:firstLine="0"/>
                              <w:jc w:val="center"/>
                            </w:pPr>
                            <w:r>
                              <w:t>Bơm khí</w:t>
                            </w:r>
                          </w:p>
                        </w:txbxContent>
                      </wps:txbx>
                      <wps:bodyPr rot="0" vert="horz" wrap="square" lIns="91440" tIns="45720" rIns="91440" bIns="45720" anchor="t" anchorCtr="0" upright="1">
                        <a:noAutofit/>
                      </wps:bodyPr>
                    </wps:wsp>
                  </a:graphicData>
                </a:graphic>
              </wp:anchor>
            </w:drawing>
          </mc:Choice>
          <mc:Fallback>
            <w:pict>
              <v:shape id="Text Box 910" o:spid="_x0000_s1229" type="#_x0000_t202" style="position:absolute;left:0;text-align:left;margin-left:68.95pt;margin-top:345.7pt;width:62.1pt;height:31.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">
                <v:textbox>
                  <w:txbxContent>
                    <w:p w:rsidR="007322FB" w:rsidRDefault="007322FB" w:rsidP="00397978">
                      <w:pPr>
                        <w:ind w:firstLine="0"/>
                        <w:jc w:val="center"/>
                      </w:pPr>
                      <w:r>
                        <w:t>Bơm khí</w:t>
                      </w:r>
                    </w:p>
                  </w:txbxContent>
                </v:textbox>
              </v:shape>
            </w:pict>
          </mc:Fallback>
        </mc:AlternateContent>
      </w:r>
      <w:r w:rsidRPr="001833DD">
        <w:rPr>
          <w:noProof/>
          <w:lang w:val="vi-VN" w:eastAsia="vi-VN"/>
        </w:rPr>
        <mc:AlternateContent>
          <mc:Choice Requires="wps">
            <w:drawing>
              <wp:anchor distT="0" distB="0" distL="114300" distR="114300" simplePos="0" relativeHeight="251687936" behindDoc="0" locked="0" layoutInCell="1" allowOverlap="1" wp14:anchorId="4F73EF1D" wp14:editId="2DA8FCFC">
                <wp:simplePos x="0" y="0"/>
                <wp:positionH relativeFrom="column">
                  <wp:posOffset>1675130</wp:posOffset>
                </wp:positionH>
                <wp:positionV relativeFrom="paragraph">
                  <wp:posOffset>4553585</wp:posOffset>
                </wp:positionV>
                <wp:extent cx="233680" cy="0"/>
                <wp:effectExtent l="0" t="76200" r="13970" b="95250"/>
                <wp:wrapNone/>
                <wp:docPr id="210908149" name="AutoShap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680" cy="0"/>
                        </a:xfrm>
                        <a:prstGeom prst="straightConnector1">
                          <a:avLst/>
                        </a:prstGeom>
                        <a:noFill/>
                        <a:ln w="9525">
                          <a:solidFill>
                            <a:srgbClr val="000000"/>
                          </a:solidFill>
                          <a:prstDash val="dashDot"/>
                          <a:round/>
                          <a:tailEnd type="triangle" w="med" len="med"/>
                        </a:ln>
                      </wps:spPr>
                      <wps:bodyPr/>
                    </wps:wsp>
                  </a:graphicData>
                </a:graphic>
              </wp:anchor>
            </w:drawing>
          </mc:Choice>
          <mc:Fallback>
            <w:pict>
              <v:shape id="AutoShape 909" o:spid="_x0000_s1026" type="#_x0000_t32" style="position:absolute;margin-left:131.9pt;margin-top:358.55pt;width:18.4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">
                <v:stroke dashstyle="dashDot" endarrow="block"/>
              </v:shape>
            </w:pict>
          </mc:Fallback>
        </mc:AlternateContent>
      </w:r>
      <w:r w:rsidRPr="001833DD">
        <w:rPr>
          <w:noProof/>
          <w:lang w:val="vi-VN" w:eastAsia="vi-VN"/>
        </w:rPr>
        <mc:AlternateContent>
          <mc:Choice Requires="wps">
            <w:drawing>
              <wp:anchor distT="0" distB="0" distL="114300" distR="114300" simplePos="0" relativeHeight="251686912" behindDoc="0" locked="0" layoutInCell="1" allowOverlap="1" wp14:anchorId="46FE1408" wp14:editId="1C53517F">
                <wp:simplePos x="0" y="0"/>
                <wp:positionH relativeFrom="column">
                  <wp:posOffset>875665</wp:posOffset>
                </wp:positionH>
                <wp:positionV relativeFrom="paragraph">
                  <wp:posOffset>5755640</wp:posOffset>
                </wp:positionV>
                <wp:extent cx="807085" cy="316865"/>
                <wp:effectExtent l="8890" t="12065" r="12700" b="13970"/>
                <wp:wrapNone/>
                <wp:docPr id="210908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316865"/>
                        </a:xfrm>
                        <a:prstGeom prst="rect">
                          <a:avLst/>
                        </a:prstGeom>
                        <a:solidFill>
                          <a:srgbClr val="FFFFFF"/>
                        </a:solidFill>
                        <a:ln w="9525">
                          <a:solidFill>
                            <a:srgbClr val="000000"/>
                          </a:solidFill>
                          <a:miter lim="800000"/>
                        </a:ln>
                      </wps:spPr>
                      <wps:txbx>
                        <w:txbxContent>
                          <w:p w:rsidR="007322FB" w:rsidRDefault="007322FB" w:rsidP="00397978">
                            <w:pPr>
                              <w:ind w:firstLine="0"/>
                              <w:jc w:val="center"/>
                            </w:pPr>
                            <w:r>
                              <w:t>Clorine</w:t>
                            </w:r>
                          </w:p>
                        </w:txbxContent>
                      </wps:txbx>
                      <wps:bodyPr rot="0" vert="horz" wrap="square" lIns="91440" tIns="45720" rIns="91440" bIns="45720" anchor="t" anchorCtr="0" upright="1">
                        <a:noAutofit/>
                      </wps:bodyPr>
                    </wps:wsp>
                  </a:graphicData>
                </a:graphic>
              </wp:anchor>
            </w:drawing>
          </mc:Choice>
          <mc:Fallback>
            <w:pict>
              <v:shape id="_x0000_s1230" type="#_x0000_t202" style="position:absolute;left:0;text-align:left;margin-left:68.95pt;margin-top:453.2pt;width:63.55pt;height:24.9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">
                <v:textbox>
                  <w:txbxContent>
                    <w:p w:rsidR="007322FB" w:rsidRDefault="007322FB" w:rsidP="00397978">
                      <w:pPr>
                        <w:ind w:firstLine="0"/>
                        <w:jc w:val="center"/>
                      </w:pPr>
                      <w:r>
                        <w:t>Clorine</w:t>
                      </w:r>
                    </w:p>
                  </w:txbxContent>
                </v:textbox>
              </v:shape>
            </w:pict>
          </mc:Fallback>
        </mc:AlternateContent>
      </w:r>
      <w:r w:rsidRPr="001833DD">
        <w:rPr>
          <w:noProof/>
          <w:lang w:val="vi-VN" w:eastAsia="vi-VN"/>
        </w:rPr>
        <mc:AlternateContent>
          <mc:Choice Requires="wps">
            <w:drawing>
              <wp:anchor distT="0" distB="0" distL="114300" distR="114300" simplePos="0" relativeHeight="251685888" behindDoc="0" locked="0" layoutInCell="1" allowOverlap="1" wp14:anchorId="436A3FC4" wp14:editId="5E1D18BE">
                <wp:simplePos x="0" y="0"/>
                <wp:positionH relativeFrom="column">
                  <wp:posOffset>1682750</wp:posOffset>
                </wp:positionH>
                <wp:positionV relativeFrom="paragraph">
                  <wp:posOffset>5914390</wp:posOffset>
                </wp:positionV>
                <wp:extent cx="234315" cy="10795"/>
                <wp:effectExtent l="0" t="57150" r="32385" b="84455"/>
                <wp:wrapNone/>
                <wp:docPr id="210908151" name="AutoShap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10795"/>
                        </a:xfrm>
                        <a:prstGeom prst="straightConnector1">
                          <a:avLst/>
                        </a:prstGeom>
                        <a:noFill/>
                        <a:ln w="9525">
                          <a:solidFill>
                            <a:srgbClr val="000000"/>
                          </a:solidFill>
                          <a:prstDash val="lgDashDotDot"/>
                          <a:round/>
                          <a:tailEnd type="triangle" w="med" len="med"/>
                        </a:ln>
                      </wps:spPr>
                      <wps:bodyPr/>
                    </wps:wsp>
                  </a:graphicData>
                </a:graphic>
              </wp:anchor>
            </w:drawing>
          </mc:Choice>
          <mc:Fallback>
            <w:pict>
              <v:shape id="AutoShape 904" o:spid="_x0000_s1026" type="#_x0000_t32" style="position:absolute;margin-left:132.5pt;margin-top:465.7pt;width:18.45pt;height:.8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">
                <v:stroke dashstyle="longDashDotDot" endarrow="block"/>
              </v:shape>
            </w:pict>
          </mc:Fallback>
        </mc:AlternateContent>
      </w:r>
      <w:r w:rsidRPr="001833DD">
        <w:rPr>
          <w:noProof/>
          <w:lang w:val="vi-VN" w:eastAsia="vi-VN"/>
        </w:rPr>
        <mc:AlternateContent>
          <mc:Choice Requires="wpg">
            <w:drawing>
              <wp:inline distT="0" distB="0" distL="0" distR="0" wp14:anchorId="1D4B295C" wp14:editId="677E7D52">
                <wp:extent cx="3992880" cy="6957060"/>
                <wp:effectExtent l="0" t="0" r="26670" b="15240"/>
                <wp:docPr id="210908152" name="Group 369"/>
                <wp:cNvGraphicFramePr/>
                <a:graphic xmlns:a="http://schemas.openxmlformats.org/drawingml/2006/main">
                  <a:graphicData uri="http://schemas.microsoft.com/office/word/2010/wordprocessingGroup">
                    <wpg:wgp>
                      <wpg:cNvGrpSpPr/>
                      <wpg:grpSpPr>
                        <a:xfrm>
                          <a:off x="0" y="0"/>
                          <a:ext cx="3992880" cy="6957060"/>
                          <a:chOff x="0" y="0"/>
                          <a:chExt cx="39929" cy="69571"/>
                        </a:xfrm>
                      </wpg:grpSpPr>
                      <wps:wsp>
                        <wps:cNvPr id="210908153" name="Straight Arrow Connector 370"/>
                        <wps:cNvCnPr>
                          <a:cxnSpLocks noChangeShapeType="1"/>
                        </wps:cNvCnPr>
                        <wps:spPr bwMode="auto">
                          <a:xfrm>
                            <a:off x="17981" y="41682"/>
                            <a:ext cx="0" cy="2337"/>
                          </a:xfrm>
                          <a:prstGeom prst="straightConnector1">
                            <a:avLst/>
                          </a:prstGeom>
                          <a:noFill/>
                          <a:ln w="6350">
                            <a:solidFill>
                              <a:schemeClr val="dk1">
                                <a:lumMod val="100000"/>
                                <a:lumOff val="0"/>
                              </a:schemeClr>
                            </a:solidFill>
                            <a:miter lim="800000"/>
                            <a:tailEnd type="triangle" w="med" len="med"/>
                          </a:ln>
                        </wps:spPr>
                        <wps:bodyPr/>
                      </wps:wsp>
                      <wps:wsp>
                        <wps:cNvPr id="210908154" name="Rectangle 371"/>
                        <wps:cNvSpPr>
                          <a:spLocks noChangeArrowheads="1"/>
                        </wps:cNvSpPr>
                        <wps:spPr bwMode="auto">
                          <a:xfrm>
                            <a:off x="0" y="32063"/>
                            <a:ext cx="7861" cy="3721"/>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397978">
                              <w:pPr>
                                <w:spacing w:line="240" w:lineRule="auto"/>
                                <w:ind w:firstLine="0"/>
                                <w:jc w:val="center"/>
                              </w:pPr>
                              <w:r>
                                <w:t>Polymer</w:t>
                              </w:r>
                            </w:p>
                          </w:txbxContent>
                        </wps:txbx>
                        <wps:bodyPr rot="0" vert="horz" wrap="square" lIns="91440" tIns="45720" rIns="91440" bIns="45720" anchor="ctr" anchorCtr="0" upright="1">
                          <a:noAutofit/>
                        </wps:bodyPr>
                      </wps:wsp>
                      <wps:wsp>
                        <wps:cNvPr id="210908155" name="Rectangle 372"/>
                        <wps:cNvSpPr>
                          <a:spLocks noChangeArrowheads="1"/>
                        </wps:cNvSpPr>
                        <wps:spPr bwMode="auto">
                          <a:xfrm>
                            <a:off x="10331" y="0"/>
                            <a:ext cx="16162" cy="5209"/>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397978">
                              <w:pPr>
                                <w:spacing w:line="240" w:lineRule="auto"/>
                                <w:ind w:firstLine="0"/>
                                <w:jc w:val="center"/>
                              </w:pPr>
                              <w:r>
                                <w:t>Nước thải từ quá trình sản xuất</w:t>
                              </w:r>
                            </w:p>
                          </w:txbxContent>
                        </wps:txbx>
                        <wps:bodyPr rot="0" vert="horz" wrap="square" lIns="91440" tIns="45720" rIns="91440" bIns="45720" anchor="ctr" anchorCtr="0" upright="1">
                          <a:noAutofit/>
                        </wps:bodyPr>
                      </wps:wsp>
                      <wps:wsp>
                        <wps:cNvPr id="210908156" name="Rectangle 373"/>
                        <wps:cNvSpPr>
                          <a:spLocks noChangeArrowheads="1"/>
                        </wps:cNvSpPr>
                        <wps:spPr bwMode="auto">
                          <a:xfrm>
                            <a:off x="10331" y="7481"/>
                            <a:ext cx="16162" cy="3721"/>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397978">
                              <w:pPr>
                                <w:spacing w:line="240" w:lineRule="auto"/>
                                <w:ind w:firstLine="0"/>
                                <w:jc w:val="center"/>
                              </w:pPr>
                              <w:r>
                                <w:t>Bể thu gom</w:t>
                              </w:r>
                            </w:p>
                          </w:txbxContent>
                        </wps:txbx>
                        <wps:bodyPr rot="0" vert="horz" wrap="square" lIns="91440" tIns="45720" rIns="91440" bIns="45720" anchor="ctr" anchorCtr="0" upright="1">
                          <a:noAutofit/>
                        </wps:bodyPr>
                      </wps:wsp>
                      <wps:wsp>
                        <wps:cNvPr id="210908157" name="Rectangle 374"/>
                        <wps:cNvSpPr>
                          <a:spLocks noChangeArrowheads="1"/>
                        </wps:cNvSpPr>
                        <wps:spPr bwMode="auto">
                          <a:xfrm>
                            <a:off x="10331" y="13656"/>
                            <a:ext cx="16161" cy="3721"/>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397978">
                              <w:pPr>
                                <w:spacing w:line="240" w:lineRule="auto"/>
                                <w:ind w:firstLine="0"/>
                                <w:jc w:val="center"/>
                              </w:pPr>
                              <w:r>
                                <w:t>Bể điều hòa</w:t>
                              </w:r>
                            </w:p>
                          </w:txbxContent>
                        </wps:txbx>
                        <wps:bodyPr rot="0" vert="horz" wrap="square" lIns="91440" tIns="45720" rIns="91440" bIns="45720" anchor="ctr" anchorCtr="0" upright="1">
                          <a:noAutofit/>
                        </wps:bodyPr>
                      </wps:wsp>
                      <wps:wsp>
                        <wps:cNvPr id="210908158" name="Rectangle 375"/>
                        <wps:cNvSpPr>
                          <a:spLocks noChangeArrowheads="1"/>
                        </wps:cNvSpPr>
                        <wps:spPr bwMode="auto">
                          <a:xfrm>
                            <a:off x="10331" y="19713"/>
                            <a:ext cx="16162" cy="3721"/>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397978">
                              <w:pPr>
                                <w:spacing w:line="240" w:lineRule="auto"/>
                                <w:ind w:firstLine="0"/>
                                <w:jc w:val="center"/>
                              </w:pPr>
                              <w:r>
                                <w:t>Bể trộn</w:t>
                              </w:r>
                            </w:p>
                          </w:txbxContent>
                        </wps:txbx>
                        <wps:bodyPr rot="0" vert="horz" wrap="square" lIns="91440" tIns="45720" rIns="91440" bIns="45720" anchor="ctr" anchorCtr="0" upright="1">
                          <a:noAutofit/>
                        </wps:bodyPr>
                      </wps:wsp>
                      <wps:wsp>
                        <wps:cNvPr id="210908159" name="Rectangle 376"/>
                        <wps:cNvSpPr>
                          <a:spLocks noChangeArrowheads="1"/>
                        </wps:cNvSpPr>
                        <wps:spPr bwMode="auto">
                          <a:xfrm>
                            <a:off x="10331" y="25769"/>
                            <a:ext cx="16162" cy="3721"/>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397978">
                              <w:pPr>
                                <w:spacing w:line="240" w:lineRule="auto"/>
                                <w:ind w:firstLine="0"/>
                                <w:jc w:val="center"/>
                              </w:pPr>
                              <w:r>
                                <w:t>Bể keo tụ</w:t>
                              </w:r>
                            </w:p>
                          </w:txbxContent>
                        </wps:txbx>
                        <wps:bodyPr rot="0" vert="horz" wrap="square" lIns="91440" tIns="45720" rIns="91440" bIns="45720" anchor="ctr" anchorCtr="0" upright="1">
                          <a:noAutofit/>
                        </wps:bodyPr>
                      </wps:wsp>
                      <wps:wsp>
                        <wps:cNvPr id="100141728" name="Rectangle 377"/>
                        <wps:cNvSpPr>
                          <a:spLocks noChangeArrowheads="1"/>
                        </wps:cNvSpPr>
                        <wps:spPr bwMode="auto">
                          <a:xfrm>
                            <a:off x="10212" y="31825"/>
                            <a:ext cx="16162" cy="3722"/>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397978">
                              <w:pPr>
                                <w:spacing w:line="240" w:lineRule="auto"/>
                                <w:ind w:firstLine="0"/>
                                <w:jc w:val="center"/>
                              </w:pPr>
                              <w:r>
                                <w:t>Bể tạo bông</w:t>
                              </w:r>
                            </w:p>
                          </w:txbxContent>
                        </wps:txbx>
                        <wps:bodyPr rot="0" vert="horz" wrap="square" lIns="91440" tIns="45720" rIns="91440" bIns="45720" anchor="ctr" anchorCtr="0" upright="1">
                          <a:noAutofit/>
                        </wps:bodyPr>
                      </wps:wsp>
                      <wps:wsp>
                        <wps:cNvPr id="100141729" name="Straight Arrow Connector 378"/>
                        <wps:cNvCnPr>
                          <a:cxnSpLocks noChangeShapeType="1"/>
                        </wps:cNvCnPr>
                        <wps:spPr bwMode="auto">
                          <a:xfrm rot="-5400000">
                            <a:off x="8976" y="32847"/>
                            <a:ext cx="0" cy="2337"/>
                          </a:xfrm>
                          <a:prstGeom prst="straightConnector1">
                            <a:avLst/>
                          </a:prstGeom>
                          <a:noFill/>
                          <a:ln w="6350">
                            <a:solidFill>
                              <a:schemeClr val="dk1">
                                <a:lumMod val="100000"/>
                                <a:lumOff val="0"/>
                              </a:schemeClr>
                            </a:solidFill>
                            <a:prstDash val="lgDashDotDot"/>
                            <a:miter lim="800000"/>
                            <a:tailEnd type="triangle" w="med" len="med"/>
                          </a:ln>
                        </wps:spPr>
                        <wps:bodyPr/>
                      </wps:wsp>
                      <wps:wsp>
                        <wps:cNvPr id="100141730" name="Rectangle 379"/>
                        <wps:cNvSpPr>
                          <a:spLocks noChangeArrowheads="1"/>
                        </wps:cNvSpPr>
                        <wps:spPr bwMode="auto">
                          <a:xfrm>
                            <a:off x="10212" y="37882"/>
                            <a:ext cx="16161" cy="3721"/>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397978">
                              <w:pPr>
                                <w:spacing w:line="240" w:lineRule="auto"/>
                                <w:ind w:firstLine="0"/>
                                <w:jc w:val="center"/>
                              </w:pPr>
                              <w:r>
                                <w:t>Bể lắng hóa lý</w:t>
                              </w:r>
                            </w:p>
                          </w:txbxContent>
                        </wps:txbx>
                        <wps:bodyPr rot="0" vert="horz" wrap="square" lIns="91440" tIns="45720" rIns="91440" bIns="45720" anchor="ctr" anchorCtr="0" upright="1">
                          <a:noAutofit/>
                        </wps:bodyPr>
                      </wps:wsp>
                      <wps:wsp>
                        <wps:cNvPr id="100141731" name="Rectangle 380"/>
                        <wps:cNvSpPr>
                          <a:spLocks noChangeArrowheads="1"/>
                        </wps:cNvSpPr>
                        <wps:spPr bwMode="auto">
                          <a:xfrm>
                            <a:off x="10331" y="44057"/>
                            <a:ext cx="16162" cy="3721"/>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397978">
                              <w:pPr>
                                <w:spacing w:line="240" w:lineRule="auto"/>
                                <w:ind w:firstLine="0"/>
                                <w:jc w:val="center"/>
                              </w:pPr>
                              <w:r>
                                <w:t>Bể sinh học hiếu khí</w:t>
                              </w:r>
                            </w:p>
                          </w:txbxContent>
                        </wps:txbx>
                        <wps:bodyPr rot="0" vert="horz" wrap="square" lIns="91440" tIns="45720" rIns="91440" bIns="45720" anchor="ctr" anchorCtr="0" upright="1">
                          <a:noAutofit/>
                        </wps:bodyPr>
                      </wps:wsp>
                      <wps:wsp>
                        <wps:cNvPr id="100141732" name="Rectangle 381"/>
                        <wps:cNvSpPr>
                          <a:spLocks noChangeArrowheads="1"/>
                        </wps:cNvSpPr>
                        <wps:spPr bwMode="auto">
                          <a:xfrm>
                            <a:off x="118" y="19713"/>
                            <a:ext cx="7868" cy="3721"/>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397978">
                              <w:pPr>
                                <w:spacing w:line="240" w:lineRule="auto"/>
                                <w:ind w:firstLine="0"/>
                                <w:jc w:val="center"/>
                              </w:pPr>
                              <w:r>
                                <w:t>CaO</w:t>
                              </w:r>
                            </w:p>
                          </w:txbxContent>
                        </wps:txbx>
                        <wps:bodyPr rot="0" vert="horz" wrap="square" lIns="91440" tIns="45720" rIns="91440" bIns="45720" anchor="ctr" anchorCtr="0" upright="1">
                          <a:noAutofit/>
                        </wps:bodyPr>
                      </wps:wsp>
                      <wps:wsp>
                        <wps:cNvPr id="100141733" name="Rectangle 382"/>
                        <wps:cNvSpPr>
                          <a:spLocks noChangeArrowheads="1"/>
                        </wps:cNvSpPr>
                        <wps:spPr bwMode="auto">
                          <a:xfrm>
                            <a:off x="118" y="25769"/>
                            <a:ext cx="7862" cy="3721"/>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397978">
                              <w:pPr>
                                <w:spacing w:line="240" w:lineRule="auto"/>
                                <w:ind w:firstLine="0"/>
                                <w:jc w:val="center"/>
                              </w:pPr>
                              <w:r>
                                <w:t>PAC</w:t>
                              </w:r>
                            </w:p>
                          </w:txbxContent>
                        </wps:txbx>
                        <wps:bodyPr rot="0" vert="horz" wrap="square" lIns="91440" tIns="45720" rIns="91440" bIns="45720" anchor="ctr" anchorCtr="0" upright="1">
                          <a:noAutofit/>
                        </wps:bodyPr>
                      </wps:wsp>
                      <wps:wsp>
                        <wps:cNvPr id="100141734" name="Straight Arrow Connector 383"/>
                        <wps:cNvCnPr>
                          <a:cxnSpLocks noChangeShapeType="1"/>
                        </wps:cNvCnPr>
                        <wps:spPr bwMode="auto">
                          <a:xfrm>
                            <a:off x="18099" y="5225"/>
                            <a:ext cx="0" cy="2339"/>
                          </a:xfrm>
                          <a:prstGeom prst="straightConnector1">
                            <a:avLst/>
                          </a:prstGeom>
                          <a:noFill/>
                          <a:ln w="6350">
                            <a:solidFill>
                              <a:schemeClr val="dk1">
                                <a:lumMod val="100000"/>
                                <a:lumOff val="0"/>
                              </a:schemeClr>
                            </a:solidFill>
                            <a:miter lim="800000"/>
                            <a:tailEnd type="triangle" w="med" len="med"/>
                          </a:ln>
                        </wps:spPr>
                        <wps:bodyPr/>
                      </wps:wsp>
                      <wps:wsp>
                        <wps:cNvPr id="100141735" name="Straight Arrow Connector 448"/>
                        <wps:cNvCnPr>
                          <a:cxnSpLocks noChangeShapeType="1"/>
                        </wps:cNvCnPr>
                        <wps:spPr bwMode="auto">
                          <a:xfrm>
                            <a:off x="17862" y="11281"/>
                            <a:ext cx="0" cy="2337"/>
                          </a:xfrm>
                          <a:prstGeom prst="straightConnector1">
                            <a:avLst/>
                          </a:prstGeom>
                          <a:noFill/>
                          <a:ln w="6350">
                            <a:solidFill>
                              <a:schemeClr val="dk1">
                                <a:lumMod val="100000"/>
                                <a:lumOff val="0"/>
                              </a:schemeClr>
                            </a:solidFill>
                            <a:miter lim="800000"/>
                            <a:tailEnd type="triangle" w="med" len="med"/>
                          </a:ln>
                        </wps:spPr>
                        <wps:bodyPr/>
                      </wps:wsp>
                      <wps:wsp>
                        <wps:cNvPr id="100141736" name="Straight Arrow Connector 449"/>
                        <wps:cNvCnPr>
                          <a:cxnSpLocks noChangeShapeType="1"/>
                        </wps:cNvCnPr>
                        <wps:spPr bwMode="auto">
                          <a:xfrm>
                            <a:off x="17981" y="17337"/>
                            <a:ext cx="0" cy="2337"/>
                          </a:xfrm>
                          <a:prstGeom prst="straightConnector1">
                            <a:avLst/>
                          </a:prstGeom>
                          <a:noFill/>
                          <a:ln w="6350">
                            <a:solidFill>
                              <a:schemeClr val="dk1">
                                <a:lumMod val="100000"/>
                                <a:lumOff val="0"/>
                              </a:schemeClr>
                            </a:solidFill>
                            <a:miter lim="800000"/>
                            <a:tailEnd type="triangle" w="med" len="med"/>
                          </a:ln>
                        </wps:spPr>
                        <wps:bodyPr/>
                      </wps:wsp>
                      <wps:wsp>
                        <wps:cNvPr id="100141737" name="Rectangle 450"/>
                        <wps:cNvSpPr>
                          <a:spLocks noChangeArrowheads="1"/>
                        </wps:cNvSpPr>
                        <wps:spPr bwMode="auto">
                          <a:xfrm>
                            <a:off x="28025" y="23631"/>
                            <a:ext cx="11904" cy="5953"/>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397978">
                              <w:pPr>
                                <w:spacing w:line="240" w:lineRule="auto"/>
                                <w:ind w:firstLine="0"/>
                                <w:jc w:val="center"/>
                              </w:pPr>
                              <w:r>
                                <w:t>Vận chuyển, xử lý</w:t>
                              </w:r>
                            </w:p>
                          </w:txbxContent>
                        </wps:txbx>
                        <wps:bodyPr rot="0" vert="horz" wrap="square" lIns="91440" tIns="45720" rIns="91440" bIns="45720" anchor="ctr" anchorCtr="0" upright="1">
                          <a:noAutofit/>
                        </wps:bodyPr>
                      </wps:wsp>
                      <wps:wsp>
                        <wps:cNvPr id="100141738" name="Straight Arrow Connector 451"/>
                        <wps:cNvCnPr>
                          <a:cxnSpLocks noChangeShapeType="1"/>
                        </wps:cNvCnPr>
                        <wps:spPr bwMode="auto">
                          <a:xfrm>
                            <a:off x="18099" y="23394"/>
                            <a:ext cx="0" cy="2337"/>
                          </a:xfrm>
                          <a:prstGeom prst="straightConnector1">
                            <a:avLst/>
                          </a:prstGeom>
                          <a:noFill/>
                          <a:ln w="6350">
                            <a:solidFill>
                              <a:schemeClr val="dk1">
                                <a:lumMod val="100000"/>
                                <a:lumOff val="0"/>
                              </a:schemeClr>
                            </a:solidFill>
                            <a:miter lim="800000"/>
                            <a:tailEnd type="triangle" w="med" len="med"/>
                          </a:ln>
                        </wps:spPr>
                        <wps:bodyPr/>
                      </wps:wsp>
                      <wps:wsp>
                        <wps:cNvPr id="100141739" name="Straight Arrow Connector 452"/>
                        <wps:cNvCnPr>
                          <a:cxnSpLocks noChangeShapeType="1"/>
                        </wps:cNvCnPr>
                        <wps:spPr bwMode="auto">
                          <a:xfrm>
                            <a:off x="18099" y="29569"/>
                            <a:ext cx="0" cy="2337"/>
                          </a:xfrm>
                          <a:prstGeom prst="straightConnector1">
                            <a:avLst/>
                          </a:prstGeom>
                          <a:noFill/>
                          <a:ln w="6350">
                            <a:solidFill>
                              <a:schemeClr val="dk1">
                                <a:lumMod val="100000"/>
                                <a:lumOff val="0"/>
                              </a:schemeClr>
                            </a:solidFill>
                            <a:miter lim="800000"/>
                            <a:tailEnd type="triangle" w="med" len="med"/>
                          </a:ln>
                        </wps:spPr>
                        <wps:bodyPr/>
                      </wps:wsp>
                      <wps:wsp>
                        <wps:cNvPr id="100141740" name="Straight Arrow Connector 453"/>
                        <wps:cNvCnPr>
                          <a:cxnSpLocks noChangeShapeType="1"/>
                        </wps:cNvCnPr>
                        <wps:spPr bwMode="auto">
                          <a:xfrm>
                            <a:off x="17981" y="35507"/>
                            <a:ext cx="0" cy="2337"/>
                          </a:xfrm>
                          <a:prstGeom prst="straightConnector1">
                            <a:avLst/>
                          </a:prstGeom>
                          <a:noFill/>
                          <a:ln w="6350">
                            <a:solidFill>
                              <a:schemeClr val="dk1">
                                <a:lumMod val="100000"/>
                                <a:lumOff val="0"/>
                              </a:schemeClr>
                            </a:solidFill>
                            <a:miter lim="800000"/>
                            <a:tailEnd type="triangle" w="med" len="med"/>
                          </a:ln>
                        </wps:spPr>
                        <wps:bodyPr/>
                      </wps:wsp>
                      <wps:wsp>
                        <wps:cNvPr id="100141741" name="Straight Arrow Connector 454"/>
                        <wps:cNvCnPr>
                          <a:cxnSpLocks noChangeShapeType="1"/>
                        </wps:cNvCnPr>
                        <wps:spPr bwMode="auto">
                          <a:xfrm>
                            <a:off x="17983" y="47776"/>
                            <a:ext cx="0" cy="3503"/>
                          </a:xfrm>
                          <a:prstGeom prst="straightConnector1">
                            <a:avLst/>
                          </a:prstGeom>
                          <a:noFill/>
                          <a:ln w="6350">
                            <a:solidFill>
                              <a:schemeClr val="dk1">
                                <a:lumMod val="100000"/>
                                <a:lumOff val="0"/>
                              </a:schemeClr>
                            </a:solidFill>
                            <a:miter lim="800000"/>
                            <a:tailEnd type="triangle" w="med" len="med"/>
                          </a:ln>
                        </wps:spPr>
                        <wps:bodyPr/>
                      </wps:wsp>
                      <wps:wsp>
                        <wps:cNvPr id="100141742" name="Straight Arrow Connector 455"/>
                        <wps:cNvCnPr>
                          <a:cxnSpLocks noChangeShapeType="1"/>
                        </wps:cNvCnPr>
                        <wps:spPr bwMode="auto">
                          <a:xfrm rot="-5400000">
                            <a:off x="9095" y="20378"/>
                            <a:ext cx="0" cy="2339"/>
                          </a:xfrm>
                          <a:prstGeom prst="straightConnector1">
                            <a:avLst/>
                          </a:prstGeom>
                          <a:noFill/>
                          <a:ln w="6350">
                            <a:solidFill>
                              <a:schemeClr val="dk1">
                                <a:lumMod val="100000"/>
                                <a:lumOff val="0"/>
                              </a:schemeClr>
                            </a:solidFill>
                            <a:prstDash val="lgDashDotDot"/>
                            <a:miter lim="800000"/>
                            <a:tailEnd type="triangle" w="med" len="med"/>
                          </a:ln>
                        </wps:spPr>
                        <wps:bodyPr/>
                      </wps:wsp>
                      <wps:wsp>
                        <wps:cNvPr id="100141743" name="Straight Arrow Connector 456"/>
                        <wps:cNvCnPr>
                          <a:cxnSpLocks noChangeShapeType="1"/>
                        </wps:cNvCnPr>
                        <wps:spPr bwMode="auto">
                          <a:xfrm rot="-5400000">
                            <a:off x="9095" y="26315"/>
                            <a:ext cx="0" cy="2337"/>
                          </a:xfrm>
                          <a:prstGeom prst="straightConnector1">
                            <a:avLst/>
                          </a:prstGeom>
                          <a:noFill/>
                          <a:ln w="6350">
                            <a:solidFill>
                              <a:schemeClr val="dk1">
                                <a:lumMod val="100000"/>
                                <a:lumOff val="0"/>
                              </a:schemeClr>
                            </a:solidFill>
                            <a:prstDash val="lgDashDotDot"/>
                            <a:miter lim="800000"/>
                            <a:tailEnd type="triangle" w="med" len="med"/>
                          </a:ln>
                        </wps:spPr>
                        <wps:bodyPr/>
                      </wps:wsp>
                      <wps:wsp>
                        <wps:cNvPr id="100141744" name="Rectangle 457"/>
                        <wps:cNvSpPr>
                          <a:spLocks noChangeArrowheads="1"/>
                        </wps:cNvSpPr>
                        <wps:spPr bwMode="auto">
                          <a:xfrm>
                            <a:off x="28619" y="31944"/>
                            <a:ext cx="10351" cy="3721"/>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397978">
                              <w:pPr>
                                <w:spacing w:line="240" w:lineRule="auto"/>
                                <w:ind w:firstLine="0"/>
                                <w:jc w:val="center"/>
                              </w:pPr>
                              <w:r>
                                <w:t>Bể chứa bùn</w:t>
                              </w:r>
                            </w:p>
                          </w:txbxContent>
                        </wps:txbx>
                        <wps:bodyPr rot="0" vert="horz" wrap="square" lIns="91440" tIns="45720" rIns="91440" bIns="45720" anchor="ctr" anchorCtr="0" upright="1">
                          <a:noAutofit/>
                        </wps:bodyPr>
                      </wps:wsp>
                      <wps:wsp>
                        <wps:cNvPr id="100141745" name="Straight Arrow Connector 458"/>
                        <wps:cNvCnPr>
                          <a:cxnSpLocks noChangeShapeType="1"/>
                        </wps:cNvCnPr>
                        <wps:spPr bwMode="auto">
                          <a:xfrm rot="16200000" flipH="1">
                            <a:off x="30002" y="36297"/>
                            <a:ext cx="0" cy="7321"/>
                          </a:xfrm>
                          <a:prstGeom prst="straightConnector1">
                            <a:avLst/>
                          </a:prstGeom>
                          <a:noFill/>
                          <a:ln w="9525">
                            <a:solidFill>
                              <a:schemeClr val="dk1">
                                <a:lumMod val="100000"/>
                                <a:lumOff val="0"/>
                              </a:schemeClr>
                            </a:solidFill>
                            <a:prstDash val="dash"/>
                            <a:miter lim="800000"/>
                            <a:tailEnd type="triangle" w="med" len="med"/>
                          </a:ln>
                        </wps:spPr>
                        <wps:bodyPr/>
                      </wps:wsp>
                      <wps:wsp>
                        <wps:cNvPr id="100141747" name="Straight Arrow Connector 459"/>
                        <wps:cNvCnPr>
                          <a:cxnSpLocks noChangeShapeType="1"/>
                        </wps:cNvCnPr>
                        <wps:spPr bwMode="auto">
                          <a:xfrm flipH="1">
                            <a:off x="26371" y="46320"/>
                            <a:ext cx="7280" cy="0"/>
                          </a:xfrm>
                          <a:prstGeom prst="straightConnector1">
                            <a:avLst/>
                          </a:prstGeom>
                          <a:noFill/>
                          <a:ln w="9525">
                            <a:solidFill>
                              <a:schemeClr val="dk1">
                                <a:lumMod val="100000"/>
                                <a:lumOff val="0"/>
                              </a:schemeClr>
                            </a:solidFill>
                            <a:prstDash val="dash"/>
                            <a:miter lim="800000"/>
                            <a:tailEnd type="triangle" w="med" len="med"/>
                          </a:ln>
                        </wps:spPr>
                        <wps:bodyPr/>
                      </wps:wsp>
                      <wps:wsp>
                        <wps:cNvPr id="100141748" name="Straight Arrow Connector 460"/>
                        <wps:cNvCnPr>
                          <a:cxnSpLocks noChangeShapeType="1"/>
                        </wps:cNvCnPr>
                        <wps:spPr bwMode="auto">
                          <a:xfrm flipV="1">
                            <a:off x="33656" y="29475"/>
                            <a:ext cx="0" cy="2337"/>
                          </a:xfrm>
                          <a:prstGeom prst="straightConnector1">
                            <a:avLst/>
                          </a:prstGeom>
                          <a:noFill/>
                          <a:ln w="9525">
                            <a:solidFill>
                              <a:schemeClr val="dk1">
                                <a:lumMod val="100000"/>
                                <a:lumOff val="0"/>
                              </a:schemeClr>
                            </a:solidFill>
                            <a:prstDash val="dash"/>
                            <a:miter lim="800000"/>
                            <a:tailEnd type="triangle" w="med" len="med"/>
                          </a:ln>
                        </wps:spPr>
                        <wps:bodyPr/>
                      </wps:wsp>
                      <wps:wsp>
                        <wps:cNvPr id="100141749" name="Rectangle 463"/>
                        <wps:cNvSpPr>
                          <a:spLocks noChangeArrowheads="1"/>
                        </wps:cNvSpPr>
                        <wps:spPr bwMode="auto">
                          <a:xfrm>
                            <a:off x="10180" y="51279"/>
                            <a:ext cx="16161" cy="3721"/>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397978">
                              <w:pPr>
                                <w:spacing w:line="240" w:lineRule="auto"/>
                                <w:ind w:firstLine="0"/>
                                <w:jc w:val="center"/>
                              </w:pPr>
                              <w:r>
                                <w:t>Bể lắng sinh học</w:t>
                              </w:r>
                            </w:p>
                          </w:txbxContent>
                        </wps:txbx>
                        <wps:bodyPr rot="0" vert="horz" wrap="square" lIns="91440" tIns="45720" rIns="91440" bIns="45720" anchor="ctr" anchorCtr="0" upright="1">
                          <a:noAutofit/>
                        </wps:bodyPr>
                      </wps:wsp>
                      <wps:wsp>
                        <wps:cNvPr id="100141750" name="Straight Arrow Connector 464"/>
                        <wps:cNvCnPr>
                          <a:cxnSpLocks noChangeShapeType="1"/>
                        </wps:cNvCnPr>
                        <wps:spPr bwMode="auto">
                          <a:xfrm flipV="1">
                            <a:off x="33655" y="35546"/>
                            <a:ext cx="0" cy="18215"/>
                          </a:xfrm>
                          <a:prstGeom prst="straightConnector1">
                            <a:avLst/>
                          </a:prstGeom>
                          <a:noFill/>
                          <a:ln w="9525">
                            <a:solidFill>
                              <a:schemeClr val="dk1">
                                <a:lumMod val="100000"/>
                                <a:lumOff val="0"/>
                              </a:schemeClr>
                            </a:solidFill>
                            <a:prstDash val="dash"/>
                            <a:miter lim="800000"/>
                            <a:tailEnd type="triangle" w="med" len="med"/>
                          </a:ln>
                        </wps:spPr>
                        <wps:bodyPr/>
                      </wps:wsp>
                      <wps:wsp>
                        <wps:cNvPr id="100141751" name="Rectangle 465"/>
                        <wps:cNvSpPr>
                          <a:spLocks noChangeArrowheads="1"/>
                        </wps:cNvSpPr>
                        <wps:spPr bwMode="auto">
                          <a:xfrm>
                            <a:off x="10180" y="57336"/>
                            <a:ext cx="16161" cy="3721"/>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397978">
                              <w:pPr>
                                <w:spacing w:line="240" w:lineRule="auto"/>
                                <w:ind w:firstLine="0"/>
                                <w:jc w:val="center"/>
                              </w:pPr>
                              <w:r>
                                <w:t>Bể khử trùng</w:t>
                              </w:r>
                            </w:p>
                          </w:txbxContent>
                        </wps:txbx>
                        <wps:bodyPr rot="0" vert="horz" wrap="square" lIns="91440" tIns="45720" rIns="91440" bIns="45720" anchor="ctr" anchorCtr="0" upright="1">
                          <a:noAutofit/>
                        </wps:bodyPr>
                      </wps:wsp>
                      <wps:wsp>
                        <wps:cNvPr id="100141752" name="Rectangle 466"/>
                        <wps:cNvSpPr>
                          <a:spLocks noChangeArrowheads="1"/>
                        </wps:cNvSpPr>
                        <wps:spPr bwMode="auto">
                          <a:xfrm>
                            <a:off x="2779" y="63511"/>
                            <a:ext cx="30876" cy="6060"/>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397978">
                              <w:pPr>
                                <w:spacing w:line="240" w:lineRule="auto"/>
                                <w:ind w:firstLine="0"/>
                                <w:jc w:val="center"/>
                              </w:pPr>
                              <w:r>
                                <w:t>Nước thải đầu ra đạt Ti</w:t>
                              </w:r>
                              <w:r w:rsidRPr="003853E2">
                                <w:t>ê</w:t>
                              </w:r>
                              <w:r>
                                <w:t>u chu</w:t>
                              </w:r>
                              <w:r w:rsidRPr="003853E2">
                                <w:t>ấn</w:t>
                              </w:r>
                              <w:r>
                                <w:t xml:space="preserve"> đ</w:t>
                              </w:r>
                              <w:r w:rsidRPr="003853E2">
                                <w:t>ấu</w:t>
                              </w:r>
                              <w:r>
                                <w:t xml:space="preserve"> n</w:t>
                              </w:r>
                              <w:r w:rsidRPr="003853E2">
                                <w:t>ối</w:t>
                              </w:r>
                              <w:r>
                                <w:t xml:space="preserve"> c</w:t>
                              </w:r>
                              <w:r w:rsidRPr="003853E2">
                                <w:t>ủa</w:t>
                              </w:r>
                              <w:r>
                                <w:t xml:space="preserve"> KCN Nam Đ</w:t>
                              </w:r>
                              <w:r w:rsidRPr="003853E2">
                                <w:t>ồng</w:t>
                              </w:r>
                              <w:r>
                                <w:t xml:space="preserve"> Ph</w:t>
                              </w:r>
                              <w:r w:rsidRPr="003853E2">
                                <w:t>ú</w:t>
                              </w:r>
                            </w:p>
                          </w:txbxContent>
                        </wps:txbx>
                        <wps:bodyPr rot="0" vert="horz" wrap="square" lIns="91440" tIns="45720" rIns="91440" bIns="45720" anchor="ctr" anchorCtr="0" upright="1">
                          <a:noAutofit/>
                        </wps:bodyPr>
                      </wps:wsp>
                      <wps:wsp>
                        <wps:cNvPr id="100141753" name="Straight Arrow Connector 467"/>
                        <wps:cNvCnPr>
                          <a:cxnSpLocks noChangeShapeType="1"/>
                        </wps:cNvCnPr>
                        <wps:spPr bwMode="auto">
                          <a:xfrm>
                            <a:off x="18067" y="55079"/>
                            <a:ext cx="0" cy="2337"/>
                          </a:xfrm>
                          <a:prstGeom prst="straightConnector1">
                            <a:avLst/>
                          </a:prstGeom>
                          <a:noFill/>
                          <a:ln w="6350">
                            <a:solidFill>
                              <a:schemeClr val="dk1">
                                <a:lumMod val="100000"/>
                                <a:lumOff val="0"/>
                              </a:schemeClr>
                            </a:solidFill>
                            <a:miter lim="800000"/>
                            <a:tailEnd type="triangle" w="med" len="med"/>
                          </a:ln>
                        </wps:spPr>
                        <wps:bodyPr/>
                      </wps:wsp>
                      <wps:wsp>
                        <wps:cNvPr id="100141754" name="Straight Arrow Connector 468"/>
                        <wps:cNvCnPr>
                          <a:cxnSpLocks noChangeShapeType="1"/>
                        </wps:cNvCnPr>
                        <wps:spPr bwMode="auto">
                          <a:xfrm>
                            <a:off x="18186" y="61136"/>
                            <a:ext cx="0" cy="2337"/>
                          </a:xfrm>
                          <a:prstGeom prst="straightConnector1">
                            <a:avLst/>
                          </a:prstGeom>
                          <a:noFill/>
                          <a:ln w="6350">
                            <a:solidFill>
                              <a:schemeClr val="dk1">
                                <a:lumMod val="100000"/>
                                <a:lumOff val="0"/>
                              </a:schemeClr>
                            </a:solidFill>
                            <a:miter lim="800000"/>
                            <a:tailEnd type="triangle" w="med" len="med"/>
                          </a:ln>
                        </wps:spPr>
                        <wps:bodyPr/>
                      </wps:wsp>
                      <wps:wsp>
                        <wps:cNvPr id="100141755" name="Straight Connector 470"/>
                        <wps:cNvCnPr>
                          <a:cxnSpLocks noChangeShapeType="1"/>
                        </wps:cNvCnPr>
                        <wps:spPr bwMode="auto">
                          <a:xfrm>
                            <a:off x="26363" y="53762"/>
                            <a:ext cx="7318" cy="0"/>
                          </a:xfrm>
                          <a:prstGeom prst="line">
                            <a:avLst/>
                          </a:prstGeom>
                          <a:noFill/>
                          <a:ln w="9525">
                            <a:solidFill>
                              <a:schemeClr val="dk1">
                                <a:lumMod val="100000"/>
                                <a:lumOff val="0"/>
                              </a:schemeClr>
                            </a:solidFill>
                            <a:prstDash val="dash"/>
                            <a:miter lim="800000"/>
                          </a:ln>
                        </wps:spPr>
                        <wps:bodyPr/>
                      </wps:wsp>
                      <wps:wsp>
                        <wps:cNvPr id="100141756" name="Rectangle 471"/>
                        <wps:cNvSpPr>
                          <a:spLocks noChangeArrowheads="1"/>
                        </wps:cNvSpPr>
                        <wps:spPr bwMode="auto">
                          <a:xfrm rot="-5400000">
                            <a:off x="28985" y="43291"/>
                            <a:ext cx="11728" cy="4248"/>
                          </a:xfrm>
                          <a:prstGeom prst="rect">
                            <a:avLst/>
                          </a:prstGeom>
                          <a:noFill/>
                          <a:ln>
                            <a:noFill/>
                          </a:ln>
                        </wps:spPr>
                        <wps:txbx>
                          <w:txbxContent>
                            <w:p w:rsidR="007322FB" w:rsidRDefault="007322FB" w:rsidP="00397978">
                              <w:pPr>
                                <w:spacing w:line="240" w:lineRule="auto"/>
                                <w:ind w:firstLine="0"/>
                                <w:jc w:val="center"/>
                                <w:rPr>
                                  <w:sz w:val="20"/>
                                  <w:szCs w:val="20"/>
                                </w:rPr>
                              </w:pPr>
                              <w:r>
                                <w:rPr>
                                  <w:sz w:val="20"/>
                                  <w:szCs w:val="20"/>
                                </w:rPr>
                                <w:t>Bùn thải</w:t>
                              </w:r>
                            </w:p>
                          </w:txbxContent>
                        </wps:txbx>
                        <wps:bodyPr rot="0" vert="horz" wrap="square" lIns="91440" tIns="45720" rIns="91440" bIns="45720" anchor="ctr" anchorCtr="0" upright="1">
                          <a:noAutofit/>
                        </wps:bodyPr>
                      </wps:wsp>
                      <wps:wsp>
                        <wps:cNvPr id="100141757" name="Rectangle 472"/>
                        <wps:cNvSpPr>
                          <a:spLocks noChangeArrowheads="1"/>
                        </wps:cNvSpPr>
                        <wps:spPr bwMode="auto">
                          <a:xfrm>
                            <a:off x="24301" y="36598"/>
                            <a:ext cx="11728" cy="2953"/>
                          </a:xfrm>
                          <a:prstGeom prst="rect">
                            <a:avLst/>
                          </a:prstGeom>
                          <a:noFill/>
                          <a:ln>
                            <a:noFill/>
                          </a:ln>
                        </wps:spPr>
                        <wps:txbx>
                          <w:txbxContent>
                            <w:p w:rsidR="007322FB" w:rsidRDefault="007322FB" w:rsidP="00397978">
                              <w:pPr>
                                <w:spacing w:line="240" w:lineRule="auto"/>
                                <w:ind w:firstLine="0"/>
                                <w:jc w:val="center"/>
                                <w:rPr>
                                  <w:sz w:val="20"/>
                                  <w:szCs w:val="20"/>
                                </w:rPr>
                              </w:pPr>
                              <w:r>
                                <w:rPr>
                                  <w:sz w:val="20"/>
                                  <w:szCs w:val="20"/>
                                </w:rPr>
                                <w:t>Bùn thải</w:t>
                              </w:r>
                            </w:p>
                          </w:txbxContent>
                        </wps:txbx>
                        <wps:bodyPr rot="0" vert="horz" wrap="square" lIns="91440" tIns="45720" rIns="91440" bIns="45720" anchor="ctr" anchorCtr="0" upright="1">
                          <a:noAutofit/>
                        </wps:bodyPr>
                      </wps:wsp>
                    </wpg:wgp>
                  </a:graphicData>
                </a:graphic>
              </wp:inline>
            </w:drawing>
          </mc:Choice>
          <mc:Fallback>
            <w:pict>
              <v:group id="Group 369" o:spid="_x0000_s1231" style="width:314.4pt;height:547.8pt;mso-position-horizontal-relative:char;mso-position-vertical-relative:line" coordsize="39929,69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">
                <v:shape id="Straight Arrow Connector 370" o:spid="_x0000_s1232" type="#_x0000_t32" style="position:absolute;left:17981;top:41682;width:0;height:2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5GjMgAAADiAAAADwAAAGRycy9kb3ducmV2LnhtbESPQWvCQBSE70L/w/IKveluLIpGV1FL&#10;Qb1VpedH9pmEZt/G7NbEf+8KgsdhZr5h5svOVuJKjS8da0gGCgRx5kzJuYbT8bs/AeEDssHKMWm4&#10;kYfl4q03x9S4ln/oegi5iBD2KWooQqhTKX1WkEU/cDVx9M6usRiibHJpGmwj3FZyqNRYWiw5LhRY&#10;06ag7O/wbzW0GH6n61V+2ay/dttuVF3Gx9Ne64/3bjUDEagLr/CzvTUahomaqkky+oTHpXgH5OI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65GjMgAAADiAAAADwAAAAAA&#10;AAAAAAAAAAChAgAAZHJzL2Rvd25yZXYueG1sUEsFBgAAAAAEAAQA+QAAAJYDAAAAAA==&#10;" strokecolor="black [3200]" strokeweight=".5pt">
                  <v:stroke endarrow="block" joinstyle="miter"/>
                </v:shape>
                <v:rect id="Rectangle 371" o:spid="_x0000_s1233" style="position:absolute;top:32063;width:7861;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9ycoA&#10;AADiAAAADwAAAGRycy9kb3ducmV2LnhtbESPQUvDQBSE74L/YXmCN7uborVNsylFFASlxbaHHh/Z&#10;ZxLMvg27a5L+e1cQPA4z8w1TbCbbiYF8aB1ryGYKBHHlTMu1htPx5W4JIkRkg51j0nChAJvy+qrA&#10;3LiRP2g4xFokCIccNTQx9rmUoWrIYpi5njh5n85bjEn6WhqPY4LbTs6VWkiLLaeFBnt6aqj6Onxb&#10;DW7fXrqtX+2Gd3o8v+2jGqfFs9a3N9N2DSLSFP/Df+1Xo2GeqZVaZg/38Hsp3QFZ/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RFfcnKAAAA4gAAAA8AAAAAAAAAAAAAAAAAmAIA&#10;AGRycy9kb3ducmV2LnhtbFBLBQYAAAAABAAEAPUAAACPAwAAAAA=&#10;" fillcolor="white [3201]" strokecolor="black [3200]" strokeweight="1pt">
                  <v:textbox>
                    <w:txbxContent>
                      <w:p w:rsidR="007322FB" w:rsidRDefault="007322FB" w:rsidP="00397978">
                        <w:pPr>
                          <w:spacing w:line="240" w:lineRule="auto"/>
                          <w:ind w:firstLine="0"/>
                          <w:jc w:val="center"/>
                        </w:pPr>
                        <w:r>
                          <w:t>Polymer</w:t>
                        </w:r>
                      </w:p>
                    </w:txbxContent>
                  </v:textbox>
                </v:rect>
                <v:rect id="Rectangle 372" o:spid="_x0000_s1234" style="position:absolute;left:10331;width:16162;height:5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YUsoA&#10;AADiAAAADwAAAGRycy9kb3ducmV2LnhtbESPzWrDMBCE74W+g9hCb43kQP7cKCGUFAIpCU176HGx&#10;traptTKSYjtvXwUCOQ4z8w2zXA+2ER35UDvWkI0UCOLCmZpLDd9f7y9zECEiG2wck4YLBVivHh+W&#10;mBvX8yd1p1iKBOGQo4YqxjaXMhQVWQwj1xIn79d5izFJX0rjsU9w28ixUlNpsea0UGFLbxUVf6ez&#10;1eCO9aXZ+MWh+6DZz/4YVT9Mt1o/Pw2bVxCRhngP39o7o2GcqYWaZ5MJXC+lOy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sJ2FLKAAAA4gAAAA8AAAAAAAAAAAAAAAAAmAIA&#10;AGRycy9kb3ducmV2LnhtbFBLBQYAAAAABAAEAPUAAACPAwAAAAA=&#10;" fillcolor="white [3201]" strokecolor="black [3200]" strokeweight="1pt">
                  <v:textbox>
                    <w:txbxContent>
                      <w:p w:rsidR="007322FB" w:rsidRDefault="007322FB" w:rsidP="00397978">
                        <w:pPr>
                          <w:spacing w:line="240" w:lineRule="auto"/>
                          <w:ind w:firstLine="0"/>
                          <w:jc w:val="center"/>
                        </w:pPr>
                        <w:r>
                          <w:t>Nước thải từ quá trình sản xuất</w:t>
                        </w:r>
                      </w:p>
                    </w:txbxContent>
                  </v:textbox>
                </v:rect>
                <v:rect id="Rectangle 373" o:spid="_x0000_s1235" style="position:absolute;left:10331;top:7481;width:16162;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tGJcoA&#10;AADiAAAADwAAAGRycy9kb3ducmV2LnhtbESPQWvCQBSE70L/w/IKveluhEZNXUVKC4WKUttDj4/s&#10;axKafRt2t0n8964g9DjMzDfMejvaVvTkQ+NYQzZTIIhLZxquNHx9vk6XIEJENtg6Jg1nCrDd3E3W&#10;WBg38Af1p1iJBOFQoIY6xq6QMpQ1WQwz1xEn78d5izFJX0njcUhw28q5Urm02HBaqLGj55rK39Of&#10;1eCOzbnd+dWh39Pi+/0Y1TDmL1o/3I+7JxCRxvgfvrXfjIZ5plZqmT3mcL2U7oDcX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vbRiXKAAAA4gAAAA8AAAAAAAAAAAAAAAAAmAIA&#10;AGRycy9kb3ducmV2LnhtbFBLBQYAAAAABAAEAPUAAACPAwAAAAA=&#10;" fillcolor="white [3201]" strokecolor="black [3200]" strokeweight="1pt">
                  <v:textbox>
                    <w:txbxContent>
                      <w:p w:rsidR="007322FB" w:rsidRDefault="007322FB" w:rsidP="00397978">
                        <w:pPr>
                          <w:spacing w:line="240" w:lineRule="auto"/>
                          <w:ind w:firstLine="0"/>
                          <w:jc w:val="center"/>
                        </w:pPr>
                        <w:r>
                          <w:t>Bể thu gom</w:t>
                        </w:r>
                      </w:p>
                    </w:txbxContent>
                  </v:textbox>
                </v:rect>
                <v:rect id="Rectangle 374" o:spid="_x0000_s1236" style="position:absolute;left:10331;top:13656;width:16161;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jvsoA&#10;AADiAAAADwAAAGRycy9kb3ducmV2LnhtbESPzWrDMBCE74G+g9hCb4nkQPPjRgmhpFBoSGjaQ4+L&#10;tbVNrZWRFNt5+yoQyHGYmW+Y1WawjejIh9qxhmyiQBAXztRcavj+ehsvQISIbLBxTBouFGCzfhit&#10;MDeu50/qTrEUCcIhRw1VjG0uZSgqshgmriVO3q/zFmOSvpTGY5/gtpFTpWbSYs1pocKWXisq/k5n&#10;q8Ed60uz9ctDt6f5z8cxqn6Y7bR+ehy2LyAiDfEevrXfjYZpppZqkT3P4Xop3QG5/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SX477KAAAA4gAAAA8AAAAAAAAAAAAAAAAAmAIA&#10;AGRycy9kb3ducmV2LnhtbFBLBQYAAAAABAAEAPUAAACPAwAAAAA=&#10;" fillcolor="white [3201]" strokecolor="black [3200]" strokeweight="1pt">
                  <v:textbox>
                    <w:txbxContent>
                      <w:p w:rsidR="007322FB" w:rsidRDefault="007322FB" w:rsidP="00397978">
                        <w:pPr>
                          <w:spacing w:line="240" w:lineRule="auto"/>
                          <w:ind w:firstLine="0"/>
                          <w:jc w:val="center"/>
                        </w:pPr>
                        <w:r>
                          <w:t>Bể điều hòa</w:t>
                        </w:r>
                      </w:p>
                    </w:txbxContent>
                  </v:textbox>
                </v:rect>
                <v:rect id="Rectangle 375" o:spid="_x0000_s1237" style="position:absolute;left:10331;top:19713;width:16162;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3zMcA&#10;AADiAAAADwAAAGRycy9kb3ducmV2LnhtbERPW2vCMBR+H/gfwhH2NpMKc1qNIuJgsDHx8uDjoTm2&#10;xeakJFlb//3yMNjjx3dfbQbbiI58qB1ryCYKBHHhTM2lhsv5/WUOIkRkg41j0vCgAJv16GmFuXE9&#10;H6k7xVKkEA45aqhibHMpQ1GRxTBxLXHibs5bjAn6UhqPfQq3jZwqNZMWa04NFba0q6i4n36sBneo&#10;H83WL767L3q7fh6i6ofZXuvn8bBdgog0xH/xn/vDaJhmaqHm2WvanC6lO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Id8zHAAAA4gAAAA8AAAAAAAAAAAAAAAAAmAIAAGRy&#10;cy9kb3ducmV2LnhtbFBLBQYAAAAABAAEAPUAAACMAwAAAAA=&#10;" fillcolor="white [3201]" strokecolor="black [3200]" strokeweight="1pt">
                  <v:textbox>
                    <w:txbxContent>
                      <w:p w:rsidR="007322FB" w:rsidRDefault="007322FB" w:rsidP="00397978">
                        <w:pPr>
                          <w:spacing w:line="240" w:lineRule="auto"/>
                          <w:ind w:firstLine="0"/>
                          <w:jc w:val="center"/>
                        </w:pPr>
                        <w:r>
                          <w:t>Bể trộn</w:t>
                        </w:r>
                      </w:p>
                    </w:txbxContent>
                  </v:textbox>
                </v:rect>
                <v:rect id="Rectangle 376" o:spid="_x0000_s1238" style="position:absolute;left:10331;top:25769;width:16162;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SV8oA&#10;AADiAAAADwAAAGRycy9kb3ducmV2LnhtbESPzWrDMBCE74W+g9hCb43kQNPYiRJCaaHQ0pCfQ46L&#10;tbVNrZWRVNt5+yoQyHGYmW+Y5Xq0rejJh8axhmyiQBCXzjRcaTge3p/mIEJENtg6Jg1nCrBe3d8t&#10;sTBu4B31+1iJBOFQoIY6xq6QMpQ1WQwT1xEn78d5izFJX0njcUhw28qpUjNpseG0UGNHrzWVv/s/&#10;q8Ftm3O78fl3/0Uvp89tVMM4e9P68WHcLEBEGuMtfG1/GA3TTOVqnj3ncLmU7oBc/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pE0lfKAAAA4gAAAA8AAAAAAAAAAAAAAAAAmAIA&#10;AGRycy9kb3ducmV2LnhtbFBLBQYAAAAABAAEAPUAAACPAwAAAAA=&#10;" fillcolor="white [3201]" strokecolor="black [3200]" strokeweight="1pt">
                  <v:textbox>
                    <w:txbxContent>
                      <w:p w:rsidR="007322FB" w:rsidRDefault="007322FB" w:rsidP="00397978">
                        <w:pPr>
                          <w:spacing w:line="240" w:lineRule="auto"/>
                          <w:ind w:firstLine="0"/>
                          <w:jc w:val="center"/>
                        </w:pPr>
                        <w:r>
                          <w:t>Bể keo tụ</w:t>
                        </w:r>
                      </w:p>
                    </w:txbxContent>
                  </v:textbox>
                </v:rect>
                <v:rect id="Rectangle 377" o:spid="_x0000_s1239" style="position:absolute;left:10212;top:31825;width:16162;height:3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edcYA&#10;AADiAAAADwAAAGRycy9kb3ducmV2LnhtbERPTUvDQBC9C/0Pywje7G5KaTV2W0qxICgWqwePQ3ZM&#10;gtnZsLsm6b93DoLHx/ve7CbfqYFiagNbKOYGFHEVXMu1hY/34+0dqJSRHXaBycKFEuy2s6sNli6M&#10;/EbDOddKQjiVaKHJuS+1TlVDHtM89MTCfYXoMQuMtXYRRwn3nV4Ys9IeW5aGBns6NFR9n3+8hXBq&#10;L90+3r8OL7T+fD5lM06rR2tvrqf9A6hMU/4X/7mfnMw3plgW64VslkuC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zedcYAAADiAAAADwAAAAAAAAAAAAAAAACYAgAAZHJz&#10;L2Rvd25yZXYueG1sUEsFBgAAAAAEAAQA9QAAAIsDAAAAAA==&#10;" fillcolor="white [3201]" strokecolor="black [3200]" strokeweight="1pt">
                  <v:textbox>
                    <w:txbxContent>
                      <w:p w:rsidR="007322FB" w:rsidRDefault="007322FB" w:rsidP="00397978">
                        <w:pPr>
                          <w:spacing w:line="240" w:lineRule="auto"/>
                          <w:ind w:firstLine="0"/>
                          <w:jc w:val="center"/>
                        </w:pPr>
                        <w:r>
                          <w:t>Bể tạo bông</w:t>
                        </w:r>
                      </w:p>
                    </w:txbxContent>
                  </v:textbox>
                </v:rect>
                <v:shape id="Straight Arrow Connector 378" o:spid="_x0000_s1240" type="#_x0000_t32" style="position:absolute;left:8976;top:32847;width:0;height:233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08DcYAAADiAAAADwAAAGRycy9kb3ducmV2LnhtbERPW0vDMBR+F/wP4Qi+uaRDpu2WDRkM&#10;BYfgLmyPh+bYljYnJYlr9++NIPj48d0Xq9F24kI+NI41ZBMFgrh0puFKw2G/eXgGESKywc4xabhS&#10;gNXy9maBhXEDf9JlFyuRQjgUqKGOsS+kDGVNFsPE9cSJ+3LeYkzQV9J4HFK47eRUqZm02HBqqLGn&#10;dU1lu/u2GnLL23bwlPvh/HF07clvX/N3re/vxpc5iEhj/Bf/ud9Mmq9U9pg9TXP4vZQw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dPA3GAAAA4gAAAA8AAAAAAAAA&#10;AAAAAAAAoQIAAGRycy9kb3ducmV2LnhtbFBLBQYAAAAABAAEAPkAAACUAwAAAAA=&#10;" strokecolor="black [3200]" strokeweight=".5pt">
                  <v:stroke dashstyle="longDashDotDot" endarrow="block" joinstyle="miter"/>
                </v:shape>
                <v:rect id="Rectangle 379" o:spid="_x0000_s1241" style="position:absolute;left:10212;top:37882;width:16161;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ErsYA&#10;AADiAAAADwAAAGRycy9kb3ducmV2LnhtbERPTUvDQBC9C/0PyxS82d1UaTV2W4ooCIrF6sHjkB2T&#10;0Oxs2F2T9N87B8Hj431vdpPv1EAxtYEtFAsDirgKruXawufH09UtqJSRHXaBycKZEuy2s4sNli6M&#10;/E7DMddKQjiVaKHJuS+1TlVDHtMi9MTCfYfoMQuMtXYRRwn3nV4as9IeW5aGBnt6aKg6HX+8hXBo&#10;z90+3r0Nr7T+ejlkM06rR2sv59P+HlSmKf+L/9zPTuYbU9wU62s5IZcE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NErsYAAADiAAAADwAAAAAAAAAAAAAAAACYAgAAZHJz&#10;L2Rvd25yZXYueG1sUEsFBgAAAAAEAAQA9QAAAIsDAAAAAA==&#10;" fillcolor="white [3201]" strokecolor="black [3200]" strokeweight="1pt">
                  <v:textbox>
                    <w:txbxContent>
                      <w:p w:rsidR="007322FB" w:rsidRDefault="007322FB" w:rsidP="00397978">
                        <w:pPr>
                          <w:spacing w:line="240" w:lineRule="auto"/>
                          <w:ind w:firstLine="0"/>
                          <w:jc w:val="center"/>
                        </w:pPr>
                        <w:r>
                          <w:t>Bể lắng hóa lý</w:t>
                        </w:r>
                      </w:p>
                    </w:txbxContent>
                  </v:textbox>
                </v:rect>
                <v:rect id="Rectangle 380" o:spid="_x0000_s1242" style="position:absolute;left:10331;top:44057;width:16162;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hNccA&#10;AADiAAAADwAAAGRycy9kb3ducmV2LnhtbERPW2vCMBR+F/YfwhnsTZPO4aUzigwHg43J1Ic9Hppj&#10;W2xOSpK19d8vg4GPH999tRlsIzryoXasIZsoEMSFMzWXGk7H1/ECRIjIBhvHpOFKATbru9EKc+N6&#10;/qLuEEuRQjjkqKGKsc2lDEVFFsPEtcSJOztvMSboS2k89incNvJRqZm0WHNqqLCll4qKy+HHanD7&#10;+tps/fKz+6D59/s+qn6Y7bR+uB+2zyAiDfEm/ne/mTRfqewpm08z+LuUM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4TXHAAAA4gAAAA8AAAAAAAAAAAAAAAAAmAIAAGRy&#10;cy9kb3ducmV2LnhtbFBLBQYAAAAABAAEAPUAAACMAwAAAAA=&#10;" fillcolor="white [3201]" strokecolor="black [3200]" strokeweight="1pt">
                  <v:textbox>
                    <w:txbxContent>
                      <w:p w:rsidR="007322FB" w:rsidRDefault="007322FB" w:rsidP="00397978">
                        <w:pPr>
                          <w:spacing w:line="240" w:lineRule="auto"/>
                          <w:ind w:firstLine="0"/>
                          <w:jc w:val="center"/>
                        </w:pPr>
                        <w:r>
                          <w:t>Bể sinh học hiếu khí</w:t>
                        </w:r>
                      </w:p>
                    </w:txbxContent>
                  </v:textbox>
                </v:rect>
                <v:rect id="Rectangle 381" o:spid="_x0000_s1243" style="position:absolute;left:118;top:19713;width:7868;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QsYA&#10;AADiAAAADwAAAGRycy9kb3ducmV2LnhtbERPW0vDMBR+F/YfwhF8c0mn7NItG2MoCIpjl4c9Hpqz&#10;tticlCS23b83guDjx3dfbQbbiI58qB1ryMYKBHHhTM2lhvPp9XEOIkRkg41j0nCjAJv16G6FuXE9&#10;H6g7xlKkEA45aqhibHMpQ1GRxTB2LXHirs5bjAn6UhqPfQq3jZwoNZUWa04NFba0q6j4On5bDW5f&#10;35qtX3x2HzS7vO+j6ofpi9YP98N2CSLSEP/Ff+43k+YrlT1ns6cJ/F5KG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1/QsYAAADiAAAADwAAAAAAAAAAAAAAAACYAgAAZHJz&#10;L2Rvd25yZXYueG1sUEsFBgAAAAAEAAQA9QAAAIsDAAAAAA==&#10;" fillcolor="white [3201]" strokecolor="black [3200]" strokeweight="1pt">
                  <v:textbox>
                    <w:txbxContent>
                      <w:p w:rsidR="007322FB" w:rsidRDefault="007322FB" w:rsidP="00397978">
                        <w:pPr>
                          <w:spacing w:line="240" w:lineRule="auto"/>
                          <w:ind w:firstLine="0"/>
                          <w:jc w:val="center"/>
                        </w:pPr>
                        <w:r>
                          <w:t>CaO</w:t>
                        </w:r>
                      </w:p>
                    </w:txbxContent>
                  </v:textbox>
                </v:rect>
                <v:rect id="Rectangle 382" o:spid="_x0000_s1244" style="position:absolute;left:118;top:25769;width:7862;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a2cYA&#10;AADiAAAADwAAAGRycy9kb3ducmV2LnhtbERPW0vDMBR+F/YfwhF8c0k32aVbNoYoCIpjl4c9Hpqz&#10;tticlCS23b83guDjx3dfbwfbiI58qB1ryMYKBHHhTM2lhvPp9XEBIkRkg41j0nCjANvN6G6NuXE9&#10;H6g7xlKkEA45aqhibHMpQ1GRxTB2LXHirs5bjAn6UhqPfQq3jZwoNZMWa04NFbb0XFHxdfy2Gty+&#10;vjU7v/zsPmh+ed9H1Q+zF60f7ofdCkSkIf6L/9xvJs1XKnvK5tMp/F5KG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Ha2cYAAADiAAAADwAAAAAAAAAAAAAAAACYAgAAZHJz&#10;L2Rvd25yZXYueG1sUEsFBgAAAAAEAAQA9QAAAIsDAAAAAA==&#10;" fillcolor="white [3201]" strokecolor="black [3200]" strokeweight="1pt">
                  <v:textbox>
                    <w:txbxContent>
                      <w:p w:rsidR="007322FB" w:rsidRDefault="007322FB" w:rsidP="00397978">
                        <w:pPr>
                          <w:spacing w:line="240" w:lineRule="auto"/>
                          <w:ind w:firstLine="0"/>
                          <w:jc w:val="center"/>
                        </w:pPr>
                        <w:r>
                          <w:t>PAC</w:t>
                        </w:r>
                      </w:p>
                    </w:txbxContent>
                  </v:textbox>
                </v:rect>
                <v:shape id="Straight Arrow Connector 383" o:spid="_x0000_s1245" type="#_x0000_t32" style="position:absolute;left:18099;top:5225;width:0;height:2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rhnMYAAADiAAAADwAAAGRycy9kb3ducmV2LnhtbERPW2vCMBR+F/wP4Qx8s0nVua0zijoG&#10;6psX9nxoztqy5qQ2me3+/TIY+Pjx3Rer3tbiRq2vHGtIEwWCOHem4kLD5fw+fgbhA7LB2jFp+CEP&#10;q+VwsMDMuI6PdDuFQsQQ9hlqKENoMil9XpJFn7iGOHKfrrUYImwLaVrsYrit5USpubRYcWwosaFt&#10;SfnX6dtq6DB8vGzWxXW7edvv+sf6Oj9fDlqPHvr1K4hAfbiL/907E+crlc7Sp+kM/i5FDH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K4ZzGAAAA4gAAAA8AAAAAAAAA&#10;AAAAAAAAoQIAAGRycy9kb3ducmV2LnhtbFBLBQYAAAAABAAEAPkAAACUAwAAAAA=&#10;" strokecolor="black [3200]" strokeweight=".5pt">
                  <v:stroke endarrow="block" joinstyle="miter"/>
                </v:shape>
                <v:shape id="Straight Arrow Connector 448" o:spid="_x0000_s1246" type="#_x0000_t32" style="position:absolute;left:17862;top:11281;width:0;height:2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ZEB8YAAADiAAAADwAAAGRycy9kb3ducmV2LnhtbERPW2vCMBR+H/gfwhn4tib1tq0zijoG&#10;6psX9nxoztqy5qQ2ma3/fhkMfPz47vNlb2txpdZXjjWkiQJBnDtTcaHhfPp4egHhA7LB2jFpuJGH&#10;5WLwMMfMuI4PdD2GQsQQ9hlqKENoMil9XpJFn7iGOHJfrrUYImwLaVrsYrit5UipmbRYcWwosaFN&#10;Sfn38cdq6DB8vq5XxWWzft9t+2l9mZ3Oe62Hj/3qDUSgPtzF/+6tifOVSifp83gKf5ciBr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GRAfGAAAA4gAAAA8AAAAAAAAA&#10;AAAAAAAAoQIAAGRycy9kb3ducmV2LnhtbFBLBQYAAAAABAAEAPkAAACUAwAAAAA=&#10;" strokecolor="black [3200]" strokeweight=".5pt">
                  <v:stroke endarrow="block" joinstyle="miter"/>
                </v:shape>
                <v:shape id="Straight Arrow Connector 449" o:spid="_x0000_s1247" type="#_x0000_t32" style="position:absolute;left:17981;top:17337;width:0;height:2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TacMYAAADiAAAADwAAAGRycy9kb3ducmV2LnhtbERPW2vCMBR+H/gfwhH2NpNurnPVKF4Y&#10;qG9T8fnQnLXF5qQ2me3+/TIY+Pjx3WeL3tbiRq2vHGtIRgoEce5MxYWG0/HjaQLCB2SDtWPS8EMe&#10;FvPBwwwz4zr+pNshFCKGsM9QQxlCk0np85Is+pFriCP35VqLIcK2kKbFLobbWj4rlUqLFceGEhta&#10;l5RfDt9WQ4fh/L5aFtf1arPb9q/1NT2e9lo/DvvlFESgPtzF/+6tifOVSsbJ20sKf5ci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U2nDGAAAA4gAAAA8AAAAAAAAA&#10;AAAAAAAAoQIAAGRycy9kb3ducmV2LnhtbFBLBQYAAAAABAAEAPkAAACUAwAAAAA=&#10;" strokecolor="black [3200]" strokeweight=".5pt">
                  <v:stroke endarrow="block" joinstyle="miter"/>
                </v:shape>
                <v:rect id="Rectangle 450" o:spid="_x0000_s1248" style="position:absolute;left:28025;top:23631;width:11904;height:5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c2sYA&#10;AADiAAAADwAAAGRycy9kb3ducmV2LnhtbERPXUvDMBR9F/wP4Qq+uaTbWLUuG2NMECYOpw8+Xppr&#10;W2xuShLb7t8vA2GPh/O9XI+2FT350DjWkE0UCOLSmYYrDV+fLw+PIEJENtg6Jg0nCrBe3d4ssTBu&#10;4A/qj7ESKYRDgRrqGLtCylDWZDFMXEecuB/nLcYEfSWNxyGF21ZOlVpIiw2nhho72tZU/h7/rAZ3&#10;aE7txj+992+Uf+8PUQ3jYqf1/d24eQYRaYxX8b/71aT5SmXzLJ/lcLmUMM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rc2sYAAADiAAAADwAAAAAAAAAAAAAAAACYAgAAZHJz&#10;L2Rvd25yZXYueG1sUEsFBgAAAAAEAAQA9QAAAIsDAAAAAA==&#10;" fillcolor="white [3201]" strokecolor="black [3200]" strokeweight="1pt">
                  <v:textbox>
                    <w:txbxContent>
                      <w:p w:rsidR="007322FB" w:rsidRDefault="007322FB" w:rsidP="00397978">
                        <w:pPr>
                          <w:spacing w:line="240" w:lineRule="auto"/>
                          <w:ind w:firstLine="0"/>
                          <w:jc w:val="center"/>
                        </w:pPr>
                        <w:r>
                          <w:t>Vận chuyển, xử lý</w:t>
                        </w:r>
                      </w:p>
                    </w:txbxContent>
                  </v:textbox>
                </v:rect>
                <v:shape id="Straight Arrow Connector 451" o:spid="_x0000_s1249" type="#_x0000_t32" style="position:absolute;left:18099;top:23394;width:0;height:2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frmcYAAADiAAAADwAAAGRycy9kb3ducmV2LnhtbERPS0/CQBC+m/gfNmPCTXariFhZCI+Y&#10;oDeBcJ50x7axO1u6C63/3jmYePzyvefLwTfqSl2sA1vIxgYUcRFczaWF4+HtfgYqJmSHTWCy8EMR&#10;lovbmznmLvT8Sdd9KpWEcMzRQpVSm2sdi4o8xnFoiYX7Cp3HJLArteuwl3Df6AdjptpjzdJQYUub&#10;iorv/cVb6DGdXtar8rxZb993w1Nznh6OH9aO7obVK6hEQ/oX/7l3TuYbk02y50fZLJcEg1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H65nGAAAA4gAAAA8AAAAAAAAA&#10;AAAAAAAAoQIAAGRycy9kb3ducmV2LnhtbFBLBQYAAAAABAAEAPkAAACUAwAAAAA=&#10;" strokecolor="black [3200]" strokeweight=".5pt">
                  <v:stroke endarrow="block" joinstyle="miter"/>
                </v:shape>
                <v:shape id="Straight Arrow Connector 452" o:spid="_x0000_s1250" type="#_x0000_t32" style="position:absolute;left:18099;top:29569;width:0;height:2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tOAsYAAADiAAAADwAAAGRycy9kb3ducmV2LnhtbERPXWvCMBR9H/gfwhX2tibV6WZnFHUI&#10;urep7PnS3LVlzU1tMlv//TIQfDyc7/myt7W4UOsrxxrSRIEgzp2puNBwOm6fXkH4gGywdkwaruRh&#10;uRg8zDEzruNPuhxCIWII+ww1lCE0mZQ+L8miT1xDHLlv11oMEbaFNC12MdzWcqTUVFqsODaU2NCm&#10;pPzn8Gs1dBi+ZutVcd6s3/e7flKfp8fTh9aPw371BiJQH+7im3tn4nyl0uf0ZTyD/0sRg1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LTgLGAAAA4gAAAA8AAAAAAAAA&#10;AAAAAAAAoQIAAGRycy9kb3ducmV2LnhtbFBLBQYAAAAABAAEAPkAAACUAwAAAAA=&#10;" strokecolor="black [3200]" strokeweight=".5pt">
                  <v:stroke endarrow="block" joinstyle="miter"/>
                </v:shape>
                <v:shape id="Straight Arrow Connector 453" o:spid="_x0000_s1251" type="#_x0000_t32" style="position:absolute;left:17981;top:35507;width:0;height:2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eU4sYAAADiAAAADwAAAGRycy9kb3ducmV2LnhtbERPTU/CQBC9m/AfNmPiTXZLELCwEMCY&#10;oDeBeJ50h7axO1u6K63/3jmYeHx536vN4Bt1oy7WgS1kYwOKuAiu5tLC+fT6uAAVE7LDJjBZ+KEI&#10;m/XoboW5Cz1/0O2YSiUhHHO0UKXU5lrHoiKPcRxaYuEuofOYBHaldh32Eu4bPTFmpj3WLA0VtrSv&#10;qPg6fnsLPabP5922vO53L2+H4am5zk7nd2sf7oftElSiIf2L/9wHJ/ONyabZfCon5JJ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3lOLGAAAA4gAAAA8AAAAAAAAA&#10;AAAAAAAAoQIAAGRycy9kb3ducmV2LnhtbFBLBQYAAAAABAAEAPkAAACUAwAAAAA=&#10;" strokecolor="black [3200]" strokeweight=".5pt">
                  <v:stroke endarrow="block" joinstyle="miter"/>
                </v:shape>
                <v:shape id="Straight Arrow Connector 454" o:spid="_x0000_s1252" type="#_x0000_t32" style="position:absolute;left:17983;top:47776;width:0;height:35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sxecUAAADiAAAADwAAAGRycy9kb3ducmV2LnhtbERPW2vCMBR+F/wP4Qi+zaTidOuMoo6B&#10;880Lez40x7bYnNQms/Xfm8HAx4/vPl92thI3anzpWEMyUiCIM2dKzjWcjl8vbyB8QDZYOSYNd/Kw&#10;XPR7c0yNa3lPt0PIRQxhn6KGIoQ6ldJnBVn0I1cTR+7sGoshwiaXpsE2httKjpWaSoslx4YCa9oU&#10;lF0Ov1ZDi+Hnfb3Kr5v15/e2e62u0+Npp/Vw0K0+QATqwlP8796aOF+pZJLMJgn8XYoY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sxecUAAADiAAAADwAAAAAAAAAA&#10;AAAAAAChAgAAZHJzL2Rvd25yZXYueG1sUEsFBgAAAAAEAAQA+QAAAJMDAAAAAA==&#10;" strokecolor="black [3200]" strokeweight=".5pt">
                  <v:stroke endarrow="block" joinstyle="miter"/>
                </v:shape>
                <v:shape id="Straight Arrow Connector 455" o:spid="_x0000_s1253" type="#_x0000_t32" style="position:absolute;left:9095;top:20378;width:0;height:233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L3MYAAADiAAAADwAAAGRycy9kb3ducmV2LnhtbERPXUvDMBR9F/wP4Qp7c0nHUFuXDRHG&#10;BhvCpqKPl+baljY3JcnW+u+XgeDj4XwvVqPtxJl8aBxryKYKBHHpTMOVho/39f0TiBCRDXaOScMv&#10;BVgtb28WWBg38IHOx1iJFMKhQA11jH0hZShrshimridO3I/zFmOCvpLG45DCbSdnSj1Iiw2nhhp7&#10;eq2pbI8nqyG3vG8HT7kfvt8+Xfvl95t8p/Xkbnx5BhFpjP/iP/fWpPlKZfPscT6D66WEQS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S9zGAAAA4gAAAA8AAAAAAAAA&#10;AAAAAAAAoQIAAGRycy9kb3ducmV2LnhtbFBLBQYAAAAABAAEAPkAAACUAwAAAAA=&#10;" strokecolor="black [3200]" strokeweight=".5pt">
                  <v:stroke dashstyle="longDashDotDot" endarrow="block" joinstyle="miter"/>
                </v:shape>
                <v:shape id="Straight Arrow Connector 456" o:spid="_x0000_s1254" type="#_x0000_t32" style="position:absolute;left:9095;top:26315;width:0;height:233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ruR8YAAADiAAAADwAAAGRycy9kb3ducmV2LnhtbERPXUvDMBR9F/wP4Qq+bUl1TFuXDRHE&#10;gWNgVfTx0lzb0uamJHHt/r0ZDHw8nO/VZrK9OJAPrWMN2VyBIK6cabnW8PH+PLsHESKywd4xaThS&#10;gM368mKFhXEjv9GhjLVIIRwK1NDEOBRShqohi2HuBuLE/ThvMSboa2k8jinc9vJGqaW02HJqaHCg&#10;p4aqrvy1GnLLu270lPvxe//pui+/e8lftb6+mh4fQESa4r/47N6aNF+pbJHdLW7hdClh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q7kfGAAAA4gAAAA8AAAAAAAAA&#10;AAAAAAAAoQIAAGRycy9kb3ducmV2LnhtbFBLBQYAAAAABAAEAPkAAACUAwAAAAA=&#10;" strokecolor="black [3200]" strokeweight=".5pt">
                  <v:stroke dashstyle="longDashDotDot" endarrow="block" joinstyle="miter"/>
                </v:shape>
                <v:rect id="Rectangle 457" o:spid="_x0000_s1255" style="position:absolute;left:28619;top:31944;width:10351;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x0MYA&#10;AADiAAAADwAAAGRycy9kb3ducmV2LnhtbERPXUvDMBR9F/wP4Qq+uaSjbFqXliETBMVh9cHHS3Nt&#10;i81NSWLb/XsjCHs8nO9dtdhBTORD71hDtlIgiBtnem41fLw/3tyCCBHZ4OCYNJwoQFVeXuywMG7m&#10;N5rq2IoUwqFADV2MYyFlaDqyGFZuJE7cl/MWY4K+lcbjnMLtINdKbaTFnlNDhyM9dNR81z9Wgzv2&#10;p2Hv716nF9p+Ph+jmpfNQevrq2V/DyLSEs/if/eTSfOVyvJsm+fwdylhk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4x0MYAAADiAAAADwAAAAAAAAAAAAAAAACYAgAAZHJz&#10;L2Rvd25yZXYueG1sUEsFBgAAAAAEAAQA9QAAAIsDAAAAAA==&#10;" fillcolor="white [3201]" strokecolor="black [3200]" strokeweight="1pt">
                  <v:textbox>
                    <w:txbxContent>
                      <w:p w:rsidR="007322FB" w:rsidRDefault="007322FB" w:rsidP="00397978">
                        <w:pPr>
                          <w:spacing w:line="240" w:lineRule="auto"/>
                          <w:ind w:firstLine="0"/>
                          <w:jc w:val="center"/>
                        </w:pPr>
                        <w:r>
                          <w:t>Bể chứa bùn</w:t>
                        </w:r>
                      </w:p>
                    </w:txbxContent>
                  </v:textbox>
                </v:rect>
                <v:shape id="Straight Arrow Connector 458" o:spid="_x0000_s1256" type="#_x0000_t32" style="position:absolute;left:30002;top:36297;width:0;height:732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F5cYAAADiAAAADwAAAGRycy9kb3ducmV2LnhtbERPz2vCMBS+D/Y/hDfwNpOKddIZZRsO&#10;yk7qdtjx0bw1xealJJnW/34ZCB4/vt+rzeh6caIQO88aiqkCQdx403Gr4evz/XEJIiZkg71n0nCh&#10;CJv1/d0KK+PPvKfTIbUih3CsUINNaaikjI0lh3HqB+LM/fjgMGUYWmkCnnO46+VMqYV02HFusDjQ&#10;m6XmePh1Gspd+fEayO6+92axXc6OdegutdaTh/HlGUSiMd3EV3dt8nylinnxNC/h/1LG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bBeXGAAAA4gAAAA8AAAAAAAAA&#10;AAAAAAAAoQIAAGRycy9kb3ducmV2LnhtbFBLBQYAAAAABAAEAPkAAACUAwAAAAA=&#10;" strokecolor="black [3200]">
                  <v:stroke dashstyle="dash" endarrow="block" joinstyle="miter"/>
                </v:shape>
                <v:shape id="Straight Arrow Connector 459" o:spid="_x0000_s1257" type="#_x0000_t32" style="position:absolute;left:26371;top:46320;width:72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IG28gAAADiAAAADwAAAGRycy9kb3ducmV2LnhtbERPXUvDMBR9F/Yfwh345pLqsFKXjVVR&#10;RAbitoc9Xppr07W5KU3cqr/eCIKPh/O9WI2uEycaQuNZQzZTIIgrbxquNex3T1d3IEJENth5Jg1f&#10;FGC1nFwssDD+zO902sZapBAOBWqwMfaFlKGy5DDMfE+cuA8/OIwJDrU0A55TuOvktVK30mHDqcFi&#10;Tw+Wqnb76TSU35ubw6N8aw9j/1y2tc1fy2Ou9eV0XN+DiDTGf/Gf+8Wk+Upl8yyf5/B7KW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gIG28gAAADiAAAADwAAAAAA&#10;AAAAAAAAAAChAgAAZHJzL2Rvd25yZXYueG1sUEsFBgAAAAAEAAQA+QAAAJYDAAAAAA==&#10;" strokecolor="black [3200]">
                  <v:stroke dashstyle="dash" endarrow="block" joinstyle="miter"/>
                </v:shape>
                <v:shape id="Straight Arrow Connector 460" o:spid="_x0000_s1258" type="#_x0000_t32" style="position:absolute;left:33656;top:29475;width:0;height:23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2SqccAAADiAAAADwAAAGRycy9kb3ducmV2LnhtbERPTUvEMBC9C/6HMII3N6kuVupmF6so&#10;IoK4etjj0IxNbTMpTdyt/nrnIHh8vO/VZg6D2tOUusgWioUBRdxE13Fr4f3t/uwKVMrIDofIZOGb&#10;EmzWx0crrFw88Cvtt7lVEsKpQgs+57HSOjWeAqZFHImF+4hTwCxwarWb8CDhYdDnxlzqgB1Lg8eR&#10;bj01/fYrWKh/ni92d/ql383jQ923vnyqP0trT0/mm2tQmeb8L/5zPzqZb0yxLMqlbJZLgkG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nZKpxwAAAOIAAAAPAAAAAAAA&#10;AAAAAAAAAKECAABkcnMvZG93bnJldi54bWxQSwUGAAAAAAQABAD5AAAAlQMAAAAA&#10;" strokecolor="black [3200]">
                  <v:stroke dashstyle="dash" endarrow="block" joinstyle="miter"/>
                </v:shape>
                <v:rect id="Rectangle 463" o:spid="_x0000_s1259" style="position:absolute;left:10180;top:51279;width:16161;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TsYA&#10;AADiAAAADwAAAGRycy9kb3ducmV2LnhtbERPyWrDMBC9B/oPYgq9JZJLyOJECaG0UGhpyHLIcbAm&#10;tqk1MpJqO39fFQo5Pt6+3g62ER35UDvWkE0UCOLCmZpLDefT23gBIkRkg41j0nCjANvNw2iNuXE9&#10;H6g7xlKkEA45aqhibHMpQ1GRxTBxLXHirs5bjAn6UhqPfQq3jXxWaiYt1pwaKmzppaLi+/hjNbh9&#10;fWt2fvnVfdL88rGPqh9mr1o/PQ67FYhIQ7yL/93vJs1XKptm8+kS/i4lDH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eTsYAAADiAAAADwAAAAAAAAAAAAAAAACYAgAAZHJz&#10;L2Rvd25yZXYueG1sUEsFBgAAAAAEAAQA9QAAAIsDAAAAAA==&#10;" fillcolor="white [3201]" strokecolor="black [3200]" strokeweight="1pt">
                  <v:textbox>
                    <w:txbxContent>
                      <w:p w:rsidR="007322FB" w:rsidRDefault="007322FB" w:rsidP="00397978">
                        <w:pPr>
                          <w:spacing w:line="240" w:lineRule="auto"/>
                          <w:ind w:firstLine="0"/>
                          <w:jc w:val="center"/>
                        </w:pPr>
                        <w:r>
                          <w:t>Bể lắng sinh học</w:t>
                        </w:r>
                      </w:p>
                    </w:txbxContent>
                  </v:textbox>
                </v:rect>
                <v:shape id="Straight Arrow Connector 464" o:spid="_x0000_s1260" type="#_x0000_t32" style="position:absolute;left:33655;top:35546;width:0;height:182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IIcscAAADiAAAADwAAAGRycy9kb3ducmV2LnhtbERPS0vEMBC+C/6HMII3N6mvSt3sYhVF&#10;RBBXD3scmrGpbSalibvVX+8cBI8f33u5nsOgdjSlLrKFYmFAETfRddxaeH+7P7kClTKywyEyWfim&#10;BOvV4cESKxf3/Eq7TW6VhHCq0ILPeay0To2ngGkRR2LhPuIUMAucWu0m3Et4GPSpMZc6YMfS4HGk&#10;W09Nv/kKFuqf57PtnX7pt/P4UPetL5/qz9La46P55hpUpjn/i//cj07mG1OcF+WFnJBLgk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MghyxwAAAOIAAAAPAAAAAAAA&#10;AAAAAAAAAKECAABkcnMvZG93bnJldi54bWxQSwUGAAAAAAQABAD5AAAAlQMAAAAA&#10;" strokecolor="black [3200]">
                  <v:stroke dashstyle="dash" endarrow="block" joinstyle="miter"/>
                </v:shape>
                <v:rect id="Rectangle 465" o:spid="_x0000_s1261" style="position:absolute;left:10180;top:57336;width:16161;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ElccA&#10;AADiAAAADwAAAGRycy9kb3ducmV2LnhtbERPW2vCMBR+F/YfwhnsTZMO56UzigwHg43J1Ic9Hppj&#10;W2xOSpK19d8vg4GPH999tRlsIzryoXasIZsoEMSFMzWXGk7H1/ECRIjIBhvHpOFKATbru9EKc+N6&#10;/qLuEEuRQjjkqKGKsc2lDEVFFsPEtcSJOztvMSboS2k89incNvJRqZm0WHNqqLCll4qKy+HHanD7&#10;+tps/fKz+6D59/s+qn6Y7bR+uB+2zyAiDfEm/ne/mTRfqWyazZ8y+LuUM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gBJXHAAAA4gAAAA8AAAAAAAAAAAAAAAAAmAIAAGRy&#10;cy9kb3ducmV2LnhtbFBLBQYAAAAABAAEAPUAAACMAwAAAAA=&#10;" fillcolor="white [3201]" strokecolor="black [3200]" strokeweight="1pt">
                  <v:textbox>
                    <w:txbxContent>
                      <w:p w:rsidR="007322FB" w:rsidRDefault="007322FB" w:rsidP="00397978">
                        <w:pPr>
                          <w:spacing w:line="240" w:lineRule="auto"/>
                          <w:ind w:firstLine="0"/>
                          <w:jc w:val="center"/>
                        </w:pPr>
                        <w:r>
                          <w:t>Bể khử trùng</w:t>
                        </w:r>
                      </w:p>
                    </w:txbxContent>
                  </v:textbox>
                </v:rect>
                <v:rect id="Rectangle 466" o:spid="_x0000_s1262" style="position:absolute;left:2779;top:63511;width:30876;height:6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a4sYA&#10;AADiAAAADwAAAGRycy9kb3ducmV2LnhtbERPW0vDMBR+F/YfwhF8c0mH7tItG2MoCIpjl4c9Hpqz&#10;tticlCS23b83guDjx3dfbQbbiI58qB1ryMYKBHHhTM2lhvPp9XEOIkRkg41j0nCjAJv16G6FuXE9&#10;H6g7xlKkEA45aqhibHMpQ1GRxTB2LXHirs5bjAn6UhqPfQq3jZwoNZUWa04NFba0q6j4On5bDW5f&#10;35qtX3x2HzS7vO+j6ofpi9YP98N2CSLSEP/Ff+43k+YrlT1ls+cJ/F5KG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Ka4sYAAADiAAAADwAAAAAAAAAAAAAAAACYAgAAZHJz&#10;L2Rvd25yZXYueG1sUEsFBgAAAAAEAAQA9QAAAIsDAAAAAA==&#10;" fillcolor="white [3201]" strokecolor="black [3200]" strokeweight="1pt">
                  <v:textbox>
                    <w:txbxContent>
                      <w:p w:rsidR="007322FB" w:rsidRDefault="007322FB" w:rsidP="00397978">
                        <w:pPr>
                          <w:spacing w:line="240" w:lineRule="auto"/>
                          <w:ind w:firstLine="0"/>
                          <w:jc w:val="center"/>
                        </w:pPr>
                        <w:r>
                          <w:t>Nước thải đầu ra đạt Ti</w:t>
                        </w:r>
                        <w:r w:rsidRPr="003853E2">
                          <w:t>ê</w:t>
                        </w:r>
                        <w:r>
                          <w:t>u chu</w:t>
                        </w:r>
                        <w:r w:rsidRPr="003853E2">
                          <w:t>ấn</w:t>
                        </w:r>
                        <w:r>
                          <w:t xml:space="preserve"> đ</w:t>
                        </w:r>
                        <w:r w:rsidRPr="003853E2">
                          <w:t>ấu</w:t>
                        </w:r>
                        <w:r>
                          <w:t xml:space="preserve"> n</w:t>
                        </w:r>
                        <w:r w:rsidRPr="003853E2">
                          <w:t>ối</w:t>
                        </w:r>
                        <w:r>
                          <w:t xml:space="preserve"> c</w:t>
                        </w:r>
                        <w:r w:rsidRPr="003853E2">
                          <w:t>ủa</w:t>
                        </w:r>
                        <w:r>
                          <w:t xml:space="preserve"> KCN Nam Đ</w:t>
                        </w:r>
                        <w:r w:rsidRPr="003853E2">
                          <w:t>ồng</w:t>
                        </w:r>
                        <w:r>
                          <w:t xml:space="preserve"> Ph</w:t>
                        </w:r>
                        <w:r w:rsidRPr="003853E2">
                          <w:t>ú</w:t>
                        </w:r>
                      </w:p>
                    </w:txbxContent>
                  </v:textbox>
                </v:rect>
                <v:shape id="Straight Arrow Connector 467" o:spid="_x0000_s1263" type="#_x0000_t32" style="position:absolute;left:18067;top:55079;width:0;height:2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ycSMYAAADiAAAADwAAAGRycy9kb3ducmV2LnhtbERPW2vCMBR+H/gfwhn4tib1tq0zijoG&#10;6psX9nxoztqy5qQ2ma3/fhkMfPz47vNlb2txpdZXjjWkiQJBnDtTcaHhfPp4egHhA7LB2jFpuJGH&#10;5WLwMMfMuI4PdD2GQsQQ9hlqKENoMil9XpJFn7iGOHJfrrUYImwLaVrsYrit5UipmbRYcWwosaFN&#10;Sfn38cdq6DB8vq5XxWWzft9t+2l9mZ3Oe62Hj/3qDUSgPtzF/+6tifOVSifp83QMf5ciBr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8nEjGAAAA4gAAAA8AAAAAAAAA&#10;AAAAAAAAoQIAAGRycy9kb3ducmV2LnhtbFBLBQYAAAAABAAEAPkAAACUAwAAAAA=&#10;" strokecolor="black [3200]" strokeweight=".5pt">
                  <v:stroke endarrow="block" joinstyle="miter"/>
                </v:shape>
                <v:shape id="Straight Arrow Connector 468" o:spid="_x0000_s1264" type="#_x0000_t32" style="position:absolute;left:18186;top:61136;width:0;height:2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EPMUAAADiAAAADwAAAGRycy9kb3ducmV2LnhtbERPW2vCMBR+H/gfwhF806SibuuMoo6B&#10;880Lez40Z22xOalNtPXfm4Gwx4/vPl92thI3anzpWEMyUiCIM2dKzjWcjl/DNxA+IBusHJOGO3lY&#10;Lnovc0yNa3lPt0PIRQxhn6KGIoQ6ldJnBVn0I1cTR+7XNRZDhE0uTYNtDLeVHCs1kxZLjg0F1rQp&#10;KDsfrlZDi+Hnfb3KL5v15/e2m1aX2fG003rQ71YfIAJ14V/8dG9NnK9UMklepxP4uxQx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UEPMUAAADiAAAADwAAAAAAAAAA&#10;AAAAAAChAgAAZHJzL2Rvd25yZXYueG1sUEsFBgAAAAAEAAQA+QAAAJMDAAAAAA==&#10;" strokecolor="black [3200]" strokeweight=".5pt">
                  <v:stroke endarrow="block" joinstyle="miter"/>
                </v:shape>
                <v:line id="Straight Connector 470" o:spid="_x0000_s1265" style="position:absolute;visibility:visible;mso-wrap-style:square" from="26363,53762" to="33681,5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02P8YAAADiAAAADwAAAGRycy9kb3ducmV2LnhtbERPTUsDMRC9C/6HMII3m6y4VdamRcSC&#10;WihY2+pxSMZkcTNZNrFd/70RBI+P9z1bjKETBxpSG1lDNVEgiE20LTsN29flxQ2IlJEtdpFJwzcl&#10;WMxPT2bY2HjkFzpsshMlhFODGnzOfSNlMp4CpknsiQv3EYeAucDBSTvgsYSHTl4qNZUBWy4NHnu6&#10;92Q+N19Bw3L1/rSeOr+rV9G15u3h2ez3qPX52Xh3CyLTmP/Ff+5HW+YrVV1V13UNv5cKBj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NNj/GAAAA4gAAAA8AAAAAAAAA&#10;AAAAAAAAoQIAAGRycy9kb3ducmV2LnhtbFBLBQYAAAAABAAEAPkAAACUAwAAAAA=&#10;" strokecolor="black [3200]">
                  <v:stroke dashstyle="dash" joinstyle="miter"/>
                </v:line>
                <v:rect id="Rectangle 471" o:spid="_x0000_s1266" style="position:absolute;left:28985;top:43291;width:11728;height:42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RUsgA&#10;AADiAAAADwAAAGRycy9kb3ducmV2LnhtbERPTWsCMRC9C/0PYQQvUpNtq5XVKK0g9tJCbSl6Gzbj&#10;7mIyWTZR1/76plDo8fG+58vOWXGmNtSeNWQjBYK48KbmUsPnx/p2CiJEZIPWM2m4UoDl4qY3x9z4&#10;C7/TeRtLkUI45KihirHJpQxFRQ7DyDfEiTv41mFMsC2lafGSwp2Vd0pNpMOaU0OFDa0qKo7bk9Pw&#10;HPDr9bBX33b4tr+3x7ArN2Ov9aDfPc1AROriv/jP/WLSfKWyh+xxPIHfSwmD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VBFSyAAAAOIAAAAPAAAAAAAAAAAAAAAAAJgCAABk&#10;cnMvZG93bnJldi54bWxQSwUGAAAAAAQABAD1AAAAjQMAAAAA&#10;" filled="f" stroked="f">
                  <v:textbox>
                    <w:txbxContent>
                      <w:p w:rsidR="007322FB" w:rsidRDefault="007322FB" w:rsidP="00397978">
                        <w:pPr>
                          <w:spacing w:line="240" w:lineRule="auto"/>
                          <w:ind w:firstLine="0"/>
                          <w:jc w:val="center"/>
                          <w:rPr>
                            <w:sz w:val="20"/>
                            <w:szCs w:val="20"/>
                          </w:rPr>
                        </w:pPr>
                        <w:r>
                          <w:rPr>
                            <w:sz w:val="20"/>
                            <w:szCs w:val="20"/>
                          </w:rPr>
                          <w:t>Bùn thải</w:t>
                        </w:r>
                      </w:p>
                    </w:txbxContent>
                  </v:textbox>
                </v:rect>
                <v:rect id="Rectangle 472" o:spid="_x0000_s1267" style="position:absolute;left:24301;top:36598;width:11728;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8kMMA&#10;AADiAAAADwAAAGRycy9kb3ducmV2LnhtbERPXUvDMBR9H/gfwhV825KIblKbDZ0MxLdtgq+X5rYp&#10;JjeliV3990YQfDyc73o3By8mGlMf2YBeKRDETbQ9dwbez4flA4iUkS36yGTgmxLstleLGisbL3yk&#10;6ZQ7UUI4VWjA5TxUUqbGUcC0igNx4do4BswFjp20I15KePDyVqm1DNhzaXA40N5R83n6Cgbm5w+U&#10;0TtqUQb1Nh30i957Y26u56dHEJnm/C/+c7/aMl8pfac39xv4vVQw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V8kMMAAADiAAAADwAAAAAAAAAAAAAAAACYAgAAZHJzL2Rv&#10;d25yZXYueG1sUEsFBgAAAAAEAAQA9QAAAIgDAAAAAA==&#10;" filled="f" stroked="f">
                  <v:textbox>
                    <w:txbxContent>
                      <w:p w:rsidR="007322FB" w:rsidRDefault="007322FB" w:rsidP="00397978">
                        <w:pPr>
                          <w:spacing w:line="240" w:lineRule="auto"/>
                          <w:ind w:firstLine="0"/>
                          <w:jc w:val="center"/>
                          <w:rPr>
                            <w:sz w:val="20"/>
                            <w:szCs w:val="20"/>
                          </w:rPr>
                        </w:pPr>
                        <w:r>
                          <w:rPr>
                            <w:sz w:val="20"/>
                            <w:szCs w:val="20"/>
                          </w:rPr>
                          <w:t>Bùn thải</w:t>
                        </w:r>
                      </w:p>
                    </w:txbxContent>
                  </v:textbox>
                </v:rect>
                <w10:anchorlock/>
              </v:group>
            </w:pict>
          </mc:Fallback>
        </mc:AlternateContent>
      </w:r>
    </w:p>
    <w:p w:rsidR="00397978" w:rsidRPr="001833DD" w:rsidRDefault="007F0258" w:rsidP="00FB4286">
      <w:pPr>
        <w:pStyle w:val="DMHNH"/>
        <w:spacing w:before="120" w:after="120" w:line="288" w:lineRule="auto"/>
        <w:rPr>
          <w:lang w:val="pt-BR"/>
        </w:rPr>
      </w:pPr>
      <w:bookmarkStart w:id="77" w:name="_Toc153272632"/>
      <w:r>
        <w:t xml:space="preserve">Hình 3. </w:t>
      </w:r>
      <w:r>
        <w:fldChar w:fldCharType="begin"/>
      </w:r>
      <w:r>
        <w:instrText xml:space="preserve"> SEQ Hình_3. \* ARABIC </w:instrText>
      </w:r>
      <w:r>
        <w:fldChar w:fldCharType="separate"/>
      </w:r>
      <w:r w:rsidR="00633D73">
        <w:rPr>
          <w:noProof/>
        </w:rPr>
        <w:t>4</w:t>
      </w:r>
      <w:r>
        <w:fldChar w:fldCharType="end"/>
      </w:r>
      <w:r w:rsidRPr="001833DD">
        <w:rPr>
          <w:lang w:val="vi-VN"/>
        </w:rPr>
        <w:t xml:space="preserve">. </w:t>
      </w:r>
      <w:r w:rsidR="00397978" w:rsidRPr="001833DD">
        <w:rPr>
          <w:lang w:val="pt-BR"/>
        </w:rPr>
        <w:t xml:space="preserve">Sơ đồ công nghệ của </w:t>
      </w:r>
      <w:r w:rsidR="00397978" w:rsidRPr="001833DD">
        <w:rPr>
          <w:lang w:val="es-ES"/>
        </w:rPr>
        <w:t>HTXLNT công suất 10 m</w:t>
      </w:r>
      <w:r w:rsidR="00397978" w:rsidRPr="001833DD">
        <w:rPr>
          <w:vertAlign w:val="superscript"/>
          <w:lang w:val="es-ES"/>
        </w:rPr>
        <w:t>3</w:t>
      </w:r>
      <w:r w:rsidR="00397978" w:rsidRPr="001833DD">
        <w:rPr>
          <w:lang w:val="es-ES"/>
        </w:rPr>
        <w:t>/ngày</w:t>
      </w:r>
      <w:bookmarkEnd w:id="77"/>
      <w:r w:rsidR="00397978" w:rsidRPr="001833DD">
        <w:rPr>
          <w:lang w:val="es-ES"/>
        </w:rPr>
        <w:t xml:space="preserve"> </w:t>
      </w:r>
    </w:p>
    <w:p w:rsidR="00397978" w:rsidRPr="001833DD" w:rsidRDefault="00397978" w:rsidP="00FB4286">
      <w:pPr>
        <w:spacing w:before="120" w:after="120" w:line="288" w:lineRule="auto"/>
        <w:ind w:firstLine="450"/>
        <w:rPr>
          <w:spacing w:val="2"/>
          <w:szCs w:val="26"/>
          <w:lang w:val="pt-BR"/>
        </w:rPr>
      </w:pPr>
      <w:r w:rsidRPr="001833DD">
        <w:rPr>
          <w:spacing w:val="2"/>
          <w:szCs w:val="26"/>
          <w:lang w:val="pt-BR"/>
        </w:rPr>
        <w:t>Thuyết minh sơ đồ công nghệ:</w:t>
      </w:r>
    </w:p>
    <w:p w:rsidR="00397978" w:rsidRPr="001833DD" w:rsidRDefault="00397978" w:rsidP="00FB4286">
      <w:pPr>
        <w:spacing w:before="120" w:after="120" w:line="288" w:lineRule="auto"/>
        <w:ind w:firstLine="450"/>
        <w:rPr>
          <w:i/>
          <w:iCs/>
          <w:spacing w:val="2"/>
          <w:szCs w:val="26"/>
          <w:lang w:val="pt-BR"/>
        </w:rPr>
      </w:pPr>
      <w:r w:rsidRPr="001833DD">
        <w:rPr>
          <w:i/>
          <w:iCs/>
          <w:spacing w:val="2"/>
          <w:szCs w:val="26"/>
          <w:lang w:val="pt-BR"/>
        </w:rPr>
        <w:t>Bể thu gom nước thải sản xuất:</w:t>
      </w:r>
    </w:p>
    <w:p w:rsidR="00397978" w:rsidRPr="001833DD" w:rsidRDefault="00397978" w:rsidP="00FB4286">
      <w:pPr>
        <w:widowControl w:val="0"/>
        <w:spacing w:before="120" w:after="120" w:line="288" w:lineRule="auto"/>
        <w:ind w:firstLine="448"/>
        <w:rPr>
          <w:spacing w:val="2"/>
          <w:szCs w:val="26"/>
          <w:lang w:val="pt-BR"/>
        </w:rPr>
      </w:pPr>
      <w:r w:rsidRPr="001833DD">
        <w:rPr>
          <w:spacing w:val="2"/>
          <w:szCs w:val="26"/>
          <w:lang w:val="pt-BR"/>
        </w:rPr>
        <w:t>Nước thải phát sinh từ quá trình rửa trục in, bản in được thu gom về bể thu gom nước thải. Tại bể thu gom nước thải sản xuất, nước thải được bơm lên bể điều hòa.</w:t>
      </w:r>
    </w:p>
    <w:p w:rsidR="00397978" w:rsidRPr="001833DD" w:rsidRDefault="00397978" w:rsidP="00FB4286">
      <w:pPr>
        <w:widowControl w:val="0"/>
        <w:spacing w:before="120" w:after="120" w:line="288" w:lineRule="auto"/>
        <w:ind w:firstLine="448"/>
        <w:rPr>
          <w:i/>
          <w:iCs/>
          <w:spacing w:val="2"/>
          <w:szCs w:val="26"/>
          <w:lang w:val="pt-BR"/>
        </w:rPr>
      </w:pPr>
      <w:r w:rsidRPr="001833DD">
        <w:rPr>
          <w:i/>
          <w:iCs/>
          <w:spacing w:val="2"/>
          <w:szCs w:val="26"/>
          <w:lang w:val="pt-BR"/>
        </w:rPr>
        <w:t>Bể điều hòa:</w:t>
      </w:r>
    </w:p>
    <w:p w:rsidR="00397978" w:rsidRPr="001833DD" w:rsidRDefault="00397978" w:rsidP="00FB4286">
      <w:pPr>
        <w:widowControl w:val="0"/>
        <w:spacing w:before="120" w:after="120" w:line="288" w:lineRule="auto"/>
        <w:ind w:firstLine="448"/>
        <w:rPr>
          <w:spacing w:val="2"/>
          <w:szCs w:val="26"/>
          <w:lang w:val="pt-BR"/>
        </w:rPr>
      </w:pPr>
      <w:r w:rsidRPr="001833DD">
        <w:rPr>
          <w:spacing w:val="2"/>
          <w:szCs w:val="26"/>
          <w:lang w:val="pt-BR"/>
        </w:rPr>
        <w:lastRenderedPageBreak/>
        <w:t>Do dòng thải phát sinh ở mỗi thời điểm khác nhau, để đảm bảo hiệu quả xử lý, nước thải tại bể điều hòa được điều hòa ổn định lưu lượng và nồng độ, nước thải sau khi ra khỏi bể điều hòa được bơm lên bể trộn.</w:t>
      </w:r>
    </w:p>
    <w:p w:rsidR="00397978" w:rsidRPr="001833DD" w:rsidRDefault="00397978" w:rsidP="00FB4286">
      <w:pPr>
        <w:widowControl w:val="0"/>
        <w:spacing w:before="120" w:after="120" w:line="288" w:lineRule="auto"/>
        <w:ind w:firstLine="448"/>
        <w:rPr>
          <w:i/>
          <w:iCs/>
          <w:spacing w:val="2"/>
          <w:szCs w:val="26"/>
          <w:lang w:val="pt-BR"/>
        </w:rPr>
      </w:pPr>
      <w:r w:rsidRPr="001833DD">
        <w:rPr>
          <w:i/>
          <w:iCs/>
          <w:spacing w:val="2"/>
          <w:szCs w:val="26"/>
          <w:lang w:val="pt-BR"/>
        </w:rPr>
        <w:t xml:space="preserve">Bể trộn: </w:t>
      </w:r>
    </w:p>
    <w:p w:rsidR="00397978" w:rsidRPr="001833DD" w:rsidRDefault="00397978" w:rsidP="00FB4286">
      <w:pPr>
        <w:widowControl w:val="0"/>
        <w:spacing w:before="120" w:after="120" w:line="288" w:lineRule="auto"/>
        <w:ind w:firstLine="448"/>
        <w:rPr>
          <w:spacing w:val="2"/>
          <w:szCs w:val="26"/>
          <w:lang w:val="pt-BR"/>
        </w:rPr>
      </w:pPr>
      <w:r w:rsidRPr="001833DD">
        <w:rPr>
          <w:spacing w:val="2"/>
          <w:szCs w:val="26"/>
          <w:lang w:val="pt-BR"/>
        </w:rPr>
        <w:t>Tại bể trộn, hệ thống khuấy trộn giúp trộn đều nước thải với hóa chất CaO có tác dụng điều chỉnh pH và làm nhân cho quá trình keo tụ nước thải. Hệ thống khuấy trộn bằng đường ống sục khí giúp trộn đều hóa chất.</w:t>
      </w:r>
    </w:p>
    <w:p w:rsidR="00397978" w:rsidRPr="001833DD" w:rsidRDefault="00397978" w:rsidP="00FB4286">
      <w:pPr>
        <w:widowControl w:val="0"/>
        <w:spacing w:before="120" w:after="120" w:line="288" w:lineRule="auto"/>
        <w:ind w:firstLine="448"/>
        <w:rPr>
          <w:i/>
          <w:iCs/>
          <w:spacing w:val="2"/>
          <w:szCs w:val="26"/>
          <w:lang w:val="pt-BR"/>
        </w:rPr>
      </w:pPr>
      <w:r w:rsidRPr="001833DD">
        <w:rPr>
          <w:i/>
          <w:iCs/>
          <w:spacing w:val="2"/>
          <w:szCs w:val="26"/>
          <w:lang w:val="pt-BR"/>
        </w:rPr>
        <w:t>Bể keo tụ:</w:t>
      </w:r>
    </w:p>
    <w:p w:rsidR="00397978" w:rsidRPr="001833DD" w:rsidRDefault="00397978" w:rsidP="00FB4286">
      <w:pPr>
        <w:spacing w:before="120" w:after="120" w:line="288" w:lineRule="auto"/>
        <w:ind w:firstLine="450"/>
        <w:rPr>
          <w:spacing w:val="2"/>
          <w:szCs w:val="26"/>
          <w:lang w:val="pt-BR"/>
        </w:rPr>
      </w:pPr>
      <w:r w:rsidRPr="001833DD">
        <w:rPr>
          <w:spacing w:val="2"/>
          <w:szCs w:val="26"/>
          <w:lang w:val="pt-BR"/>
        </w:rPr>
        <w:t>Hóa chất keo tụ được bơm định lượng lên bể keo tụ để hệ thống khuấy trộn hòa trộn nước thải với hóa chất làm keo tụ các cặn lơ lửng và chất hữu cơ khó phân hủy sinh học. Sau khi các bông cặn nhỏ được hình thành sẽ theo dòng nước thải về bể tạo bông.</w:t>
      </w:r>
    </w:p>
    <w:p w:rsidR="00397978" w:rsidRPr="001833DD" w:rsidRDefault="00397978" w:rsidP="00FB4286">
      <w:pPr>
        <w:spacing w:before="120" w:after="120" w:line="288" w:lineRule="auto"/>
        <w:ind w:firstLine="450"/>
        <w:rPr>
          <w:i/>
          <w:iCs/>
          <w:spacing w:val="2"/>
          <w:szCs w:val="26"/>
          <w:lang w:val="pt-BR"/>
        </w:rPr>
      </w:pPr>
      <w:r w:rsidRPr="001833DD">
        <w:rPr>
          <w:i/>
          <w:iCs/>
          <w:spacing w:val="2"/>
          <w:szCs w:val="26"/>
          <w:lang w:val="pt-BR"/>
        </w:rPr>
        <w:t>Bể tạo bông:</w:t>
      </w:r>
    </w:p>
    <w:p w:rsidR="00397978" w:rsidRPr="001833DD" w:rsidRDefault="00397978" w:rsidP="00FB4286">
      <w:pPr>
        <w:spacing w:before="120" w:after="120" w:line="288" w:lineRule="auto"/>
        <w:ind w:firstLine="450"/>
        <w:rPr>
          <w:spacing w:val="2"/>
          <w:szCs w:val="26"/>
          <w:lang w:val="pt-BR"/>
        </w:rPr>
      </w:pPr>
      <w:r w:rsidRPr="001833DD">
        <w:rPr>
          <w:spacing w:val="2"/>
          <w:szCs w:val="26"/>
          <w:lang w:val="pt-BR"/>
        </w:rPr>
        <w:t>Tại bể tạo bông, Polymer với cấu trúc cao phân tử được bổ sung vào dòng nước thải sẽ tạo thành liên kết giúp các bông cặn nhỏ với nhau tạo thành bông cặn lớn. Sau khi nước thải hình thành các bông cặn lớn sẽ được dẫn qua bể lắng hóa lý. Hóa chất tạo bông được khuấy trộn bằng máy khuấy trộn với tốc độ khuấy 40 – 60 vòng/phút tạo điều kiện hình thành các bông cặn với kích thước lớn giúp quá trình lắng diễn ra ổn định hơn tại bể lắng hóa lý.</w:t>
      </w:r>
    </w:p>
    <w:p w:rsidR="00397978" w:rsidRPr="001833DD" w:rsidRDefault="00397978" w:rsidP="00FB4286">
      <w:pPr>
        <w:spacing w:before="120" w:after="120" w:line="288" w:lineRule="auto"/>
        <w:ind w:firstLine="450"/>
        <w:rPr>
          <w:i/>
          <w:iCs/>
          <w:spacing w:val="2"/>
          <w:szCs w:val="26"/>
          <w:lang w:val="pt-BR"/>
        </w:rPr>
      </w:pPr>
      <w:r w:rsidRPr="001833DD">
        <w:rPr>
          <w:i/>
          <w:iCs/>
          <w:spacing w:val="2"/>
          <w:szCs w:val="26"/>
          <w:lang w:val="pt-BR"/>
        </w:rPr>
        <w:t xml:space="preserve">Bể lắng hóa lý: </w:t>
      </w:r>
    </w:p>
    <w:p w:rsidR="00397978" w:rsidRPr="001833DD" w:rsidRDefault="00397978" w:rsidP="00FB4286">
      <w:pPr>
        <w:spacing w:before="120" w:after="120" w:line="288" w:lineRule="auto"/>
        <w:ind w:firstLine="450"/>
        <w:rPr>
          <w:spacing w:val="2"/>
          <w:szCs w:val="26"/>
          <w:lang w:val="pt-BR"/>
        </w:rPr>
      </w:pPr>
      <w:r w:rsidRPr="001833DD">
        <w:rPr>
          <w:spacing w:val="2"/>
          <w:szCs w:val="26"/>
          <w:lang w:val="pt-BR"/>
        </w:rPr>
        <w:t>Bể lắng hóa lý có ống lắng trung tâm và hệ thống thu nước trên bề mặt có tác dụng phân phối đều và thu dòng nước ổn định. Nước thải sau khi được loại bỏ phần lớn các cặn lơ lửng và thành phần cặn, chất ô nhiễm trong nước thải thì phần nước trong được dẫn về bể sinh học hiếu khí.</w:t>
      </w:r>
    </w:p>
    <w:p w:rsidR="00397978" w:rsidRPr="001833DD" w:rsidRDefault="00397978" w:rsidP="00FB4286">
      <w:pPr>
        <w:spacing w:before="120" w:after="120" w:line="288" w:lineRule="auto"/>
        <w:ind w:firstLine="450"/>
        <w:rPr>
          <w:i/>
          <w:iCs/>
          <w:spacing w:val="2"/>
          <w:szCs w:val="26"/>
          <w:lang w:val="pt-BR"/>
        </w:rPr>
      </w:pPr>
      <w:r w:rsidRPr="001833DD">
        <w:rPr>
          <w:i/>
          <w:iCs/>
          <w:spacing w:val="2"/>
          <w:szCs w:val="26"/>
          <w:lang w:val="pt-BR"/>
        </w:rPr>
        <w:t>Bể sinh học hiếu khí (Aerotank):</w:t>
      </w:r>
    </w:p>
    <w:p w:rsidR="00397978" w:rsidRPr="001833DD" w:rsidRDefault="00397978" w:rsidP="00FB4286">
      <w:pPr>
        <w:spacing w:before="120" w:after="120" w:line="288" w:lineRule="auto"/>
        <w:ind w:firstLine="450"/>
        <w:rPr>
          <w:spacing w:val="2"/>
          <w:szCs w:val="26"/>
          <w:lang w:val="pt-BR"/>
        </w:rPr>
      </w:pPr>
      <w:r w:rsidRPr="001833DD">
        <w:rPr>
          <w:spacing w:val="2"/>
          <w:szCs w:val="26"/>
          <w:lang w:val="pt-BR"/>
        </w:rPr>
        <w:t>Tại bể sinh học hiếu khí, vi sinh vật hiếu khí được nuôi cấy và cung cung cấp oxy bằng máy sục khí (kết hợp đĩa phân phối dạng tinh, cung cấp đủ lượng oxy hòa tan cho các vi sinh vật phát triển) khử toàn bộ lượng BOD, COD còn lại và chuyển hóa toàn bộ Amoni thành Nitrat (sẽ được khử tại bể sinh học hiếu khí).</w:t>
      </w:r>
    </w:p>
    <w:p w:rsidR="00397978" w:rsidRPr="001833DD" w:rsidRDefault="00397978" w:rsidP="00FB4286">
      <w:pPr>
        <w:widowControl w:val="0"/>
        <w:spacing w:before="120" w:after="120" w:line="288" w:lineRule="auto"/>
        <w:ind w:firstLine="448"/>
        <w:rPr>
          <w:spacing w:val="2"/>
          <w:szCs w:val="26"/>
          <w:lang w:val="pt-BR"/>
        </w:rPr>
      </w:pPr>
      <w:r w:rsidRPr="001833DD">
        <w:rPr>
          <w:spacing w:val="2"/>
          <w:szCs w:val="26"/>
          <w:lang w:val="pt-BR"/>
        </w:rPr>
        <w:t>Hai hiện tượng xảy ra trong quá trình oxy hóa sinh học trong bể Aerotank:</w:t>
      </w:r>
    </w:p>
    <w:p w:rsidR="00397978" w:rsidRPr="001833DD" w:rsidRDefault="00397978" w:rsidP="00FB4286">
      <w:pPr>
        <w:pStyle w:val="ListParagraph"/>
        <w:widowControl w:val="0"/>
        <w:numPr>
          <w:ilvl w:val="0"/>
          <w:numId w:val="57"/>
        </w:numPr>
        <w:spacing w:before="120" w:after="120" w:line="288" w:lineRule="auto"/>
        <w:ind w:left="0" w:firstLine="448"/>
        <w:rPr>
          <w:spacing w:val="2"/>
          <w:szCs w:val="26"/>
          <w:lang w:val="pt-BR"/>
        </w:rPr>
      </w:pPr>
      <w:r w:rsidRPr="001833DD">
        <w:rPr>
          <w:spacing w:val="2"/>
          <w:szCs w:val="26"/>
          <w:lang w:val="pt-BR"/>
        </w:rPr>
        <w:t>Vi sinh vật sử dụng oxy tạo năng lượng cho quá trình tổng hợp tế bào</w:t>
      </w:r>
    </w:p>
    <w:p w:rsidR="00397978" w:rsidRPr="001833DD" w:rsidRDefault="00397978" w:rsidP="00FB4286">
      <w:pPr>
        <w:pStyle w:val="ListParagraph"/>
        <w:widowControl w:val="0"/>
        <w:numPr>
          <w:ilvl w:val="0"/>
          <w:numId w:val="57"/>
        </w:numPr>
        <w:spacing w:before="120" w:after="120" w:line="288" w:lineRule="auto"/>
        <w:ind w:left="0" w:firstLine="448"/>
        <w:rPr>
          <w:spacing w:val="2"/>
          <w:szCs w:val="26"/>
          <w:lang w:val="pt-BR"/>
        </w:rPr>
      </w:pPr>
      <w:r w:rsidRPr="001833DD">
        <w:rPr>
          <w:spacing w:val="2"/>
          <w:szCs w:val="26"/>
          <w:lang w:val="pt-BR"/>
        </w:rPr>
        <w:t>Duy trì hoạt động sống của tế bào, di động, tiếp hợp. Sinh trưởng, sinh sản, tích lũy chất dinh dưỡng, bài tiết sản phẩm.</w:t>
      </w:r>
    </w:p>
    <w:p w:rsidR="00397978" w:rsidRPr="001833DD" w:rsidRDefault="00397978" w:rsidP="00FB4286">
      <w:pPr>
        <w:widowControl w:val="0"/>
        <w:spacing w:before="120" w:after="120" w:line="288" w:lineRule="auto"/>
        <w:ind w:firstLine="448"/>
        <w:rPr>
          <w:i/>
          <w:iCs/>
          <w:spacing w:val="2"/>
          <w:szCs w:val="26"/>
          <w:lang w:val="pt-BR"/>
        </w:rPr>
      </w:pPr>
      <w:r w:rsidRPr="001833DD">
        <w:rPr>
          <w:i/>
          <w:iCs/>
          <w:spacing w:val="2"/>
          <w:szCs w:val="26"/>
          <w:lang w:val="pt-BR"/>
        </w:rPr>
        <w:t>Bể lắng sinh học:</w:t>
      </w:r>
    </w:p>
    <w:p w:rsidR="00397978" w:rsidRPr="001833DD" w:rsidRDefault="00397978" w:rsidP="00FB4286">
      <w:pPr>
        <w:widowControl w:val="0"/>
        <w:spacing w:before="120" w:after="120" w:line="288" w:lineRule="auto"/>
        <w:ind w:firstLine="448"/>
        <w:rPr>
          <w:spacing w:val="2"/>
          <w:szCs w:val="26"/>
          <w:lang w:val="pt-BR"/>
        </w:rPr>
      </w:pPr>
      <w:r w:rsidRPr="001833DD">
        <w:rPr>
          <w:spacing w:val="2"/>
          <w:szCs w:val="26"/>
          <w:lang w:val="pt-BR"/>
        </w:rPr>
        <w:lastRenderedPageBreak/>
        <w:t>Nước thải sau khi ra khỏi bể Aerotank sẽ chảy tràn qua bể lắng. Tại đây, xảy ra quá trình lắng tách pha và giữ lại phần bùn (vi sinh vật). Phần bùn lắng này sẽ được bơm bùn tuần hoàn về bể sinh học hiếu khí nhằm duy trì nồng độ vi sinh vật, khử nitrat còn tồn tại. Phần bùn dư được bơm về bể chứa bùn nhằm làm giảm độ ẩm của bùn thải, phần nước được thu vào hệ thống thu nước trong bể lắng và được dẫn sang bể khử trùng.</w:t>
      </w:r>
    </w:p>
    <w:p w:rsidR="00397978" w:rsidRPr="001833DD" w:rsidRDefault="00397978" w:rsidP="00FB4286">
      <w:pPr>
        <w:widowControl w:val="0"/>
        <w:spacing w:before="120" w:after="120" w:line="288" w:lineRule="auto"/>
        <w:ind w:firstLine="448"/>
        <w:rPr>
          <w:i/>
          <w:iCs/>
          <w:spacing w:val="2"/>
          <w:szCs w:val="26"/>
          <w:lang w:val="pt-BR"/>
        </w:rPr>
      </w:pPr>
      <w:r w:rsidRPr="001833DD">
        <w:rPr>
          <w:i/>
          <w:iCs/>
          <w:spacing w:val="2"/>
          <w:szCs w:val="26"/>
          <w:lang w:val="pt-BR"/>
        </w:rPr>
        <w:t>Bể khử trùng:</w:t>
      </w:r>
    </w:p>
    <w:p w:rsidR="00397978" w:rsidRPr="001833DD" w:rsidRDefault="00397978" w:rsidP="00FB4286">
      <w:pPr>
        <w:spacing w:before="120" w:after="120" w:line="288" w:lineRule="auto"/>
        <w:ind w:firstLine="450"/>
        <w:rPr>
          <w:spacing w:val="2"/>
          <w:szCs w:val="26"/>
          <w:lang w:val="pt-BR"/>
        </w:rPr>
      </w:pPr>
      <w:r w:rsidRPr="001833DD">
        <w:rPr>
          <w:spacing w:val="2"/>
          <w:szCs w:val="26"/>
          <w:lang w:val="pt-BR"/>
        </w:rPr>
        <w:t>Sau khi nước thải được loại bỏ toàn bộ các thành phần ô nhiễm thì nước thải được dẫn qua bể khử trùng nước thải để tiêu diệt toàn bộ các vi sinh vật gây bệnh. Nước thải sau khi ra khỏi bể khử trùng đạt tiêu chuẩn tiếp nhận của KCN Nam Đồng Phú.</w:t>
      </w:r>
    </w:p>
    <w:p w:rsidR="00397978" w:rsidRPr="001833DD" w:rsidRDefault="00397978" w:rsidP="00FB4286">
      <w:pPr>
        <w:spacing w:before="120" w:after="120" w:line="288" w:lineRule="auto"/>
        <w:ind w:firstLine="450"/>
        <w:rPr>
          <w:i/>
          <w:iCs/>
          <w:spacing w:val="2"/>
          <w:szCs w:val="26"/>
          <w:lang w:val="pt-BR"/>
        </w:rPr>
      </w:pPr>
      <w:r w:rsidRPr="001833DD">
        <w:rPr>
          <w:i/>
          <w:iCs/>
          <w:spacing w:val="2"/>
          <w:szCs w:val="26"/>
          <w:lang w:val="pt-BR"/>
        </w:rPr>
        <w:t>Bể chứa bùn:</w:t>
      </w:r>
    </w:p>
    <w:p w:rsidR="00397978" w:rsidRPr="001833DD" w:rsidRDefault="00397978" w:rsidP="00FB4286">
      <w:pPr>
        <w:spacing w:before="120" w:after="120" w:line="288" w:lineRule="auto"/>
        <w:ind w:firstLine="450"/>
        <w:rPr>
          <w:spacing w:val="2"/>
          <w:szCs w:val="26"/>
          <w:lang w:val="pt-BR"/>
        </w:rPr>
      </w:pPr>
      <w:r w:rsidRPr="001833DD">
        <w:rPr>
          <w:spacing w:val="2"/>
          <w:szCs w:val="26"/>
          <w:lang w:val="pt-BR"/>
        </w:rPr>
        <w:t>Bùn hình thành trong bể lắng hóa lý và bể lắng sinh học được bơm chìm về bể chứa bùn, định kỳ hợp đồng thu gom, xử lý với đơn vị có chức năng xử lý, chu kỳ hút bùn thải từ 6 – 12 tháng/lần.</w:t>
      </w:r>
    </w:p>
    <w:p w:rsidR="00397978" w:rsidRPr="001833DD" w:rsidRDefault="00397978" w:rsidP="00FB4286">
      <w:pPr>
        <w:spacing w:before="120" w:after="120" w:line="288" w:lineRule="auto"/>
        <w:ind w:firstLine="450"/>
        <w:rPr>
          <w:bCs/>
          <w:szCs w:val="26"/>
          <w:lang w:val="pt-BR"/>
        </w:rPr>
      </w:pPr>
      <w:r w:rsidRPr="001833DD">
        <w:rPr>
          <w:spacing w:val="2"/>
          <w:szCs w:val="26"/>
          <w:lang w:val="pt-BR"/>
        </w:rPr>
        <w:t>Nước thải sau khi xử lý đạt tiêu chuẩn tiếp nhận của KCN Nam Đồng Phú sẽ được đấu nối vào hệ thống thoát nước thải của KCN.</w:t>
      </w:r>
      <w:r w:rsidRPr="001833DD">
        <w:rPr>
          <w:bCs/>
          <w:szCs w:val="26"/>
          <w:lang w:val="pt-BR"/>
        </w:rPr>
        <w:t xml:space="preserve">  </w:t>
      </w:r>
    </w:p>
    <w:p w:rsidR="00397978" w:rsidRPr="001833DD" w:rsidRDefault="00397978" w:rsidP="00FB4286">
      <w:pPr>
        <w:spacing w:before="120" w:after="120" w:line="288" w:lineRule="auto"/>
        <w:ind w:firstLine="450"/>
        <w:rPr>
          <w:bCs/>
          <w:szCs w:val="26"/>
          <w:lang w:val="pt-BR"/>
        </w:rPr>
      </w:pPr>
      <w:r w:rsidRPr="001833DD">
        <w:rPr>
          <w:bCs/>
          <w:szCs w:val="26"/>
          <w:lang w:val="pt-BR"/>
        </w:rPr>
        <w:t>Thông số kỹ thuật, kích thước bể của HTLNT như sau:</w:t>
      </w:r>
    </w:p>
    <w:p w:rsidR="00397978" w:rsidRPr="001833DD" w:rsidRDefault="007F0258" w:rsidP="00FB4286">
      <w:pPr>
        <w:pStyle w:val="Caption"/>
        <w:spacing w:before="120" w:after="120" w:line="288" w:lineRule="auto"/>
        <w:ind w:firstLine="0"/>
      </w:pPr>
      <w:bookmarkStart w:id="78" w:name="_Toc153272568"/>
      <w:r>
        <w:t xml:space="preserve">Bảng 3. </w:t>
      </w:r>
      <w:fldSimple w:instr=" SEQ Bảng_3. \* ARABIC ">
        <w:r w:rsidR="00633D73">
          <w:rPr>
            <w:noProof/>
          </w:rPr>
          <w:t>4</w:t>
        </w:r>
      </w:fldSimple>
      <w:r w:rsidRPr="001833DD">
        <w:t xml:space="preserve">. </w:t>
      </w:r>
      <w:r w:rsidR="00397978" w:rsidRPr="00DD7562">
        <w:rPr>
          <w:lang w:val="pt-BR"/>
        </w:rPr>
        <w:t>Thông số kỹ thuật</w:t>
      </w:r>
      <w:r w:rsidR="00397978" w:rsidRPr="001833DD">
        <w:t xml:space="preserve"> công trình xử lý của HTXLNT 10 m</w:t>
      </w:r>
      <w:r w:rsidR="00397978" w:rsidRPr="001833DD">
        <w:rPr>
          <w:vertAlign w:val="superscript"/>
        </w:rPr>
        <w:t>3</w:t>
      </w:r>
      <w:r w:rsidR="00397978" w:rsidRPr="001833DD">
        <w:t>/ngày</w:t>
      </w:r>
      <w:bookmarkEnd w:id="78"/>
    </w:p>
    <w:tbl>
      <w:tblPr>
        <w:tblStyle w:val="TableGrid"/>
        <w:tblW w:w="4999" w:type="pct"/>
        <w:jc w:val="center"/>
        <w:tblLook w:val="04A0" w:firstRow="1" w:lastRow="0" w:firstColumn="1" w:lastColumn="0" w:noHBand="0" w:noVBand="1"/>
      </w:tblPr>
      <w:tblGrid>
        <w:gridCol w:w="567"/>
        <w:gridCol w:w="1200"/>
        <w:gridCol w:w="1571"/>
        <w:gridCol w:w="1392"/>
        <w:gridCol w:w="972"/>
        <w:gridCol w:w="1373"/>
        <w:gridCol w:w="2213"/>
      </w:tblGrid>
      <w:tr w:rsidR="00397978" w:rsidRPr="00DD7562" w:rsidTr="00A463B5">
        <w:trPr>
          <w:trHeight w:val="751"/>
          <w:jc w:val="center"/>
        </w:trPr>
        <w:tc>
          <w:tcPr>
            <w:tcW w:w="301" w:type="pct"/>
            <w:vAlign w:val="center"/>
          </w:tcPr>
          <w:p w:rsidR="00397978" w:rsidRPr="001833DD" w:rsidRDefault="00397978" w:rsidP="00FB4286">
            <w:pPr>
              <w:spacing w:before="120" w:after="120" w:line="288" w:lineRule="auto"/>
              <w:ind w:firstLine="0"/>
              <w:jc w:val="center"/>
              <w:rPr>
                <w:b/>
                <w:spacing w:val="2"/>
                <w:szCs w:val="26"/>
                <w:lang w:val="pt-BR"/>
              </w:rPr>
            </w:pPr>
            <w:r w:rsidRPr="001833DD">
              <w:rPr>
                <w:b/>
                <w:spacing w:val="2"/>
                <w:szCs w:val="26"/>
                <w:lang w:val="pt-BR"/>
              </w:rPr>
              <w:t>TT</w:t>
            </w:r>
          </w:p>
        </w:tc>
        <w:tc>
          <w:tcPr>
            <w:tcW w:w="636" w:type="pct"/>
            <w:vAlign w:val="center"/>
          </w:tcPr>
          <w:p w:rsidR="00397978" w:rsidRPr="001833DD" w:rsidRDefault="00397978" w:rsidP="00FB4286">
            <w:pPr>
              <w:spacing w:before="120" w:after="120" w:line="288" w:lineRule="auto"/>
              <w:ind w:firstLine="0"/>
              <w:jc w:val="center"/>
              <w:rPr>
                <w:b/>
                <w:spacing w:val="2"/>
                <w:szCs w:val="26"/>
                <w:lang w:val="pt-BR"/>
              </w:rPr>
            </w:pPr>
            <w:r w:rsidRPr="001833DD">
              <w:rPr>
                <w:b/>
                <w:spacing w:val="2"/>
                <w:szCs w:val="26"/>
                <w:lang w:val="pt-BR"/>
              </w:rPr>
              <w:t>Tên bể</w:t>
            </w:r>
          </w:p>
        </w:tc>
        <w:tc>
          <w:tcPr>
            <w:tcW w:w="849" w:type="pct"/>
            <w:vAlign w:val="center"/>
          </w:tcPr>
          <w:p w:rsidR="00397978" w:rsidRPr="001833DD" w:rsidRDefault="00397978" w:rsidP="00FB4286">
            <w:pPr>
              <w:spacing w:before="120" w:after="120" w:line="288" w:lineRule="auto"/>
              <w:ind w:firstLine="0"/>
              <w:jc w:val="center"/>
              <w:rPr>
                <w:b/>
                <w:spacing w:val="2"/>
                <w:szCs w:val="26"/>
                <w:lang w:val="pt-BR"/>
              </w:rPr>
            </w:pPr>
            <w:r w:rsidRPr="001833DD">
              <w:rPr>
                <w:b/>
                <w:spacing w:val="2"/>
                <w:szCs w:val="26"/>
                <w:lang w:val="pt-BR"/>
              </w:rPr>
              <w:t>Kích thước</w:t>
            </w:r>
            <w:r w:rsidRPr="001833DD">
              <w:rPr>
                <w:b/>
                <w:spacing w:val="2"/>
                <w:szCs w:val="26"/>
              </w:rPr>
              <w:t xml:space="preserve"> DxRxC (m)</w:t>
            </w:r>
          </w:p>
        </w:tc>
        <w:tc>
          <w:tcPr>
            <w:tcW w:w="752" w:type="pct"/>
            <w:vAlign w:val="center"/>
          </w:tcPr>
          <w:p w:rsidR="00397978" w:rsidRPr="00DD7562" w:rsidRDefault="00397978" w:rsidP="00FB4286">
            <w:pPr>
              <w:spacing w:before="120" w:after="120" w:line="288" w:lineRule="auto"/>
              <w:ind w:firstLine="0"/>
              <w:jc w:val="center"/>
              <w:rPr>
                <w:b/>
                <w:spacing w:val="2"/>
                <w:szCs w:val="26"/>
                <w:lang w:val="pt-BR"/>
              </w:rPr>
            </w:pPr>
            <w:r w:rsidRPr="00DD7562">
              <w:rPr>
                <w:b/>
                <w:spacing w:val="2"/>
                <w:szCs w:val="26"/>
                <w:lang w:val="pt-BR"/>
              </w:rPr>
              <w:t>Thể tích hữu ích (m</w:t>
            </w:r>
            <w:r w:rsidRPr="00DD7562">
              <w:rPr>
                <w:b/>
                <w:spacing w:val="2"/>
                <w:szCs w:val="26"/>
                <w:vertAlign w:val="superscript"/>
                <w:lang w:val="pt-BR"/>
              </w:rPr>
              <w:t>3</w:t>
            </w:r>
            <w:r w:rsidRPr="00DD7562">
              <w:rPr>
                <w:b/>
                <w:spacing w:val="2"/>
                <w:szCs w:val="26"/>
                <w:lang w:val="pt-BR"/>
              </w:rPr>
              <w:t>)</w:t>
            </w:r>
          </w:p>
        </w:tc>
        <w:tc>
          <w:tcPr>
            <w:tcW w:w="526" w:type="pct"/>
            <w:vAlign w:val="center"/>
          </w:tcPr>
          <w:p w:rsidR="00397978" w:rsidRPr="001833DD" w:rsidRDefault="00397978" w:rsidP="00FB4286">
            <w:pPr>
              <w:spacing w:before="120" w:after="120" w:line="288" w:lineRule="auto"/>
              <w:ind w:firstLine="0"/>
              <w:jc w:val="center"/>
              <w:rPr>
                <w:b/>
                <w:spacing w:val="2"/>
                <w:szCs w:val="26"/>
              </w:rPr>
            </w:pPr>
            <w:r w:rsidRPr="001833DD">
              <w:rPr>
                <w:b/>
                <w:spacing w:val="2"/>
                <w:szCs w:val="26"/>
                <w:lang w:val="pt-BR"/>
              </w:rPr>
              <w:t>Số lượng bể</w:t>
            </w:r>
          </w:p>
        </w:tc>
        <w:tc>
          <w:tcPr>
            <w:tcW w:w="742" w:type="pct"/>
            <w:vAlign w:val="center"/>
          </w:tcPr>
          <w:p w:rsidR="00397978" w:rsidRPr="001833DD" w:rsidRDefault="00397978" w:rsidP="00FB4286">
            <w:pPr>
              <w:spacing w:before="120" w:after="120" w:line="288" w:lineRule="auto"/>
              <w:ind w:firstLine="0"/>
              <w:jc w:val="center"/>
              <w:rPr>
                <w:b/>
                <w:spacing w:val="2"/>
                <w:szCs w:val="26"/>
                <w:lang w:val="pt-BR"/>
              </w:rPr>
            </w:pPr>
            <w:r w:rsidRPr="001833DD">
              <w:rPr>
                <w:b/>
                <w:spacing w:val="2"/>
                <w:szCs w:val="26"/>
                <w:lang w:val="pt-BR"/>
              </w:rPr>
              <w:t>Thời gian lưu nước (giờ)</w:t>
            </w:r>
          </w:p>
        </w:tc>
        <w:tc>
          <w:tcPr>
            <w:tcW w:w="1194" w:type="pct"/>
            <w:vAlign w:val="center"/>
          </w:tcPr>
          <w:p w:rsidR="00397978" w:rsidRPr="00DD7562" w:rsidRDefault="00397978" w:rsidP="00FB4286">
            <w:pPr>
              <w:spacing w:before="120" w:after="120" w:line="288" w:lineRule="auto"/>
              <w:ind w:firstLine="0"/>
              <w:jc w:val="center"/>
              <w:rPr>
                <w:b/>
                <w:spacing w:val="2"/>
                <w:szCs w:val="26"/>
                <w:lang w:val="pt-BR"/>
              </w:rPr>
            </w:pPr>
            <w:r w:rsidRPr="00DD7562">
              <w:rPr>
                <w:b/>
                <w:spacing w:val="2"/>
                <w:szCs w:val="26"/>
                <w:lang w:val="pt-BR"/>
              </w:rPr>
              <w:t>Công dụng, hiệu quả xử lý</w:t>
            </w:r>
          </w:p>
        </w:tc>
      </w:tr>
      <w:tr w:rsidR="00397978" w:rsidRPr="001833DD" w:rsidTr="00A463B5">
        <w:trPr>
          <w:trHeight w:val="751"/>
          <w:jc w:val="center"/>
        </w:trPr>
        <w:tc>
          <w:tcPr>
            <w:tcW w:w="301" w:type="pct"/>
            <w:vAlign w:val="center"/>
          </w:tcPr>
          <w:p w:rsidR="00397978" w:rsidRPr="001833DD" w:rsidRDefault="00397978" w:rsidP="00FB4286">
            <w:pPr>
              <w:spacing w:before="120" w:after="120" w:line="288" w:lineRule="auto"/>
              <w:ind w:firstLine="0"/>
              <w:jc w:val="center"/>
              <w:rPr>
                <w:bCs/>
                <w:spacing w:val="2"/>
                <w:szCs w:val="26"/>
                <w:lang w:val="pt-BR"/>
              </w:rPr>
            </w:pPr>
            <w:r w:rsidRPr="001833DD">
              <w:rPr>
                <w:spacing w:val="2"/>
                <w:szCs w:val="26"/>
              </w:rPr>
              <w:t>1</w:t>
            </w:r>
          </w:p>
        </w:tc>
        <w:tc>
          <w:tcPr>
            <w:tcW w:w="636" w:type="pct"/>
            <w:vAlign w:val="center"/>
          </w:tcPr>
          <w:p w:rsidR="00397978" w:rsidRPr="001833DD" w:rsidRDefault="00397978" w:rsidP="00FB4286">
            <w:pPr>
              <w:spacing w:before="120" w:after="120" w:line="288" w:lineRule="auto"/>
              <w:ind w:firstLine="0"/>
              <w:jc w:val="left"/>
              <w:rPr>
                <w:bCs/>
                <w:spacing w:val="2"/>
                <w:szCs w:val="26"/>
                <w:lang w:val="pt-BR"/>
              </w:rPr>
            </w:pPr>
            <w:r w:rsidRPr="001833DD">
              <w:rPr>
                <w:bCs/>
                <w:spacing w:val="2"/>
                <w:szCs w:val="26"/>
                <w:lang w:val="pt-BR"/>
              </w:rPr>
              <w:t>Bể thu gom</w:t>
            </w:r>
          </w:p>
        </w:tc>
        <w:tc>
          <w:tcPr>
            <w:tcW w:w="849" w:type="pct"/>
            <w:vAlign w:val="center"/>
          </w:tcPr>
          <w:p w:rsidR="00397978" w:rsidRPr="001833DD" w:rsidRDefault="00397978" w:rsidP="00FB4286">
            <w:pPr>
              <w:spacing w:before="120" w:after="120" w:line="288" w:lineRule="auto"/>
              <w:ind w:firstLine="0"/>
              <w:jc w:val="center"/>
              <w:rPr>
                <w:bCs/>
                <w:spacing w:val="2"/>
                <w:szCs w:val="26"/>
                <w:lang w:val="pt-BR"/>
              </w:rPr>
            </w:pPr>
            <w:r w:rsidRPr="001833DD">
              <w:rPr>
                <w:bCs/>
                <w:spacing w:val="2"/>
                <w:szCs w:val="26"/>
                <w:lang w:val="pt-BR"/>
              </w:rPr>
              <w:t>0,8x0,8x0,8</w:t>
            </w:r>
          </w:p>
        </w:tc>
        <w:tc>
          <w:tcPr>
            <w:tcW w:w="752" w:type="pct"/>
            <w:vAlign w:val="center"/>
          </w:tcPr>
          <w:p w:rsidR="00397978" w:rsidRPr="001833DD" w:rsidRDefault="00397978" w:rsidP="00FB4286">
            <w:pPr>
              <w:spacing w:before="120" w:after="120" w:line="288" w:lineRule="auto"/>
              <w:ind w:firstLine="0"/>
              <w:jc w:val="center"/>
              <w:rPr>
                <w:color w:val="000000"/>
                <w:szCs w:val="26"/>
              </w:rPr>
            </w:pPr>
            <w:r w:rsidRPr="001833DD">
              <w:rPr>
                <w:color w:val="000000"/>
                <w:szCs w:val="26"/>
              </w:rPr>
              <w:t>0,192</w:t>
            </w:r>
          </w:p>
        </w:tc>
        <w:tc>
          <w:tcPr>
            <w:tcW w:w="526" w:type="pct"/>
            <w:vAlign w:val="center"/>
          </w:tcPr>
          <w:p w:rsidR="00397978" w:rsidRPr="001833DD" w:rsidRDefault="00397978" w:rsidP="00FB4286">
            <w:pPr>
              <w:spacing w:before="120" w:after="120" w:line="288" w:lineRule="auto"/>
              <w:ind w:firstLine="0"/>
              <w:jc w:val="center"/>
              <w:rPr>
                <w:bCs/>
                <w:spacing w:val="2"/>
                <w:szCs w:val="26"/>
                <w:lang w:val="pt-BR"/>
              </w:rPr>
            </w:pPr>
            <w:r w:rsidRPr="001833DD">
              <w:rPr>
                <w:bCs/>
                <w:spacing w:val="2"/>
                <w:szCs w:val="26"/>
                <w:lang w:val="pt-BR"/>
              </w:rPr>
              <w:t>1</w:t>
            </w:r>
          </w:p>
        </w:tc>
        <w:tc>
          <w:tcPr>
            <w:tcW w:w="742" w:type="pct"/>
            <w:vAlign w:val="center"/>
          </w:tcPr>
          <w:p w:rsidR="00397978" w:rsidRPr="001833DD" w:rsidRDefault="00397978" w:rsidP="00FB4286">
            <w:pPr>
              <w:spacing w:before="120" w:after="120" w:line="288" w:lineRule="auto"/>
              <w:ind w:firstLine="0"/>
              <w:jc w:val="center"/>
              <w:rPr>
                <w:color w:val="000000"/>
                <w:szCs w:val="26"/>
              </w:rPr>
            </w:pPr>
            <w:r w:rsidRPr="001833DD">
              <w:rPr>
                <w:color w:val="000000"/>
                <w:szCs w:val="26"/>
              </w:rPr>
              <w:t>0,5</w:t>
            </w:r>
          </w:p>
        </w:tc>
        <w:tc>
          <w:tcPr>
            <w:tcW w:w="1194" w:type="pct"/>
            <w:vAlign w:val="center"/>
          </w:tcPr>
          <w:p w:rsidR="00397978" w:rsidRPr="001833DD" w:rsidRDefault="00397978" w:rsidP="00FB4286">
            <w:pPr>
              <w:spacing w:before="120" w:after="120" w:line="288" w:lineRule="auto"/>
              <w:ind w:firstLine="0"/>
              <w:rPr>
                <w:bCs/>
                <w:spacing w:val="2"/>
                <w:szCs w:val="26"/>
              </w:rPr>
            </w:pPr>
            <w:r w:rsidRPr="001833DD">
              <w:rPr>
                <w:bCs/>
                <w:spacing w:val="2"/>
                <w:szCs w:val="26"/>
              </w:rPr>
              <w:t>Thu gom nước thải</w:t>
            </w:r>
          </w:p>
        </w:tc>
      </w:tr>
      <w:tr w:rsidR="00397978" w:rsidRPr="001833DD" w:rsidTr="00A463B5">
        <w:trPr>
          <w:trHeight w:val="398"/>
          <w:jc w:val="center"/>
        </w:trPr>
        <w:tc>
          <w:tcPr>
            <w:tcW w:w="301" w:type="pct"/>
            <w:vAlign w:val="center"/>
          </w:tcPr>
          <w:p w:rsidR="00397978" w:rsidRPr="001833DD" w:rsidRDefault="00397978" w:rsidP="00FB4286">
            <w:pPr>
              <w:spacing w:before="120" w:after="120" w:line="288" w:lineRule="auto"/>
              <w:ind w:firstLine="0"/>
              <w:jc w:val="center"/>
              <w:rPr>
                <w:spacing w:val="2"/>
                <w:szCs w:val="26"/>
              </w:rPr>
            </w:pPr>
            <w:r w:rsidRPr="001833DD">
              <w:rPr>
                <w:spacing w:val="2"/>
                <w:szCs w:val="26"/>
              </w:rPr>
              <w:t>2</w:t>
            </w:r>
          </w:p>
        </w:tc>
        <w:tc>
          <w:tcPr>
            <w:tcW w:w="636" w:type="pct"/>
            <w:vAlign w:val="center"/>
          </w:tcPr>
          <w:p w:rsidR="00397978" w:rsidRPr="001833DD" w:rsidRDefault="00397978" w:rsidP="00FB4286">
            <w:pPr>
              <w:spacing w:before="120" w:after="120" w:line="288" w:lineRule="auto"/>
              <w:ind w:firstLine="0"/>
              <w:rPr>
                <w:spacing w:val="2"/>
                <w:szCs w:val="26"/>
              </w:rPr>
            </w:pPr>
            <w:r w:rsidRPr="001833DD">
              <w:rPr>
                <w:spacing w:val="2"/>
                <w:szCs w:val="26"/>
              </w:rPr>
              <w:t>Bể điều hòa</w:t>
            </w:r>
          </w:p>
        </w:tc>
        <w:tc>
          <w:tcPr>
            <w:tcW w:w="849" w:type="pct"/>
            <w:vAlign w:val="center"/>
          </w:tcPr>
          <w:p w:rsidR="00397978" w:rsidRPr="001833DD" w:rsidRDefault="00397978" w:rsidP="00FB4286">
            <w:pPr>
              <w:spacing w:before="120" w:after="120" w:line="288" w:lineRule="auto"/>
              <w:ind w:firstLine="0"/>
              <w:jc w:val="center"/>
              <w:rPr>
                <w:spacing w:val="2"/>
                <w:szCs w:val="26"/>
              </w:rPr>
            </w:pPr>
            <w:r w:rsidRPr="001833DD">
              <w:rPr>
                <w:spacing w:val="2"/>
                <w:szCs w:val="26"/>
              </w:rPr>
              <w:t>2x1,5x2,3</w:t>
            </w:r>
          </w:p>
        </w:tc>
        <w:tc>
          <w:tcPr>
            <w:tcW w:w="752" w:type="pct"/>
            <w:vAlign w:val="center"/>
          </w:tcPr>
          <w:p w:rsidR="00397978" w:rsidRPr="001833DD" w:rsidRDefault="00397978" w:rsidP="00FB4286">
            <w:pPr>
              <w:spacing w:before="120" w:after="120" w:line="288" w:lineRule="auto"/>
              <w:ind w:firstLine="0"/>
              <w:jc w:val="center"/>
              <w:rPr>
                <w:color w:val="000000"/>
                <w:szCs w:val="26"/>
              </w:rPr>
            </w:pPr>
            <w:r w:rsidRPr="001833DD">
              <w:rPr>
                <w:color w:val="000000"/>
                <w:szCs w:val="26"/>
              </w:rPr>
              <w:t>5,4</w:t>
            </w:r>
          </w:p>
        </w:tc>
        <w:tc>
          <w:tcPr>
            <w:tcW w:w="526" w:type="pct"/>
            <w:vAlign w:val="center"/>
          </w:tcPr>
          <w:p w:rsidR="00397978" w:rsidRPr="001833DD" w:rsidRDefault="00397978" w:rsidP="00FB4286">
            <w:pPr>
              <w:spacing w:before="120" w:after="120" w:line="288" w:lineRule="auto"/>
              <w:ind w:firstLine="0"/>
              <w:jc w:val="center"/>
              <w:rPr>
                <w:spacing w:val="2"/>
                <w:szCs w:val="26"/>
              </w:rPr>
            </w:pPr>
            <w:r w:rsidRPr="001833DD">
              <w:rPr>
                <w:spacing w:val="2"/>
                <w:szCs w:val="26"/>
              </w:rPr>
              <w:t>1</w:t>
            </w:r>
          </w:p>
        </w:tc>
        <w:tc>
          <w:tcPr>
            <w:tcW w:w="742" w:type="pct"/>
            <w:vAlign w:val="center"/>
          </w:tcPr>
          <w:p w:rsidR="00397978" w:rsidRPr="001833DD" w:rsidRDefault="00397978" w:rsidP="00FB4286">
            <w:pPr>
              <w:spacing w:before="120" w:after="120" w:line="288" w:lineRule="auto"/>
              <w:ind w:firstLine="0"/>
              <w:jc w:val="center"/>
              <w:rPr>
                <w:color w:val="000000"/>
                <w:szCs w:val="26"/>
              </w:rPr>
            </w:pPr>
            <w:r w:rsidRPr="001833DD">
              <w:rPr>
                <w:color w:val="000000"/>
                <w:szCs w:val="26"/>
              </w:rPr>
              <w:t>13,0</w:t>
            </w:r>
          </w:p>
        </w:tc>
        <w:tc>
          <w:tcPr>
            <w:tcW w:w="1194" w:type="pct"/>
            <w:vAlign w:val="center"/>
          </w:tcPr>
          <w:p w:rsidR="00397978" w:rsidRPr="001833DD" w:rsidRDefault="00397978" w:rsidP="00FB4286">
            <w:pPr>
              <w:spacing w:before="120" w:after="120" w:line="288" w:lineRule="auto"/>
              <w:ind w:firstLine="0"/>
              <w:rPr>
                <w:spacing w:val="2"/>
                <w:szCs w:val="26"/>
              </w:rPr>
            </w:pPr>
            <w:r w:rsidRPr="001833DD">
              <w:rPr>
                <w:spacing w:val="2"/>
                <w:szCs w:val="26"/>
              </w:rPr>
              <w:t>Điều hòa lưu lượng và nồng độ nước thải</w:t>
            </w:r>
          </w:p>
        </w:tc>
      </w:tr>
      <w:tr w:rsidR="00397978" w:rsidRPr="001833DD" w:rsidTr="00A463B5">
        <w:trPr>
          <w:trHeight w:val="398"/>
          <w:jc w:val="center"/>
        </w:trPr>
        <w:tc>
          <w:tcPr>
            <w:tcW w:w="301" w:type="pct"/>
            <w:vAlign w:val="center"/>
          </w:tcPr>
          <w:p w:rsidR="00397978" w:rsidRPr="001833DD" w:rsidRDefault="00397978" w:rsidP="00FB4286">
            <w:pPr>
              <w:spacing w:before="120" w:after="120" w:line="288" w:lineRule="auto"/>
              <w:ind w:firstLine="0"/>
              <w:jc w:val="center"/>
              <w:rPr>
                <w:spacing w:val="2"/>
                <w:szCs w:val="26"/>
              </w:rPr>
            </w:pPr>
            <w:r w:rsidRPr="001833DD">
              <w:rPr>
                <w:spacing w:val="2"/>
                <w:szCs w:val="26"/>
              </w:rPr>
              <w:t>3</w:t>
            </w:r>
          </w:p>
        </w:tc>
        <w:tc>
          <w:tcPr>
            <w:tcW w:w="636" w:type="pct"/>
            <w:vAlign w:val="center"/>
          </w:tcPr>
          <w:p w:rsidR="00397978" w:rsidRPr="001833DD" w:rsidRDefault="00397978" w:rsidP="00FB4286">
            <w:pPr>
              <w:spacing w:before="120" w:after="120" w:line="288" w:lineRule="auto"/>
              <w:ind w:firstLine="0"/>
              <w:rPr>
                <w:spacing w:val="2"/>
                <w:szCs w:val="26"/>
              </w:rPr>
            </w:pPr>
            <w:r w:rsidRPr="001833DD">
              <w:rPr>
                <w:spacing w:val="2"/>
                <w:szCs w:val="26"/>
              </w:rPr>
              <w:t>Cụm bể</w:t>
            </w:r>
          </w:p>
        </w:tc>
        <w:tc>
          <w:tcPr>
            <w:tcW w:w="849" w:type="pct"/>
            <w:vAlign w:val="center"/>
          </w:tcPr>
          <w:p w:rsidR="00397978" w:rsidRPr="001833DD" w:rsidRDefault="00397978" w:rsidP="00FB4286">
            <w:pPr>
              <w:spacing w:before="120" w:after="120" w:line="288" w:lineRule="auto"/>
              <w:ind w:firstLine="0"/>
              <w:jc w:val="center"/>
              <w:rPr>
                <w:spacing w:val="2"/>
                <w:szCs w:val="26"/>
              </w:rPr>
            </w:pPr>
            <w:r w:rsidRPr="001833DD">
              <w:rPr>
                <w:spacing w:val="2"/>
                <w:szCs w:val="26"/>
              </w:rPr>
              <w:t>-</w:t>
            </w:r>
          </w:p>
        </w:tc>
        <w:tc>
          <w:tcPr>
            <w:tcW w:w="752" w:type="pct"/>
            <w:shd w:val="clear" w:color="auto" w:fill="auto"/>
            <w:vAlign w:val="center"/>
          </w:tcPr>
          <w:p w:rsidR="00397978" w:rsidRPr="001833DD" w:rsidRDefault="00397978" w:rsidP="00FB4286">
            <w:pPr>
              <w:spacing w:before="120" w:after="120" w:line="288" w:lineRule="auto"/>
              <w:ind w:firstLine="0"/>
              <w:jc w:val="center"/>
              <w:rPr>
                <w:szCs w:val="26"/>
              </w:rPr>
            </w:pPr>
            <w:r w:rsidRPr="001833DD">
              <w:rPr>
                <w:spacing w:val="2"/>
                <w:szCs w:val="26"/>
              </w:rPr>
              <w:t>-</w:t>
            </w:r>
          </w:p>
        </w:tc>
        <w:tc>
          <w:tcPr>
            <w:tcW w:w="526" w:type="pct"/>
            <w:shd w:val="clear" w:color="auto" w:fill="auto"/>
            <w:vAlign w:val="center"/>
          </w:tcPr>
          <w:p w:rsidR="00397978" w:rsidRPr="001833DD" w:rsidRDefault="00397978" w:rsidP="00FB4286">
            <w:pPr>
              <w:spacing w:before="120" w:after="120" w:line="288" w:lineRule="auto"/>
              <w:ind w:firstLine="0"/>
              <w:jc w:val="center"/>
              <w:rPr>
                <w:spacing w:val="2"/>
                <w:szCs w:val="26"/>
              </w:rPr>
            </w:pPr>
            <w:r w:rsidRPr="001833DD">
              <w:rPr>
                <w:spacing w:val="2"/>
                <w:szCs w:val="26"/>
              </w:rPr>
              <w:t>-</w:t>
            </w:r>
          </w:p>
        </w:tc>
        <w:tc>
          <w:tcPr>
            <w:tcW w:w="742" w:type="pct"/>
            <w:vAlign w:val="center"/>
          </w:tcPr>
          <w:p w:rsidR="00397978" w:rsidRPr="001833DD" w:rsidRDefault="00397978" w:rsidP="00FB4286">
            <w:pPr>
              <w:spacing w:before="120" w:after="120" w:line="288" w:lineRule="auto"/>
              <w:ind w:firstLine="0"/>
              <w:jc w:val="center"/>
              <w:rPr>
                <w:spacing w:val="2"/>
                <w:szCs w:val="26"/>
              </w:rPr>
            </w:pPr>
            <w:r w:rsidRPr="001833DD">
              <w:rPr>
                <w:spacing w:val="2"/>
                <w:szCs w:val="26"/>
              </w:rPr>
              <w:t>-</w:t>
            </w:r>
          </w:p>
        </w:tc>
        <w:tc>
          <w:tcPr>
            <w:tcW w:w="1194" w:type="pct"/>
            <w:vAlign w:val="center"/>
          </w:tcPr>
          <w:p w:rsidR="00397978" w:rsidRPr="001833DD" w:rsidRDefault="00397978" w:rsidP="00FB4286">
            <w:pPr>
              <w:spacing w:before="120" w:after="120" w:line="288" w:lineRule="auto"/>
              <w:ind w:firstLine="0"/>
              <w:jc w:val="center"/>
              <w:rPr>
                <w:spacing w:val="2"/>
                <w:szCs w:val="26"/>
              </w:rPr>
            </w:pPr>
            <w:r w:rsidRPr="001833DD">
              <w:rPr>
                <w:spacing w:val="2"/>
                <w:szCs w:val="26"/>
              </w:rPr>
              <w:t>-</w:t>
            </w:r>
          </w:p>
        </w:tc>
      </w:tr>
      <w:tr w:rsidR="00397978" w:rsidRPr="001833DD" w:rsidTr="00A463B5">
        <w:trPr>
          <w:trHeight w:val="398"/>
          <w:jc w:val="center"/>
        </w:trPr>
        <w:tc>
          <w:tcPr>
            <w:tcW w:w="301" w:type="pct"/>
            <w:vAlign w:val="center"/>
          </w:tcPr>
          <w:p w:rsidR="00397978" w:rsidRPr="001833DD" w:rsidRDefault="00397978" w:rsidP="00FB4286">
            <w:pPr>
              <w:spacing w:before="120" w:after="120" w:line="288" w:lineRule="auto"/>
              <w:ind w:firstLine="0"/>
              <w:jc w:val="center"/>
              <w:rPr>
                <w:spacing w:val="2"/>
                <w:szCs w:val="26"/>
              </w:rPr>
            </w:pPr>
            <w:r w:rsidRPr="001833DD">
              <w:rPr>
                <w:spacing w:val="2"/>
                <w:szCs w:val="26"/>
              </w:rPr>
              <w:t>3.1</w:t>
            </w:r>
          </w:p>
        </w:tc>
        <w:tc>
          <w:tcPr>
            <w:tcW w:w="636" w:type="pct"/>
            <w:vAlign w:val="center"/>
          </w:tcPr>
          <w:p w:rsidR="00397978" w:rsidRPr="001833DD" w:rsidRDefault="00397978" w:rsidP="00FB4286">
            <w:pPr>
              <w:spacing w:before="120" w:after="120" w:line="288" w:lineRule="auto"/>
              <w:ind w:firstLine="0"/>
              <w:rPr>
                <w:spacing w:val="2"/>
                <w:szCs w:val="26"/>
              </w:rPr>
            </w:pPr>
            <w:r w:rsidRPr="001833DD">
              <w:rPr>
                <w:spacing w:val="2"/>
                <w:szCs w:val="26"/>
              </w:rPr>
              <w:t>Bể trộn</w:t>
            </w:r>
          </w:p>
        </w:tc>
        <w:tc>
          <w:tcPr>
            <w:tcW w:w="849" w:type="pct"/>
            <w:vAlign w:val="center"/>
          </w:tcPr>
          <w:p w:rsidR="00397978" w:rsidRPr="001833DD" w:rsidRDefault="00397978" w:rsidP="00FB4286">
            <w:pPr>
              <w:spacing w:before="120" w:after="120" w:line="288" w:lineRule="auto"/>
              <w:ind w:firstLine="0"/>
              <w:jc w:val="center"/>
              <w:rPr>
                <w:spacing w:val="2"/>
                <w:szCs w:val="26"/>
              </w:rPr>
            </w:pPr>
            <w:r w:rsidRPr="001833DD">
              <w:rPr>
                <w:spacing w:val="2"/>
                <w:szCs w:val="26"/>
              </w:rPr>
              <w:t>2x0,3x1</w:t>
            </w:r>
          </w:p>
        </w:tc>
        <w:tc>
          <w:tcPr>
            <w:tcW w:w="752" w:type="pct"/>
            <w:shd w:val="clear" w:color="auto" w:fill="auto"/>
            <w:vAlign w:val="center"/>
          </w:tcPr>
          <w:p w:rsidR="00397978" w:rsidRPr="001833DD" w:rsidRDefault="00397978" w:rsidP="00FB4286">
            <w:pPr>
              <w:spacing w:before="120" w:after="120" w:line="288" w:lineRule="auto"/>
              <w:ind w:firstLine="0"/>
              <w:jc w:val="center"/>
              <w:rPr>
                <w:color w:val="000000"/>
                <w:szCs w:val="26"/>
              </w:rPr>
            </w:pPr>
            <w:r w:rsidRPr="001833DD">
              <w:rPr>
                <w:color w:val="000000"/>
                <w:szCs w:val="26"/>
              </w:rPr>
              <w:t>0,3</w:t>
            </w:r>
          </w:p>
        </w:tc>
        <w:tc>
          <w:tcPr>
            <w:tcW w:w="526" w:type="pct"/>
            <w:shd w:val="clear" w:color="auto" w:fill="auto"/>
            <w:vAlign w:val="center"/>
          </w:tcPr>
          <w:p w:rsidR="00397978" w:rsidRPr="001833DD" w:rsidRDefault="00397978" w:rsidP="00FB4286">
            <w:pPr>
              <w:spacing w:before="120" w:after="120" w:line="288" w:lineRule="auto"/>
              <w:ind w:firstLine="0"/>
              <w:jc w:val="center"/>
              <w:rPr>
                <w:spacing w:val="2"/>
                <w:szCs w:val="26"/>
              </w:rPr>
            </w:pPr>
            <w:r w:rsidRPr="001833DD">
              <w:rPr>
                <w:bCs/>
                <w:spacing w:val="2"/>
                <w:szCs w:val="26"/>
                <w:lang w:val="pt-BR"/>
              </w:rPr>
              <w:t>1</w:t>
            </w:r>
          </w:p>
        </w:tc>
        <w:tc>
          <w:tcPr>
            <w:tcW w:w="742" w:type="pct"/>
            <w:vAlign w:val="center"/>
          </w:tcPr>
          <w:p w:rsidR="00397978" w:rsidRPr="001833DD" w:rsidRDefault="00397978" w:rsidP="00FB4286">
            <w:pPr>
              <w:spacing w:before="120" w:after="120" w:line="288" w:lineRule="auto"/>
              <w:ind w:firstLine="0"/>
              <w:jc w:val="center"/>
              <w:rPr>
                <w:color w:val="000000"/>
                <w:szCs w:val="26"/>
              </w:rPr>
            </w:pPr>
            <w:r w:rsidRPr="001833DD">
              <w:rPr>
                <w:color w:val="000000"/>
                <w:szCs w:val="26"/>
              </w:rPr>
              <w:t>0,7</w:t>
            </w:r>
          </w:p>
        </w:tc>
        <w:tc>
          <w:tcPr>
            <w:tcW w:w="1194" w:type="pct"/>
            <w:vAlign w:val="center"/>
          </w:tcPr>
          <w:p w:rsidR="00397978" w:rsidRPr="001833DD" w:rsidRDefault="00397978" w:rsidP="00FB4286">
            <w:pPr>
              <w:spacing w:before="120" w:after="120" w:line="288" w:lineRule="auto"/>
              <w:ind w:firstLine="0"/>
              <w:rPr>
                <w:spacing w:val="2"/>
                <w:szCs w:val="26"/>
              </w:rPr>
            </w:pPr>
            <w:r w:rsidRPr="001833DD">
              <w:rPr>
                <w:spacing w:val="2"/>
                <w:szCs w:val="26"/>
              </w:rPr>
              <w:t>Điều chỉnh pH, làm nhân keo tụ</w:t>
            </w:r>
          </w:p>
        </w:tc>
      </w:tr>
      <w:tr w:rsidR="00397978" w:rsidRPr="001833DD" w:rsidTr="00A463B5">
        <w:trPr>
          <w:trHeight w:val="398"/>
          <w:jc w:val="center"/>
        </w:trPr>
        <w:tc>
          <w:tcPr>
            <w:tcW w:w="301" w:type="pct"/>
            <w:vAlign w:val="center"/>
          </w:tcPr>
          <w:p w:rsidR="00397978" w:rsidRPr="001833DD" w:rsidRDefault="00397978" w:rsidP="00FB4286">
            <w:pPr>
              <w:spacing w:before="120" w:after="120" w:line="288" w:lineRule="auto"/>
              <w:ind w:firstLine="0"/>
              <w:jc w:val="center"/>
              <w:rPr>
                <w:spacing w:val="2"/>
                <w:szCs w:val="26"/>
              </w:rPr>
            </w:pPr>
            <w:r w:rsidRPr="001833DD">
              <w:rPr>
                <w:spacing w:val="2"/>
                <w:szCs w:val="26"/>
              </w:rPr>
              <w:t>3.2</w:t>
            </w:r>
          </w:p>
        </w:tc>
        <w:tc>
          <w:tcPr>
            <w:tcW w:w="636" w:type="pct"/>
            <w:vAlign w:val="center"/>
          </w:tcPr>
          <w:p w:rsidR="00397978" w:rsidRPr="001833DD" w:rsidRDefault="00397978" w:rsidP="00FB4286">
            <w:pPr>
              <w:spacing w:before="120" w:after="120" w:line="288" w:lineRule="auto"/>
              <w:ind w:firstLine="0"/>
              <w:rPr>
                <w:spacing w:val="2"/>
                <w:szCs w:val="26"/>
              </w:rPr>
            </w:pPr>
            <w:r w:rsidRPr="001833DD">
              <w:rPr>
                <w:spacing w:val="2"/>
                <w:szCs w:val="26"/>
              </w:rPr>
              <w:t>Bể keo tụ</w:t>
            </w:r>
          </w:p>
        </w:tc>
        <w:tc>
          <w:tcPr>
            <w:tcW w:w="849" w:type="pct"/>
            <w:vAlign w:val="center"/>
          </w:tcPr>
          <w:p w:rsidR="00397978" w:rsidRPr="001833DD" w:rsidRDefault="00397978" w:rsidP="00FB4286">
            <w:pPr>
              <w:spacing w:before="120" w:after="120" w:line="288" w:lineRule="auto"/>
              <w:ind w:firstLine="0"/>
              <w:jc w:val="center"/>
              <w:rPr>
                <w:spacing w:val="2"/>
                <w:szCs w:val="26"/>
              </w:rPr>
            </w:pPr>
            <w:r w:rsidRPr="001833DD">
              <w:rPr>
                <w:spacing w:val="2"/>
                <w:szCs w:val="26"/>
              </w:rPr>
              <w:t>2x0,2x1</w:t>
            </w:r>
          </w:p>
        </w:tc>
        <w:tc>
          <w:tcPr>
            <w:tcW w:w="752" w:type="pct"/>
            <w:shd w:val="clear" w:color="auto" w:fill="auto"/>
            <w:vAlign w:val="center"/>
          </w:tcPr>
          <w:p w:rsidR="00397978" w:rsidRPr="001833DD" w:rsidRDefault="00397978" w:rsidP="00FB4286">
            <w:pPr>
              <w:spacing w:before="120" w:after="120" w:line="288" w:lineRule="auto"/>
              <w:ind w:firstLine="0"/>
              <w:jc w:val="center"/>
              <w:rPr>
                <w:color w:val="000000"/>
                <w:szCs w:val="26"/>
              </w:rPr>
            </w:pPr>
            <w:r w:rsidRPr="001833DD">
              <w:rPr>
                <w:color w:val="000000"/>
                <w:szCs w:val="26"/>
              </w:rPr>
              <w:t>0,2</w:t>
            </w:r>
          </w:p>
        </w:tc>
        <w:tc>
          <w:tcPr>
            <w:tcW w:w="526" w:type="pct"/>
            <w:shd w:val="clear" w:color="auto" w:fill="auto"/>
            <w:vAlign w:val="center"/>
          </w:tcPr>
          <w:p w:rsidR="00397978" w:rsidRPr="001833DD" w:rsidRDefault="00397978" w:rsidP="00FB4286">
            <w:pPr>
              <w:spacing w:before="120" w:after="120" w:line="288" w:lineRule="auto"/>
              <w:ind w:firstLine="0"/>
              <w:jc w:val="center"/>
              <w:rPr>
                <w:spacing w:val="2"/>
                <w:szCs w:val="26"/>
              </w:rPr>
            </w:pPr>
            <w:r w:rsidRPr="001833DD">
              <w:rPr>
                <w:spacing w:val="2"/>
                <w:szCs w:val="26"/>
              </w:rPr>
              <w:t>1</w:t>
            </w:r>
          </w:p>
        </w:tc>
        <w:tc>
          <w:tcPr>
            <w:tcW w:w="742" w:type="pct"/>
            <w:vAlign w:val="center"/>
          </w:tcPr>
          <w:p w:rsidR="00397978" w:rsidRPr="001833DD" w:rsidRDefault="00397978" w:rsidP="00FB4286">
            <w:pPr>
              <w:spacing w:before="120" w:after="120" w:line="288" w:lineRule="auto"/>
              <w:ind w:firstLine="0"/>
              <w:jc w:val="center"/>
              <w:rPr>
                <w:color w:val="000000"/>
                <w:szCs w:val="26"/>
              </w:rPr>
            </w:pPr>
            <w:r w:rsidRPr="001833DD">
              <w:rPr>
                <w:color w:val="000000"/>
                <w:szCs w:val="26"/>
              </w:rPr>
              <w:t>0,5</w:t>
            </w:r>
          </w:p>
        </w:tc>
        <w:tc>
          <w:tcPr>
            <w:tcW w:w="1194" w:type="pct"/>
            <w:vAlign w:val="center"/>
          </w:tcPr>
          <w:p w:rsidR="00397978" w:rsidRPr="001833DD" w:rsidRDefault="00397978" w:rsidP="00FB4286">
            <w:pPr>
              <w:spacing w:before="120" w:after="120" w:line="288" w:lineRule="auto"/>
              <w:ind w:firstLine="0"/>
              <w:rPr>
                <w:spacing w:val="2"/>
                <w:szCs w:val="26"/>
              </w:rPr>
            </w:pPr>
            <w:r w:rsidRPr="001833DD">
              <w:rPr>
                <w:spacing w:val="2"/>
                <w:szCs w:val="26"/>
              </w:rPr>
              <w:t>Keo tụ</w:t>
            </w:r>
          </w:p>
        </w:tc>
      </w:tr>
      <w:tr w:rsidR="00397978" w:rsidRPr="001833DD" w:rsidTr="00A463B5">
        <w:trPr>
          <w:trHeight w:val="398"/>
          <w:jc w:val="center"/>
        </w:trPr>
        <w:tc>
          <w:tcPr>
            <w:tcW w:w="301" w:type="pct"/>
            <w:vAlign w:val="center"/>
          </w:tcPr>
          <w:p w:rsidR="00397978" w:rsidRPr="001833DD" w:rsidRDefault="00397978" w:rsidP="00FB4286">
            <w:pPr>
              <w:spacing w:before="120" w:after="120" w:line="288" w:lineRule="auto"/>
              <w:ind w:firstLine="0"/>
              <w:jc w:val="center"/>
              <w:rPr>
                <w:spacing w:val="2"/>
                <w:szCs w:val="26"/>
              </w:rPr>
            </w:pPr>
            <w:r w:rsidRPr="001833DD">
              <w:rPr>
                <w:spacing w:val="2"/>
                <w:szCs w:val="26"/>
              </w:rPr>
              <w:lastRenderedPageBreak/>
              <w:t>3.3</w:t>
            </w:r>
          </w:p>
        </w:tc>
        <w:tc>
          <w:tcPr>
            <w:tcW w:w="636" w:type="pct"/>
            <w:vAlign w:val="center"/>
          </w:tcPr>
          <w:p w:rsidR="00397978" w:rsidRPr="001833DD" w:rsidRDefault="00397978" w:rsidP="00FB4286">
            <w:pPr>
              <w:spacing w:before="120" w:after="120" w:line="288" w:lineRule="auto"/>
              <w:ind w:firstLine="0"/>
              <w:rPr>
                <w:spacing w:val="2"/>
                <w:szCs w:val="26"/>
              </w:rPr>
            </w:pPr>
            <w:r w:rsidRPr="001833DD">
              <w:rPr>
                <w:spacing w:val="2"/>
                <w:szCs w:val="26"/>
              </w:rPr>
              <w:t>Bể tạo bông</w:t>
            </w:r>
          </w:p>
        </w:tc>
        <w:tc>
          <w:tcPr>
            <w:tcW w:w="849" w:type="pct"/>
            <w:vAlign w:val="center"/>
          </w:tcPr>
          <w:p w:rsidR="00397978" w:rsidRPr="001833DD" w:rsidRDefault="00397978" w:rsidP="00FB4286">
            <w:pPr>
              <w:spacing w:before="120" w:after="120" w:line="288" w:lineRule="auto"/>
              <w:ind w:firstLine="0"/>
              <w:jc w:val="center"/>
              <w:rPr>
                <w:spacing w:val="2"/>
                <w:szCs w:val="26"/>
              </w:rPr>
            </w:pPr>
            <w:r w:rsidRPr="001833DD">
              <w:rPr>
                <w:spacing w:val="2"/>
                <w:szCs w:val="26"/>
              </w:rPr>
              <w:t>2x0,2x1</w:t>
            </w:r>
          </w:p>
        </w:tc>
        <w:tc>
          <w:tcPr>
            <w:tcW w:w="752" w:type="pct"/>
            <w:shd w:val="clear" w:color="auto" w:fill="auto"/>
            <w:vAlign w:val="center"/>
          </w:tcPr>
          <w:p w:rsidR="00397978" w:rsidRPr="001833DD" w:rsidRDefault="00397978" w:rsidP="00FB4286">
            <w:pPr>
              <w:spacing w:before="120" w:after="120" w:line="288" w:lineRule="auto"/>
              <w:ind w:firstLine="0"/>
              <w:jc w:val="center"/>
              <w:rPr>
                <w:color w:val="000000"/>
                <w:szCs w:val="26"/>
              </w:rPr>
            </w:pPr>
            <w:r w:rsidRPr="001833DD">
              <w:rPr>
                <w:color w:val="000000"/>
                <w:szCs w:val="26"/>
              </w:rPr>
              <w:t>0,2</w:t>
            </w:r>
          </w:p>
        </w:tc>
        <w:tc>
          <w:tcPr>
            <w:tcW w:w="526" w:type="pct"/>
            <w:shd w:val="clear" w:color="auto" w:fill="auto"/>
            <w:vAlign w:val="center"/>
          </w:tcPr>
          <w:p w:rsidR="00397978" w:rsidRPr="001833DD" w:rsidRDefault="00397978" w:rsidP="00FB4286">
            <w:pPr>
              <w:spacing w:before="120" w:after="120" w:line="288" w:lineRule="auto"/>
              <w:ind w:firstLine="0"/>
              <w:jc w:val="center"/>
              <w:rPr>
                <w:spacing w:val="2"/>
                <w:szCs w:val="26"/>
              </w:rPr>
            </w:pPr>
            <w:r w:rsidRPr="001833DD">
              <w:rPr>
                <w:bCs/>
                <w:spacing w:val="2"/>
                <w:szCs w:val="26"/>
                <w:lang w:val="pt-BR"/>
              </w:rPr>
              <w:t>1</w:t>
            </w:r>
          </w:p>
        </w:tc>
        <w:tc>
          <w:tcPr>
            <w:tcW w:w="742" w:type="pct"/>
            <w:vAlign w:val="center"/>
          </w:tcPr>
          <w:p w:rsidR="00397978" w:rsidRPr="001833DD" w:rsidRDefault="00397978" w:rsidP="00FB4286">
            <w:pPr>
              <w:spacing w:before="120" w:after="120" w:line="288" w:lineRule="auto"/>
              <w:ind w:firstLine="0"/>
              <w:jc w:val="center"/>
              <w:rPr>
                <w:color w:val="000000"/>
                <w:szCs w:val="26"/>
              </w:rPr>
            </w:pPr>
            <w:r w:rsidRPr="001833DD">
              <w:rPr>
                <w:color w:val="000000"/>
                <w:szCs w:val="26"/>
              </w:rPr>
              <w:t>0,5</w:t>
            </w:r>
          </w:p>
        </w:tc>
        <w:tc>
          <w:tcPr>
            <w:tcW w:w="1194" w:type="pct"/>
            <w:vAlign w:val="center"/>
          </w:tcPr>
          <w:p w:rsidR="00397978" w:rsidRPr="001833DD" w:rsidRDefault="00397978" w:rsidP="00FB4286">
            <w:pPr>
              <w:spacing w:before="120" w:after="120" w:line="288" w:lineRule="auto"/>
              <w:ind w:firstLine="0"/>
              <w:rPr>
                <w:spacing w:val="2"/>
                <w:szCs w:val="26"/>
              </w:rPr>
            </w:pPr>
            <w:r w:rsidRPr="001833DD">
              <w:rPr>
                <w:spacing w:val="2"/>
                <w:szCs w:val="26"/>
              </w:rPr>
              <w:t>Tạo bông</w:t>
            </w:r>
          </w:p>
        </w:tc>
      </w:tr>
      <w:tr w:rsidR="00397978" w:rsidRPr="001833DD" w:rsidTr="00A463B5">
        <w:trPr>
          <w:trHeight w:val="398"/>
          <w:jc w:val="center"/>
        </w:trPr>
        <w:tc>
          <w:tcPr>
            <w:tcW w:w="301" w:type="pct"/>
            <w:vAlign w:val="center"/>
          </w:tcPr>
          <w:p w:rsidR="00397978" w:rsidRPr="001833DD" w:rsidRDefault="00397978" w:rsidP="00FB4286">
            <w:pPr>
              <w:spacing w:before="120" w:after="120" w:line="288" w:lineRule="auto"/>
              <w:ind w:firstLine="0"/>
              <w:jc w:val="center"/>
              <w:rPr>
                <w:spacing w:val="2"/>
                <w:szCs w:val="26"/>
              </w:rPr>
            </w:pPr>
            <w:r w:rsidRPr="001833DD">
              <w:rPr>
                <w:spacing w:val="2"/>
                <w:szCs w:val="26"/>
              </w:rPr>
              <w:t>4</w:t>
            </w:r>
          </w:p>
        </w:tc>
        <w:tc>
          <w:tcPr>
            <w:tcW w:w="636" w:type="pct"/>
            <w:vAlign w:val="center"/>
          </w:tcPr>
          <w:p w:rsidR="00397978" w:rsidRPr="001833DD" w:rsidRDefault="00397978" w:rsidP="00FB4286">
            <w:pPr>
              <w:spacing w:before="120" w:after="120" w:line="288" w:lineRule="auto"/>
              <w:ind w:firstLine="0"/>
              <w:rPr>
                <w:spacing w:val="2"/>
                <w:szCs w:val="26"/>
              </w:rPr>
            </w:pPr>
            <w:r w:rsidRPr="001833DD">
              <w:rPr>
                <w:spacing w:val="2"/>
                <w:szCs w:val="26"/>
              </w:rPr>
              <w:t>Bể lắng hóa lý</w:t>
            </w:r>
          </w:p>
        </w:tc>
        <w:tc>
          <w:tcPr>
            <w:tcW w:w="849" w:type="pct"/>
            <w:vAlign w:val="center"/>
          </w:tcPr>
          <w:p w:rsidR="00397978" w:rsidRPr="001833DD" w:rsidRDefault="00397978" w:rsidP="00FB4286">
            <w:pPr>
              <w:spacing w:before="120" w:after="120" w:line="288" w:lineRule="auto"/>
              <w:ind w:firstLine="0"/>
              <w:jc w:val="center"/>
              <w:rPr>
                <w:spacing w:val="2"/>
                <w:szCs w:val="26"/>
              </w:rPr>
            </w:pPr>
            <w:r w:rsidRPr="001833DD">
              <w:rPr>
                <w:spacing w:val="2"/>
                <w:szCs w:val="26"/>
              </w:rPr>
              <w:t>2x1,5x2,3</w:t>
            </w:r>
          </w:p>
        </w:tc>
        <w:tc>
          <w:tcPr>
            <w:tcW w:w="752" w:type="pct"/>
            <w:shd w:val="clear" w:color="auto" w:fill="auto"/>
            <w:vAlign w:val="center"/>
          </w:tcPr>
          <w:p w:rsidR="00397978" w:rsidRPr="001833DD" w:rsidRDefault="00397978" w:rsidP="00FB4286">
            <w:pPr>
              <w:spacing w:before="120" w:after="120" w:line="288" w:lineRule="auto"/>
              <w:ind w:firstLine="0"/>
              <w:jc w:val="center"/>
              <w:rPr>
                <w:color w:val="000000"/>
                <w:szCs w:val="26"/>
              </w:rPr>
            </w:pPr>
            <w:r w:rsidRPr="001833DD">
              <w:rPr>
                <w:color w:val="000000"/>
                <w:szCs w:val="26"/>
              </w:rPr>
              <w:t>5,4</w:t>
            </w:r>
          </w:p>
        </w:tc>
        <w:tc>
          <w:tcPr>
            <w:tcW w:w="526" w:type="pct"/>
            <w:shd w:val="clear" w:color="auto" w:fill="auto"/>
            <w:vAlign w:val="center"/>
          </w:tcPr>
          <w:p w:rsidR="00397978" w:rsidRPr="001833DD" w:rsidRDefault="00397978" w:rsidP="00FB4286">
            <w:pPr>
              <w:spacing w:before="120" w:after="120" w:line="288" w:lineRule="auto"/>
              <w:ind w:firstLine="0"/>
              <w:jc w:val="center"/>
              <w:rPr>
                <w:bCs/>
                <w:spacing w:val="2"/>
                <w:szCs w:val="26"/>
                <w:lang w:val="pt-BR"/>
              </w:rPr>
            </w:pPr>
            <w:r w:rsidRPr="001833DD">
              <w:rPr>
                <w:spacing w:val="2"/>
                <w:szCs w:val="26"/>
              </w:rPr>
              <w:t>1</w:t>
            </w:r>
          </w:p>
        </w:tc>
        <w:tc>
          <w:tcPr>
            <w:tcW w:w="742" w:type="pct"/>
            <w:vAlign w:val="center"/>
          </w:tcPr>
          <w:p w:rsidR="00397978" w:rsidRPr="001833DD" w:rsidRDefault="00397978" w:rsidP="00FB4286">
            <w:pPr>
              <w:spacing w:before="120" w:after="120" w:line="288" w:lineRule="auto"/>
              <w:ind w:firstLine="0"/>
              <w:jc w:val="center"/>
              <w:rPr>
                <w:color w:val="000000"/>
                <w:szCs w:val="26"/>
              </w:rPr>
            </w:pPr>
            <w:r w:rsidRPr="001833DD">
              <w:rPr>
                <w:color w:val="000000"/>
                <w:szCs w:val="26"/>
              </w:rPr>
              <w:t>13,0</w:t>
            </w:r>
          </w:p>
        </w:tc>
        <w:tc>
          <w:tcPr>
            <w:tcW w:w="1194" w:type="pct"/>
            <w:vAlign w:val="center"/>
          </w:tcPr>
          <w:p w:rsidR="00397978" w:rsidRPr="001833DD" w:rsidRDefault="00397978" w:rsidP="00FB4286">
            <w:pPr>
              <w:spacing w:before="120" w:after="120" w:line="288" w:lineRule="auto"/>
              <w:ind w:firstLine="0"/>
              <w:rPr>
                <w:spacing w:val="2"/>
                <w:szCs w:val="26"/>
              </w:rPr>
            </w:pPr>
            <w:r w:rsidRPr="001833DD">
              <w:rPr>
                <w:spacing w:val="2"/>
                <w:szCs w:val="26"/>
              </w:rPr>
              <w:t>Lắng bùn</w:t>
            </w:r>
          </w:p>
        </w:tc>
      </w:tr>
      <w:tr w:rsidR="00397978" w:rsidRPr="001833DD" w:rsidTr="00A463B5">
        <w:trPr>
          <w:trHeight w:val="398"/>
          <w:jc w:val="center"/>
        </w:trPr>
        <w:tc>
          <w:tcPr>
            <w:tcW w:w="301" w:type="pct"/>
            <w:vAlign w:val="center"/>
          </w:tcPr>
          <w:p w:rsidR="00397978" w:rsidRPr="001833DD" w:rsidRDefault="00397978" w:rsidP="00FB4286">
            <w:pPr>
              <w:spacing w:before="120" w:after="120" w:line="288" w:lineRule="auto"/>
              <w:ind w:firstLine="0"/>
              <w:jc w:val="center"/>
              <w:rPr>
                <w:spacing w:val="2"/>
                <w:szCs w:val="26"/>
              </w:rPr>
            </w:pPr>
            <w:r w:rsidRPr="001833DD">
              <w:rPr>
                <w:spacing w:val="2"/>
                <w:szCs w:val="26"/>
              </w:rPr>
              <w:t>5</w:t>
            </w:r>
          </w:p>
        </w:tc>
        <w:tc>
          <w:tcPr>
            <w:tcW w:w="636" w:type="pct"/>
            <w:vAlign w:val="center"/>
          </w:tcPr>
          <w:p w:rsidR="00397978" w:rsidRPr="001833DD" w:rsidRDefault="00397978" w:rsidP="00FB4286">
            <w:pPr>
              <w:spacing w:before="120" w:after="120" w:line="288" w:lineRule="auto"/>
              <w:ind w:firstLine="0"/>
              <w:rPr>
                <w:spacing w:val="2"/>
                <w:szCs w:val="26"/>
              </w:rPr>
            </w:pPr>
            <w:r w:rsidRPr="001833DD">
              <w:rPr>
                <w:spacing w:val="2"/>
                <w:szCs w:val="26"/>
              </w:rPr>
              <w:t>Bể xử lý sinh học hiếu khí – Aerotank</w:t>
            </w:r>
          </w:p>
        </w:tc>
        <w:tc>
          <w:tcPr>
            <w:tcW w:w="849" w:type="pct"/>
            <w:vAlign w:val="center"/>
          </w:tcPr>
          <w:p w:rsidR="00397978" w:rsidRPr="001833DD" w:rsidRDefault="00397978" w:rsidP="00FB4286">
            <w:pPr>
              <w:spacing w:before="120" w:after="120" w:line="288" w:lineRule="auto"/>
              <w:ind w:firstLine="0"/>
              <w:jc w:val="center"/>
              <w:rPr>
                <w:spacing w:val="2"/>
                <w:szCs w:val="26"/>
              </w:rPr>
            </w:pPr>
            <w:r w:rsidRPr="001833DD">
              <w:rPr>
                <w:spacing w:val="2"/>
                <w:szCs w:val="26"/>
              </w:rPr>
              <w:t>2x2x2,3</w:t>
            </w:r>
          </w:p>
        </w:tc>
        <w:tc>
          <w:tcPr>
            <w:tcW w:w="752" w:type="pct"/>
            <w:vAlign w:val="center"/>
          </w:tcPr>
          <w:p w:rsidR="00397978" w:rsidRPr="001833DD" w:rsidRDefault="00397978" w:rsidP="00FB4286">
            <w:pPr>
              <w:spacing w:before="120" w:after="120" w:line="288" w:lineRule="auto"/>
              <w:ind w:firstLine="0"/>
              <w:jc w:val="center"/>
              <w:rPr>
                <w:color w:val="000000"/>
                <w:szCs w:val="26"/>
              </w:rPr>
            </w:pPr>
            <w:r w:rsidRPr="001833DD">
              <w:rPr>
                <w:color w:val="000000"/>
                <w:szCs w:val="26"/>
              </w:rPr>
              <w:t>7,2</w:t>
            </w:r>
          </w:p>
        </w:tc>
        <w:tc>
          <w:tcPr>
            <w:tcW w:w="526" w:type="pct"/>
            <w:vAlign w:val="center"/>
          </w:tcPr>
          <w:p w:rsidR="00397978" w:rsidRPr="001833DD" w:rsidRDefault="00397978" w:rsidP="00FB4286">
            <w:pPr>
              <w:spacing w:before="120" w:after="120" w:line="288" w:lineRule="auto"/>
              <w:ind w:firstLine="0"/>
              <w:jc w:val="center"/>
              <w:rPr>
                <w:spacing w:val="2"/>
                <w:szCs w:val="26"/>
              </w:rPr>
            </w:pPr>
            <w:r w:rsidRPr="001833DD">
              <w:rPr>
                <w:spacing w:val="2"/>
                <w:szCs w:val="26"/>
              </w:rPr>
              <w:t>1</w:t>
            </w:r>
          </w:p>
        </w:tc>
        <w:tc>
          <w:tcPr>
            <w:tcW w:w="742" w:type="pct"/>
            <w:vAlign w:val="center"/>
          </w:tcPr>
          <w:p w:rsidR="00397978" w:rsidRPr="001833DD" w:rsidRDefault="00397978" w:rsidP="00FB4286">
            <w:pPr>
              <w:spacing w:before="120" w:after="120" w:line="288" w:lineRule="auto"/>
              <w:ind w:firstLine="0"/>
              <w:jc w:val="center"/>
              <w:rPr>
                <w:color w:val="000000"/>
                <w:szCs w:val="26"/>
              </w:rPr>
            </w:pPr>
            <w:r w:rsidRPr="001833DD">
              <w:rPr>
                <w:color w:val="000000"/>
                <w:szCs w:val="26"/>
              </w:rPr>
              <w:t>17,3</w:t>
            </w:r>
          </w:p>
        </w:tc>
        <w:tc>
          <w:tcPr>
            <w:tcW w:w="1194" w:type="pct"/>
            <w:vAlign w:val="center"/>
          </w:tcPr>
          <w:p w:rsidR="00397978" w:rsidRPr="001833DD" w:rsidRDefault="00397978" w:rsidP="00FB4286">
            <w:pPr>
              <w:spacing w:before="120" w:after="120" w:line="288" w:lineRule="auto"/>
              <w:ind w:firstLine="0"/>
              <w:rPr>
                <w:spacing w:val="2"/>
                <w:szCs w:val="26"/>
              </w:rPr>
            </w:pPr>
            <w:r w:rsidRPr="001833DD">
              <w:rPr>
                <w:spacing w:val="2"/>
                <w:szCs w:val="26"/>
              </w:rPr>
              <w:t>Loại bỏ chất rắn hòa tan có trong nước thải, giảm hàm lượng BOD, COD, phân hủy chất ô nhiễm trong nước thải</w:t>
            </w:r>
          </w:p>
        </w:tc>
      </w:tr>
      <w:tr w:rsidR="00397978" w:rsidRPr="001833DD" w:rsidTr="00A463B5">
        <w:trPr>
          <w:trHeight w:val="398"/>
          <w:jc w:val="center"/>
        </w:trPr>
        <w:tc>
          <w:tcPr>
            <w:tcW w:w="301" w:type="pct"/>
            <w:vAlign w:val="center"/>
          </w:tcPr>
          <w:p w:rsidR="00397978" w:rsidRPr="001833DD" w:rsidRDefault="00397978" w:rsidP="00FB4286">
            <w:pPr>
              <w:spacing w:before="120" w:after="120" w:line="288" w:lineRule="auto"/>
              <w:ind w:firstLine="0"/>
              <w:jc w:val="center"/>
              <w:rPr>
                <w:spacing w:val="2"/>
                <w:szCs w:val="26"/>
              </w:rPr>
            </w:pPr>
            <w:r w:rsidRPr="001833DD">
              <w:rPr>
                <w:spacing w:val="2"/>
                <w:szCs w:val="26"/>
              </w:rPr>
              <w:t>6</w:t>
            </w:r>
          </w:p>
        </w:tc>
        <w:tc>
          <w:tcPr>
            <w:tcW w:w="636" w:type="pct"/>
            <w:vAlign w:val="center"/>
          </w:tcPr>
          <w:p w:rsidR="00397978" w:rsidRPr="001833DD" w:rsidRDefault="00397978" w:rsidP="00FB4286">
            <w:pPr>
              <w:spacing w:before="120" w:after="120" w:line="288" w:lineRule="auto"/>
              <w:ind w:firstLine="0"/>
              <w:rPr>
                <w:spacing w:val="2"/>
                <w:szCs w:val="26"/>
              </w:rPr>
            </w:pPr>
            <w:r w:rsidRPr="001833DD">
              <w:rPr>
                <w:spacing w:val="2"/>
                <w:szCs w:val="26"/>
              </w:rPr>
              <w:t>Bể lắng sinh học</w:t>
            </w:r>
          </w:p>
        </w:tc>
        <w:tc>
          <w:tcPr>
            <w:tcW w:w="849" w:type="pct"/>
            <w:vAlign w:val="center"/>
          </w:tcPr>
          <w:p w:rsidR="00397978" w:rsidRPr="001833DD" w:rsidRDefault="00397978" w:rsidP="00FB4286">
            <w:pPr>
              <w:spacing w:before="120" w:after="120" w:line="288" w:lineRule="auto"/>
              <w:ind w:firstLine="0"/>
              <w:jc w:val="center"/>
              <w:rPr>
                <w:spacing w:val="2"/>
                <w:szCs w:val="26"/>
              </w:rPr>
            </w:pPr>
            <w:r w:rsidRPr="001833DD">
              <w:rPr>
                <w:spacing w:val="2"/>
                <w:szCs w:val="26"/>
              </w:rPr>
              <w:t>2x1,5x2,3</w:t>
            </w:r>
          </w:p>
        </w:tc>
        <w:tc>
          <w:tcPr>
            <w:tcW w:w="752" w:type="pct"/>
            <w:vAlign w:val="center"/>
          </w:tcPr>
          <w:p w:rsidR="00397978" w:rsidRPr="001833DD" w:rsidRDefault="00397978" w:rsidP="00FB4286">
            <w:pPr>
              <w:spacing w:before="120" w:after="120" w:line="288" w:lineRule="auto"/>
              <w:ind w:firstLine="0"/>
              <w:jc w:val="center"/>
              <w:rPr>
                <w:color w:val="000000"/>
                <w:szCs w:val="26"/>
              </w:rPr>
            </w:pPr>
            <w:r w:rsidRPr="001833DD">
              <w:rPr>
                <w:color w:val="000000"/>
                <w:szCs w:val="26"/>
              </w:rPr>
              <w:t>5,4</w:t>
            </w:r>
          </w:p>
        </w:tc>
        <w:tc>
          <w:tcPr>
            <w:tcW w:w="526" w:type="pct"/>
            <w:vAlign w:val="center"/>
          </w:tcPr>
          <w:p w:rsidR="00397978" w:rsidRPr="001833DD" w:rsidRDefault="00397978" w:rsidP="00FB4286">
            <w:pPr>
              <w:spacing w:before="120" w:after="120" w:line="288" w:lineRule="auto"/>
              <w:ind w:firstLine="0"/>
              <w:jc w:val="center"/>
              <w:rPr>
                <w:spacing w:val="2"/>
                <w:szCs w:val="26"/>
              </w:rPr>
            </w:pPr>
            <w:r w:rsidRPr="001833DD">
              <w:rPr>
                <w:spacing w:val="2"/>
                <w:szCs w:val="26"/>
              </w:rPr>
              <w:t>1</w:t>
            </w:r>
          </w:p>
        </w:tc>
        <w:tc>
          <w:tcPr>
            <w:tcW w:w="742" w:type="pct"/>
            <w:vAlign w:val="center"/>
          </w:tcPr>
          <w:p w:rsidR="00397978" w:rsidRPr="001833DD" w:rsidRDefault="00397978" w:rsidP="00FB4286">
            <w:pPr>
              <w:spacing w:before="120" w:after="120" w:line="288" w:lineRule="auto"/>
              <w:ind w:firstLine="0"/>
              <w:jc w:val="center"/>
              <w:rPr>
                <w:color w:val="000000"/>
                <w:szCs w:val="26"/>
              </w:rPr>
            </w:pPr>
            <w:r w:rsidRPr="001833DD">
              <w:rPr>
                <w:color w:val="000000"/>
                <w:szCs w:val="26"/>
              </w:rPr>
              <w:t>13,0</w:t>
            </w:r>
          </w:p>
        </w:tc>
        <w:tc>
          <w:tcPr>
            <w:tcW w:w="1194" w:type="pct"/>
            <w:vAlign w:val="center"/>
          </w:tcPr>
          <w:p w:rsidR="00397978" w:rsidRPr="001833DD" w:rsidRDefault="00397978" w:rsidP="00FB4286">
            <w:pPr>
              <w:spacing w:before="120" w:after="120" w:line="288" w:lineRule="auto"/>
              <w:ind w:firstLine="0"/>
              <w:rPr>
                <w:spacing w:val="2"/>
                <w:szCs w:val="26"/>
              </w:rPr>
            </w:pPr>
            <w:r w:rsidRPr="001833DD">
              <w:rPr>
                <w:spacing w:val="2"/>
                <w:szCs w:val="26"/>
              </w:rPr>
              <w:t>Lắng bùn</w:t>
            </w:r>
          </w:p>
        </w:tc>
      </w:tr>
      <w:tr w:rsidR="00397978" w:rsidRPr="001833DD" w:rsidTr="00A463B5">
        <w:trPr>
          <w:trHeight w:val="398"/>
          <w:jc w:val="center"/>
        </w:trPr>
        <w:tc>
          <w:tcPr>
            <w:tcW w:w="301" w:type="pct"/>
            <w:vAlign w:val="center"/>
          </w:tcPr>
          <w:p w:rsidR="00397978" w:rsidRPr="001833DD" w:rsidRDefault="00397978" w:rsidP="00FB4286">
            <w:pPr>
              <w:spacing w:before="120" w:after="120" w:line="288" w:lineRule="auto"/>
              <w:ind w:firstLine="0"/>
              <w:jc w:val="center"/>
              <w:rPr>
                <w:spacing w:val="2"/>
                <w:szCs w:val="26"/>
              </w:rPr>
            </w:pPr>
            <w:r w:rsidRPr="001833DD">
              <w:rPr>
                <w:spacing w:val="2"/>
                <w:szCs w:val="26"/>
              </w:rPr>
              <w:t>7</w:t>
            </w:r>
          </w:p>
        </w:tc>
        <w:tc>
          <w:tcPr>
            <w:tcW w:w="636" w:type="pct"/>
            <w:vAlign w:val="center"/>
          </w:tcPr>
          <w:p w:rsidR="00397978" w:rsidRPr="001833DD" w:rsidRDefault="00397978" w:rsidP="00FB4286">
            <w:pPr>
              <w:spacing w:before="120" w:after="120" w:line="288" w:lineRule="auto"/>
              <w:ind w:firstLine="0"/>
              <w:rPr>
                <w:spacing w:val="2"/>
                <w:szCs w:val="26"/>
              </w:rPr>
            </w:pPr>
            <w:r w:rsidRPr="001833DD">
              <w:rPr>
                <w:spacing w:val="2"/>
                <w:szCs w:val="26"/>
              </w:rPr>
              <w:t>Bể khử trùng</w:t>
            </w:r>
          </w:p>
        </w:tc>
        <w:tc>
          <w:tcPr>
            <w:tcW w:w="849" w:type="pct"/>
            <w:vAlign w:val="center"/>
          </w:tcPr>
          <w:p w:rsidR="00397978" w:rsidRPr="001833DD" w:rsidRDefault="00397978" w:rsidP="00FB4286">
            <w:pPr>
              <w:spacing w:before="120" w:after="120" w:line="288" w:lineRule="auto"/>
              <w:ind w:firstLine="0"/>
              <w:jc w:val="center"/>
              <w:rPr>
                <w:spacing w:val="2"/>
                <w:szCs w:val="26"/>
              </w:rPr>
            </w:pPr>
            <w:r w:rsidRPr="001833DD">
              <w:rPr>
                <w:spacing w:val="2"/>
                <w:szCs w:val="26"/>
              </w:rPr>
              <w:t>1x1x2,3</w:t>
            </w:r>
          </w:p>
        </w:tc>
        <w:tc>
          <w:tcPr>
            <w:tcW w:w="752" w:type="pct"/>
            <w:vAlign w:val="center"/>
          </w:tcPr>
          <w:p w:rsidR="00397978" w:rsidRPr="001833DD" w:rsidRDefault="00397978" w:rsidP="00FB4286">
            <w:pPr>
              <w:spacing w:before="120" w:after="120" w:line="288" w:lineRule="auto"/>
              <w:ind w:firstLine="0"/>
              <w:jc w:val="center"/>
              <w:rPr>
                <w:color w:val="000000"/>
                <w:szCs w:val="26"/>
              </w:rPr>
            </w:pPr>
            <w:r w:rsidRPr="001833DD">
              <w:rPr>
                <w:color w:val="000000"/>
                <w:szCs w:val="26"/>
              </w:rPr>
              <w:t>1,8</w:t>
            </w:r>
          </w:p>
        </w:tc>
        <w:tc>
          <w:tcPr>
            <w:tcW w:w="526" w:type="pct"/>
            <w:vAlign w:val="center"/>
          </w:tcPr>
          <w:p w:rsidR="00397978" w:rsidRPr="001833DD" w:rsidRDefault="00397978" w:rsidP="00FB4286">
            <w:pPr>
              <w:spacing w:before="120" w:after="120" w:line="288" w:lineRule="auto"/>
              <w:ind w:firstLine="0"/>
              <w:jc w:val="center"/>
              <w:rPr>
                <w:spacing w:val="2"/>
                <w:szCs w:val="26"/>
              </w:rPr>
            </w:pPr>
            <w:r w:rsidRPr="001833DD">
              <w:rPr>
                <w:spacing w:val="2"/>
                <w:szCs w:val="26"/>
              </w:rPr>
              <w:t>1</w:t>
            </w:r>
          </w:p>
        </w:tc>
        <w:tc>
          <w:tcPr>
            <w:tcW w:w="742" w:type="pct"/>
            <w:vAlign w:val="center"/>
          </w:tcPr>
          <w:p w:rsidR="00397978" w:rsidRPr="001833DD" w:rsidRDefault="00397978" w:rsidP="00FB4286">
            <w:pPr>
              <w:spacing w:before="120" w:after="120" w:line="288" w:lineRule="auto"/>
              <w:ind w:firstLine="0"/>
              <w:jc w:val="center"/>
              <w:rPr>
                <w:color w:val="000000"/>
                <w:szCs w:val="26"/>
              </w:rPr>
            </w:pPr>
            <w:r w:rsidRPr="001833DD">
              <w:rPr>
                <w:color w:val="000000"/>
                <w:szCs w:val="26"/>
              </w:rPr>
              <w:t>4,3</w:t>
            </w:r>
          </w:p>
        </w:tc>
        <w:tc>
          <w:tcPr>
            <w:tcW w:w="1194" w:type="pct"/>
            <w:vAlign w:val="center"/>
          </w:tcPr>
          <w:p w:rsidR="00397978" w:rsidRPr="001833DD" w:rsidRDefault="00397978" w:rsidP="00FB4286">
            <w:pPr>
              <w:spacing w:before="120" w:after="120" w:line="288" w:lineRule="auto"/>
              <w:ind w:firstLine="0"/>
              <w:rPr>
                <w:spacing w:val="2"/>
                <w:szCs w:val="26"/>
              </w:rPr>
            </w:pPr>
            <w:r w:rsidRPr="001833DD">
              <w:rPr>
                <w:szCs w:val="26"/>
                <w:lang w:val="vi-VN"/>
              </w:rPr>
              <w:t>Loại bỏ các loại vi khuẩn gây bệnh</w:t>
            </w:r>
            <w:r w:rsidRPr="001833DD">
              <w:rPr>
                <w:szCs w:val="26"/>
              </w:rPr>
              <w:t>.</w:t>
            </w:r>
          </w:p>
        </w:tc>
      </w:tr>
      <w:tr w:rsidR="00397978" w:rsidRPr="001833DD" w:rsidTr="00A463B5">
        <w:trPr>
          <w:trHeight w:val="398"/>
          <w:jc w:val="center"/>
        </w:trPr>
        <w:tc>
          <w:tcPr>
            <w:tcW w:w="301" w:type="pct"/>
            <w:vAlign w:val="center"/>
          </w:tcPr>
          <w:p w:rsidR="00397978" w:rsidRPr="001833DD" w:rsidRDefault="00397978" w:rsidP="00FB4286">
            <w:pPr>
              <w:spacing w:before="120" w:after="120" w:line="288" w:lineRule="auto"/>
              <w:ind w:firstLine="0"/>
              <w:jc w:val="center"/>
              <w:rPr>
                <w:spacing w:val="2"/>
                <w:szCs w:val="26"/>
              </w:rPr>
            </w:pPr>
            <w:r w:rsidRPr="001833DD">
              <w:rPr>
                <w:spacing w:val="2"/>
                <w:szCs w:val="26"/>
              </w:rPr>
              <w:t>8</w:t>
            </w:r>
          </w:p>
        </w:tc>
        <w:tc>
          <w:tcPr>
            <w:tcW w:w="636" w:type="pct"/>
            <w:vAlign w:val="center"/>
          </w:tcPr>
          <w:p w:rsidR="00397978" w:rsidRPr="001833DD" w:rsidRDefault="00397978" w:rsidP="00FB4286">
            <w:pPr>
              <w:spacing w:before="120" w:after="120" w:line="288" w:lineRule="auto"/>
              <w:ind w:firstLine="0"/>
              <w:rPr>
                <w:spacing w:val="2"/>
                <w:szCs w:val="26"/>
              </w:rPr>
            </w:pPr>
            <w:r w:rsidRPr="001833DD">
              <w:rPr>
                <w:spacing w:val="2"/>
                <w:szCs w:val="26"/>
              </w:rPr>
              <w:t>Bể chứa bùn</w:t>
            </w:r>
          </w:p>
        </w:tc>
        <w:tc>
          <w:tcPr>
            <w:tcW w:w="849" w:type="pct"/>
            <w:vAlign w:val="center"/>
          </w:tcPr>
          <w:p w:rsidR="00397978" w:rsidRPr="001833DD" w:rsidRDefault="00397978" w:rsidP="00FB4286">
            <w:pPr>
              <w:spacing w:before="120" w:after="120" w:line="288" w:lineRule="auto"/>
              <w:ind w:firstLine="0"/>
              <w:jc w:val="center"/>
              <w:rPr>
                <w:spacing w:val="2"/>
                <w:szCs w:val="26"/>
              </w:rPr>
            </w:pPr>
            <w:r w:rsidRPr="001833DD">
              <w:rPr>
                <w:spacing w:val="2"/>
                <w:szCs w:val="26"/>
              </w:rPr>
              <w:t>1x1x2,3</w:t>
            </w:r>
          </w:p>
        </w:tc>
        <w:tc>
          <w:tcPr>
            <w:tcW w:w="752" w:type="pct"/>
            <w:vAlign w:val="center"/>
          </w:tcPr>
          <w:p w:rsidR="00397978" w:rsidRPr="001833DD" w:rsidRDefault="00397978" w:rsidP="00FB4286">
            <w:pPr>
              <w:spacing w:before="120" w:after="120" w:line="288" w:lineRule="auto"/>
              <w:ind w:firstLine="0"/>
              <w:jc w:val="center"/>
              <w:rPr>
                <w:color w:val="000000"/>
                <w:szCs w:val="26"/>
              </w:rPr>
            </w:pPr>
            <w:r w:rsidRPr="001833DD">
              <w:rPr>
                <w:color w:val="000000"/>
                <w:szCs w:val="26"/>
              </w:rPr>
              <w:t>1,8</w:t>
            </w:r>
          </w:p>
        </w:tc>
        <w:tc>
          <w:tcPr>
            <w:tcW w:w="526" w:type="pct"/>
            <w:vAlign w:val="center"/>
          </w:tcPr>
          <w:p w:rsidR="00397978" w:rsidRPr="001833DD" w:rsidRDefault="00397978" w:rsidP="00FB4286">
            <w:pPr>
              <w:spacing w:before="120" w:after="120" w:line="288" w:lineRule="auto"/>
              <w:ind w:firstLine="0"/>
              <w:jc w:val="center"/>
              <w:rPr>
                <w:spacing w:val="2"/>
                <w:szCs w:val="26"/>
              </w:rPr>
            </w:pPr>
            <w:r w:rsidRPr="001833DD">
              <w:rPr>
                <w:spacing w:val="2"/>
                <w:szCs w:val="26"/>
              </w:rPr>
              <w:t>1</w:t>
            </w:r>
          </w:p>
        </w:tc>
        <w:tc>
          <w:tcPr>
            <w:tcW w:w="742" w:type="pct"/>
            <w:vAlign w:val="center"/>
          </w:tcPr>
          <w:p w:rsidR="00397978" w:rsidRPr="001833DD" w:rsidRDefault="00397978" w:rsidP="00FB4286">
            <w:pPr>
              <w:spacing w:before="120" w:after="120" w:line="288" w:lineRule="auto"/>
              <w:ind w:firstLine="0"/>
              <w:jc w:val="center"/>
              <w:rPr>
                <w:color w:val="000000"/>
                <w:szCs w:val="26"/>
              </w:rPr>
            </w:pPr>
            <w:r w:rsidRPr="001833DD">
              <w:rPr>
                <w:color w:val="000000"/>
                <w:szCs w:val="26"/>
              </w:rPr>
              <w:t>4,3</w:t>
            </w:r>
          </w:p>
        </w:tc>
        <w:tc>
          <w:tcPr>
            <w:tcW w:w="1194" w:type="pct"/>
            <w:vAlign w:val="center"/>
          </w:tcPr>
          <w:p w:rsidR="00397978" w:rsidRPr="001833DD" w:rsidRDefault="00397978" w:rsidP="00FB4286">
            <w:pPr>
              <w:spacing w:before="120" w:after="120" w:line="288" w:lineRule="auto"/>
              <w:ind w:firstLine="0"/>
              <w:rPr>
                <w:spacing w:val="2"/>
                <w:szCs w:val="26"/>
              </w:rPr>
            </w:pPr>
            <w:r w:rsidRPr="001833DD">
              <w:rPr>
                <w:spacing w:val="2"/>
                <w:szCs w:val="26"/>
              </w:rPr>
              <w:t>Chứa bùn thải phát sinh từ cụm bể hóa lý và sinh học</w:t>
            </w:r>
          </w:p>
        </w:tc>
      </w:tr>
    </w:tbl>
    <w:p w:rsidR="00397978" w:rsidRPr="001833DD" w:rsidRDefault="00397978" w:rsidP="00FB4286">
      <w:pPr>
        <w:pStyle w:val="ListParagraph"/>
        <w:widowControl w:val="0"/>
        <w:autoSpaceDE w:val="0"/>
        <w:autoSpaceDN w:val="0"/>
        <w:spacing w:before="120" w:after="120" w:line="288" w:lineRule="auto"/>
        <w:ind w:left="0" w:firstLine="426"/>
        <w:jc w:val="right"/>
        <w:rPr>
          <w:i/>
          <w:szCs w:val="26"/>
        </w:rPr>
      </w:pPr>
      <w:r w:rsidRPr="001833DD">
        <w:rPr>
          <w:i/>
          <w:szCs w:val="26"/>
        </w:rPr>
        <w:t>(Nguồn: Công ty TNHH Chuangyuan Việt Nam, năm 2023)</w:t>
      </w:r>
    </w:p>
    <w:p w:rsidR="00397978" w:rsidRPr="001833DD" w:rsidRDefault="007F0258" w:rsidP="00FB4286">
      <w:pPr>
        <w:pStyle w:val="Caption"/>
        <w:spacing w:before="120" w:after="120" w:line="288" w:lineRule="auto"/>
        <w:ind w:firstLine="0"/>
      </w:pPr>
      <w:bookmarkStart w:id="79" w:name="_Toc153272569"/>
      <w:r>
        <w:t xml:space="preserve">Bảng 3. </w:t>
      </w:r>
      <w:fldSimple w:instr=" SEQ Bảng_3. \* ARABIC ">
        <w:r w:rsidR="00633D73">
          <w:rPr>
            <w:noProof/>
          </w:rPr>
          <w:t>5</w:t>
        </w:r>
      </w:fldSimple>
      <w:r w:rsidRPr="001833DD">
        <w:t xml:space="preserve">. </w:t>
      </w:r>
      <w:r w:rsidR="00397978" w:rsidRPr="001833DD">
        <w:t>Máy móc, thiết bị lắp đặt tại HTXLNT công suất 10 m</w:t>
      </w:r>
      <w:r w:rsidR="00397978" w:rsidRPr="001833DD">
        <w:rPr>
          <w:vertAlign w:val="superscript"/>
        </w:rPr>
        <w:t>3</w:t>
      </w:r>
      <w:r w:rsidR="00397978" w:rsidRPr="001833DD">
        <w:t>/ngày</w:t>
      </w:r>
      <w:bookmarkEnd w:id="79"/>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958"/>
        <w:gridCol w:w="822"/>
        <w:gridCol w:w="942"/>
        <w:gridCol w:w="4050"/>
      </w:tblGrid>
      <w:tr w:rsidR="00397978" w:rsidRPr="001833DD" w:rsidTr="00A463B5">
        <w:trPr>
          <w:trHeight w:val="224"/>
          <w:jc w:val="center"/>
        </w:trPr>
        <w:tc>
          <w:tcPr>
            <w:tcW w:w="720" w:type="dxa"/>
            <w:vAlign w:val="center"/>
          </w:tcPr>
          <w:p w:rsidR="00397978" w:rsidRPr="001833DD" w:rsidRDefault="00397978" w:rsidP="00FB4286">
            <w:pPr>
              <w:spacing w:before="120" w:after="120" w:line="288" w:lineRule="auto"/>
              <w:ind w:firstLine="0"/>
              <w:jc w:val="center"/>
              <w:rPr>
                <w:b/>
                <w:szCs w:val="26"/>
              </w:rPr>
            </w:pPr>
            <w:r w:rsidRPr="001833DD">
              <w:rPr>
                <w:b/>
                <w:szCs w:val="26"/>
              </w:rPr>
              <w:t>STT</w:t>
            </w:r>
          </w:p>
        </w:tc>
        <w:tc>
          <w:tcPr>
            <w:tcW w:w="2958" w:type="dxa"/>
            <w:vAlign w:val="center"/>
          </w:tcPr>
          <w:p w:rsidR="00397978" w:rsidRPr="001833DD" w:rsidRDefault="00397978" w:rsidP="00FB4286">
            <w:pPr>
              <w:spacing w:before="120" w:after="120" w:line="288" w:lineRule="auto"/>
              <w:ind w:firstLine="0"/>
              <w:jc w:val="center"/>
              <w:rPr>
                <w:b/>
                <w:szCs w:val="26"/>
              </w:rPr>
            </w:pPr>
            <w:r w:rsidRPr="001833DD">
              <w:rPr>
                <w:b/>
                <w:szCs w:val="26"/>
              </w:rPr>
              <w:t>Thiết bị</w:t>
            </w:r>
          </w:p>
        </w:tc>
        <w:tc>
          <w:tcPr>
            <w:tcW w:w="822" w:type="dxa"/>
            <w:vAlign w:val="center"/>
          </w:tcPr>
          <w:p w:rsidR="00397978" w:rsidRPr="001833DD" w:rsidRDefault="00397978" w:rsidP="00FB4286">
            <w:pPr>
              <w:spacing w:before="120" w:after="120" w:line="288" w:lineRule="auto"/>
              <w:ind w:firstLine="0"/>
              <w:jc w:val="center"/>
              <w:rPr>
                <w:b/>
                <w:szCs w:val="26"/>
              </w:rPr>
            </w:pPr>
            <w:r w:rsidRPr="001833DD">
              <w:rPr>
                <w:b/>
                <w:szCs w:val="26"/>
              </w:rPr>
              <w:t>ĐVT</w:t>
            </w:r>
          </w:p>
        </w:tc>
        <w:tc>
          <w:tcPr>
            <w:tcW w:w="942" w:type="dxa"/>
            <w:vAlign w:val="center"/>
          </w:tcPr>
          <w:p w:rsidR="00397978" w:rsidRPr="001833DD" w:rsidRDefault="00397978" w:rsidP="00FB4286">
            <w:pPr>
              <w:spacing w:before="120" w:after="120" w:line="288" w:lineRule="auto"/>
              <w:ind w:firstLine="0"/>
              <w:jc w:val="center"/>
              <w:rPr>
                <w:b/>
                <w:szCs w:val="26"/>
              </w:rPr>
            </w:pPr>
            <w:r w:rsidRPr="001833DD">
              <w:rPr>
                <w:b/>
                <w:szCs w:val="26"/>
              </w:rPr>
              <w:t>Số lượng</w:t>
            </w:r>
          </w:p>
        </w:tc>
        <w:tc>
          <w:tcPr>
            <w:tcW w:w="4050" w:type="dxa"/>
            <w:vAlign w:val="center"/>
          </w:tcPr>
          <w:p w:rsidR="00397978" w:rsidRPr="001833DD" w:rsidRDefault="00397978" w:rsidP="00FB4286">
            <w:pPr>
              <w:spacing w:before="120" w:after="120" w:line="288" w:lineRule="auto"/>
              <w:ind w:firstLine="3"/>
              <w:jc w:val="center"/>
              <w:rPr>
                <w:b/>
                <w:szCs w:val="26"/>
              </w:rPr>
            </w:pPr>
            <w:r w:rsidRPr="001833DD">
              <w:rPr>
                <w:b/>
                <w:szCs w:val="26"/>
              </w:rPr>
              <w:t>Thông số kỹ thuật</w:t>
            </w:r>
          </w:p>
        </w:tc>
      </w:tr>
      <w:tr w:rsidR="00397978" w:rsidRPr="001833DD" w:rsidTr="00A463B5">
        <w:trPr>
          <w:jc w:val="center"/>
        </w:trPr>
        <w:tc>
          <w:tcPr>
            <w:tcW w:w="720" w:type="dxa"/>
            <w:vAlign w:val="center"/>
          </w:tcPr>
          <w:p w:rsidR="00397978" w:rsidRPr="001833DD" w:rsidRDefault="00397978" w:rsidP="00FB4286">
            <w:pPr>
              <w:spacing w:before="120" w:after="120" w:line="288" w:lineRule="auto"/>
              <w:ind w:firstLine="0"/>
              <w:jc w:val="center"/>
              <w:rPr>
                <w:szCs w:val="26"/>
              </w:rPr>
            </w:pPr>
            <w:r w:rsidRPr="001833DD">
              <w:rPr>
                <w:szCs w:val="26"/>
              </w:rPr>
              <w:t>1</w:t>
            </w:r>
          </w:p>
        </w:tc>
        <w:tc>
          <w:tcPr>
            <w:tcW w:w="2958" w:type="dxa"/>
            <w:vAlign w:val="center"/>
          </w:tcPr>
          <w:p w:rsidR="00397978" w:rsidRPr="001833DD" w:rsidRDefault="00397978" w:rsidP="00FB4286">
            <w:pPr>
              <w:spacing w:before="120" w:after="120" w:line="288" w:lineRule="auto"/>
              <w:ind w:firstLine="0"/>
              <w:rPr>
                <w:szCs w:val="26"/>
              </w:rPr>
            </w:pPr>
            <w:r w:rsidRPr="001833DD">
              <w:rPr>
                <w:szCs w:val="26"/>
              </w:rPr>
              <w:t>Bơm chìm nước thải (hố thu gom, bể điều hòa, bơm bùn hóa lý, bơm thoát nước)</w:t>
            </w:r>
          </w:p>
        </w:tc>
        <w:tc>
          <w:tcPr>
            <w:tcW w:w="822" w:type="dxa"/>
            <w:vAlign w:val="center"/>
          </w:tcPr>
          <w:p w:rsidR="00397978" w:rsidRPr="001833DD" w:rsidRDefault="00397978" w:rsidP="00FB4286">
            <w:pPr>
              <w:spacing w:before="120" w:after="120" w:line="288" w:lineRule="auto"/>
              <w:ind w:firstLine="0"/>
              <w:jc w:val="center"/>
              <w:rPr>
                <w:szCs w:val="26"/>
              </w:rPr>
            </w:pPr>
            <w:r w:rsidRPr="001833DD">
              <w:rPr>
                <w:szCs w:val="26"/>
              </w:rPr>
              <w:t>Cái</w:t>
            </w:r>
          </w:p>
        </w:tc>
        <w:tc>
          <w:tcPr>
            <w:tcW w:w="942" w:type="dxa"/>
            <w:vAlign w:val="center"/>
          </w:tcPr>
          <w:p w:rsidR="00397978" w:rsidRPr="001833DD" w:rsidRDefault="00397978" w:rsidP="00FB4286">
            <w:pPr>
              <w:spacing w:before="120" w:after="120" w:line="288" w:lineRule="auto"/>
              <w:ind w:firstLine="0"/>
              <w:jc w:val="center"/>
              <w:rPr>
                <w:szCs w:val="26"/>
              </w:rPr>
            </w:pPr>
            <w:r w:rsidRPr="001833DD">
              <w:rPr>
                <w:szCs w:val="26"/>
              </w:rPr>
              <w:t>05</w:t>
            </w:r>
          </w:p>
        </w:tc>
        <w:tc>
          <w:tcPr>
            <w:tcW w:w="4050" w:type="dxa"/>
            <w:vAlign w:val="center"/>
          </w:tcPr>
          <w:p w:rsidR="00397978" w:rsidRPr="001833DD" w:rsidRDefault="00397978" w:rsidP="00FB4286">
            <w:pPr>
              <w:tabs>
                <w:tab w:val="left" w:pos="3473"/>
              </w:tabs>
              <w:spacing w:before="120" w:after="120" w:line="288" w:lineRule="auto"/>
              <w:ind w:left="71" w:firstLine="3"/>
              <w:jc w:val="left"/>
              <w:rPr>
                <w:szCs w:val="26"/>
              </w:rPr>
            </w:pPr>
            <w:r w:rsidRPr="001833DD">
              <w:rPr>
                <w:szCs w:val="26"/>
              </w:rPr>
              <w:t>Công suất: 0,37kW-380V-50Hz</w:t>
            </w:r>
          </w:p>
          <w:p w:rsidR="00397978" w:rsidRPr="001833DD" w:rsidRDefault="00397978" w:rsidP="00FB4286">
            <w:pPr>
              <w:tabs>
                <w:tab w:val="left" w:pos="3473"/>
              </w:tabs>
              <w:spacing w:before="120" w:after="120" w:line="288" w:lineRule="auto"/>
              <w:ind w:left="71" w:firstLine="3"/>
              <w:jc w:val="left"/>
              <w:rPr>
                <w:szCs w:val="26"/>
              </w:rPr>
            </w:pPr>
            <w:r w:rsidRPr="001833DD">
              <w:rPr>
                <w:szCs w:val="26"/>
              </w:rPr>
              <w:t>Q=6,5m</w:t>
            </w:r>
            <w:r w:rsidRPr="001833DD">
              <w:rPr>
                <w:szCs w:val="26"/>
                <w:vertAlign w:val="superscript"/>
              </w:rPr>
              <w:t>3</w:t>
            </w:r>
            <w:r w:rsidRPr="001833DD">
              <w:rPr>
                <w:szCs w:val="26"/>
              </w:rPr>
              <w:t>/h, H=10m</w:t>
            </w:r>
          </w:p>
          <w:p w:rsidR="00397978" w:rsidRPr="001833DD" w:rsidRDefault="00397978" w:rsidP="00FB4286">
            <w:pPr>
              <w:tabs>
                <w:tab w:val="left" w:pos="3473"/>
              </w:tabs>
              <w:spacing w:before="120" w:after="120" w:line="288" w:lineRule="auto"/>
              <w:ind w:left="71" w:firstLine="3"/>
              <w:jc w:val="left"/>
              <w:rPr>
                <w:szCs w:val="26"/>
              </w:rPr>
            </w:pPr>
            <w:r w:rsidRPr="001833DD">
              <w:rPr>
                <w:szCs w:val="26"/>
              </w:rPr>
              <w:t>Motor: 2P, RPM=2.950 vòng/phút</w:t>
            </w:r>
          </w:p>
        </w:tc>
      </w:tr>
      <w:tr w:rsidR="00397978" w:rsidRPr="001833DD" w:rsidTr="00A463B5">
        <w:trPr>
          <w:jc w:val="center"/>
        </w:trPr>
        <w:tc>
          <w:tcPr>
            <w:tcW w:w="720" w:type="dxa"/>
            <w:vAlign w:val="center"/>
          </w:tcPr>
          <w:p w:rsidR="00397978" w:rsidRPr="001833DD" w:rsidRDefault="00397978" w:rsidP="00FB4286">
            <w:pPr>
              <w:spacing w:before="120" w:after="120" w:line="288" w:lineRule="auto"/>
              <w:ind w:firstLine="0"/>
              <w:jc w:val="center"/>
              <w:rPr>
                <w:szCs w:val="26"/>
              </w:rPr>
            </w:pPr>
            <w:r w:rsidRPr="001833DD">
              <w:rPr>
                <w:szCs w:val="26"/>
              </w:rPr>
              <w:t>2</w:t>
            </w:r>
          </w:p>
        </w:tc>
        <w:tc>
          <w:tcPr>
            <w:tcW w:w="2958" w:type="dxa"/>
            <w:vAlign w:val="center"/>
          </w:tcPr>
          <w:p w:rsidR="00397978" w:rsidRPr="001833DD" w:rsidRDefault="00397978" w:rsidP="00FB4286">
            <w:pPr>
              <w:spacing w:before="120" w:after="120" w:line="288" w:lineRule="auto"/>
              <w:ind w:firstLine="0"/>
              <w:rPr>
                <w:szCs w:val="26"/>
              </w:rPr>
            </w:pPr>
            <w:r w:rsidRPr="001833DD">
              <w:rPr>
                <w:szCs w:val="26"/>
              </w:rPr>
              <w:t>Motor khuấy + cánh khuấy (Model: NF)</w:t>
            </w:r>
          </w:p>
        </w:tc>
        <w:tc>
          <w:tcPr>
            <w:tcW w:w="822" w:type="dxa"/>
            <w:vAlign w:val="center"/>
          </w:tcPr>
          <w:p w:rsidR="00397978" w:rsidRPr="001833DD" w:rsidRDefault="00397978" w:rsidP="00FB4286">
            <w:pPr>
              <w:spacing w:before="120" w:after="120" w:line="288" w:lineRule="auto"/>
              <w:ind w:firstLine="0"/>
              <w:jc w:val="center"/>
              <w:rPr>
                <w:szCs w:val="26"/>
              </w:rPr>
            </w:pPr>
            <w:r w:rsidRPr="001833DD">
              <w:rPr>
                <w:szCs w:val="26"/>
              </w:rPr>
              <w:t>Bộ</w:t>
            </w:r>
          </w:p>
        </w:tc>
        <w:tc>
          <w:tcPr>
            <w:tcW w:w="942" w:type="dxa"/>
            <w:vAlign w:val="center"/>
          </w:tcPr>
          <w:p w:rsidR="00397978" w:rsidRPr="001833DD" w:rsidRDefault="00397978" w:rsidP="00FB4286">
            <w:pPr>
              <w:spacing w:before="120" w:after="120" w:line="288" w:lineRule="auto"/>
              <w:ind w:firstLine="0"/>
              <w:jc w:val="center"/>
              <w:rPr>
                <w:szCs w:val="26"/>
              </w:rPr>
            </w:pPr>
            <w:r w:rsidRPr="001833DD">
              <w:rPr>
                <w:szCs w:val="26"/>
              </w:rPr>
              <w:t>01</w:t>
            </w:r>
          </w:p>
        </w:tc>
        <w:tc>
          <w:tcPr>
            <w:tcW w:w="4050" w:type="dxa"/>
            <w:vAlign w:val="center"/>
          </w:tcPr>
          <w:p w:rsidR="00397978" w:rsidRPr="001833DD" w:rsidRDefault="00397978" w:rsidP="00FB4286">
            <w:pPr>
              <w:spacing w:before="120" w:after="120" w:line="288" w:lineRule="auto"/>
              <w:ind w:firstLine="0"/>
              <w:jc w:val="left"/>
              <w:rPr>
                <w:szCs w:val="26"/>
              </w:rPr>
            </w:pPr>
            <w:r w:rsidRPr="001833DD">
              <w:rPr>
                <w:szCs w:val="26"/>
              </w:rPr>
              <w:t>Loại motor: mặt bích</w:t>
            </w:r>
          </w:p>
          <w:p w:rsidR="00397978" w:rsidRPr="001833DD" w:rsidRDefault="00397978" w:rsidP="00FB4286">
            <w:pPr>
              <w:spacing w:before="120" w:after="120" w:line="288" w:lineRule="auto"/>
              <w:ind w:firstLine="0"/>
              <w:jc w:val="left"/>
              <w:rPr>
                <w:szCs w:val="26"/>
              </w:rPr>
            </w:pPr>
            <w:r w:rsidRPr="001833DD">
              <w:rPr>
                <w:szCs w:val="26"/>
              </w:rPr>
              <w:t>Công suất: 0,5Hp-380V-50Hz</w:t>
            </w:r>
          </w:p>
          <w:p w:rsidR="00397978" w:rsidRPr="001833DD" w:rsidRDefault="00397978" w:rsidP="00FB4286">
            <w:pPr>
              <w:tabs>
                <w:tab w:val="left" w:pos="3473"/>
              </w:tabs>
              <w:spacing w:before="120" w:after="120" w:line="288" w:lineRule="auto"/>
              <w:ind w:firstLine="3"/>
              <w:jc w:val="left"/>
              <w:rPr>
                <w:szCs w:val="26"/>
              </w:rPr>
            </w:pPr>
            <w:r w:rsidRPr="001833DD">
              <w:rPr>
                <w:szCs w:val="26"/>
              </w:rPr>
              <w:t>Tốc độ khuấy: 50 vòng/phút</w:t>
            </w:r>
          </w:p>
        </w:tc>
      </w:tr>
      <w:tr w:rsidR="00397978" w:rsidRPr="001833DD" w:rsidTr="00A463B5">
        <w:trPr>
          <w:jc w:val="center"/>
        </w:trPr>
        <w:tc>
          <w:tcPr>
            <w:tcW w:w="720" w:type="dxa"/>
            <w:vAlign w:val="center"/>
          </w:tcPr>
          <w:p w:rsidR="00397978" w:rsidRPr="001833DD" w:rsidRDefault="00397978" w:rsidP="00FB4286">
            <w:pPr>
              <w:spacing w:before="120" w:after="120" w:line="288" w:lineRule="auto"/>
              <w:ind w:firstLine="0"/>
              <w:jc w:val="center"/>
              <w:rPr>
                <w:szCs w:val="26"/>
              </w:rPr>
            </w:pPr>
            <w:r w:rsidRPr="001833DD">
              <w:rPr>
                <w:szCs w:val="26"/>
              </w:rPr>
              <w:lastRenderedPageBreak/>
              <w:t>3</w:t>
            </w:r>
          </w:p>
        </w:tc>
        <w:tc>
          <w:tcPr>
            <w:tcW w:w="2958" w:type="dxa"/>
            <w:vAlign w:val="center"/>
          </w:tcPr>
          <w:p w:rsidR="00397978" w:rsidRPr="001833DD" w:rsidRDefault="00397978" w:rsidP="00FB4286">
            <w:pPr>
              <w:spacing w:before="120" w:after="120" w:line="288" w:lineRule="auto"/>
              <w:ind w:firstLine="0"/>
              <w:rPr>
                <w:szCs w:val="26"/>
              </w:rPr>
            </w:pPr>
            <w:r w:rsidRPr="001833DD">
              <w:rPr>
                <w:szCs w:val="26"/>
              </w:rPr>
              <w:t>Bơm chìm nước thải (bơm khuấy trộn)</w:t>
            </w:r>
          </w:p>
        </w:tc>
        <w:tc>
          <w:tcPr>
            <w:tcW w:w="822" w:type="dxa"/>
            <w:vAlign w:val="center"/>
          </w:tcPr>
          <w:p w:rsidR="00397978" w:rsidRPr="001833DD" w:rsidRDefault="00397978" w:rsidP="00FB4286">
            <w:pPr>
              <w:spacing w:before="120" w:after="120" w:line="288" w:lineRule="auto"/>
              <w:ind w:firstLine="0"/>
              <w:jc w:val="center"/>
              <w:rPr>
                <w:szCs w:val="26"/>
              </w:rPr>
            </w:pPr>
            <w:r w:rsidRPr="001833DD">
              <w:rPr>
                <w:szCs w:val="26"/>
              </w:rPr>
              <w:t>Cái</w:t>
            </w:r>
          </w:p>
        </w:tc>
        <w:tc>
          <w:tcPr>
            <w:tcW w:w="942" w:type="dxa"/>
            <w:vAlign w:val="center"/>
          </w:tcPr>
          <w:p w:rsidR="00397978" w:rsidRPr="001833DD" w:rsidRDefault="00397978" w:rsidP="00FB4286">
            <w:pPr>
              <w:spacing w:before="120" w:after="120" w:line="288" w:lineRule="auto"/>
              <w:ind w:firstLine="0"/>
              <w:jc w:val="center"/>
              <w:rPr>
                <w:szCs w:val="26"/>
              </w:rPr>
            </w:pPr>
            <w:r w:rsidRPr="001833DD">
              <w:rPr>
                <w:szCs w:val="26"/>
              </w:rPr>
              <w:t>01</w:t>
            </w:r>
          </w:p>
        </w:tc>
        <w:tc>
          <w:tcPr>
            <w:tcW w:w="4050" w:type="dxa"/>
            <w:vAlign w:val="center"/>
          </w:tcPr>
          <w:p w:rsidR="00397978" w:rsidRPr="001833DD" w:rsidRDefault="00397978" w:rsidP="00FB4286">
            <w:pPr>
              <w:tabs>
                <w:tab w:val="left" w:pos="3473"/>
              </w:tabs>
              <w:spacing w:before="120" w:after="120" w:line="288" w:lineRule="auto"/>
              <w:ind w:left="71" w:firstLine="3"/>
              <w:jc w:val="left"/>
              <w:rPr>
                <w:szCs w:val="26"/>
              </w:rPr>
            </w:pPr>
            <w:r w:rsidRPr="001833DD">
              <w:rPr>
                <w:szCs w:val="26"/>
              </w:rPr>
              <w:t>Công suất: 0,37kW-380V-50Hz</w:t>
            </w:r>
          </w:p>
          <w:p w:rsidR="00397978" w:rsidRPr="001833DD" w:rsidRDefault="00397978" w:rsidP="00FB4286">
            <w:pPr>
              <w:tabs>
                <w:tab w:val="left" w:pos="3473"/>
              </w:tabs>
              <w:spacing w:before="120" w:after="120" w:line="288" w:lineRule="auto"/>
              <w:ind w:left="71" w:firstLine="3"/>
              <w:jc w:val="left"/>
              <w:rPr>
                <w:szCs w:val="26"/>
              </w:rPr>
            </w:pPr>
            <w:r w:rsidRPr="001833DD">
              <w:rPr>
                <w:szCs w:val="26"/>
              </w:rPr>
              <w:t>Q=6,5m</w:t>
            </w:r>
            <w:r w:rsidRPr="001833DD">
              <w:rPr>
                <w:szCs w:val="26"/>
                <w:vertAlign w:val="superscript"/>
              </w:rPr>
              <w:t>3</w:t>
            </w:r>
            <w:r w:rsidRPr="001833DD">
              <w:rPr>
                <w:szCs w:val="26"/>
              </w:rPr>
              <w:t>/h, H=10m</w:t>
            </w:r>
          </w:p>
          <w:p w:rsidR="00397978" w:rsidRPr="001833DD" w:rsidRDefault="00397978" w:rsidP="00FB4286">
            <w:pPr>
              <w:tabs>
                <w:tab w:val="left" w:pos="3473"/>
              </w:tabs>
              <w:spacing w:before="120" w:after="120" w:line="288" w:lineRule="auto"/>
              <w:ind w:left="71" w:firstLine="3"/>
              <w:jc w:val="left"/>
              <w:rPr>
                <w:szCs w:val="26"/>
              </w:rPr>
            </w:pPr>
            <w:r w:rsidRPr="001833DD">
              <w:rPr>
                <w:szCs w:val="26"/>
              </w:rPr>
              <w:t>Motor: 2P, RPM=2.950 vòng/phút</w:t>
            </w:r>
          </w:p>
        </w:tc>
      </w:tr>
      <w:tr w:rsidR="00397978" w:rsidRPr="001833DD" w:rsidTr="00A463B5">
        <w:trPr>
          <w:jc w:val="center"/>
        </w:trPr>
        <w:tc>
          <w:tcPr>
            <w:tcW w:w="720" w:type="dxa"/>
            <w:vAlign w:val="center"/>
          </w:tcPr>
          <w:p w:rsidR="00397978" w:rsidRPr="001833DD" w:rsidRDefault="00397978" w:rsidP="00FB4286">
            <w:pPr>
              <w:spacing w:before="120" w:after="120" w:line="288" w:lineRule="auto"/>
              <w:ind w:firstLine="0"/>
              <w:jc w:val="center"/>
              <w:rPr>
                <w:szCs w:val="26"/>
              </w:rPr>
            </w:pPr>
            <w:r w:rsidRPr="001833DD">
              <w:rPr>
                <w:szCs w:val="26"/>
              </w:rPr>
              <w:t>4</w:t>
            </w:r>
          </w:p>
        </w:tc>
        <w:tc>
          <w:tcPr>
            <w:tcW w:w="2958" w:type="dxa"/>
            <w:vAlign w:val="center"/>
          </w:tcPr>
          <w:p w:rsidR="00397978" w:rsidRPr="001833DD" w:rsidRDefault="00397978" w:rsidP="00FB4286">
            <w:pPr>
              <w:spacing w:before="120" w:after="120" w:line="288" w:lineRule="auto"/>
              <w:ind w:firstLine="0"/>
              <w:rPr>
                <w:szCs w:val="26"/>
              </w:rPr>
            </w:pPr>
            <w:r w:rsidRPr="001833DD">
              <w:rPr>
                <w:szCs w:val="26"/>
              </w:rPr>
              <w:t>Phao điện điều khiển</w:t>
            </w:r>
          </w:p>
        </w:tc>
        <w:tc>
          <w:tcPr>
            <w:tcW w:w="822" w:type="dxa"/>
            <w:vAlign w:val="center"/>
          </w:tcPr>
          <w:p w:rsidR="00397978" w:rsidRPr="001833DD" w:rsidRDefault="00397978" w:rsidP="00FB4286">
            <w:pPr>
              <w:spacing w:before="120" w:after="120" w:line="288" w:lineRule="auto"/>
              <w:ind w:firstLine="0"/>
              <w:jc w:val="center"/>
              <w:rPr>
                <w:szCs w:val="26"/>
              </w:rPr>
            </w:pPr>
            <w:r w:rsidRPr="001833DD">
              <w:rPr>
                <w:szCs w:val="26"/>
              </w:rPr>
              <w:t>Cái</w:t>
            </w:r>
          </w:p>
        </w:tc>
        <w:tc>
          <w:tcPr>
            <w:tcW w:w="942" w:type="dxa"/>
            <w:vAlign w:val="center"/>
          </w:tcPr>
          <w:p w:rsidR="00397978" w:rsidRPr="001833DD" w:rsidRDefault="00397978" w:rsidP="00FB4286">
            <w:pPr>
              <w:spacing w:before="120" w:after="120" w:line="288" w:lineRule="auto"/>
              <w:ind w:firstLine="0"/>
              <w:jc w:val="center"/>
              <w:rPr>
                <w:szCs w:val="26"/>
              </w:rPr>
            </w:pPr>
            <w:r w:rsidRPr="001833DD">
              <w:rPr>
                <w:szCs w:val="26"/>
              </w:rPr>
              <w:t xml:space="preserve"> 03</w:t>
            </w:r>
          </w:p>
        </w:tc>
        <w:tc>
          <w:tcPr>
            <w:tcW w:w="4050" w:type="dxa"/>
            <w:vAlign w:val="center"/>
          </w:tcPr>
          <w:p w:rsidR="00397978" w:rsidRPr="001833DD" w:rsidRDefault="00397978" w:rsidP="00FB4286">
            <w:pPr>
              <w:tabs>
                <w:tab w:val="left" w:pos="3473"/>
              </w:tabs>
              <w:spacing w:before="120" w:after="120" w:line="288" w:lineRule="auto"/>
              <w:ind w:left="71" w:hanging="227"/>
              <w:jc w:val="center"/>
              <w:rPr>
                <w:szCs w:val="26"/>
              </w:rPr>
            </w:pPr>
            <w:r w:rsidRPr="001833DD">
              <w:rPr>
                <w:szCs w:val="26"/>
              </w:rPr>
              <w:t>-</w:t>
            </w:r>
          </w:p>
        </w:tc>
      </w:tr>
      <w:tr w:rsidR="00397978" w:rsidRPr="001833DD" w:rsidTr="00A463B5">
        <w:trPr>
          <w:jc w:val="center"/>
        </w:trPr>
        <w:tc>
          <w:tcPr>
            <w:tcW w:w="720" w:type="dxa"/>
            <w:vAlign w:val="center"/>
          </w:tcPr>
          <w:p w:rsidR="00397978" w:rsidRPr="001833DD" w:rsidRDefault="00397978" w:rsidP="00FB4286">
            <w:pPr>
              <w:spacing w:before="120" w:after="120" w:line="288" w:lineRule="auto"/>
              <w:ind w:firstLine="0"/>
              <w:jc w:val="center"/>
              <w:rPr>
                <w:szCs w:val="26"/>
              </w:rPr>
            </w:pPr>
            <w:r w:rsidRPr="001833DD">
              <w:rPr>
                <w:szCs w:val="26"/>
              </w:rPr>
              <w:t>5</w:t>
            </w:r>
          </w:p>
        </w:tc>
        <w:tc>
          <w:tcPr>
            <w:tcW w:w="2958" w:type="dxa"/>
            <w:vAlign w:val="center"/>
          </w:tcPr>
          <w:p w:rsidR="00397978" w:rsidRPr="001833DD" w:rsidRDefault="00397978" w:rsidP="00FB4286">
            <w:pPr>
              <w:spacing w:before="120" w:after="120" w:line="288" w:lineRule="auto"/>
              <w:ind w:firstLine="0"/>
              <w:rPr>
                <w:szCs w:val="26"/>
              </w:rPr>
            </w:pPr>
            <w:r w:rsidRPr="001833DD">
              <w:rPr>
                <w:szCs w:val="26"/>
              </w:rPr>
              <w:t>Máy thổi khí</w:t>
            </w:r>
          </w:p>
        </w:tc>
        <w:tc>
          <w:tcPr>
            <w:tcW w:w="822" w:type="dxa"/>
            <w:vAlign w:val="center"/>
          </w:tcPr>
          <w:p w:rsidR="00397978" w:rsidRPr="001833DD" w:rsidRDefault="00397978" w:rsidP="00FB4286">
            <w:pPr>
              <w:spacing w:before="120" w:after="120" w:line="288" w:lineRule="auto"/>
              <w:ind w:firstLine="0"/>
              <w:jc w:val="center"/>
              <w:rPr>
                <w:szCs w:val="26"/>
              </w:rPr>
            </w:pPr>
            <w:r w:rsidRPr="001833DD">
              <w:rPr>
                <w:szCs w:val="26"/>
              </w:rPr>
              <w:t>Bộ</w:t>
            </w:r>
          </w:p>
        </w:tc>
        <w:tc>
          <w:tcPr>
            <w:tcW w:w="942" w:type="dxa"/>
            <w:vAlign w:val="center"/>
          </w:tcPr>
          <w:p w:rsidR="00397978" w:rsidRPr="001833DD" w:rsidRDefault="00397978" w:rsidP="00FB4286">
            <w:pPr>
              <w:spacing w:before="120" w:after="120" w:line="288" w:lineRule="auto"/>
              <w:ind w:firstLine="0"/>
              <w:jc w:val="center"/>
              <w:rPr>
                <w:szCs w:val="26"/>
              </w:rPr>
            </w:pPr>
            <w:r w:rsidRPr="001833DD">
              <w:rPr>
                <w:szCs w:val="26"/>
              </w:rPr>
              <w:t>01</w:t>
            </w:r>
          </w:p>
        </w:tc>
        <w:tc>
          <w:tcPr>
            <w:tcW w:w="4050" w:type="dxa"/>
            <w:vAlign w:val="center"/>
          </w:tcPr>
          <w:p w:rsidR="00397978" w:rsidRPr="001833DD" w:rsidRDefault="00397978" w:rsidP="00FB4286">
            <w:pPr>
              <w:spacing w:before="120" w:after="120" w:line="288" w:lineRule="auto"/>
              <w:ind w:left="71" w:firstLine="3"/>
              <w:jc w:val="left"/>
              <w:rPr>
                <w:szCs w:val="26"/>
              </w:rPr>
            </w:pPr>
            <w:r w:rsidRPr="001833DD">
              <w:rPr>
                <w:szCs w:val="26"/>
              </w:rPr>
              <w:t>Công suất: 1,5kW-380V-50Hz</w:t>
            </w:r>
          </w:p>
          <w:p w:rsidR="00397978" w:rsidRPr="001833DD" w:rsidRDefault="00397978" w:rsidP="00FB4286">
            <w:pPr>
              <w:spacing w:before="120" w:after="120" w:line="288" w:lineRule="auto"/>
              <w:ind w:left="71" w:firstLine="3"/>
              <w:jc w:val="left"/>
              <w:rPr>
                <w:szCs w:val="26"/>
              </w:rPr>
            </w:pPr>
            <w:r w:rsidRPr="001833DD">
              <w:rPr>
                <w:szCs w:val="26"/>
              </w:rPr>
              <w:t>Vật liệu máy: Thép đúc</w:t>
            </w:r>
          </w:p>
          <w:p w:rsidR="00397978" w:rsidRPr="001833DD" w:rsidRDefault="00397978" w:rsidP="00FB4286">
            <w:pPr>
              <w:spacing w:before="120" w:after="120" w:line="288" w:lineRule="auto"/>
              <w:ind w:left="71" w:firstLine="3"/>
              <w:jc w:val="left"/>
              <w:rPr>
                <w:szCs w:val="26"/>
              </w:rPr>
            </w:pPr>
            <w:r w:rsidRPr="001833DD">
              <w:rPr>
                <w:szCs w:val="26"/>
              </w:rPr>
              <w:t>Motor: 4P, RPM=1.450 vòng/phút</w:t>
            </w:r>
          </w:p>
        </w:tc>
      </w:tr>
      <w:tr w:rsidR="00397978" w:rsidRPr="001833DD" w:rsidTr="00A463B5">
        <w:trPr>
          <w:jc w:val="center"/>
        </w:trPr>
        <w:tc>
          <w:tcPr>
            <w:tcW w:w="720" w:type="dxa"/>
            <w:vAlign w:val="center"/>
          </w:tcPr>
          <w:p w:rsidR="00397978" w:rsidRPr="001833DD" w:rsidRDefault="00397978" w:rsidP="00FB4286">
            <w:pPr>
              <w:spacing w:before="120" w:after="120" w:line="288" w:lineRule="auto"/>
              <w:ind w:firstLine="0"/>
              <w:jc w:val="center"/>
              <w:rPr>
                <w:szCs w:val="26"/>
              </w:rPr>
            </w:pPr>
            <w:r w:rsidRPr="001833DD">
              <w:rPr>
                <w:szCs w:val="26"/>
              </w:rPr>
              <w:t>6</w:t>
            </w:r>
          </w:p>
        </w:tc>
        <w:tc>
          <w:tcPr>
            <w:tcW w:w="2958" w:type="dxa"/>
            <w:vAlign w:val="center"/>
          </w:tcPr>
          <w:p w:rsidR="00397978" w:rsidRPr="001833DD" w:rsidRDefault="00397978" w:rsidP="00FB4286">
            <w:pPr>
              <w:spacing w:before="120" w:after="120" w:line="288" w:lineRule="auto"/>
              <w:ind w:firstLine="0"/>
              <w:rPr>
                <w:szCs w:val="26"/>
              </w:rPr>
            </w:pPr>
            <w:r w:rsidRPr="001833DD">
              <w:rPr>
                <w:szCs w:val="26"/>
              </w:rPr>
              <w:t>Đĩa thồi khí</w:t>
            </w:r>
          </w:p>
        </w:tc>
        <w:tc>
          <w:tcPr>
            <w:tcW w:w="822" w:type="dxa"/>
            <w:vAlign w:val="center"/>
          </w:tcPr>
          <w:p w:rsidR="00397978" w:rsidRPr="001833DD" w:rsidRDefault="00397978" w:rsidP="00FB4286">
            <w:pPr>
              <w:spacing w:before="120" w:after="120" w:line="288" w:lineRule="auto"/>
              <w:ind w:firstLine="0"/>
              <w:jc w:val="center"/>
              <w:rPr>
                <w:szCs w:val="26"/>
              </w:rPr>
            </w:pPr>
            <w:r w:rsidRPr="001833DD">
              <w:rPr>
                <w:szCs w:val="26"/>
              </w:rPr>
              <w:t>Cái</w:t>
            </w:r>
          </w:p>
        </w:tc>
        <w:tc>
          <w:tcPr>
            <w:tcW w:w="942" w:type="dxa"/>
            <w:vAlign w:val="center"/>
          </w:tcPr>
          <w:p w:rsidR="00397978" w:rsidRPr="001833DD" w:rsidRDefault="00397978" w:rsidP="00FB4286">
            <w:pPr>
              <w:spacing w:before="120" w:after="120" w:line="288" w:lineRule="auto"/>
              <w:ind w:firstLine="0"/>
              <w:jc w:val="center"/>
              <w:rPr>
                <w:szCs w:val="26"/>
              </w:rPr>
            </w:pPr>
            <w:r w:rsidRPr="001833DD">
              <w:rPr>
                <w:szCs w:val="26"/>
              </w:rPr>
              <w:t>04</w:t>
            </w:r>
          </w:p>
        </w:tc>
        <w:tc>
          <w:tcPr>
            <w:tcW w:w="4050" w:type="dxa"/>
            <w:vAlign w:val="center"/>
          </w:tcPr>
          <w:p w:rsidR="00397978" w:rsidRPr="001833DD" w:rsidRDefault="00397978" w:rsidP="00FB4286">
            <w:pPr>
              <w:spacing w:before="120" w:after="120" w:line="288" w:lineRule="auto"/>
              <w:ind w:left="71" w:firstLine="3"/>
              <w:jc w:val="left"/>
              <w:rPr>
                <w:szCs w:val="26"/>
              </w:rPr>
            </w:pPr>
            <w:r w:rsidRPr="001833DD">
              <w:rPr>
                <w:szCs w:val="26"/>
              </w:rPr>
              <w:t>Vật liệu: HDPE, EDM</w:t>
            </w:r>
          </w:p>
          <w:p w:rsidR="00397978" w:rsidRPr="001833DD" w:rsidRDefault="00397978" w:rsidP="00FB4286">
            <w:pPr>
              <w:spacing w:before="120" w:after="120" w:line="288" w:lineRule="auto"/>
              <w:ind w:left="71" w:firstLine="3"/>
              <w:jc w:val="left"/>
              <w:rPr>
                <w:szCs w:val="26"/>
              </w:rPr>
            </w:pPr>
            <w:r w:rsidRPr="001833DD">
              <w:rPr>
                <w:szCs w:val="26"/>
              </w:rPr>
              <w:t>Công suất: 2,5-6m</w:t>
            </w:r>
            <w:r w:rsidRPr="001833DD">
              <w:rPr>
                <w:szCs w:val="26"/>
                <w:vertAlign w:val="superscript"/>
              </w:rPr>
              <w:t>3</w:t>
            </w:r>
            <w:r w:rsidRPr="001833DD">
              <w:rPr>
                <w:szCs w:val="26"/>
              </w:rPr>
              <w:t>/h</w:t>
            </w:r>
          </w:p>
          <w:p w:rsidR="00397978" w:rsidRPr="001833DD" w:rsidRDefault="00397978" w:rsidP="00FB4286">
            <w:pPr>
              <w:spacing w:before="120" w:after="120" w:line="288" w:lineRule="auto"/>
              <w:ind w:left="71" w:firstLine="3"/>
              <w:jc w:val="left"/>
              <w:rPr>
                <w:szCs w:val="26"/>
              </w:rPr>
            </w:pPr>
            <w:r w:rsidRPr="001833DD">
              <w:rPr>
                <w:szCs w:val="26"/>
              </w:rPr>
              <w:t>Đường kính: 270mm</w:t>
            </w:r>
          </w:p>
        </w:tc>
      </w:tr>
      <w:tr w:rsidR="00397978" w:rsidRPr="001833DD" w:rsidTr="00A463B5">
        <w:trPr>
          <w:jc w:val="center"/>
        </w:trPr>
        <w:tc>
          <w:tcPr>
            <w:tcW w:w="720" w:type="dxa"/>
            <w:vAlign w:val="center"/>
          </w:tcPr>
          <w:p w:rsidR="00397978" w:rsidRPr="001833DD" w:rsidRDefault="00397978" w:rsidP="00FB4286">
            <w:pPr>
              <w:spacing w:before="120" w:after="120" w:line="288" w:lineRule="auto"/>
              <w:ind w:firstLine="0"/>
              <w:jc w:val="center"/>
              <w:rPr>
                <w:szCs w:val="26"/>
              </w:rPr>
            </w:pPr>
            <w:r w:rsidRPr="001833DD">
              <w:rPr>
                <w:szCs w:val="26"/>
              </w:rPr>
              <w:t>7</w:t>
            </w:r>
          </w:p>
        </w:tc>
        <w:tc>
          <w:tcPr>
            <w:tcW w:w="2958" w:type="dxa"/>
            <w:vAlign w:val="center"/>
          </w:tcPr>
          <w:p w:rsidR="00397978" w:rsidRPr="001833DD" w:rsidRDefault="00397978" w:rsidP="00FB4286">
            <w:pPr>
              <w:spacing w:before="120" w:after="120" w:line="288" w:lineRule="auto"/>
              <w:ind w:firstLine="0"/>
              <w:rPr>
                <w:szCs w:val="26"/>
              </w:rPr>
            </w:pPr>
            <w:r w:rsidRPr="001833DD">
              <w:rPr>
                <w:szCs w:val="26"/>
              </w:rPr>
              <w:t>Bơm định lượng PAC, polymer và bồn chứa hóa chất 500 lít</w:t>
            </w:r>
          </w:p>
          <w:p w:rsidR="00397978" w:rsidRPr="001833DD" w:rsidRDefault="00397978" w:rsidP="00FB4286">
            <w:pPr>
              <w:spacing w:before="120" w:after="120" w:line="288" w:lineRule="auto"/>
              <w:ind w:firstLine="0"/>
              <w:rPr>
                <w:szCs w:val="26"/>
              </w:rPr>
            </w:pPr>
            <w:r w:rsidRPr="001833DD">
              <w:rPr>
                <w:szCs w:val="26"/>
              </w:rPr>
              <w:t>Bơm màng có khoảng điều chỉnh lưu lượng rộng (0-100%)</w:t>
            </w:r>
          </w:p>
        </w:tc>
        <w:tc>
          <w:tcPr>
            <w:tcW w:w="822" w:type="dxa"/>
            <w:vAlign w:val="center"/>
          </w:tcPr>
          <w:p w:rsidR="00397978" w:rsidRPr="001833DD" w:rsidRDefault="00397978" w:rsidP="00FB4286">
            <w:pPr>
              <w:spacing w:before="120" w:after="120" w:line="288" w:lineRule="auto"/>
              <w:ind w:firstLine="0"/>
              <w:jc w:val="center"/>
              <w:rPr>
                <w:szCs w:val="26"/>
              </w:rPr>
            </w:pPr>
            <w:r w:rsidRPr="001833DD">
              <w:rPr>
                <w:szCs w:val="26"/>
              </w:rPr>
              <w:t>Bộ</w:t>
            </w:r>
          </w:p>
        </w:tc>
        <w:tc>
          <w:tcPr>
            <w:tcW w:w="942" w:type="dxa"/>
            <w:vAlign w:val="center"/>
          </w:tcPr>
          <w:p w:rsidR="00397978" w:rsidRPr="001833DD" w:rsidRDefault="00397978" w:rsidP="00FB4286">
            <w:pPr>
              <w:spacing w:before="120" w:after="120" w:line="288" w:lineRule="auto"/>
              <w:ind w:firstLine="0"/>
              <w:jc w:val="center"/>
              <w:rPr>
                <w:szCs w:val="26"/>
              </w:rPr>
            </w:pPr>
            <w:r w:rsidRPr="001833DD">
              <w:rPr>
                <w:szCs w:val="26"/>
              </w:rPr>
              <w:t>01</w:t>
            </w:r>
          </w:p>
        </w:tc>
        <w:tc>
          <w:tcPr>
            <w:tcW w:w="4050" w:type="dxa"/>
            <w:vAlign w:val="center"/>
          </w:tcPr>
          <w:p w:rsidR="00397978" w:rsidRPr="001833DD" w:rsidRDefault="00397978" w:rsidP="00FB4286">
            <w:pPr>
              <w:spacing w:before="120" w:after="120" w:line="288" w:lineRule="auto"/>
              <w:ind w:firstLine="3"/>
              <w:jc w:val="left"/>
              <w:rPr>
                <w:szCs w:val="26"/>
              </w:rPr>
            </w:pPr>
            <w:r w:rsidRPr="001833DD">
              <w:rPr>
                <w:szCs w:val="26"/>
              </w:rPr>
              <w:t>Qmin=12 lít/giờ</w:t>
            </w:r>
          </w:p>
          <w:p w:rsidR="00397978" w:rsidRPr="001833DD" w:rsidRDefault="00397978" w:rsidP="00FB4286">
            <w:pPr>
              <w:spacing w:before="120" w:after="120" w:line="288" w:lineRule="auto"/>
              <w:ind w:firstLine="3"/>
              <w:jc w:val="left"/>
              <w:rPr>
                <w:szCs w:val="26"/>
              </w:rPr>
            </w:pPr>
            <w:r w:rsidRPr="001833DD">
              <w:rPr>
                <w:szCs w:val="26"/>
              </w:rPr>
              <w:t>Nguồn cung cấp: 220V, AC</w:t>
            </w:r>
          </w:p>
        </w:tc>
      </w:tr>
      <w:tr w:rsidR="00397978" w:rsidRPr="001833DD" w:rsidTr="00A463B5">
        <w:trPr>
          <w:jc w:val="center"/>
        </w:trPr>
        <w:tc>
          <w:tcPr>
            <w:tcW w:w="720" w:type="dxa"/>
            <w:vAlign w:val="center"/>
          </w:tcPr>
          <w:p w:rsidR="00397978" w:rsidRPr="001833DD" w:rsidRDefault="00397978" w:rsidP="00FB4286">
            <w:pPr>
              <w:spacing w:before="120" w:after="120" w:line="288" w:lineRule="auto"/>
              <w:ind w:firstLine="0"/>
              <w:jc w:val="center"/>
              <w:rPr>
                <w:szCs w:val="26"/>
              </w:rPr>
            </w:pPr>
            <w:r w:rsidRPr="001833DD">
              <w:rPr>
                <w:szCs w:val="26"/>
              </w:rPr>
              <w:t>8</w:t>
            </w:r>
          </w:p>
        </w:tc>
        <w:tc>
          <w:tcPr>
            <w:tcW w:w="2958" w:type="dxa"/>
            <w:vAlign w:val="center"/>
          </w:tcPr>
          <w:p w:rsidR="00397978" w:rsidRPr="001833DD" w:rsidRDefault="00397978" w:rsidP="00FB4286">
            <w:pPr>
              <w:spacing w:before="120" w:after="120" w:line="288" w:lineRule="auto"/>
              <w:ind w:firstLine="0"/>
              <w:rPr>
                <w:szCs w:val="26"/>
              </w:rPr>
            </w:pPr>
            <w:r w:rsidRPr="001833DD">
              <w:rPr>
                <w:szCs w:val="26"/>
              </w:rPr>
              <w:t>Bơm định lượng CaO và bồn chứa hóa chất 500 lít</w:t>
            </w:r>
          </w:p>
        </w:tc>
        <w:tc>
          <w:tcPr>
            <w:tcW w:w="822" w:type="dxa"/>
            <w:vAlign w:val="center"/>
          </w:tcPr>
          <w:p w:rsidR="00397978" w:rsidRPr="001833DD" w:rsidRDefault="00397978" w:rsidP="00FB4286">
            <w:pPr>
              <w:spacing w:before="120" w:after="120" w:line="288" w:lineRule="auto"/>
              <w:ind w:firstLine="0"/>
              <w:jc w:val="center"/>
              <w:rPr>
                <w:szCs w:val="26"/>
              </w:rPr>
            </w:pPr>
            <w:r w:rsidRPr="001833DD">
              <w:rPr>
                <w:szCs w:val="26"/>
              </w:rPr>
              <w:t>Bộ</w:t>
            </w:r>
          </w:p>
        </w:tc>
        <w:tc>
          <w:tcPr>
            <w:tcW w:w="942" w:type="dxa"/>
            <w:vAlign w:val="center"/>
          </w:tcPr>
          <w:p w:rsidR="00397978" w:rsidRPr="001833DD" w:rsidRDefault="00397978" w:rsidP="00FB4286">
            <w:pPr>
              <w:spacing w:before="120" w:after="120" w:line="288" w:lineRule="auto"/>
              <w:ind w:firstLine="0"/>
              <w:jc w:val="center"/>
              <w:rPr>
                <w:szCs w:val="26"/>
              </w:rPr>
            </w:pPr>
            <w:r w:rsidRPr="001833DD">
              <w:rPr>
                <w:szCs w:val="26"/>
              </w:rPr>
              <w:t>01</w:t>
            </w:r>
          </w:p>
        </w:tc>
        <w:tc>
          <w:tcPr>
            <w:tcW w:w="4050" w:type="dxa"/>
            <w:vAlign w:val="center"/>
          </w:tcPr>
          <w:p w:rsidR="00397978" w:rsidRPr="001833DD" w:rsidRDefault="00397978" w:rsidP="00FB4286">
            <w:pPr>
              <w:spacing w:before="120" w:after="120" w:line="288" w:lineRule="auto"/>
              <w:ind w:left="71" w:firstLine="3"/>
              <w:jc w:val="left"/>
              <w:rPr>
                <w:szCs w:val="26"/>
              </w:rPr>
            </w:pPr>
            <w:r w:rsidRPr="001833DD">
              <w:rPr>
                <w:szCs w:val="26"/>
              </w:rPr>
              <w:t>Công suất: 3/4Hp-220,380V-50Hz</w:t>
            </w:r>
          </w:p>
          <w:p w:rsidR="00397978" w:rsidRPr="001833DD" w:rsidRDefault="00397978" w:rsidP="00FB4286">
            <w:pPr>
              <w:spacing w:before="120" w:after="120" w:line="288" w:lineRule="auto"/>
              <w:ind w:left="71" w:firstLine="3"/>
              <w:jc w:val="left"/>
              <w:rPr>
                <w:szCs w:val="26"/>
              </w:rPr>
            </w:pPr>
            <w:r w:rsidRPr="001833DD">
              <w:rPr>
                <w:szCs w:val="26"/>
              </w:rPr>
              <w:t>Q=20-100lít/phút, H=10-24m</w:t>
            </w:r>
          </w:p>
        </w:tc>
      </w:tr>
      <w:tr w:rsidR="00397978" w:rsidRPr="001833DD" w:rsidTr="00A463B5">
        <w:trPr>
          <w:jc w:val="center"/>
        </w:trPr>
        <w:tc>
          <w:tcPr>
            <w:tcW w:w="720" w:type="dxa"/>
            <w:vAlign w:val="center"/>
          </w:tcPr>
          <w:p w:rsidR="00397978" w:rsidRPr="001833DD" w:rsidRDefault="00397978" w:rsidP="00FB4286">
            <w:pPr>
              <w:spacing w:before="120" w:after="120" w:line="288" w:lineRule="auto"/>
              <w:ind w:firstLine="0"/>
              <w:jc w:val="center"/>
              <w:rPr>
                <w:szCs w:val="26"/>
              </w:rPr>
            </w:pPr>
            <w:r w:rsidRPr="001833DD">
              <w:rPr>
                <w:szCs w:val="26"/>
              </w:rPr>
              <w:t>9</w:t>
            </w:r>
          </w:p>
        </w:tc>
        <w:tc>
          <w:tcPr>
            <w:tcW w:w="2958" w:type="dxa"/>
            <w:vAlign w:val="center"/>
          </w:tcPr>
          <w:p w:rsidR="00397978" w:rsidRPr="001833DD" w:rsidRDefault="00397978" w:rsidP="00FB4286">
            <w:pPr>
              <w:spacing w:before="120" w:after="120" w:line="288" w:lineRule="auto"/>
              <w:ind w:firstLine="0"/>
              <w:rPr>
                <w:szCs w:val="26"/>
              </w:rPr>
            </w:pPr>
            <w:r w:rsidRPr="001833DD">
              <w:rPr>
                <w:szCs w:val="26"/>
              </w:rPr>
              <w:t>Tủ điện</w:t>
            </w:r>
          </w:p>
        </w:tc>
        <w:tc>
          <w:tcPr>
            <w:tcW w:w="822" w:type="dxa"/>
            <w:vAlign w:val="center"/>
          </w:tcPr>
          <w:p w:rsidR="00397978" w:rsidRPr="001833DD" w:rsidRDefault="00397978" w:rsidP="00FB4286">
            <w:pPr>
              <w:spacing w:before="120" w:after="120" w:line="288" w:lineRule="auto"/>
              <w:ind w:firstLine="0"/>
              <w:jc w:val="center"/>
              <w:rPr>
                <w:szCs w:val="26"/>
              </w:rPr>
            </w:pPr>
            <w:r w:rsidRPr="001833DD">
              <w:rPr>
                <w:szCs w:val="26"/>
              </w:rPr>
              <w:t>HT</w:t>
            </w:r>
          </w:p>
        </w:tc>
        <w:tc>
          <w:tcPr>
            <w:tcW w:w="942" w:type="dxa"/>
            <w:vAlign w:val="center"/>
          </w:tcPr>
          <w:p w:rsidR="00397978" w:rsidRPr="001833DD" w:rsidRDefault="00397978" w:rsidP="00FB4286">
            <w:pPr>
              <w:spacing w:before="120" w:after="120" w:line="288" w:lineRule="auto"/>
              <w:ind w:firstLine="0"/>
              <w:jc w:val="center"/>
              <w:rPr>
                <w:szCs w:val="26"/>
              </w:rPr>
            </w:pPr>
            <w:r w:rsidRPr="001833DD">
              <w:rPr>
                <w:szCs w:val="26"/>
              </w:rPr>
              <w:t>01</w:t>
            </w:r>
          </w:p>
        </w:tc>
        <w:tc>
          <w:tcPr>
            <w:tcW w:w="4050" w:type="dxa"/>
            <w:vAlign w:val="center"/>
          </w:tcPr>
          <w:p w:rsidR="00397978" w:rsidRPr="001833DD" w:rsidRDefault="00397978" w:rsidP="00FB4286">
            <w:pPr>
              <w:spacing w:before="120" w:after="120" w:line="288" w:lineRule="auto"/>
              <w:ind w:left="71" w:firstLine="3"/>
              <w:jc w:val="center"/>
              <w:rPr>
                <w:szCs w:val="26"/>
              </w:rPr>
            </w:pPr>
            <w:r w:rsidRPr="001833DD">
              <w:rPr>
                <w:szCs w:val="26"/>
              </w:rPr>
              <w:t>-</w:t>
            </w:r>
          </w:p>
        </w:tc>
      </w:tr>
      <w:tr w:rsidR="00397978" w:rsidRPr="001833DD" w:rsidTr="00A463B5">
        <w:trPr>
          <w:jc w:val="center"/>
        </w:trPr>
        <w:tc>
          <w:tcPr>
            <w:tcW w:w="720" w:type="dxa"/>
            <w:vAlign w:val="center"/>
          </w:tcPr>
          <w:p w:rsidR="00397978" w:rsidRPr="001833DD" w:rsidRDefault="00397978" w:rsidP="00FB4286">
            <w:pPr>
              <w:spacing w:before="120" w:after="120" w:line="288" w:lineRule="auto"/>
              <w:ind w:firstLine="0"/>
              <w:jc w:val="center"/>
              <w:rPr>
                <w:szCs w:val="26"/>
              </w:rPr>
            </w:pPr>
            <w:r w:rsidRPr="001833DD">
              <w:rPr>
                <w:szCs w:val="26"/>
              </w:rPr>
              <w:t>10</w:t>
            </w:r>
          </w:p>
        </w:tc>
        <w:tc>
          <w:tcPr>
            <w:tcW w:w="2958" w:type="dxa"/>
            <w:vAlign w:val="center"/>
          </w:tcPr>
          <w:p w:rsidR="00397978" w:rsidRPr="001833DD" w:rsidRDefault="00397978" w:rsidP="00FB4286">
            <w:pPr>
              <w:spacing w:before="120" w:after="120" w:line="288" w:lineRule="auto"/>
              <w:ind w:firstLine="0"/>
              <w:rPr>
                <w:szCs w:val="26"/>
              </w:rPr>
            </w:pPr>
            <w:r w:rsidRPr="001833DD">
              <w:rPr>
                <w:szCs w:val="26"/>
              </w:rPr>
              <w:t>Hệ thống ống dẫn</w:t>
            </w:r>
          </w:p>
        </w:tc>
        <w:tc>
          <w:tcPr>
            <w:tcW w:w="822" w:type="dxa"/>
            <w:vAlign w:val="center"/>
          </w:tcPr>
          <w:p w:rsidR="00397978" w:rsidRPr="001833DD" w:rsidRDefault="00397978" w:rsidP="00FB4286">
            <w:pPr>
              <w:spacing w:before="120" w:after="120" w:line="288" w:lineRule="auto"/>
              <w:ind w:firstLine="0"/>
              <w:jc w:val="center"/>
              <w:rPr>
                <w:szCs w:val="26"/>
              </w:rPr>
            </w:pPr>
            <w:r w:rsidRPr="001833DD">
              <w:rPr>
                <w:szCs w:val="26"/>
              </w:rPr>
              <w:t>Bộ</w:t>
            </w:r>
          </w:p>
        </w:tc>
        <w:tc>
          <w:tcPr>
            <w:tcW w:w="942" w:type="dxa"/>
            <w:vAlign w:val="center"/>
          </w:tcPr>
          <w:p w:rsidR="00397978" w:rsidRPr="001833DD" w:rsidRDefault="00397978" w:rsidP="00FB4286">
            <w:pPr>
              <w:spacing w:before="120" w:after="120" w:line="288" w:lineRule="auto"/>
              <w:ind w:firstLine="0"/>
              <w:jc w:val="center"/>
              <w:rPr>
                <w:szCs w:val="26"/>
              </w:rPr>
            </w:pPr>
            <w:r w:rsidRPr="001833DD">
              <w:rPr>
                <w:szCs w:val="26"/>
              </w:rPr>
              <w:t>01</w:t>
            </w:r>
          </w:p>
        </w:tc>
        <w:tc>
          <w:tcPr>
            <w:tcW w:w="4050" w:type="dxa"/>
            <w:vAlign w:val="center"/>
          </w:tcPr>
          <w:p w:rsidR="00397978" w:rsidRPr="001833DD" w:rsidRDefault="00397978" w:rsidP="00FB4286">
            <w:pPr>
              <w:spacing w:before="120" w:after="120" w:line="288" w:lineRule="auto"/>
              <w:ind w:left="71" w:firstLine="3"/>
              <w:jc w:val="center"/>
              <w:rPr>
                <w:szCs w:val="26"/>
              </w:rPr>
            </w:pPr>
            <w:r w:rsidRPr="001833DD">
              <w:rPr>
                <w:szCs w:val="26"/>
              </w:rPr>
              <w:t>-</w:t>
            </w:r>
          </w:p>
        </w:tc>
      </w:tr>
    </w:tbl>
    <w:p w:rsidR="00397978" w:rsidRPr="001833DD" w:rsidRDefault="00397978" w:rsidP="00FB4286">
      <w:pPr>
        <w:pStyle w:val="ListParagraph"/>
        <w:widowControl w:val="0"/>
        <w:autoSpaceDE w:val="0"/>
        <w:autoSpaceDN w:val="0"/>
        <w:spacing w:before="120" w:after="120" w:line="288" w:lineRule="auto"/>
        <w:ind w:left="0" w:firstLine="426"/>
        <w:jc w:val="right"/>
        <w:rPr>
          <w:i/>
          <w:szCs w:val="26"/>
        </w:rPr>
      </w:pPr>
      <w:r w:rsidRPr="001833DD">
        <w:rPr>
          <w:i/>
          <w:szCs w:val="26"/>
        </w:rPr>
        <w:t>(Nguồn: Công ty TNHH Chuangyuan Việt Nam, năm 2023)</w:t>
      </w:r>
    </w:p>
    <w:p w:rsidR="00397978" w:rsidRPr="001833DD" w:rsidRDefault="007F0258" w:rsidP="00FB4286">
      <w:pPr>
        <w:pStyle w:val="Caption"/>
        <w:spacing w:before="120" w:after="120" w:line="288" w:lineRule="auto"/>
        <w:ind w:firstLine="0"/>
      </w:pPr>
      <w:bookmarkStart w:id="80" w:name="_Toc153272570"/>
      <w:r>
        <w:t xml:space="preserve">Bảng 3. </w:t>
      </w:r>
      <w:fldSimple w:instr=" SEQ Bảng_3. \* ARABIC ">
        <w:r w:rsidR="00633D73">
          <w:rPr>
            <w:noProof/>
          </w:rPr>
          <w:t>6</w:t>
        </w:r>
      </w:fldSimple>
      <w:r w:rsidRPr="001833DD">
        <w:t xml:space="preserve">. </w:t>
      </w:r>
      <w:r w:rsidR="00397978" w:rsidRPr="001833DD">
        <w:t>Nhu cầu hóa chất sử dụng cho vận hành hệ thống xử lý nước thải</w:t>
      </w:r>
      <w:bookmarkEnd w:id="80"/>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993"/>
        <w:gridCol w:w="1582"/>
        <w:gridCol w:w="1575"/>
        <w:gridCol w:w="3176"/>
      </w:tblGrid>
      <w:tr w:rsidR="00397978" w:rsidRPr="001833DD" w:rsidTr="00A463B5">
        <w:trPr>
          <w:trHeight w:val="85"/>
          <w:jc w:val="center"/>
        </w:trPr>
        <w:tc>
          <w:tcPr>
            <w:tcW w:w="517" w:type="pct"/>
            <w:vMerge w:val="restart"/>
            <w:vAlign w:val="center"/>
          </w:tcPr>
          <w:p w:rsidR="00397978" w:rsidRPr="001833DD" w:rsidRDefault="00397978" w:rsidP="00FB4286">
            <w:pPr>
              <w:spacing w:before="120" w:after="120" w:line="288" w:lineRule="auto"/>
              <w:ind w:left="-346" w:right="-295" w:firstLine="0"/>
              <w:jc w:val="center"/>
              <w:rPr>
                <w:b/>
                <w:szCs w:val="26"/>
              </w:rPr>
            </w:pPr>
            <w:r w:rsidRPr="001833DD">
              <w:rPr>
                <w:b/>
                <w:szCs w:val="26"/>
              </w:rPr>
              <w:t>STT</w:t>
            </w:r>
          </w:p>
        </w:tc>
        <w:tc>
          <w:tcPr>
            <w:tcW w:w="1073" w:type="pct"/>
            <w:vMerge w:val="restart"/>
            <w:vAlign w:val="center"/>
          </w:tcPr>
          <w:p w:rsidR="00397978" w:rsidRPr="001833DD" w:rsidRDefault="00397978" w:rsidP="00FB4286">
            <w:pPr>
              <w:spacing w:before="120" w:after="120" w:line="288" w:lineRule="auto"/>
              <w:ind w:firstLine="0"/>
              <w:jc w:val="center"/>
              <w:rPr>
                <w:b/>
                <w:szCs w:val="26"/>
              </w:rPr>
            </w:pPr>
            <w:r w:rsidRPr="001833DD">
              <w:rPr>
                <w:b/>
                <w:szCs w:val="26"/>
              </w:rPr>
              <w:t>Hóa chất</w:t>
            </w:r>
          </w:p>
        </w:tc>
        <w:tc>
          <w:tcPr>
            <w:tcW w:w="852" w:type="pct"/>
            <w:vMerge w:val="restart"/>
            <w:vAlign w:val="center"/>
          </w:tcPr>
          <w:p w:rsidR="00397978" w:rsidRPr="001833DD" w:rsidRDefault="00397978" w:rsidP="00FB4286">
            <w:pPr>
              <w:spacing w:before="120" w:after="120" w:line="288" w:lineRule="auto"/>
              <w:ind w:firstLine="0"/>
              <w:jc w:val="center"/>
              <w:rPr>
                <w:b/>
                <w:szCs w:val="26"/>
              </w:rPr>
            </w:pPr>
            <w:r w:rsidRPr="001833DD">
              <w:rPr>
                <w:b/>
                <w:szCs w:val="26"/>
                <w:lang w:val="it-IT"/>
              </w:rPr>
              <w:t>Đơn vị</w:t>
            </w:r>
          </w:p>
        </w:tc>
        <w:tc>
          <w:tcPr>
            <w:tcW w:w="2558" w:type="pct"/>
            <w:gridSpan w:val="2"/>
            <w:vAlign w:val="center"/>
          </w:tcPr>
          <w:p w:rsidR="00397978" w:rsidRPr="001833DD" w:rsidRDefault="00397978" w:rsidP="00FB4286">
            <w:pPr>
              <w:spacing w:before="120" w:after="120" w:line="288" w:lineRule="auto"/>
              <w:ind w:firstLine="0"/>
              <w:jc w:val="center"/>
              <w:rPr>
                <w:b/>
                <w:szCs w:val="26"/>
                <w:lang w:val="it-IT"/>
              </w:rPr>
            </w:pPr>
            <w:r w:rsidRPr="001833DD">
              <w:rPr>
                <w:b/>
                <w:szCs w:val="26"/>
                <w:lang w:val="it-IT"/>
              </w:rPr>
              <w:t>Khối lượng</w:t>
            </w:r>
          </w:p>
        </w:tc>
      </w:tr>
      <w:tr w:rsidR="00397978" w:rsidRPr="001833DD" w:rsidTr="00A463B5">
        <w:trPr>
          <w:trHeight w:val="85"/>
          <w:jc w:val="center"/>
        </w:trPr>
        <w:tc>
          <w:tcPr>
            <w:tcW w:w="517" w:type="pct"/>
            <w:vMerge/>
            <w:vAlign w:val="center"/>
          </w:tcPr>
          <w:p w:rsidR="00397978" w:rsidRPr="001833DD" w:rsidRDefault="00397978" w:rsidP="00FB4286">
            <w:pPr>
              <w:spacing w:before="120" w:after="120" w:line="288" w:lineRule="auto"/>
              <w:ind w:left="-346" w:right="-295" w:firstLine="0"/>
              <w:jc w:val="center"/>
              <w:rPr>
                <w:b/>
                <w:szCs w:val="26"/>
              </w:rPr>
            </w:pPr>
          </w:p>
        </w:tc>
        <w:tc>
          <w:tcPr>
            <w:tcW w:w="1073" w:type="pct"/>
            <w:vMerge/>
            <w:vAlign w:val="center"/>
          </w:tcPr>
          <w:p w:rsidR="00397978" w:rsidRPr="001833DD" w:rsidRDefault="00397978" w:rsidP="00FB4286">
            <w:pPr>
              <w:spacing w:before="120" w:after="120" w:line="288" w:lineRule="auto"/>
              <w:ind w:firstLine="0"/>
              <w:jc w:val="center"/>
              <w:rPr>
                <w:b/>
                <w:szCs w:val="26"/>
              </w:rPr>
            </w:pPr>
          </w:p>
        </w:tc>
        <w:tc>
          <w:tcPr>
            <w:tcW w:w="852" w:type="pct"/>
            <w:vMerge/>
            <w:vAlign w:val="center"/>
          </w:tcPr>
          <w:p w:rsidR="00397978" w:rsidRPr="001833DD" w:rsidRDefault="00397978" w:rsidP="00FB4286">
            <w:pPr>
              <w:spacing w:before="120" w:after="120" w:line="288" w:lineRule="auto"/>
              <w:ind w:firstLine="0"/>
              <w:jc w:val="center"/>
              <w:rPr>
                <w:b/>
                <w:szCs w:val="26"/>
                <w:lang w:val="it-IT"/>
              </w:rPr>
            </w:pPr>
          </w:p>
        </w:tc>
        <w:tc>
          <w:tcPr>
            <w:tcW w:w="848" w:type="pct"/>
            <w:vAlign w:val="center"/>
          </w:tcPr>
          <w:p w:rsidR="00397978" w:rsidRPr="001833DD" w:rsidRDefault="00397978" w:rsidP="00FB4286">
            <w:pPr>
              <w:spacing w:before="120" w:after="120" w:line="288" w:lineRule="auto"/>
              <w:ind w:firstLine="0"/>
              <w:jc w:val="center"/>
              <w:rPr>
                <w:b/>
                <w:szCs w:val="26"/>
                <w:lang w:val="it-IT"/>
              </w:rPr>
            </w:pPr>
            <w:r w:rsidRPr="001833DD">
              <w:rPr>
                <w:b/>
                <w:szCs w:val="26"/>
                <w:lang w:val="it-IT"/>
              </w:rPr>
              <w:t>Hiện hữu</w:t>
            </w:r>
          </w:p>
        </w:tc>
        <w:tc>
          <w:tcPr>
            <w:tcW w:w="1710" w:type="pct"/>
          </w:tcPr>
          <w:p w:rsidR="00397978" w:rsidRPr="001833DD" w:rsidRDefault="00397978" w:rsidP="00FB4286">
            <w:pPr>
              <w:spacing w:before="120" w:after="120" w:line="288" w:lineRule="auto"/>
              <w:ind w:firstLine="0"/>
              <w:jc w:val="center"/>
              <w:rPr>
                <w:b/>
                <w:szCs w:val="26"/>
                <w:lang w:val="it-IT"/>
              </w:rPr>
            </w:pPr>
            <w:r w:rsidRPr="001833DD">
              <w:rPr>
                <w:b/>
                <w:szCs w:val="26"/>
                <w:lang w:val="it-IT"/>
              </w:rPr>
              <w:t>Sau khi nâng công suất</w:t>
            </w:r>
          </w:p>
        </w:tc>
      </w:tr>
      <w:tr w:rsidR="00397978" w:rsidRPr="001833DD" w:rsidTr="00A463B5">
        <w:trPr>
          <w:trHeight w:val="521"/>
          <w:jc w:val="center"/>
        </w:trPr>
        <w:tc>
          <w:tcPr>
            <w:tcW w:w="517" w:type="pct"/>
            <w:vAlign w:val="center"/>
          </w:tcPr>
          <w:p w:rsidR="00397978" w:rsidRPr="001833DD" w:rsidRDefault="00397978" w:rsidP="00FB4286">
            <w:pPr>
              <w:spacing w:before="120" w:after="120" w:line="288" w:lineRule="auto"/>
              <w:ind w:left="-913" w:right="-295" w:firstLine="567"/>
              <w:jc w:val="center"/>
              <w:rPr>
                <w:szCs w:val="26"/>
              </w:rPr>
            </w:pPr>
            <w:r w:rsidRPr="001833DD">
              <w:rPr>
                <w:szCs w:val="26"/>
              </w:rPr>
              <w:t>1</w:t>
            </w:r>
          </w:p>
        </w:tc>
        <w:tc>
          <w:tcPr>
            <w:tcW w:w="1073" w:type="pct"/>
            <w:vAlign w:val="center"/>
          </w:tcPr>
          <w:p w:rsidR="00397978" w:rsidRPr="001833DD" w:rsidRDefault="00397978" w:rsidP="00FB4286">
            <w:pPr>
              <w:spacing w:before="120" w:after="120" w:line="288" w:lineRule="auto"/>
              <w:ind w:firstLine="0"/>
              <w:rPr>
                <w:szCs w:val="26"/>
              </w:rPr>
            </w:pPr>
            <w:r w:rsidRPr="001833DD">
              <w:rPr>
                <w:szCs w:val="26"/>
              </w:rPr>
              <w:t>PAC</w:t>
            </w:r>
          </w:p>
        </w:tc>
        <w:tc>
          <w:tcPr>
            <w:tcW w:w="852" w:type="pct"/>
            <w:shd w:val="clear" w:color="auto" w:fill="auto"/>
            <w:vAlign w:val="center"/>
          </w:tcPr>
          <w:p w:rsidR="00397978" w:rsidRPr="001833DD" w:rsidRDefault="00397978" w:rsidP="00FB4286">
            <w:pPr>
              <w:spacing w:before="120" w:after="120" w:line="288" w:lineRule="auto"/>
              <w:ind w:firstLine="0"/>
              <w:jc w:val="center"/>
              <w:rPr>
                <w:szCs w:val="26"/>
              </w:rPr>
            </w:pPr>
            <w:r w:rsidRPr="001833DD">
              <w:rPr>
                <w:szCs w:val="26"/>
              </w:rPr>
              <w:t>Kg/năm</w:t>
            </w:r>
          </w:p>
        </w:tc>
        <w:tc>
          <w:tcPr>
            <w:tcW w:w="848" w:type="pct"/>
            <w:vAlign w:val="center"/>
          </w:tcPr>
          <w:p w:rsidR="00397978" w:rsidRPr="001833DD" w:rsidRDefault="00397978" w:rsidP="00FB4286">
            <w:pPr>
              <w:spacing w:before="120" w:after="120" w:line="288" w:lineRule="auto"/>
              <w:ind w:firstLine="0"/>
              <w:jc w:val="center"/>
              <w:rPr>
                <w:szCs w:val="26"/>
              </w:rPr>
            </w:pPr>
            <w:r w:rsidRPr="001833DD">
              <w:rPr>
                <w:szCs w:val="26"/>
              </w:rPr>
              <w:t>15</w:t>
            </w:r>
          </w:p>
        </w:tc>
        <w:tc>
          <w:tcPr>
            <w:tcW w:w="1710" w:type="pct"/>
            <w:vAlign w:val="center"/>
          </w:tcPr>
          <w:p w:rsidR="00397978" w:rsidRPr="001833DD" w:rsidRDefault="00397978" w:rsidP="00FB4286">
            <w:pPr>
              <w:spacing w:before="120" w:after="120" w:line="288" w:lineRule="auto"/>
              <w:ind w:firstLine="0"/>
              <w:jc w:val="center"/>
              <w:rPr>
                <w:szCs w:val="26"/>
              </w:rPr>
            </w:pPr>
            <w:r w:rsidRPr="001833DD">
              <w:rPr>
                <w:szCs w:val="26"/>
              </w:rPr>
              <w:t>45</w:t>
            </w:r>
          </w:p>
        </w:tc>
      </w:tr>
      <w:tr w:rsidR="00397978" w:rsidRPr="001833DD" w:rsidTr="00A463B5">
        <w:trPr>
          <w:trHeight w:val="557"/>
          <w:jc w:val="center"/>
        </w:trPr>
        <w:tc>
          <w:tcPr>
            <w:tcW w:w="517" w:type="pct"/>
            <w:vAlign w:val="center"/>
          </w:tcPr>
          <w:p w:rsidR="00397978" w:rsidRPr="001833DD" w:rsidRDefault="00397978" w:rsidP="00FB4286">
            <w:pPr>
              <w:spacing w:before="120" w:after="120" w:line="288" w:lineRule="auto"/>
              <w:ind w:left="-913" w:right="-295" w:firstLine="567"/>
              <w:jc w:val="center"/>
              <w:rPr>
                <w:szCs w:val="26"/>
              </w:rPr>
            </w:pPr>
            <w:r w:rsidRPr="001833DD">
              <w:rPr>
                <w:szCs w:val="26"/>
              </w:rPr>
              <w:t>2</w:t>
            </w:r>
          </w:p>
        </w:tc>
        <w:tc>
          <w:tcPr>
            <w:tcW w:w="1073" w:type="pct"/>
            <w:vAlign w:val="center"/>
          </w:tcPr>
          <w:p w:rsidR="00397978" w:rsidRPr="001833DD" w:rsidRDefault="00397978" w:rsidP="00FB4286">
            <w:pPr>
              <w:spacing w:before="120" w:after="120" w:line="288" w:lineRule="auto"/>
              <w:ind w:firstLine="0"/>
              <w:rPr>
                <w:szCs w:val="26"/>
              </w:rPr>
            </w:pPr>
            <w:r w:rsidRPr="001833DD">
              <w:rPr>
                <w:szCs w:val="26"/>
              </w:rPr>
              <w:t>Polymer</w:t>
            </w:r>
          </w:p>
        </w:tc>
        <w:tc>
          <w:tcPr>
            <w:tcW w:w="852" w:type="pct"/>
            <w:shd w:val="clear" w:color="auto" w:fill="auto"/>
            <w:vAlign w:val="center"/>
          </w:tcPr>
          <w:p w:rsidR="00397978" w:rsidRPr="001833DD" w:rsidRDefault="00397978" w:rsidP="00FB4286">
            <w:pPr>
              <w:spacing w:before="120" w:after="120" w:line="288" w:lineRule="auto"/>
              <w:ind w:firstLine="0"/>
              <w:jc w:val="center"/>
              <w:rPr>
                <w:szCs w:val="26"/>
              </w:rPr>
            </w:pPr>
            <w:r w:rsidRPr="001833DD">
              <w:rPr>
                <w:szCs w:val="26"/>
              </w:rPr>
              <w:t>Kg/năm</w:t>
            </w:r>
          </w:p>
        </w:tc>
        <w:tc>
          <w:tcPr>
            <w:tcW w:w="848" w:type="pct"/>
            <w:vAlign w:val="center"/>
          </w:tcPr>
          <w:p w:rsidR="00397978" w:rsidRPr="001833DD" w:rsidRDefault="00397978" w:rsidP="00FB4286">
            <w:pPr>
              <w:spacing w:before="120" w:after="120" w:line="288" w:lineRule="auto"/>
              <w:ind w:firstLine="0"/>
              <w:jc w:val="center"/>
              <w:rPr>
                <w:szCs w:val="26"/>
              </w:rPr>
            </w:pPr>
            <w:r w:rsidRPr="001833DD">
              <w:rPr>
                <w:szCs w:val="26"/>
              </w:rPr>
              <w:t>09</w:t>
            </w:r>
          </w:p>
        </w:tc>
        <w:tc>
          <w:tcPr>
            <w:tcW w:w="1710" w:type="pct"/>
            <w:vAlign w:val="center"/>
          </w:tcPr>
          <w:p w:rsidR="00397978" w:rsidRPr="001833DD" w:rsidRDefault="00397978" w:rsidP="00FB4286">
            <w:pPr>
              <w:spacing w:before="120" w:after="120" w:line="288" w:lineRule="auto"/>
              <w:ind w:firstLine="0"/>
              <w:jc w:val="center"/>
              <w:rPr>
                <w:szCs w:val="26"/>
              </w:rPr>
            </w:pPr>
            <w:r w:rsidRPr="001833DD">
              <w:rPr>
                <w:szCs w:val="26"/>
              </w:rPr>
              <w:t>27</w:t>
            </w:r>
          </w:p>
        </w:tc>
      </w:tr>
      <w:tr w:rsidR="00397978" w:rsidRPr="001833DD" w:rsidTr="00A463B5">
        <w:trPr>
          <w:trHeight w:val="557"/>
          <w:jc w:val="center"/>
        </w:trPr>
        <w:tc>
          <w:tcPr>
            <w:tcW w:w="517" w:type="pct"/>
            <w:vAlign w:val="center"/>
          </w:tcPr>
          <w:p w:rsidR="00397978" w:rsidRPr="001833DD" w:rsidRDefault="00397978" w:rsidP="00FB4286">
            <w:pPr>
              <w:spacing w:before="120" w:after="120" w:line="288" w:lineRule="auto"/>
              <w:ind w:left="-913" w:right="-295" w:firstLine="567"/>
              <w:jc w:val="center"/>
              <w:rPr>
                <w:szCs w:val="26"/>
              </w:rPr>
            </w:pPr>
            <w:r w:rsidRPr="001833DD">
              <w:rPr>
                <w:szCs w:val="26"/>
              </w:rPr>
              <w:lastRenderedPageBreak/>
              <w:t>3</w:t>
            </w:r>
          </w:p>
        </w:tc>
        <w:tc>
          <w:tcPr>
            <w:tcW w:w="1073" w:type="pct"/>
            <w:vAlign w:val="center"/>
          </w:tcPr>
          <w:p w:rsidR="00397978" w:rsidRPr="001833DD" w:rsidRDefault="00397978" w:rsidP="00FB4286">
            <w:pPr>
              <w:spacing w:before="120" w:after="120" w:line="288" w:lineRule="auto"/>
              <w:ind w:firstLine="0"/>
              <w:rPr>
                <w:szCs w:val="26"/>
              </w:rPr>
            </w:pPr>
            <w:r w:rsidRPr="001833DD">
              <w:rPr>
                <w:szCs w:val="26"/>
              </w:rPr>
              <w:t>CaO</w:t>
            </w:r>
          </w:p>
        </w:tc>
        <w:tc>
          <w:tcPr>
            <w:tcW w:w="852" w:type="pct"/>
            <w:shd w:val="clear" w:color="auto" w:fill="auto"/>
            <w:vAlign w:val="center"/>
          </w:tcPr>
          <w:p w:rsidR="00397978" w:rsidRPr="001833DD" w:rsidRDefault="00397978" w:rsidP="00FB4286">
            <w:pPr>
              <w:spacing w:before="120" w:after="120" w:line="288" w:lineRule="auto"/>
              <w:ind w:firstLine="0"/>
              <w:jc w:val="center"/>
              <w:rPr>
                <w:szCs w:val="26"/>
              </w:rPr>
            </w:pPr>
            <w:r w:rsidRPr="001833DD">
              <w:rPr>
                <w:szCs w:val="26"/>
              </w:rPr>
              <w:t>Kg/năm</w:t>
            </w:r>
          </w:p>
        </w:tc>
        <w:tc>
          <w:tcPr>
            <w:tcW w:w="848" w:type="pct"/>
            <w:vAlign w:val="center"/>
          </w:tcPr>
          <w:p w:rsidR="00397978" w:rsidRPr="001833DD" w:rsidRDefault="00397978" w:rsidP="00FB4286">
            <w:pPr>
              <w:spacing w:before="120" w:after="120" w:line="288" w:lineRule="auto"/>
              <w:ind w:firstLine="0"/>
              <w:jc w:val="center"/>
              <w:rPr>
                <w:szCs w:val="26"/>
              </w:rPr>
            </w:pPr>
            <w:r w:rsidRPr="001833DD">
              <w:rPr>
                <w:szCs w:val="26"/>
              </w:rPr>
              <w:t>150</w:t>
            </w:r>
          </w:p>
        </w:tc>
        <w:tc>
          <w:tcPr>
            <w:tcW w:w="1710" w:type="pct"/>
            <w:vAlign w:val="center"/>
          </w:tcPr>
          <w:p w:rsidR="00397978" w:rsidRPr="001833DD" w:rsidRDefault="00397978" w:rsidP="00FB4286">
            <w:pPr>
              <w:spacing w:before="120" w:after="120" w:line="288" w:lineRule="auto"/>
              <w:ind w:firstLine="0"/>
              <w:jc w:val="center"/>
              <w:rPr>
                <w:szCs w:val="26"/>
              </w:rPr>
            </w:pPr>
            <w:r w:rsidRPr="001833DD">
              <w:rPr>
                <w:szCs w:val="26"/>
              </w:rPr>
              <w:t>450</w:t>
            </w:r>
          </w:p>
        </w:tc>
      </w:tr>
      <w:tr w:rsidR="00397978" w:rsidRPr="001833DD" w:rsidTr="00A463B5">
        <w:trPr>
          <w:trHeight w:val="557"/>
          <w:jc w:val="center"/>
        </w:trPr>
        <w:tc>
          <w:tcPr>
            <w:tcW w:w="517" w:type="pct"/>
            <w:vAlign w:val="center"/>
          </w:tcPr>
          <w:p w:rsidR="00397978" w:rsidRPr="001833DD" w:rsidRDefault="00397978" w:rsidP="00FB4286">
            <w:pPr>
              <w:spacing w:before="120" w:after="120" w:line="288" w:lineRule="auto"/>
              <w:ind w:left="-913" w:right="-295" w:firstLine="567"/>
              <w:jc w:val="center"/>
              <w:rPr>
                <w:szCs w:val="26"/>
              </w:rPr>
            </w:pPr>
            <w:r w:rsidRPr="001833DD">
              <w:rPr>
                <w:szCs w:val="26"/>
              </w:rPr>
              <w:t>4</w:t>
            </w:r>
          </w:p>
        </w:tc>
        <w:tc>
          <w:tcPr>
            <w:tcW w:w="1073" w:type="pct"/>
            <w:vAlign w:val="center"/>
          </w:tcPr>
          <w:p w:rsidR="00397978" w:rsidRPr="001833DD" w:rsidRDefault="00397978" w:rsidP="00FB4286">
            <w:pPr>
              <w:spacing w:before="120" w:after="120" w:line="288" w:lineRule="auto"/>
              <w:ind w:firstLine="0"/>
              <w:rPr>
                <w:szCs w:val="26"/>
              </w:rPr>
            </w:pPr>
            <w:r w:rsidRPr="001833DD">
              <w:rPr>
                <w:szCs w:val="26"/>
              </w:rPr>
              <w:t>Clorine</w:t>
            </w:r>
          </w:p>
        </w:tc>
        <w:tc>
          <w:tcPr>
            <w:tcW w:w="852" w:type="pct"/>
            <w:shd w:val="clear" w:color="auto" w:fill="auto"/>
            <w:vAlign w:val="center"/>
          </w:tcPr>
          <w:p w:rsidR="00397978" w:rsidRPr="001833DD" w:rsidRDefault="00397978" w:rsidP="00FB4286">
            <w:pPr>
              <w:spacing w:before="120" w:after="120" w:line="288" w:lineRule="auto"/>
              <w:ind w:firstLine="0"/>
              <w:jc w:val="center"/>
              <w:rPr>
                <w:szCs w:val="26"/>
              </w:rPr>
            </w:pPr>
            <w:r w:rsidRPr="001833DD">
              <w:rPr>
                <w:szCs w:val="26"/>
              </w:rPr>
              <w:t>Kg/năm</w:t>
            </w:r>
          </w:p>
        </w:tc>
        <w:tc>
          <w:tcPr>
            <w:tcW w:w="848" w:type="pct"/>
            <w:vAlign w:val="center"/>
          </w:tcPr>
          <w:p w:rsidR="00397978" w:rsidRPr="001833DD" w:rsidRDefault="00397978" w:rsidP="00FB4286">
            <w:pPr>
              <w:spacing w:before="120" w:after="120" w:line="288" w:lineRule="auto"/>
              <w:ind w:firstLine="0"/>
              <w:jc w:val="center"/>
              <w:rPr>
                <w:szCs w:val="26"/>
              </w:rPr>
            </w:pPr>
            <w:r w:rsidRPr="001833DD">
              <w:rPr>
                <w:szCs w:val="26"/>
              </w:rPr>
              <w:t>45</w:t>
            </w:r>
          </w:p>
        </w:tc>
        <w:tc>
          <w:tcPr>
            <w:tcW w:w="1710" w:type="pct"/>
            <w:vAlign w:val="center"/>
          </w:tcPr>
          <w:p w:rsidR="00397978" w:rsidRPr="001833DD" w:rsidRDefault="00397978" w:rsidP="00FB4286">
            <w:pPr>
              <w:spacing w:before="120" w:after="120" w:line="288" w:lineRule="auto"/>
              <w:ind w:firstLine="0"/>
              <w:jc w:val="center"/>
              <w:rPr>
                <w:szCs w:val="26"/>
              </w:rPr>
            </w:pPr>
            <w:r w:rsidRPr="001833DD">
              <w:rPr>
                <w:szCs w:val="26"/>
              </w:rPr>
              <w:t>135</w:t>
            </w:r>
          </w:p>
        </w:tc>
      </w:tr>
      <w:tr w:rsidR="00397978" w:rsidRPr="001833DD" w:rsidTr="00A463B5">
        <w:trPr>
          <w:trHeight w:val="557"/>
          <w:jc w:val="center"/>
        </w:trPr>
        <w:tc>
          <w:tcPr>
            <w:tcW w:w="1590" w:type="pct"/>
            <w:gridSpan w:val="2"/>
            <w:vAlign w:val="center"/>
          </w:tcPr>
          <w:p w:rsidR="00397978" w:rsidRPr="001833DD" w:rsidRDefault="00397978" w:rsidP="00FB4286">
            <w:pPr>
              <w:spacing w:before="120" w:after="120" w:line="288" w:lineRule="auto"/>
              <w:ind w:firstLine="0"/>
              <w:jc w:val="center"/>
              <w:rPr>
                <w:b/>
                <w:bCs/>
                <w:szCs w:val="26"/>
              </w:rPr>
            </w:pPr>
            <w:r w:rsidRPr="001833DD">
              <w:rPr>
                <w:b/>
                <w:bCs/>
                <w:szCs w:val="26"/>
              </w:rPr>
              <w:t>TỔNG</w:t>
            </w:r>
          </w:p>
        </w:tc>
        <w:tc>
          <w:tcPr>
            <w:tcW w:w="852" w:type="pct"/>
            <w:shd w:val="clear" w:color="auto" w:fill="auto"/>
            <w:vAlign w:val="center"/>
          </w:tcPr>
          <w:p w:rsidR="00397978" w:rsidRPr="001833DD" w:rsidRDefault="00397978" w:rsidP="00FB4286">
            <w:pPr>
              <w:spacing w:before="120" w:after="120" w:line="288" w:lineRule="auto"/>
              <w:ind w:firstLine="0"/>
              <w:jc w:val="center"/>
              <w:rPr>
                <w:b/>
                <w:bCs/>
                <w:szCs w:val="26"/>
              </w:rPr>
            </w:pPr>
            <w:r w:rsidRPr="001833DD">
              <w:rPr>
                <w:b/>
                <w:bCs/>
                <w:szCs w:val="26"/>
              </w:rPr>
              <w:t>Kg/năm</w:t>
            </w:r>
          </w:p>
        </w:tc>
        <w:tc>
          <w:tcPr>
            <w:tcW w:w="848" w:type="pct"/>
            <w:vAlign w:val="center"/>
          </w:tcPr>
          <w:p w:rsidR="00397978" w:rsidRPr="001833DD" w:rsidRDefault="00397978" w:rsidP="00FB4286">
            <w:pPr>
              <w:spacing w:before="120" w:after="120" w:line="288" w:lineRule="auto"/>
              <w:ind w:firstLine="0"/>
              <w:jc w:val="center"/>
              <w:rPr>
                <w:b/>
                <w:bCs/>
                <w:szCs w:val="26"/>
              </w:rPr>
            </w:pPr>
            <w:r w:rsidRPr="001833DD">
              <w:rPr>
                <w:b/>
                <w:bCs/>
                <w:szCs w:val="26"/>
              </w:rPr>
              <w:t>219</w:t>
            </w:r>
          </w:p>
        </w:tc>
        <w:tc>
          <w:tcPr>
            <w:tcW w:w="1710" w:type="pct"/>
          </w:tcPr>
          <w:p w:rsidR="00397978" w:rsidRPr="001833DD" w:rsidRDefault="00397978" w:rsidP="00FB4286">
            <w:pPr>
              <w:spacing w:before="120" w:after="120" w:line="288" w:lineRule="auto"/>
              <w:ind w:firstLine="0"/>
              <w:jc w:val="center"/>
              <w:rPr>
                <w:b/>
                <w:bCs/>
                <w:szCs w:val="26"/>
              </w:rPr>
            </w:pPr>
            <w:r w:rsidRPr="001833DD">
              <w:rPr>
                <w:b/>
                <w:bCs/>
                <w:szCs w:val="26"/>
              </w:rPr>
              <w:t>612</w:t>
            </w:r>
          </w:p>
        </w:tc>
      </w:tr>
    </w:tbl>
    <w:p w:rsidR="00397978" w:rsidRPr="001833DD" w:rsidRDefault="00397978" w:rsidP="00FB4286">
      <w:pPr>
        <w:pStyle w:val="ListParagraph"/>
        <w:widowControl w:val="0"/>
        <w:autoSpaceDE w:val="0"/>
        <w:autoSpaceDN w:val="0"/>
        <w:spacing w:before="120" w:after="120" w:line="288" w:lineRule="auto"/>
        <w:ind w:left="0" w:firstLine="426"/>
        <w:jc w:val="right"/>
        <w:rPr>
          <w:i/>
          <w:szCs w:val="26"/>
        </w:rPr>
      </w:pPr>
      <w:r w:rsidRPr="001833DD">
        <w:rPr>
          <w:i/>
          <w:szCs w:val="26"/>
        </w:rPr>
        <w:t>(Nguồn: Công ty TNHH Chuangyuan Việt Nam, năm 2023)</w:t>
      </w:r>
    </w:p>
    <w:p w:rsidR="00397978" w:rsidRPr="001833DD" w:rsidRDefault="00397978" w:rsidP="00FB4286">
      <w:pPr>
        <w:pStyle w:val="ListParagraph"/>
        <w:tabs>
          <w:tab w:val="left" w:pos="567"/>
        </w:tabs>
        <w:spacing w:before="120" w:after="120" w:line="288" w:lineRule="auto"/>
        <w:ind w:left="284" w:firstLineChars="90" w:firstLine="234"/>
        <w:rPr>
          <w:i/>
          <w:szCs w:val="26"/>
          <w:lang w:val="cs-CZ"/>
        </w:rPr>
      </w:pPr>
      <w:r w:rsidRPr="001833DD">
        <w:rPr>
          <w:i/>
          <w:szCs w:val="26"/>
          <w:u w:val="single"/>
          <w:lang w:val="cs-CZ"/>
        </w:rPr>
        <w:t>Điểm xả nước thải sau xử lý</w:t>
      </w:r>
      <w:r w:rsidRPr="001833DD">
        <w:rPr>
          <w:i/>
          <w:szCs w:val="26"/>
          <w:lang w:val="cs-CZ"/>
        </w:rPr>
        <w:t>:</w:t>
      </w:r>
    </w:p>
    <w:p w:rsidR="00397978" w:rsidRPr="001833DD" w:rsidRDefault="00397978" w:rsidP="00FB4286">
      <w:pPr>
        <w:pStyle w:val="ListParagraph"/>
        <w:widowControl w:val="0"/>
        <w:tabs>
          <w:tab w:val="left" w:pos="851"/>
        </w:tabs>
        <w:spacing w:before="120" w:after="120" w:line="288" w:lineRule="auto"/>
        <w:ind w:left="0" w:firstLine="567"/>
        <w:rPr>
          <w:szCs w:val="26"/>
          <w:lang w:val="cs-CZ"/>
        </w:rPr>
      </w:pPr>
      <w:r w:rsidRPr="001833DD">
        <w:rPr>
          <w:szCs w:val="26"/>
          <w:lang w:val="cs-CZ"/>
        </w:rPr>
        <w:t>Nước thải sinh hoạt sau khi xử lý sơ bộ bằng bể tự hoại và nước thải sản xuất sau khi xử lý tại hệ thống xử lý nước thải tập trung 10 m</w:t>
      </w:r>
      <w:r w:rsidRPr="001833DD">
        <w:rPr>
          <w:szCs w:val="26"/>
          <w:vertAlign w:val="superscript"/>
          <w:lang w:val="cs-CZ"/>
        </w:rPr>
        <w:t>3</w:t>
      </w:r>
      <w:r w:rsidRPr="001833DD">
        <w:rPr>
          <w:szCs w:val="26"/>
          <w:lang w:val="cs-CZ"/>
        </w:rPr>
        <w:t xml:space="preserve">/ngày.đêm đạt Tiêu chuẩn đấu nối của KCN Nam Đồng Phú sẽ được </w:t>
      </w:r>
      <w:r w:rsidRPr="001833DD">
        <w:rPr>
          <w:bCs/>
          <w:szCs w:val="26"/>
          <w:lang w:val="cs-CZ"/>
        </w:rPr>
        <w:t>đấu nối vào hố ga thu gom nước thải của KCN Nam Đồng Phú</w:t>
      </w:r>
      <w:r w:rsidRPr="001833DD">
        <w:rPr>
          <w:szCs w:val="26"/>
          <w:lang w:val="cs-CZ"/>
        </w:rPr>
        <w:t>. Cụ thể như sau:</w:t>
      </w:r>
    </w:p>
    <w:p w:rsidR="00397978" w:rsidRPr="001833DD" w:rsidRDefault="00397978" w:rsidP="00FB4286">
      <w:pPr>
        <w:pStyle w:val="ListParagraph"/>
        <w:widowControl w:val="0"/>
        <w:numPr>
          <w:ilvl w:val="0"/>
          <w:numId w:val="56"/>
        </w:numPr>
        <w:tabs>
          <w:tab w:val="left" w:pos="851"/>
        </w:tabs>
        <w:spacing w:before="120" w:after="120" w:line="288" w:lineRule="auto"/>
        <w:ind w:left="0" w:firstLine="567"/>
        <w:rPr>
          <w:szCs w:val="26"/>
          <w:lang w:val="cs-CZ"/>
        </w:rPr>
      </w:pPr>
      <w:r w:rsidRPr="001833DD">
        <w:rPr>
          <w:szCs w:val="26"/>
          <w:lang w:val="cs-CZ"/>
        </w:rPr>
        <w:t>Hố ga đấu nối: 01 điểm trên đường số 1, KCN Nam Đồng Phú.</w:t>
      </w:r>
    </w:p>
    <w:p w:rsidR="00397978" w:rsidRPr="001833DD" w:rsidRDefault="00397978" w:rsidP="00FB4286">
      <w:pPr>
        <w:pStyle w:val="ListParagraph"/>
        <w:widowControl w:val="0"/>
        <w:numPr>
          <w:ilvl w:val="0"/>
          <w:numId w:val="56"/>
        </w:numPr>
        <w:tabs>
          <w:tab w:val="left" w:pos="851"/>
        </w:tabs>
        <w:spacing w:before="120" w:after="120" w:line="288" w:lineRule="auto"/>
        <w:ind w:left="0" w:firstLine="567"/>
        <w:rPr>
          <w:szCs w:val="26"/>
          <w:lang w:val="cs-CZ"/>
        </w:rPr>
      </w:pPr>
      <w:r w:rsidRPr="001833DD">
        <w:rPr>
          <w:szCs w:val="26"/>
          <w:lang w:val="cs-CZ"/>
        </w:rPr>
        <w:t>Kích thước,: 1,5m x 1,5m.</w:t>
      </w:r>
    </w:p>
    <w:p w:rsidR="00397978" w:rsidRPr="001833DD" w:rsidRDefault="00397978" w:rsidP="00FB4286">
      <w:pPr>
        <w:pStyle w:val="ListParagraph"/>
        <w:widowControl w:val="0"/>
        <w:numPr>
          <w:ilvl w:val="0"/>
          <w:numId w:val="56"/>
        </w:numPr>
        <w:tabs>
          <w:tab w:val="left" w:pos="851"/>
        </w:tabs>
        <w:spacing w:before="120" w:after="120" w:line="288" w:lineRule="auto"/>
        <w:ind w:left="0" w:firstLine="567"/>
        <w:rPr>
          <w:szCs w:val="26"/>
          <w:lang w:val="cs-CZ"/>
        </w:rPr>
      </w:pPr>
      <w:r w:rsidRPr="001833DD">
        <w:rPr>
          <w:szCs w:val="26"/>
          <w:lang w:val="cs-CZ"/>
        </w:rPr>
        <w:t xml:space="preserve">Tọa độ vị trí đấu nối: tọa độ: X=1.258.897; Y=563.194 </w:t>
      </w:r>
    </w:p>
    <w:p w:rsidR="00397978" w:rsidRPr="001833DD" w:rsidRDefault="00397978" w:rsidP="00FB4286">
      <w:pPr>
        <w:pStyle w:val="ListParagraph"/>
        <w:widowControl w:val="0"/>
        <w:numPr>
          <w:ilvl w:val="0"/>
          <w:numId w:val="56"/>
        </w:numPr>
        <w:tabs>
          <w:tab w:val="left" w:pos="851"/>
        </w:tabs>
        <w:spacing w:before="120" w:after="120" w:line="288" w:lineRule="auto"/>
        <w:ind w:left="0" w:firstLine="567"/>
        <w:rPr>
          <w:szCs w:val="26"/>
          <w:lang w:val="cs-CZ"/>
        </w:rPr>
      </w:pPr>
      <w:r w:rsidRPr="001833DD">
        <w:rPr>
          <w:szCs w:val="26"/>
          <w:lang w:val="cs-CZ"/>
        </w:rPr>
        <w:t>Phương thức xả thải: Bơm cưỡng bức.</w:t>
      </w:r>
    </w:p>
    <w:p w:rsidR="00397978" w:rsidRPr="001833DD" w:rsidRDefault="00397978" w:rsidP="00FB4286">
      <w:pPr>
        <w:pStyle w:val="ListParagraph"/>
        <w:widowControl w:val="0"/>
        <w:numPr>
          <w:ilvl w:val="0"/>
          <w:numId w:val="56"/>
        </w:numPr>
        <w:tabs>
          <w:tab w:val="left" w:pos="851"/>
        </w:tabs>
        <w:spacing w:before="120" w:after="120" w:line="288" w:lineRule="auto"/>
        <w:ind w:left="0" w:firstLine="567"/>
        <w:rPr>
          <w:szCs w:val="26"/>
          <w:lang w:val="cs-CZ"/>
        </w:rPr>
      </w:pPr>
      <w:r w:rsidRPr="001833DD">
        <w:rPr>
          <w:szCs w:val="26"/>
          <w:lang w:val="cs-CZ"/>
        </w:rPr>
        <w:t>Chế độ xả thải: Tối đa 24/24.</w:t>
      </w:r>
    </w:p>
    <w:p w:rsidR="00397978" w:rsidRPr="001833DD" w:rsidRDefault="00397978" w:rsidP="00FB4286">
      <w:pPr>
        <w:pStyle w:val="ListParagraph"/>
        <w:widowControl w:val="0"/>
        <w:numPr>
          <w:ilvl w:val="0"/>
          <w:numId w:val="56"/>
        </w:numPr>
        <w:tabs>
          <w:tab w:val="left" w:pos="851"/>
        </w:tabs>
        <w:spacing w:before="120" w:after="120" w:line="288" w:lineRule="auto"/>
        <w:ind w:left="0" w:firstLine="567"/>
        <w:rPr>
          <w:szCs w:val="26"/>
          <w:lang w:val="cs-CZ"/>
        </w:rPr>
      </w:pPr>
      <w:r w:rsidRPr="001833DD">
        <w:rPr>
          <w:szCs w:val="26"/>
          <w:lang w:val="cs-CZ"/>
        </w:rPr>
        <w:t>Số điểm đấu nối: 1 điểm.</w:t>
      </w:r>
      <w:r w:rsidRPr="001833DD">
        <w:rPr>
          <w:bCs/>
          <w:szCs w:val="26"/>
          <w:lang w:val="cs-CZ"/>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1"/>
        <w:gridCol w:w="3784"/>
      </w:tblGrid>
      <w:tr w:rsidR="00397978" w:rsidRPr="001833DD" w:rsidTr="00A463B5">
        <w:tc>
          <w:tcPr>
            <w:tcW w:w="5501" w:type="dxa"/>
          </w:tcPr>
          <w:p w:rsidR="00397978" w:rsidRPr="001833DD" w:rsidRDefault="00397978" w:rsidP="00FB4286">
            <w:pPr>
              <w:pStyle w:val="DMBNG"/>
              <w:spacing w:before="120" w:after="120" w:line="288" w:lineRule="auto"/>
            </w:pPr>
            <w:r w:rsidRPr="001833DD">
              <w:rPr>
                <w:noProof/>
                <w:lang w:val="vi-VN" w:eastAsia="vi-VN"/>
              </w:rPr>
              <w:drawing>
                <wp:inline distT="0" distB="0" distL="0" distR="0" wp14:anchorId="7A9A96E4" wp14:editId="179B9C72">
                  <wp:extent cx="3355975" cy="2732405"/>
                  <wp:effectExtent l="0" t="0" r="0" b="0"/>
                  <wp:docPr id="100141759" name="Picture 10014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523"/>
                          <pic:cNvPicPr>
                            <a:picLocks noChangeAspect="1" noChangeArrowheads="1"/>
                          </pic:cNvPicPr>
                        </pic:nvPicPr>
                        <pic:blipFill>
                          <a:blip r:embed="rId31" cstate="print">
                            <a:extLst>
                              <a:ext uri="{28A0092B-C50C-407E-A947-70E740481C1C}">
                                <a14:useLocalDpi xmlns:a14="http://schemas.microsoft.com/office/drawing/2010/main" val="0"/>
                              </a:ext>
                            </a:extLst>
                          </a:blip>
                          <a:srcRect l="26995" r="3924"/>
                          <a:stretch>
                            <a:fillRect/>
                          </a:stretch>
                        </pic:blipFill>
                        <pic:spPr>
                          <a:xfrm>
                            <a:off x="0" y="0"/>
                            <a:ext cx="3377972" cy="2749965"/>
                          </a:xfrm>
                          <a:prstGeom prst="rect">
                            <a:avLst/>
                          </a:prstGeom>
                          <a:noFill/>
                          <a:ln>
                            <a:noFill/>
                          </a:ln>
                        </pic:spPr>
                      </pic:pic>
                    </a:graphicData>
                  </a:graphic>
                </wp:inline>
              </w:drawing>
            </w:r>
          </w:p>
        </w:tc>
        <w:tc>
          <w:tcPr>
            <w:tcW w:w="3784" w:type="dxa"/>
          </w:tcPr>
          <w:p w:rsidR="00397978" w:rsidRPr="001833DD" w:rsidRDefault="00397978" w:rsidP="00FB4286">
            <w:pPr>
              <w:pStyle w:val="DMBNG"/>
              <w:spacing w:before="120" w:after="120" w:line="288" w:lineRule="auto"/>
            </w:pPr>
            <w:r w:rsidRPr="001833DD">
              <w:rPr>
                <w:noProof/>
                <w:lang w:val="vi-VN" w:eastAsia="vi-VN"/>
              </w:rPr>
              <w:drawing>
                <wp:inline distT="0" distB="0" distL="0" distR="0" wp14:anchorId="47CD7F61" wp14:editId="319C8E65">
                  <wp:extent cx="2115820" cy="2749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524"/>
                          <pic:cNvPicPr>
                            <a:picLocks noChangeAspect="1" noChangeArrowheads="1"/>
                          </pic:cNvPicPr>
                        </pic:nvPicPr>
                        <pic:blipFill>
                          <a:blip r:embed="rId32" cstate="print">
                            <a:extLst>
                              <a:ext uri="{28A0092B-C50C-407E-A947-70E740481C1C}">
                                <a14:useLocalDpi xmlns:a14="http://schemas.microsoft.com/office/drawing/2010/main" val="0"/>
                              </a:ext>
                            </a:extLst>
                          </a:blip>
                          <a:srcRect b="26912"/>
                          <a:stretch>
                            <a:fillRect/>
                          </a:stretch>
                        </pic:blipFill>
                        <pic:spPr>
                          <a:xfrm>
                            <a:off x="0" y="0"/>
                            <a:ext cx="2126944" cy="2764419"/>
                          </a:xfrm>
                          <a:prstGeom prst="rect">
                            <a:avLst/>
                          </a:prstGeom>
                          <a:noFill/>
                          <a:ln>
                            <a:noFill/>
                          </a:ln>
                        </pic:spPr>
                      </pic:pic>
                    </a:graphicData>
                  </a:graphic>
                </wp:inline>
              </w:drawing>
            </w:r>
          </w:p>
        </w:tc>
      </w:tr>
    </w:tbl>
    <w:p w:rsidR="00397978" w:rsidRPr="001833DD" w:rsidRDefault="007F0258" w:rsidP="00FB4286">
      <w:pPr>
        <w:pStyle w:val="DMHNH"/>
        <w:spacing w:before="120" w:after="120" w:line="288" w:lineRule="auto"/>
      </w:pPr>
      <w:bookmarkStart w:id="81" w:name="_Toc153272633"/>
      <w:r>
        <w:t xml:space="preserve">Hình 3. </w:t>
      </w:r>
      <w:r>
        <w:fldChar w:fldCharType="begin"/>
      </w:r>
      <w:r>
        <w:instrText xml:space="preserve"> SEQ Hình_3. \* ARABIC </w:instrText>
      </w:r>
      <w:r>
        <w:fldChar w:fldCharType="separate"/>
      </w:r>
      <w:r w:rsidR="00633D73">
        <w:rPr>
          <w:noProof/>
        </w:rPr>
        <w:t>5</w:t>
      </w:r>
      <w:r>
        <w:fldChar w:fldCharType="end"/>
      </w:r>
      <w:r w:rsidRPr="001833DD">
        <w:rPr>
          <w:lang w:val="vi-VN"/>
        </w:rPr>
        <w:t xml:space="preserve">. </w:t>
      </w:r>
      <w:r w:rsidR="00397978" w:rsidRPr="001833DD">
        <w:rPr>
          <w:lang w:val="sv-SE"/>
        </w:rPr>
        <w:t xml:space="preserve">Một số hình ảnh </w:t>
      </w:r>
      <w:r w:rsidR="00397978" w:rsidRPr="001833DD">
        <w:rPr>
          <w:lang w:val="es-ES"/>
        </w:rPr>
        <w:t>HTXLNT công suất 10 m</w:t>
      </w:r>
      <w:r w:rsidR="00397978" w:rsidRPr="001833DD">
        <w:rPr>
          <w:vertAlign w:val="superscript"/>
          <w:lang w:val="es-ES"/>
        </w:rPr>
        <w:t>3</w:t>
      </w:r>
      <w:r w:rsidR="00397978" w:rsidRPr="001833DD">
        <w:rPr>
          <w:lang w:val="es-ES"/>
        </w:rPr>
        <w:t>/ngày tại nhà xưởng hiện hữu</w:t>
      </w:r>
      <w:bookmarkEnd w:id="81"/>
    </w:p>
    <w:p w:rsidR="00397978" w:rsidRPr="001833DD" w:rsidRDefault="00397978" w:rsidP="00FB4286">
      <w:pPr>
        <w:pStyle w:val="ListParagraph"/>
        <w:tabs>
          <w:tab w:val="left" w:pos="0"/>
        </w:tabs>
        <w:autoSpaceDE w:val="0"/>
        <w:autoSpaceDN w:val="0"/>
        <w:adjustRightInd w:val="0"/>
        <w:spacing w:before="120" w:after="120" w:line="288" w:lineRule="auto"/>
        <w:ind w:left="0" w:firstLine="567"/>
        <w:rPr>
          <w:b/>
          <w:spacing w:val="2"/>
          <w:szCs w:val="26"/>
          <w:u w:val="single"/>
          <w:lang w:val="pt-BR"/>
        </w:rPr>
      </w:pPr>
      <w:r w:rsidRPr="001833DD">
        <w:rPr>
          <w:rFonts w:eastAsia="TimesNewRomanPSMT"/>
          <w:b/>
          <w:szCs w:val="26"/>
          <w:u w:val="single"/>
          <w:lang w:val="pt-BR"/>
        </w:rPr>
        <w:t>Quy trình vận hành hệ thống xử lý nước thải công suất 10</w:t>
      </w:r>
      <w:r w:rsidRPr="001833DD">
        <w:rPr>
          <w:b/>
          <w:spacing w:val="2"/>
          <w:szCs w:val="26"/>
          <w:u w:val="single"/>
          <w:lang w:val="pt-BR"/>
        </w:rPr>
        <w:t xml:space="preserve"> m</w:t>
      </w:r>
      <w:r w:rsidRPr="001833DD">
        <w:rPr>
          <w:b/>
          <w:spacing w:val="2"/>
          <w:szCs w:val="26"/>
          <w:u w:val="single"/>
          <w:vertAlign w:val="superscript"/>
          <w:lang w:val="pt-BR"/>
        </w:rPr>
        <w:t>3</w:t>
      </w:r>
      <w:r w:rsidRPr="001833DD">
        <w:rPr>
          <w:b/>
          <w:spacing w:val="2"/>
          <w:szCs w:val="26"/>
          <w:u w:val="single"/>
          <w:lang w:val="pt-BR"/>
        </w:rPr>
        <w:t>/ngày.đêm:</w:t>
      </w:r>
    </w:p>
    <w:p w:rsidR="00397978" w:rsidRPr="001833DD" w:rsidRDefault="00397978" w:rsidP="00FB4286">
      <w:pPr>
        <w:pStyle w:val="ListParagraph"/>
        <w:tabs>
          <w:tab w:val="left" w:pos="0"/>
        </w:tabs>
        <w:autoSpaceDE w:val="0"/>
        <w:autoSpaceDN w:val="0"/>
        <w:adjustRightInd w:val="0"/>
        <w:spacing w:before="120" w:after="120" w:line="288" w:lineRule="auto"/>
        <w:ind w:left="0" w:firstLine="567"/>
        <w:rPr>
          <w:rFonts w:eastAsia="TimesNewRomanPSMT"/>
          <w:szCs w:val="26"/>
          <w:lang w:val="pt-BR"/>
        </w:rPr>
      </w:pPr>
      <w:r w:rsidRPr="001833DD">
        <w:rPr>
          <w:rFonts w:eastAsia="TimesNewRomanPSMT"/>
          <w:szCs w:val="26"/>
          <w:lang w:val="pt-BR"/>
        </w:rPr>
        <w:t>Đối với người vận hành chưa có kinh nghiệm hoặc có kinh nghiệm, điều đầu tiên cần đọc qua quy trình công nghệ xử lý. Cần nắm rõ vị trí các đơn vị bể của trạm XLNT. Nắm rõ các thao tác vận hành an toàn về điện, hóa chất.</w:t>
      </w:r>
    </w:p>
    <w:p w:rsidR="00397978" w:rsidRPr="001833DD" w:rsidRDefault="00397978" w:rsidP="00FB4286">
      <w:pPr>
        <w:spacing w:before="120" w:after="120" w:line="288" w:lineRule="auto"/>
        <w:ind w:left="900" w:hanging="360"/>
        <w:jc w:val="left"/>
        <w:rPr>
          <w:i/>
          <w:lang w:val="pt-BR"/>
        </w:rPr>
      </w:pPr>
      <w:r w:rsidRPr="001833DD">
        <w:rPr>
          <w:i/>
          <w:lang w:val="pt-BR"/>
        </w:rPr>
        <w:t>a, Kiểm tra hệ thống trước khi vận hành</w:t>
      </w:r>
    </w:p>
    <w:p w:rsidR="00397978" w:rsidRPr="001833DD" w:rsidRDefault="00397978" w:rsidP="00FB4286">
      <w:pPr>
        <w:pStyle w:val="ListParagraph"/>
        <w:numPr>
          <w:ilvl w:val="0"/>
          <w:numId w:val="58"/>
        </w:numPr>
        <w:tabs>
          <w:tab w:val="left" w:pos="426"/>
        </w:tabs>
        <w:spacing w:before="120" w:after="120" w:line="288" w:lineRule="auto"/>
        <w:ind w:left="900"/>
        <w:jc w:val="left"/>
        <w:rPr>
          <w:lang w:val="pt-BR"/>
        </w:rPr>
      </w:pPr>
      <w:r w:rsidRPr="001833DD">
        <w:rPr>
          <w:lang w:val="pt-BR"/>
        </w:rPr>
        <w:t>Kiểm tra lượng hóa chất sử dụng</w:t>
      </w:r>
    </w:p>
    <w:p w:rsidR="00397978" w:rsidRPr="001833DD" w:rsidRDefault="00397978" w:rsidP="00FB4286">
      <w:pPr>
        <w:spacing w:before="120" w:after="120" w:line="288" w:lineRule="auto"/>
        <w:ind w:right="54"/>
        <w:rPr>
          <w:lang w:val="pt-BR"/>
        </w:rPr>
      </w:pPr>
      <w:r w:rsidRPr="001833DD">
        <w:rPr>
          <w:rFonts w:eastAsia="TimesNewRomanPSMT"/>
          <w:szCs w:val="26"/>
          <w:lang w:val="pt-BR"/>
        </w:rPr>
        <w:lastRenderedPageBreak/>
        <w:t>Kiểm tra/pha hóa chất các bồn hóa chất theo cách pha và liều lượng trong hướng dẫn vận hành.</w:t>
      </w:r>
      <w:r w:rsidRPr="001833DD">
        <w:rPr>
          <w:lang w:val="pt-BR"/>
        </w:rPr>
        <w:t xml:space="preserve"> Lượng hóa chất pha chế trong bồn phải đảm bảo cho hệ thống hoạt động ít nhất trong vòng một ngày.  </w:t>
      </w:r>
    </w:p>
    <w:p w:rsidR="00397978" w:rsidRPr="001833DD" w:rsidRDefault="00397978" w:rsidP="00FB4286">
      <w:pPr>
        <w:pStyle w:val="ListParagraph"/>
        <w:numPr>
          <w:ilvl w:val="0"/>
          <w:numId w:val="58"/>
        </w:numPr>
        <w:tabs>
          <w:tab w:val="left" w:pos="426"/>
        </w:tabs>
        <w:spacing w:before="120" w:after="120" w:line="288" w:lineRule="auto"/>
        <w:ind w:left="900"/>
        <w:jc w:val="left"/>
      </w:pPr>
      <w:r w:rsidRPr="001833DD">
        <w:t>Kiểm tra thiết bị</w:t>
      </w:r>
    </w:p>
    <w:p w:rsidR="00397978" w:rsidRPr="001833DD" w:rsidRDefault="00397978" w:rsidP="00FB4286">
      <w:pPr>
        <w:pStyle w:val="ListParagraph"/>
        <w:tabs>
          <w:tab w:val="left" w:pos="0"/>
        </w:tabs>
        <w:autoSpaceDE w:val="0"/>
        <w:autoSpaceDN w:val="0"/>
        <w:adjustRightInd w:val="0"/>
        <w:spacing w:before="120" w:after="120" w:line="288" w:lineRule="auto"/>
        <w:ind w:left="0" w:firstLine="567"/>
      </w:pPr>
      <w:r w:rsidRPr="001833DD">
        <w:t>Trước khi bật máy cũng như sau khi máy đã hoạt động cần kiểm tra tình trạng của tất cả các thiết bị trong HTXLNT. Sau khi hệ thống hoạt động liên tục, ổn định cần kiểm tra lại tình trạng của các thiết bị, máy móc sau mỗi ngày. Chú ý những hiện tượng có thể ảnh hưởng đến hoạt động của chúng.</w:t>
      </w:r>
    </w:p>
    <w:p w:rsidR="00397978" w:rsidRPr="001833DD" w:rsidRDefault="007F0258" w:rsidP="00FB4286">
      <w:pPr>
        <w:pStyle w:val="Caption"/>
        <w:spacing w:before="120" w:after="120" w:line="288" w:lineRule="auto"/>
        <w:ind w:firstLine="0"/>
      </w:pPr>
      <w:bookmarkStart w:id="82" w:name="_Toc153272571"/>
      <w:r>
        <w:t xml:space="preserve">Bảng 3. </w:t>
      </w:r>
      <w:fldSimple w:instr=" SEQ Bảng_3. \* ARABIC ">
        <w:r w:rsidR="00633D73">
          <w:rPr>
            <w:noProof/>
          </w:rPr>
          <w:t>7</w:t>
        </w:r>
      </w:fldSimple>
      <w:r w:rsidRPr="001833DD">
        <w:t xml:space="preserve">. </w:t>
      </w:r>
      <w:r w:rsidR="00397978" w:rsidRPr="001833DD">
        <w:t>Các thiết bị cần kiểm tra trước khi vận hành</w:t>
      </w:r>
      <w:bookmarkEnd w:id="82"/>
    </w:p>
    <w:tbl>
      <w:tblPr>
        <w:tblW w:w="8783" w:type="dxa"/>
        <w:tblInd w:w="284" w:type="dxa"/>
        <w:tblCellMar>
          <w:top w:w="64" w:type="dxa"/>
          <w:left w:w="107" w:type="dxa"/>
          <w:right w:w="43" w:type="dxa"/>
        </w:tblCellMar>
        <w:tblLook w:val="04A0" w:firstRow="1" w:lastRow="0" w:firstColumn="1" w:lastColumn="0" w:noHBand="0" w:noVBand="1"/>
      </w:tblPr>
      <w:tblGrid>
        <w:gridCol w:w="704"/>
        <w:gridCol w:w="1909"/>
        <w:gridCol w:w="6170"/>
      </w:tblGrid>
      <w:tr w:rsidR="00397978" w:rsidRPr="001833DD" w:rsidTr="00A463B5">
        <w:trPr>
          <w:trHeight w:val="596"/>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978" w:rsidRPr="001833DD" w:rsidRDefault="00397978" w:rsidP="00FB4286">
            <w:pPr>
              <w:spacing w:before="120" w:after="120" w:line="288" w:lineRule="auto"/>
              <w:ind w:firstLine="0"/>
              <w:jc w:val="center"/>
              <w:rPr>
                <w:b/>
              </w:rPr>
            </w:pPr>
            <w:r w:rsidRPr="001833DD">
              <w:rPr>
                <w:b/>
              </w:rPr>
              <w:t>STT</w:t>
            </w:r>
          </w:p>
        </w:tc>
        <w:tc>
          <w:tcPr>
            <w:tcW w:w="1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978" w:rsidRPr="001833DD" w:rsidRDefault="00397978" w:rsidP="00FB4286">
            <w:pPr>
              <w:spacing w:before="120" w:after="120" w:line="288" w:lineRule="auto"/>
              <w:ind w:right="62" w:hanging="11"/>
              <w:jc w:val="center"/>
              <w:rPr>
                <w:b/>
              </w:rPr>
            </w:pPr>
            <w:r w:rsidRPr="001833DD">
              <w:rPr>
                <w:b/>
              </w:rPr>
              <w:t>THIẾT BỊ</w:t>
            </w:r>
          </w:p>
        </w:tc>
        <w:tc>
          <w:tcPr>
            <w:tcW w:w="6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978" w:rsidRPr="001833DD" w:rsidRDefault="00397978" w:rsidP="00FB4286">
            <w:pPr>
              <w:spacing w:before="120" w:after="120" w:line="288" w:lineRule="auto"/>
              <w:ind w:right="53" w:firstLine="0"/>
              <w:jc w:val="center"/>
              <w:rPr>
                <w:b/>
              </w:rPr>
            </w:pPr>
            <w:r w:rsidRPr="001833DD">
              <w:rPr>
                <w:b/>
              </w:rPr>
              <w:t>CÁC CHI TIẾT CẦN KIỂM TRA</w:t>
            </w:r>
          </w:p>
        </w:tc>
      </w:tr>
      <w:tr w:rsidR="00397978" w:rsidRPr="001833DD" w:rsidTr="00A463B5">
        <w:trPr>
          <w:trHeight w:val="596"/>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978" w:rsidRPr="001833DD" w:rsidRDefault="00397978" w:rsidP="00FB4286">
            <w:pPr>
              <w:spacing w:before="120" w:after="120" w:line="288" w:lineRule="auto"/>
              <w:ind w:firstLine="0"/>
              <w:jc w:val="center"/>
            </w:pPr>
            <w:r w:rsidRPr="001833DD">
              <w:t>1</w:t>
            </w:r>
          </w:p>
        </w:tc>
        <w:tc>
          <w:tcPr>
            <w:tcW w:w="1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978" w:rsidRPr="001833DD" w:rsidRDefault="00397978" w:rsidP="00FB4286">
            <w:pPr>
              <w:spacing w:before="120" w:after="120" w:line="288" w:lineRule="auto"/>
              <w:ind w:right="62" w:hanging="11"/>
              <w:jc w:val="left"/>
            </w:pPr>
            <w:r w:rsidRPr="001833DD">
              <w:t>Bơm hóa chất (polymer, NaOH, PAC)</w:t>
            </w:r>
          </w:p>
        </w:tc>
        <w:tc>
          <w:tcPr>
            <w:tcW w:w="6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978" w:rsidRPr="001833DD" w:rsidRDefault="00397978" w:rsidP="00FB4286">
            <w:pPr>
              <w:spacing w:before="120" w:after="120" w:line="288" w:lineRule="auto"/>
              <w:ind w:firstLine="0"/>
              <w:jc w:val="left"/>
            </w:pPr>
            <w:r w:rsidRPr="001833DD">
              <w:t>Kiểm tra nước khi bơm hoạt động, độ mở valve (độ mở)</w:t>
            </w:r>
          </w:p>
          <w:p w:rsidR="00397978" w:rsidRPr="001833DD" w:rsidRDefault="00397978" w:rsidP="00FB4286">
            <w:pPr>
              <w:spacing w:before="120" w:after="120" w:line="288" w:lineRule="auto"/>
              <w:ind w:right="53" w:firstLine="0"/>
              <w:jc w:val="left"/>
            </w:pPr>
            <w:r w:rsidRPr="001833DD">
              <w:t>Kiểm tra bơm có hoạt động theo timer hay không</w:t>
            </w:r>
          </w:p>
        </w:tc>
      </w:tr>
      <w:tr w:rsidR="00397978" w:rsidRPr="001833DD" w:rsidTr="00A463B5">
        <w:trPr>
          <w:trHeight w:val="596"/>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978" w:rsidRPr="001833DD" w:rsidRDefault="00397978" w:rsidP="00FB4286">
            <w:pPr>
              <w:spacing w:before="120" w:after="120" w:line="288" w:lineRule="auto"/>
              <w:ind w:firstLine="0"/>
              <w:jc w:val="center"/>
            </w:pPr>
            <w:r w:rsidRPr="001833DD">
              <w:t>2</w:t>
            </w:r>
          </w:p>
        </w:tc>
        <w:tc>
          <w:tcPr>
            <w:tcW w:w="1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978" w:rsidRPr="001833DD" w:rsidRDefault="00397978" w:rsidP="00FB4286">
            <w:pPr>
              <w:spacing w:before="120" w:after="120" w:line="288" w:lineRule="auto"/>
              <w:ind w:right="62" w:hanging="11"/>
              <w:jc w:val="left"/>
            </w:pPr>
            <w:r w:rsidRPr="001833DD">
              <w:t>Hệ thống khuấy bể hóa lý</w:t>
            </w:r>
          </w:p>
        </w:tc>
        <w:tc>
          <w:tcPr>
            <w:tcW w:w="6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978" w:rsidRPr="001833DD" w:rsidRDefault="00397978" w:rsidP="00FB4286">
            <w:pPr>
              <w:spacing w:before="120" w:after="120" w:line="288" w:lineRule="auto"/>
              <w:ind w:right="53" w:firstLine="0"/>
              <w:jc w:val="left"/>
            </w:pPr>
            <w:r w:rsidRPr="001833DD">
              <w:t>Kiểm tra sự xáo trộn trong bể hóa lý</w:t>
            </w:r>
          </w:p>
        </w:tc>
      </w:tr>
      <w:tr w:rsidR="00397978" w:rsidRPr="001833DD" w:rsidTr="00A463B5">
        <w:trPr>
          <w:trHeight w:val="596"/>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978" w:rsidRPr="001833DD" w:rsidRDefault="00397978" w:rsidP="00FB4286">
            <w:pPr>
              <w:spacing w:before="120" w:after="120" w:line="288" w:lineRule="auto"/>
              <w:ind w:firstLine="0"/>
              <w:jc w:val="center"/>
            </w:pPr>
            <w:r w:rsidRPr="001833DD">
              <w:t>3</w:t>
            </w:r>
          </w:p>
        </w:tc>
        <w:tc>
          <w:tcPr>
            <w:tcW w:w="1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978" w:rsidRPr="001833DD" w:rsidRDefault="00397978" w:rsidP="00FB4286">
            <w:pPr>
              <w:spacing w:before="120" w:after="120" w:line="288" w:lineRule="auto"/>
              <w:ind w:right="62" w:hanging="11"/>
              <w:jc w:val="left"/>
            </w:pPr>
            <w:r w:rsidRPr="001833DD">
              <w:t>Bơm điều hòa</w:t>
            </w:r>
          </w:p>
        </w:tc>
        <w:tc>
          <w:tcPr>
            <w:tcW w:w="6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978" w:rsidRPr="001833DD" w:rsidRDefault="00397978" w:rsidP="00FB4286">
            <w:pPr>
              <w:spacing w:before="120" w:after="120" w:line="288" w:lineRule="auto"/>
              <w:ind w:right="53" w:firstLine="0"/>
              <w:jc w:val="left"/>
            </w:pPr>
            <w:r w:rsidRPr="001833DD">
              <w:t xml:space="preserve">Kiểm tra phao báo mức (vướng dây), valve (độ mở), kiểm tra nước khi bơm hoạt động (lên hay không) </w:t>
            </w:r>
          </w:p>
        </w:tc>
      </w:tr>
      <w:tr w:rsidR="00397978" w:rsidRPr="001833DD" w:rsidTr="00A463B5">
        <w:trPr>
          <w:trHeight w:val="596"/>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978" w:rsidRPr="001833DD" w:rsidRDefault="00397978" w:rsidP="00FB4286">
            <w:pPr>
              <w:spacing w:before="120" w:after="120" w:line="288" w:lineRule="auto"/>
              <w:ind w:firstLine="0"/>
              <w:jc w:val="center"/>
            </w:pPr>
            <w:r w:rsidRPr="001833DD">
              <w:t>4</w:t>
            </w:r>
          </w:p>
        </w:tc>
        <w:tc>
          <w:tcPr>
            <w:tcW w:w="1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978" w:rsidRPr="001833DD" w:rsidRDefault="00397978" w:rsidP="00FB4286">
            <w:pPr>
              <w:spacing w:before="120" w:after="120" w:line="288" w:lineRule="auto"/>
              <w:ind w:right="62" w:hanging="11"/>
              <w:jc w:val="left"/>
            </w:pPr>
            <w:r w:rsidRPr="001833DD">
              <w:t>Máy thổi khí điều hòa</w:t>
            </w:r>
          </w:p>
        </w:tc>
        <w:tc>
          <w:tcPr>
            <w:tcW w:w="6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978" w:rsidRPr="001833DD" w:rsidRDefault="00397978" w:rsidP="00FB4286">
            <w:pPr>
              <w:spacing w:before="120" w:after="120" w:line="288" w:lineRule="auto"/>
              <w:ind w:right="53" w:firstLine="0"/>
              <w:jc w:val="left"/>
            </w:pPr>
            <w:r w:rsidRPr="001833DD">
              <w:t>Kiểm tra sự xáo trộn, sục khí trong bể điều hòa</w:t>
            </w:r>
          </w:p>
          <w:p w:rsidR="00397978" w:rsidRPr="001833DD" w:rsidRDefault="00397978" w:rsidP="00FB4286">
            <w:pPr>
              <w:spacing w:before="120" w:after="120" w:line="288" w:lineRule="auto"/>
              <w:ind w:right="53" w:firstLine="0"/>
              <w:jc w:val="left"/>
            </w:pPr>
            <w:r w:rsidRPr="001833DD">
              <w:t>Kiểm tra máy có hoạt động theo timer hay không</w:t>
            </w:r>
          </w:p>
        </w:tc>
      </w:tr>
      <w:tr w:rsidR="00397978" w:rsidRPr="001833DD" w:rsidTr="00A463B5">
        <w:trPr>
          <w:trHeight w:val="596"/>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978" w:rsidRPr="001833DD" w:rsidRDefault="00397978" w:rsidP="00FB4286">
            <w:pPr>
              <w:spacing w:before="120" w:after="120" w:line="288" w:lineRule="auto"/>
              <w:ind w:firstLine="0"/>
              <w:jc w:val="center"/>
            </w:pPr>
            <w:r w:rsidRPr="001833DD">
              <w:t>5</w:t>
            </w:r>
          </w:p>
        </w:tc>
        <w:tc>
          <w:tcPr>
            <w:tcW w:w="1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978" w:rsidRPr="001833DD" w:rsidRDefault="00397978" w:rsidP="00FB4286">
            <w:pPr>
              <w:spacing w:before="120" w:after="120" w:line="288" w:lineRule="auto"/>
              <w:ind w:right="62" w:hanging="11"/>
              <w:jc w:val="left"/>
            </w:pPr>
            <w:r w:rsidRPr="001833DD">
              <w:t xml:space="preserve">Bơm bùn </w:t>
            </w:r>
          </w:p>
        </w:tc>
        <w:tc>
          <w:tcPr>
            <w:tcW w:w="6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978" w:rsidRPr="001833DD" w:rsidRDefault="00397978" w:rsidP="00FB4286">
            <w:pPr>
              <w:spacing w:before="120" w:after="120" w:line="288" w:lineRule="auto"/>
              <w:ind w:firstLine="0"/>
              <w:jc w:val="left"/>
            </w:pPr>
            <w:r w:rsidRPr="001833DD">
              <w:t>Kiểm tra nước khi bơm hoạt động</w:t>
            </w:r>
          </w:p>
          <w:p w:rsidR="00397978" w:rsidRPr="001833DD" w:rsidRDefault="00397978" w:rsidP="00FB4286">
            <w:pPr>
              <w:spacing w:before="120" w:after="120" w:line="288" w:lineRule="auto"/>
              <w:ind w:right="53" w:firstLine="0"/>
              <w:jc w:val="left"/>
            </w:pPr>
            <w:r w:rsidRPr="001833DD">
              <w:t>Kiểm tra bơm có hoạt động theo timer hay không</w:t>
            </w:r>
          </w:p>
        </w:tc>
      </w:tr>
      <w:tr w:rsidR="00397978" w:rsidRPr="001833DD" w:rsidTr="00A463B5">
        <w:trPr>
          <w:trHeight w:val="596"/>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978" w:rsidRPr="001833DD" w:rsidRDefault="00397978" w:rsidP="00FB4286">
            <w:pPr>
              <w:spacing w:before="120" w:after="120" w:line="288" w:lineRule="auto"/>
              <w:ind w:firstLine="0"/>
              <w:jc w:val="center"/>
            </w:pPr>
            <w:r w:rsidRPr="001833DD">
              <w:t>6</w:t>
            </w:r>
          </w:p>
        </w:tc>
        <w:tc>
          <w:tcPr>
            <w:tcW w:w="1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978" w:rsidRPr="001833DD" w:rsidRDefault="00397978" w:rsidP="00FB4286">
            <w:pPr>
              <w:spacing w:before="120" w:after="120" w:line="288" w:lineRule="auto"/>
              <w:ind w:right="62" w:hanging="11"/>
              <w:jc w:val="left"/>
            </w:pPr>
            <w:r w:rsidRPr="001833DD">
              <w:t>Bơm hóa chất khử trùng</w:t>
            </w:r>
          </w:p>
        </w:tc>
        <w:tc>
          <w:tcPr>
            <w:tcW w:w="6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978" w:rsidRPr="001833DD" w:rsidRDefault="00397978" w:rsidP="00FB4286">
            <w:pPr>
              <w:spacing w:before="120" w:after="120" w:line="288" w:lineRule="auto"/>
              <w:ind w:right="53" w:firstLine="0"/>
              <w:jc w:val="left"/>
            </w:pPr>
            <w:r w:rsidRPr="001833DD">
              <w:t>Kiểm tra màng bơm, bơm lên nước hay không</w:t>
            </w:r>
          </w:p>
        </w:tc>
      </w:tr>
      <w:tr w:rsidR="00397978" w:rsidRPr="001833DD" w:rsidTr="00A463B5">
        <w:trPr>
          <w:trHeight w:val="596"/>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978" w:rsidRPr="001833DD" w:rsidRDefault="00397978" w:rsidP="00FB4286">
            <w:pPr>
              <w:spacing w:before="120" w:after="120" w:line="288" w:lineRule="auto"/>
              <w:ind w:firstLine="0"/>
              <w:jc w:val="center"/>
            </w:pPr>
            <w:r w:rsidRPr="001833DD">
              <w:t>7</w:t>
            </w:r>
          </w:p>
        </w:tc>
        <w:tc>
          <w:tcPr>
            <w:tcW w:w="1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978" w:rsidRPr="001833DD" w:rsidRDefault="00397978" w:rsidP="00FB4286">
            <w:pPr>
              <w:spacing w:before="120" w:after="120" w:line="288" w:lineRule="auto"/>
              <w:ind w:right="62" w:hanging="11"/>
              <w:jc w:val="left"/>
            </w:pPr>
            <w:r w:rsidRPr="001833DD">
              <w:t xml:space="preserve">Tủ điện </w:t>
            </w:r>
          </w:p>
        </w:tc>
        <w:tc>
          <w:tcPr>
            <w:tcW w:w="6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7978" w:rsidRPr="001833DD" w:rsidRDefault="00397978" w:rsidP="00FB4286">
            <w:pPr>
              <w:spacing w:before="120" w:after="120" w:line="288" w:lineRule="auto"/>
              <w:ind w:right="53" w:firstLine="0"/>
              <w:jc w:val="left"/>
            </w:pPr>
            <w:r w:rsidRPr="001833DD">
              <w:t xml:space="preserve">Kiểm tra tiếp điểm, trạng thái đóng mở của các thiết bị </w:t>
            </w:r>
          </w:p>
        </w:tc>
      </w:tr>
    </w:tbl>
    <w:p w:rsidR="00397978" w:rsidRPr="001833DD" w:rsidRDefault="00397978" w:rsidP="00FB4286">
      <w:pPr>
        <w:pStyle w:val="ListParagraph"/>
        <w:widowControl w:val="0"/>
        <w:autoSpaceDE w:val="0"/>
        <w:autoSpaceDN w:val="0"/>
        <w:spacing w:before="120" w:after="120" w:line="288" w:lineRule="auto"/>
        <w:ind w:left="0" w:firstLine="426"/>
        <w:jc w:val="right"/>
        <w:rPr>
          <w:i/>
          <w:szCs w:val="26"/>
        </w:rPr>
      </w:pPr>
      <w:r w:rsidRPr="001833DD">
        <w:rPr>
          <w:i/>
          <w:szCs w:val="26"/>
        </w:rPr>
        <w:t>(Nguồn: Công ty TNHH Chuangyuan Việt Nam, năm 2023)</w:t>
      </w:r>
    </w:p>
    <w:p w:rsidR="00397978" w:rsidRPr="001833DD" w:rsidRDefault="00397978" w:rsidP="00FB4286">
      <w:pPr>
        <w:pStyle w:val="ListParagraph"/>
        <w:numPr>
          <w:ilvl w:val="0"/>
          <w:numId w:val="58"/>
        </w:numPr>
        <w:tabs>
          <w:tab w:val="left" w:pos="567"/>
        </w:tabs>
        <w:spacing w:before="120" w:after="120" w:line="288" w:lineRule="auto"/>
        <w:ind w:left="900"/>
        <w:jc w:val="left"/>
      </w:pPr>
      <w:r w:rsidRPr="001833DD">
        <w:t>Kiểm tra điện</w:t>
      </w:r>
    </w:p>
    <w:p w:rsidR="00397978" w:rsidRPr="001833DD" w:rsidRDefault="00397978" w:rsidP="00FB4286">
      <w:pPr>
        <w:spacing w:before="120" w:after="120" w:line="288" w:lineRule="auto"/>
        <w:ind w:right="54"/>
      </w:pPr>
      <w:r w:rsidRPr="001833DD">
        <w:t xml:space="preserve">Kiểm tra về điện áp: Điện áp (380V/50Hz), đủ pha (3 pha), dòng định mức cung cấp (A). Nếu không đủ điều kiện vận hành: mất pha, thiếu hoặc dư áp, dòng thiếu hoặc dòng cao hơn mức cho phép thì không nên hoạt động hệ thống vì lúc này các thiết bị sẽ dễ xảy ra sự cố. </w:t>
      </w:r>
    </w:p>
    <w:p w:rsidR="00397978" w:rsidRPr="001833DD" w:rsidRDefault="00397978" w:rsidP="00FB4286">
      <w:pPr>
        <w:pStyle w:val="ListParagraph"/>
        <w:numPr>
          <w:ilvl w:val="0"/>
          <w:numId w:val="59"/>
        </w:numPr>
        <w:tabs>
          <w:tab w:val="left" w:pos="851"/>
        </w:tabs>
        <w:spacing w:before="120" w:after="120" w:line="288" w:lineRule="auto"/>
        <w:ind w:left="0" w:right="54" w:firstLine="567"/>
        <w:rPr>
          <w:i/>
        </w:rPr>
      </w:pPr>
      <w:r w:rsidRPr="001833DD">
        <w:lastRenderedPageBreak/>
        <w:t xml:space="preserve">Kiểm tra trạng thái làm việc của các công tắc, cầu dao. Tất cả các thiết bị phải ở trạng thái sẵn sàng làm việc. </w:t>
      </w:r>
    </w:p>
    <w:p w:rsidR="00397978" w:rsidRPr="001833DD" w:rsidRDefault="00397978" w:rsidP="00FB4286">
      <w:pPr>
        <w:tabs>
          <w:tab w:val="left" w:pos="851"/>
        </w:tabs>
        <w:spacing w:before="120" w:after="120" w:line="288" w:lineRule="auto"/>
        <w:ind w:right="54" w:firstLine="0"/>
      </w:pPr>
      <w:r w:rsidRPr="001833DD">
        <w:t xml:space="preserve">Các ký hiệu bên trong tủ điện điều khiển: </w:t>
      </w:r>
    </w:p>
    <w:p w:rsidR="00397978" w:rsidRPr="001833DD" w:rsidRDefault="00397978" w:rsidP="00FB4286">
      <w:pPr>
        <w:pStyle w:val="ListParagraph"/>
        <w:numPr>
          <w:ilvl w:val="0"/>
          <w:numId w:val="59"/>
        </w:numPr>
        <w:tabs>
          <w:tab w:val="left" w:pos="851"/>
        </w:tabs>
        <w:spacing w:before="120" w:after="120" w:line="288" w:lineRule="auto"/>
        <w:ind w:left="0" w:right="54" w:firstLine="567"/>
        <w:rPr>
          <w:i/>
        </w:rPr>
      </w:pPr>
      <w:r w:rsidRPr="001833DD">
        <w:t xml:space="preserve">ON, OFF - Đóng mở nguồn cấp cho tủ điện điều khiển </w:t>
      </w:r>
    </w:p>
    <w:p w:rsidR="00397978" w:rsidRPr="001833DD" w:rsidRDefault="00397978" w:rsidP="00FB4286">
      <w:pPr>
        <w:pStyle w:val="ListParagraph"/>
        <w:numPr>
          <w:ilvl w:val="0"/>
          <w:numId w:val="59"/>
        </w:numPr>
        <w:tabs>
          <w:tab w:val="left" w:pos="851"/>
        </w:tabs>
        <w:spacing w:before="120" w:after="120" w:line="288" w:lineRule="auto"/>
        <w:ind w:left="0" w:right="54" w:firstLine="567"/>
        <w:rPr>
          <w:i/>
        </w:rPr>
      </w:pPr>
      <w:r w:rsidRPr="001833DD">
        <w:t xml:space="preserve">AUTO, MAN - Chế độ điều khiển tự động và bằng tay Đèn của máy nào trên tủ điện sáng thì máy đó đang hoạt động. </w:t>
      </w:r>
    </w:p>
    <w:p w:rsidR="00397978" w:rsidRPr="001833DD" w:rsidRDefault="00397978" w:rsidP="00FB4286">
      <w:pPr>
        <w:pStyle w:val="ListParagraph"/>
        <w:numPr>
          <w:ilvl w:val="0"/>
          <w:numId w:val="59"/>
        </w:numPr>
        <w:tabs>
          <w:tab w:val="left" w:pos="851"/>
        </w:tabs>
        <w:spacing w:before="120" w:after="120" w:line="288" w:lineRule="auto"/>
        <w:ind w:left="0" w:right="54" w:firstLine="567"/>
        <w:rPr>
          <w:i/>
        </w:rPr>
      </w:pPr>
      <w:r w:rsidRPr="001833DD">
        <w:t xml:space="preserve">Đèn báo xanh : Mở máy </w:t>
      </w:r>
    </w:p>
    <w:p w:rsidR="00397978" w:rsidRPr="001833DD" w:rsidRDefault="00397978" w:rsidP="00FB4286">
      <w:pPr>
        <w:pStyle w:val="ListParagraph"/>
        <w:numPr>
          <w:ilvl w:val="0"/>
          <w:numId w:val="59"/>
        </w:numPr>
        <w:tabs>
          <w:tab w:val="left" w:pos="851"/>
        </w:tabs>
        <w:spacing w:before="120" w:after="120" w:line="288" w:lineRule="auto"/>
        <w:ind w:left="0" w:right="54" w:firstLine="567"/>
        <w:rPr>
          <w:i/>
        </w:rPr>
      </w:pPr>
      <w:r w:rsidRPr="001833DD">
        <w:t xml:space="preserve">Đèn báo đỏ : Tắt máy </w:t>
      </w:r>
    </w:p>
    <w:p w:rsidR="00397978" w:rsidRPr="001833DD" w:rsidRDefault="00397978" w:rsidP="00FB4286">
      <w:pPr>
        <w:pStyle w:val="ListParagraph"/>
        <w:numPr>
          <w:ilvl w:val="0"/>
          <w:numId w:val="59"/>
        </w:numPr>
        <w:tabs>
          <w:tab w:val="left" w:pos="851"/>
        </w:tabs>
        <w:spacing w:before="120" w:after="120" w:line="288" w:lineRule="auto"/>
        <w:ind w:left="0" w:right="54" w:firstLine="567"/>
        <w:rPr>
          <w:i/>
        </w:rPr>
      </w:pPr>
      <w:r w:rsidRPr="001833DD">
        <w:t>Đèn báo vàng : Báo lỗi</w:t>
      </w:r>
    </w:p>
    <w:p w:rsidR="00397978" w:rsidRPr="001833DD" w:rsidRDefault="00397978" w:rsidP="00FB4286">
      <w:pPr>
        <w:pStyle w:val="ListParagraph"/>
        <w:numPr>
          <w:ilvl w:val="0"/>
          <w:numId w:val="59"/>
        </w:numPr>
        <w:tabs>
          <w:tab w:val="left" w:pos="851"/>
        </w:tabs>
        <w:spacing w:before="120" w:after="120" w:line="288" w:lineRule="auto"/>
        <w:ind w:left="0" w:right="54" w:firstLine="567"/>
        <w:rPr>
          <w:i/>
        </w:rPr>
      </w:pPr>
      <w:r w:rsidRPr="001833DD">
        <w:t xml:space="preserve">Hệ thống xử lý nước thải được điều khiển ở 02 chế độ: </w:t>
      </w:r>
    </w:p>
    <w:p w:rsidR="00397978" w:rsidRPr="001833DD" w:rsidRDefault="00397978" w:rsidP="00FB4286">
      <w:pPr>
        <w:pStyle w:val="ListParagraph"/>
        <w:numPr>
          <w:ilvl w:val="0"/>
          <w:numId w:val="59"/>
        </w:numPr>
        <w:tabs>
          <w:tab w:val="left" w:pos="851"/>
        </w:tabs>
        <w:spacing w:before="120" w:after="120" w:line="288" w:lineRule="auto"/>
        <w:ind w:left="0" w:right="54" w:firstLine="567"/>
        <w:rPr>
          <w:i/>
        </w:rPr>
      </w:pPr>
      <w:r w:rsidRPr="001833DD">
        <w:t>Chế độ tự động - Hoạt động theo chế độ điều khiển tự động bằng Timer và hệ thống phao mực nước.</w:t>
      </w:r>
    </w:p>
    <w:p w:rsidR="00397978" w:rsidRPr="001833DD" w:rsidRDefault="00397978" w:rsidP="00FB4286">
      <w:pPr>
        <w:pStyle w:val="ListParagraph"/>
        <w:numPr>
          <w:ilvl w:val="0"/>
          <w:numId w:val="59"/>
        </w:numPr>
        <w:tabs>
          <w:tab w:val="left" w:pos="851"/>
        </w:tabs>
        <w:spacing w:before="120" w:after="120" w:line="288" w:lineRule="auto"/>
        <w:ind w:left="0" w:right="54" w:firstLine="567"/>
        <w:rPr>
          <w:i/>
        </w:rPr>
      </w:pPr>
      <w:r w:rsidRPr="001833DD">
        <w:t xml:space="preserve">Chế độ điều khiển bằng tay - Hoạt động theo sự điều khiển của công nhân vận hành tại tủ động lực. </w:t>
      </w:r>
    </w:p>
    <w:p w:rsidR="00397978" w:rsidRPr="001833DD" w:rsidRDefault="00397978" w:rsidP="00FB4286">
      <w:pPr>
        <w:pStyle w:val="ListParagraph"/>
        <w:numPr>
          <w:ilvl w:val="0"/>
          <w:numId w:val="59"/>
        </w:numPr>
        <w:tabs>
          <w:tab w:val="left" w:pos="851"/>
        </w:tabs>
        <w:spacing w:before="120" w:after="120" w:line="288" w:lineRule="auto"/>
        <w:ind w:left="0" w:right="54" w:firstLine="567"/>
        <w:rPr>
          <w:i/>
        </w:rPr>
      </w:pPr>
      <w:r w:rsidRPr="001833DD">
        <w:t>Khi tủ điện có báo sự cố đèn vàng của thiết bị, người vận hành lập tức tới tủ điện ngắt điện toàn hệ thống (CB tổng). Kiểm tra máy có sự cố và kịp thời sửa chữa.</w:t>
      </w:r>
    </w:p>
    <w:p w:rsidR="00397978" w:rsidRPr="001833DD" w:rsidRDefault="00397978" w:rsidP="00FB4286">
      <w:pPr>
        <w:spacing w:before="120" w:after="120" w:line="288" w:lineRule="auto"/>
        <w:ind w:firstLine="630"/>
        <w:jc w:val="left"/>
        <w:rPr>
          <w:b/>
          <w:bCs/>
          <w:i/>
          <w:iCs/>
        </w:rPr>
      </w:pPr>
      <w:r w:rsidRPr="001833DD">
        <w:rPr>
          <w:b/>
          <w:bCs/>
          <w:i/>
          <w:iCs/>
        </w:rPr>
        <w:t xml:space="preserve"> Kỹ thuật vận hành – các thông số cần kiểm soát</w:t>
      </w:r>
    </w:p>
    <w:p w:rsidR="00397978" w:rsidRPr="001833DD" w:rsidRDefault="00397978" w:rsidP="00FB4286">
      <w:pPr>
        <w:pStyle w:val="ListParagraph"/>
        <w:numPr>
          <w:ilvl w:val="0"/>
          <w:numId w:val="58"/>
        </w:numPr>
        <w:tabs>
          <w:tab w:val="left" w:pos="426"/>
        </w:tabs>
        <w:spacing w:before="120" w:after="120" w:line="288" w:lineRule="auto"/>
        <w:ind w:left="900"/>
        <w:jc w:val="left"/>
        <w:rPr>
          <w:i/>
        </w:rPr>
      </w:pPr>
      <w:r w:rsidRPr="001833DD">
        <w:t xml:space="preserve">Kiểm soát chất lượng nước thải vào  </w:t>
      </w:r>
    </w:p>
    <w:p w:rsidR="00397978" w:rsidRPr="001833DD" w:rsidRDefault="00397978" w:rsidP="00FB4286">
      <w:pPr>
        <w:pStyle w:val="ListParagraph"/>
        <w:numPr>
          <w:ilvl w:val="0"/>
          <w:numId w:val="59"/>
        </w:numPr>
        <w:tabs>
          <w:tab w:val="left" w:pos="851"/>
        </w:tabs>
        <w:spacing w:before="120" w:after="120" w:line="288" w:lineRule="auto"/>
        <w:ind w:left="0" w:right="54" w:firstLine="567"/>
        <w:rPr>
          <w:i/>
        </w:rPr>
      </w:pPr>
      <w:r w:rsidRPr="001833DD">
        <w:t xml:space="preserve">Khi lưu lượng và chất lượng nước thải tiếp nhận thay đổi, thì môi trường của bể Aerotank thay đổi theo. Nếu lưu lượng vào hoặc nồng độ chất ô nhiễm trong dòng vào tăng đáng kể (quá 10%), cần phải điều chỉnh các thông số vận hành. </w:t>
      </w:r>
    </w:p>
    <w:p w:rsidR="00397978" w:rsidRPr="001833DD" w:rsidRDefault="00397978" w:rsidP="00FB4286">
      <w:pPr>
        <w:pStyle w:val="ListParagraph"/>
        <w:numPr>
          <w:ilvl w:val="0"/>
          <w:numId w:val="59"/>
        </w:numPr>
        <w:tabs>
          <w:tab w:val="left" w:pos="851"/>
        </w:tabs>
        <w:spacing w:before="120" w:after="120" w:line="288" w:lineRule="auto"/>
        <w:ind w:left="0" w:right="54" w:firstLine="567"/>
        <w:rPr>
          <w:i/>
        </w:rPr>
      </w:pPr>
      <w:r w:rsidRPr="001833DD">
        <w:t xml:space="preserve">Lưu lượng: Kiểm tra lưu lượng nước thải là cần thiết cho sự duy trì hoạt động ổn định của hệ thống. Lưu lượng cùng với nồng độ BOD, COD xác định tải trọng của bể Aerotank. </w:t>
      </w:r>
    </w:p>
    <w:p w:rsidR="00397978" w:rsidRPr="001833DD" w:rsidRDefault="00397978" w:rsidP="00FB4286">
      <w:pPr>
        <w:pStyle w:val="ListParagraph"/>
        <w:numPr>
          <w:ilvl w:val="0"/>
          <w:numId w:val="59"/>
        </w:numPr>
        <w:tabs>
          <w:tab w:val="left" w:pos="851"/>
        </w:tabs>
        <w:spacing w:before="120" w:after="120" w:line="288" w:lineRule="auto"/>
        <w:ind w:left="0" w:right="54" w:firstLine="567"/>
        <w:rPr>
          <w:i/>
        </w:rPr>
      </w:pPr>
      <w:r w:rsidRPr="001833DD">
        <w:t xml:space="preserve">BOD, COD: Kiểm tra nồng độ BOD/ COD để kiểm soát các quá trình trong bể. Tỉ số BOD/ COD cho biết tỉ lệ các chất hữu cơ dễ phân huỷ sinh học có trong nước thải. BOD là thông số thể hiện lượng chất hữu cơ có thể bị oxy hoá bằng vi sinh vật. Chỉ số COD thể hiện toàn bộ chất hữu cơ bị oxy hóa thuần tuý bằng tác nhân hóa học. Tỷ số BOD/ COD dùng kiểm soát nồng độ chất hữu cơ thích hợp cho quá trình xử lý sinh học. </w:t>
      </w:r>
    </w:p>
    <w:p w:rsidR="00397978" w:rsidRPr="001833DD" w:rsidRDefault="00397978" w:rsidP="00FB4286">
      <w:pPr>
        <w:pStyle w:val="ListParagraph"/>
        <w:numPr>
          <w:ilvl w:val="0"/>
          <w:numId w:val="59"/>
        </w:numPr>
        <w:tabs>
          <w:tab w:val="left" w:pos="851"/>
        </w:tabs>
        <w:spacing w:before="120" w:after="120" w:line="288" w:lineRule="auto"/>
        <w:ind w:left="0" w:right="54" w:firstLine="567"/>
        <w:rPr>
          <w:i/>
        </w:rPr>
      </w:pPr>
      <w:r w:rsidRPr="001833DD">
        <w:t xml:space="preserve">Các chất dinh dưỡng: Nitơ, phospho là hai thành phần dinh dưỡng quan trọng nhất cho sự phát triển của vi sinh vật.  </w:t>
      </w:r>
    </w:p>
    <w:p w:rsidR="00397978" w:rsidRPr="001833DD" w:rsidRDefault="00397978" w:rsidP="00FB4286">
      <w:pPr>
        <w:pStyle w:val="ListParagraph"/>
        <w:numPr>
          <w:ilvl w:val="0"/>
          <w:numId w:val="59"/>
        </w:numPr>
        <w:tabs>
          <w:tab w:val="left" w:pos="851"/>
        </w:tabs>
        <w:spacing w:before="120" w:after="120" w:line="288" w:lineRule="auto"/>
        <w:ind w:left="0" w:right="54" w:firstLine="567"/>
        <w:rPr>
          <w:i/>
        </w:rPr>
      </w:pPr>
      <w:r w:rsidRPr="001833DD">
        <w:t xml:space="preserve">Nitơ và phospho cần có số lượng đủ để đáp ứng nhu cầu dinh dưỡng của các vi sinh vật. Tỷ lệ BOD : N : P trong bể cân bằng cần duy trì 100 : 5 : 1 là đáp ứng tương đối đủ cho nhu cầu phát triển của các vi sinh vật. </w:t>
      </w:r>
    </w:p>
    <w:p w:rsidR="00397978" w:rsidRPr="001833DD" w:rsidRDefault="00397978" w:rsidP="00FB4286">
      <w:pPr>
        <w:pStyle w:val="ListParagraph"/>
        <w:numPr>
          <w:ilvl w:val="0"/>
          <w:numId w:val="59"/>
        </w:numPr>
        <w:tabs>
          <w:tab w:val="left" w:pos="851"/>
        </w:tabs>
        <w:spacing w:before="120" w:after="120" w:line="288" w:lineRule="auto"/>
        <w:ind w:left="0" w:right="54" w:firstLine="567"/>
        <w:rPr>
          <w:i/>
        </w:rPr>
      </w:pPr>
      <w:r w:rsidRPr="001833DD">
        <w:lastRenderedPageBreak/>
        <w:t xml:space="preserve">pH : Quá trình xử lý sinh học hiếu khí hoạt động tốt ở pH = 6.5 - 8.5. Nếu pH thay đổi thì cần phải bổ sung axit/ xút để đưa pH của bể về môi trường thích hợp cho vi sinh vật hoạt động. </w:t>
      </w:r>
    </w:p>
    <w:p w:rsidR="00397978" w:rsidRPr="001833DD" w:rsidRDefault="00397978" w:rsidP="00FB4286">
      <w:pPr>
        <w:pStyle w:val="ListParagraph"/>
        <w:numPr>
          <w:ilvl w:val="0"/>
          <w:numId w:val="59"/>
        </w:numPr>
        <w:tabs>
          <w:tab w:val="left" w:pos="851"/>
        </w:tabs>
        <w:spacing w:before="120" w:after="120" w:line="288" w:lineRule="auto"/>
        <w:ind w:left="0" w:right="54" w:firstLine="567"/>
        <w:rPr>
          <w:i/>
        </w:rPr>
      </w:pPr>
      <w:r w:rsidRPr="001833DD">
        <w:t>Nhiệt độ : Xử lý nước thải bằng phương pháp xử lý sinh học hiếu khí thực chất là quá trình oxy hóa chất hữu cơ bởi các vi sinh vật. Do đó yêu cầu kiểm tra nhiệt độ của nước tạo điều kiện cho các vi sinh vật phát triển để nâng cao hiệu quả xử lý của bể. Điều kiện tốt nhất là duy trì nhiệt độ của dòng nước thải trong khoảng 25 – 35</w:t>
      </w:r>
      <w:r w:rsidRPr="001833DD">
        <w:rPr>
          <w:vertAlign w:val="superscript"/>
        </w:rPr>
        <w:t>o</w:t>
      </w:r>
      <w:r w:rsidRPr="001833DD">
        <w:t xml:space="preserve">C (đây là khoảng nhiệt độ bình thường tại Việt Nam). </w:t>
      </w:r>
    </w:p>
    <w:p w:rsidR="00397978" w:rsidRPr="001833DD" w:rsidRDefault="00397978" w:rsidP="00FB4286">
      <w:pPr>
        <w:pStyle w:val="ListParagraph"/>
        <w:numPr>
          <w:ilvl w:val="0"/>
          <w:numId w:val="58"/>
        </w:numPr>
        <w:tabs>
          <w:tab w:val="left" w:pos="426"/>
        </w:tabs>
        <w:spacing w:before="120" w:after="120" w:line="288" w:lineRule="auto"/>
        <w:ind w:left="900"/>
      </w:pPr>
      <w:r w:rsidRPr="001833DD">
        <w:t>Pha chế và định lượng hóa chất</w:t>
      </w:r>
    </w:p>
    <w:p w:rsidR="00397978" w:rsidRPr="001833DD" w:rsidRDefault="00397978" w:rsidP="00FB4286">
      <w:pPr>
        <w:spacing w:before="120" w:after="120" w:line="288" w:lineRule="auto"/>
        <w:ind w:right="57"/>
      </w:pPr>
      <w:r w:rsidRPr="001833DD">
        <w:t xml:space="preserve">Sau các công đoạn xử lý cơ học, hóa học, sinh học trong điều kiện nhân tạo, vi khuẩn gây bệnh không thể bị tiêu diệt hoàn toàn. Để khử trùng nước thải sau xử lý, ở đây sử dụng phương pháp oxy hóa bằng Chlorine. </w:t>
      </w:r>
    </w:p>
    <w:p w:rsidR="00397978" w:rsidRPr="001833DD" w:rsidRDefault="00397978" w:rsidP="00FB4286">
      <w:pPr>
        <w:spacing w:before="120" w:after="120" w:line="288" w:lineRule="auto"/>
        <w:ind w:right="57"/>
        <w:rPr>
          <w:b/>
        </w:rPr>
      </w:pPr>
      <w:r w:rsidRPr="001833DD">
        <w:rPr>
          <w:b/>
        </w:rPr>
        <w:t xml:space="preserve">Chú ý:  </w:t>
      </w:r>
    </w:p>
    <w:p w:rsidR="00397978" w:rsidRPr="001833DD" w:rsidRDefault="00397978" w:rsidP="00FB4286">
      <w:pPr>
        <w:spacing w:before="120" w:after="120" w:line="288" w:lineRule="auto"/>
        <w:ind w:right="57"/>
      </w:pPr>
      <w:r w:rsidRPr="001833DD">
        <w:t xml:space="preserve">Thường xuyên kiểm tra lượng dung dịch hóa chất trong thùng đựng hóa chất. </w:t>
      </w:r>
    </w:p>
    <w:p w:rsidR="00397978" w:rsidRPr="001833DD" w:rsidRDefault="00397978" w:rsidP="00FB4286">
      <w:pPr>
        <w:spacing w:before="120" w:after="120" w:line="288" w:lineRule="auto"/>
        <w:ind w:right="57"/>
      </w:pPr>
      <w:r w:rsidRPr="001833DD">
        <w:t xml:space="preserve">Nếu hết hóa chất thì phải tắt bơm hóa chất và pha hóa chất như các bước pha hóa chất đã nêu ở trên. </w:t>
      </w:r>
    </w:p>
    <w:p w:rsidR="00397978" w:rsidRPr="001833DD" w:rsidRDefault="00397978" w:rsidP="00FB4286">
      <w:pPr>
        <w:spacing w:before="120" w:after="120" w:line="288" w:lineRule="auto"/>
        <w:ind w:right="57"/>
      </w:pPr>
      <w:r w:rsidRPr="001833DD">
        <w:t>Không nên bơm khi hóa chất chưa hòa tan hoàn toàn (có thể làm nghẽn đường ống hoặc hư màng bơm khi còn cặn). Đọc thêm tài liệu an toàn hoá chất (MSDS) tại phòng vận hành.</w:t>
      </w:r>
    </w:p>
    <w:p w:rsidR="00397978" w:rsidRDefault="00397978" w:rsidP="00FB4286">
      <w:pPr>
        <w:pStyle w:val="Heading3"/>
        <w:rPr>
          <w:bCs/>
          <w:iCs/>
          <w:szCs w:val="26"/>
          <w:lang w:val="it-IT"/>
        </w:rPr>
      </w:pPr>
      <w:bookmarkStart w:id="83" w:name="_Toc153272473"/>
      <w:r>
        <w:rPr>
          <w:lang w:val="de-DE"/>
        </w:rPr>
        <w:t>3</w:t>
      </w:r>
      <w:r w:rsidRPr="00DD7562">
        <w:rPr>
          <w:lang w:val="de-DE"/>
        </w:rPr>
        <w:t>.</w:t>
      </w:r>
      <w:r w:rsidRPr="001833DD">
        <w:t>1.</w:t>
      </w:r>
      <w:r>
        <w:t>2</w:t>
      </w:r>
      <w:r w:rsidRPr="001833DD">
        <w:t xml:space="preserve">. </w:t>
      </w:r>
      <w:r>
        <w:rPr>
          <w:bCs/>
          <w:iCs/>
          <w:szCs w:val="26"/>
          <w:lang w:val="it-IT"/>
        </w:rPr>
        <w:t>Giai đoạn thi công lắp đặt máy móc</w:t>
      </w:r>
      <w:bookmarkEnd w:id="83"/>
    </w:p>
    <w:p w:rsidR="00A66130" w:rsidRPr="00A66130" w:rsidRDefault="00A66130" w:rsidP="00FB4286">
      <w:pPr>
        <w:spacing w:before="120" w:after="120" w:line="288" w:lineRule="auto"/>
        <w:rPr>
          <w:lang w:val="it-IT"/>
        </w:rPr>
      </w:pPr>
      <w:r>
        <w:rPr>
          <w:lang w:val="it-IT"/>
        </w:rPr>
        <w:t>Giai đoạn thi công lắp đặt máy móc phục vụ sản xuất chủ yếu được thực hiện ở phần nhà xưởng thuê lại của Công ty TNHH Plastic Greentech</w:t>
      </w:r>
      <w:r w:rsidR="00AF3007">
        <w:rPr>
          <w:lang w:val="it-IT"/>
        </w:rPr>
        <w:t>.</w:t>
      </w:r>
    </w:p>
    <w:p w:rsidR="00C452EB" w:rsidRDefault="00C452EB" w:rsidP="00FB4286">
      <w:pPr>
        <w:pStyle w:val="Heading3"/>
        <w:rPr>
          <w:bCs/>
          <w:iCs/>
          <w:szCs w:val="26"/>
          <w:lang w:val="it-IT"/>
        </w:rPr>
      </w:pPr>
      <w:bookmarkStart w:id="84" w:name="_Toc153272474"/>
      <w:r>
        <w:rPr>
          <w:lang w:val="de-DE"/>
        </w:rPr>
        <w:t>3</w:t>
      </w:r>
      <w:r w:rsidRPr="00DD7562">
        <w:rPr>
          <w:lang w:val="de-DE"/>
        </w:rPr>
        <w:t>.</w:t>
      </w:r>
      <w:r w:rsidRPr="001833DD">
        <w:t>1.</w:t>
      </w:r>
      <w:r>
        <w:t>2</w:t>
      </w:r>
      <w:r w:rsidRPr="001833DD">
        <w:t>.</w:t>
      </w:r>
      <w:r>
        <w:t>1.</w:t>
      </w:r>
      <w:r w:rsidRPr="001833DD">
        <w:t xml:space="preserve"> </w:t>
      </w:r>
      <w:r w:rsidR="00207ABE">
        <w:rPr>
          <w:bCs/>
          <w:iCs/>
          <w:szCs w:val="26"/>
          <w:lang w:val="it-IT"/>
        </w:rPr>
        <w:t>Hệ thống thu gom, thoát nước mưa</w:t>
      </w:r>
      <w:bookmarkEnd w:id="84"/>
    </w:p>
    <w:p w:rsidR="00A66130" w:rsidRPr="001833DD" w:rsidRDefault="00A66130" w:rsidP="00FB4286">
      <w:pPr>
        <w:pStyle w:val="Gach1-"/>
        <w:widowControl w:val="0"/>
        <w:numPr>
          <w:ilvl w:val="0"/>
          <w:numId w:val="0"/>
        </w:numPr>
        <w:tabs>
          <w:tab w:val="left" w:pos="851"/>
        </w:tabs>
        <w:spacing w:before="120" w:after="120" w:line="288" w:lineRule="auto"/>
        <w:ind w:firstLine="567"/>
        <w:rPr>
          <w:szCs w:val="26"/>
          <w:lang w:val="it-IT"/>
        </w:rPr>
      </w:pPr>
      <w:r w:rsidRPr="001833DD">
        <w:rPr>
          <w:szCs w:val="26"/>
          <w:lang w:val="it-IT"/>
        </w:rPr>
        <w:t>Toàn bộ hệ thống thoát nước mưa của phần nhà xưởng thuê lại của Công ty TNHH Plastic Gainlucky đã được bố trí và xây dựng hoàn thiện tách riêng với hệ thống thoát nước thải, đảm bảo không để xảy ra tình trạng ngập úng trong khu vực ảnh hưởng đến sinh hoạt của cán bộ công nhân viên cũng như quá trình bảo trì, sửa chữa.</w:t>
      </w:r>
    </w:p>
    <w:p w:rsidR="00A66130" w:rsidRPr="001833DD" w:rsidRDefault="00A66130" w:rsidP="00FB4286">
      <w:pPr>
        <w:pStyle w:val="Gach1-"/>
        <w:numPr>
          <w:ilvl w:val="0"/>
          <w:numId w:val="0"/>
        </w:numPr>
        <w:spacing w:before="120" w:after="120" w:line="288" w:lineRule="auto"/>
        <w:ind w:firstLine="567"/>
        <w:rPr>
          <w:lang w:val="it-IT"/>
        </w:rPr>
      </w:pPr>
      <w:r w:rsidRPr="001833DD">
        <w:rPr>
          <w:lang w:val="it-IT"/>
        </w:rPr>
        <w:t xml:space="preserve">Nước mưa trên mái nhà sẽ theo độ dốc về các máng xối tôn tráng kẽm, sau đó sẽ theo đường ống uPVC </w:t>
      </w:r>
      <w:r w:rsidRPr="001833DD">
        <w:rPr>
          <w:bCs/>
          <w:lang w:val="it-IT"/>
        </w:rPr>
        <w:t>Ø114 chảy xuống hệ thống cống thu gom nước mưa chảy tràn.</w:t>
      </w:r>
    </w:p>
    <w:p w:rsidR="00A66130" w:rsidRPr="001833DD" w:rsidRDefault="00A66130" w:rsidP="00FB4286">
      <w:pPr>
        <w:pStyle w:val="Gach1-"/>
        <w:widowControl w:val="0"/>
        <w:numPr>
          <w:ilvl w:val="0"/>
          <w:numId w:val="0"/>
        </w:numPr>
        <w:spacing w:before="120" w:after="120" w:line="288" w:lineRule="auto"/>
        <w:ind w:firstLine="567"/>
        <w:rPr>
          <w:lang w:val="it-IT"/>
        </w:rPr>
      </w:pPr>
      <w:r w:rsidRPr="001833DD">
        <w:rPr>
          <w:lang w:val="it-IT"/>
        </w:rPr>
        <w:t xml:space="preserve">Hệ thống thu gom nước mưa xung quanh nhà xưởng với tổng số 32 hố ga, đường kính ống thu gom nước mưa là ống BTCT </w:t>
      </w:r>
      <w:r w:rsidRPr="001833DD">
        <w:rPr>
          <w:bCs/>
          <w:lang w:val="it-IT"/>
        </w:rPr>
        <w:t>Ø300, Ø400, Ø500, i = 0,35% và i = 0,2%</w:t>
      </w:r>
      <w:r w:rsidRPr="001833DD">
        <w:rPr>
          <w:lang w:val="it-IT"/>
        </w:rPr>
        <w:t xml:space="preserve">, có nắp đậy tránh chất thải làm tắc nghẽn đường cống. Với tổng chiều dài khoảng 375m. Nước mưa được thu gom và đấu nối về hố ga thoát nước mưa của KCN Nam Đồng Phú tại đường số 1. </w:t>
      </w:r>
    </w:p>
    <w:p w:rsidR="00A66130" w:rsidRPr="001833DD" w:rsidRDefault="00A66130" w:rsidP="00FB4286">
      <w:pPr>
        <w:pStyle w:val="Gach1-"/>
        <w:widowControl w:val="0"/>
        <w:numPr>
          <w:ilvl w:val="0"/>
          <w:numId w:val="0"/>
        </w:numPr>
        <w:spacing w:before="120" w:after="120" w:line="288" w:lineRule="auto"/>
        <w:ind w:firstLine="567"/>
        <w:rPr>
          <w:lang w:val="it-IT"/>
        </w:rPr>
      </w:pPr>
      <w:r w:rsidRPr="001833DD">
        <w:rPr>
          <w:lang w:val="it-IT"/>
        </w:rPr>
        <w:t xml:space="preserve">Hệ thống mương thoát nước mưa đều có các hố ga và nắp đan. Nước mưa này </w:t>
      </w:r>
      <w:r w:rsidRPr="001833DD">
        <w:rPr>
          <w:lang w:val="it-IT"/>
        </w:rPr>
        <w:lastRenderedPageBreak/>
        <w:t>được dẫn về hệ thống thoát nước mưa chung của KCN Nam Đồng Phú.</w:t>
      </w:r>
    </w:p>
    <w:p w:rsidR="00207ABE" w:rsidRDefault="00207ABE" w:rsidP="00FB4286">
      <w:pPr>
        <w:pStyle w:val="Heading3"/>
        <w:rPr>
          <w:bCs/>
          <w:iCs/>
          <w:szCs w:val="26"/>
          <w:lang w:val="it-IT"/>
        </w:rPr>
      </w:pPr>
      <w:bookmarkStart w:id="85" w:name="_Toc153272475"/>
      <w:r>
        <w:rPr>
          <w:lang w:val="de-DE"/>
        </w:rPr>
        <w:t>3</w:t>
      </w:r>
      <w:r w:rsidRPr="00DD7562">
        <w:rPr>
          <w:lang w:val="de-DE"/>
        </w:rPr>
        <w:t>.</w:t>
      </w:r>
      <w:r w:rsidRPr="001833DD">
        <w:t>1.</w:t>
      </w:r>
      <w:r>
        <w:t>2</w:t>
      </w:r>
      <w:r w:rsidRPr="001833DD">
        <w:t>.</w:t>
      </w:r>
      <w:r>
        <w:t>2.</w:t>
      </w:r>
      <w:r w:rsidRPr="001833DD">
        <w:t xml:space="preserve"> </w:t>
      </w:r>
      <w:r>
        <w:rPr>
          <w:bCs/>
          <w:iCs/>
          <w:szCs w:val="26"/>
          <w:lang w:val="it-IT"/>
        </w:rPr>
        <w:t>Hệ thống thu gom nước thải</w:t>
      </w:r>
      <w:bookmarkEnd w:id="85"/>
    </w:p>
    <w:p w:rsidR="007A3E1C" w:rsidRPr="001833DD" w:rsidRDefault="007A3E1C" w:rsidP="00FB4286">
      <w:pPr>
        <w:spacing w:before="120" w:after="120" w:line="288" w:lineRule="auto"/>
      </w:pPr>
      <w:r w:rsidRPr="001833DD">
        <w:t xml:space="preserve">Trong giai đoạn lắp đặt thiết bị, náy móc của </w:t>
      </w:r>
      <w:r w:rsidR="008A3193">
        <w:t>cơ sở</w:t>
      </w:r>
      <w:r w:rsidRPr="001833DD">
        <w:t>, ước tính có khoảng 10 công nhân lao động làm 1 ngày 1 ca 8 tiếng, như vậy nhu cầu sử dụng nước mỗi ngày khoảng:</w:t>
      </w:r>
    </w:p>
    <w:p w:rsidR="007A3E1C" w:rsidRPr="001833DD" w:rsidRDefault="007A3E1C" w:rsidP="00FB4286">
      <w:pPr>
        <w:spacing w:before="120" w:after="120" w:line="288" w:lineRule="auto"/>
        <w:ind w:firstLine="0"/>
        <w:jc w:val="center"/>
      </w:pPr>
      <w:r w:rsidRPr="001833DD">
        <w:t>10 người x 80 lít/người/ngày = 800 lít/ngày = 0,8 m</w:t>
      </w:r>
      <w:r w:rsidRPr="001833DD">
        <w:rPr>
          <w:vertAlign w:val="superscript"/>
        </w:rPr>
        <w:t>3</w:t>
      </w:r>
      <w:r w:rsidRPr="001833DD">
        <w:t>/ngày</w:t>
      </w:r>
    </w:p>
    <w:p w:rsidR="007A3E1C" w:rsidRPr="001833DD" w:rsidRDefault="007A3E1C" w:rsidP="00FB4286">
      <w:pPr>
        <w:spacing w:before="120" w:after="120" w:line="288" w:lineRule="auto"/>
        <w:ind w:firstLine="0"/>
        <w:jc w:val="right"/>
        <w:rPr>
          <w:i/>
          <w:iCs/>
        </w:rPr>
      </w:pPr>
      <w:r w:rsidRPr="001833DD">
        <w:rPr>
          <w:i/>
          <w:iCs/>
        </w:rPr>
        <w:t>(T</w:t>
      </w:r>
      <w:r w:rsidRPr="001833DD">
        <w:rPr>
          <w:i/>
          <w:iCs/>
          <w:lang w:eastAsia="zh-CN"/>
        </w:rPr>
        <w:t>heo QCXD 01:2021/BXD - Quy chuẩn kỹ thuật quốc gia về quy hoạch xây dựng</w:t>
      </w:r>
      <w:r w:rsidRPr="001833DD">
        <w:rPr>
          <w:i/>
          <w:iCs/>
        </w:rPr>
        <w:t>)</w:t>
      </w:r>
    </w:p>
    <w:p w:rsidR="007A3E1C" w:rsidRPr="001833DD" w:rsidRDefault="007A3E1C" w:rsidP="00FB4286">
      <w:pPr>
        <w:spacing w:before="120" w:after="120" w:line="288" w:lineRule="auto"/>
      </w:pPr>
      <w:r w:rsidRPr="001833DD">
        <w:t>Nước thải sinh hoạt của công nhân lắp đặt máy móc, thiết bị được lấy bằng 100% lượng nước cấp: 0,8 m</w:t>
      </w:r>
      <w:r w:rsidRPr="001833DD">
        <w:rPr>
          <w:vertAlign w:val="superscript"/>
        </w:rPr>
        <w:t>3</w:t>
      </w:r>
      <w:r w:rsidRPr="001833DD">
        <w:t>/ngày.</w:t>
      </w:r>
    </w:p>
    <w:p w:rsidR="007A3E1C" w:rsidRPr="001833DD" w:rsidRDefault="007A3E1C" w:rsidP="00FB4286">
      <w:pPr>
        <w:pStyle w:val="nomal"/>
        <w:spacing w:before="120" w:after="120"/>
        <w:ind w:firstLine="567"/>
        <w:rPr>
          <w:lang w:val="vi-VN"/>
        </w:rPr>
      </w:pPr>
      <w:r w:rsidRPr="001833DD">
        <w:rPr>
          <w:lang w:val="vi-VN"/>
        </w:rPr>
        <w:t>Đặc tính nước thải sinh hoạt cùng với các chất bài tiết có chứa nhiều chất hữu cơ dễ phân hủy, các khuẩn Coliform và các vi khuẩn gây bệnh khác. Nồng độ các chất ô nhiễm trong nước thải sinh hoạt được trình bày trong bảng sau:</w:t>
      </w:r>
    </w:p>
    <w:p w:rsidR="007A3E1C" w:rsidRPr="001833DD" w:rsidRDefault="007F0258" w:rsidP="00FB4286">
      <w:pPr>
        <w:pStyle w:val="Caption"/>
        <w:spacing w:before="120" w:after="120" w:line="288" w:lineRule="auto"/>
        <w:ind w:firstLine="0"/>
      </w:pPr>
      <w:bookmarkStart w:id="86" w:name="_Toc108116849"/>
      <w:bookmarkStart w:id="87" w:name="_Toc41233378"/>
      <w:bookmarkStart w:id="88" w:name="_Toc83972460"/>
      <w:bookmarkStart w:id="89" w:name="_Toc129266662"/>
      <w:bookmarkStart w:id="90" w:name="_Toc55372186"/>
      <w:bookmarkStart w:id="91" w:name="_Toc153272572"/>
      <w:r>
        <w:t xml:space="preserve">Bảng 3. </w:t>
      </w:r>
      <w:fldSimple w:instr=" SEQ Bảng_3. \* ARABIC ">
        <w:r w:rsidR="00633D73">
          <w:rPr>
            <w:noProof/>
          </w:rPr>
          <w:t>8</w:t>
        </w:r>
      </w:fldSimple>
      <w:r w:rsidRPr="001833DD">
        <w:t xml:space="preserve">. </w:t>
      </w:r>
      <w:r w:rsidR="007A3E1C" w:rsidRPr="001833DD">
        <w:t>Tải lượng và nồng độ của các chỉ tiêu chỉ thị các chất ô nhiễm trong nước thải sinh hoạt</w:t>
      </w:r>
      <w:bookmarkEnd w:id="91"/>
      <w:r w:rsidR="007A3E1C" w:rsidRPr="001833DD">
        <w:t xml:space="preserve"> </w:t>
      </w:r>
      <w:bookmarkEnd w:id="86"/>
      <w:bookmarkEnd w:id="87"/>
      <w:bookmarkEnd w:id="88"/>
      <w:bookmarkEnd w:id="89"/>
      <w:bookmarkEnd w:id="90"/>
    </w:p>
    <w:tbl>
      <w:tblPr>
        <w:tblW w:w="4998"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725"/>
        <w:gridCol w:w="1754"/>
        <w:gridCol w:w="1675"/>
        <w:gridCol w:w="2095"/>
        <w:gridCol w:w="3037"/>
      </w:tblGrid>
      <w:tr w:rsidR="007A3E1C" w:rsidRPr="001833DD" w:rsidTr="00A542D6">
        <w:trPr>
          <w:cantSplit/>
          <w:trHeight w:val="172"/>
          <w:jc w:val="center"/>
        </w:trPr>
        <w:tc>
          <w:tcPr>
            <w:tcW w:w="390" w:type="pct"/>
            <w:tcBorders>
              <w:top w:val="single" w:sz="2" w:space="0" w:color="auto"/>
              <w:left w:val="single" w:sz="2" w:space="0" w:color="auto"/>
              <w:bottom w:val="single" w:sz="6" w:space="0" w:color="auto"/>
              <w:right w:val="single" w:sz="6" w:space="0" w:color="auto"/>
            </w:tcBorders>
            <w:vAlign w:val="center"/>
          </w:tcPr>
          <w:p w:rsidR="007A3E1C" w:rsidRPr="001833DD" w:rsidRDefault="007A3E1C" w:rsidP="00FB4286">
            <w:pPr>
              <w:pStyle w:val="nomal"/>
              <w:spacing w:before="120" w:after="120"/>
              <w:ind w:firstLine="5"/>
              <w:jc w:val="center"/>
              <w:rPr>
                <w:b/>
              </w:rPr>
            </w:pPr>
            <w:r w:rsidRPr="001833DD">
              <w:rPr>
                <w:b/>
              </w:rPr>
              <w:t>TT</w:t>
            </w:r>
          </w:p>
          <w:p w:rsidR="007A3E1C" w:rsidRPr="001833DD" w:rsidRDefault="007A3E1C" w:rsidP="00FB4286">
            <w:pPr>
              <w:pStyle w:val="nomal"/>
              <w:spacing w:before="120" w:after="120"/>
              <w:ind w:firstLine="5"/>
              <w:jc w:val="center"/>
              <w:rPr>
                <w:b/>
              </w:rPr>
            </w:pPr>
          </w:p>
        </w:tc>
        <w:tc>
          <w:tcPr>
            <w:tcW w:w="944" w:type="pct"/>
            <w:tcBorders>
              <w:top w:val="single" w:sz="2" w:space="0" w:color="auto"/>
              <w:left w:val="single" w:sz="6" w:space="0" w:color="auto"/>
              <w:bottom w:val="single" w:sz="6" w:space="0" w:color="auto"/>
              <w:right w:val="single" w:sz="6" w:space="0" w:color="auto"/>
            </w:tcBorders>
            <w:vAlign w:val="center"/>
          </w:tcPr>
          <w:p w:rsidR="007A3E1C" w:rsidRPr="001833DD" w:rsidRDefault="007A3E1C" w:rsidP="00FB4286">
            <w:pPr>
              <w:pStyle w:val="nomal"/>
              <w:spacing w:before="120" w:after="120"/>
              <w:ind w:firstLine="5"/>
              <w:jc w:val="center"/>
              <w:rPr>
                <w:b/>
              </w:rPr>
            </w:pPr>
            <w:r w:rsidRPr="001833DD">
              <w:rPr>
                <w:b/>
              </w:rPr>
              <w:t>Chỉ tiêu</w:t>
            </w:r>
          </w:p>
        </w:tc>
        <w:tc>
          <w:tcPr>
            <w:tcW w:w="902" w:type="pct"/>
            <w:tcBorders>
              <w:top w:val="single" w:sz="2" w:space="0" w:color="auto"/>
              <w:left w:val="single" w:sz="6" w:space="0" w:color="auto"/>
              <w:bottom w:val="single" w:sz="6" w:space="0" w:color="auto"/>
              <w:right w:val="single" w:sz="4" w:space="0" w:color="auto"/>
            </w:tcBorders>
            <w:vAlign w:val="center"/>
          </w:tcPr>
          <w:p w:rsidR="007A3E1C" w:rsidRPr="001833DD" w:rsidRDefault="007A3E1C" w:rsidP="00FB4286">
            <w:pPr>
              <w:pStyle w:val="nomal"/>
              <w:spacing w:before="120" w:after="120"/>
              <w:ind w:firstLine="5"/>
              <w:jc w:val="center"/>
              <w:rPr>
                <w:b/>
              </w:rPr>
            </w:pPr>
            <w:r w:rsidRPr="001833DD">
              <w:rPr>
                <w:b/>
              </w:rPr>
              <w:t>Tải lượng (kg/ngày)</w:t>
            </w:r>
          </w:p>
        </w:tc>
        <w:tc>
          <w:tcPr>
            <w:tcW w:w="1128" w:type="pct"/>
            <w:tcBorders>
              <w:top w:val="single" w:sz="2" w:space="0" w:color="auto"/>
              <w:left w:val="single" w:sz="4" w:space="0" w:color="auto"/>
              <w:bottom w:val="single" w:sz="6" w:space="0" w:color="auto"/>
              <w:right w:val="single" w:sz="4" w:space="0" w:color="auto"/>
            </w:tcBorders>
            <w:vAlign w:val="center"/>
          </w:tcPr>
          <w:p w:rsidR="007A3E1C" w:rsidRPr="001833DD" w:rsidRDefault="007A3E1C" w:rsidP="00FB4286">
            <w:pPr>
              <w:pStyle w:val="nomal"/>
              <w:spacing w:before="120" w:after="120"/>
              <w:ind w:firstLine="5"/>
              <w:jc w:val="center"/>
              <w:rPr>
                <w:b/>
              </w:rPr>
            </w:pPr>
            <w:r w:rsidRPr="001833DD">
              <w:rPr>
                <w:b/>
              </w:rPr>
              <w:t>Nồng độ               (mg/l)</w:t>
            </w:r>
          </w:p>
        </w:tc>
        <w:tc>
          <w:tcPr>
            <w:tcW w:w="1635" w:type="pct"/>
            <w:tcBorders>
              <w:top w:val="single" w:sz="2" w:space="0" w:color="auto"/>
              <w:left w:val="single" w:sz="4" w:space="0" w:color="auto"/>
              <w:bottom w:val="single" w:sz="6" w:space="0" w:color="auto"/>
              <w:right w:val="single" w:sz="6" w:space="0" w:color="auto"/>
            </w:tcBorders>
            <w:vAlign w:val="center"/>
          </w:tcPr>
          <w:p w:rsidR="007A3E1C" w:rsidRPr="001833DD" w:rsidRDefault="007A3E1C" w:rsidP="00FB4286">
            <w:pPr>
              <w:pStyle w:val="nomal"/>
              <w:spacing w:before="120" w:after="120"/>
              <w:ind w:firstLine="5"/>
              <w:jc w:val="center"/>
              <w:rPr>
                <w:b/>
              </w:rPr>
            </w:pPr>
            <w:r w:rsidRPr="001833DD">
              <w:rPr>
                <w:b/>
              </w:rPr>
              <w:t>Giới hạn tiếp nhận của KCN Nam Đồng Phú</w:t>
            </w:r>
          </w:p>
        </w:tc>
      </w:tr>
      <w:tr w:rsidR="007A3E1C" w:rsidRPr="001833DD" w:rsidTr="00A542D6">
        <w:trPr>
          <w:cantSplit/>
          <w:trHeight w:val="172"/>
          <w:jc w:val="center"/>
        </w:trPr>
        <w:tc>
          <w:tcPr>
            <w:tcW w:w="390" w:type="pct"/>
            <w:tcBorders>
              <w:top w:val="single" w:sz="2" w:space="0" w:color="auto"/>
              <w:left w:val="single" w:sz="2" w:space="0" w:color="auto"/>
              <w:bottom w:val="single" w:sz="6" w:space="0" w:color="auto"/>
              <w:right w:val="single" w:sz="6" w:space="0" w:color="auto"/>
            </w:tcBorders>
            <w:vAlign w:val="center"/>
          </w:tcPr>
          <w:p w:rsidR="007A3E1C" w:rsidRPr="001833DD" w:rsidRDefault="007A3E1C" w:rsidP="00FB4286">
            <w:pPr>
              <w:pStyle w:val="nomal"/>
              <w:spacing w:before="120" w:after="120"/>
              <w:ind w:firstLine="5"/>
              <w:jc w:val="center"/>
            </w:pPr>
            <w:r w:rsidRPr="001833DD">
              <w:t>1</w:t>
            </w:r>
          </w:p>
        </w:tc>
        <w:tc>
          <w:tcPr>
            <w:tcW w:w="944" w:type="pct"/>
            <w:tcBorders>
              <w:top w:val="single" w:sz="2" w:space="0" w:color="auto"/>
              <w:left w:val="single" w:sz="6" w:space="0" w:color="auto"/>
              <w:bottom w:val="single" w:sz="6" w:space="0" w:color="auto"/>
              <w:right w:val="single" w:sz="6" w:space="0" w:color="auto"/>
            </w:tcBorders>
            <w:vAlign w:val="center"/>
          </w:tcPr>
          <w:p w:rsidR="007A3E1C" w:rsidRPr="001833DD" w:rsidRDefault="007A3E1C" w:rsidP="00FB4286">
            <w:pPr>
              <w:pStyle w:val="nomal"/>
              <w:spacing w:before="120" w:after="120"/>
              <w:ind w:firstLine="5"/>
              <w:jc w:val="left"/>
            </w:pPr>
            <w:r w:rsidRPr="001833DD">
              <w:t>TSS</w:t>
            </w:r>
          </w:p>
        </w:tc>
        <w:tc>
          <w:tcPr>
            <w:tcW w:w="902" w:type="pct"/>
            <w:tcBorders>
              <w:top w:val="single" w:sz="2" w:space="0" w:color="auto"/>
              <w:left w:val="single" w:sz="6" w:space="0" w:color="auto"/>
              <w:bottom w:val="single" w:sz="6" w:space="0" w:color="auto"/>
              <w:right w:val="single" w:sz="4" w:space="0" w:color="auto"/>
            </w:tcBorders>
            <w:vAlign w:val="center"/>
          </w:tcPr>
          <w:p w:rsidR="007A3E1C" w:rsidRPr="001833DD" w:rsidRDefault="007A3E1C" w:rsidP="00FB4286">
            <w:pPr>
              <w:pStyle w:val="nomal"/>
              <w:spacing w:before="120" w:after="120"/>
              <w:ind w:firstLine="5"/>
              <w:jc w:val="center"/>
            </w:pPr>
            <w:r w:rsidRPr="001833DD">
              <w:t>0,7 - 1,45</w:t>
            </w:r>
          </w:p>
        </w:tc>
        <w:tc>
          <w:tcPr>
            <w:tcW w:w="1128" w:type="pct"/>
            <w:tcBorders>
              <w:top w:val="single" w:sz="2" w:space="0" w:color="auto"/>
              <w:left w:val="single" w:sz="4" w:space="0" w:color="auto"/>
              <w:bottom w:val="single" w:sz="6" w:space="0" w:color="auto"/>
              <w:right w:val="single" w:sz="4" w:space="0" w:color="auto"/>
            </w:tcBorders>
            <w:vAlign w:val="center"/>
          </w:tcPr>
          <w:p w:rsidR="007A3E1C" w:rsidRPr="001833DD" w:rsidRDefault="007A3E1C" w:rsidP="00FB4286">
            <w:pPr>
              <w:pStyle w:val="nomal"/>
              <w:spacing w:before="120" w:after="120"/>
              <w:jc w:val="center"/>
            </w:pPr>
            <w:r w:rsidRPr="001833DD">
              <w:t>1,5 – 3,2</w:t>
            </w:r>
          </w:p>
        </w:tc>
        <w:tc>
          <w:tcPr>
            <w:tcW w:w="1635" w:type="pct"/>
            <w:tcBorders>
              <w:top w:val="single" w:sz="2" w:space="0" w:color="auto"/>
              <w:left w:val="single" w:sz="4" w:space="0" w:color="auto"/>
              <w:bottom w:val="single" w:sz="6" w:space="0" w:color="auto"/>
              <w:right w:val="single" w:sz="6" w:space="0" w:color="auto"/>
            </w:tcBorders>
            <w:vAlign w:val="center"/>
          </w:tcPr>
          <w:p w:rsidR="007A3E1C" w:rsidRPr="001833DD" w:rsidRDefault="007A3E1C" w:rsidP="00FB4286">
            <w:pPr>
              <w:pStyle w:val="nomal"/>
              <w:spacing w:before="120" w:after="120"/>
              <w:jc w:val="center"/>
            </w:pPr>
            <w:r w:rsidRPr="001833DD">
              <w:t>100</w:t>
            </w:r>
          </w:p>
        </w:tc>
      </w:tr>
      <w:tr w:rsidR="007A3E1C" w:rsidRPr="001833DD" w:rsidTr="00A542D6">
        <w:trPr>
          <w:cantSplit/>
          <w:trHeight w:val="172"/>
          <w:jc w:val="center"/>
        </w:trPr>
        <w:tc>
          <w:tcPr>
            <w:tcW w:w="390" w:type="pct"/>
            <w:tcBorders>
              <w:top w:val="single" w:sz="2" w:space="0" w:color="auto"/>
              <w:left w:val="single" w:sz="2" w:space="0" w:color="auto"/>
              <w:bottom w:val="single" w:sz="6" w:space="0" w:color="auto"/>
              <w:right w:val="single" w:sz="6" w:space="0" w:color="auto"/>
            </w:tcBorders>
            <w:vAlign w:val="center"/>
          </w:tcPr>
          <w:p w:rsidR="007A3E1C" w:rsidRPr="001833DD" w:rsidRDefault="007A3E1C" w:rsidP="00FB4286">
            <w:pPr>
              <w:pStyle w:val="nomal"/>
              <w:spacing w:before="120" w:after="120"/>
              <w:ind w:firstLine="5"/>
              <w:jc w:val="center"/>
            </w:pPr>
            <w:r w:rsidRPr="001833DD">
              <w:t>2</w:t>
            </w:r>
          </w:p>
        </w:tc>
        <w:tc>
          <w:tcPr>
            <w:tcW w:w="944" w:type="pct"/>
            <w:tcBorders>
              <w:top w:val="single" w:sz="2" w:space="0" w:color="auto"/>
              <w:left w:val="single" w:sz="6" w:space="0" w:color="auto"/>
              <w:bottom w:val="single" w:sz="6" w:space="0" w:color="auto"/>
              <w:right w:val="single" w:sz="6" w:space="0" w:color="auto"/>
            </w:tcBorders>
            <w:vAlign w:val="center"/>
          </w:tcPr>
          <w:p w:rsidR="007A3E1C" w:rsidRPr="001833DD" w:rsidRDefault="007A3E1C" w:rsidP="00FB4286">
            <w:pPr>
              <w:pStyle w:val="nomal"/>
              <w:spacing w:before="120" w:after="120"/>
              <w:ind w:firstLine="5"/>
              <w:jc w:val="left"/>
            </w:pPr>
            <w:r w:rsidRPr="001833DD">
              <w:t>BOD</w:t>
            </w:r>
            <w:r w:rsidRPr="001833DD">
              <w:rPr>
                <w:vertAlign w:val="subscript"/>
              </w:rPr>
              <w:t>5</w:t>
            </w:r>
          </w:p>
        </w:tc>
        <w:tc>
          <w:tcPr>
            <w:tcW w:w="902" w:type="pct"/>
            <w:tcBorders>
              <w:top w:val="single" w:sz="2" w:space="0" w:color="auto"/>
              <w:left w:val="single" w:sz="6" w:space="0" w:color="auto"/>
              <w:bottom w:val="single" w:sz="6" w:space="0" w:color="auto"/>
              <w:right w:val="single" w:sz="4" w:space="0" w:color="auto"/>
            </w:tcBorders>
            <w:vAlign w:val="center"/>
          </w:tcPr>
          <w:p w:rsidR="007A3E1C" w:rsidRPr="001833DD" w:rsidRDefault="007A3E1C" w:rsidP="00FB4286">
            <w:pPr>
              <w:pStyle w:val="nomal"/>
              <w:spacing w:before="120" w:after="120"/>
              <w:ind w:firstLine="5"/>
              <w:jc w:val="center"/>
            </w:pPr>
            <w:r w:rsidRPr="001833DD">
              <w:t>0,45 - 0,54</w:t>
            </w:r>
          </w:p>
        </w:tc>
        <w:tc>
          <w:tcPr>
            <w:tcW w:w="1128" w:type="pct"/>
            <w:tcBorders>
              <w:top w:val="single" w:sz="2" w:space="0" w:color="auto"/>
              <w:left w:val="single" w:sz="4" w:space="0" w:color="auto"/>
              <w:bottom w:val="single" w:sz="6" w:space="0" w:color="auto"/>
              <w:right w:val="single" w:sz="4" w:space="0" w:color="auto"/>
            </w:tcBorders>
            <w:vAlign w:val="center"/>
          </w:tcPr>
          <w:p w:rsidR="007A3E1C" w:rsidRPr="001833DD" w:rsidRDefault="007A3E1C" w:rsidP="00FB4286">
            <w:pPr>
              <w:pStyle w:val="nomal"/>
              <w:spacing w:before="120" w:after="120"/>
              <w:jc w:val="center"/>
            </w:pPr>
            <w:r w:rsidRPr="001833DD">
              <w:t>1 – 1,2</w:t>
            </w:r>
          </w:p>
        </w:tc>
        <w:tc>
          <w:tcPr>
            <w:tcW w:w="1635" w:type="pct"/>
            <w:tcBorders>
              <w:top w:val="single" w:sz="2" w:space="0" w:color="auto"/>
              <w:left w:val="single" w:sz="4" w:space="0" w:color="auto"/>
              <w:bottom w:val="single" w:sz="6" w:space="0" w:color="auto"/>
              <w:right w:val="single" w:sz="6" w:space="0" w:color="auto"/>
            </w:tcBorders>
            <w:vAlign w:val="center"/>
          </w:tcPr>
          <w:p w:rsidR="007A3E1C" w:rsidRPr="001833DD" w:rsidRDefault="007A3E1C" w:rsidP="00FB4286">
            <w:pPr>
              <w:pStyle w:val="nomal"/>
              <w:spacing w:before="120" w:after="120"/>
              <w:jc w:val="center"/>
            </w:pPr>
            <w:r w:rsidRPr="001833DD">
              <w:t>50</w:t>
            </w:r>
          </w:p>
        </w:tc>
      </w:tr>
      <w:tr w:rsidR="007A3E1C" w:rsidRPr="001833DD" w:rsidTr="00A542D6">
        <w:trPr>
          <w:cantSplit/>
          <w:trHeight w:val="172"/>
          <w:jc w:val="center"/>
        </w:trPr>
        <w:tc>
          <w:tcPr>
            <w:tcW w:w="390" w:type="pct"/>
            <w:tcBorders>
              <w:top w:val="single" w:sz="2" w:space="0" w:color="auto"/>
              <w:left w:val="single" w:sz="2" w:space="0" w:color="auto"/>
              <w:bottom w:val="single" w:sz="6" w:space="0" w:color="auto"/>
              <w:right w:val="single" w:sz="6" w:space="0" w:color="auto"/>
            </w:tcBorders>
            <w:vAlign w:val="center"/>
          </w:tcPr>
          <w:p w:rsidR="007A3E1C" w:rsidRPr="001833DD" w:rsidRDefault="007A3E1C" w:rsidP="00FB4286">
            <w:pPr>
              <w:pStyle w:val="nomal"/>
              <w:spacing w:before="120" w:after="120"/>
              <w:ind w:firstLine="5"/>
              <w:jc w:val="center"/>
            </w:pPr>
            <w:r w:rsidRPr="001833DD">
              <w:t>3</w:t>
            </w:r>
          </w:p>
        </w:tc>
        <w:tc>
          <w:tcPr>
            <w:tcW w:w="944" w:type="pct"/>
            <w:tcBorders>
              <w:top w:val="single" w:sz="2" w:space="0" w:color="auto"/>
              <w:left w:val="single" w:sz="6" w:space="0" w:color="auto"/>
              <w:bottom w:val="single" w:sz="6" w:space="0" w:color="auto"/>
              <w:right w:val="single" w:sz="6" w:space="0" w:color="auto"/>
            </w:tcBorders>
            <w:vAlign w:val="center"/>
          </w:tcPr>
          <w:p w:rsidR="007A3E1C" w:rsidRPr="001833DD" w:rsidRDefault="007A3E1C" w:rsidP="00FB4286">
            <w:pPr>
              <w:pStyle w:val="nomal"/>
              <w:spacing w:before="120" w:after="120"/>
              <w:ind w:firstLine="5"/>
              <w:jc w:val="left"/>
            </w:pPr>
            <w:r w:rsidRPr="001833DD">
              <w:t>COD</w:t>
            </w:r>
          </w:p>
        </w:tc>
        <w:tc>
          <w:tcPr>
            <w:tcW w:w="902" w:type="pct"/>
            <w:tcBorders>
              <w:top w:val="single" w:sz="2" w:space="0" w:color="auto"/>
              <w:left w:val="single" w:sz="6" w:space="0" w:color="auto"/>
              <w:bottom w:val="single" w:sz="6" w:space="0" w:color="auto"/>
              <w:right w:val="single" w:sz="4" w:space="0" w:color="auto"/>
            </w:tcBorders>
            <w:vAlign w:val="center"/>
          </w:tcPr>
          <w:p w:rsidR="007A3E1C" w:rsidRPr="001833DD" w:rsidRDefault="007A3E1C" w:rsidP="00FB4286">
            <w:pPr>
              <w:pStyle w:val="nomal"/>
              <w:spacing w:before="120" w:after="120"/>
              <w:ind w:firstLine="5"/>
              <w:jc w:val="center"/>
            </w:pPr>
            <w:r w:rsidRPr="001833DD">
              <w:t>0,72 - 1,02</w:t>
            </w:r>
          </w:p>
        </w:tc>
        <w:tc>
          <w:tcPr>
            <w:tcW w:w="1128" w:type="pct"/>
            <w:tcBorders>
              <w:top w:val="single" w:sz="2" w:space="0" w:color="auto"/>
              <w:left w:val="single" w:sz="4" w:space="0" w:color="auto"/>
              <w:bottom w:val="single" w:sz="6" w:space="0" w:color="auto"/>
              <w:right w:val="single" w:sz="4" w:space="0" w:color="auto"/>
            </w:tcBorders>
            <w:vAlign w:val="center"/>
          </w:tcPr>
          <w:p w:rsidR="007A3E1C" w:rsidRPr="001833DD" w:rsidRDefault="007A3E1C" w:rsidP="00FB4286">
            <w:pPr>
              <w:pStyle w:val="nomal"/>
              <w:spacing w:before="120" w:after="120"/>
              <w:jc w:val="center"/>
            </w:pPr>
            <w:r w:rsidRPr="001833DD">
              <w:t>1,6 – 2,3</w:t>
            </w:r>
          </w:p>
        </w:tc>
        <w:tc>
          <w:tcPr>
            <w:tcW w:w="1635" w:type="pct"/>
            <w:tcBorders>
              <w:top w:val="single" w:sz="2" w:space="0" w:color="auto"/>
              <w:left w:val="single" w:sz="4" w:space="0" w:color="auto"/>
              <w:bottom w:val="single" w:sz="6" w:space="0" w:color="auto"/>
              <w:right w:val="single" w:sz="6" w:space="0" w:color="auto"/>
            </w:tcBorders>
            <w:vAlign w:val="center"/>
          </w:tcPr>
          <w:p w:rsidR="007A3E1C" w:rsidRPr="001833DD" w:rsidRDefault="007A3E1C" w:rsidP="00FB4286">
            <w:pPr>
              <w:pStyle w:val="nomal"/>
              <w:spacing w:before="120" w:after="120"/>
              <w:jc w:val="center"/>
            </w:pPr>
            <w:r w:rsidRPr="001833DD">
              <w:t>150</w:t>
            </w:r>
          </w:p>
        </w:tc>
      </w:tr>
      <w:tr w:rsidR="007A3E1C" w:rsidRPr="001833DD" w:rsidTr="00A542D6">
        <w:trPr>
          <w:cantSplit/>
          <w:trHeight w:val="172"/>
          <w:jc w:val="center"/>
        </w:trPr>
        <w:tc>
          <w:tcPr>
            <w:tcW w:w="390" w:type="pct"/>
            <w:tcBorders>
              <w:top w:val="single" w:sz="2" w:space="0" w:color="auto"/>
              <w:left w:val="single" w:sz="2" w:space="0" w:color="auto"/>
              <w:bottom w:val="single" w:sz="6" w:space="0" w:color="auto"/>
              <w:right w:val="single" w:sz="6" w:space="0" w:color="auto"/>
            </w:tcBorders>
            <w:vAlign w:val="center"/>
          </w:tcPr>
          <w:p w:rsidR="007A3E1C" w:rsidRPr="001833DD" w:rsidRDefault="007A3E1C" w:rsidP="00FB4286">
            <w:pPr>
              <w:pStyle w:val="nomal"/>
              <w:spacing w:before="120" w:after="120"/>
              <w:ind w:firstLine="5"/>
              <w:jc w:val="center"/>
            </w:pPr>
            <w:r w:rsidRPr="001833DD">
              <w:t>4</w:t>
            </w:r>
          </w:p>
        </w:tc>
        <w:tc>
          <w:tcPr>
            <w:tcW w:w="944" w:type="pct"/>
            <w:tcBorders>
              <w:top w:val="single" w:sz="2" w:space="0" w:color="auto"/>
              <w:left w:val="single" w:sz="6" w:space="0" w:color="auto"/>
              <w:bottom w:val="single" w:sz="6" w:space="0" w:color="auto"/>
              <w:right w:val="single" w:sz="6" w:space="0" w:color="auto"/>
            </w:tcBorders>
            <w:vAlign w:val="center"/>
          </w:tcPr>
          <w:p w:rsidR="007A3E1C" w:rsidRPr="001833DD" w:rsidRDefault="007A3E1C" w:rsidP="00FB4286">
            <w:pPr>
              <w:pStyle w:val="nomal"/>
              <w:spacing w:before="120" w:after="120"/>
              <w:ind w:firstLine="5"/>
              <w:jc w:val="left"/>
            </w:pPr>
            <w:r w:rsidRPr="001833DD">
              <w:t>Amoni</w:t>
            </w:r>
          </w:p>
        </w:tc>
        <w:tc>
          <w:tcPr>
            <w:tcW w:w="902" w:type="pct"/>
            <w:tcBorders>
              <w:top w:val="single" w:sz="2" w:space="0" w:color="auto"/>
              <w:left w:val="single" w:sz="6" w:space="0" w:color="auto"/>
              <w:bottom w:val="single" w:sz="6" w:space="0" w:color="auto"/>
              <w:right w:val="single" w:sz="4" w:space="0" w:color="auto"/>
            </w:tcBorders>
            <w:vAlign w:val="center"/>
          </w:tcPr>
          <w:p w:rsidR="007A3E1C" w:rsidRPr="001833DD" w:rsidRDefault="007A3E1C" w:rsidP="00FB4286">
            <w:pPr>
              <w:pStyle w:val="nomal"/>
              <w:spacing w:before="120" w:after="120"/>
              <w:ind w:firstLine="5"/>
              <w:jc w:val="center"/>
            </w:pPr>
            <w:r w:rsidRPr="001833DD">
              <w:t>0,024 - 0,048</w:t>
            </w:r>
          </w:p>
        </w:tc>
        <w:tc>
          <w:tcPr>
            <w:tcW w:w="1128" w:type="pct"/>
            <w:tcBorders>
              <w:top w:val="single" w:sz="2" w:space="0" w:color="auto"/>
              <w:left w:val="single" w:sz="4" w:space="0" w:color="auto"/>
              <w:bottom w:val="single" w:sz="6" w:space="0" w:color="auto"/>
              <w:right w:val="single" w:sz="4" w:space="0" w:color="auto"/>
            </w:tcBorders>
            <w:vAlign w:val="center"/>
          </w:tcPr>
          <w:p w:rsidR="007A3E1C" w:rsidRPr="001833DD" w:rsidRDefault="007A3E1C" w:rsidP="00FB4286">
            <w:pPr>
              <w:pStyle w:val="nomal"/>
              <w:spacing w:before="120" w:after="120"/>
              <w:jc w:val="center"/>
            </w:pPr>
            <w:r w:rsidRPr="001833DD">
              <w:t>0,05 – 0,11</w:t>
            </w:r>
          </w:p>
        </w:tc>
        <w:tc>
          <w:tcPr>
            <w:tcW w:w="1635" w:type="pct"/>
            <w:tcBorders>
              <w:top w:val="single" w:sz="2" w:space="0" w:color="auto"/>
              <w:left w:val="single" w:sz="4" w:space="0" w:color="auto"/>
              <w:bottom w:val="single" w:sz="6" w:space="0" w:color="auto"/>
              <w:right w:val="single" w:sz="6" w:space="0" w:color="auto"/>
            </w:tcBorders>
            <w:vAlign w:val="center"/>
          </w:tcPr>
          <w:p w:rsidR="007A3E1C" w:rsidRPr="001833DD" w:rsidRDefault="007A3E1C" w:rsidP="00FB4286">
            <w:pPr>
              <w:pStyle w:val="nomal"/>
              <w:spacing w:before="120" w:after="120"/>
              <w:jc w:val="center"/>
            </w:pPr>
            <w:r w:rsidRPr="001833DD">
              <w:t>10</w:t>
            </w:r>
          </w:p>
        </w:tc>
      </w:tr>
      <w:tr w:rsidR="007A3E1C" w:rsidRPr="001833DD" w:rsidTr="00A542D6">
        <w:trPr>
          <w:cantSplit/>
          <w:trHeight w:val="172"/>
          <w:jc w:val="center"/>
        </w:trPr>
        <w:tc>
          <w:tcPr>
            <w:tcW w:w="390" w:type="pct"/>
            <w:tcBorders>
              <w:top w:val="single" w:sz="2" w:space="0" w:color="auto"/>
              <w:left w:val="single" w:sz="2" w:space="0" w:color="auto"/>
              <w:bottom w:val="single" w:sz="6" w:space="0" w:color="auto"/>
              <w:right w:val="single" w:sz="6" w:space="0" w:color="auto"/>
            </w:tcBorders>
            <w:vAlign w:val="center"/>
          </w:tcPr>
          <w:p w:rsidR="007A3E1C" w:rsidRPr="001833DD" w:rsidRDefault="007A3E1C" w:rsidP="00FB4286">
            <w:pPr>
              <w:pStyle w:val="nomal"/>
              <w:spacing w:before="120" w:after="120"/>
              <w:ind w:firstLine="5"/>
              <w:jc w:val="center"/>
            </w:pPr>
            <w:r w:rsidRPr="001833DD">
              <w:t>5</w:t>
            </w:r>
          </w:p>
        </w:tc>
        <w:tc>
          <w:tcPr>
            <w:tcW w:w="944" w:type="pct"/>
            <w:tcBorders>
              <w:top w:val="single" w:sz="2" w:space="0" w:color="auto"/>
              <w:left w:val="single" w:sz="6" w:space="0" w:color="auto"/>
              <w:bottom w:val="single" w:sz="6" w:space="0" w:color="auto"/>
              <w:right w:val="single" w:sz="6" w:space="0" w:color="auto"/>
            </w:tcBorders>
            <w:vAlign w:val="center"/>
          </w:tcPr>
          <w:p w:rsidR="007A3E1C" w:rsidRPr="001833DD" w:rsidRDefault="007A3E1C" w:rsidP="00FB4286">
            <w:pPr>
              <w:pStyle w:val="nomal"/>
              <w:spacing w:before="120" w:after="120"/>
              <w:ind w:firstLine="5"/>
              <w:jc w:val="left"/>
            </w:pPr>
            <w:r w:rsidRPr="001833DD">
              <w:t>Tổng Nitơ</w:t>
            </w:r>
          </w:p>
        </w:tc>
        <w:tc>
          <w:tcPr>
            <w:tcW w:w="902" w:type="pct"/>
            <w:tcBorders>
              <w:top w:val="single" w:sz="2" w:space="0" w:color="auto"/>
              <w:left w:val="single" w:sz="6" w:space="0" w:color="auto"/>
              <w:bottom w:val="single" w:sz="6" w:space="0" w:color="auto"/>
              <w:right w:val="single" w:sz="4" w:space="0" w:color="auto"/>
            </w:tcBorders>
            <w:vAlign w:val="center"/>
          </w:tcPr>
          <w:p w:rsidR="007A3E1C" w:rsidRPr="001833DD" w:rsidRDefault="007A3E1C" w:rsidP="00FB4286">
            <w:pPr>
              <w:pStyle w:val="nomal"/>
              <w:spacing w:before="120" w:after="120"/>
              <w:ind w:firstLine="5"/>
              <w:jc w:val="center"/>
            </w:pPr>
            <w:r w:rsidRPr="001833DD">
              <w:t>0,06 - 0,12</w:t>
            </w:r>
          </w:p>
        </w:tc>
        <w:tc>
          <w:tcPr>
            <w:tcW w:w="1128" w:type="pct"/>
            <w:tcBorders>
              <w:top w:val="single" w:sz="2" w:space="0" w:color="auto"/>
              <w:left w:val="single" w:sz="4" w:space="0" w:color="auto"/>
              <w:bottom w:val="single" w:sz="6" w:space="0" w:color="auto"/>
              <w:right w:val="single" w:sz="4" w:space="0" w:color="auto"/>
            </w:tcBorders>
            <w:vAlign w:val="center"/>
          </w:tcPr>
          <w:p w:rsidR="007A3E1C" w:rsidRPr="001833DD" w:rsidRDefault="007A3E1C" w:rsidP="00FB4286">
            <w:pPr>
              <w:pStyle w:val="nomal"/>
              <w:spacing w:before="120" w:after="120"/>
              <w:jc w:val="center"/>
            </w:pPr>
            <w:r w:rsidRPr="001833DD">
              <w:t>0,13 – 0,27</w:t>
            </w:r>
          </w:p>
        </w:tc>
        <w:tc>
          <w:tcPr>
            <w:tcW w:w="1635" w:type="pct"/>
            <w:tcBorders>
              <w:top w:val="single" w:sz="2" w:space="0" w:color="auto"/>
              <w:left w:val="single" w:sz="4" w:space="0" w:color="auto"/>
              <w:bottom w:val="single" w:sz="6" w:space="0" w:color="auto"/>
              <w:right w:val="single" w:sz="6" w:space="0" w:color="auto"/>
            </w:tcBorders>
            <w:vAlign w:val="center"/>
          </w:tcPr>
          <w:p w:rsidR="007A3E1C" w:rsidRPr="001833DD" w:rsidRDefault="007A3E1C" w:rsidP="00FB4286">
            <w:pPr>
              <w:pStyle w:val="nomal"/>
              <w:spacing w:before="120" w:after="120"/>
              <w:jc w:val="center"/>
            </w:pPr>
            <w:r w:rsidRPr="001833DD">
              <w:t>40</w:t>
            </w:r>
          </w:p>
        </w:tc>
      </w:tr>
      <w:tr w:rsidR="007A3E1C" w:rsidRPr="001833DD" w:rsidTr="00A542D6">
        <w:trPr>
          <w:cantSplit/>
          <w:trHeight w:val="172"/>
          <w:jc w:val="center"/>
        </w:trPr>
        <w:tc>
          <w:tcPr>
            <w:tcW w:w="390" w:type="pct"/>
            <w:tcBorders>
              <w:top w:val="single" w:sz="2" w:space="0" w:color="auto"/>
              <w:left w:val="single" w:sz="2" w:space="0" w:color="auto"/>
              <w:bottom w:val="single" w:sz="2" w:space="0" w:color="auto"/>
              <w:right w:val="single" w:sz="6" w:space="0" w:color="auto"/>
            </w:tcBorders>
            <w:vAlign w:val="center"/>
          </w:tcPr>
          <w:p w:rsidR="007A3E1C" w:rsidRPr="001833DD" w:rsidRDefault="007A3E1C" w:rsidP="00FB4286">
            <w:pPr>
              <w:pStyle w:val="nomal"/>
              <w:spacing w:before="120" w:after="120"/>
              <w:ind w:firstLine="5"/>
              <w:jc w:val="center"/>
            </w:pPr>
            <w:r w:rsidRPr="001833DD">
              <w:t>6</w:t>
            </w:r>
          </w:p>
        </w:tc>
        <w:tc>
          <w:tcPr>
            <w:tcW w:w="944" w:type="pct"/>
            <w:tcBorders>
              <w:top w:val="single" w:sz="2" w:space="0" w:color="auto"/>
              <w:left w:val="single" w:sz="6" w:space="0" w:color="auto"/>
              <w:bottom w:val="single" w:sz="2" w:space="0" w:color="auto"/>
              <w:right w:val="single" w:sz="6" w:space="0" w:color="auto"/>
            </w:tcBorders>
            <w:vAlign w:val="center"/>
          </w:tcPr>
          <w:p w:rsidR="007A3E1C" w:rsidRPr="001833DD" w:rsidRDefault="007A3E1C" w:rsidP="00FB4286">
            <w:pPr>
              <w:pStyle w:val="nomal"/>
              <w:spacing w:before="120" w:after="120"/>
              <w:ind w:firstLine="5"/>
              <w:jc w:val="left"/>
            </w:pPr>
            <w:r w:rsidRPr="001833DD">
              <w:t>Tổng phospho</w:t>
            </w:r>
          </w:p>
        </w:tc>
        <w:tc>
          <w:tcPr>
            <w:tcW w:w="902" w:type="pct"/>
            <w:tcBorders>
              <w:top w:val="single" w:sz="2" w:space="0" w:color="auto"/>
              <w:left w:val="single" w:sz="6" w:space="0" w:color="auto"/>
              <w:bottom w:val="single" w:sz="2" w:space="0" w:color="auto"/>
              <w:right w:val="single" w:sz="4" w:space="0" w:color="auto"/>
            </w:tcBorders>
            <w:vAlign w:val="center"/>
          </w:tcPr>
          <w:p w:rsidR="007A3E1C" w:rsidRPr="001833DD" w:rsidRDefault="007A3E1C" w:rsidP="00FB4286">
            <w:pPr>
              <w:pStyle w:val="nomal"/>
              <w:spacing w:before="120" w:after="120"/>
              <w:ind w:firstLine="5"/>
              <w:jc w:val="center"/>
            </w:pPr>
            <w:r w:rsidRPr="001833DD">
              <w:t>0,008 - 0,04</w:t>
            </w:r>
          </w:p>
        </w:tc>
        <w:tc>
          <w:tcPr>
            <w:tcW w:w="1128" w:type="pct"/>
            <w:tcBorders>
              <w:top w:val="single" w:sz="2" w:space="0" w:color="auto"/>
              <w:left w:val="single" w:sz="4" w:space="0" w:color="auto"/>
              <w:bottom w:val="single" w:sz="2" w:space="0" w:color="auto"/>
              <w:right w:val="single" w:sz="4" w:space="0" w:color="auto"/>
            </w:tcBorders>
            <w:vAlign w:val="center"/>
          </w:tcPr>
          <w:p w:rsidR="007A3E1C" w:rsidRPr="001833DD" w:rsidRDefault="007A3E1C" w:rsidP="00FB4286">
            <w:pPr>
              <w:pStyle w:val="nomal"/>
              <w:spacing w:before="120" w:after="120"/>
              <w:jc w:val="center"/>
            </w:pPr>
            <w:r w:rsidRPr="001833DD">
              <w:t>0,018 – 0,089</w:t>
            </w:r>
          </w:p>
        </w:tc>
        <w:tc>
          <w:tcPr>
            <w:tcW w:w="1635" w:type="pct"/>
            <w:tcBorders>
              <w:top w:val="single" w:sz="2" w:space="0" w:color="auto"/>
              <w:left w:val="single" w:sz="4" w:space="0" w:color="auto"/>
              <w:bottom w:val="single" w:sz="2" w:space="0" w:color="auto"/>
              <w:right w:val="single" w:sz="6" w:space="0" w:color="auto"/>
            </w:tcBorders>
            <w:vAlign w:val="center"/>
          </w:tcPr>
          <w:p w:rsidR="007A3E1C" w:rsidRPr="001833DD" w:rsidRDefault="007A3E1C" w:rsidP="00FB4286">
            <w:pPr>
              <w:pStyle w:val="nomal"/>
              <w:spacing w:before="120" w:after="120"/>
              <w:jc w:val="center"/>
            </w:pPr>
            <w:r w:rsidRPr="001833DD">
              <w:t>6</w:t>
            </w:r>
          </w:p>
        </w:tc>
      </w:tr>
    </w:tbl>
    <w:p w:rsidR="007A3E1C" w:rsidRPr="001833DD" w:rsidRDefault="007A3E1C" w:rsidP="00FB4286">
      <w:pPr>
        <w:spacing w:before="120" w:after="120" w:line="288" w:lineRule="auto"/>
        <w:jc w:val="right"/>
        <w:rPr>
          <w:i/>
          <w:lang w:val="es-SV" w:eastAsia="zh-CN"/>
        </w:rPr>
      </w:pPr>
      <w:r w:rsidRPr="001833DD">
        <w:rPr>
          <w:i/>
          <w:lang w:val="es-SV" w:eastAsia="zh-CN"/>
        </w:rPr>
        <w:t>(Nguồn: World Health Organization, năm 1993)</w:t>
      </w:r>
    </w:p>
    <w:p w:rsidR="007A3E1C" w:rsidRDefault="007A3E1C" w:rsidP="00FB4286">
      <w:pPr>
        <w:widowControl w:val="0"/>
        <w:tabs>
          <w:tab w:val="left" w:pos="720"/>
        </w:tabs>
        <w:spacing w:before="120" w:after="120" w:line="288" w:lineRule="auto"/>
        <w:ind w:firstLine="540"/>
        <w:rPr>
          <w:szCs w:val="26"/>
        </w:rPr>
      </w:pPr>
      <w:r w:rsidRPr="001833DD">
        <w:rPr>
          <w:lang w:val="es-SV"/>
        </w:rPr>
        <w:t>Theo như bảng trên cho thấy nồng độ của các chỉ tiêu chỉ thị các chất ô nhiễm trong nước thải sinh đều nằm trong giới hạn tiếp nhận của KCN Nam Đồng Phú. Đồng thời, lượng nước thải phát sinh không lớn khoảng 0,8 m</w:t>
      </w:r>
      <w:r w:rsidRPr="001833DD">
        <w:rPr>
          <w:vertAlign w:val="superscript"/>
          <w:lang w:val="es-SV"/>
        </w:rPr>
        <w:t>3</w:t>
      </w:r>
      <w:r w:rsidRPr="001833DD">
        <w:rPr>
          <w:lang w:val="es-SV"/>
        </w:rPr>
        <w:t>/ngày và giai đoạn này ngắn (khoảng 1 tháng)</w:t>
      </w:r>
    </w:p>
    <w:p w:rsidR="00AF3007" w:rsidRPr="001833DD" w:rsidRDefault="00AF3007" w:rsidP="00FB4286">
      <w:pPr>
        <w:widowControl w:val="0"/>
        <w:tabs>
          <w:tab w:val="left" w:pos="720"/>
        </w:tabs>
        <w:spacing w:before="120" w:after="120" w:line="288" w:lineRule="auto"/>
        <w:ind w:firstLine="540"/>
        <w:rPr>
          <w:szCs w:val="26"/>
          <w:lang w:val="vi-VN"/>
        </w:rPr>
      </w:pPr>
      <w:r w:rsidRPr="001833DD">
        <w:rPr>
          <w:szCs w:val="26"/>
          <w:lang w:val="vi-VN"/>
        </w:rPr>
        <w:t>Trong giai đoạn thi công lắp đặt</w:t>
      </w:r>
      <w:r w:rsidR="008A2A7A">
        <w:rPr>
          <w:szCs w:val="26"/>
        </w:rPr>
        <w:t>,</w:t>
      </w:r>
      <w:r w:rsidRPr="001833DD">
        <w:rPr>
          <w:szCs w:val="26"/>
          <w:lang w:val="vi-VN"/>
        </w:rPr>
        <w:t xml:space="preserve"> </w:t>
      </w:r>
      <w:r w:rsidR="008A2A7A">
        <w:rPr>
          <w:szCs w:val="26"/>
        </w:rPr>
        <w:t>c</w:t>
      </w:r>
      <w:r w:rsidRPr="001833DD">
        <w:rPr>
          <w:szCs w:val="26"/>
          <w:lang w:val="vi-VN"/>
        </w:rPr>
        <w:t xml:space="preserve">ác công nhân thi công sẽ sử dụng nhà vệ sinh trong khuôn viên nhà xưởng thuê lại của Công ty TNHH Plastic Gainlucky hiện hữu (nơi thực hiện lắp đặt máy móc, thiết bị). </w:t>
      </w:r>
    </w:p>
    <w:p w:rsidR="00207ABE" w:rsidRDefault="00207ABE" w:rsidP="00FB4286">
      <w:pPr>
        <w:pStyle w:val="Heading3"/>
        <w:rPr>
          <w:bCs/>
          <w:iCs/>
          <w:szCs w:val="26"/>
          <w:lang w:val="it-IT"/>
        </w:rPr>
      </w:pPr>
      <w:bookmarkStart w:id="92" w:name="_Toc153272476"/>
      <w:r>
        <w:rPr>
          <w:lang w:val="de-DE"/>
        </w:rPr>
        <w:lastRenderedPageBreak/>
        <w:t>3</w:t>
      </w:r>
      <w:r w:rsidRPr="00DD7562">
        <w:rPr>
          <w:lang w:val="de-DE"/>
        </w:rPr>
        <w:t>.</w:t>
      </w:r>
      <w:r w:rsidRPr="001833DD">
        <w:t>1.</w:t>
      </w:r>
      <w:r>
        <w:t>2</w:t>
      </w:r>
      <w:r w:rsidRPr="001833DD">
        <w:t>.</w:t>
      </w:r>
      <w:r>
        <w:t>2.</w:t>
      </w:r>
      <w:r w:rsidRPr="001833DD">
        <w:t xml:space="preserve"> </w:t>
      </w:r>
      <w:r>
        <w:rPr>
          <w:bCs/>
          <w:iCs/>
          <w:szCs w:val="26"/>
          <w:lang w:val="it-IT"/>
        </w:rPr>
        <w:t>Công trình xử lý nước thải</w:t>
      </w:r>
      <w:bookmarkEnd w:id="92"/>
    </w:p>
    <w:p w:rsidR="0033668F" w:rsidRDefault="00F0255D" w:rsidP="00FB4286">
      <w:pPr>
        <w:tabs>
          <w:tab w:val="left" w:pos="709"/>
        </w:tabs>
        <w:suppressAutoHyphens/>
        <w:spacing w:before="120" w:after="120" w:line="288" w:lineRule="auto"/>
        <w:ind w:firstLine="567"/>
        <w:rPr>
          <w:bCs/>
          <w:iCs/>
          <w:szCs w:val="26"/>
          <w:u w:val="single"/>
          <w:lang w:val="it-IT"/>
        </w:rPr>
      </w:pPr>
      <w:r w:rsidRPr="001833DD">
        <w:rPr>
          <w:szCs w:val="26"/>
          <w:lang w:val="vi-VN"/>
        </w:rPr>
        <w:t>Nước thải</w:t>
      </w:r>
      <w:r w:rsidR="002555D8">
        <w:rPr>
          <w:szCs w:val="26"/>
        </w:rPr>
        <w:t xml:space="preserve"> sinh hoạt của công nhân thi công, lắp đặt máy móc được thu gom về</w:t>
      </w:r>
      <w:r w:rsidRPr="001833DD">
        <w:rPr>
          <w:szCs w:val="26"/>
          <w:lang w:val="vi-VN"/>
        </w:rPr>
        <w:t xml:space="preserve"> hầm tự hoại 05 ngăn sẽ được thoát ra hệ thống thoát nước thải nội bộ của Công ty TNHH Plastic Gainlucky và được đấu nối vào hệ thống thu gom nước thải của KCN Nam Đồng Phú.</w:t>
      </w:r>
    </w:p>
    <w:p w:rsidR="00044876" w:rsidRDefault="00044876" w:rsidP="00FB4286">
      <w:pPr>
        <w:pStyle w:val="Heading3"/>
        <w:rPr>
          <w:bCs/>
          <w:iCs/>
          <w:szCs w:val="26"/>
          <w:lang w:val="it-IT"/>
        </w:rPr>
      </w:pPr>
      <w:bookmarkStart w:id="93" w:name="_Toc153272477"/>
      <w:r>
        <w:rPr>
          <w:lang w:val="de-DE"/>
        </w:rPr>
        <w:t>3</w:t>
      </w:r>
      <w:r w:rsidRPr="00DD7562">
        <w:rPr>
          <w:lang w:val="de-DE"/>
        </w:rPr>
        <w:t>.</w:t>
      </w:r>
      <w:r w:rsidRPr="001833DD">
        <w:t>1.</w:t>
      </w:r>
      <w:r w:rsidR="00647B53">
        <w:t>3</w:t>
      </w:r>
      <w:r w:rsidRPr="001833DD">
        <w:t xml:space="preserve">. </w:t>
      </w:r>
      <w:r>
        <w:rPr>
          <w:bCs/>
          <w:iCs/>
          <w:szCs w:val="26"/>
          <w:lang w:val="it-IT"/>
        </w:rPr>
        <w:t>Giai đoạn mở rộng, nâng công suất</w:t>
      </w:r>
      <w:bookmarkEnd w:id="93"/>
    </w:p>
    <w:p w:rsidR="00044876" w:rsidRDefault="00044876" w:rsidP="00FB4286">
      <w:pPr>
        <w:pStyle w:val="Heading3"/>
        <w:rPr>
          <w:bCs/>
          <w:iCs/>
          <w:szCs w:val="26"/>
          <w:lang w:val="it-IT"/>
        </w:rPr>
      </w:pPr>
      <w:bookmarkStart w:id="94" w:name="_Toc153272478"/>
      <w:r>
        <w:rPr>
          <w:lang w:val="de-DE"/>
        </w:rPr>
        <w:t>3</w:t>
      </w:r>
      <w:r w:rsidRPr="00DD7562">
        <w:rPr>
          <w:lang w:val="de-DE"/>
        </w:rPr>
        <w:t>.</w:t>
      </w:r>
      <w:r w:rsidRPr="001833DD">
        <w:t>1.</w:t>
      </w:r>
      <w:r w:rsidR="00647B53">
        <w:t>3</w:t>
      </w:r>
      <w:r w:rsidRPr="001833DD">
        <w:t>.</w:t>
      </w:r>
      <w:r>
        <w:t>1.</w:t>
      </w:r>
      <w:r w:rsidRPr="001833DD">
        <w:t xml:space="preserve"> </w:t>
      </w:r>
      <w:r>
        <w:rPr>
          <w:bCs/>
          <w:iCs/>
          <w:szCs w:val="26"/>
          <w:lang w:val="it-IT"/>
        </w:rPr>
        <w:t>Hệ thống thu gom, thoát nước mưa</w:t>
      </w:r>
      <w:bookmarkEnd w:id="94"/>
    </w:p>
    <w:p w:rsidR="00753AF3" w:rsidRPr="001833DD" w:rsidRDefault="0065421A" w:rsidP="00FB4286">
      <w:pPr>
        <w:pStyle w:val="ListParagraph"/>
        <w:widowControl w:val="0"/>
        <w:tabs>
          <w:tab w:val="left" w:pos="993"/>
        </w:tabs>
        <w:spacing w:before="120" w:after="120" w:line="288" w:lineRule="auto"/>
        <w:ind w:left="0" w:firstLine="450"/>
        <w:contextualSpacing w:val="0"/>
        <w:rPr>
          <w:szCs w:val="26"/>
          <w:lang w:val="de-DE"/>
        </w:rPr>
      </w:pPr>
      <w:r>
        <w:rPr>
          <w:lang w:val="pl-PL"/>
        </w:rPr>
        <w:t>H</w:t>
      </w:r>
      <w:r w:rsidR="00753AF3" w:rsidRPr="001833DD">
        <w:rPr>
          <w:lang w:val="pl-PL"/>
        </w:rPr>
        <w:t xml:space="preserve">ạ tầng của phần nhà xưởng thuê lại của Công ty TNHH Plastic Greentech và Công ty TNHH Plastic Gainlucky đã xây dựng hoàn chỉnh hệ thống thu gom nước mưa. </w:t>
      </w:r>
      <w:r>
        <w:rPr>
          <w:lang w:val="pl-PL"/>
        </w:rPr>
        <w:t xml:space="preserve">Chủ cơ sở giữ nguyên hệ </w:t>
      </w:r>
      <w:r w:rsidR="007208E6">
        <w:rPr>
          <w:lang w:val="pl-PL"/>
        </w:rPr>
        <w:t>thố</w:t>
      </w:r>
      <w:r>
        <w:rPr>
          <w:lang w:val="pl-PL"/>
        </w:rPr>
        <w:t>ng thu gom</w:t>
      </w:r>
      <w:r w:rsidR="007208E6">
        <w:rPr>
          <w:lang w:val="pl-PL"/>
        </w:rPr>
        <w:t>, thoát nước</w:t>
      </w:r>
      <w:r>
        <w:rPr>
          <w:lang w:val="pl-PL"/>
        </w:rPr>
        <w:t xml:space="preserve"> nước mưa</w:t>
      </w:r>
      <w:r w:rsidR="007208E6">
        <w:rPr>
          <w:lang w:val="pl-PL"/>
        </w:rPr>
        <w:t xml:space="preserve"> của phần nhà xưởng hiện hữu</w:t>
      </w:r>
      <w:r w:rsidR="00753AF3" w:rsidRPr="001833DD">
        <w:rPr>
          <w:lang w:val="pl-PL"/>
        </w:rPr>
        <w:t xml:space="preserve"> </w:t>
      </w:r>
      <w:r w:rsidR="007208E6">
        <w:rPr>
          <w:lang w:val="pl-PL"/>
        </w:rPr>
        <w:t>(</w:t>
      </w:r>
      <w:r w:rsidR="007208E6" w:rsidRPr="001833DD">
        <w:rPr>
          <w:lang w:val="pl-PL"/>
        </w:rPr>
        <w:t>phần nhà xưởng thuê lại của</w:t>
      </w:r>
      <w:r w:rsidR="007208E6">
        <w:rPr>
          <w:lang w:val="pl-PL"/>
        </w:rPr>
        <w:t xml:space="preserve"> Công ty TNHH Plastic Greentech) đã được trình bày chi tiết</w:t>
      </w:r>
      <w:r w:rsidR="00522CBB">
        <w:rPr>
          <w:lang w:val="pl-PL"/>
        </w:rPr>
        <w:t xml:space="preserve"> ở trên.</w:t>
      </w:r>
    </w:p>
    <w:p w:rsidR="00034B45" w:rsidRPr="00DD7562" w:rsidRDefault="00034B45" w:rsidP="00FB4286">
      <w:pPr>
        <w:spacing w:before="120" w:after="120" w:line="288" w:lineRule="auto"/>
        <w:ind w:firstLine="567"/>
        <w:rPr>
          <w:spacing w:val="2"/>
          <w:szCs w:val="26"/>
          <w:lang w:val="it-IT"/>
        </w:rPr>
      </w:pPr>
      <w:r w:rsidRPr="001833DD">
        <w:rPr>
          <w:spacing w:val="2"/>
          <w:szCs w:val="26"/>
          <w:lang w:val="vi-VN"/>
        </w:rPr>
        <w:t xml:space="preserve">Hệ thống thu gom, thoát nước mưa </w:t>
      </w:r>
      <w:r w:rsidR="00522CBB">
        <w:rPr>
          <w:spacing w:val="2"/>
          <w:szCs w:val="26"/>
        </w:rPr>
        <w:t xml:space="preserve">phần xưởng mở rộng </w:t>
      </w:r>
      <w:r w:rsidR="00522CBB">
        <w:rPr>
          <w:lang w:val="pl-PL"/>
        </w:rPr>
        <w:t>(</w:t>
      </w:r>
      <w:r w:rsidR="00522CBB" w:rsidRPr="001833DD">
        <w:rPr>
          <w:lang w:val="pl-PL"/>
        </w:rPr>
        <w:t>phần nhà xưởng thuê lại của</w:t>
      </w:r>
      <w:r w:rsidR="00522CBB">
        <w:rPr>
          <w:lang w:val="pl-PL"/>
        </w:rPr>
        <w:t xml:space="preserve"> Công ty TNHH Plastic Gainlucky) như sau</w:t>
      </w:r>
      <w:r w:rsidRPr="00DD7562">
        <w:rPr>
          <w:spacing w:val="2"/>
          <w:szCs w:val="26"/>
          <w:lang w:val="it-IT"/>
        </w:rPr>
        <w:t>:</w:t>
      </w:r>
    </w:p>
    <w:p w:rsidR="00034B45" w:rsidRPr="001833DD" w:rsidRDefault="00034B45" w:rsidP="00FB4286">
      <w:pPr>
        <w:spacing w:before="120" w:after="120" w:line="288" w:lineRule="auto"/>
        <w:ind w:firstLine="0"/>
        <w:jc w:val="center"/>
        <w:rPr>
          <w:szCs w:val="26"/>
          <w:lang w:val="vi-VN"/>
        </w:rPr>
      </w:pPr>
      <w:r w:rsidRPr="001833DD">
        <w:rPr>
          <w:noProof/>
          <w:lang w:val="vi-VN" w:eastAsia="vi-VN"/>
        </w:rPr>
        <mc:AlternateContent>
          <mc:Choice Requires="wpg">
            <w:drawing>
              <wp:inline distT="0" distB="0" distL="0" distR="0" wp14:anchorId="5E0F9095" wp14:editId="162A8072">
                <wp:extent cx="5502552" cy="1957070"/>
                <wp:effectExtent l="0" t="0" r="22225" b="24130"/>
                <wp:docPr id="37" name="Group 324"/>
                <wp:cNvGraphicFramePr/>
                <a:graphic xmlns:a="http://schemas.openxmlformats.org/drawingml/2006/main">
                  <a:graphicData uri="http://schemas.microsoft.com/office/word/2010/wordprocessingGroup">
                    <wpg:wgp>
                      <wpg:cNvGrpSpPr/>
                      <wpg:grpSpPr>
                        <a:xfrm>
                          <a:off x="0" y="0"/>
                          <a:ext cx="5502552" cy="1957070"/>
                          <a:chOff x="1534" y="0"/>
                          <a:chExt cx="55028" cy="19569"/>
                        </a:xfrm>
                      </wpg:grpSpPr>
                      <wpg:grpSp>
                        <wpg:cNvPr id="38" name="Group 686"/>
                        <wpg:cNvGrpSpPr/>
                        <wpg:grpSpPr>
                          <a:xfrm>
                            <a:off x="1534" y="0"/>
                            <a:ext cx="55028" cy="19569"/>
                            <a:chOff x="2048" y="7382"/>
                            <a:chExt cx="7496" cy="1892"/>
                          </a:xfrm>
                        </wpg:grpSpPr>
                        <wps:wsp>
                          <wps:cNvPr id="39" name="Rectangle 6973"/>
                          <wps:cNvSpPr>
                            <a:spLocks noChangeArrowheads="1"/>
                          </wps:cNvSpPr>
                          <wps:spPr bwMode="auto">
                            <a:xfrm>
                              <a:off x="4543" y="7382"/>
                              <a:ext cx="2338" cy="591"/>
                            </a:xfrm>
                            <a:prstGeom prst="rect">
                              <a:avLst/>
                            </a:prstGeom>
                            <a:solidFill>
                              <a:srgbClr val="FFFFFF"/>
                            </a:solidFill>
                            <a:ln w="9525">
                              <a:solidFill>
                                <a:srgbClr val="000000"/>
                              </a:solidFill>
                              <a:miter lim="800000"/>
                            </a:ln>
                          </wps:spPr>
                          <wps:txbx>
                            <w:txbxContent>
                              <w:p w:rsidR="007322FB" w:rsidRDefault="007322FB" w:rsidP="00034B45">
                                <w:pPr>
                                  <w:ind w:firstLine="0"/>
                                  <w:jc w:val="center"/>
                                  <w:rPr>
                                    <w:szCs w:val="26"/>
                                  </w:rPr>
                                </w:pPr>
                                <w:r>
                                  <w:rPr>
                                    <w:bCs/>
                                    <w:szCs w:val="26"/>
                                  </w:rPr>
                                  <w:t xml:space="preserve">Nước mưa </w:t>
                                </w:r>
                                <w:r>
                                  <w:rPr>
                                    <w:szCs w:val="26"/>
                                  </w:rPr>
                                  <w:t>trên</w:t>
                                </w:r>
                                <w:r>
                                  <w:rPr>
                                    <w:szCs w:val="26"/>
                                  </w:rPr>
                                  <w:br/>
                                  <w:t xml:space="preserve"> mái nhà</w:t>
                                </w:r>
                              </w:p>
                            </w:txbxContent>
                          </wps:txbx>
                          <wps:bodyPr rot="0" vert="horz" wrap="square" lIns="91440" tIns="45720" rIns="91440" bIns="45720" anchor="t" anchorCtr="0" upright="1">
                            <a:noAutofit/>
                          </wps:bodyPr>
                        </wps:wsp>
                        <wps:wsp>
                          <wps:cNvPr id="40" name="Rectangle 6974"/>
                          <wps:cNvSpPr>
                            <a:spLocks noChangeArrowheads="1"/>
                          </wps:cNvSpPr>
                          <wps:spPr bwMode="auto">
                            <a:xfrm>
                              <a:off x="4328" y="8333"/>
                              <a:ext cx="2553" cy="941"/>
                            </a:xfrm>
                            <a:prstGeom prst="rect">
                              <a:avLst/>
                            </a:prstGeom>
                            <a:solidFill>
                              <a:srgbClr val="FFFFFF"/>
                            </a:solidFill>
                            <a:ln w="9525">
                              <a:solidFill>
                                <a:srgbClr val="000000"/>
                              </a:solidFill>
                              <a:miter lim="800000"/>
                            </a:ln>
                          </wps:spPr>
                          <wps:txbx>
                            <w:txbxContent>
                              <w:p w:rsidR="007322FB" w:rsidRPr="00934A96" w:rsidRDefault="007322FB" w:rsidP="00034B45">
                                <w:pPr>
                                  <w:ind w:firstLine="0"/>
                                  <w:jc w:val="center"/>
                                </w:pPr>
                                <w:r w:rsidRPr="00AA7209">
                                  <w:t>Ống</w:t>
                                </w:r>
                                <w:r>
                                  <w:t xml:space="preserve"> BTCT </w:t>
                                </w:r>
                                <w:r w:rsidRPr="00342962">
                                  <w:rPr>
                                    <w:bCs/>
                                    <w:szCs w:val="26"/>
                                    <w:lang w:val="vi-VN"/>
                                  </w:rPr>
                                  <w:t>Ø300</w:t>
                                </w:r>
                                <w:r>
                                  <w:rPr>
                                    <w:bCs/>
                                    <w:szCs w:val="26"/>
                                  </w:rPr>
                                  <w:t>-6</w:t>
                                </w:r>
                                <w:r w:rsidRPr="00342962">
                                  <w:rPr>
                                    <w:bCs/>
                                    <w:szCs w:val="26"/>
                                    <w:lang w:val="vi-VN"/>
                                  </w:rPr>
                                  <w:t>00</w:t>
                                </w:r>
                                <w:r>
                                  <w:rPr>
                                    <w:bCs/>
                                    <w:szCs w:val="26"/>
                                  </w:rPr>
                                  <w:t xml:space="preserve">   </w:t>
                                </w:r>
                                <w:r w:rsidRPr="00AA7209">
                                  <w:rPr>
                                    <w:bCs/>
                                    <w:szCs w:val="26"/>
                                    <w:lang w:val="vi-VN"/>
                                  </w:rPr>
                                  <w:t>độ</w:t>
                                </w:r>
                                <w:r>
                                  <w:rPr>
                                    <w:bCs/>
                                    <w:szCs w:val="26"/>
                                  </w:rPr>
                                  <w:t xml:space="preserve"> d</w:t>
                                </w:r>
                                <w:r w:rsidRPr="00AA7209">
                                  <w:rPr>
                                    <w:bCs/>
                                    <w:szCs w:val="26"/>
                                  </w:rPr>
                                  <w:t>ốc</w:t>
                                </w:r>
                                <w:r w:rsidRPr="00342962">
                                  <w:rPr>
                                    <w:bCs/>
                                    <w:szCs w:val="26"/>
                                    <w:lang w:val="vi-VN"/>
                                  </w:rPr>
                                  <w:t xml:space="preserve"> </w:t>
                                </w:r>
                                <w:r>
                                  <w:rPr>
                                    <w:bCs/>
                                    <w:szCs w:val="26"/>
                                    <w:lang w:val="vi-VN"/>
                                  </w:rPr>
                                  <w:t>0,2</w:t>
                                </w:r>
                                <w:r w:rsidRPr="00342962">
                                  <w:rPr>
                                    <w:bCs/>
                                    <w:szCs w:val="26"/>
                                    <w:lang w:val="vi-VN"/>
                                  </w:rPr>
                                  <w:t>%</w:t>
                                </w:r>
                              </w:p>
                            </w:txbxContent>
                          </wps:txbx>
                          <wps:bodyPr rot="0" vert="horz" wrap="square" lIns="91440" tIns="45720" rIns="91440" bIns="45720" anchor="ctr" anchorCtr="0" upright="1">
                            <a:noAutofit/>
                          </wps:bodyPr>
                        </wps:wsp>
                        <wps:wsp>
                          <wps:cNvPr id="41" name="Rectangle 6975"/>
                          <wps:cNvSpPr>
                            <a:spLocks noChangeArrowheads="1"/>
                          </wps:cNvSpPr>
                          <wps:spPr bwMode="auto">
                            <a:xfrm>
                              <a:off x="2048" y="8420"/>
                              <a:ext cx="1925" cy="854"/>
                            </a:xfrm>
                            <a:prstGeom prst="rect">
                              <a:avLst/>
                            </a:prstGeom>
                            <a:solidFill>
                              <a:srgbClr val="FFFFFF"/>
                            </a:solidFill>
                            <a:ln w="9525">
                              <a:solidFill>
                                <a:srgbClr val="000000"/>
                              </a:solidFill>
                              <a:miter lim="800000"/>
                            </a:ln>
                          </wps:spPr>
                          <wps:txbx>
                            <w:txbxContent>
                              <w:p w:rsidR="007322FB" w:rsidRDefault="007322FB" w:rsidP="00034B45">
                                <w:pPr>
                                  <w:spacing w:before="120"/>
                                  <w:ind w:firstLine="0"/>
                                  <w:jc w:val="center"/>
                                  <w:rPr>
                                    <w:bCs/>
                                    <w:szCs w:val="26"/>
                                  </w:rPr>
                                </w:pPr>
                                <w:r>
                                  <w:rPr>
                                    <w:bCs/>
                                    <w:szCs w:val="26"/>
                                  </w:rPr>
                                  <w:t>Nước mưa chảy tràn từ sân, đường</w:t>
                                </w:r>
                              </w:p>
                            </w:txbxContent>
                          </wps:txbx>
                          <wps:bodyPr rot="0" vert="horz" wrap="square" lIns="91440" tIns="45720" rIns="91440" bIns="45720" anchor="ctr" anchorCtr="0" upright="1">
                            <a:noAutofit/>
                          </wps:bodyPr>
                        </wps:wsp>
                        <wps:wsp>
                          <wps:cNvPr id="42" name="Rectangle 6976"/>
                          <wps:cNvSpPr>
                            <a:spLocks noChangeArrowheads="1"/>
                          </wps:cNvSpPr>
                          <wps:spPr bwMode="auto">
                            <a:xfrm>
                              <a:off x="7225" y="8333"/>
                              <a:ext cx="2319" cy="941"/>
                            </a:xfrm>
                            <a:prstGeom prst="rect">
                              <a:avLst/>
                            </a:prstGeom>
                            <a:solidFill>
                              <a:srgbClr val="FFFFFF"/>
                            </a:solidFill>
                            <a:ln w="9525">
                              <a:solidFill>
                                <a:srgbClr val="000000"/>
                              </a:solidFill>
                              <a:miter lim="800000"/>
                            </a:ln>
                          </wps:spPr>
                          <wps:txbx>
                            <w:txbxContent>
                              <w:p w:rsidR="007322FB" w:rsidRDefault="007322FB" w:rsidP="00034B45">
                                <w:pPr>
                                  <w:spacing w:before="120"/>
                                  <w:ind w:firstLine="0"/>
                                  <w:jc w:val="center"/>
                                  <w:rPr>
                                    <w:szCs w:val="26"/>
                                  </w:rPr>
                                </w:pPr>
                                <w:r>
                                  <w:rPr>
                                    <w:bCs/>
                                    <w:szCs w:val="26"/>
                                  </w:rPr>
                                  <w:t>Hố ga thoát nước mưa trên đường số 3</w:t>
                                </w:r>
                              </w:p>
                            </w:txbxContent>
                          </wps:txbx>
                          <wps:bodyPr rot="0" vert="horz" wrap="square" lIns="91440" tIns="45720" rIns="91440" bIns="45720" anchor="ctr" anchorCtr="0" upright="1">
                            <a:noAutofit/>
                          </wps:bodyPr>
                        </wps:wsp>
                        <wps:wsp>
                          <wps:cNvPr id="44" name="Rectangle 6979"/>
                          <wps:cNvSpPr>
                            <a:spLocks noChangeArrowheads="1"/>
                          </wps:cNvSpPr>
                          <wps:spPr bwMode="auto">
                            <a:xfrm>
                              <a:off x="4328" y="7973"/>
                              <a:ext cx="1624" cy="274"/>
                            </a:xfrm>
                            <a:prstGeom prst="rect">
                              <a:avLst/>
                            </a:prstGeom>
                            <a:noFill/>
                            <a:ln>
                              <a:noFill/>
                            </a:ln>
                          </wps:spPr>
                          <wps:txbx>
                            <w:txbxContent>
                              <w:p w:rsidR="007322FB" w:rsidRDefault="007322FB" w:rsidP="00034B45">
                                <w:pPr>
                                  <w:ind w:firstLine="0"/>
                                  <w:jc w:val="center"/>
                                  <w:rPr>
                                    <w:bCs/>
                                    <w:sz w:val="20"/>
                                    <w:szCs w:val="20"/>
                                  </w:rPr>
                                </w:pPr>
                                <w:r>
                                  <w:rPr>
                                    <w:bCs/>
                                    <w:sz w:val="20"/>
                                    <w:szCs w:val="20"/>
                                  </w:rPr>
                                  <w:t>PVC Ø114</w:t>
                                </w:r>
                              </w:p>
                            </w:txbxContent>
                          </wps:txbx>
                          <wps:bodyPr rot="0" vert="horz" wrap="square" lIns="91440" tIns="45720" rIns="91440" bIns="45720" anchor="t" anchorCtr="0" upright="1">
                            <a:noAutofit/>
                          </wps:bodyPr>
                        </wps:wsp>
                        <wps:wsp>
                          <wps:cNvPr id="45" name="AutoShape 6980"/>
                          <wps:cNvCnPr>
                            <a:cxnSpLocks noChangeShapeType="1"/>
                          </wps:cNvCnPr>
                          <wps:spPr bwMode="auto">
                            <a:xfrm>
                              <a:off x="5698" y="7972"/>
                              <a:ext cx="0" cy="370"/>
                            </a:xfrm>
                            <a:prstGeom prst="straightConnector1">
                              <a:avLst/>
                            </a:prstGeom>
                            <a:noFill/>
                            <a:ln w="9525">
                              <a:solidFill>
                                <a:srgbClr val="000000"/>
                              </a:solidFill>
                              <a:round/>
                              <a:tailEnd type="triangle" w="med" len="med"/>
                            </a:ln>
                          </wps:spPr>
                          <wps:bodyPr/>
                        </wps:wsp>
                      </wpg:grpSp>
                      <wps:wsp>
                        <wps:cNvPr id="47" name="Line 6977"/>
                        <wps:cNvCnPr/>
                        <wps:spPr bwMode="auto">
                          <a:xfrm>
                            <a:off x="37013" y="14010"/>
                            <a:ext cx="2610" cy="0"/>
                          </a:xfrm>
                          <a:prstGeom prst="line">
                            <a:avLst/>
                          </a:prstGeom>
                          <a:noFill/>
                          <a:ln w="9525">
                            <a:solidFill>
                              <a:srgbClr val="000000"/>
                            </a:solidFill>
                            <a:round/>
                            <a:tailEnd type="triangle" w="med" len="med"/>
                          </a:ln>
                        </wps:spPr>
                        <wps:bodyPr/>
                      </wps:wsp>
                      <wps:wsp>
                        <wps:cNvPr id="417" name="Line 6977"/>
                        <wps:cNvCnPr/>
                        <wps:spPr bwMode="auto">
                          <a:xfrm>
                            <a:off x="15662" y="14604"/>
                            <a:ext cx="2610" cy="0"/>
                          </a:xfrm>
                          <a:prstGeom prst="line">
                            <a:avLst/>
                          </a:prstGeom>
                          <a:noFill/>
                          <a:ln w="9525">
                            <a:solidFill>
                              <a:srgbClr val="000000"/>
                            </a:solidFill>
                            <a:round/>
                            <a:tailEnd type="triangle" w="med" len="med"/>
                          </a:ln>
                        </wps:spPr>
                        <wps:bodyPr/>
                      </wps:wsp>
                    </wpg:wgp>
                  </a:graphicData>
                </a:graphic>
              </wp:inline>
            </w:drawing>
          </mc:Choice>
          <mc:Fallback>
            <w:pict>
              <v:group id="Group 324" o:spid="_x0000_s1268" style="width:433.25pt;height:154.1pt;mso-position-horizontal-relative:char;mso-position-vertical-relative:line" coordorigin="1534" coordsize="55028,1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">
                <v:group id="Group 686" o:spid="_x0000_s1269" style="position:absolute;left:1534;width:55028;height:19569" coordorigin="2048,7382" coordsize="7496,1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6973" o:spid="_x0000_s1270" style="position:absolute;left:4543;top:7382;width:2338;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7322FB" w:rsidRDefault="007322FB" w:rsidP="00034B45">
                          <w:pPr>
                            <w:ind w:firstLine="0"/>
                            <w:jc w:val="center"/>
                            <w:rPr>
                              <w:szCs w:val="26"/>
                            </w:rPr>
                          </w:pPr>
                          <w:r>
                            <w:rPr>
                              <w:bCs/>
                              <w:szCs w:val="26"/>
                            </w:rPr>
                            <w:t xml:space="preserve">Nước mưa </w:t>
                          </w:r>
                          <w:r>
                            <w:rPr>
                              <w:szCs w:val="26"/>
                            </w:rPr>
                            <w:t>trên</w:t>
                          </w:r>
                          <w:r>
                            <w:rPr>
                              <w:szCs w:val="26"/>
                            </w:rPr>
                            <w:br/>
                            <w:t xml:space="preserve"> mái nhà</w:t>
                          </w:r>
                        </w:p>
                      </w:txbxContent>
                    </v:textbox>
                  </v:rect>
                  <v:rect id="Rectangle 6974" o:spid="_x0000_s1271" style="position:absolute;left:4328;top:8333;width:2553;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uxcIA&#10;AADbAAAADwAAAGRycy9kb3ducmV2LnhtbERPz2vCMBS+D/wfwhN2GZpuiIzaVIo4NpmHtXrx9mie&#10;TbF5KU1Wu/9+OQx2/Ph+Z9vJdmKkwbeOFTwvExDEtdMtNwrOp7fFKwgfkDV2jknBD3nY5rOHDFPt&#10;7lzSWIVGxBD2KSowIfSplL42ZNEvXU8cuasbLIYIh0bqAe8x3HbyJUnW0mLLscFgTztD9a36tgou&#10;7uj2RULvvTkdwvhUlJ9fVanU43wqNiACTeFf/Of+0ApW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e7FwgAAANsAAAAPAAAAAAAAAAAAAAAAAJgCAABkcnMvZG93&#10;bnJldi54bWxQSwUGAAAAAAQABAD1AAAAhwMAAAAA&#10;">
                    <v:textbox>
                      <w:txbxContent>
                        <w:p w:rsidR="007322FB" w:rsidRPr="00934A96" w:rsidRDefault="007322FB" w:rsidP="00034B45">
                          <w:pPr>
                            <w:ind w:firstLine="0"/>
                            <w:jc w:val="center"/>
                          </w:pPr>
                          <w:r w:rsidRPr="00AA7209">
                            <w:t>Ống</w:t>
                          </w:r>
                          <w:r>
                            <w:t xml:space="preserve"> BTCT </w:t>
                          </w:r>
                          <w:r w:rsidRPr="00342962">
                            <w:rPr>
                              <w:bCs/>
                              <w:szCs w:val="26"/>
                              <w:lang w:val="vi-VN"/>
                            </w:rPr>
                            <w:t>Ø300</w:t>
                          </w:r>
                          <w:r>
                            <w:rPr>
                              <w:bCs/>
                              <w:szCs w:val="26"/>
                            </w:rPr>
                            <w:t>-6</w:t>
                          </w:r>
                          <w:r w:rsidRPr="00342962">
                            <w:rPr>
                              <w:bCs/>
                              <w:szCs w:val="26"/>
                              <w:lang w:val="vi-VN"/>
                            </w:rPr>
                            <w:t>00</w:t>
                          </w:r>
                          <w:r>
                            <w:rPr>
                              <w:bCs/>
                              <w:szCs w:val="26"/>
                            </w:rPr>
                            <w:t xml:space="preserve">   </w:t>
                          </w:r>
                          <w:r w:rsidRPr="00AA7209">
                            <w:rPr>
                              <w:bCs/>
                              <w:szCs w:val="26"/>
                              <w:lang w:val="vi-VN"/>
                            </w:rPr>
                            <w:t>độ</w:t>
                          </w:r>
                          <w:r>
                            <w:rPr>
                              <w:bCs/>
                              <w:szCs w:val="26"/>
                            </w:rPr>
                            <w:t xml:space="preserve"> d</w:t>
                          </w:r>
                          <w:r w:rsidRPr="00AA7209">
                            <w:rPr>
                              <w:bCs/>
                              <w:szCs w:val="26"/>
                            </w:rPr>
                            <w:t>ốc</w:t>
                          </w:r>
                          <w:r w:rsidRPr="00342962">
                            <w:rPr>
                              <w:bCs/>
                              <w:szCs w:val="26"/>
                              <w:lang w:val="vi-VN"/>
                            </w:rPr>
                            <w:t xml:space="preserve"> </w:t>
                          </w:r>
                          <w:r>
                            <w:rPr>
                              <w:bCs/>
                              <w:szCs w:val="26"/>
                              <w:lang w:val="vi-VN"/>
                            </w:rPr>
                            <w:t>0,2</w:t>
                          </w:r>
                          <w:r w:rsidRPr="00342962">
                            <w:rPr>
                              <w:bCs/>
                              <w:szCs w:val="26"/>
                              <w:lang w:val="vi-VN"/>
                            </w:rPr>
                            <w:t>%</w:t>
                          </w:r>
                        </w:p>
                      </w:txbxContent>
                    </v:textbox>
                  </v:rect>
                  <v:rect id="Rectangle 6975" o:spid="_x0000_s1272" style="position:absolute;left:2048;top:8420;width:1925;height: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1LXsQA&#10;AADbAAAADwAAAGRycy9kb3ducmV2LnhtbESPQWvCQBSE70L/w/IKXqRuLCKSukoolSr2YGIvvT2y&#10;r9nQ7NuQXWP8965Q8DjMzDfMajPYRvTU+dqxgtk0AUFcOl1zpeD7tH1ZgvABWWPjmBRcycNm/TRa&#10;YardhXPqi1CJCGGfogITQptK6UtDFv3UtcTR+3WdxRBlV0nd4SXCbSNfk2QhLdYcFwy29G6o/CvO&#10;VsGP+3IfWUKfrTntQz/J8sOxyJUaPw/ZG4hAQ3iE/9s7rWA+g/uX+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tS17EAAAA2wAAAA8AAAAAAAAAAAAAAAAAmAIAAGRycy9k&#10;b3ducmV2LnhtbFBLBQYAAAAABAAEAPUAAACJAwAAAAA=&#10;">
                    <v:textbox>
                      <w:txbxContent>
                        <w:p w:rsidR="007322FB" w:rsidRDefault="007322FB" w:rsidP="00034B45">
                          <w:pPr>
                            <w:spacing w:before="120"/>
                            <w:ind w:firstLine="0"/>
                            <w:jc w:val="center"/>
                            <w:rPr>
                              <w:bCs/>
                              <w:szCs w:val="26"/>
                            </w:rPr>
                          </w:pPr>
                          <w:r>
                            <w:rPr>
                              <w:bCs/>
                              <w:szCs w:val="26"/>
                            </w:rPr>
                            <w:t>Nước mưa chảy tràn từ sân, đường</w:t>
                          </w:r>
                        </w:p>
                      </w:txbxContent>
                    </v:textbox>
                  </v:rect>
                  <v:rect id="Rectangle 6976" o:spid="_x0000_s1273" style="position:absolute;left:7225;top:8333;width:2319;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KcQA&#10;AADbAAAADwAAAGRycy9kb3ducmV2LnhtbESPQWvCQBSE70L/w/IKvYhuKiISXSWUlrbowUQv3h7Z&#10;12xo9m3IbmP6711B8DjMzDfMejvYRvTU+dqxgtdpAoK4dLrmSsHp+DFZgvABWWPjmBT8k4ft5mm0&#10;xlS7C+fUF6ESEcI+RQUmhDaV0peGLPqpa4mj9+M6iyHKrpK6w0uE20bOkmQhLdYcFwy29Gao/C3+&#10;rIKz27v3LKHP1hy/Qz/O8t2hyJV6eR6yFYhAQ3iE7+0vrWA+g9uX+AP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1SnEAAAA2wAAAA8AAAAAAAAAAAAAAAAAmAIAAGRycy9k&#10;b3ducmV2LnhtbFBLBQYAAAAABAAEAPUAAACJAwAAAAA=&#10;">
                    <v:textbox>
                      <w:txbxContent>
                        <w:p w:rsidR="007322FB" w:rsidRDefault="007322FB" w:rsidP="00034B45">
                          <w:pPr>
                            <w:spacing w:before="120"/>
                            <w:ind w:firstLine="0"/>
                            <w:jc w:val="center"/>
                            <w:rPr>
                              <w:szCs w:val="26"/>
                            </w:rPr>
                          </w:pPr>
                          <w:r>
                            <w:rPr>
                              <w:bCs/>
                              <w:szCs w:val="26"/>
                            </w:rPr>
                            <w:t>Hố ga thoát nước mưa trên đường số 3</w:t>
                          </w:r>
                        </w:p>
                      </w:txbxContent>
                    </v:textbox>
                  </v:rect>
                  <v:rect id="Rectangle 6979" o:spid="_x0000_s1274" style="position:absolute;left:4328;top:7973;width:162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eAcUA&#10;AADbAAAADwAAAGRycy9kb3ducmV2LnhtbESPQWvCQBSE7wX/w/KEXkrdWKR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N4BxQAAANsAAAAPAAAAAAAAAAAAAAAAAJgCAABkcnMv&#10;ZG93bnJldi54bWxQSwUGAAAAAAQABAD1AAAAigMAAAAA&#10;" filled="f" stroked="f">
                    <v:textbox>
                      <w:txbxContent>
                        <w:p w:rsidR="007322FB" w:rsidRDefault="007322FB" w:rsidP="00034B45">
                          <w:pPr>
                            <w:ind w:firstLine="0"/>
                            <w:jc w:val="center"/>
                            <w:rPr>
                              <w:bCs/>
                              <w:sz w:val="20"/>
                              <w:szCs w:val="20"/>
                            </w:rPr>
                          </w:pPr>
                          <w:r>
                            <w:rPr>
                              <w:bCs/>
                              <w:sz w:val="20"/>
                              <w:szCs w:val="20"/>
                            </w:rPr>
                            <w:t>PVC Ø114</w:t>
                          </w:r>
                        </w:p>
                      </w:txbxContent>
                    </v:textbox>
                  </v:rect>
                  <v:shape id="AutoShape 6980" o:spid="_x0000_s1275" type="#_x0000_t32" style="position:absolute;left:5698;top:7972;width:0;height: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group>
                <v:line id="Line 6977" o:spid="_x0000_s1276" style="position:absolute;visibility:visible;mso-wrap-style:square" from="37013,14010" to="39623,1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Line 6977" o:spid="_x0000_s1277" style="position:absolute;visibility:visible;mso-wrap-style:square" from="15662,14604" to="18272,14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99Z8UAAADcAAAADwAAAGRycy9kb3ducmV2LnhtbESPQWvCQBSE74X+h+UVequbFDE1ukpp&#10;EHrQglp6fmZfs6HZtyG7jeu/d4VCj8PMfMMs19F2YqTBt44V5JMMBHHtdMuNgs/j5ukFhA/IGjvH&#10;pOBCHtar+7slltqdeU/jITQiQdiXqMCE0JdS+tqQRT9xPXHyvt1gMSQ5NFIPeE5w28nnLJtJiy2n&#10;BYM9vRmqfw6/VkFhqr0sZLU9flRjm8/jLn6d5ko9PsTXBYhAMfyH/9rvWsE0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99Z8UAAADcAAAADwAAAAAAAAAA&#10;AAAAAAChAgAAZHJzL2Rvd25yZXYueG1sUEsFBgAAAAAEAAQA+QAAAJMDAAAAAA==&#10;">
                  <v:stroke endarrow="block"/>
                </v:line>
                <w10:anchorlock/>
              </v:group>
            </w:pict>
          </mc:Fallback>
        </mc:AlternateContent>
      </w:r>
    </w:p>
    <w:p w:rsidR="00034B45" w:rsidRPr="001833DD" w:rsidRDefault="00034B45" w:rsidP="00FB4286">
      <w:pPr>
        <w:pStyle w:val="DMHNH"/>
        <w:spacing w:before="120" w:after="120" w:line="288" w:lineRule="auto"/>
        <w:rPr>
          <w:szCs w:val="26"/>
          <w:lang w:val="vi-VN"/>
        </w:rPr>
      </w:pPr>
      <w:bookmarkStart w:id="95" w:name="_Toc153272634"/>
      <w:r w:rsidRPr="001833DD">
        <w:rPr>
          <w:lang w:val="vi-VN"/>
        </w:rPr>
        <w:t xml:space="preserve">Hình 4. </w:t>
      </w:r>
      <w:r w:rsidRPr="001833DD">
        <w:fldChar w:fldCharType="begin"/>
      </w:r>
      <w:r w:rsidRPr="001833DD">
        <w:rPr>
          <w:lang w:val="vi-VN"/>
        </w:rPr>
        <w:instrText xml:space="preserve"> SEQ Hình_3. \* ARABIC </w:instrText>
      </w:r>
      <w:r w:rsidRPr="001833DD">
        <w:fldChar w:fldCharType="separate"/>
      </w:r>
      <w:r w:rsidR="00633D73">
        <w:rPr>
          <w:noProof/>
          <w:lang w:val="vi-VN"/>
        </w:rPr>
        <w:t>6</w:t>
      </w:r>
      <w:r w:rsidRPr="001833DD">
        <w:fldChar w:fldCharType="end"/>
      </w:r>
      <w:r w:rsidRPr="001833DD">
        <w:rPr>
          <w:lang w:val="vi-VN"/>
        </w:rPr>
        <w:t xml:space="preserve">. </w:t>
      </w:r>
      <w:r w:rsidRPr="001833DD">
        <w:rPr>
          <w:lang w:val="cs-CZ"/>
        </w:rPr>
        <w:t>Sơ đồ thu gom nước mưa của phần nhà xưởng mở rộng</w:t>
      </w:r>
      <w:bookmarkEnd w:id="95"/>
    </w:p>
    <w:p w:rsidR="00034B45" w:rsidRPr="001833DD" w:rsidRDefault="00034B45" w:rsidP="00FB4286">
      <w:pPr>
        <w:tabs>
          <w:tab w:val="left" w:pos="567"/>
        </w:tabs>
        <w:spacing w:before="120" w:after="120" w:line="288" w:lineRule="auto"/>
        <w:ind w:firstLine="567"/>
        <w:rPr>
          <w:spacing w:val="2"/>
          <w:szCs w:val="26"/>
        </w:rPr>
      </w:pPr>
      <w:r w:rsidRPr="001833DD">
        <w:rPr>
          <w:spacing w:val="2"/>
          <w:szCs w:val="26"/>
        </w:rPr>
        <w:t>Thuyết minh sơ đồ thu gom:</w:t>
      </w:r>
    </w:p>
    <w:p w:rsidR="00034B45" w:rsidRPr="001833DD" w:rsidRDefault="00034B45" w:rsidP="00FB4286">
      <w:pPr>
        <w:tabs>
          <w:tab w:val="left" w:pos="567"/>
        </w:tabs>
        <w:spacing w:before="120" w:after="120" w:line="288" w:lineRule="auto"/>
        <w:ind w:firstLine="426"/>
        <w:rPr>
          <w:spacing w:val="2"/>
          <w:szCs w:val="26"/>
          <w:lang w:val="vi-VN"/>
        </w:rPr>
      </w:pPr>
      <w:r w:rsidRPr="001833DD">
        <w:rPr>
          <w:spacing w:val="2"/>
          <w:szCs w:val="26"/>
          <w:lang w:val="vi-VN"/>
        </w:rPr>
        <w:t>Hệ thống thu gom, thoát nước mưa đã được Công ty TNHH Plastic Gainlucky thiết kế và xây dựng riêng biệt với hệ thống thoát nước thải.</w:t>
      </w:r>
    </w:p>
    <w:p w:rsidR="00034B45" w:rsidRPr="001833DD" w:rsidRDefault="00034B45" w:rsidP="00FB4286">
      <w:pPr>
        <w:tabs>
          <w:tab w:val="left" w:pos="567"/>
        </w:tabs>
        <w:spacing w:before="120" w:after="120" w:line="288" w:lineRule="auto"/>
        <w:ind w:firstLine="426"/>
        <w:rPr>
          <w:spacing w:val="2"/>
          <w:szCs w:val="26"/>
          <w:lang w:val="vi-VN"/>
        </w:rPr>
      </w:pPr>
      <w:r w:rsidRPr="001833DD">
        <w:rPr>
          <w:spacing w:val="2"/>
          <w:szCs w:val="26"/>
          <w:lang w:val="vi-VN"/>
        </w:rPr>
        <w:t xml:space="preserve">Nước mưa trên mái nhà sẽ theo độ dốc về các máng xối tôn tráng kẽm, sau đó sẽ theo đường ống uPVC </w:t>
      </w:r>
      <w:r w:rsidRPr="001833DD">
        <w:rPr>
          <w:bCs/>
          <w:szCs w:val="26"/>
          <w:lang w:val="vi-VN"/>
        </w:rPr>
        <w:t>Ø114 chảy xuống hệ thống cống thu gom nước mưa chảy tràn.</w:t>
      </w:r>
    </w:p>
    <w:p w:rsidR="00034B45" w:rsidRPr="001833DD" w:rsidRDefault="00034B45" w:rsidP="00FB4286">
      <w:pPr>
        <w:spacing w:before="120" w:after="120" w:line="288" w:lineRule="auto"/>
        <w:ind w:firstLine="426"/>
        <w:rPr>
          <w:spacing w:val="2"/>
          <w:szCs w:val="26"/>
          <w:lang w:val="vi-VN"/>
        </w:rPr>
      </w:pPr>
      <w:r w:rsidRPr="001833DD">
        <w:rPr>
          <w:spacing w:val="2"/>
          <w:szCs w:val="26"/>
          <w:lang w:val="vi-VN"/>
        </w:rPr>
        <w:t xml:space="preserve">Hệ thống thu gom nước mưa xung quanh nhà xưởng với tổng số 102 hố ga, đường kính ống thu gom nước mưa là ống BTCT </w:t>
      </w:r>
      <w:r w:rsidRPr="001833DD">
        <w:rPr>
          <w:bCs/>
          <w:szCs w:val="26"/>
          <w:lang w:val="vi-VN"/>
        </w:rPr>
        <w:t>Ø300, i = 0,2%</w:t>
      </w:r>
      <w:r w:rsidRPr="001833DD">
        <w:rPr>
          <w:spacing w:val="2"/>
          <w:szCs w:val="26"/>
          <w:lang w:val="vi-VN"/>
        </w:rPr>
        <w:t xml:space="preserve">, tổng chiều dài khảng 1.360m có nắp đậy tránh chất thải làm tắc nghẽn đường cống. Nước mưa sau đó sẽ theo đường ống BTCT </w:t>
      </w:r>
      <w:r w:rsidRPr="001833DD">
        <w:rPr>
          <w:bCs/>
          <w:szCs w:val="26"/>
          <w:lang w:val="vi-VN"/>
        </w:rPr>
        <w:t>Ø500, Ø600, i = 0,2%</w:t>
      </w:r>
      <w:r w:rsidRPr="001833DD">
        <w:rPr>
          <w:spacing w:val="2"/>
          <w:szCs w:val="26"/>
          <w:lang w:val="vi-VN"/>
        </w:rPr>
        <w:t xml:space="preserve"> thoát ra 01 hố ga thoát nước mưa của KCN Nam Đồng Phú tại đường số 3.</w:t>
      </w:r>
    </w:p>
    <w:p w:rsidR="00034B45" w:rsidRPr="001833DD" w:rsidRDefault="00034B45" w:rsidP="00FB4286">
      <w:pPr>
        <w:spacing w:before="120" w:after="120" w:line="288" w:lineRule="auto"/>
        <w:ind w:firstLine="426"/>
        <w:rPr>
          <w:spacing w:val="2"/>
          <w:szCs w:val="26"/>
          <w:lang w:val="vi-VN"/>
        </w:rPr>
      </w:pPr>
      <w:r w:rsidRPr="001833DD">
        <w:rPr>
          <w:spacing w:val="2"/>
          <w:szCs w:val="26"/>
          <w:lang w:val="vi-VN"/>
        </w:rPr>
        <w:lastRenderedPageBreak/>
        <w:t>Hệ thống mương thoát nước mưa đều có các hố ga và nắp đan. Nước mưa này được dẫn về hệ thống thoát nước mưa chung của KCN Nam Đồng Phú.</w:t>
      </w:r>
    </w:p>
    <w:p w:rsidR="00034B45" w:rsidRPr="00DD7562" w:rsidRDefault="007F0258" w:rsidP="00FB4286">
      <w:pPr>
        <w:pStyle w:val="Caption"/>
        <w:spacing w:before="120" w:after="120" w:line="288" w:lineRule="auto"/>
        <w:ind w:firstLine="0"/>
      </w:pPr>
      <w:bookmarkStart w:id="96" w:name="_Toc129266693"/>
      <w:bookmarkStart w:id="97" w:name="_Toc153272573"/>
      <w:r>
        <w:t xml:space="preserve">Bảng 3. </w:t>
      </w:r>
      <w:fldSimple w:instr=" SEQ Bảng_3. \* ARABIC ">
        <w:r w:rsidR="00633D73">
          <w:rPr>
            <w:noProof/>
          </w:rPr>
          <w:t>9</w:t>
        </w:r>
      </w:fldSimple>
      <w:r w:rsidRPr="001833DD">
        <w:t xml:space="preserve">. </w:t>
      </w:r>
      <w:r w:rsidR="00034B45" w:rsidRPr="001833DD">
        <w:t>Bảng tổng hợp thông số kỹ thuật hệ thống thu gom nước mưa</w:t>
      </w:r>
      <w:bookmarkEnd w:id="96"/>
      <w:r w:rsidR="00034B45" w:rsidRPr="00DD7562">
        <w:t xml:space="preserve"> tại nhà xưởng mở rộng</w:t>
      </w:r>
      <w:bookmarkEnd w:id="97"/>
    </w:p>
    <w:tbl>
      <w:tblPr>
        <w:tblStyle w:val="TableGrid"/>
        <w:tblW w:w="4998" w:type="pct"/>
        <w:jc w:val="center"/>
        <w:tblLook w:val="04A0" w:firstRow="1" w:lastRow="0" w:firstColumn="1" w:lastColumn="0" w:noHBand="0" w:noVBand="1"/>
      </w:tblPr>
      <w:tblGrid>
        <w:gridCol w:w="593"/>
        <w:gridCol w:w="2066"/>
        <w:gridCol w:w="3871"/>
        <w:gridCol w:w="2756"/>
      </w:tblGrid>
      <w:tr w:rsidR="00034B45" w:rsidRPr="001833DD" w:rsidTr="00744B16">
        <w:trPr>
          <w:trHeight w:val="805"/>
          <w:jc w:val="center"/>
        </w:trPr>
        <w:tc>
          <w:tcPr>
            <w:tcW w:w="319" w:type="pct"/>
            <w:vAlign w:val="center"/>
          </w:tcPr>
          <w:p w:rsidR="00034B45" w:rsidRPr="001833DD" w:rsidRDefault="00034B45" w:rsidP="00FB4286">
            <w:pPr>
              <w:spacing w:before="120" w:after="120" w:line="288" w:lineRule="auto"/>
              <w:ind w:firstLine="0"/>
              <w:jc w:val="center"/>
              <w:rPr>
                <w:b/>
                <w:szCs w:val="26"/>
                <w:lang w:val="cs-CZ" w:eastAsia="ja-JP"/>
              </w:rPr>
            </w:pPr>
            <w:r w:rsidRPr="001833DD">
              <w:rPr>
                <w:b/>
                <w:szCs w:val="26"/>
                <w:lang w:val="cs-CZ" w:eastAsia="ja-JP"/>
              </w:rPr>
              <w:t>TT</w:t>
            </w:r>
          </w:p>
        </w:tc>
        <w:tc>
          <w:tcPr>
            <w:tcW w:w="1112" w:type="pct"/>
            <w:vAlign w:val="center"/>
          </w:tcPr>
          <w:p w:rsidR="00034B45" w:rsidRPr="001833DD" w:rsidRDefault="00034B45" w:rsidP="00FB4286">
            <w:pPr>
              <w:spacing w:before="120" w:after="120" w:line="288" w:lineRule="auto"/>
              <w:ind w:firstLine="0"/>
              <w:jc w:val="center"/>
              <w:rPr>
                <w:b/>
                <w:szCs w:val="26"/>
                <w:lang w:val="cs-CZ" w:eastAsia="ja-JP"/>
              </w:rPr>
            </w:pPr>
            <w:r w:rsidRPr="001833DD">
              <w:rPr>
                <w:b/>
                <w:szCs w:val="26"/>
                <w:lang w:val="cs-CZ" w:eastAsia="ja-JP"/>
              </w:rPr>
              <w:t>Hệ thống thu gom nước mưa</w:t>
            </w:r>
          </w:p>
        </w:tc>
        <w:tc>
          <w:tcPr>
            <w:tcW w:w="2084" w:type="pct"/>
            <w:vAlign w:val="center"/>
          </w:tcPr>
          <w:p w:rsidR="00034B45" w:rsidRPr="001833DD" w:rsidRDefault="00034B45" w:rsidP="00FB4286">
            <w:pPr>
              <w:spacing w:before="120" w:after="120" w:line="288" w:lineRule="auto"/>
              <w:ind w:firstLine="0"/>
              <w:jc w:val="center"/>
              <w:rPr>
                <w:b/>
                <w:szCs w:val="26"/>
                <w:lang w:val="cs-CZ" w:eastAsia="ja-JP"/>
              </w:rPr>
            </w:pPr>
            <w:r w:rsidRPr="001833DD">
              <w:rPr>
                <w:b/>
                <w:szCs w:val="26"/>
                <w:lang w:val="cs-CZ" w:eastAsia="ja-JP"/>
              </w:rPr>
              <w:t>Thông số, quy cách</w:t>
            </w:r>
          </w:p>
        </w:tc>
        <w:tc>
          <w:tcPr>
            <w:tcW w:w="1484" w:type="pct"/>
            <w:vAlign w:val="center"/>
          </w:tcPr>
          <w:p w:rsidR="00034B45" w:rsidRPr="001833DD" w:rsidRDefault="00034B45" w:rsidP="00FB4286">
            <w:pPr>
              <w:spacing w:before="120" w:after="120" w:line="288" w:lineRule="auto"/>
              <w:ind w:firstLine="0"/>
              <w:jc w:val="center"/>
              <w:rPr>
                <w:b/>
                <w:szCs w:val="26"/>
                <w:lang w:val="cs-CZ" w:eastAsia="ja-JP"/>
              </w:rPr>
            </w:pPr>
            <w:r w:rsidRPr="001833DD">
              <w:rPr>
                <w:b/>
                <w:szCs w:val="26"/>
                <w:lang w:val="cs-CZ" w:eastAsia="ja-JP"/>
              </w:rPr>
              <w:t>Vị trí lắp đặt</w:t>
            </w:r>
          </w:p>
        </w:tc>
      </w:tr>
      <w:tr w:rsidR="00034B45" w:rsidRPr="00DD7562" w:rsidTr="00744B16">
        <w:trPr>
          <w:trHeight w:val="1009"/>
          <w:jc w:val="center"/>
        </w:trPr>
        <w:tc>
          <w:tcPr>
            <w:tcW w:w="319" w:type="pct"/>
            <w:vAlign w:val="center"/>
          </w:tcPr>
          <w:p w:rsidR="00034B45" w:rsidRPr="001833DD" w:rsidRDefault="00034B45" w:rsidP="00FB4286">
            <w:pPr>
              <w:spacing w:before="120" w:after="120" w:line="288" w:lineRule="auto"/>
              <w:ind w:firstLine="0"/>
              <w:jc w:val="center"/>
              <w:rPr>
                <w:szCs w:val="26"/>
                <w:lang w:val="cs-CZ" w:eastAsia="ja-JP"/>
              </w:rPr>
            </w:pPr>
            <w:r w:rsidRPr="001833DD">
              <w:rPr>
                <w:szCs w:val="26"/>
                <w:lang w:val="cs-CZ" w:eastAsia="ja-JP"/>
              </w:rPr>
              <w:t>1</w:t>
            </w:r>
          </w:p>
        </w:tc>
        <w:tc>
          <w:tcPr>
            <w:tcW w:w="1112" w:type="pct"/>
            <w:shd w:val="clear" w:color="auto" w:fill="auto"/>
            <w:vAlign w:val="center"/>
          </w:tcPr>
          <w:p w:rsidR="00034B45" w:rsidRPr="001833DD" w:rsidRDefault="00034B45" w:rsidP="00FB4286">
            <w:pPr>
              <w:spacing w:before="120" w:after="120" w:line="288" w:lineRule="auto"/>
              <w:ind w:firstLine="0"/>
              <w:rPr>
                <w:szCs w:val="26"/>
                <w:lang w:val="cs-CZ" w:eastAsia="ja-JP"/>
              </w:rPr>
            </w:pPr>
            <w:r w:rsidRPr="001833DD">
              <w:rPr>
                <w:szCs w:val="26"/>
                <w:lang w:val="cs-CZ" w:eastAsia="ja-JP"/>
              </w:rPr>
              <w:t>Ống nhựa uPVC</w:t>
            </w:r>
          </w:p>
        </w:tc>
        <w:tc>
          <w:tcPr>
            <w:tcW w:w="2084" w:type="pct"/>
            <w:shd w:val="clear" w:color="auto" w:fill="auto"/>
            <w:vAlign w:val="center"/>
          </w:tcPr>
          <w:p w:rsidR="00034B45" w:rsidRPr="001833DD" w:rsidRDefault="00034B45" w:rsidP="00FB4286">
            <w:pPr>
              <w:spacing w:before="120" w:after="120" w:line="288" w:lineRule="auto"/>
              <w:ind w:firstLine="0"/>
              <w:rPr>
                <w:szCs w:val="26"/>
                <w:lang w:val="cs-CZ" w:eastAsia="ja-JP"/>
              </w:rPr>
            </w:pPr>
            <w:r w:rsidRPr="001833DD">
              <w:rPr>
                <w:szCs w:val="26"/>
                <w:lang w:val="cs-CZ" w:eastAsia="ja-JP"/>
              </w:rPr>
              <w:t>Vật liệu: Nhựa uPVC</w:t>
            </w:r>
          </w:p>
          <w:p w:rsidR="00034B45" w:rsidRPr="001833DD" w:rsidRDefault="00034B45" w:rsidP="00FB4286">
            <w:pPr>
              <w:spacing w:before="120" w:after="120" w:line="288" w:lineRule="auto"/>
              <w:ind w:firstLine="0"/>
              <w:rPr>
                <w:szCs w:val="26"/>
                <w:lang w:val="cs-CZ"/>
              </w:rPr>
            </w:pPr>
            <w:r w:rsidRPr="001833DD">
              <w:rPr>
                <w:szCs w:val="26"/>
                <w:lang w:val="cs-CZ" w:eastAsia="ja-JP"/>
              </w:rPr>
              <w:t>Kích thước: Ø114, h = 12m</w:t>
            </w:r>
          </w:p>
        </w:tc>
        <w:tc>
          <w:tcPr>
            <w:tcW w:w="1484" w:type="pct"/>
            <w:vAlign w:val="center"/>
          </w:tcPr>
          <w:p w:rsidR="00034B45" w:rsidRPr="001833DD" w:rsidRDefault="00034B45" w:rsidP="00FB4286">
            <w:pPr>
              <w:spacing w:before="120" w:after="120" w:line="288" w:lineRule="auto"/>
              <w:ind w:firstLine="0"/>
              <w:rPr>
                <w:szCs w:val="26"/>
                <w:lang w:val="cs-CZ" w:eastAsia="ja-JP"/>
              </w:rPr>
            </w:pPr>
            <w:r w:rsidRPr="001833DD">
              <w:rPr>
                <w:szCs w:val="26"/>
                <w:lang w:val="cs-CZ" w:eastAsia="ja-JP"/>
              </w:rPr>
              <w:t>Xung quanh nhà xưởng thu gom nước mưa trên mái</w:t>
            </w:r>
          </w:p>
        </w:tc>
      </w:tr>
      <w:tr w:rsidR="00034B45" w:rsidRPr="00DD7562" w:rsidTr="00744B16">
        <w:trPr>
          <w:trHeight w:val="1009"/>
          <w:jc w:val="center"/>
        </w:trPr>
        <w:tc>
          <w:tcPr>
            <w:tcW w:w="319" w:type="pct"/>
            <w:vAlign w:val="center"/>
          </w:tcPr>
          <w:p w:rsidR="00034B45" w:rsidRPr="001833DD" w:rsidRDefault="00034B45" w:rsidP="00FB4286">
            <w:pPr>
              <w:spacing w:before="120" w:after="120" w:line="288" w:lineRule="auto"/>
              <w:ind w:firstLine="0"/>
              <w:jc w:val="center"/>
              <w:rPr>
                <w:szCs w:val="26"/>
                <w:lang w:val="cs-CZ" w:eastAsia="ja-JP"/>
              </w:rPr>
            </w:pPr>
            <w:r w:rsidRPr="001833DD">
              <w:rPr>
                <w:szCs w:val="26"/>
                <w:lang w:val="cs-CZ" w:eastAsia="ja-JP"/>
              </w:rPr>
              <w:t>2</w:t>
            </w:r>
          </w:p>
        </w:tc>
        <w:tc>
          <w:tcPr>
            <w:tcW w:w="1112" w:type="pct"/>
            <w:shd w:val="clear" w:color="auto" w:fill="auto"/>
            <w:vAlign w:val="center"/>
          </w:tcPr>
          <w:p w:rsidR="00034B45" w:rsidRPr="001833DD" w:rsidRDefault="00034B45" w:rsidP="00FB4286">
            <w:pPr>
              <w:spacing w:before="120" w:after="120" w:line="288" w:lineRule="auto"/>
              <w:ind w:firstLine="0"/>
              <w:rPr>
                <w:szCs w:val="26"/>
                <w:lang w:val="cs-CZ" w:eastAsia="ja-JP"/>
              </w:rPr>
            </w:pPr>
            <w:r w:rsidRPr="001833DD">
              <w:rPr>
                <w:szCs w:val="26"/>
                <w:lang w:val="cs-CZ" w:eastAsia="ja-JP"/>
              </w:rPr>
              <w:t>Cống BTCT</w:t>
            </w:r>
          </w:p>
        </w:tc>
        <w:tc>
          <w:tcPr>
            <w:tcW w:w="2084" w:type="pct"/>
            <w:shd w:val="clear" w:color="auto" w:fill="auto"/>
            <w:vAlign w:val="center"/>
          </w:tcPr>
          <w:p w:rsidR="00034B45" w:rsidRPr="00DD7562" w:rsidRDefault="00034B45" w:rsidP="00FB4286">
            <w:pPr>
              <w:spacing w:before="120" w:after="120" w:line="288" w:lineRule="auto"/>
              <w:ind w:firstLine="0"/>
              <w:rPr>
                <w:spacing w:val="2"/>
                <w:szCs w:val="26"/>
                <w:lang w:val="cs-CZ"/>
              </w:rPr>
            </w:pPr>
            <w:r w:rsidRPr="001833DD">
              <w:rPr>
                <w:szCs w:val="26"/>
                <w:lang w:val="cs-CZ" w:eastAsia="ja-JP"/>
              </w:rPr>
              <w:t xml:space="preserve">Vật liệu: </w:t>
            </w:r>
            <w:r w:rsidRPr="00DD7562">
              <w:rPr>
                <w:spacing w:val="2"/>
                <w:szCs w:val="26"/>
                <w:lang w:val="cs-CZ"/>
              </w:rPr>
              <w:t>Bê tông cốt thép</w:t>
            </w:r>
          </w:p>
          <w:p w:rsidR="00034B45" w:rsidRPr="001833DD" w:rsidRDefault="00034B45" w:rsidP="00FB4286">
            <w:pPr>
              <w:spacing w:before="120" w:after="120" w:line="288" w:lineRule="auto"/>
              <w:ind w:firstLine="0"/>
              <w:rPr>
                <w:bCs/>
                <w:szCs w:val="26"/>
              </w:rPr>
            </w:pPr>
            <w:r w:rsidRPr="001833DD">
              <w:rPr>
                <w:spacing w:val="2"/>
                <w:szCs w:val="26"/>
              </w:rPr>
              <w:t xml:space="preserve">Kích thước: </w:t>
            </w:r>
            <w:r w:rsidRPr="001833DD">
              <w:rPr>
                <w:bCs/>
                <w:szCs w:val="26"/>
              </w:rPr>
              <w:t>Ø300, i = 0,2%</w:t>
            </w:r>
          </w:p>
          <w:p w:rsidR="00034B45" w:rsidRPr="001833DD" w:rsidRDefault="00034B45" w:rsidP="00FB4286">
            <w:pPr>
              <w:spacing w:before="120" w:after="120" w:line="288" w:lineRule="auto"/>
              <w:ind w:firstLine="0"/>
              <w:rPr>
                <w:szCs w:val="26"/>
                <w:lang w:val="cs-CZ"/>
              </w:rPr>
            </w:pPr>
            <w:r w:rsidRPr="001833DD">
              <w:rPr>
                <w:bCs/>
                <w:szCs w:val="26"/>
              </w:rPr>
              <w:t>Dài 1.360m</w:t>
            </w:r>
          </w:p>
        </w:tc>
        <w:tc>
          <w:tcPr>
            <w:tcW w:w="1484" w:type="pct"/>
            <w:vAlign w:val="center"/>
          </w:tcPr>
          <w:p w:rsidR="00034B45" w:rsidRPr="001833DD" w:rsidRDefault="00034B45" w:rsidP="00FB4286">
            <w:pPr>
              <w:spacing w:before="120" w:after="120" w:line="288" w:lineRule="auto"/>
              <w:ind w:firstLine="0"/>
              <w:rPr>
                <w:szCs w:val="26"/>
                <w:lang w:val="cs-CZ" w:eastAsia="ja-JP"/>
              </w:rPr>
            </w:pPr>
            <w:r w:rsidRPr="001833DD">
              <w:rPr>
                <w:szCs w:val="26"/>
                <w:lang w:val="cs-CZ" w:eastAsia="ja-JP"/>
              </w:rPr>
              <w:t>Bố trí xung quanh nhà xưởng đến hố ga đấu nối thoát nước mưa của KCN Nam Đồng Phú trên đường số 3</w:t>
            </w:r>
          </w:p>
        </w:tc>
      </w:tr>
      <w:tr w:rsidR="00034B45" w:rsidRPr="00DD7562" w:rsidTr="00744B16">
        <w:trPr>
          <w:trHeight w:val="1009"/>
          <w:jc w:val="center"/>
        </w:trPr>
        <w:tc>
          <w:tcPr>
            <w:tcW w:w="319" w:type="pct"/>
            <w:vAlign w:val="center"/>
          </w:tcPr>
          <w:p w:rsidR="00034B45" w:rsidRPr="001833DD" w:rsidRDefault="00034B45" w:rsidP="00FB4286">
            <w:pPr>
              <w:spacing w:before="120" w:after="120" w:line="288" w:lineRule="auto"/>
              <w:ind w:firstLine="0"/>
              <w:jc w:val="center"/>
              <w:rPr>
                <w:szCs w:val="26"/>
                <w:lang w:val="cs-CZ" w:eastAsia="ja-JP"/>
              </w:rPr>
            </w:pPr>
            <w:r w:rsidRPr="001833DD">
              <w:rPr>
                <w:szCs w:val="26"/>
                <w:lang w:val="cs-CZ" w:eastAsia="ja-JP"/>
              </w:rPr>
              <w:t>3</w:t>
            </w:r>
          </w:p>
        </w:tc>
        <w:tc>
          <w:tcPr>
            <w:tcW w:w="1112" w:type="pct"/>
            <w:shd w:val="clear" w:color="auto" w:fill="auto"/>
            <w:vAlign w:val="center"/>
          </w:tcPr>
          <w:p w:rsidR="00034B45" w:rsidRPr="001833DD" w:rsidRDefault="00034B45" w:rsidP="00FB4286">
            <w:pPr>
              <w:spacing w:before="120" w:after="120" w:line="288" w:lineRule="auto"/>
              <w:ind w:firstLine="0"/>
              <w:rPr>
                <w:szCs w:val="26"/>
                <w:lang w:val="cs-CZ" w:eastAsia="ja-JP"/>
              </w:rPr>
            </w:pPr>
            <w:r w:rsidRPr="001833DD">
              <w:rPr>
                <w:szCs w:val="26"/>
                <w:lang w:val="cs-CZ" w:eastAsia="ja-JP"/>
              </w:rPr>
              <w:t>Hố ga</w:t>
            </w:r>
          </w:p>
        </w:tc>
        <w:tc>
          <w:tcPr>
            <w:tcW w:w="2084" w:type="pct"/>
            <w:shd w:val="clear" w:color="auto" w:fill="auto"/>
            <w:vAlign w:val="center"/>
          </w:tcPr>
          <w:p w:rsidR="00034B45" w:rsidRPr="001833DD" w:rsidRDefault="00034B45" w:rsidP="00FB4286">
            <w:pPr>
              <w:spacing w:before="120" w:after="120" w:line="288" w:lineRule="auto"/>
              <w:ind w:firstLine="0"/>
              <w:rPr>
                <w:szCs w:val="26"/>
                <w:lang w:val="cs-CZ" w:eastAsia="ja-JP"/>
              </w:rPr>
            </w:pPr>
            <w:r w:rsidRPr="001833DD">
              <w:rPr>
                <w:szCs w:val="26"/>
                <w:lang w:val="cs-CZ" w:eastAsia="ja-JP"/>
              </w:rPr>
              <w:t>Số lượng: 102 hố ga (20 – 25 m bố trí một hố thu)</w:t>
            </w:r>
          </w:p>
          <w:p w:rsidR="00034B45" w:rsidRPr="001833DD" w:rsidRDefault="00034B45" w:rsidP="00FB4286">
            <w:pPr>
              <w:spacing w:before="120" w:after="120" w:line="288" w:lineRule="auto"/>
              <w:ind w:firstLine="0"/>
              <w:rPr>
                <w:szCs w:val="26"/>
                <w:lang w:val="cs-CZ"/>
              </w:rPr>
            </w:pPr>
            <w:r w:rsidRPr="001833DD">
              <w:rPr>
                <w:szCs w:val="26"/>
                <w:lang w:val="cs-CZ"/>
              </w:rPr>
              <w:t>Vật liệu: Xây gạch đặc, láng vữa xi măng M75 dày 100mm, nắp đậy bằng tấm đan bê tông M80 dày 100mm.</w:t>
            </w:r>
          </w:p>
        </w:tc>
        <w:tc>
          <w:tcPr>
            <w:tcW w:w="1484" w:type="pct"/>
            <w:vAlign w:val="center"/>
          </w:tcPr>
          <w:p w:rsidR="00034B45" w:rsidRPr="001833DD" w:rsidRDefault="00034B45" w:rsidP="00FB4286">
            <w:pPr>
              <w:spacing w:before="120" w:after="120" w:line="288" w:lineRule="auto"/>
              <w:ind w:firstLine="0"/>
              <w:rPr>
                <w:szCs w:val="26"/>
                <w:lang w:val="cs-CZ" w:eastAsia="ja-JP"/>
              </w:rPr>
            </w:pPr>
            <w:r w:rsidRPr="001833DD">
              <w:rPr>
                <w:szCs w:val="26"/>
                <w:lang w:val="cs-CZ" w:eastAsia="ja-JP"/>
              </w:rPr>
              <w:t>Bố trí xung quanh nhà xưởng</w:t>
            </w:r>
          </w:p>
        </w:tc>
      </w:tr>
      <w:tr w:rsidR="00034B45" w:rsidRPr="001833DD" w:rsidTr="00744B16">
        <w:trPr>
          <w:trHeight w:val="1009"/>
          <w:jc w:val="center"/>
        </w:trPr>
        <w:tc>
          <w:tcPr>
            <w:tcW w:w="319" w:type="pct"/>
            <w:vAlign w:val="center"/>
          </w:tcPr>
          <w:p w:rsidR="00034B45" w:rsidRPr="001833DD" w:rsidRDefault="00034B45" w:rsidP="00FB4286">
            <w:pPr>
              <w:spacing w:before="120" w:after="120" w:line="288" w:lineRule="auto"/>
              <w:ind w:firstLine="0"/>
              <w:jc w:val="center"/>
              <w:rPr>
                <w:szCs w:val="26"/>
                <w:lang w:val="cs-CZ" w:eastAsia="ja-JP"/>
              </w:rPr>
            </w:pPr>
            <w:r w:rsidRPr="001833DD">
              <w:rPr>
                <w:szCs w:val="26"/>
                <w:lang w:val="cs-CZ" w:eastAsia="ja-JP"/>
              </w:rPr>
              <w:t>4</w:t>
            </w:r>
          </w:p>
        </w:tc>
        <w:tc>
          <w:tcPr>
            <w:tcW w:w="1112" w:type="pct"/>
            <w:shd w:val="clear" w:color="auto" w:fill="auto"/>
            <w:vAlign w:val="center"/>
          </w:tcPr>
          <w:p w:rsidR="00034B45" w:rsidRPr="001833DD" w:rsidRDefault="00034B45" w:rsidP="00FB4286">
            <w:pPr>
              <w:spacing w:before="120" w:after="120" w:line="288" w:lineRule="auto"/>
              <w:ind w:firstLine="0"/>
              <w:rPr>
                <w:szCs w:val="26"/>
                <w:lang w:val="cs-CZ" w:eastAsia="ja-JP"/>
              </w:rPr>
            </w:pPr>
            <w:r w:rsidRPr="001833DD">
              <w:rPr>
                <w:szCs w:val="26"/>
                <w:lang w:val="cs-CZ" w:eastAsia="ja-JP"/>
              </w:rPr>
              <w:t>Hố ga đấu nối</w:t>
            </w:r>
          </w:p>
        </w:tc>
        <w:tc>
          <w:tcPr>
            <w:tcW w:w="2084" w:type="pct"/>
            <w:shd w:val="clear" w:color="auto" w:fill="auto"/>
            <w:vAlign w:val="center"/>
          </w:tcPr>
          <w:p w:rsidR="00034B45" w:rsidRPr="001833DD" w:rsidRDefault="00034B45" w:rsidP="00FB4286">
            <w:pPr>
              <w:spacing w:before="120" w:after="120" w:line="288" w:lineRule="auto"/>
              <w:ind w:firstLine="0"/>
              <w:rPr>
                <w:szCs w:val="26"/>
                <w:lang w:val="cs-CZ" w:eastAsia="ja-JP"/>
              </w:rPr>
            </w:pPr>
            <w:r w:rsidRPr="001833DD">
              <w:rPr>
                <w:szCs w:val="26"/>
                <w:lang w:val="cs-CZ"/>
              </w:rPr>
              <w:t xml:space="preserve">Số lượng: </w:t>
            </w:r>
            <w:r>
              <w:rPr>
                <w:szCs w:val="26"/>
                <w:lang w:val="cs-CZ"/>
              </w:rPr>
              <w:t>01</w:t>
            </w:r>
            <w:r w:rsidRPr="001833DD">
              <w:rPr>
                <w:szCs w:val="26"/>
                <w:lang w:val="cs-CZ"/>
              </w:rPr>
              <w:t xml:space="preserve"> hố</w:t>
            </w:r>
          </w:p>
          <w:p w:rsidR="00034B45" w:rsidRPr="001833DD" w:rsidRDefault="00034B45" w:rsidP="00FB4286">
            <w:pPr>
              <w:spacing w:before="120" w:after="120" w:line="288" w:lineRule="auto"/>
              <w:ind w:firstLine="0"/>
              <w:rPr>
                <w:szCs w:val="26"/>
                <w:lang w:val="cs-CZ"/>
              </w:rPr>
            </w:pPr>
            <w:r w:rsidRPr="001833DD">
              <w:rPr>
                <w:szCs w:val="26"/>
                <w:lang w:val="cs-CZ" w:eastAsia="ja-JP"/>
              </w:rPr>
              <w:t>Kích thước: 1,5m x 1,5m</w:t>
            </w:r>
          </w:p>
        </w:tc>
        <w:tc>
          <w:tcPr>
            <w:tcW w:w="1484" w:type="pct"/>
            <w:vAlign w:val="center"/>
          </w:tcPr>
          <w:p w:rsidR="00034B45" w:rsidRPr="001833DD" w:rsidRDefault="00034B45" w:rsidP="00FB4286">
            <w:pPr>
              <w:spacing w:before="120" w:after="120" w:line="288" w:lineRule="auto"/>
              <w:ind w:firstLine="0"/>
              <w:rPr>
                <w:szCs w:val="26"/>
                <w:lang w:val="cs-CZ" w:eastAsia="ja-JP"/>
              </w:rPr>
            </w:pPr>
            <w:r w:rsidRPr="001833DD">
              <w:rPr>
                <w:szCs w:val="26"/>
                <w:lang w:val="cs-CZ" w:eastAsia="ja-JP"/>
              </w:rPr>
              <w:t>01 điểm trên đường số 3 KCN Nam Đồng Phú</w:t>
            </w:r>
          </w:p>
          <w:p w:rsidR="00034B45" w:rsidRPr="001833DD" w:rsidRDefault="00034B45" w:rsidP="00FB4286">
            <w:pPr>
              <w:spacing w:before="120" w:after="120" w:line="288" w:lineRule="auto"/>
              <w:ind w:firstLine="0"/>
              <w:jc w:val="left"/>
              <w:rPr>
                <w:szCs w:val="26"/>
                <w:lang w:val="cs-CZ" w:eastAsia="ja-JP"/>
              </w:rPr>
            </w:pPr>
            <w:r w:rsidRPr="001833DD">
              <w:rPr>
                <w:szCs w:val="26"/>
                <w:lang w:val="cs-CZ" w:eastAsia="ja-JP"/>
              </w:rPr>
              <w:t>Toạ độ: X=1258680, Y=563023</w:t>
            </w:r>
          </w:p>
        </w:tc>
      </w:tr>
    </w:tbl>
    <w:p w:rsidR="00034B45" w:rsidRPr="001833DD" w:rsidRDefault="00034B45" w:rsidP="00FB4286">
      <w:pPr>
        <w:pStyle w:val="ListParagraph"/>
        <w:widowControl w:val="0"/>
        <w:autoSpaceDE w:val="0"/>
        <w:autoSpaceDN w:val="0"/>
        <w:spacing w:before="120" w:after="120" w:line="288" w:lineRule="auto"/>
        <w:ind w:left="0" w:firstLine="426"/>
        <w:jc w:val="right"/>
        <w:rPr>
          <w:i/>
          <w:szCs w:val="26"/>
          <w:lang w:val="cs-CZ"/>
        </w:rPr>
      </w:pPr>
      <w:r w:rsidRPr="001833DD">
        <w:rPr>
          <w:i/>
          <w:szCs w:val="26"/>
          <w:lang w:val="cs-CZ"/>
        </w:rPr>
        <w:t>(Nguồn: Công ty TNHH Chuangyuan Việt Nam, năm 2023)</w:t>
      </w:r>
    </w:p>
    <w:p w:rsidR="00044876" w:rsidRDefault="00044876" w:rsidP="00FB4286">
      <w:pPr>
        <w:pStyle w:val="Heading3"/>
        <w:rPr>
          <w:bCs/>
          <w:iCs/>
          <w:szCs w:val="26"/>
          <w:lang w:val="it-IT"/>
        </w:rPr>
      </w:pPr>
      <w:bookmarkStart w:id="98" w:name="_Toc153272479"/>
      <w:r>
        <w:rPr>
          <w:lang w:val="de-DE"/>
        </w:rPr>
        <w:t>3</w:t>
      </w:r>
      <w:r w:rsidRPr="00DD7562">
        <w:rPr>
          <w:lang w:val="de-DE"/>
        </w:rPr>
        <w:t>.</w:t>
      </w:r>
      <w:r w:rsidRPr="001833DD">
        <w:t>1.</w:t>
      </w:r>
      <w:r w:rsidR="00920E93">
        <w:t>3</w:t>
      </w:r>
      <w:r w:rsidRPr="001833DD">
        <w:t>.</w:t>
      </w:r>
      <w:r>
        <w:t>2.</w:t>
      </w:r>
      <w:r w:rsidRPr="001833DD">
        <w:t xml:space="preserve"> </w:t>
      </w:r>
      <w:r>
        <w:rPr>
          <w:bCs/>
          <w:iCs/>
          <w:szCs w:val="26"/>
          <w:lang w:val="it-IT"/>
        </w:rPr>
        <w:t>Hệ thống thu gom nước thải</w:t>
      </w:r>
      <w:bookmarkEnd w:id="98"/>
    </w:p>
    <w:p w:rsidR="007B0982" w:rsidRPr="001833DD" w:rsidRDefault="007B0982" w:rsidP="00FB4286">
      <w:pPr>
        <w:spacing w:before="120" w:after="120" w:line="288" w:lineRule="auto"/>
        <w:rPr>
          <w:lang w:val="pl-PL"/>
        </w:rPr>
      </w:pPr>
      <w:r w:rsidRPr="001833DD">
        <w:rPr>
          <w:lang w:val="pl-PL"/>
        </w:rPr>
        <w:t xml:space="preserve">Sau khi nâng công suất, chủ </w:t>
      </w:r>
      <w:r w:rsidR="008A3193">
        <w:rPr>
          <w:lang w:val="pl-PL"/>
        </w:rPr>
        <w:t>cơ sở</w:t>
      </w:r>
      <w:r w:rsidRPr="001833DD">
        <w:rPr>
          <w:lang w:val="pl-PL"/>
        </w:rPr>
        <w:t xml:space="preserve"> sẽ lắp đặt các thiết bị sản xuất tại nhà xưởng mở rộng và hoạt động song song cả phần nhà xưởng mở rộng (phần xưởng thuê lại của Công ty TNHH Plastic Gainlucky) và phần nhà xưởng hiện hữu (phần xưởng thuê lại của Công ty TNHH Plastic Greentech) và có phát sinh nước thải sinh hoạt tại 2 phần nhà xưởng mở rộng và nhà xưởng hiện hữu. Chủ </w:t>
      </w:r>
      <w:r w:rsidR="008A3193">
        <w:rPr>
          <w:lang w:val="pl-PL"/>
        </w:rPr>
        <w:t>cơ sở</w:t>
      </w:r>
      <w:r w:rsidRPr="001833DD">
        <w:rPr>
          <w:lang w:val="pl-PL"/>
        </w:rPr>
        <w:t xml:space="preserve"> không lắp đặt máy in tại phần xưởng mở rộng nên không phát sinh nước thải rửa bản in.</w:t>
      </w:r>
    </w:p>
    <w:p w:rsidR="007B0982" w:rsidRPr="001833DD" w:rsidRDefault="007B0982" w:rsidP="00FB4286">
      <w:pPr>
        <w:spacing w:before="120" w:after="120" w:line="288" w:lineRule="auto"/>
        <w:rPr>
          <w:lang w:val="pl-PL"/>
        </w:rPr>
      </w:pPr>
      <w:r w:rsidRPr="001833DD">
        <w:rPr>
          <w:lang w:val="pl-PL"/>
        </w:rPr>
        <w:t xml:space="preserve">Sơ đồ thu gom nước thải tại </w:t>
      </w:r>
      <w:r w:rsidR="008A3193">
        <w:rPr>
          <w:lang w:val="pl-PL"/>
        </w:rPr>
        <w:t>cơ sở</w:t>
      </w:r>
      <w:r w:rsidRPr="001833DD">
        <w:rPr>
          <w:lang w:val="pl-PL"/>
        </w:rPr>
        <w:t xml:space="preserve"> sau khi mở rộng và nâng công suất như sau:</w:t>
      </w:r>
    </w:p>
    <w:p w:rsidR="007B0982" w:rsidRPr="001833DD" w:rsidRDefault="007B0982" w:rsidP="00FB4286">
      <w:pPr>
        <w:pStyle w:val="ListParagraph"/>
        <w:tabs>
          <w:tab w:val="left" w:pos="567"/>
        </w:tabs>
        <w:spacing w:before="120" w:after="120" w:line="288" w:lineRule="auto"/>
        <w:ind w:left="0" w:firstLine="540"/>
        <w:rPr>
          <w:iCs/>
          <w:szCs w:val="26"/>
          <w:lang w:val="cs-CZ"/>
        </w:rPr>
      </w:pPr>
      <w:r w:rsidRPr="001833DD">
        <w:rPr>
          <w:noProof/>
          <w:lang w:val="vi-VN" w:eastAsia="vi-VN"/>
        </w:rPr>
        <w:lastRenderedPageBreak/>
        <mc:AlternateContent>
          <mc:Choice Requires="wpg">
            <w:drawing>
              <wp:inline distT="0" distB="0" distL="0" distR="0" wp14:anchorId="778E407F" wp14:editId="274D32FC">
                <wp:extent cx="3192820" cy="5363782"/>
                <wp:effectExtent l="635" t="0" r="27305" b="27305"/>
                <wp:docPr id="1789113795" name="Group 349"/>
                <wp:cNvGraphicFramePr/>
                <a:graphic xmlns:a="http://schemas.openxmlformats.org/drawingml/2006/main">
                  <a:graphicData uri="http://schemas.microsoft.com/office/word/2010/wordprocessingGroup">
                    <wpg:wgp>
                      <wpg:cNvGrpSpPr/>
                      <wpg:grpSpPr>
                        <a:xfrm rot="5400000">
                          <a:off x="0" y="0"/>
                          <a:ext cx="3192820" cy="5363782"/>
                          <a:chOff x="1820" y="-33971"/>
                          <a:chExt cx="30294" cy="53638"/>
                        </a:xfrm>
                      </wpg:grpSpPr>
                      <wps:wsp>
                        <wps:cNvPr id="1789113796" name="Rectangle 21"/>
                        <wps:cNvSpPr>
                          <a:spLocks noChangeArrowheads="1"/>
                        </wps:cNvSpPr>
                        <wps:spPr bwMode="auto">
                          <a:xfrm>
                            <a:off x="8856" y="-5157"/>
                            <a:ext cx="5735" cy="9049"/>
                          </a:xfrm>
                          <a:prstGeom prst="rect">
                            <a:avLst/>
                          </a:prstGeom>
                          <a:noFill/>
                          <a:ln w="9525">
                            <a:solidFill>
                              <a:srgbClr val="000000"/>
                            </a:solidFill>
                            <a:miter lim="800000"/>
                          </a:ln>
                        </wps:spPr>
                        <wps:txbx>
                          <w:txbxContent>
                            <w:p w:rsidR="007322FB" w:rsidRDefault="007322FB" w:rsidP="007B0982">
                              <w:pPr>
                                <w:spacing w:line="240" w:lineRule="auto"/>
                                <w:ind w:firstLine="0"/>
                                <w:jc w:val="center"/>
                                <w:rPr>
                                  <w:szCs w:val="26"/>
                                </w:rPr>
                              </w:pPr>
                              <w:r>
                                <w:rPr>
                                  <w:szCs w:val="26"/>
                                </w:rPr>
                                <w:t>Nước thải sinh hoạt</w:t>
                              </w:r>
                            </w:p>
                            <w:p w:rsidR="007322FB" w:rsidRDefault="007322FB" w:rsidP="007B0982">
                              <w:pPr>
                                <w:ind w:firstLine="0"/>
                                <w:jc w:val="center"/>
                              </w:pPr>
                              <w:r>
                                <w:t>Tờ in</w:t>
                              </w:r>
                            </w:p>
                          </w:txbxContent>
                        </wps:txbx>
                        <wps:bodyPr rot="0" vert="horz" wrap="square" lIns="91440" tIns="45720" rIns="91440" bIns="45720" anchor="t" anchorCtr="0" upright="1">
                          <a:noAutofit/>
                        </wps:bodyPr>
                      </wps:wsp>
                      <wps:wsp>
                        <wps:cNvPr id="1789113797" name="Rectangle 25"/>
                        <wps:cNvSpPr>
                          <a:spLocks noChangeArrowheads="1"/>
                        </wps:cNvSpPr>
                        <wps:spPr bwMode="auto">
                          <a:xfrm>
                            <a:off x="1820" y="-4401"/>
                            <a:ext cx="4780" cy="24068"/>
                          </a:xfrm>
                          <a:prstGeom prst="rect">
                            <a:avLst/>
                          </a:prstGeom>
                          <a:noFill/>
                          <a:ln w="9525">
                            <a:solidFill>
                              <a:srgbClr val="000000"/>
                            </a:solidFill>
                            <a:miter lim="800000"/>
                          </a:ln>
                        </wps:spPr>
                        <wps:txbx>
                          <w:txbxContent>
                            <w:p w:rsidR="007322FB" w:rsidRDefault="007322FB" w:rsidP="007B0982">
                              <w:pPr>
                                <w:spacing w:line="240" w:lineRule="auto"/>
                                <w:ind w:firstLine="0"/>
                                <w:jc w:val="center"/>
                                <w:rPr>
                                  <w:iCs/>
                                  <w:szCs w:val="26"/>
                                </w:rPr>
                              </w:pPr>
                              <w:r>
                                <w:rPr>
                                  <w:iCs/>
                                  <w:szCs w:val="26"/>
                                </w:rPr>
                                <w:t>Phần nhà xưởng hi</w:t>
                              </w:r>
                              <w:r w:rsidRPr="007E28BC">
                                <w:rPr>
                                  <w:iCs/>
                                  <w:szCs w:val="26"/>
                                </w:rPr>
                                <w:t>ện</w:t>
                              </w:r>
                              <w:r>
                                <w:rPr>
                                  <w:iCs/>
                                  <w:szCs w:val="26"/>
                                </w:rPr>
                                <w:t xml:space="preserve"> h</w:t>
                              </w:r>
                              <w:r w:rsidRPr="007E28BC">
                                <w:rPr>
                                  <w:iCs/>
                                  <w:szCs w:val="26"/>
                                </w:rPr>
                                <w:t>ữu</w:t>
                              </w:r>
                            </w:p>
                          </w:txbxContent>
                        </wps:txbx>
                        <wps:bodyPr rot="0" vert="horz" wrap="square" lIns="91440" tIns="45720" rIns="91440" bIns="45720" anchor="ctr" anchorCtr="0" upright="1">
                          <a:noAutofit/>
                        </wps:bodyPr>
                      </wps:wsp>
                      <wps:wsp>
                        <wps:cNvPr id="1789113798" name="Rectangle 22"/>
                        <wps:cNvSpPr>
                          <a:spLocks noChangeArrowheads="1"/>
                        </wps:cNvSpPr>
                        <wps:spPr bwMode="auto">
                          <a:xfrm>
                            <a:off x="17075" y="-5147"/>
                            <a:ext cx="6002" cy="9049"/>
                          </a:xfrm>
                          <a:prstGeom prst="rect">
                            <a:avLst/>
                          </a:prstGeom>
                          <a:noFill/>
                          <a:ln w="9525">
                            <a:solidFill>
                              <a:srgbClr val="000000"/>
                            </a:solidFill>
                            <a:miter lim="800000"/>
                          </a:ln>
                        </wps:spPr>
                        <wps:txbx>
                          <w:txbxContent>
                            <w:p w:rsidR="007322FB" w:rsidRDefault="007322FB" w:rsidP="007B0982">
                              <w:pPr>
                                <w:spacing w:line="240" w:lineRule="auto"/>
                                <w:ind w:firstLine="0"/>
                                <w:jc w:val="center"/>
                                <w:rPr>
                                  <w:szCs w:val="26"/>
                                </w:rPr>
                              </w:pPr>
                              <w:r>
                                <w:rPr>
                                  <w:szCs w:val="26"/>
                                </w:rPr>
                                <w:t>Bể tự hoại</w:t>
                              </w:r>
                            </w:p>
                          </w:txbxContent>
                        </wps:txbx>
                        <wps:bodyPr rot="0" vert="horz" wrap="square" lIns="91440" tIns="45720" rIns="91440" bIns="45720" anchor="ctr" anchorCtr="0" upright="1">
                          <a:noAutofit/>
                        </wps:bodyPr>
                      </wps:wsp>
                      <wps:wsp>
                        <wps:cNvPr id="1789113799" name="Rectangle 25"/>
                        <wps:cNvSpPr>
                          <a:spLocks noChangeArrowheads="1"/>
                        </wps:cNvSpPr>
                        <wps:spPr bwMode="auto">
                          <a:xfrm>
                            <a:off x="8853" y="9449"/>
                            <a:ext cx="5735" cy="10218"/>
                          </a:xfrm>
                          <a:prstGeom prst="rect">
                            <a:avLst/>
                          </a:prstGeom>
                          <a:noFill/>
                          <a:ln w="9525">
                            <a:solidFill>
                              <a:srgbClr val="000000"/>
                            </a:solidFill>
                            <a:miter lim="800000"/>
                          </a:ln>
                        </wps:spPr>
                        <wps:txbx>
                          <w:txbxContent>
                            <w:p w:rsidR="007322FB" w:rsidRDefault="007322FB" w:rsidP="007B0982">
                              <w:pPr>
                                <w:spacing w:line="240" w:lineRule="auto"/>
                                <w:ind w:firstLine="0"/>
                                <w:jc w:val="center"/>
                                <w:rPr>
                                  <w:i/>
                                  <w:szCs w:val="26"/>
                                </w:rPr>
                              </w:pPr>
                              <w:r>
                                <w:rPr>
                                  <w:szCs w:val="26"/>
                                </w:rPr>
                                <w:t xml:space="preserve">Nước thải    sản xuất </w:t>
                              </w:r>
                            </w:p>
                          </w:txbxContent>
                        </wps:txbx>
                        <wps:bodyPr rot="0" vert="horz" wrap="square" lIns="91440" tIns="45720" rIns="91440" bIns="45720" anchor="t" anchorCtr="0" upright="1">
                          <a:noAutofit/>
                        </wps:bodyPr>
                      </wps:wsp>
                      <wps:wsp>
                        <wps:cNvPr id="1789113801" name="AutoShape 35"/>
                        <wps:cNvCnPr>
                          <a:cxnSpLocks noChangeShapeType="1"/>
                        </wps:cNvCnPr>
                        <wps:spPr bwMode="auto">
                          <a:xfrm>
                            <a:off x="14591" y="14491"/>
                            <a:ext cx="2252" cy="0"/>
                          </a:xfrm>
                          <a:prstGeom prst="straightConnector1">
                            <a:avLst/>
                          </a:prstGeom>
                          <a:noFill/>
                          <a:ln w="9525">
                            <a:solidFill>
                              <a:srgbClr val="000000"/>
                            </a:solidFill>
                            <a:round/>
                            <a:tailEnd type="stealth" w="med" len="med"/>
                          </a:ln>
                        </wps:spPr>
                        <wps:bodyPr/>
                      </wps:wsp>
                      <wps:wsp>
                        <wps:cNvPr id="1789113802" name="Rectangle 23"/>
                        <wps:cNvSpPr>
                          <a:spLocks noChangeArrowheads="1"/>
                        </wps:cNvSpPr>
                        <wps:spPr bwMode="auto">
                          <a:xfrm>
                            <a:off x="16980" y="9325"/>
                            <a:ext cx="6100" cy="10342"/>
                          </a:xfrm>
                          <a:prstGeom prst="rect">
                            <a:avLst/>
                          </a:prstGeom>
                          <a:noFill/>
                          <a:ln w="9525">
                            <a:solidFill>
                              <a:srgbClr val="000000"/>
                            </a:solidFill>
                            <a:miter lim="800000"/>
                          </a:ln>
                        </wps:spPr>
                        <wps:txbx>
                          <w:txbxContent>
                            <w:p w:rsidR="007322FB" w:rsidRDefault="007322FB" w:rsidP="007B0982">
                              <w:pPr>
                                <w:spacing w:line="240" w:lineRule="auto"/>
                                <w:ind w:firstLine="0"/>
                                <w:jc w:val="center"/>
                                <w:rPr>
                                  <w:i/>
                                  <w:szCs w:val="26"/>
                                </w:rPr>
                              </w:pPr>
                              <w:r>
                                <w:rPr>
                                  <w:szCs w:val="26"/>
                                </w:rPr>
                                <w:t xml:space="preserve">HTXLNT </w:t>
                              </w:r>
                              <w:r>
                                <w:rPr>
                                  <w:i/>
                                  <w:szCs w:val="26"/>
                                </w:rPr>
                                <w:t>(10m</w:t>
                              </w:r>
                              <w:r>
                                <w:rPr>
                                  <w:i/>
                                  <w:szCs w:val="26"/>
                                  <w:vertAlign w:val="superscript"/>
                                </w:rPr>
                                <w:t>3</w:t>
                              </w:r>
                              <w:r>
                                <w:rPr>
                                  <w:i/>
                                  <w:szCs w:val="26"/>
                                </w:rPr>
                                <w:t>/ngày</w:t>
                              </w:r>
                            </w:p>
                          </w:txbxContent>
                        </wps:txbx>
                        <wps:bodyPr rot="0" vert="horz" wrap="square" lIns="91440" tIns="45720" rIns="91440" bIns="45720" anchor="ctr" anchorCtr="0" upright="1">
                          <a:noAutofit/>
                        </wps:bodyPr>
                      </wps:wsp>
                      <wps:wsp>
                        <wps:cNvPr id="1789113803" name="Rectangle 23"/>
                        <wps:cNvSpPr>
                          <a:spLocks noChangeArrowheads="1"/>
                        </wps:cNvSpPr>
                        <wps:spPr bwMode="auto">
                          <a:xfrm>
                            <a:off x="25338" y="-4674"/>
                            <a:ext cx="6776" cy="24341"/>
                          </a:xfrm>
                          <a:prstGeom prst="rect">
                            <a:avLst/>
                          </a:prstGeom>
                          <a:noFill/>
                          <a:ln w="9525">
                            <a:solidFill>
                              <a:srgbClr val="000000"/>
                            </a:solidFill>
                            <a:miter lim="800000"/>
                          </a:ln>
                        </wps:spPr>
                        <wps:txbx>
                          <w:txbxContent>
                            <w:p w:rsidR="007322FB" w:rsidRDefault="007322FB" w:rsidP="007B0982">
                              <w:pPr>
                                <w:spacing w:line="240" w:lineRule="auto"/>
                                <w:ind w:firstLine="0"/>
                                <w:jc w:val="center"/>
                                <w:rPr>
                                  <w:i/>
                                  <w:szCs w:val="26"/>
                                </w:rPr>
                              </w:pPr>
                              <w:r>
                                <w:rPr>
                                  <w:szCs w:val="26"/>
                                  <w:lang w:val="it-IT"/>
                                </w:rPr>
                                <w:t xml:space="preserve">Hố ga thu gom </w:t>
                              </w:r>
                              <w:r>
                                <w:rPr>
                                  <w:bCs/>
                                  <w:szCs w:val="26"/>
                                </w:rPr>
                                <w:t>trên đường số 1</w:t>
                              </w:r>
                            </w:p>
                          </w:txbxContent>
                        </wps:txbx>
                        <wps:bodyPr rot="0" vert="horz" wrap="square" lIns="91440" tIns="45720" rIns="91440" bIns="45720" anchor="ctr" anchorCtr="0" upright="1">
                          <a:noAutofit/>
                        </wps:bodyPr>
                      </wps:wsp>
                      <wps:wsp>
                        <wps:cNvPr id="1789113805" name="AutoShape 35"/>
                        <wps:cNvCnPr/>
                        <wps:spPr bwMode="auto">
                          <a:xfrm>
                            <a:off x="6602" y="15015"/>
                            <a:ext cx="2251" cy="0"/>
                          </a:xfrm>
                          <a:prstGeom prst="straightConnector1">
                            <a:avLst/>
                          </a:prstGeom>
                          <a:noFill/>
                          <a:ln w="9525">
                            <a:solidFill>
                              <a:srgbClr val="000000"/>
                            </a:solidFill>
                            <a:round/>
                            <a:tailEnd type="stealth" w="med" len="med"/>
                          </a:ln>
                        </wps:spPr>
                        <wps:bodyPr/>
                      </wps:wsp>
                      <wps:wsp>
                        <wps:cNvPr id="1789113806" name="AutoShape 35"/>
                        <wps:cNvCnPr/>
                        <wps:spPr bwMode="auto">
                          <a:xfrm>
                            <a:off x="6600" y="-893"/>
                            <a:ext cx="2251" cy="0"/>
                          </a:xfrm>
                          <a:prstGeom prst="straightConnector1">
                            <a:avLst/>
                          </a:prstGeom>
                          <a:noFill/>
                          <a:ln w="9525">
                            <a:solidFill>
                              <a:srgbClr val="000000"/>
                            </a:solidFill>
                            <a:round/>
                            <a:tailEnd type="stealth" w="med" len="med"/>
                          </a:ln>
                        </wps:spPr>
                        <wps:bodyPr/>
                      </wps:wsp>
                      <wps:wsp>
                        <wps:cNvPr id="1789113807" name="AutoShape 35"/>
                        <wps:cNvCnPr/>
                        <wps:spPr bwMode="auto">
                          <a:xfrm rot="16200000">
                            <a:off x="15834" y="-1803"/>
                            <a:ext cx="0" cy="2486"/>
                          </a:xfrm>
                          <a:prstGeom prst="straightConnector1">
                            <a:avLst/>
                          </a:prstGeom>
                          <a:noFill/>
                          <a:ln w="9525">
                            <a:solidFill>
                              <a:srgbClr val="000000"/>
                            </a:solidFill>
                            <a:round/>
                            <a:tailEnd type="stealth" w="med" len="med"/>
                          </a:ln>
                        </wps:spPr>
                        <wps:bodyPr/>
                      </wps:wsp>
                      <wps:wsp>
                        <wps:cNvPr id="438" name="Rectangle 25"/>
                        <wps:cNvSpPr>
                          <a:spLocks noChangeArrowheads="1"/>
                        </wps:cNvSpPr>
                        <wps:spPr bwMode="auto">
                          <a:xfrm>
                            <a:off x="1934" y="-33971"/>
                            <a:ext cx="4780" cy="24068"/>
                          </a:xfrm>
                          <a:prstGeom prst="rect">
                            <a:avLst/>
                          </a:prstGeom>
                          <a:noFill/>
                          <a:ln w="9525">
                            <a:solidFill>
                              <a:srgbClr val="000000"/>
                            </a:solidFill>
                            <a:miter lim="800000"/>
                          </a:ln>
                        </wps:spPr>
                        <wps:txbx>
                          <w:txbxContent>
                            <w:p w:rsidR="007322FB" w:rsidRDefault="007322FB" w:rsidP="007B0982">
                              <w:pPr>
                                <w:spacing w:line="240" w:lineRule="auto"/>
                                <w:ind w:firstLine="0"/>
                                <w:jc w:val="center"/>
                                <w:rPr>
                                  <w:iCs/>
                                  <w:szCs w:val="26"/>
                                </w:rPr>
                              </w:pPr>
                              <w:r>
                                <w:rPr>
                                  <w:iCs/>
                                  <w:szCs w:val="26"/>
                                </w:rPr>
                                <w:t>Phần nhà xưởng m</w:t>
                              </w:r>
                              <w:r w:rsidRPr="00B10F03">
                                <w:rPr>
                                  <w:iCs/>
                                  <w:szCs w:val="26"/>
                                </w:rPr>
                                <w:t>ở</w:t>
                              </w:r>
                              <w:r>
                                <w:rPr>
                                  <w:iCs/>
                                  <w:szCs w:val="26"/>
                                </w:rPr>
                                <w:t xml:space="preserve"> r</w:t>
                              </w:r>
                              <w:r w:rsidRPr="00B10F03">
                                <w:rPr>
                                  <w:iCs/>
                                  <w:szCs w:val="26"/>
                                </w:rPr>
                                <w:t>ộn</w:t>
                              </w:r>
                              <w:r>
                                <w:rPr>
                                  <w:iCs/>
                                  <w:szCs w:val="26"/>
                                </w:rPr>
                                <w:t>g</w:t>
                              </w:r>
                            </w:p>
                          </w:txbxContent>
                        </wps:txbx>
                        <wps:bodyPr rot="0" vert="horz" wrap="square" lIns="91440" tIns="45720" rIns="91440" bIns="45720" anchor="ctr" anchorCtr="0" upright="1">
                          <a:noAutofit/>
                        </wps:bodyPr>
                      </wps:wsp>
                      <wps:wsp>
                        <wps:cNvPr id="452" name="Rectangle 22"/>
                        <wps:cNvSpPr>
                          <a:spLocks noChangeArrowheads="1"/>
                        </wps:cNvSpPr>
                        <wps:spPr bwMode="auto">
                          <a:xfrm>
                            <a:off x="17078" y="-25925"/>
                            <a:ext cx="6006" cy="8964"/>
                          </a:xfrm>
                          <a:prstGeom prst="rect">
                            <a:avLst/>
                          </a:prstGeom>
                          <a:noFill/>
                          <a:ln w="9525">
                            <a:solidFill>
                              <a:srgbClr val="000000"/>
                            </a:solidFill>
                            <a:miter lim="800000"/>
                          </a:ln>
                        </wps:spPr>
                        <wps:txbx>
                          <w:txbxContent>
                            <w:p w:rsidR="007322FB" w:rsidRDefault="007322FB" w:rsidP="007B0982">
                              <w:pPr>
                                <w:spacing w:line="240" w:lineRule="auto"/>
                                <w:ind w:firstLine="0"/>
                                <w:jc w:val="center"/>
                                <w:rPr>
                                  <w:szCs w:val="26"/>
                                </w:rPr>
                              </w:pPr>
                              <w:r>
                                <w:rPr>
                                  <w:szCs w:val="26"/>
                                </w:rPr>
                                <w:t>Bể tự hoại</w:t>
                              </w:r>
                            </w:p>
                          </w:txbxContent>
                        </wps:txbx>
                        <wps:bodyPr rot="0" vert="horz" wrap="square" lIns="91440" tIns="45720" rIns="91440" bIns="45720" anchor="ctr" anchorCtr="0" upright="1">
                          <a:noAutofit/>
                        </wps:bodyPr>
                      </wps:wsp>
                      <wps:wsp>
                        <wps:cNvPr id="469" name="Rectangle 23"/>
                        <wps:cNvSpPr>
                          <a:spLocks noChangeArrowheads="1"/>
                        </wps:cNvSpPr>
                        <wps:spPr bwMode="auto">
                          <a:xfrm>
                            <a:off x="25334" y="-27032"/>
                            <a:ext cx="6777" cy="11590"/>
                          </a:xfrm>
                          <a:prstGeom prst="rect">
                            <a:avLst/>
                          </a:prstGeom>
                          <a:noFill/>
                          <a:ln w="9525">
                            <a:solidFill>
                              <a:srgbClr val="000000"/>
                            </a:solidFill>
                            <a:miter lim="800000"/>
                          </a:ln>
                        </wps:spPr>
                        <wps:txbx>
                          <w:txbxContent>
                            <w:p w:rsidR="007322FB" w:rsidRDefault="007322FB" w:rsidP="007B0982">
                              <w:pPr>
                                <w:spacing w:line="240" w:lineRule="auto"/>
                                <w:ind w:firstLine="0"/>
                                <w:jc w:val="center"/>
                                <w:rPr>
                                  <w:i/>
                                  <w:szCs w:val="26"/>
                                </w:rPr>
                              </w:pPr>
                              <w:r>
                                <w:rPr>
                                  <w:szCs w:val="26"/>
                                  <w:lang w:val="it-IT"/>
                                </w:rPr>
                                <w:t xml:space="preserve">Hố ga thu gom </w:t>
                              </w:r>
                              <w:r>
                                <w:rPr>
                                  <w:bCs/>
                                  <w:szCs w:val="26"/>
                                </w:rPr>
                                <w:t>trên đường số 3</w:t>
                              </w:r>
                            </w:p>
                          </w:txbxContent>
                        </wps:txbx>
                        <wps:bodyPr rot="0" vert="horz" wrap="square" lIns="91440" tIns="45720" rIns="91440" bIns="45720" anchor="ctr" anchorCtr="0" upright="1">
                          <a:noAutofit/>
                        </wps:bodyPr>
                      </wps:wsp>
                      <wps:wsp>
                        <wps:cNvPr id="564" name="Rectangle 21"/>
                        <wps:cNvSpPr>
                          <a:spLocks noChangeArrowheads="1"/>
                        </wps:cNvSpPr>
                        <wps:spPr bwMode="auto">
                          <a:xfrm>
                            <a:off x="9010" y="-25925"/>
                            <a:ext cx="5735" cy="9049"/>
                          </a:xfrm>
                          <a:prstGeom prst="rect">
                            <a:avLst/>
                          </a:prstGeom>
                          <a:noFill/>
                          <a:ln w="9525">
                            <a:solidFill>
                              <a:srgbClr val="000000"/>
                            </a:solidFill>
                            <a:miter lim="800000"/>
                          </a:ln>
                        </wps:spPr>
                        <wps:txbx>
                          <w:txbxContent>
                            <w:p w:rsidR="007322FB" w:rsidRDefault="007322FB" w:rsidP="007B0982">
                              <w:pPr>
                                <w:spacing w:line="240" w:lineRule="auto"/>
                                <w:ind w:firstLine="0"/>
                                <w:jc w:val="center"/>
                                <w:rPr>
                                  <w:szCs w:val="26"/>
                                </w:rPr>
                              </w:pPr>
                              <w:r>
                                <w:rPr>
                                  <w:szCs w:val="26"/>
                                </w:rPr>
                                <w:t>Nước thải sinh hoạt</w:t>
                              </w:r>
                            </w:p>
                            <w:p w:rsidR="007322FB" w:rsidRDefault="007322FB" w:rsidP="007B0982">
                              <w:pPr>
                                <w:ind w:firstLine="0"/>
                                <w:jc w:val="center"/>
                              </w:pPr>
                              <w:r>
                                <w:t>Tờ in</w:t>
                              </w:r>
                            </w:p>
                          </w:txbxContent>
                        </wps:txbx>
                        <wps:bodyPr rot="0" vert="horz" wrap="square" lIns="91440" tIns="45720" rIns="91440" bIns="45720" anchor="t" anchorCtr="0" upright="1">
                          <a:noAutofit/>
                        </wps:bodyPr>
                      </wps:wsp>
                      <wps:wsp>
                        <wps:cNvPr id="570" name="AutoShape 35"/>
                        <wps:cNvCnPr/>
                        <wps:spPr bwMode="auto">
                          <a:xfrm>
                            <a:off x="6600" y="-21794"/>
                            <a:ext cx="2251" cy="0"/>
                          </a:xfrm>
                          <a:prstGeom prst="straightConnector1">
                            <a:avLst/>
                          </a:prstGeom>
                          <a:noFill/>
                          <a:ln w="9525">
                            <a:solidFill>
                              <a:srgbClr val="000000"/>
                            </a:solidFill>
                            <a:round/>
                            <a:tailEnd type="stealth" w="med" len="med"/>
                          </a:ln>
                        </wps:spPr>
                        <wps:bodyPr/>
                      </wps:wsp>
                      <wps:wsp>
                        <wps:cNvPr id="572" name="AutoShape 35"/>
                        <wps:cNvCnPr/>
                        <wps:spPr bwMode="auto">
                          <a:xfrm>
                            <a:off x="14824" y="-21794"/>
                            <a:ext cx="2251" cy="0"/>
                          </a:xfrm>
                          <a:prstGeom prst="straightConnector1">
                            <a:avLst/>
                          </a:prstGeom>
                          <a:noFill/>
                          <a:ln w="9525">
                            <a:solidFill>
                              <a:srgbClr val="000000"/>
                            </a:solidFill>
                            <a:round/>
                            <a:tailEnd type="stealth" w="med" len="med"/>
                          </a:ln>
                        </wps:spPr>
                        <wps:bodyPr/>
                      </wps:wsp>
                      <wps:wsp>
                        <wps:cNvPr id="574" name="AutoShape 35"/>
                        <wps:cNvCnPr/>
                        <wps:spPr bwMode="auto">
                          <a:xfrm>
                            <a:off x="23086" y="-21793"/>
                            <a:ext cx="2251" cy="0"/>
                          </a:xfrm>
                          <a:prstGeom prst="straightConnector1">
                            <a:avLst/>
                          </a:prstGeom>
                          <a:noFill/>
                          <a:ln w="9525">
                            <a:solidFill>
                              <a:srgbClr val="000000"/>
                            </a:solidFill>
                            <a:round/>
                            <a:tailEnd type="stealth" w="med" len="med"/>
                          </a:ln>
                        </wps:spPr>
                        <wps:bodyPr/>
                      </wps:wsp>
                      <wps:wsp>
                        <wps:cNvPr id="467" name="AutoShape 35"/>
                        <wps:cNvCnPr/>
                        <wps:spPr bwMode="auto">
                          <a:xfrm>
                            <a:off x="23085" y="14488"/>
                            <a:ext cx="2251" cy="0"/>
                          </a:xfrm>
                          <a:prstGeom prst="straightConnector1">
                            <a:avLst/>
                          </a:prstGeom>
                          <a:noFill/>
                          <a:ln w="9525">
                            <a:solidFill>
                              <a:srgbClr val="000000"/>
                            </a:solidFill>
                            <a:round/>
                            <a:tailEnd type="stealth" w="med" len="med"/>
                          </a:ln>
                        </wps:spPr>
                        <wps:bodyPr/>
                      </wps:wsp>
                      <wps:wsp>
                        <wps:cNvPr id="468" name="AutoShape 35"/>
                        <wps:cNvCnPr/>
                        <wps:spPr bwMode="auto">
                          <a:xfrm>
                            <a:off x="23085" y="-960"/>
                            <a:ext cx="2251" cy="0"/>
                          </a:xfrm>
                          <a:prstGeom prst="straightConnector1">
                            <a:avLst/>
                          </a:prstGeom>
                          <a:noFill/>
                          <a:ln w="9525">
                            <a:solidFill>
                              <a:srgbClr val="000000"/>
                            </a:solidFill>
                            <a:round/>
                            <a:tailEnd type="stealth" w="med" len="med"/>
                          </a:ln>
                        </wps:spPr>
                        <wps:bodyPr/>
                      </wps:wsp>
                    </wpg:wgp>
                  </a:graphicData>
                </a:graphic>
              </wp:inline>
            </w:drawing>
          </mc:Choice>
          <mc:Fallback>
            <w:pict>
              <v:group id="_x0000_s1278" style="width:251.4pt;height:422.35pt;rotation:90;mso-position-horizontal-relative:char;mso-position-vertical-relative:line" coordorigin="1820,-33971" coordsize="30294,5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">
                <v:rect id="Rectangle 21" o:spid="_x0000_s1279" style="position:absolute;left:8856;top:-5157;width:5735;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rcgA&#10;AADjAAAADwAAAGRycy9kb3ducmV2LnhtbERP3UvDMBB/F/wfwgl7c2kd+6rLRjcc7GngFNS3ozmT&#10;suZSmrh2//0iCD7e7/tWm8E14kJdqD0ryMcZCOLK65qNgve3/eMCRIjIGhvPpOBKATbr+7sVFtr3&#10;/EqXUzQihXAoUIGNsS2kDJUlh2HsW+LEffvOYUxnZ6TusE/hrpFPWTaTDmtODRZb2lmqzqcfp+Cl&#10;/TqWUxNk+RHt59lv+709GqVGD0P5DCLSEP/Ff+6DTvPni2WeT+bLGfz+lAC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H6atyAAAAOMAAAAPAAAAAAAAAAAAAAAAAJgCAABk&#10;cnMvZG93bnJldi54bWxQSwUGAAAAAAQABAD1AAAAjQMAAAAA&#10;" filled="f">
                  <v:textbox>
                    <w:txbxContent>
                      <w:p w:rsidR="007322FB" w:rsidRDefault="007322FB" w:rsidP="007B0982">
                        <w:pPr>
                          <w:spacing w:line="240" w:lineRule="auto"/>
                          <w:ind w:firstLine="0"/>
                          <w:jc w:val="center"/>
                          <w:rPr>
                            <w:szCs w:val="26"/>
                          </w:rPr>
                        </w:pPr>
                        <w:r>
                          <w:rPr>
                            <w:szCs w:val="26"/>
                          </w:rPr>
                          <w:t>Nước thải sinh hoạt</w:t>
                        </w:r>
                      </w:p>
                      <w:p w:rsidR="007322FB" w:rsidRDefault="007322FB" w:rsidP="007B0982">
                        <w:pPr>
                          <w:ind w:firstLine="0"/>
                          <w:jc w:val="center"/>
                        </w:pPr>
                        <w:r>
                          <w:t>Tờ in</w:t>
                        </w:r>
                      </w:p>
                    </w:txbxContent>
                  </v:textbox>
                </v:rect>
                <v:rect id="Rectangle 25" o:spid="_x0000_s1280" style="position:absolute;left:1820;top:-4401;width:4780;height:24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ps6ckA&#10;AADjAAAADwAAAGRycy9kb3ducmV2LnhtbERPzWrCQBC+F3yHZQRvdZOGNhpdRQJCoT20Koq3ITsm&#10;wexsmt1q8vbdQqHH+f5nue5NI27UudqygngagSAurK65VHDYbx9nIJxH1thYJgUDOVivRg9LzLS9&#10;8yfddr4UIYRdhgoq79tMSldUZNBNbUscuIvtDPpwdqXUHd5DuGnkUxS9SIM1h4YKW8orKq67b6Og&#10;HpKP83t+SvO3r2Pi7HB0ybNRajLuNwsQnnr/L/5zv+owP53N4zhJ5yn8/h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Nps6ckAAADjAAAADwAAAAAAAAAAAAAAAACYAgAA&#10;ZHJzL2Rvd25yZXYueG1sUEsFBgAAAAAEAAQA9QAAAI4DAAAAAA==&#10;" filled="f">
                  <v:textbox>
                    <w:txbxContent>
                      <w:p w:rsidR="007322FB" w:rsidRDefault="007322FB" w:rsidP="007B0982">
                        <w:pPr>
                          <w:spacing w:line="240" w:lineRule="auto"/>
                          <w:ind w:firstLine="0"/>
                          <w:jc w:val="center"/>
                          <w:rPr>
                            <w:iCs/>
                            <w:szCs w:val="26"/>
                          </w:rPr>
                        </w:pPr>
                        <w:r>
                          <w:rPr>
                            <w:iCs/>
                            <w:szCs w:val="26"/>
                          </w:rPr>
                          <w:t>Phần nhà xưởng hi</w:t>
                        </w:r>
                        <w:r w:rsidRPr="007E28BC">
                          <w:rPr>
                            <w:iCs/>
                            <w:szCs w:val="26"/>
                          </w:rPr>
                          <w:t>ện</w:t>
                        </w:r>
                        <w:r>
                          <w:rPr>
                            <w:iCs/>
                            <w:szCs w:val="26"/>
                          </w:rPr>
                          <w:t xml:space="preserve"> h</w:t>
                        </w:r>
                        <w:r w:rsidRPr="007E28BC">
                          <w:rPr>
                            <w:iCs/>
                            <w:szCs w:val="26"/>
                          </w:rPr>
                          <w:t>ữu</w:t>
                        </w:r>
                      </w:p>
                    </w:txbxContent>
                  </v:textbox>
                </v:rect>
                <v:rect id="Rectangle 22" o:spid="_x0000_s1281" style="position:absolute;left:17075;top:-5147;width:6002;height:9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4m8wA&#10;AADjAAAADwAAAGRycy9kb3ducmV2LnhtbESPQUvDQBCF74L/YRnBm92kQdPGbksJCIIebCsVb0N2&#10;TILZ2Zhd2+TfOwehx5n35r1vVpvRdepEQ2g9G0hnCSjiytuWawPvh6e7BagQkS12nsnARAE26+ur&#10;FRbWn3lHp32slYRwKNBAE2NfaB2qhhyGme+JRfvyg8Mo41BrO+BZwl2n50nyoB22LA0N9lQ2VH3v&#10;f52BdsrePl/Lj7x8+TlmwU/HkN07Y25vxu0jqEhjvJj/r5+t4OeLZZpm+VKg5SdZgF7/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UX4m8wAAADjAAAADwAAAAAAAAAAAAAAAACY&#10;AgAAZHJzL2Rvd25yZXYueG1sUEsFBgAAAAAEAAQA9QAAAJEDAAAAAA==&#10;" filled="f">
                  <v:textbox>
                    <w:txbxContent>
                      <w:p w:rsidR="007322FB" w:rsidRDefault="007322FB" w:rsidP="007B0982">
                        <w:pPr>
                          <w:spacing w:line="240" w:lineRule="auto"/>
                          <w:ind w:firstLine="0"/>
                          <w:jc w:val="center"/>
                          <w:rPr>
                            <w:szCs w:val="26"/>
                          </w:rPr>
                        </w:pPr>
                        <w:r>
                          <w:rPr>
                            <w:szCs w:val="26"/>
                          </w:rPr>
                          <w:t>Bể tự hoại</w:t>
                        </w:r>
                      </w:p>
                    </w:txbxContent>
                  </v:textbox>
                </v:rect>
                <v:rect id="Rectangle 25" o:spid="_x0000_s1282" style="position:absolute;left:8853;top:9449;width:5735;height:10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y38gA&#10;AADjAAAADwAAAGRycy9kb3ducmV2LnhtbERPX0vDMBB/F/wO4QTfXNqJbu2WjU4c+DRwCm5vR3NL&#10;yppLaeJav70RhD3e7/8t16NrxYX60HhWkE8yEMS11w0bBZ8f24c5iBCRNbaeScEPBVivbm+WWGo/&#10;8Dtd9tGIFMKhRAU2xq6UMtSWHIaJ74gTd/K9w5jO3kjd45DCXSunWfYsHTacGix29GKpPu+/nYLX&#10;7rirnkyQ1Ve0h7PfDFu7M0rd343VAkSkMV7F/+43nebP5kWeP86KAv5+SgD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gDLfyAAAAOMAAAAPAAAAAAAAAAAAAAAAAJgCAABk&#10;cnMvZG93bnJldi54bWxQSwUGAAAAAAQABAD1AAAAjQMAAAAA&#10;" filled="f">
                  <v:textbox>
                    <w:txbxContent>
                      <w:p w:rsidR="007322FB" w:rsidRDefault="007322FB" w:rsidP="007B0982">
                        <w:pPr>
                          <w:spacing w:line="240" w:lineRule="auto"/>
                          <w:ind w:firstLine="0"/>
                          <w:jc w:val="center"/>
                          <w:rPr>
                            <w:i/>
                            <w:szCs w:val="26"/>
                          </w:rPr>
                        </w:pPr>
                        <w:r>
                          <w:rPr>
                            <w:szCs w:val="26"/>
                          </w:rPr>
                          <w:t xml:space="preserve">Nước thải    sản xuất </w:t>
                        </w:r>
                      </w:p>
                    </w:txbxContent>
                  </v:textbox>
                </v:rect>
                <v:shape id="AutoShape 35" o:spid="_x0000_s1283" type="#_x0000_t32" style="position:absolute;left:14591;top:14491;width:22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BycskAAADjAAAADwAAAGRycy9kb3ducmV2LnhtbERPO0/DMBDekfofrKvEgqgTkGgIdSvE&#10;Sx3o0ICYj/iIo8TnYJs08OsxElLH+9632ky2FyP50DpWkC8yEMS10y03Cl5fHs8LECEia+wdk4Jv&#10;CrBZz05WWGp34D2NVWxECuFQogIT41BKGWpDFsPCDcSJ+3DeYkynb6T2eEjhtpcXWXYlLbacGgwO&#10;dGeo7qovq6BCv/8Zn97M/eez7B7et7vxrNspdTqfbm9ARJriUfzv3uo0f1lc5/llkeXw91MCQK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ZAcnLJAAAA4wAAAA8AAAAA&#10;AAAAAAAAAAAAoQIAAGRycy9kb3ducmV2LnhtbFBLBQYAAAAABAAEAPkAAACXAwAAAAA=&#10;">
                  <v:stroke endarrow="classic"/>
                </v:shape>
                <v:rect id="Rectangle 23" o:spid="_x0000_s1284" style="position:absolute;left:16980;top:9325;width:6100;height:103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POoMkA&#10;AADjAAAADwAAAGRycy9kb3ducmV2LnhtbERPzWrCQBC+F3yHZYTe6iaG1hhdRQKFQj1YWxRvQ3aa&#10;hGZnY3arydu7QqHH+f5nue5NIy7UudqygngSgSAurK65VPD1+fqUgnAeWWNjmRQM5GC9Gj0sMdP2&#10;yh902ftShBB2GSqovG8zKV1RkUE3sS1x4L5tZ9CHsyul7vAawk0jp1H0Ig3WHBoqbCmvqPjZ/xoF&#10;9ZDsTtv8OMvfz4fE2eHgkmej1OO43yxAeOr9v/jP/abD/Fk6j+MkjaZw/ykAIF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hPOoMkAAADjAAAADwAAAAAAAAAAAAAAAACYAgAA&#10;ZHJzL2Rvd25yZXYueG1sUEsFBgAAAAAEAAQA9QAAAI4DAAAAAA==&#10;" filled="f">
                  <v:textbox>
                    <w:txbxContent>
                      <w:p w:rsidR="007322FB" w:rsidRDefault="007322FB" w:rsidP="007B0982">
                        <w:pPr>
                          <w:spacing w:line="240" w:lineRule="auto"/>
                          <w:ind w:firstLine="0"/>
                          <w:jc w:val="center"/>
                          <w:rPr>
                            <w:i/>
                            <w:szCs w:val="26"/>
                          </w:rPr>
                        </w:pPr>
                        <w:r>
                          <w:rPr>
                            <w:szCs w:val="26"/>
                          </w:rPr>
                          <w:t xml:space="preserve">HTXLNT </w:t>
                        </w:r>
                        <w:r>
                          <w:rPr>
                            <w:i/>
                            <w:szCs w:val="26"/>
                          </w:rPr>
                          <w:t>(10m</w:t>
                        </w:r>
                        <w:r>
                          <w:rPr>
                            <w:i/>
                            <w:szCs w:val="26"/>
                            <w:vertAlign w:val="superscript"/>
                          </w:rPr>
                          <w:t>3</w:t>
                        </w:r>
                        <w:r>
                          <w:rPr>
                            <w:i/>
                            <w:szCs w:val="26"/>
                          </w:rPr>
                          <w:t>/ngày</w:t>
                        </w:r>
                      </w:p>
                    </w:txbxContent>
                  </v:textbox>
                </v:rect>
                <v:rect id="Rectangle 23" o:spid="_x0000_s1285" style="position:absolute;left:25338;top:-4674;width:6776;height:24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9rO8gA&#10;AADjAAAADwAAAGRycy9kb3ducmV2LnhtbERPX0vDMBB/F/wO4QTfXFrDtlqXFikIwnxwUya+Hc3Z&#10;FptLbeLWfnsjDHy83//blJPtxZFG3znWkC4SEMS1Mx03Gt5eH28yED4gG+wdk4aZPJTF5cUGc+NO&#10;vKPjPjQihrDPUUMbwpBL6euWLPqFG4gj9+lGiyGeYyPNiKcYbnt5myQrabHj2NDiQFVL9df+x2ro&#10;ZvXy8Vy9r6vt90F5Nx+8Wlqtr6+mh3sQgabwLz67n0ycv87u0lRliYK/nyIAsv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X2s7yAAAAOMAAAAPAAAAAAAAAAAAAAAAAJgCAABk&#10;cnMvZG93bnJldi54bWxQSwUGAAAAAAQABAD1AAAAjQMAAAAA&#10;" filled="f">
                  <v:textbox>
                    <w:txbxContent>
                      <w:p w:rsidR="007322FB" w:rsidRDefault="007322FB" w:rsidP="007B0982">
                        <w:pPr>
                          <w:spacing w:line="240" w:lineRule="auto"/>
                          <w:ind w:firstLine="0"/>
                          <w:jc w:val="center"/>
                          <w:rPr>
                            <w:i/>
                            <w:szCs w:val="26"/>
                          </w:rPr>
                        </w:pPr>
                        <w:r>
                          <w:rPr>
                            <w:szCs w:val="26"/>
                            <w:lang w:val="it-IT"/>
                          </w:rPr>
                          <w:t xml:space="preserve">Hố ga thu gom </w:t>
                        </w:r>
                        <w:r>
                          <w:rPr>
                            <w:bCs/>
                            <w:szCs w:val="26"/>
                          </w:rPr>
                          <w:t>trên đường số 1</w:t>
                        </w:r>
                      </w:p>
                    </w:txbxContent>
                  </v:textbox>
                </v:rect>
                <v:shape id="AutoShape 35" o:spid="_x0000_s1286" type="#_x0000_t32" style="position:absolute;left:6602;top:15015;width:22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0cckAAADjAAAADwAAAGRycy9kb3ducmV2LnhtbERPO0/DMBDekfgP1iGxoNYJCAihboV4&#10;qQMdmiLmIz7iKPE52CYN/PoaCYnxvvctVpPtxUg+tI4V5PMMBHHtdMuNgtfd06wAESKyxt4xKfim&#10;AKvl8dECS+32vKWxio1IIRxKVGBiHEopQ23IYpi7gThxH85bjOn0jdQe9ync9vI8y66kxZZTg8GB&#10;7g3VXfVlFVTotz/j85t5+HyR3eP7ejOedRulTk+mu1sQkab4L/5zr3Waf13c5PlFkV3C708JALk8&#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l7dHHJAAAA4wAAAA8AAAAA&#10;AAAAAAAAAAAAoQIAAGRycy9kb3ducmV2LnhtbFBLBQYAAAAABAAEAPkAAACXAwAAAAA=&#10;">
                  <v:stroke endarrow="classic"/>
                </v:shape>
                <v:shape id="AutoShape 35" o:spid="_x0000_s1287" type="#_x0000_t32" style="position:absolute;left:6600;top:-893;width:22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nqBskAAADjAAAADwAAAGRycy9kb3ducmV2LnhtbERPO0/DMBDekfgP1iGxIOoEpBJC3Qrx&#10;Uod2aFoxH/ERR4nPwTZp4NdjJCTG+963WE22FyP50DpWkM8yEMS10y03Cg7758sCRIjIGnvHpOCL&#10;AqyWpycLLLU78o7GKjYihXAoUYGJcSilDLUhi2HmBuLEvTtvMabTN1J7PKZw28urLJtLiy2nBoMD&#10;PRiqu+rTKqjQ777Hl1fz+LGR3dPbejtedFulzs+m+zsQkab4L/5zr3Waf1Pc5vl1kc3h96cEgF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mp6gbJAAAA4wAAAA8AAAAA&#10;AAAAAAAAAAAAoQIAAGRycy9kb3ducmV2LnhtbFBLBQYAAAAABAAEAPkAAACXAwAAAAA=&#10;">
                  <v:stroke endarrow="classic"/>
                </v:shape>
                <v:shape id="AutoShape 35" o:spid="_x0000_s1288" type="#_x0000_t32" style="position:absolute;left:15834;top:-1803;width:0;height:248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AB5sgAAADjAAAADwAAAGRycy9kb3ducmV2LnhtbERPzWrCQBC+F/oOyxR6KbqbtiQxukop&#10;FHqwB6Peh+yYxGZnQ3bV+PZuoeBxvv9ZrEbbiTMNvnWsIZkqEMSVMy3XGnbbr0kOwgdkg51j0nAl&#10;D6vl48MCC+MuvKFzGWoRQ9gXqKEJoS+k9FVDFv3U9cSRO7jBYojnUEsz4CWG206+KpVKiy3HhgZ7&#10;+myo+i1PVkNqf3bpsd9m13W1V6N9fyllctL6+Wn8mIMINIa7+N/9beL8LJ8lyVuuMvj7KQI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yAB5sgAAADjAAAADwAAAAAA&#10;AAAAAAAAAAChAgAAZHJzL2Rvd25yZXYueG1sUEsFBgAAAAAEAAQA+QAAAJYDAAAAAA==&#10;">
                  <v:stroke endarrow="classic"/>
                </v:shape>
                <v:rect id="Rectangle 25" o:spid="_x0000_s1289" style="position:absolute;left:1934;top:-33971;width:4780;height:24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JCsMA&#10;AADcAAAADwAAAGRycy9kb3ducmV2LnhtbERPTWvCQBC9C/0Pywi96UbTWonZSAkUCu2hxqJ4G7LT&#10;JDQ7G7NbTf599yB4fLzvdDuYVlyod41lBYt5BIK4tLrhSsH3/m22BuE8ssbWMikYycE2e5ikmGh7&#10;5R1dCl+JEMIuQQW1910ipStrMujmtiMO3I/tDfoA+0rqHq8h3LRyGUUrabDh0FBjR3lN5W/xZxQ0&#10;Y/x1+syPL/nH+RA7Ox5c/GyUepwOrxsQngZ/F9/c71rBUxzWhjPh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PJCsMAAADcAAAADwAAAAAAAAAAAAAAAACYAgAAZHJzL2Rv&#10;d25yZXYueG1sUEsFBgAAAAAEAAQA9QAAAIgDAAAAAA==&#10;" filled="f">
                  <v:textbox>
                    <w:txbxContent>
                      <w:p w:rsidR="007322FB" w:rsidRDefault="007322FB" w:rsidP="007B0982">
                        <w:pPr>
                          <w:spacing w:line="240" w:lineRule="auto"/>
                          <w:ind w:firstLine="0"/>
                          <w:jc w:val="center"/>
                          <w:rPr>
                            <w:iCs/>
                            <w:szCs w:val="26"/>
                          </w:rPr>
                        </w:pPr>
                        <w:r>
                          <w:rPr>
                            <w:iCs/>
                            <w:szCs w:val="26"/>
                          </w:rPr>
                          <w:t>Phần nhà xưởng m</w:t>
                        </w:r>
                        <w:r w:rsidRPr="00B10F03">
                          <w:rPr>
                            <w:iCs/>
                            <w:szCs w:val="26"/>
                          </w:rPr>
                          <w:t>ở</w:t>
                        </w:r>
                        <w:r>
                          <w:rPr>
                            <w:iCs/>
                            <w:szCs w:val="26"/>
                          </w:rPr>
                          <w:t xml:space="preserve"> r</w:t>
                        </w:r>
                        <w:r w:rsidRPr="00B10F03">
                          <w:rPr>
                            <w:iCs/>
                            <w:szCs w:val="26"/>
                          </w:rPr>
                          <w:t>ộn</w:t>
                        </w:r>
                        <w:r>
                          <w:rPr>
                            <w:iCs/>
                            <w:szCs w:val="26"/>
                          </w:rPr>
                          <w:t>g</w:t>
                        </w:r>
                      </w:p>
                    </w:txbxContent>
                  </v:textbox>
                </v:rect>
                <v:rect id="Rectangle 22" o:spid="_x0000_s1290" style="position:absolute;left:17078;top:-25925;width:6006;height:89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QbQMYA&#10;AADcAAAADwAAAGRycy9kb3ducmV2LnhtbESPQWvCQBSE70L/w/KE3nSjUStpNlICQqEeWi1Kb4/s&#10;Mwlm38bsVpN/3y0Uehxm5hsm3fSmETfqXG1ZwWwagSAurK65VPB52E7WIJxH1thYJgUDOdhkD6MU&#10;E23v/EG3vS9FgLBLUEHlfZtI6YqKDLqpbYmDd7adQR9kV0rd4T3ATSPnUbSSBmsOCxW2lFdUXPbf&#10;RkE9xO9fu/z0lL9dj7Gzw9HFS6PU47h/eQbhqff/4b/2q1awWM7h90w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QbQMYAAADcAAAADwAAAAAAAAAAAAAAAACYAgAAZHJz&#10;L2Rvd25yZXYueG1sUEsFBgAAAAAEAAQA9QAAAIsDAAAAAA==&#10;" filled="f">
                  <v:textbox>
                    <w:txbxContent>
                      <w:p w:rsidR="007322FB" w:rsidRDefault="007322FB" w:rsidP="007B0982">
                        <w:pPr>
                          <w:spacing w:line="240" w:lineRule="auto"/>
                          <w:ind w:firstLine="0"/>
                          <w:jc w:val="center"/>
                          <w:rPr>
                            <w:szCs w:val="26"/>
                          </w:rPr>
                        </w:pPr>
                        <w:r>
                          <w:rPr>
                            <w:szCs w:val="26"/>
                          </w:rPr>
                          <w:t>Bể tự hoại</w:t>
                        </w:r>
                      </w:p>
                    </w:txbxContent>
                  </v:textbox>
                </v:rect>
                <v:rect id="Rectangle 23" o:spid="_x0000_s1291" style="position:absolute;left:25334;top:-27032;width:6777;height:11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xDjMYA&#10;AADcAAAADwAAAGRycy9kb3ducmV2LnhtbESPQWvCQBSE74X+h+UVequbGrU2dRUJCIIebFqU3h7Z&#10;1yQ0+zbNrpr8e1cQPA4z8w0zW3SmFidqXWVZwesgAkGcW11xoeD7a/UyBeE8ssbaMinoycFi/vgw&#10;w0TbM3/SKfOFCBB2CSoovW8SKV1ekkE3sA1x8H5ta9AH2RZSt3gOcFPLYRRNpMGKw0KJDaUl5X/Z&#10;0Sio+nj3s00Pb+nmfx872+9dPDZKPT91yw8Qnjp/D9/aa61gNHmH65lw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xDjMYAAADcAAAADwAAAAAAAAAAAAAAAACYAgAAZHJz&#10;L2Rvd25yZXYueG1sUEsFBgAAAAAEAAQA9QAAAIsDAAAAAA==&#10;" filled="f">
                  <v:textbox>
                    <w:txbxContent>
                      <w:p w:rsidR="007322FB" w:rsidRDefault="007322FB" w:rsidP="007B0982">
                        <w:pPr>
                          <w:spacing w:line="240" w:lineRule="auto"/>
                          <w:ind w:firstLine="0"/>
                          <w:jc w:val="center"/>
                          <w:rPr>
                            <w:i/>
                            <w:szCs w:val="26"/>
                          </w:rPr>
                        </w:pPr>
                        <w:r>
                          <w:rPr>
                            <w:szCs w:val="26"/>
                            <w:lang w:val="it-IT"/>
                          </w:rPr>
                          <w:t xml:space="preserve">Hố ga thu gom </w:t>
                        </w:r>
                        <w:r>
                          <w:rPr>
                            <w:bCs/>
                            <w:szCs w:val="26"/>
                          </w:rPr>
                          <w:t>trên đường số 3</w:t>
                        </w:r>
                      </w:p>
                    </w:txbxContent>
                  </v:textbox>
                </v:rect>
                <v:rect id="Rectangle 21" o:spid="_x0000_s1292" style="position:absolute;left:9010;top:-25925;width:5735;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qTJcMA&#10;AADcAAAADwAAAGRycy9kb3ducmV2LnhtbESPQWsCMRSE70L/Q3gFb5pVqpTVKNui4EmoFtTbY/NM&#10;FjcvyyZ1139vCoUeh5n5hlmue1eLO7Wh8qxgMs5AEJdeV2wUfB+3o3cQISJrrD2TggcFWK9eBkvM&#10;te/4i+6HaESCcMhRgY2xyaUMpSWHYewb4uRdfeswJtkaqVvsEtzVcpplc+mw4rRgsaFPS+Xt8OMU&#10;bJrLvpiZIItTtOeb/+i2dm+UGr72xQJEpD7+h//aO61gNn+D3zPp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qTJcMAAADcAAAADwAAAAAAAAAAAAAAAACYAgAAZHJzL2Rv&#10;d25yZXYueG1sUEsFBgAAAAAEAAQA9QAAAIgDAAAAAA==&#10;" filled="f">
                  <v:textbox>
                    <w:txbxContent>
                      <w:p w:rsidR="007322FB" w:rsidRDefault="007322FB" w:rsidP="007B0982">
                        <w:pPr>
                          <w:spacing w:line="240" w:lineRule="auto"/>
                          <w:ind w:firstLine="0"/>
                          <w:jc w:val="center"/>
                          <w:rPr>
                            <w:szCs w:val="26"/>
                          </w:rPr>
                        </w:pPr>
                        <w:r>
                          <w:rPr>
                            <w:szCs w:val="26"/>
                          </w:rPr>
                          <w:t>Nước thải sinh hoạt</w:t>
                        </w:r>
                      </w:p>
                      <w:p w:rsidR="007322FB" w:rsidRDefault="007322FB" w:rsidP="007B0982">
                        <w:pPr>
                          <w:ind w:firstLine="0"/>
                          <w:jc w:val="center"/>
                        </w:pPr>
                        <w:r>
                          <w:t>Tờ in</w:t>
                        </w:r>
                      </w:p>
                    </w:txbxContent>
                  </v:textbox>
                </v:rect>
                <v:shape id="AutoShape 35" o:spid="_x0000_s1293" type="#_x0000_t32" style="position:absolute;left:6600;top:-21794;width:22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KoCMQAAADcAAAADwAAAGRycy9kb3ducmV2LnhtbERPz0/CMBS+m/A/NI/Ei5FOEsUMCiGC&#10;hoMcGMbzY32sy9bX0dYx/evtwcTjl+/3YjXYVvTkQ+1YwcMkA0FcOl1zpeDj+Hr/DCJEZI2tY1Lw&#10;TQFWy9HNAnPtrnygvoiVSCEcclRgYuxyKUNpyGKYuI44cWfnLcYEfSW1x2sKt62cZtmTtFhzajDY&#10;0Yuhsim+rIIC/eGnf/s0m8u7bLan3b6/a/ZK3Y6H9RxEpCH+i//cO63gcZbmpzPp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wqgIxAAAANwAAAAPAAAAAAAAAAAA&#10;AAAAAKECAABkcnMvZG93bnJldi54bWxQSwUGAAAAAAQABAD5AAAAkgMAAAAA&#10;">
                  <v:stroke endarrow="classic"/>
                </v:shape>
                <v:shape id="AutoShape 35" o:spid="_x0000_s1294" type="#_x0000_t32" style="position:absolute;left:14824;top:-21794;width:22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yT5McAAADcAAAADwAAAGRycy9kb3ducmV2LnhtbESPQUsDMRSE74L/ITzBi9isBausTYuo&#10;lR7aQ9fS83Pz3Cy7eVmTdLvtr2+EgsdhZr5hpvPBtqInH2rHCh5GGQji0umaKwXbr8X9M4gQkTW2&#10;jknBkQLMZ9dXU8y1O/CG+iJWIkE45KjAxNjlUobSkMUwch1x8n6ctxiT9JXUHg8Jbls5zrKJtFhz&#10;WjDY0Zuhsin2VkGBfnPqP3fm/Xclm4/v5bq/a9ZK3d4Mry8gIg3xP3xpL7WCx6cx/J1JR0DOz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XJPkxwAAANwAAAAPAAAAAAAA&#10;AAAAAAAAAKECAABkcnMvZG93bnJldi54bWxQSwUGAAAAAAQABAD5AAAAlQMAAAAA&#10;">
                  <v:stroke endarrow="classic"/>
                </v:shape>
                <v:shape id="AutoShape 35" o:spid="_x0000_s1295" type="#_x0000_t32" style="position:absolute;left:23086;top:-21793;width:22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uC8cAAADcAAAADwAAAGRycy9kb3ducmV2LnhtbESPQUsDMRSE70L/Q3iCF7FZpVZZm5ai&#10;tvRgD13F83Pz3Cy7eVmTuN3665uC0OMwM98ws8VgW9GTD7VjBbfjDARx6XTNlYKP99XNI4gQkTW2&#10;jknBgQIs5qOLGeba7XlHfRErkSAcclRgYuxyKUNpyGIYu444ed/OW4xJ+kpqj/sEt628y7KptFhz&#10;WjDY0bOhsil+rYIC/e6vX3+al5832bx+bbb9dbNV6upyWD6BiDTEc/i/vdEK7h8mcDqTjoCcH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a4LxwAAANwAAAAPAAAAAAAA&#10;AAAAAAAAAKECAABkcnMvZG93bnJldi54bWxQSwUGAAAAAAQABAD5AAAAlQMAAAAA&#10;">
                  <v:stroke endarrow="classic"/>
                </v:shape>
                <v:shape id="AutoShape 35" o:spid="_x0000_s1296" type="#_x0000_t32" style="position:absolute;left:23085;top:14488;width:22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OpPMcAAADcAAAADwAAAGRycy9kb3ducmV2LnhtbESPQUsDMRSE7wX/Q3iCl9JmFall27SI&#10;2tKDPXQtPb9unptlNy9rErerv94IgsdhZr5hluvBtqInH2rHCm6nGQji0umaKwXHt81kDiJEZI2t&#10;Y1LwRQHWq6vREnPtLnygvoiVSBAOOSowMXa5lKE0ZDFMXUecvHfnLcYkfSW1x0uC21beZdlMWqw5&#10;LRjs6MlQ2RSfVkGB/vDdb0/m+eNVNi/n3b4fN3ulbq6HxwWISEP8D/+1d1rB/ewBfs+kI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E6k8xwAAANwAAAAPAAAAAAAA&#10;AAAAAAAAAKECAABkcnMvZG93bnJldi54bWxQSwUGAAAAAAQABAD5AAAAlQMAAAAA&#10;">
                  <v:stroke endarrow="classic"/>
                </v:shape>
                <v:shape id="AutoShape 35" o:spid="_x0000_s1297" type="#_x0000_t32" style="position:absolute;left:23085;top:-960;width:22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w9TsQAAADcAAAADwAAAGRycy9kb3ducmV2LnhtbERPz0/CMBS+k/g/NM/EC5FOYwiZK8SA&#10;Gg5yYBDPz/W5LltfZ1vH9K+nBxKOX77fxWq0nRjIh8axgodZBoK4crrhWsHx8Ha/ABEissbOMSn4&#10;owCr5c2kwFy7E+9pKGMtUgiHHBWYGPtcylAZshhmridO3LfzFmOCvpba4ymF204+ZtlcWmw4NRjs&#10;aW2oastfq6BEv/8f3j/N5udDtq9f290wbXdK3d2OL88gIo3xKr64t1rB0zytTWfSEZDL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D1OxAAAANwAAAAPAAAAAAAAAAAA&#10;AAAAAKECAABkcnMvZG93bnJldi54bWxQSwUGAAAAAAQABAD5AAAAkgMAAAAA&#10;">
                  <v:stroke endarrow="classic"/>
                </v:shape>
                <w10:anchorlock/>
              </v:group>
            </w:pict>
          </mc:Fallback>
        </mc:AlternateContent>
      </w:r>
    </w:p>
    <w:p w:rsidR="007B0982" w:rsidRPr="001833DD" w:rsidRDefault="007F0258" w:rsidP="00FB4286">
      <w:pPr>
        <w:pStyle w:val="Caption"/>
        <w:spacing w:before="120" w:after="120" w:line="288" w:lineRule="auto"/>
        <w:ind w:firstLine="0"/>
        <w:rPr>
          <w:szCs w:val="26"/>
          <w:lang w:val="es-ES"/>
        </w:rPr>
      </w:pPr>
      <w:bookmarkStart w:id="99" w:name="_Toc153272635"/>
      <w:r>
        <w:t xml:space="preserve">Hình 3. </w:t>
      </w:r>
      <w:fldSimple w:instr=" SEQ Hình_3. \* ARABIC ">
        <w:r w:rsidR="00633D73">
          <w:rPr>
            <w:noProof/>
          </w:rPr>
          <w:t>7</w:t>
        </w:r>
      </w:fldSimple>
      <w:r w:rsidRPr="001833DD">
        <w:t xml:space="preserve">. </w:t>
      </w:r>
      <w:r w:rsidR="007B0982" w:rsidRPr="001833DD">
        <w:rPr>
          <w:lang w:val="es-ES"/>
        </w:rPr>
        <w:t xml:space="preserve">Sơ đồ tổng thể mạng lưới thu gom nước thải của </w:t>
      </w:r>
      <w:r w:rsidR="008A3193">
        <w:rPr>
          <w:lang w:val="es-ES"/>
        </w:rPr>
        <w:t>cơ sở</w:t>
      </w:r>
      <w:r w:rsidR="007B0982" w:rsidRPr="001833DD">
        <w:rPr>
          <w:lang w:val="es-ES"/>
        </w:rPr>
        <w:t xml:space="preserve"> sau khi mở rộng, nâng công suất</w:t>
      </w:r>
      <w:bookmarkEnd w:id="99"/>
    </w:p>
    <w:p w:rsidR="007B0982" w:rsidRPr="001833DD" w:rsidRDefault="007B0982" w:rsidP="00FB4286">
      <w:pPr>
        <w:pStyle w:val="ListParagraph"/>
        <w:tabs>
          <w:tab w:val="left" w:pos="567"/>
        </w:tabs>
        <w:spacing w:before="120" w:after="120" w:line="288" w:lineRule="auto"/>
        <w:ind w:left="0" w:firstLine="540"/>
        <w:rPr>
          <w:iCs/>
          <w:szCs w:val="26"/>
          <w:lang w:val="cs-CZ"/>
        </w:rPr>
      </w:pPr>
      <w:r w:rsidRPr="001833DD">
        <w:rPr>
          <w:iCs/>
          <w:szCs w:val="26"/>
          <w:lang w:val="cs-CZ"/>
        </w:rPr>
        <w:t>Thuyết minh sơ đồ:</w:t>
      </w:r>
    </w:p>
    <w:p w:rsidR="007B0982" w:rsidRPr="001833DD" w:rsidRDefault="007B0982" w:rsidP="00FB4286">
      <w:pPr>
        <w:pStyle w:val="ListParagraph"/>
        <w:tabs>
          <w:tab w:val="left" w:pos="567"/>
        </w:tabs>
        <w:spacing w:before="120" w:after="120" w:line="288" w:lineRule="auto"/>
        <w:ind w:left="0" w:firstLine="540"/>
        <w:rPr>
          <w:iCs/>
          <w:szCs w:val="26"/>
          <w:lang w:val="cs-CZ"/>
        </w:rPr>
      </w:pPr>
      <w:r w:rsidRPr="001833DD">
        <w:rPr>
          <w:iCs/>
          <w:szCs w:val="26"/>
          <w:lang w:val="cs-CZ"/>
        </w:rPr>
        <w:t>Hệ thống thu gom nước thải tại phần nhà xưởng hiện hữu (nhà xưởng thuê lại của</w:t>
      </w:r>
      <w:r w:rsidRPr="001833DD">
        <w:rPr>
          <w:bCs/>
          <w:szCs w:val="26"/>
          <w:lang w:val="vi-VN"/>
        </w:rPr>
        <w:t>Công ty TNHH Plastic G</w:t>
      </w:r>
      <w:r w:rsidRPr="00DD7562">
        <w:rPr>
          <w:bCs/>
          <w:szCs w:val="26"/>
          <w:lang w:val="es-ES"/>
        </w:rPr>
        <w:t>reentech</w:t>
      </w:r>
      <w:r w:rsidRPr="001833DD">
        <w:rPr>
          <w:iCs/>
          <w:szCs w:val="26"/>
          <w:lang w:val="cs-CZ"/>
        </w:rPr>
        <w:t>): Không thay đổi so với giai đoạn hiện hữu.</w:t>
      </w:r>
    </w:p>
    <w:p w:rsidR="007B0982" w:rsidRPr="001833DD" w:rsidRDefault="007B0982" w:rsidP="00FB4286">
      <w:pPr>
        <w:pStyle w:val="ListParagraph"/>
        <w:tabs>
          <w:tab w:val="left" w:pos="567"/>
        </w:tabs>
        <w:spacing w:before="120" w:after="120" w:line="288" w:lineRule="auto"/>
        <w:ind w:left="0" w:firstLine="540"/>
        <w:rPr>
          <w:bCs/>
          <w:szCs w:val="26"/>
          <w:lang w:val="vi-VN"/>
        </w:rPr>
      </w:pPr>
      <w:r w:rsidRPr="001833DD">
        <w:rPr>
          <w:iCs/>
          <w:szCs w:val="26"/>
          <w:lang w:val="cs-CZ"/>
        </w:rPr>
        <w:t xml:space="preserve">Hệ thống thu gom nước thải tại phần nhà xưởng mở rộng (nhà xưởng thuê lại của </w:t>
      </w:r>
      <w:r w:rsidRPr="001833DD">
        <w:rPr>
          <w:bCs/>
          <w:szCs w:val="26"/>
          <w:lang w:val="vi-VN"/>
        </w:rPr>
        <w:t xml:space="preserve">Công ty TNHH Plastic </w:t>
      </w:r>
      <w:r w:rsidRPr="00DD7562">
        <w:rPr>
          <w:bCs/>
          <w:szCs w:val="26"/>
          <w:lang w:val="cs-CZ"/>
        </w:rPr>
        <w:t>Gainlucky</w:t>
      </w:r>
      <w:r w:rsidRPr="001833DD">
        <w:rPr>
          <w:iCs/>
          <w:szCs w:val="26"/>
          <w:lang w:val="cs-CZ"/>
        </w:rPr>
        <w:t xml:space="preserve">): Nước thải sinh hoạt từ khu vệ sinh được thu gom bằng đường ống uPVC </w:t>
      </w:r>
      <w:r w:rsidRPr="001833DD">
        <w:rPr>
          <w:bCs/>
          <w:szCs w:val="26"/>
          <w:lang w:val="vi-VN"/>
        </w:rPr>
        <w:t xml:space="preserve">Ø114 dẫn về </w:t>
      </w:r>
      <w:r w:rsidRPr="00DD7562">
        <w:rPr>
          <w:bCs/>
          <w:szCs w:val="26"/>
          <w:lang w:val="cs-CZ"/>
        </w:rPr>
        <w:t>08</w:t>
      </w:r>
      <w:r w:rsidRPr="001833DD">
        <w:rPr>
          <w:bCs/>
          <w:szCs w:val="26"/>
          <w:lang w:val="vi-VN"/>
        </w:rPr>
        <w:t xml:space="preserve"> bể tự hoại 05 ngăn để xử lý sơ bộ sau đó đấu nối về hố ga thu gom nước thải của KCN Nam Đồng Phú</w:t>
      </w:r>
      <w:r w:rsidRPr="00DD7562">
        <w:rPr>
          <w:bCs/>
          <w:szCs w:val="26"/>
          <w:lang w:val="cs-CZ"/>
        </w:rPr>
        <w:t xml:space="preserve"> 01 điểm</w:t>
      </w:r>
      <w:r w:rsidRPr="001833DD">
        <w:rPr>
          <w:bCs/>
          <w:szCs w:val="26"/>
          <w:lang w:val="vi-VN"/>
        </w:rPr>
        <w:t xml:space="preserve"> trên đường số 3. </w:t>
      </w:r>
    </w:p>
    <w:p w:rsidR="007B0982" w:rsidRPr="001833DD" w:rsidRDefault="007F0258" w:rsidP="00FB4286">
      <w:pPr>
        <w:pStyle w:val="Caption"/>
        <w:spacing w:before="120" w:after="120" w:line="288" w:lineRule="auto"/>
        <w:ind w:firstLine="0"/>
        <w:rPr>
          <w:lang w:val="cs-CZ"/>
        </w:rPr>
      </w:pPr>
      <w:bookmarkStart w:id="100" w:name="_Toc129266688"/>
      <w:bookmarkStart w:id="101" w:name="_Toc153272574"/>
      <w:r>
        <w:t xml:space="preserve">Bảng 3. </w:t>
      </w:r>
      <w:fldSimple w:instr=" SEQ Bảng_3. \* ARABIC ">
        <w:r w:rsidR="00633D73">
          <w:rPr>
            <w:noProof/>
          </w:rPr>
          <w:t>10</w:t>
        </w:r>
      </w:fldSimple>
      <w:r w:rsidRPr="001833DD">
        <w:t xml:space="preserve">. </w:t>
      </w:r>
      <w:r w:rsidR="007B0982" w:rsidRPr="001833DD">
        <w:t xml:space="preserve">Bảng tổng hợp các thông số kỹ thuật hệ thống thu gom nước </w:t>
      </w:r>
      <w:r w:rsidR="007B0982" w:rsidRPr="001833DD">
        <w:rPr>
          <w:lang w:val="cs-CZ"/>
        </w:rPr>
        <w:t>thải</w:t>
      </w:r>
      <w:bookmarkEnd w:id="100"/>
      <w:bookmarkEnd w:id="101"/>
      <w:r w:rsidR="007B0982" w:rsidRPr="001833DD">
        <w:rPr>
          <w:lang w:val="cs-CZ"/>
        </w:rPr>
        <w:t xml:space="preserve"> </w:t>
      </w:r>
    </w:p>
    <w:tbl>
      <w:tblPr>
        <w:tblStyle w:val="TableGrid"/>
        <w:tblW w:w="4998" w:type="pct"/>
        <w:jc w:val="center"/>
        <w:tblLook w:val="04A0" w:firstRow="1" w:lastRow="0" w:firstColumn="1" w:lastColumn="0" w:noHBand="0" w:noVBand="1"/>
      </w:tblPr>
      <w:tblGrid>
        <w:gridCol w:w="592"/>
        <w:gridCol w:w="2678"/>
        <w:gridCol w:w="2567"/>
        <w:gridCol w:w="3449"/>
      </w:tblGrid>
      <w:tr w:rsidR="007B0982" w:rsidRPr="001833DD" w:rsidTr="00744B16">
        <w:trPr>
          <w:trHeight w:val="805"/>
          <w:jc w:val="center"/>
        </w:trPr>
        <w:tc>
          <w:tcPr>
            <w:tcW w:w="319" w:type="pct"/>
            <w:vAlign w:val="center"/>
          </w:tcPr>
          <w:p w:rsidR="007B0982" w:rsidRPr="001833DD" w:rsidRDefault="007B0982" w:rsidP="00FB4286">
            <w:pPr>
              <w:spacing w:before="120" w:after="120" w:line="288" w:lineRule="auto"/>
              <w:ind w:firstLine="0"/>
              <w:jc w:val="center"/>
              <w:rPr>
                <w:b/>
                <w:szCs w:val="26"/>
                <w:lang w:val="cs-CZ" w:eastAsia="ja-JP"/>
              </w:rPr>
            </w:pPr>
            <w:r w:rsidRPr="001833DD">
              <w:rPr>
                <w:b/>
                <w:szCs w:val="26"/>
                <w:lang w:val="cs-CZ" w:eastAsia="ja-JP"/>
              </w:rPr>
              <w:t>TT</w:t>
            </w:r>
          </w:p>
        </w:tc>
        <w:tc>
          <w:tcPr>
            <w:tcW w:w="1442" w:type="pct"/>
            <w:vAlign w:val="center"/>
          </w:tcPr>
          <w:p w:rsidR="007B0982" w:rsidRPr="001833DD" w:rsidRDefault="007B0982" w:rsidP="00FB4286">
            <w:pPr>
              <w:spacing w:before="120" w:after="120" w:line="288" w:lineRule="auto"/>
              <w:ind w:firstLine="0"/>
              <w:jc w:val="center"/>
              <w:rPr>
                <w:b/>
                <w:szCs w:val="26"/>
                <w:lang w:val="cs-CZ" w:eastAsia="ja-JP"/>
              </w:rPr>
            </w:pPr>
            <w:r w:rsidRPr="001833DD">
              <w:rPr>
                <w:b/>
                <w:szCs w:val="26"/>
                <w:lang w:val="cs-CZ" w:eastAsia="ja-JP"/>
              </w:rPr>
              <w:t xml:space="preserve">Hệ thống thu gom nước thải </w:t>
            </w:r>
          </w:p>
        </w:tc>
        <w:tc>
          <w:tcPr>
            <w:tcW w:w="1382" w:type="pct"/>
            <w:vAlign w:val="center"/>
          </w:tcPr>
          <w:p w:rsidR="007B0982" w:rsidRPr="001833DD" w:rsidRDefault="007B0982" w:rsidP="00FB4286">
            <w:pPr>
              <w:spacing w:before="120" w:after="120" w:line="288" w:lineRule="auto"/>
              <w:ind w:firstLine="0"/>
              <w:jc w:val="center"/>
              <w:rPr>
                <w:b/>
                <w:szCs w:val="26"/>
                <w:lang w:val="cs-CZ" w:eastAsia="ja-JP"/>
              </w:rPr>
            </w:pPr>
            <w:r w:rsidRPr="001833DD">
              <w:rPr>
                <w:b/>
                <w:szCs w:val="26"/>
                <w:lang w:val="cs-CZ" w:eastAsia="ja-JP"/>
              </w:rPr>
              <w:t>Thông số, quy cách</w:t>
            </w:r>
          </w:p>
        </w:tc>
        <w:tc>
          <w:tcPr>
            <w:tcW w:w="1857" w:type="pct"/>
            <w:vAlign w:val="center"/>
          </w:tcPr>
          <w:p w:rsidR="007B0982" w:rsidRPr="001833DD" w:rsidRDefault="007B0982" w:rsidP="00FB4286">
            <w:pPr>
              <w:spacing w:before="120" w:after="120" w:line="288" w:lineRule="auto"/>
              <w:ind w:firstLine="0"/>
              <w:jc w:val="center"/>
              <w:rPr>
                <w:b/>
                <w:szCs w:val="26"/>
                <w:lang w:val="cs-CZ" w:eastAsia="ja-JP"/>
              </w:rPr>
            </w:pPr>
            <w:r w:rsidRPr="001833DD">
              <w:rPr>
                <w:b/>
                <w:szCs w:val="26"/>
                <w:lang w:val="cs-CZ" w:eastAsia="ja-JP"/>
              </w:rPr>
              <w:t>Vị trí lắp đặt</w:t>
            </w:r>
          </w:p>
        </w:tc>
      </w:tr>
      <w:tr w:rsidR="007B0982" w:rsidRPr="00DD7562" w:rsidTr="00744B16">
        <w:trPr>
          <w:jc w:val="center"/>
        </w:trPr>
        <w:tc>
          <w:tcPr>
            <w:tcW w:w="319" w:type="pct"/>
            <w:vAlign w:val="center"/>
          </w:tcPr>
          <w:p w:rsidR="007B0982" w:rsidRPr="001833DD" w:rsidRDefault="007B0982" w:rsidP="00FB4286">
            <w:pPr>
              <w:spacing w:before="120" w:after="120" w:line="288" w:lineRule="auto"/>
              <w:ind w:firstLine="0"/>
              <w:jc w:val="center"/>
              <w:rPr>
                <w:szCs w:val="26"/>
                <w:lang w:val="cs-CZ" w:eastAsia="ja-JP"/>
              </w:rPr>
            </w:pPr>
            <w:r w:rsidRPr="001833DD">
              <w:rPr>
                <w:szCs w:val="26"/>
                <w:lang w:val="cs-CZ" w:eastAsia="ja-JP"/>
              </w:rPr>
              <w:t>1</w:t>
            </w:r>
          </w:p>
        </w:tc>
        <w:tc>
          <w:tcPr>
            <w:tcW w:w="1442" w:type="pct"/>
            <w:shd w:val="clear" w:color="auto" w:fill="auto"/>
            <w:vAlign w:val="center"/>
          </w:tcPr>
          <w:p w:rsidR="007B0982" w:rsidRPr="001833DD" w:rsidRDefault="007B0982" w:rsidP="00FB4286">
            <w:pPr>
              <w:spacing w:before="120" w:after="120" w:line="288" w:lineRule="auto"/>
              <w:ind w:firstLine="0"/>
              <w:rPr>
                <w:szCs w:val="26"/>
                <w:lang w:val="cs-CZ" w:eastAsia="ja-JP"/>
              </w:rPr>
            </w:pPr>
            <w:r w:rsidRPr="001833DD">
              <w:rPr>
                <w:szCs w:val="26"/>
                <w:lang w:val="cs-CZ" w:eastAsia="ja-JP"/>
              </w:rPr>
              <w:t>Ống nhựa uPVC</w:t>
            </w:r>
          </w:p>
        </w:tc>
        <w:tc>
          <w:tcPr>
            <w:tcW w:w="1382" w:type="pct"/>
            <w:shd w:val="clear" w:color="auto" w:fill="auto"/>
            <w:vAlign w:val="center"/>
          </w:tcPr>
          <w:p w:rsidR="007B0982" w:rsidRPr="001833DD" w:rsidRDefault="007B0982" w:rsidP="00FB4286">
            <w:pPr>
              <w:spacing w:before="120" w:after="120" w:line="288" w:lineRule="auto"/>
              <w:ind w:firstLine="0"/>
              <w:rPr>
                <w:szCs w:val="26"/>
                <w:lang w:val="cs-CZ" w:eastAsia="ja-JP"/>
              </w:rPr>
            </w:pPr>
            <w:r w:rsidRPr="001833DD">
              <w:rPr>
                <w:szCs w:val="26"/>
                <w:lang w:val="cs-CZ" w:eastAsia="ja-JP"/>
              </w:rPr>
              <w:t>Vật liệu: Nhựa uPVC</w:t>
            </w:r>
          </w:p>
          <w:p w:rsidR="007B0982" w:rsidRPr="001833DD" w:rsidRDefault="007B0982" w:rsidP="00FB4286">
            <w:pPr>
              <w:spacing w:before="120" w:after="120" w:line="288" w:lineRule="auto"/>
              <w:ind w:firstLine="0"/>
              <w:rPr>
                <w:szCs w:val="26"/>
                <w:lang w:val="cs-CZ" w:eastAsia="ja-JP"/>
              </w:rPr>
            </w:pPr>
            <w:r w:rsidRPr="001833DD">
              <w:rPr>
                <w:szCs w:val="26"/>
                <w:lang w:val="cs-CZ" w:eastAsia="ja-JP"/>
              </w:rPr>
              <w:t>Kích thước: Ø200, i = 0,5%</w:t>
            </w:r>
          </w:p>
        </w:tc>
        <w:tc>
          <w:tcPr>
            <w:tcW w:w="1857" w:type="pct"/>
            <w:vAlign w:val="center"/>
          </w:tcPr>
          <w:p w:rsidR="007B0982" w:rsidRPr="001833DD" w:rsidRDefault="007B0982" w:rsidP="00FB4286">
            <w:pPr>
              <w:spacing w:before="120" w:after="120" w:line="288" w:lineRule="auto"/>
              <w:ind w:firstLine="0"/>
              <w:rPr>
                <w:szCs w:val="26"/>
                <w:lang w:val="cs-CZ" w:eastAsia="ja-JP"/>
              </w:rPr>
            </w:pPr>
            <w:r w:rsidRPr="001833DD">
              <w:rPr>
                <w:szCs w:val="26"/>
                <w:lang w:val="cs-CZ" w:eastAsia="ja-JP"/>
              </w:rPr>
              <w:t>Lắp đặt ngầm trên đường nội bộ Công ty dẫn nước thải phát sinh từ bể tự hoại về hệ thống thoát nước thải của Công ty TNHH Gainlucky để đấu nối vào hố ga thu gom nước thải của KCN</w:t>
            </w:r>
          </w:p>
        </w:tc>
      </w:tr>
      <w:tr w:rsidR="007B0982" w:rsidRPr="00DD7562" w:rsidTr="00744B16">
        <w:trPr>
          <w:jc w:val="center"/>
        </w:trPr>
        <w:tc>
          <w:tcPr>
            <w:tcW w:w="319" w:type="pct"/>
            <w:vAlign w:val="center"/>
          </w:tcPr>
          <w:p w:rsidR="007B0982" w:rsidRPr="001833DD" w:rsidRDefault="007B0982" w:rsidP="00FB4286">
            <w:pPr>
              <w:spacing w:before="120" w:after="120" w:line="288" w:lineRule="auto"/>
              <w:ind w:firstLine="0"/>
              <w:jc w:val="center"/>
              <w:rPr>
                <w:szCs w:val="26"/>
                <w:lang w:val="cs-CZ" w:eastAsia="ja-JP"/>
              </w:rPr>
            </w:pPr>
            <w:r w:rsidRPr="001833DD">
              <w:rPr>
                <w:szCs w:val="26"/>
                <w:lang w:val="cs-CZ" w:eastAsia="ja-JP"/>
              </w:rPr>
              <w:t>2</w:t>
            </w:r>
          </w:p>
        </w:tc>
        <w:tc>
          <w:tcPr>
            <w:tcW w:w="1442" w:type="pct"/>
            <w:shd w:val="clear" w:color="auto" w:fill="auto"/>
            <w:vAlign w:val="center"/>
          </w:tcPr>
          <w:p w:rsidR="007B0982" w:rsidRPr="001833DD" w:rsidRDefault="007B0982" w:rsidP="00FB4286">
            <w:pPr>
              <w:spacing w:before="120" w:after="120" w:line="288" w:lineRule="auto"/>
              <w:ind w:firstLine="0"/>
              <w:rPr>
                <w:szCs w:val="26"/>
                <w:lang w:val="cs-CZ" w:eastAsia="ja-JP"/>
              </w:rPr>
            </w:pPr>
            <w:r w:rsidRPr="001833DD">
              <w:rPr>
                <w:szCs w:val="26"/>
                <w:lang w:val="cs-CZ" w:eastAsia="ja-JP"/>
              </w:rPr>
              <w:t xml:space="preserve">Hố ga thu gom nước thải </w:t>
            </w:r>
          </w:p>
        </w:tc>
        <w:tc>
          <w:tcPr>
            <w:tcW w:w="1382" w:type="pct"/>
            <w:shd w:val="clear" w:color="auto" w:fill="auto"/>
            <w:vAlign w:val="center"/>
          </w:tcPr>
          <w:p w:rsidR="007B0982" w:rsidRPr="001833DD" w:rsidRDefault="007B0982" w:rsidP="00FB4286">
            <w:pPr>
              <w:spacing w:before="120" w:after="120" w:line="288" w:lineRule="auto"/>
              <w:ind w:firstLine="0"/>
              <w:rPr>
                <w:szCs w:val="26"/>
                <w:lang w:val="cs-CZ" w:eastAsia="ja-JP"/>
              </w:rPr>
            </w:pPr>
            <w:r w:rsidRPr="001833DD">
              <w:rPr>
                <w:szCs w:val="26"/>
                <w:lang w:val="cs-CZ" w:eastAsia="ja-JP"/>
              </w:rPr>
              <w:t>Số lượng: 17 hố</w:t>
            </w:r>
          </w:p>
          <w:p w:rsidR="007B0982" w:rsidRPr="001833DD" w:rsidRDefault="007B0982" w:rsidP="00FB4286">
            <w:pPr>
              <w:spacing w:before="120" w:after="120" w:line="288" w:lineRule="auto"/>
              <w:ind w:firstLine="0"/>
              <w:rPr>
                <w:szCs w:val="26"/>
                <w:lang w:val="cs-CZ" w:eastAsia="ja-JP"/>
              </w:rPr>
            </w:pPr>
            <w:r w:rsidRPr="001833DD">
              <w:rPr>
                <w:szCs w:val="26"/>
                <w:lang w:val="cs-CZ" w:eastAsia="ja-JP"/>
              </w:rPr>
              <w:t xml:space="preserve">Kích thước: 700 x </w:t>
            </w:r>
            <w:r w:rsidRPr="001833DD">
              <w:rPr>
                <w:szCs w:val="26"/>
                <w:lang w:val="cs-CZ" w:eastAsia="ja-JP"/>
              </w:rPr>
              <w:lastRenderedPageBreak/>
              <w:t>900mm, khoảng 20-25m bố trí 1 hố thu gom nước thải</w:t>
            </w:r>
          </w:p>
        </w:tc>
        <w:tc>
          <w:tcPr>
            <w:tcW w:w="1857" w:type="pct"/>
            <w:vAlign w:val="center"/>
          </w:tcPr>
          <w:p w:rsidR="007B0982" w:rsidRPr="001833DD" w:rsidRDefault="007B0982" w:rsidP="00FB4286">
            <w:pPr>
              <w:spacing w:before="120" w:after="120" w:line="288" w:lineRule="auto"/>
              <w:ind w:firstLine="0"/>
              <w:rPr>
                <w:szCs w:val="26"/>
                <w:lang w:val="cs-CZ" w:eastAsia="ja-JP"/>
              </w:rPr>
            </w:pPr>
            <w:r w:rsidRPr="001833DD">
              <w:rPr>
                <w:szCs w:val="26"/>
                <w:lang w:val="cs-CZ" w:eastAsia="ja-JP"/>
              </w:rPr>
              <w:lastRenderedPageBreak/>
              <w:t xml:space="preserve">Bố trí dọc tuyến đường nội bộ để dẫn nước thải về hố ga đấu </w:t>
            </w:r>
            <w:r w:rsidRPr="001833DD">
              <w:rPr>
                <w:szCs w:val="26"/>
                <w:lang w:val="cs-CZ" w:eastAsia="ja-JP"/>
              </w:rPr>
              <w:lastRenderedPageBreak/>
              <w:t>nối KCN Nam Đồng Phú</w:t>
            </w:r>
          </w:p>
        </w:tc>
      </w:tr>
      <w:tr w:rsidR="007B0982" w:rsidRPr="001833DD" w:rsidTr="00744B16">
        <w:trPr>
          <w:jc w:val="center"/>
        </w:trPr>
        <w:tc>
          <w:tcPr>
            <w:tcW w:w="319" w:type="pct"/>
            <w:vAlign w:val="center"/>
          </w:tcPr>
          <w:p w:rsidR="007B0982" w:rsidRPr="001833DD" w:rsidRDefault="007B0982" w:rsidP="00FB4286">
            <w:pPr>
              <w:spacing w:before="120" w:after="120" w:line="288" w:lineRule="auto"/>
              <w:ind w:firstLine="0"/>
              <w:jc w:val="center"/>
              <w:rPr>
                <w:szCs w:val="26"/>
                <w:lang w:val="cs-CZ" w:eastAsia="ja-JP"/>
              </w:rPr>
            </w:pPr>
            <w:r w:rsidRPr="001833DD">
              <w:rPr>
                <w:szCs w:val="26"/>
                <w:lang w:val="cs-CZ" w:eastAsia="ja-JP"/>
              </w:rPr>
              <w:lastRenderedPageBreak/>
              <w:t>3</w:t>
            </w:r>
          </w:p>
        </w:tc>
        <w:tc>
          <w:tcPr>
            <w:tcW w:w="1442" w:type="pct"/>
            <w:shd w:val="clear" w:color="auto" w:fill="auto"/>
            <w:vAlign w:val="center"/>
          </w:tcPr>
          <w:p w:rsidR="007B0982" w:rsidRPr="001833DD" w:rsidRDefault="007B0982" w:rsidP="00FB4286">
            <w:pPr>
              <w:spacing w:before="120" w:after="120" w:line="288" w:lineRule="auto"/>
              <w:ind w:firstLine="0"/>
              <w:rPr>
                <w:szCs w:val="26"/>
                <w:lang w:val="cs-CZ" w:eastAsia="ja-JP"/>
              </w:rPr>
            </w:pPr>
            <w:r w:rsidRPr="001833DD">
              <w:rPr>
                <w:szCs w:val="26"/>
                <w:lang w:val="cs-CZ" w:eastAsia="ja-JP"/>
              </w:rPr>
              <w:t xml:space="preserve">Hố ga đấu nối nước thải </w:t>
            </w:r>
          </w:p>
        </w:tc>
        <w:tc>
          <w:tcPr>
            <w:tcW w:w="1382" w:type="pct"/>
            <w:shd w:val="clear" w:color="auto" w:fill="auto"/>
            <w:vAlign w:val="center"/>
          </w:tcPr>
          <w:p w:rsidR="007B0982" w:rsidRPr="001833DD" w:rsidRDefault="007B0982" w:rsidP="00FB4286">
            <w:pPr>
              <w:spacing w:before="120" w:after="120" w:line="288" w:lineRule="auto"/>
              <w:ind w:firstLine="0"/>
              <w:rPr>
                <w:szCs w:val="26"/>
                <w:lang w:val="cs-CZ" w:eastAsia="ja-JP"/>
              </w:rPr>
            </w:pPr>
            <w:r w:rsidRPr="001833DD">
              <w:rPr>
                <w:szCs w:val="26"/>
                <w:lang w:val="cs-CZ" w:eastAsia="ja-JP"/>
              </w:rPr>
              <w:t xml:space="preserve">Số lượng: </w:t>
            </w:r>
            <w:r>
              <w:rPr>
                <w:szCs w:val="26"/>
                <w:lang w:val="cs-CZ" w:eastAsia="ja-JP"/>
              </w:rPr>
              <w:t>01</w:t>
            </w:r>
            <w:r w:rsidRPr="001833DD">
              <w:rPr>
                <w:szCs w:val="26"/>
                <w:lang w:val="cs-CZ" w:eastAsia="ja-JP"/>
              </w:rPr>
              <w:t xml:space="preserve"> hố</w:t>
            </w:r>
          </w:p>
          <w:p w:rsidR="007B0982" w:rsidRPr="001833DD" w:rsidRDefault="007B0982" w:rsidP="00FB4286">
            <w:pPr>
              <w:spacing w:before="120" w:after="120" w:line="288" w:lineRule="auto"/>
              <w:ind w:firstLine="0"/>
              <w:rPr>
                <w:szCs w:val="26"/>
                <w:lang w:val="cs-CZ" w:eastAsia="ja-JP"/>
              </w:rPr>
            </w:pPr>
            <w:r w:rsidRPr="001833DD">
              <w:rPr>
                <w:szCs w:val="26"/>
                <w:lang w:val="cs-CZ" w:eastAsia="ja-JP"/>
              </w:rPr>
              <w:t>Kích thước 1,5 x 1,5m</w:t>
            </w:r>
          </w:p>
        </w:tc>
        <w:tc>
          <w:tcPr>
            <w:tcW w:w="1857" w:type="pct"/>
            <w:vAlign w:val="center"/>
          </w:tcPr>
          <w:p w:rsidR="007B0982" w:rsidRPr="001833DD" w:rsidRDefault="007B0982" w:rsidP="00FB4286">
            <w:pPr>
              <w:spacing w:before="120" w:after="120" w:line="288" w:lineRule="auto"/>
              <w:ind w:firstLine="0"/>
              <w:rPr>
                <w:szCs w:val="26"/>
                <w:lang w:val="cs-CZ" w:eastAsia="ja-JP"/>
              </w:rPr>
            </w:pPr>
            <w:r w:rsidRPr="001833DD">
              <w:rPr>
                <w:szCs w:val="26"/>
                <w:lang w:val="cs-CZ" w:eastAsia="ja-JP"/>
              </w:rPr>
              <w:t>Vị trí hố ga trên đường số 3, KCN Nam Đồng Phú</w:t>
            </w:r>
          </w:p>
          <w:p w:rsidR="007B0982" w:rsidRPr="001833DD" w:rsidRDefault="007B0982" w:rsidP="00FB4286">
            <w:pPr>
              <w:spacing w:before="120" w:after="120" w:line="288" w:lineRule="auto"/>
              <w:ind w:firstLine="0"/>
              <w:jc w:val="left"/>
              <w:rPr>
                <w:szCs w:val="26"/>
                <w:lang w:val="cs-CZ"/>
              </w:rPr>
            </w:pPr>
            <w:r w:rsidRPr="001833DD">
              <w:rPr>
                <w:szCs w:val="26"/>
                <w:lang w:val="cs-CZ"/>
              </w:rPr>
              <w:t>X=1</w:t>
            </w:r>
            <w:r>
              <w:rPr>
                <w:szCs w:val="26"/>
                <w:lang w:val="cs-CZ"/>
              </w:rPr>
              <w:t>.258.684; Y=563.026.</w:t>
            </w:r>
          </w:p>
        </w:tc>
      </w:tr>
    </w:tbl>
    <w:p w:rsidR="007B0982" w:rsidRPr="001833DD" w:rsidRDefault="007B0982" w:rsidP="00FB4286">
      <w:pPr>
        <w:pStyle w:val="ListParagraph"/>
        <w:tabs>
          <w:tab w:val="left" w:pos="567"/>
        </w:tabs>
        <w:spacing w:before="120" w:after="120" w:line="288" w:lineRule="auto"/>
        <w:ind w:left="284" w:right="143"/>
        <w:jc w:val="right"/>
        <w:rPr>
          <w:i/>
          <w:szCs w:val="26"/>
          <w:lang w:val="cs-CZ"/>
        </w:rPr>
      </w:pPr>
      <w:r w:rsidRPr="001833DD">
        <w:rPr>
          <w:i/>
          <w:szCs w:val="26"/>
          <w:lang w:val="cs-CZ"/>
        </w:rPr>
        <w:t>(Nguồn: Công ty TNHH Chuangyuan Việt Nam, năm 2023)</w:t>
      </w:r>
    </w:p>
    <w:p w:rsidR="00044876" w:rsidRDefault="00044876" w:rsidP="00FB4286">
      <w:pPr>
        <w:pStyle w:val="Heading3"/>
        <w:rPr>
          <w:bCs/>
          <w:iCs/>
          <w:szCs w:val="26"/>
          <w:lang w:val="it-IT"/>
        </w:rPr>
      </w:pPr>
      <w:bookmarkStart w:id="102" w:name="_Toc153272480"/>
      <w:r>
        <w:rPr>
          <w:lang w:val="de-DE"/>
        </w:rPr>
        <w:t>3</w:t>
      </w:r>
      <w:r w:rsidRPr="00DD7562">
        <w:rPr>
          <w:lang w:val="de-DE"/>
        </w:rPr>
        <w:t>.</w:t>
      </w:r>
      <w:r w:rsidRPr="001833DD">
        <w:t>1.</w:t>
      </w:r>
      <w:r w:rsidR="00920E93">
        <w:t>3</w:t>
      </w:r>
      <w:r w:rsidRPr="001833DD">
        <w:t>.</w:t>
      </w:r>
      <w:r>
        <w:t>2.</w:t>
      </w:r>
      <w:r w:rsidRPr="001833DD">
        <w:t xml:space="preserve"> </w:t>
      </w:r>
      <w:r>
        <w:rPr>
          <w:bCs/>
          <w:iCs/>
          <w:szCs w:val="26"/>
          <w:lang w:val="it-IT"/>
        </w:rPr>
        <w:t>Công trình xử lý nước thải</w:t>
      </w:r>
      <w:bookmarkEnd w:id="102"/>
    </w:p>
    <w:p w:rsidR="007B0982" w:rsidRPr="001833DD" w:rsidRDefault="007B0982" w:rsidP="00FB4286">
      <w:pPr>
        <w:pStyle w:val="ListParagraph"/>
        <w:tabs>
          <w:tab w:val="left" w:pos="567"/>
        </w:tabs>
        <w:spacing w:before="120" w:after="120" w:line="288" w:lineRule="auto"/>
        <w:ind w:left="0" w:firstLine="540"/>
        <w:rPr>
          <w:iCs/>
          <w:szCs w:val="26"/>
          <w:lang w:val="cs-CZ"/>
        </w:rPr>
      </w:pPr>
      <w:r w:rsidRPr="001833DD">
        <w:rPr>
          <w:iCs/>
          <w:szCs w:val="26"/>
          <w:lang w:val="cs-CZ"/>
        </w:rPr>
        <w:t xml:space="preserve">Công trình xử lý nước thải tại phần nhà xưởng hiện hữu (nhà xưởng thuê lại của </w:t>
      </w:r>
      <w:r w:rsidRPr="001833DD">
        <w:rPr>
          <w:bCs/>
          <w:szCs w:val="26"/>
          <w:lang w:val="vi-VN"/>
        </w:rPr>
        <w:t>Công ty TNHH Plastic G</w:t>
      </w:r>
      <w:r w:rsidRPr="00DD7562">
        <w:rPr>
          <w:bCs/>
          <w:szCs w:val="26"/>
          <w:lang w:val="sv-SE"/>
        </w:rPr>
        <w:t>reentech</w:t>
      </w:r>
      <w:r w:rsidRPr="001833DD">
        <w:rPr>
          <w:iCs/>
          <w:szCs w:val="26"/>
          <w:lang w:val="cs-CZ"/>
        </w:rPr>
        <w:t xml:space="preserve">): </w:t>
      </w:r>
      <w:r>
        <w:rPr>
          <w:iCs/>
          <w:szCs w:val="26"/>
          <w:lang w:val="cs-CZ"/>
        </w:rPr>
        <w:t>Sau khi n</w:t>
      </w:r>
      <w:r w:rsidRPr="005E5E69">
        <w:rPr>
          <w:iCs/>
          <w:szCs w:val="26"/>
          <w:lang w:val="cs-CZ"/>
        </w:rPr>
        <w:t>ân</w:t>
      </w:r>
      <w:r>
        <w:rPr>
          <w:iCs/>
          <w:szCs w:val="26"/>
          <w:lang w:val="cs-CZ"/>
        </w:rPr>
        <w:t>g c</w:t>
      </w:r>
      <w:r w:rsidRPr="005E5E69">
        <w:rPr>
          <w:iCs/>
          <w:szCs w:val="26"/>
          <w:lang w:val="cs-CZ"/>
        </w:rPr>
        <w:t>ô</w:t>
      </w:r>
      <w:r>
        <w:rPr>
          <w:iCs/>
          <w:szCs w:val="26"/>
          <w:lang w:val="cs-CZ"/>
        </w:rPr>
        <w:t>ng su</w:t>
      </w:r>
      <w:r w:rsidRPr="005E5E69">
        <w:rPr>
          <w:iCs/>
          <w:szCs w:val="26"/>
          <w:lang w:val="cs-CZ"/>
        </w:rPr>
        <w:t>ất</w:t>
      </w:r>
      <w:r>
        <w:rPr>
          <w:iCs/>
          <w:szCs w:val="26"/>
          <w:lang w:val="cs-CZ"/>
        </w:rPr>
        <w:t xml:space="preserve"> l</w:t>
      </w:r>
      <w:r w:rsidRPr="005E5E69">
        <w:rPr>
          <w:iCs/>
          <w:szCs w:val="26"/>
          <w:lang w:val="cs-CZ"/>
        </w:rPr>
        <w:t>ưu</w:t>
      </w:r>
      <w:r>
        <w:rPr>
          <w:iCs/>
          <w:szCs w:val="26"/>
          <w:lang w:val="cs-CZ"/>
        </w:rPr>
        <w:t xml:space="preserve"> l</w:t>
      </w:r>
      <w:r w:rsidRPr="005E5E69">
        <w:rPr>
          <w:iCs/>
          <w:szCs w:val="26"/>
          <w:lang w:val="cs-CZ"/>
        </w:rPr>
        <w:t>ượn</w:t>
      </w:r>
      <w:r>
        <w:rPr>
          <w:iCs/>
          <w:szCs w:val="26"/>
          <w:lang w:val="cs-CZ"/>
        </w:rPr>
        <w:t>g nư</w:t>
      </w:r>
      <w:r w:rsidRPr="005E5E69">
        <w:rPr>
          <w:iCs/>
          <w:szCs w:val="26"/>
          <w:lang w:val="cs-CZ"/>
        </w:rPr>
        <w:t>ớc</w:t>
      </w:r>
      <w:r>
        <w:rPr>
          <w:iCs/>
          <w:szCs w:val="26"/>
          <w:lang w:val="cs-CZ"/>
        </w:rPr>
        <w:t xml:space="preserve"> th</w:t>
      </w:r>
      <w:r w:rsidRPr="005E5E69">
        <w:rPr>
          <w:iCs/>
          <w:szCs w:val="26"/>
          <w:lang w:val="cs-CZ"/>
        </w:rPr>
        <w:t>ải</w:t>
      </w:r>
      <w:r>
        <w:rPr>
          <w:iCs/>
          <w:szCs w:val="26"/>
          <w:lang w:val="cs-CZ"/>
        </w:rPr>
        <w:t xml:space="preserve"> s</w:t>
      </w:r>
      <w:r w:rsidRPr="005E5E69">
        <w:rPr>
          <w:iCs/>
          <w:szCs w:val="26"/>
          <w:lang w:val="cs-CZ"/>
        </w:rPr>
        <w:t>ả</w:t>
      </w:r>
      <w:r>
        <w:rPr>
          <w:iCs/>
          <w:szCs w:val="26"/>
          <w:lang w:val="cs-CZ"/>
        </w:rPr>
        <w:t>n xu</w:t>
      </w:r>
      <w:r w:rsidRPr="005E5E69">
        <w:rPr>
          <w:iCs/>
          <w:szCs w:val="26"/>
          <w:lang w:val="cs-CZ"/>
        </w:rPr>
        <w:t>ất</w:t>
      </w:r>
      <w:r>
        <w:rPr>
          <w:iCs/>
          <w:szCs w:val="26"/>
          <w:lang w:val="cs-CZ"/>
        </w:rPr>
        <w:t xml:space="preserve"> ph</w:t>
      </w:r>
      <w:r w:rsidRPr="005E5E69">
        <w:rPr>
          <w:iCs/>
          <w:szCs w:val="26"/>
          <w:lang w:val="cs-CZ"/>
        </w:rPr>
        <w:t>át</w:t>
      </w:r>
      <w:r>
        <w:rPr>
          <w:iCs/>
          <w:szCs w:val="26"/>
          <w:lang w:val="cs-CZ"/>
        </w:rPr>
        <w:t xml:space="preserve"> sinh l</w:t>
      </w:r>
      <w:r w:rsidRPr="005E5E69">
        <w:rPr>
          <w:iCs/>
          <w:szCs w:val="26"/>
          <w:lang w:val="cs-CZ"/>
        </w:rPr>
        <w:t>à</w:t>
      </w:r>
      <w:r>
        <w:rPr>
          <w:iCs/>
          <w:szCs w:val="26"/>
          <w:lang w:val="cs-CZ"/>
        </w:rPr>
        <w:t xml:space="preserve"> 6m</w:t>
      </w:r>
      <w:r w:rsidRPr="005E5E69">
        <w:rPr>
          <w:iCs/>
          <w:szCs w:val="26"/>
          <w:vertAlign w:val="superscript"/>
          <w:lang w:val="cs-CZ"/>
        </w:rPr>
        <w:t>3</w:t>
      </w:r>
      <w:r>
        <w:rPr>
          <w:iCs/>
          <w:szCs w:val="26"/>
          <w:lang w:val="cs-CZ"/>
        </w:rPr>
        <w:t>/ng</w:t>
      </w:r>
      <w:r w:rsidRPr="005E5E69">
        <w:rPr>
          <w:iCs/>
          <w:szCs w:val="26"/>
          <w:lang w:val="cs-CZ"/>
        </w:rPr>
        <w:t>ày</w:t>
      </w:r>
      <w:r>
        <w:rPr>
          <w:iCs/>
          <w:szCs w:val="26"/>
          <w:lang w:val="cs-CZ"/>
        </w:rPr>
        <w:t xml:space="preserve"> v</w:t>
      </w:r>
      <w:r w:rsidRPr="005E5E69">
        <w:rPr>
          <w:iCs/>
          <w:szCs w:val="26"/>
          <w:lang w:val="cs-CZ"/>
        </w:rPr>
        <w:t>ẫn</w:t>
      </w:r>
      <w:r>
        <w:rPr>
          <w:iCs/>
          <w:szCs w:val="26"/>
          <w:lang w:val="cs-CZ"/>
        </w:rPr>
        <w:t xml:space="preserve"> n</w:t>
      </w:r>
      <w:r w:rsidRPr="005E5E69">
        <w:rPr>
          <w:iCs/>
          <w:szCs w:val="26"/>
          <w:lang w:val="cs-CZ"/>
        </w:rPr>
        <w:t>ằm</w:t>
      </w:r>
      <w:r>
        <w:rPr>
          <w:iCs/>
          <w:szCs w:val="26"/>
          <w:lang w:val="cs-CZ"/>
        </w:rPr>
        <w:t xml:space="preserve"> trong kh</w:t>
      </w:r>
      <w:r w:rsidRPr="005E5E69">
        <w:rPr>
          <w:iCs/>
          <w:szCs w:val="26"/>
          <w:lang w:val="cs-CZ"/>
        </w:rPr>
        <w:t>ả</w:t>
      </w:r>
      <w:r>
        <w:rPr>
          <w:iCs/>
          <w:szCs w:val="26"/>
          <w:lang w:val="cs-CZ"/>
        </w:rPr>
        <w:t xml:space="preserve"> n</w:t>
      </w:r>
      <w:r w:rsidRPr="005E5E69">
        <w:rPr>
          <w:iCs/>
          <w:szCs w:val="26"/>
          <w:lang w:val="cs-CZ"/>
        </w:rPr>
        <w:t>ăng</w:t>
      </w:r>
      <w:r>
        <w:rPr>
          <w:iCs/>
          <w:szCs w:val="26"/>
          <w:lang w:val="cs-CZ"/>
        </w:rPr>
        <w:t xml:space="preserve"> x</w:t>
      </w:r>
      <w:r w:rsidRPr="005E5E69">
        <w:rPr>
          <w:iCs/>
          <w:szCs w:val="26"/>
          <w:lang w:val="cs-CZ"/>
        </w:rPr>
        <w:t>ử</w:t>
      </w:r>
      <w:r>
        <w:rPr>
          <w:iCs/>
          <w:szCs w:val="26"/>
          <w:lang w:val="cs-CZ"/>
        </w:rPr>
        <w:t xml:space="preserve"> l</w:t>
      </w:r>
      <w:r w:rsidRPr="00822DBE">
        <w:rPr>
          <w:iCs/>
          <w:szCs w:val="26"/>
          <w:lang w:val="cs-CZ"/>
        </w:rPr>
        <w:t>ý</w:t>
      </w:r>
      <w:r>
        <w:rPr>
          <w:iCs/>
          <w:szCs w:val="26"/>
          <w:lang w:val="cs-CZ"/>
        </w:rPr>
        <w:t xml:space="preserve"> c</w:t>
      </w:r>
      <w:r w:rsidRPr="005E5E69">
        <w:rPr>
          <w:iCs/>
          <w:szCs w:val="26"/>
          <w:lang w:val="cs-CZ"/>
        </w:rPr>
        <w:t>ủa</w:t>
      </w:r>
      <w:r>
        <w:rPr>
          <w:iCs/>
          <w:szCs w:val="26"/>
          <w:lang w:val="cs-CZ"/>
        </w:rPr>
        <w:t xml:space="preserve"> HT</w:t>
      </w:r>
      <w:r w:rsidRPr="005E5E69">
        <w:rPr>
          <w:iCs/>
          <w:szCs w:val="26"/>
          <w:lang w:val="cs-CZ"/>
        </w:rPr>
        <w:t>X</w:t>
      </w:r>
      <w:r>
        <w:rPr>
          <w:iCs/>
          <w:szCs w:val="26"/>
          <w:lang w:val="cs-CZ"/>
        </w:rPr>
        <w:t>LNT 10 m</w:t>
      </w:r>
      <w:r w:rsidRPr="005E5E69">
        <w:rPr>
          <w:iCs/>
          <w:szCs w:val="26"/>
          <w:vertAlign w:val="superscript"/>
          <w:lang w:val="cs-CZ"/>
        </w:rPr>
        <w:t>3</w:t>
      </w:r>
      <w:r>
        <w:rPr>
          <w:iCs/>
          <w:szCs w:val="26"/>
          <w:lang w:val="cs-CZ"/>
        </w:rPr>
        <w:t>/ng</w:t>
      </w:r>
      <w:r w:rsidRPr="005E5E69">
        <w:rPr>
          <w:iCs/>
          <w:szCs w:val="26"/>
          <w:lang w:val="cs-CZ"/>
        </w:rPr>
        <w:t>ày</w:t>
      </w:r>
      <w:r>
        <w:rPr>
          <w:iCs/>
          <w:szCs w:val="26"/>
          <w:lang w:val="cs-CZ"/>
        </w:rPr>
        <w:t xml:space="preserve"> v</w:t>
      </w:r>
      <w:r w:rsidRPr="00822DBE">
        <w:rPr>
          <w:iCs/>
          <w:szCs w:val="26"/>
          <w:lang w:val="cs-CZ"/>
        </w:rPr>
        <w:t>à</w:t>
      </w:r>
      <w:r>
        <w:rPr>
          <w:iCs/>
          <w:szCs w:val="26"/>
          <w:lang w:val="cs-CZ"/>
        </w:rPr>
        <w:t xml:space="preserve"> nư</w:t>
      </w:r>
      <w:r w:rsidRPr="00822DBE">
        <w:rPr>
          <w:iCs/>
          <w:szCs w:val="26"/>
          <w:lang w:val="cs-CZ"/>
        </w:rPr>
        <w:t>ớc</w:t>
      </w:r>
      <w:r>
        <w:rPr>
          <w:iCs/>
          <w:szCs w:val="26"/>
          <w:lang w:val="cs-CZ"/>
        </w:rPr>
        <w:t xml:space="preserve"> th</w:t>
      </w:r>
      <w:r w:rsidRPr="00822DBE">
        <w:rPr>
          <w:iCs/>
          <w:szCs w:val="26"/>
          <w:lang w:val="cs-CZ"/>
        </w:rPr>
        <w:t>ải</w:t>
      </w:r>
      <w:r>
        <w:rPr>
          <w:iCs/>
          <w:szCs w:val="26"/>
          <w:lang w:val="cs-CZ"/>
        </w:rPr>
        <w:t xml:space="preserve"> sinh ho</w:t>
      </w:r>
      <w:r w:rsidRPr="00822DBE">
        <w:rPr>
          <w:iCs/>
          <w:szCs w:val="26"/>
          <w:lang w:val="cs-CZ"/>
        </w:rPr>
        <w:t>ạt</w:t>
      </w:r>
      <w:r>
        <w:rPr>
          <w:iCs/>
          <w:szCs w:val="26"/>
          <w:lang w:val="cs-CZ"/>
        </w:rPr>
        <w:t xml:space="preserve"> ph</w:t>
      </w:r>
      <w:r w:rsidRPr="006A1E6A">
        <w:rPr>
          <w:iCs/>
          <w:szCs w:val="26"/>
          <w:lang w:val="cs-CZ"/>
        </w:rPr>
        <w:t>át</w:t>
      </w:r>
      <w:r>
        <w:rPr>
          <w:iCs/>
          <w:szCs w:val="26"/>
          <w:lang w:val="cs-CZ"/>
        </w:rPr>
        <w:t xml:space="preserve"> sinh </w:t>
      </w:r>
      <w:r w:rsidRPr="006A1E6A">
        <w:rPr>
          <w:iCs/>
          <w:szCs w:val="26"/>
          <w:lang w:val="cs-CZ"/>
        </w:rPr>
        <w:t>được</w:t>
      </w:r>
      <w:r>
        <w:rPr>
          <w:iCs/>
          <w:szCs w:val="26"/>
          <w:lang w:val="cs-CZ"/>
        </w:rPr>
        <w:t xml:space="preserve"> x</w:t>
      </w:r>
      <w:r w:rsidRPr="006A1E6A">
        <w:rPr>
          <w:iCs/>
          <w:szCs w:val="26"/>
          <w:lang w:val="cs-CZ"/>
        </w:rPr>
        <w:t>ử</w:t>
      </w:r>
      <w:r>
        <w:rPr>
          <w:iCs/>
          <w:szCs w:val="26"/>
          <w:lang w:val="cs-CZ"/>
        </w:rPr>
        <w:t xml:space="preserve"> l</w:t>
      </w:r>
      <w:r w:rsidRPr="006A1E6A">
        <w:rPr>
          <w:iCs/>
          <w:szCs w:val="26"/>
          <w:lang w:val="cs-CZ"/>
        </w:rPr>
        <w:t>ý</w:t>
      </w:r>
      <w:r>
        <w:rPr>
          <w:iCs/>
          <w:szCs w:val="26"/>
          <w:lang w:val="cs-CZ"/>
        </w:rPr>
        <w:t xml:space="preserve"> s</w:t>
      </w:r>
      <w:r w:rsidRPr="006A1E6A">
        <w:rPr>
          <w:iCs/>
          <w:szCs w:val="26"/>
          <w:lang w:val="cs-CZ"/>
        </w:rPr>
        <w:t>ơ</w:t>
      </w:r>
      <w:r>
        <w:rPr>
          <w:iCs/>
          <w:szCs w:val="26"/>
          <w:lang w:val="cs-CZ"/>
        </w:rPr>
        <w:t xml:space="preserve"> b</w:t>
      </w:r>
      <w:r w:rsidRPr="006A1E6A">
        <w:rPr>
          <w:iCs/>
          <w:szCs w:val="26"/>
          <w:lang w:val="cs-CZ"/>
        </w:rPr>
        <w:t>ộ</w:t>
      </w:r>
      <w:r>
        <w:rPr>
          <w:iCs/>
          <w:szCs w:val="26"/>
          <w:lang w:val="cs-CZ"/>
        </w:rPr>
        <w:t xml:space="preserve"> b</w:t>
      </w:r>
      <w:r w:rsidRPr="006A1E6A">
        <w:rPr>
          <w:iCs/>
          <w:szCs w:val="26"/>
          <w:lang w:val="cs-CZ"/>
        </w:rPr>
        <w:t>ằng</w:t>
      </w:r>
      <w:r>
        <w:rPr>
          <w:iCs/>
          <w:szCs w:val="26"/>
          <w:lang w:val="cs-CZ"/>
        </w:rPr>
        <w:t xml:space="preserve"> b</w:t>
      </w:r>
      <w:r w:rsidRPr="006A1E6A">
        <w:rPr>
          <w:iCs/>
          <w:szCs w:val="26"/>
          <w:lang w:val="cs-CZ"/>
        </w:rPr>
        <w:t>ể</w:t>
      </w:r>
      <w:r>
        <w:rPr>
          <w:iCs/>
          <w:szCs w:val="26"/>
          <w:lang w:val="cs-CZ"/>
        </w:rPr>
        <w:t xml:space="preserve"> t</w:t>
      </w:r>
      <w:r w:rsidRPr="006A1E6A">
        <w:rPr>
          <w:iCs/>
          <w:szCs w:val="26"/>
          <w:lang w:val="cs-CZ"/>
        </w:rPr>
        <w:t>ự</w:t>
      </w:r>
      <w:r>
        <w:rPr>
          <w:iCs/>
          <w:szCs w:val="26"/>
          <w:lang w:val="cs-CZ"/>
        </w:rPr>
        <w:t xml:space="preserve"> ho</w:t>
      </w:r>
      <w:r w:rsidRPr="006A1E6A">
        <w:rPr>
          <w:iCs/>
          <w:szCs w:val="26"/>
          <w:lang w:val="cs-CZ"/>
        </w:rPr>
        <w:t>ại</w:t>
      </w:r>
      <w:r>
        <w:rPr>
          <w:iCs/>
          <w:szCs w:val="26"/>
          <w:lang w:val="cs-CZ"/>
        </w:rPr>
        <w:t>. Do đ</w:t>
      </w:r>
      <w:r w:rsidRPr="006A1E6A">
        <w:rPr>
          <w:iCs/>
          <w:szCs w:val="26"/>
          <w:lang w:val="cs-CZ"/>
        </w:rPr>
        <w:t>ó</w:t>
      </w:r>
      <w:r>
        <w:rPr>
          <w:iCs/>
          <w:szCs w:val="26"/>
          <w:lang w:val="cs-CZ"/>
        </w:rPr>
        <w:t>, Ch</w:t>
      </w:r>
      <w:r w:rsidRPr="006A1E6A">
        <w:rPr>
          <w:iCs/>
          <w:szCs w:val="26"/>
          <w:lang w:val="cs-CZ"/>
        </w:rPr>
        <w:t>ủ</w:t>
      </w:r>
      <w:r>
        <w:rPr>
          <w:iCs/>
          <w:szCs w:val="26"/>
          <w:lang w:val="cs-CZ"/>
        </w:rPr>
        <w:t xml:space="preserve"> </w:t>
      </w:r>
      <w:r w:rsidR="008A3193">
        <w:rPr>
          <w:iCs/>
          <w:szCs w:val="26"/>
          <w:lang w:val="cs-CZ"/>
        </w:rPr>
        <w:t>cơ sở</w:t>
      </w:r>
      <w:r>
        <w:rPr>
          <w:iCs/>
          <w:szCs w:val="26"/>
          <w:lang w:val="cs-CZ"/>
        </w:rPr>
        <w:t xml:space="preserve"> v</w:t>
      </w:r>
      <w:r w:rsidRPr="006A1E6A">
        <w:rPr>
          <w:iCs/>
          <w:szCs w:val="26"/>
          <w:lang w:val="cs-CZ"/>
        </w:rPr>
        <w:t>ẫn</w:t>
      </w:r>
      <w:r>
        <w:rPr>
          <w:iCs/>
          <w:szCs w:val="26"/>
          <w:lang w:val="cs-CZ"/>
        </w:rPr>
        <w:t xml:space="preserve"> gi</w:t>
      </w:r>
      <w:r w:rsidRPr="006A1E6A">
        <w:rPr>
          <w:iCs/>
          <w:szCs w:val="26"/>
          <w:lang w:val="cs-CZ"/>
        </w:rPr>
        <w:t>ữ</w:t>
      </w:r>
      <w:r>
        <w:rPr>
          <w:iCs/>
          <w:szCs w:val="26"/>
          <w:lang w:val="cs-CZ"/>
        </w:rPr>
        <w:t xml:space="preserve"> nguy</w:t>
      </w:r>
      <w:r w:rsidRPr="006A1E6A">
        <w:rPr>
          <w:iCs/>
          <w:szCs w:val="26"/>
          <w:lang w:val="cs-CZ"/>
        </w:rPr>
        <w:t>ê</w:t>
      </w:r>
      <w:r>
        <w:rPr>
          <w:iCs/>
          <w:szCs w:val="26"/>
          <w:lang w:val="cs-CZ"/>
        </w:rPr>
        <w:t>n c</w:t>
      </w:r>
      <w:r w:rsidRPr="006A1E6A">
        <w:rPr>
          <w:iCs/>
          <w:szCs w:val="26"/>
          <w:lang w:val="cs-CZ"/>
        </w:rPr>
        <w:t>ô</w:t>
      </w:r>
      <w:r>
        <w:rPr>
          <w:iCs/>
          <w:szCs w:val="26"/>
          <w:lang w:val="cs-CZ"/>
        </w:rPr>
        <w:t>ng tr</w:t>
      </w:r>
      <w:r w:rsidRPr="006A1E6A">
        <w:rPr>
          <w:iCs/>
          <w:szCs w:val="26"/>
          <w:lang w:val="cs-CZ"/>
        </w:rPr>
        <w:t>ình</w:t>
      </w:r>
      <w:r>
        <w:rPr>
          <w:iCs/>
          <w:szCs w:val="26"/>
          <w:lang w:val="cs-CZ"/>
        </w:rPr>
        <w:t xml:space="preserve"> x</w:t>
      </w:r>
      <w:r w:rsidRPr="006A1E6A">
        <w:rPr>
          <w:iCs/>
          <w:szCs w:val="26"/>
          <w:lang w:val="cs-CZ"/>
        </w:rPr>
        <w:t>ử</w:t>
      </w:r>
      <w:r>
        <w:rPr>
          <w:iCs/>
          <w:szCs w:val="26"/>
          <w:lang w:val="cs-CZ"/>
        </w:rPr>
        <w:t xml:space="preserve"> l</w:t>
      </w:r>
      <w:r w:rsidRPr="006A1E6A">
        <w:rPr>
          <w:iCs/>
          <w:szCs w:val="26"/>
          <w:lang w:val="cs-CZ"/>
        </w:rPr>
        <w:t>ý</w:t>
      </w:r>
      <w:r>
        <w:rPr>
          <w:iCs/>
          <w:szCs w:val="26"/>
          <w:lang w:val="cs-CZ"/>
        </w:rPr>
        <w:t xml:space="preserve"> hi</w:t>
      </w:r>
      <w:r w:rsidRPr="006A1E6A">
        <w:rPr>
          <w:iCs/>
          <w:szCs w:val="26"/>
          <w:lang w:val="cs-CZ"/>
        </w:rPr>
        <w:t>ện</w:t>
      </w:r>
      <w:r>
        <w:rPr>
          <w:iCs/>
          <w:szCs w:val="26"/>
          <w:lang w:val="cs-CZ"/>
        </w:rPr>
        <w:t xml:space="preserve"> h</w:t>
      </w:r>
      <w:r w:rsidRPr="006A1E6A">
        <w:rPr>
          <w:iCs/>
          <w:szCs w:val="26"/>
          <w:lang w:val="cs-CZ"/>
        </w:rPr>
        <w:t>ữu</w:t>
      </w:r>
      <w:r>
        <w:rPr>
          <w:iCs/>
          <w:szCs w:val="26"/>
          <w:lang w:val="cs-CZ"/>
        </w:rPr>
        <w:t>.</w:t>
      </w:r>
    </w:p>
    <w:p w:rsidR="007B0982" w:rsidRPr="001833DD" w:rsidRDefault="007B0982" w:rsidP="00FB4286">
      <w:pPr>
        <w:pStyle w:val="ListParagraph"/>
        <w:tabs>
          <w:tab w:val="left" w:pos="567"/>
        </w:tabs>
        <w:spacing w:before="120" w:after="120" w:line="288" w:lineRule="auto"/>
        <w:ind w:left="0" w:right="143" w:firstLine="540"/>
        <w:rPr>
          <w:iCs/>
          <w:szCs w:val="26"/>
          <w:u w:val="single"/>
          <w:lang w:val="cs-CZ"/>
        </w:rPr>
      </w:pPr>
      <w:r w:rsidRPr="001833DD">
        <w:rPr>
          <w:iCs/>
          <w:szCs w:val="26"/>
          <w:lang w:val="cs-CZ"/>
        </w:rPr>
        <w:t xml:space="preserve">Công trình xử lý nước thải tại phần nhà xưởng mở rộng (nhà xưởng thuê lại của </w:t>
      </w:r>
      <w:r w:rsidRPr="001833DD">
        <w:rPr>
          <w:bCs/>
          <w:szCs w:val="26"/>
          <w:lang w:val="vi-VN"/>
        </w:rPr>
        <w:t xml:space="preserve">Công ty TNHH Plastic </w:t>
      </w:r>
      <w:r w:rsidRPr="00DD7562">
        <w:rPr>
          <w:bCs/>
          <w:szCs w:val="26"/>
          <w:lang w:val="cs-CZ"/>
        </w:rPr>
        <w:t>Gainlucky</w:t>
      </w:r>
      <w:r w:rsidRPr="001833DD">
        <w:rPr>
          <w:iCs/>
          <w:szCs w:val="26"/>
          <w:lang w:val="cs-CZ"/>
        </w:rPr>
        <w:t>): Nước thải sinh hoạt từ khu vệ sinh được thu gom về 08 bể tự hoại để xử lý sơ bộ trước khi đấu nối vào hệ thống thu gom nước thải của KCN Nam Đồng Phú trên đường số 3.</w:t>
      </w:r>
    </w:p>
    <w:p w:rsidR="007B0982" w:rsidRPr="001833DD" w:rsidRDefault="007B0982" w:rsidP="00FB4286">
      <w:pPr>
        <w:pStyle w:val="ListParagraph"/>
        <w:tabs>
          <w:tab w:val="left" w:pos="567"/>
        </w:tabs>
        <w:spacing w:before="120" w:after="120" w:line="288" w:lineRule="auto"/>
        <w:ind w:left="0" w:firstLine="540"/>
        <w:rPr>
          <w:b/>
          <w:iCs/>
          <w:szCs w:val="26"/>
          <w:lang w:val="es-ES"/>
        </w:rPr>
      </w:pPr>
      <w:r w:rsidRPr="001833DD">
        <w:rPr>
          <w:b/>
          <w:iCs/>
          <w:szCs w:val="26"/>
          <w:lang w:val="es-ES"/>
        </w:rPr>
        <w:t>Bể tự hoại 05 ngăn:</w:t>
      </w:r>
    </w:p>
    <w:p w:rsidR="007B0982" w:rsidRPr="001833DD" w:rsidRDefault="007B0982" w:rsidP="00FB4286">
      <w:pPr>
        <w:pStyle w:val="ListParagraph"/>
        <w:tabs>
          <w:tab w:val="left" w:pos="567"/>
        </w:tabs>
        <w:spacing w:before="120" w:after="120" w:line="288" w:lineRule="auto"/>
        <w:ind w:left="0" w:firstLine="567"/>
        <w:rPr>
          <w:bCs/>
          <w:szCs w:val="26"/>
          <w:lang w:val="es-ES"/>
        </w:rPr>
      </w:pPr>
      <w:r w:rsidRPr="001833DD">
        <w:rPr>
          <w:bCs/>
          <w:szCs w:val="26"/>
          <w:lang w:val="es-ES"/>
        </w:rPr>
        <w:t>Công nghệ xử lý của bể tự hoại 05 ngăn tương tự như phần nhà xưởng hiện hữu và đã trình bày trong giai đoạn hiện hữu.</w:t>
      </w:r>
    </w:p>
    <w:p w:rsidR="007B0982" w:rsidRPr="001833DD" w:rsidRDefault="007B0982" w:rsidP="00FB4286">
      <w:pPr>
        <w:pStyle w:val="ListParagraph"/>
        <w:tabs>
          <w:tab w:val="left" w:pos="567"/>
        </w:tabs>
        <w:spacing w:before="120" w:after="120" w:line="288" w:lineRule="auto"/>
        <w:ind w:left="0" w:firstLine="426"/>
        <w:rPr>
          <w:bCs/>
          <w:szCs w:val="26"/>
          <w:lang w:val="es-ES"/>
        </w:rPr>
      </w:pPr>
      <w:r w:rsidRPr="001833DD">
        <w:rPr>
          <w:bCs/>
          <w:szCs w:val="26"/>
          <w:lang w:val="es-ES"/>
        </w:rPr>
        <w:t>Thông số kỹ thuật của các bể tự hoại tại phần nhà xưởng mở rộng như sau:</w:t>
      </w:r>
    </w:p>
    <w:p w:rsidR="007B0982" w:rsidRPr="001833DD" w:rsidRDefault="007F0258" w:rsidP="00FB4286">
      <w:pPr>
        <w:pStyle w:val="Caption"/>
        <w:spacing w:before="120" w:after="120" w:line="288" w:lineRule="auto"/>
        <w:rPr>
          <w:szCs w:val="26"/>
          <w:lang w:val="es-ES"/>
        </w:rPr>
      </w:pPr>
      <w:bookmarkStart w:id="103" w:name="_Toc153272575"/>
      <w:r>
        <w:t xml:space="preserve">Bảng 3. </w:t>
      </w:r>
      <w:fldSimple w:instr=" SEQ Bảng_3. \* ARABIC ">
        <w:r w:rsidR="00633D73">
          <w:rPr>
            <w:noProof/>
          </w:rPr>
          <w:t>11</w:t>
        </w:r>
      </w:fldSimple>
      <w:r w:rsidRPr="001833DD">
        <w:t xml:space="preserve">. </w:t>
      </w:r>
      <w:r w:rsidR="007B0982" w:rsidRPr="001833DD">
        <w:rPr>
          <w:szCs w:val="26"/>
          <w:lang w:val="es-ES"/>
        </w:rPr>
        <w:t>Thông số kỹ thuật của bể tự hoại tại nhà xưởng mở rộng</w:t>
      </w:r>
      <w:bookmarkEnd w:id="103"/>
    </w:p>
    <w:tbl>
      <w:tblPr>
        <w:tblStyle w:val="TableGrid"/>
        <w:tblW w:w="4996" w:type="pct"/>
        <w:tblLook w:val="04A0" w:firstRow="1" w:lastRow="0" w:firstColumn="1" w:lastColumn="0" w:noHBand="0" w:noVBand="1"/>
      </w:tblPr>
      <w:tblGrid>
        <w:gridCol w:w="954"/>
        <w:gridCol w:w="1866"/>
        <w:gridCol w:w="4170"/>
        <w:gridCol w:w="2293"/>
      </w:tblGrid>
      <w:tr w:rsidR="007B0982" w:rsidRPr="001833DD" w:rsidTr="00744B16">
        <w:tc>
          <w:tcPr>
            <w:tcW w:w="514" w:type="pct"/>
            <w:vAlign w:val="center"/>
          </w:tcPr>
          <w:p w:rsidR="007B0982" w:rsidRPr="001833DD" w:rsidRDefault="007B0982" w:rsidP="00FB4286">
            <w:pPr>
              <w:spacing w:before="120" w:after="120" w:line="288" w:lineRule="auto"/>
              <w:ind w:firstLine="0"/>
              <w:jc w:val="center"/>
              <w:rPr>
                <w:b/>
                <w:bCs/>
                <w:lang w:eastAsia="zh-CN"/>
              </w:rPr>
            </w:pPr>
            <w:r w:rsidRPr="001833DD">
              <w:rPr>
                <w:b/>
                <w:bCs/>
                <w:lang w:eastAsia="zh-CN"/>
              </w:rPr>
              <w:t>STT</w:t>
            </w:r>
          </w:p>
        </w:tc>
        <w:tc>
          <w:tcPr>
            <w:tcW w:w="1005" w:type="pct"/>
            <w:vAlign w:val="center"/>
          </w:tcPr>
          <w:p w:rsidR="007B0982" w:rsidRPr="001833DD" w:rsidRDefault="007B0982" w:rsidP="00FB4286">
            <w:pPr>
              <w:spacing w:before="120" w:after="120" w:line="288" w:lineRule="auto"/>
              <w:ind w:firstLine="0"/>
              <w:jc w:val="center"/>
              <w:rPr>
                <w:b/>
                <w:bCs/>
                <w:lang w:eastAsia="zh-CN"/>
              </w:rPr>
            </w:pPr>
            <w:r w:rsidRPr="001833DD">
              <w:rPr>
                <w:b/>
                <w:bCs/>
                <w:lang w:eastAsia="zh-CN"/>
              </w:rPr>
              <w:t>Bể tự hoại</w:t>
            </w:r>
          </w:p>
        </w:tc>
        <w:tc>
          <w:tcPr>
            <w:tcW w:w="2246" w:type="pct"/>
            <w:vAlign w:val="center"/>
          </w:tcPr>
          <w:p w:rsidR="007B0982" w:rsidRPr="001833DD" w:rsidRDefault="007B0982" w:rsidP="00FB4286">
            <w:pPr>
              <w:spacing w:before="120" w:after="120" w:line="288" w:lineRule="auto"/>
              <w:ind w:firstLine="0"/>
              <w:jc w:val="center"/>
              <w:rPr>
                <w:b/>
                <w:bCs/>
                <w:lang w:eastAsia="zh-CN"/>
              </w:rPr>
            </w:pPr>
            <w:r w:rsidRPr="001833DD">
              <w:rPr>
                <w:b/>
                <w:bCs/>
                <w:lang w:eastAsia="zh-CN"/>
              </w:rPr>
              <w:t>Thông số kỹ thuật</w:t>
            </w:r>
          </w:p>
        </w:tc>
        <w:tc>
          <w:tcPr>
            <w:tcW w:w="1235" w:type="pct"/>
            <w:vAlign w:val="center"/>
          </w:tcPr>
          <w:p w:rsidR="007B0982" w:rsidRPr="001833DD" w:rsidRDefault="007B0982" w:rsidP="00FB4286">
            <w:pPr>
              <w:spacing w:before="120" w:after="120" w:line="288" w:lineRule="auto"/>
              <w:ind w:firstLine="0"/>
              <w:jc w:val="center"/>
              <w:rPr>
                <w:b/>
                <w:bCs/>
                <w:lang w:eastAsia="zh-CN"/>
              </w:rPr>
            </w:pPr>
            <w:r w:rsidRPr="001833DD">
              <w:rPr>
                <w:b/>
                <w:bCs/>
                <w:lang w:eastAsia="zh-CN"/>
              </w:rPr>
              <w:t>Vị trí lắp đặt</w:t>
            </w:r>
          </w:p>
        </w:tc>
      </w:tr>
      <w:tr w:rsidR="007B0982" w:rsidRPr="001833DD" w:rsidTr="00744B16">
        <w:tc>
          <w:tcPr>
            <w:tcW w:w="514" w:type="pct"/>
            <w:vAlign w:val="center"/>
          </w:tcPr>
          <w:p w:rsidR="007B0982" w:rsidRPr="001833DD" w:rsidRDefault="007B0982" w:rsidP="00FB4286">
            <w:pPr>
              <w:spacing w:before="120" w:after="120" w:line="288" w:lineRule="auto"/>
              <w:ind w:firstLine="0"/>
              <w:jc w:val="center"/>
              <w:rPr>
                <w:lang w:eastAsia="zh-CN"/>
              </w:rPr>
            </w:pPr>
            <w:r w:rsidRPr="001833DD">
              <w:rPr>
                <w:lang w:eastAsia="zh-CN"/>
              </w:rPr>
              <w:t>1</w:t>
            </w:r>
          </w:p>
        </w:tc>
        <w:tc>
          <w:tcPr>
            <w:tcW w:w="1005" w:type="pct"/>
            <w:vAlign w:val="center"/>
          </w:tcPr>
          <w:p w:rsidR="007B0982" w:rsidRPr="001833DD" w:rsidRDefault="007B0982" w:rsidP="00FB4286">
            <w:pPr>
              <w:spacing w:before="120" w:after="120" w:line="288" w:lineRule="auto"/>
              <w:ind w:firstLine="0"/>
              <w:jc w:val="left"/>
              <w:rPr>
                <w:lang w:eastAsia="zh-CN"/>
              </w:rPr>
            </w:pPr>
            <w:r w:rsidRPr="001833DD">
              <w:rPr>
                <w:lang w:eastAsia="zh-CN"/>
              </w:rPr>
              <w:t>Bể tự hoại số 1, 2</w:t>
            </w:r>
          </w:p>
        </w:tc>
        <w:tc>
          <w:tcPr>
            <w:tcW w:w="2246" w:type="pct"/>
            <w:vAlign w:val="center"/>
          </w:tcPr>
          <w:p w:rsidR="007B0982" w:rsidRPr="001833DD" w:rsidRDefault="007B0982" w:rsidP="00FB4286">
            <w:pPr>
              <w:spacing w:before="120" w:after="120" w:line="288" w:lineRule="auto"/>
              <w:ind w:firstLine="0"/>
              <w:jc w:val="left"/>
              <w:rPr>
                <w:lang w:eastAsia="zh-CN"/>
              </w:rPr>
            </w:pPr>
            <w:r w:rsidRPr="001833DD">
              <w:rPr>
                <w:lang w:eastAsia="zh-CN"/>
              </w:rPr>
              <w:t>Số lượng: 02 bể</w:t>
            </w:r>
          </w:p>
          <w:p w:rsidR="007B0982" w:rsidRPr="001833DD" w:rsidRDefault="007B0982" w:rsidP="00FB4286">
            <w:pPr>
              <w:spacing w:before="120" w:after="120" w:line="288" w:lineRule="auto"/>
              <w:ind w:firstLine="0"/>
              <w:jc w:val="left"/>
              <w:rPr>
                <w:lang w:eastAsia="zh-CN"/>
              </w:rPr>
            </w:pPr>
            <w:r w:rsidRPr="001833DD">
              <w:rPr>
                <w:lang w:eastAsia="zh-CN"/>
              </w:rPr>
              <w:t>Chất liệu: Bê tông cốt thép</w:t>
            </w:r>
          </w:p>
          <w:p w:rsidR="007B0982" w:rsidRPr="001833DD" w:rsidRDefault="007B0982" w:rsidP="00FB4286">
            <w:pPr>
              <w:spacing w:before="120" w:after="120" w:line="288" w:lineRule="auto"/>
              <w:ind w:firstLine="0"/>
              <w:jc w:val="left"/>
              <w:rPr>
                <w:lang w:eastAsia="zh-CN"/>
              </w:rPr>
            </w:pPr>
            <w:r w:rsidRPr="001833DD">
              <w:rPr>
                <w:lang w:eastAsia="zh-CN"/>
              </w:rPr>
              <w:t>Kích thước: DxRxC = 4x2x2m</w:t>
            </w:r>
          </w:p>
          <w:p w:rsidR="007B0982" w:rsidRPr="001833DD" w:rsidRDefault="007B0982" w:rsidP="00FB4286">
            <w:pPr>
              <w:spacing w:before="120" w:after="120" w:line="288" w:lineRule="auto"/>
              <w:ind w:firstLine="0"/>
              <w:jc w:val="left"/>
              <w:rPr>
                <w:lang w:eastAsia="zh-CN"/>
              </w:rPr>
            </w:pPr>
            <w:r w:rsidRPr="001833DD">
              <w:rPr>
                <w:lang w:eastAsia="zh-CN"/>
              </w:rPr>
              <w:t>Thể tích hữu ích: 12 m</w:t>
            </w:r>
            <w:r w:rsidRPr="001833DD">
              <w:rPr>
                <w:vertAlign w:val="superscript"/>
                <w:lang w:eastAsia="zh-CN"/>
              </w:rPr>
              <w:t>3</w:t>
            </w:r>
            <w:r w:rsidRPr="001833DD">
              <w:rPr>
                <w:lang w:eastAsia="zh-CN"/>
              </w:rPr>
              <w:t>/bể</w:t>
            </w:r>
          </w:p>
        </w:tc>
        <w:tc>
          <w:tcPr>
            <w:tcW w:w="1235" w:type="pct"/>
            <w:vAlign w:val="center"/>
          </w:tcPr>
          <w:p w:rsidR="007B0982" w:rsidRPr="001833DD" w:rsidRDefault="007B0982" w:rsidP="00FB4286">
            <w:pPr>
              <w:spacing w:before="120" w:after="120" w:line="288" w:lineRule="auto"/>
              <w:ind w:firstLine="0"/>
              <w:jc w:val="center"/>
              <w:rPr>
                <w:lang w:eastAsia="zh-CN"/>
              </w:rPr>
            </w:pPr>
            <w:r w:rsidRPr="001833DD">
              <w:rPr>
                <w:lang w:eastAsia="zh-CN"/>
              </w:rPr>
              <w:t>Tại khu vực nhà xưởng E</w:t>
            </w:r>
          </w:p>
        </w:tc>
      </w:tr>
      <w:tr w:rsidR="007B0982" w:rsidRPr="001833DD" w:rsidTr="00744B16">
        <w:tc>
          <w:tcPr>
            <w:tcW w:w="514" w:type="pct"/>
            <w:vAlign w:val="center"/>
          </w:tcPr>
          <w:p w:rsidR="007B0982" w:rsidRPr="001833DD" w:rsidRDefault="007B0982" w:rsidP="00FB4286">
            <w:pPr>
              <w:spacing w:before="120" w:after="120" w:line="288" w:lineRule="auto"/>
              <w:ind w:firstLine="0"/>
              <w:jc w:val="center"/>
              <w:rPr>
                <w:lang w:eastAsia="zh-CN"/>
              </w:rPr>
            </w:pPr>
            <w:r w:rsidRPr="001833DD">
              <w:rPr>
                <w:lang w:eastAsia="zh-CN"/>
              </w:rPr>
              <w:t>2</w:t>
            </w:r>
          </w:p>
        </w:tc>
        <w:tc>
          <w:tcPr>
            <w:tcW w:w="1005" w:type="pct"/>
            <w:vAlign w:val="center"/>
          </w:tcPr>
          <w:p w:rsidR="007B0982" w:rsidRPr="001833DD" w:rsidRDefault="007B0982" w:rsidP="00FB4286">
            <w:pPr>
              <w:spacing w:before="120" w:after="120" w:line="288" w:lineRule="auto"/>
              <w:ind w:firstLine="0"/>
              <w:jc w:val="left"/>
              <w:rPr>
                <w:lang w:eastAsia="zh-CN"/>
              </w:rPr>
            </w:pPr>
            <w:r w:rsidRPr="001833DD">
              <w:rPr>
                <w:lang w:eastAsia="zh-CN"/>
              </w:rPr>
              <w:t>Bể tự hoại số 3,4</w:t>
            </w:r>
          </w:p>
        </w:tc>
        <w:tc>
          <w:tcPr>
            <w:tcW w:w="2246" w:type="pct"/>
            <w:vAlign w:val="center"/>
          </w:tcPr>
          <w:p w:rsidR="007B0982" w:rsidRPr="001833DD" w:rsidRDefault="007B0982" w:rsidP="00FB4286">
            <w:pPr>
              <w:spacing w:before="120" w:after="120" w:line="288" w:lineRule="auto"/>
              <w:ind w:firstLine="0"/>
              <w:jc w:val="left"/>
              <w:rPr>
                <w:lang w:eastAsia="zh-CN"/>
              </w:rPr>
            </w:pPr>
            <w:r w:rsidRPr="001833DD">
              <w:rPr>
                <w:lang w:eastAsia="zh-CN"/>
              </w:rPr>
              <w:t>Số lượng: 02 bể</w:t>
            </w:r>
          </w:p>
          <w:p w:rsidR="007B0982" w:rsidRPr="001833DD" w:rsidRDefault="007B0982" w:rsidP="00FB4286">
            <w:pPr>
              <w:spacing w:before="120" w:after="120" w:line="288" w:lineRule="auto"/>
              <w:ind w:firstLine="0"/>
              <w:jc w:val="left"/>
              <w:rPr>
                <w:lang w:eastAsia="zh-CN"/>
              </w:rPr>
            </w:pPr>
            <w:r w:rsidRPr="001833DD">
              <w:rPr>
                <w:lang w:eastAsia="zh-CN"/>
              </w:rPr>
              <w:t>Chất liệu: Bê tông cốt thép</w:t>
            </w:r>
          </w:p>
          <w:p w:rsidR="007B0982" w:rsidRPr="001833DD" w:rsidRDefault="007B0982" w:rsidP="00FB4286">
            <w:pPr>
              <w:spacing w:before="120" w:after="120" w:line="288" w:lineRule="auto"/>
              <w:ind w:firstLine="0"/>
              <w:jc w:val="left"/>
              <w:rPr>
                <w:lang w:eastAsia="zh-CN"/>
              </w:rPr>
            </w:pPr>
            <w:r w:rsidRPr="001833DD">
              <w:rPr>
                <w:lang w:eastAsia="zh-CN"/>
              </w:rPr>
              <w:t>Kích thước: DxRxC = 4x2x2m</w:t>
            </w:r>
          </w:p>
          <w:p w:rsidR="007B0982" w:rsidRPr="001833DD" w:rsidRDefault="007B0982" w:rsidP="00FB4286">
            <w:pPr>
              <w:spacing w:before="120" w:after="120" w:line="288" w:lineRule="auto"/>
              <w:ind w:firstLine="0"/>
              <w:jc w:val="left"/>
              <w:rPr>
                <w:lang w:eastAsia="zh-CN"/>
              </w:rPr>
            </w:pPr>
            <w:r w:rsidRPr="001833DD">
              <w:rPr>
                <w:lang w:eastAsia="zh-CN"/>
              </w:rPr>
              <w:t>Thể tích hữu ích: 12 m</w:t>
            </w:r>
            <w:r w:rsidRPr="001833DD">
              <w:rPr>
                <w:vertAlign w:val="superscript"/>
                <w:lang w:eastAsia="zh-CN"/>
              </w:rPr>
              <w:t>3</w:t>
            </w:r>
            <w:r w:rsidRPr="001833DD">
              <w:rPr>
                <w:lang w:eastAsia="zh-CN"/>
              </w:rPr>
              <w:t>/bể</w:t>
            </w:r>
          </w:p>
        </w:tc>
        <w:tc>
          <w:tcPr>
            <w:tcW w:w="1235" w:type="pct"/>
            <w:vAlign w:val="center"/>
          </w:tcPr>
          <w:p w:rsidR="007B0982" w:rsidRPr="001833DD" w:rsidRDefault="007B0982" w:rsidP="00FB4286">
            <w:pPr>
              <w:spacing w:before="120" w:after="120" w:line="288" w:lineRule="auto"/>
              <w:ind w:firstLine="0"/>
              <w:jc w:val="center"/>
              <w:rPr>
                <w:lang w:eastAsia="zh-CN"/>
              </w:rPr>
            </w:pPr>
            <w:r w:rsidRPr="001833DD">
              <w:rPr>
                <w:lang w:eastAsia="zh-CN"/>
              </w:rPr>
              <w:t>Tại khu vực nhà xưởng F</w:t>
            </w:r>
          </w:p>
        </w:tc>
      </w:tr>
      <w:tr w:rsidR="007B0982" w:rsidRPr="001833DD" w:rsidTr="00744B16">
        <w:tc>
          <w:tcPr>
            <w:tcW w:w="514" w:type="pct"/>
            <w:vAlign w:val="center"/>
          </w:tcPr>
          <w:p w:rsidR="007B0982" w:rsidRPr="001833DD" w:rsidRDefault="007B0982" w:rsidP="00FB4286">
            <w:pPr>
              <w:spacing w:before="120" w:after="120" w:line="288" w:lineRule="auto"/>
              <w:ind w:firstLine="0"/>
              <w:jc w:val="center"/>
              <w:rPr>
                <w:lang w:eastAsia="zh-CN"/>
              </w:rPr>
            </w:pPr>
            <w:r w:rsidRPr="001833DD">
              <w:rPr>
                <w:lang w:eastAsia="zh-CN"/>
              </w:rPr>
              <w:lastRenderedPageBreak/>
              <w:t>3</w:t>
            </w:r>
          </w:p>
        </w:tc>
        <w:tc>
          <w:tcPr>
            <w:tcW w:w="1005" w:type="pct"/>
            <w:vAlign w:val="center"/>
          </w:tcPr>
          <w:p w:rsidR="007B0982" w:rsidRPr="001833DD" w:rsidRDefault="007B0982" w:rsidP="00FB4286">
            <w:pPr>
              <w:spacing w:before="120" w:after="120" w:line="288" w:lineRule="auto"/>
              <w:ind w:firstLine="0"/>
              <w:jc w:val="left"/>
              <w:rPr>
                <w:lang w:eastAsia="zh-CN"/>
              </w:rPr>
            </w:pPr>
            <w:r w:rsidRPr="001833DD">
              <w:rPr>
                <w:lang w:eastAsia="zh-CN"/>
              </w:rPr>
              <w:t xml:space="preserve">Bể tự hoại số 5,6 </w:t>
            </w:r>
          </w:p>
        </w:tc>
        <w:tc>
          <w:tcPr>
            <w:tcW w:w="2246" w:type="pct"/>
            <w:vAlign w:val="center"/>
          </w:tcPr>
          <w:p w:rsidR="007B0982" w:rsidRPr="001833DD" w:rsidRDefault="007B0982" w:rsidP="00FB4286">
            <w:pPr>
              <w:spacing w:before="120" w:after="120" w:line="288" w:lineRule="auto"/>
              <w:ind w:firstLine="0"/>
              <w:jc w:val="left"/>
              <w:rPr>
                <w:lang w:eastAsia="zh-CN"/>
              </w:rPr>
            </w:pPr>
            <w:r w:rsidRPr="001833DD">
              <w:rPr>
                <w:lang w:eastAsia="zh-CN"/>
              </w:rPr>
              <w:t>Số lượng: 02 bể</w:t>
            </w:r>
          </w:p>
          <w:p w:rsidR="007B0982" w:rsidRPr="001833DD" w:rsidRDefault="007B0982" w:rsidP="00FB4286">
            <w:pPr>
              <w:spacing w:before="120" w:after="120" w:line="288" w:lineRule="auto"/>
              <w:ind w:firstLine="0"/>
              <w:jc w:val="left"/>
              <w:rPr>
                <w:lang w:eastAsia="zh-CN"/>
              </w:rPr>
            </w:pPr>
            <w:r w:rsidRPr="001833DD">
              <w:rPr>
                <w:lang w:eastAsia="zh-CN"/>
              </w:rPr>
              <w:t>Chất liệu: Bê tông cốt thép</w:t>
            </w:r>
          </w:p>
          <w:p w:rsidR="007B0982" w:rsidRPr="001833DD" w:rsidRDefault="007B0982" w:rsidP="00FB4286">
            <w:pPr>
              <w:spacing w:before="120" w:after="120" w:line="288" w:lineRule="auto"/>
              <w:ind w:firstLine="0"/>
              <w:jc w:val="left"/>
              <w:rPr>
                <w:lang w:eastAsia="zh-CN"/>
              </w:rPr>
            </w:pPr>
            <w:r w:rsidRPr="001833DD">
              <w:rPr>
                <w:lang w:eastAsia="zh-CN"/>
              </w:rPr>
              <w:t>Kích thước: DxRxC = 4x2x2m</w:t>
            </w:r>
          </w:p>
          <w:p w:rsidR="007B0982" w:rsidRPr="001833DD" w:rsidRDefault="007B0982" w:rsidP="00FB4286">
            <w:pPr>
              <w:spacing w:before="120" w:after="120" w:line="288" w:lineRule="auto"/>
              <w:ind w:firstLine="0"/>
              <w:jc w:val="left"/>
              <w:rPr>
                <w:lang w:eastAsia="zh-CN"/>
              </w:rPr>
            </w:pPr>
            <w:r w:rsidRPr="001833DD">
              <w:rPr>
                <w:lang w:eastAsia="zh-CN"/>
              </w:rPr>
              <w:t>Thể tích hữu ích: 12 m</w:t>
            </w:r>
            <w:r w:rsidRPr="001833DD">
              <w:rPr>
                <w:vertAlign w:val="superscript"/>
                <w:lang w:eastAsia="zh-CN"/>
              </w:rPr>
              <w:t>3</w:t>
            </w:r>
            <w:r w:rsidRPr="001833DD">
              <w:rPr>
                <w:lang w:eastAsia="zh-CN"/>
              </w:rPr>
              <w:t>/bể</w:t>
            </w:r>
          </w:p>
        </w:tc>
        <w:tc>
          <w:tcPr>
            <w:tcW w:w="1235" w:type="pct"/>
            <w:vAlign w:val="center"/>
          </w:tcPr>
          <w:p w:rsidR="007B0982" w:rsidRPr="001833DD" w:rsidRDefault="007B0982" w:rsidP="00FB4286">
            <w:pPr>
              <w:spacing w:before="120" w:after="120" w:line="288" w:lineRule="auto"/>
              <w:ind w:firstLine="0"/>
              <w:jc w:val="center"/>
              <w:rPr>
                <w:lang w:eastAsia="zh-CN"/>
              </w:rPr>
            </w:pPr>
            <w:r w:rsidRPr="001833DD">
              <w:rPr>
                <w:lang w:eastAsia="zh-CN"/>
              </w:rPr>
              <w:t>Tại khu vực nhà xưởng G</w:t>
            </w:r>
          </w:p>
        </w:tc>
      </w:tr>
      <w:tr w:rsidR="007B0982" w:rsidRPr="001833DD" w:rsidTr="00744B16">
        <w:tc>
          <w:tcPr>
            <w:tcW w:w="514" w:type="pct"/>
            <w:vAlign w:val="center"/>
          </w:tcPr>
          <w:p w:rsidR="007B0982" w:rsidRPr="001833DD" w:rsidRDefault="007B0982" w:rsidP="00FB4286">
            <w:pPr>
              <w:spacing w:before="120" w:after="120" w:line="288" w:lineRule="auto"/>
              <w:ind w:firstLine="0"/>
              <w:jc w:val="center"/>
              <w:rPr>
                <w:lang w:eastAsia="zh-CN"/>
              </w:rPr>
            </w:pPr>
            <w:r w:rsidRPr="001833DD">
              <w:rPr>
                <w:lang w:eastAsia="zh-CN"/>
              </w:rPr>
              <w:t>4</w:t>
            </w:r>
          </w:p>
        </w:tc>
        <w:tc>
          <w:tcPr>
            <w:tcW w:w="1005" w:type="pct"/>
            <w:vAlign w:val="center"/>
          </w:tcPr>
          <w:p w:rsidR="007B0982" w:rsidRPr="001833DD" w:rsidRDefault="007B0982" w:rsidP="00FB4286">
            <w:pPr>
              <w:spacing w:before="120" w:after="120" w:line="288" w:lineRule="auto"/>
              <w:ind w:firstLine="0"/>
              <w:jc w:val="left"/>
              <w:rPr>
                <w:lang w:eastAsia="zh-CN"/>
              </w:rPr>
            </w:pPr>
            <w:r w:rsidRPr="001833DD">
              <w:rPr>
                <w:lang w:eastAsia="zh-CN"/>
              </w:rPr>
              <w:t>Bể tự hoại số 7, 8</w:t>
            </w:r>
          </w:p>
        </w:tc>
        <w:tc>
          <w:tcPr>
            <w:tcW w:w="2246" w:type="pct"/>
            <w:vAlign w:val="center"/>
          </w:tcPr>
          <w:p w:rsidR="007B0982" w:rsidRPr="001833DD" w:rsidRDefault="007B0982" w:rsidP="00FB4286">
            <w:pPr>
              <w:spacing w:before="120" w:after="120" w:line="288" w:lineRule="auto"/>
              <w:ind w:firstLine="0"/>
              <w:jc w:val="left"/>
              <w:rPr>
                <w:lang w:eastAsia="zh-CN"/>
              </w:rPr>
            </w:pPr>
            <w:r w:rsidRPr="001833DD">
              <w:rPr>
                <w:lang w:eastAsia="zh-CN"/>
              </w:rPr>
              <w:t>Số lượng: 02 bể</w:t>
            </w:r>
          </w:p>
          <w:p w:rsidR="007B0982" w:rsidRPr="001833DD" w:rsidRDefault="007B0982" w:rsidP="00FB4286">
            <w:pPr>
              <w:spacing w:before="120" w:after="120" w:line="288" w:lineRule="auto"/>
              <w:ind w:firstLine="0"/>
              <w:jc w:val="left"/>
              <w:rPr>
                <w:lang w:eastAsia="zh-CN"/>
              </w:rPr>
            </w:pPr>
            <w:r w:rsidRPr="001833DD">
              <w:rPr>
                <w:lang w:eastAsia="zh-CN"/>
              </w:rPr>
              <w:t>Chất liệu: Bê tông cốt thép</w:t>
            </w:r>
          </w:p>
          <w:p w:rsidR="007B0982" w:rsidRPr="001833DD" w:rsidRDefault="007B0982" w:rsidP="00FB4286">
            <w:pPr>
              <w:spacing w:before="120" w:after="120" w:line="288" w:lineRule="auto"/>
              <w:ind w:firstLine="0"/>
              <w:jc w:val="left"/>
              <w:rPr>
                <w:lang w:eastAsia="zh-CN"/>
              </w:rPr>
            </w:pPr>
            <w:r w:rsidRPr="001833DD">
              <w:rPr>
                <w:lang w:eastAsia="zh-CN"/>
              </w:rPr>
              <w:t>Kích thước: DxRxC = 4x2x2m</w:t>
            </w:r>
          </w:p>
          <w:p w:rsidR="007B0982" w:rsidRPr="001833DD" w:rsidRDefault="007B0982" w:rsidP="00FB4286">
            <w:pPr>
              <w:spacing w:before="120" w:after="120" w:line="288" w:lineRule="auto"/>
              <w:ind w:firstLine="0"/>
              <w:jc w:val="left"/>
              <w:rPr>
                <w:lang w:eastAsia="zh-CN"/>
              </w:rPr>
            </w:pPr>
            <w:r w:rsidRPr="001833DD">
              <w:rPr>
                <w:lang w:eastAsia="zh-CN"/>
              </w:rPr>
              <w:t>Thể tích hữu ích: 12 m</w:t>
            </w:r>
            <w:r w:rsidRPr="001833DD">
              <w:rPr>
                <w:vertAlign w:val="superscript"/>
                <w:lang w:eastAsia="zh-CN"/>
              </w:rPr>
              <w:t>3</w:t>
            </w:r>
            <w:r w:rsidRPr="001833DD">
              <w:rPr>
                <w:lang w:eastAsia="zh-CN"/>
              </w:rPr>
              <w:t>/bể</w:t>
            </w:r>
          </w:p>
        </w:tc>
        <w:tc>
          <w:tcPr>
            <w:tcW w:w="1235" w:type="pct"/>
            <w:vAlign w:val="center"/>
          </w:tcPr>
          <w:p w:rsidR="007B0982" w:rsidRPr="001833DD" w:rsidRDefault="007B0982" w:rsidP="00FB4286">
            <w:pPr>
              <w:spacing w:before="120" w:after="120" w:line="288" w:lineRule="auto"/>
              <w:ind w:firstLine="0"/>
              <w:jc w:val="center"/>
              <w:rPr>
                <w:lang w:eastAsia="zh-CN"/>
              </w:rPr>
            </w:pPr>
            <w:r w:rsidRPr="001833DD">
              <w:rPr>
                <w:lang w:eastAsia="zh-CN"/>
              </w:rPr>
              <w:t>Tại khu vực nhà xưởng H</w:t>
            </w:r>
          </w:p>
        </w:tc>
      </w:tr>
    </w:tbl>
    <w:p w:rsidR="007B0982" w:rsidRPr="001833DD" w:rsidRDefault="007B0982" w:rsidP="00FB4286">
      <w:pPr>
        <w:pStyle w:val="ListParagraph"/>
        <w:tabs>
          <w:tab w:val="left" w:pos="567"/>
        </w:tabs>
        <w:spacing w:before="120" w:after="120" w:line="288" w:lineRule="auto"/>
        <w:ind w:left="284" w:right="143"/>
        <w:jc w:val="right"/>
        <w:rPr>
          <w:i/>
          <w:szCs w:val="26"/>
          <w:lang w:val="cs-CZ"/>
        </w:rPr>
      </w:pPr>
      <w:r w:rsidRPr="001833DD">
        <w:rPr>
          <w:i/>
          <w:szCs w:val="26"/>
          <w:lang w:val="cs-CZ"/>
        </w:rPr>
        <w:t>(Nguồn: Công ty TNHH Chuangyuan Việt Nam, năm 2023)</w:t>
      </w:r>
    </w:p>
    <w:p w:rsidR="007B0982" w:rsidRPr="001833DD" w:rsidRDefault="007B0982" w:rsidP="00FB4286">
      <w:pPr>
        <w:pStyle w:val="ListParagraph"/>
        <w:spacing w:before="120" w:after="120" w:line="288" w:lineRule="auto"/>
        <w:ind w:left="0" w:firstLine="540"/>
        <w:rPr>
          <w:i/>
          <w:szCs w:val="26"/>
          <w:lang w:val="cs-CZ"/>
        </w:rPr>
      </w:pPr>
      <w:r w:rsidRPr="001833DD">
        <w:rPr>
          <w:i/>
          <w:szCs w:val="26"/>
          <w:u w:val="single"/>
          <w:lang w:val="cs-CZ"/>
        </w:rPr>
        <w:t>Điểm xả nước thải sau xử lý</w:t>
      </w:r>
      <w:r w:rsidRPr="001833DD">
        <w:rPr>
          <w:i/>
          <w:szCs w:val="26"/>
          <w:lang w:val="cs-CZ"/>
        </w:rPr>
        <w:t>:</w:t>
      </w:r>
    </w:p>
    <w:p w:rsidR="007B0982" w:rsidRPr="001833DD" w:rsidRDefault="007B0982" w:rsidP="00FB4286">
      <w:pPr>
        <w:pStyle w:val="ListParagraph"/>
        <w:widowControl w:val="0"/>
        <w:tabs>
          <w:tab w:val="left" w:pos="851"/>
        </w:tabs>
        <w:spacing w:before="120" w:after="120" w:line="288" w:lineRule="auto"/>
        <w:ind w:left="0" w:firstLine="540"/>
        <w:rPr>
          <w:szCs w:val="26"/>
          <w:lang w:val="cs-CZ"/>
        </w:rPr>
      </w:pPr>
      <w:r w:rsidRPr="001833DD">
        <w:rPr>
          <w:szCs w:val="26"/>
          <w:lang w:val="cs-CZ"/>
        </w:rPr>
        <w:t xml:space="preserve">Nước thải sinh hoạt sau khi xử lý sơ bộ bằng bể tự hoại được </w:t>
      </w:r>
      <w:r w:rsidRPr="001833DD">
        <w:rPr>
          <w:bCs/>
          <w:szCs w:val="26"/>
          <w:lang w:val="cs-CZ"/>
        </w:rPr>
        <w:t>vào hố ga thu gom nước thải của KCN Nam Đồng Phú</w:t>
      </w:r>
      <w:r w:rsidRPr="001833DD">
        <w:rPr>
          <w:szCs w:val="26"/>
          <w:lang w:val="cs-CZ"/>
        </w:rPr>
        <w:t>. Cụ thể như sau:</w:t>
      </w:r>
    </w:p>
    <w:p w:rsidR="007B0982" w:rsidRPr="001833DD" w:rsidRDefault="007B0982" w:rsidP="00FB4286">
      <w:pPr>
        <w:pStyle w:val="ListParagraph"/>
        <w:widowControl w:val="0"/>
        <w:numPr>
          <w:ilvl w:val="0"/>
          <w:numId w:val="56"/>
        </w:numPr>
        <w:tabs>
          <w:tab w:val="left" w:pos="851"/>
        </w:tabs>
        <w:spacing w:before="120" w:after="120" w:line="288" w:lineRule="auto"/>
        <w:ind w:left="0" w:firstLine="540"/>
        <w:rPr>
          <w:szCs w:val="26"/>
          <w:lang w:val="cs-CZ"/>
        </w:rPr>
      </w:pPr>
      <w:r w:rsidRPr="001833DD">
        <w:rPr>
          <w:szCs w:val="26"/>
          <w:lang w:val="cs-CZ"/>
        </w:rPr>
        <w:t>Hố ga đấu nối: 01 điểm trên đường số 3 KCN Nam Đồng Phú</w:t>
      </w:r>
    </w:p>
    <w:p w:rsidR="007B0982" w:rsidRPr="001833DD" w:rsidRDefault="007B0982" w:rsidP="00FB4286">
      <w:pPr>
        <w:pStyle w:val="ListParagraph"/>
        <w:widowControl w:val="0"/>
        <w:numPr>
          <w:ilvl w:val="0"/>
          <w:numId w:val="56"/>
        </w:numPr>
        <w:tabs>
          <w:tab w:val="left" w:pos="851"/>
        </w:tabs>
        <w:spacing w:before="120" w:after="120" w:line="288" w:lineRule="auto"/>
        <w:ind w:left="0" w:firstLine="540"/>
        <w:rPr>
          <w:szCs w:val="26"/>
          <w:lang w:val="cs-CZ"/>
        </w:rPr>
      </w:pPr>
      <w:r w:rsidRPr="001833DD">
        <w:rPr>
          <w:szCs w:val="26"/>
          <w:lang w:val="cs-CZ"/>
        </w:rPr>
        <w:t>Kích thước: 1,5m x 1,5m.</w:t>
      </w:r>
    </w:p>
    <w:p w:rsidR="007B0982" w:rsidRPr="002E0F58" w:rsidRDefault="007B0982" w:rsidP="00FB4286">
      <w:pPr>
        <w:pStyle w:val="ListParagraph"/>
        <w:widowControl w:val="0"/>
        <w:numPr>
          <w:ilvl w:val="0"/>
          <w:numId w:val="56"/>
        </w:numPr>
        <w:tabs>
          <w:tab w:val="left" w:pos="851"/>
        </w:tabs>
        <w:spacing w:before="120" w:after="120" w:line="288" w:lineRule="auto"/>
        <w:ind w:left="0" w:firstLine="540"/>
        <w:rPr>
          <w:szCs w:val="26"/>
          <w:lang w:val="cs-CZ"/>
        </w:rPr>
      </w:pPr>
      <w:r w:rsidRPr="001833DD">
        <w:rPr>
          <w:szCs w:val="26"/>
          <w:lang w:val="cs-CZ"/>
        </w:rPr>
        <w:t>Tọa độ vị trí đấu nối:</w:t>
      </w:r>
      <w:r>
        <w:rPr>
          <w:szCs w:val="26"/>
          <w:lang w:val="cs-CZ"/>
        </w:rPr>
        <w:t xml:space="preserve"> </w:t>
      </w:r>
      <w:r w:rsidRPr="002E0F58">
        <w:rPr>
          <w:szCs w:val="26"/>
          <w:lang w:val="cs-CZ"/>
        </w:rPr>
        <w:t>X=1.258.684; Y=563.026.</w:t>
      </w:r>
    </w:p>
    <w:p w:rsidR="007B0982" w:rsidRPr="001833DD" w:rsidRDefault="007B0982" w:rsidP="00FB4286">
      <w:pPr>
        <w:pStyle w:val="ListParagraph"/>
        <w:widowControl w:val="0"/>
        <w:numPr>
          <w:ilvl w:val="0"/>
          <w:numId w:val="56"/>
        </w:numPr>
        <w:tabs>
          <w:tab w:val="left" w:pos="851"/>
        </w:tabs>
        <w:spacing w:before="120" w:after="120" w:line="288" w:lineRule="auto"/>
        <w:ind w:left="0" w:firstLine="540"/>
        <w:rPr>
          <w:szCs w:val="26"/>
          <w:lang w:val="cs-CZ"/>
        </w:rPr>
      </w:pPr>
      <w:r w:rsidRPr="001833DD">
        <w:rPr>
          <w:szCs w:val="26"/>
          <w:lang w:val="cs-CZ"/>
        </w:rPr>
        <w:t>Phương thức xả thải: Tự chảy.</w:t>
      </w:r>
    </w:p>
    <w:p w:rsidR="007B0982" w:rsidRPr="001833DD" w:rsidRDefault="007B0982" w:rsidP="00FB4286">
      <w:pPr>
        <w:pStyle w:val="ListParagraph"/>
        <w:widowControl w:val="0"/>
        <w:numPr>
          <w:ilvl w:val="0"/>
          <w:numId w:val="56"/>
        </w:numPr>
        <w:tabs>
          <w:tab w:val="left" w:pos="851"/>
        </w:tabs>
        <w:spacing w:before="120" w:after="120" w:line="288" w:lineRule="auto"/>
        <w:ind w:left="0" w:firstLine="540"/>
        <w:rPr>
          <w:szCs w:val="26"/>
          <w:lang w:val="cs-CZ"/>
        </w:rPr>
      </w:pPr>
      <w:r w:rsidRPr="001833DD">
        <w:rPr>
          <w:szCs w:val="26"/>
          <w:lang w:val="cs-CZ"/>
        </w:rPr>
        <w:t>Chế độ xả thải: Liên tục.</w:t>
      </w:r>
    </w:p>
    <w:p w:rsidR="007B0982" w:rsidRPr="001833DD" w:rsidRDefault="007B0982" w:rsidP="00FB4286">
      <w:pPr>
        <w:pStyle w:val="ListParagraph"/>
        <w:widowControl w:val="0"/>
        <w:numPr>
          <w:ilvl w:val="0"/>
          <w:numId w:val="56"/>
        </w:numPr>
        <w:tabs>
          <w:tab w:val="left" w:pos="851"/>
        </w:tabs>
        <w:spacing w:before="120" w:after="120" w:line="288" w:lineRule="auto"/>
        <w:ind w:left="0" w:firstLine="540"/>
        <w:rPr>
          <w:szCs w:val="26"/>
          <w:lang w:val="cs-CZ"/>
        </w:rPr>
      </w:pPr>
      <w:r w:rsidRPr="001833DD">
        <w:rPr>
          <w:szCs w:val="26"/>
          <w:lang w:val="cs-CZ"/>
        </w:rPr>
        <w:t>Số điểm đấu nối: 02 điểm.</w:t>
      </w:r>
    </w:p>
    <w:p w:rsidR="00A812E7" w:rsidRDefault="00A812E7" w:rsidP="00FB4286">
      <w:pPr>
        <w:pStyle w:val="Heading2"/>
      </w:pPr>
      <w:bookmarkStart w:id="104" w:name="_Toc153272481"/>
      <w:r>
        <w:rPr>
          <w:lang w:val="en-US"/>
        </w:rPr>
        <w:t>3</w:t>
      </w:r>
      <w:r w:rsidRPr="00DD7562">
        <w:rPr>
          <w:lang w:val="vi-VN"/>
        </w:rPr>
        <w:t>.</w:t>
      </w:r>
      <w:r>
        <w:t>2</w:t>
      </w:r>
      <w:r w:rsidRPr="001833DD">
        <w:t xml:space="preserve">. </w:t>
      </w:r>
      <w:r>
        <w:t>CÔNG TRÌNH, BIỆN PHÁP XỬ LÝ BỤI, KHÍ THẢI</w:t>
      </w:r>
      <w:bookmarkEnd w:id="104"/>
    </w:p>
    <w:p w:rsidR="009C2B69" w:rsidRDefault="009C2B69" w:rsidP="00FB4286">
      <w:pPr>
        <w:pStyle w:val="Heading3"/>
        <w:rPr>
          <w:szCs w:val="26"/>
          <w:lang w:val="it-IT"/>
        </w:rPr>
      </w:pPr>
      <w:bookmarkStart w:id="105" w:name="_Toc153272482"/>
      <w:r>
        <w:rPr>
          <w:lang w:val="de-DE"/>
        </w:rPr>
        <w:t>3</w:t>
      </w:r>
      <w:r w:rsidRPr="00DD7562">
        <w:rPr>
          <w:lang w:val="de-DE"/>
        </w:rPr>
        <w:t>.</w:t>
      </w:r>
      <w:r>
        <w:t>2</w:t>
      </w:r>
      <w:r w:rsidRPr="001833DD">
        <w:t>.</w:t>
      </w:r>
      <w:r>
        <w:t>1.</w:t>
      </w:r>
      <w:r w:rsidRPr="001833DD">
        <w:t xml:space="preserve"> </w:t>
      </w:r>
      <w:r w:rsidR="00194D89">
        <w:rPr>
          <w:bCs/>
          <w:iCs/>
          <w:szCs w:val="26"/>
          <w:lang w:val="it-IT"/>
        </w:rPr>
        <w:t>Bụi</w:t>
      </w:r>
      <w:r>
        <w:rPr>
          <w:bCs/>
          <w:iCs/>
          <w:szCs w:val="26"/>
          <w:lang w:val="it-IT"/>
        </w:rPr>
        <w:t xml:space="preserve"> </w:t>
      </w:r>
      <w:r w:rsidR="00194D89" w:rsidRPr="00194D89">
        <w:rPr>
          <w:szCs w:val="26"/>
          <w:lang w:val="it-IT"/>
        </w:rPr>
        <w:t>và khí thải từ hoạt động giao thông vận tải</w:t>
      </w:r>
      <w:bookmarkEnd w:id="105"/>
    </w:p>
    <w:p w:rsidR="00194D89" w:rsidRDefault="00194D89" w:rsidP="00FB4286">
      <w:pPr>
        <w:pStyle w:val="Heading3"/>
        <w:rPr>
          <w:szCs w:val="26"/>
          <w:lang w:val="it-IT"/>
        </w:rPr>
      </w:pPr>
      <w:bookmarkStart w:id="106" w:name="_Toc153272483"/>
      <w:r>
        <w:rPr>
          <w:lang w:val="de-DE"/>
        </w:rPr>
        <w:t>3</w:t>
      </w:r>
      <w:r w:rsidRPr="00DD7562">
        <w:rPr>
          <w:lang w:val="de-DE"/>
        </w:rPr>
        <w:t>.</w:t>
      </w:r>
      <w:r>
        <w:t>2</w:t>
      </w:r>
      <w:r w:rsidRPr="001833DD">
        <w:t>.</w:t>
      </w:r>
      <w:r>
        <w:t>1.1.</w:t>
      </w:r>
      <w:r w:rsidRPr="001833DD">
        <w:t xml:space="preserve"> </w:t>
      </w:r>
      <w:r>
        <w:rPr>
          <w:bCs/>
          <w:iCs/>
          <w:szCs w:val="26"/>
          <w:lang w:val="it-IT"/>
        </w:rPr>
        <w:t>Giai đoạn hiện hữu</w:t>
      </w:r>
      <w:bookmarkEnd w:id="106"/>
    </w:p>
    <w:p w:rsidR="00E41589" w:rsidRPr="001833DD" w:rsidRDefault="00E41589" w:rsidP="00FB4286">
      <w:pPr>
        <w:spacing w:before="120" w:after="120" w:line="288" w:lineRule="auto"/>
        <w:rPr>
          <w:szCs w:val="26"/>
          <w:lang w:val="it-IT"/>
        </w:rPr>
      </w:pPr>
      <w:r w:rsidRPr="001833DD">
        <w:rPr>
          <w:szCs w:val="26"/>
          <w:lang w:val="it-IT"/>
        </w:rPr>
        <w:t xml:space="preserve">Bụi phát sinh từ quá trình vận chuyển và bốc dỡ nguyên liệu, sản phẩm có tính chất là phân tán, tác động không liên tục và nồng độ không cao. Để khống chế nguồn ô nhiễm này trong suốt quá trình triển khai hoạt động </w:t>
      </w:r>
      <w:r w:rsidR="008A3193">
        <w:rPr>
          <w:szCs w:val="26"/>
          <w:lang w:val="it-IT"/>
        </w:rPr>
        <w:t>cơ sở</w:t>
      </w:r>
      <w:r w:rsidRPr="001833DD">
        <w:rPr>
          <w:szCs w:val="26"/>
          <w:lang w:val="it-IT"/>
        </w:rPr>
        <w:t xml:space="preserve">, Chủ </w:t>
      </w:r>
      <w:r w:rsidR="008A3193">
        <w:rPr>
          <w:szCs w:val="26"/>
          <w:lang w:val="it-IT"/>
        </w:rPr>
        <w:t>cơ sở</w:t>
      </w:r>
      <w:r w:rsidRPr="001833DD">
        <w:rPr>
          <w:szCs w:val="26"/>
          <w:lang w:val="it-IT"/>
        </w:rPr>
        <w:t xml:space="preserve"> sẽ có một số biện pháp sau:</w:t>
      </w:r>
    </w:p>
    <w:p w:rsidR="00E41589" w:rsidRPr="001833DD" w:rsidRDefault="00E41589" w:rsidP="00FB4286">
      <w:pPr>
        <w:widowControl w:val="0"/>
        <w:tabs>
          <w:tab w:val="left" w:pos="900"/>
        </w:tabs>
        <w:spacing w:before="120" w:after="120" w:line="288" w:lineRule="auto"/>
        <w:ind w:firstLine="540"/>
        <w:rPr>
          <w:szCs w:val="26"/>
          <w:lang w:val="sv-SE"/>
        </w:rPr>
      </w:pPr>
      <w:r w:rsidRPr="001833DD">
        <w:rPr>
          <w:szCs w:val="26"/>
          <w:lang w:val="sv-SE"/>
        </w:rPr>
        <w:t>Bê tông hóa và thường xuyên quét dọn, vệ sinh khu vực tập kết nguyên liệu, khu vực kho để hạn chế tối đa bụi phát sinh từ mặt đất.</w:t>
      </w:r>
    </w:p>
    <w:p w:rsidR="00E41589" w:rsidRPr="001833DD" w:rsidRDefault="00E41589" w:rsidP="00FB4286">
      <w:pPr>
        <w:widowControl w:val="0"/>
        <w:tabs>
          <w:tab w:val="left" w:pos="900"/>
        </w:tabs>
        <w:spacing w:before="120" w:after="120" w:line="288" w:lineRule="auto"/>
        <w:ind w:firstLine="540"/>
        <w:rPr>
          <w:szCs w:val="26"/>
          <w:lang w:val="sv-SE"/>
        </w:rPr>
      </w:pPr>
      <w:r w:rsidRPr="001833DD">
        <w:rPr>
          <w:szCs w:val="26"/>
          <w:lang w:val="sv-SE"/>
        </w:rPr>
        <w:t xml:space="preserve">Xây dựng chế độ chạy xe vận chuyển hàng và chế độ bốc dỡ hàng hợp lý. Xe khi đến khu vực </w:t>
      </w:r>
      <w:r w:rsidR="008A3193">
        <w:rPr>
          <w:szCs w:val="26"/>
          <w:lang w:val="sv-SE"/>
        </w:rPr>
        <w:t>cơ sở</w:t>
      </w:r>
      <w:r w:rsidRPr="001833DD">
        <w:rPr>
          <w:szCs w:val="26"/>
          <w:lang w:val="sv-SE"/>
        </w:rPr>
        <w:t xml:space="preserve"> phải chạy chậm với tốc độ cho phép, trong thời gian bốc dỡ nguyên liệu, sản phẩm không nổ máy.</w:t>
      </w:r>
    </w:p>
    <w:p w:rsidR="00E41589" w:rsidRPr="001833DD" w:rsidRDefault="00E41589" w:rsidP="00FB4286">
      <w:pPr>
        <w:widowControl w:val="0"/>
        <w:tabs>
          <w:tab w:val="left" w:pos="900"/>
        </w:tabs>
        <w:spacing w:before="120" w:after="120" w:line="288" w:lineRule="auto"/>
        <w:ind w:firstLine="540"/>
        <w:rPr>
          <w:szCs w:val="26"/>
          <w:lang w:val="sv-SE"/>
        </w:rPr>
      </w:pPr>
      <w:r w:rsidRPr="001833DD">
        <w:rPr>
          <w:szCs w:val="26"/>
          <w:lang w:val="sv-SE"/>
        </w:rPr>
        <w:t>Trang bị bảo hộ lao động như khẩu trang chống bụi, mắt kính chuyên dụng, găng tay,... cho công nhân bốc dỡ hàng hóa.</w:t>
      </w:r>
    </w:p>
    <w:p w:rsidR="00E41589" w:rsidRPr="001833DD" w:rsidRDefault="00E41589" w:rsidP="00FB4286">
      <w:pPr>
        <w:widowControl w:val="0"/>
        <w:tabs>
          <w:tab w:val="left" w:pos="900"/>
        </w:tabs>
        <w:spacing w:before="120" w:after="120" w:line="288" w:lineRule="auto"/>
        <w:ind w:firstLine="540"/>
        <w:rPr>
          <w:szCs w:val="26"/>
          <w:lang w:val="sv-SE"/>
        </w:rPr>
      </w:pPr>
      <w:r w:rsidRPr="001833DD">
        <w:rPr>
          <w:szCs w:val="26"/>
          <w:lang w:val="sv-SE"/>
        </w:rPr>
        <w:t xml:space="preserve">Trồng cây xanh trong khu vực </w:t>
      </w:r>
      <w:r w:rsidR="008A3193">
        <w:rPr>
          <w:szCs w:val="26"/>
          <w:lang w:val="sv-SE"/>
        </w:rPr>
        <w:t>cơ sở</w:t>
      </w:r>
      <w:r w:rsidRPr="001833DD">
        <w:rPr>
          <w:szCs w:val="26"/>
          <w:lang w:val="sv-SE"/>
        </w:rPr>
        <w:t xml:space="preserve">, trên các tuyến đường nội bộ và kho bãi </w:t>
      </w:r>
      <w:r w:rsidRPr="001833DD">
        <w:rPr>
          <w:szCs w:val="26"/>
          <w:lang w:val="sv-SE"/>
        </w:rPr>
        <w:lastRenderedPageBreak/>
        <w:t>nhận nguyên liệu vì cây xanh có tác dụng điều hòa vi khí hậu và khống chế bụi hiện quả.</w:t>
      </w:r>
    </w:p>
    <w:p w:rsidR="00E41589" w:rsidRPr="001833DD" w:rsidRDefault="00E41589" w:rsidP="00FB4286">
      <w:pPr>
        <w:widowControl w:val="0"/>
        <w:tabs>
          <w:tab w:val="left" w:pos="900"/>
        </w:tabs>
        <w:spacing w:before="120" w:after="120" w:line="288" w:lineRule="auto"/>
        <w:ind w:firstLine="540"/>
        <w:rPr>
          <w:szCs w:val="26"/>
          <w:lang w:val="sv-SE"/>
        </w:rPr>
      </w:pPr>
      <w:r w:rsidRPr="001833DD">
        <w:rPr>
          <w:szCs w:val="26"/>
          <w:lang w:val="sv-SE"/>
        </w:rPr>
        <w:t xml:space="preserve">Vệ sinh quét dọn thường xuyên khuôn viên </w:t>
      </w:r>
      <w:r w:rsidR="008A3193">
        <w:rPr>
          <w:szCs w:val="26"/>
          <w:lang w:val="sv-SE"/>
        </w:rPr>
        <w:t>cơ sở</w:t>
      </w:r>
      <w:r w:rsidRPr="001833DD">
        <w:rPr>
          <w:szCs w:val="26"/>
          <w:lang w:val="sv-SE"/>
        </w:rPr>
        <w:t xml:space="preserve"> để thu gom bụi.</w:t>
      </w:r>
    </w:p>
    <w:p w:rsidR="00E41589" w:rsidRPr="001833DD" w:rsidRDefault="00E41589" w:rsidP="00FB4286">
      <w:pPr>
        <w:widowControl w:val="0"/>
        <w:tabs>
          <w:tab w:val="left" w:pos="900"/>
        </w:tabs>
        <w:spacing w:before="120" w:after="120" w:line="288" w:lineRule="auto"/>
        <w:ind w:firstLine="540"/>
        <w:rPr>
          <w:szCs w:val="26"/>
          <w:lang w:val="sv-SE"/>
        </w:rPr>
      </w:pPr>
      <w:r w:rsidRPr="001833DD">
        <w:rPr>
          <w:szCs w:val="26"/>
          <w:lang w:val="sv-SE"/>
        </w:rPr>
        <w:t>Các phương tiện giao thông sẽ được bảo trì và thay thế nếu không còn đảm bảo kỹ thuật, Bên cạnh đó các phương tiện cũng sử dụng dầu có hàm lượng lưu huỳnh thấp.</w:t>
      </w:r>
    </w:p>
    <w:p w:rsidR="00B24B97" w:rsidRDefault="00B24B97" w:rsidP="00FB4286">
      <w:pPr>
        <w:pStyle w:val="Heading3"/>
        <w:rPr>
          <w:szCs w:val="26"/>
          <w:lang w:val="it-IT"/>
        </w:rPr>
      </w:pPr>
      <w:bookmarkStart w:id="107" w:name="_Toc153272484"/>
      <w:r>
        <w:rPr>
          <w:lang w:val="de-DE"/>
        </w:rPr>
        <w:t>3</w:t>
      </w:r>
      <w:r w:rsidRPr="00DD7562">
        <w:rPr>
          <w:lang w:val="de-DE"/>
        </w:rPr>
        <w:t>.</w:t>
      </w:r>
      <w:r>
        <w:t>2</w:t>
      </w:r>
      <w:r w:rsidRPr="001833DD">
        <w:t>.</w:t>
      </w:r>
      <w:r>
        <w:t>1.2.</w:t>
      </w:r>
      <w:r w:rsidRPr="001833DD">
        <w:t xml:space="preserve"> </w:t>
      </w:r>
      <w:r>
        <w:rPr>
          <w:bCs/>
          <w:iCs/>
          <w:szCs w:val="26"/>
          <w:lang w:val="it-IT"/>
        </w:rPr>
        <w:t>Giai đoạn thi công, lắp đặt</w:t>
      </w:r>
      <w:bookmarkEnd w:id="107"/>
    </w:p>
    <w:p w:rsidR="00A567A7" w:rsidRPr="00A567A7" w:rsidRDefault="00A567A7" w:rsidP="00FB4286">
      <w:pPr>
        <w:pStyle w:val="ListParagraph"/>
        <w:numPr>
          <w:ilvl w:val="0"/>
          <w:numId w:val="113"/>
        </w:numPr>
        <w:spacing w:before="120" w:after="120" w:line="288" w:lineRule="auto"/>
        <w:ind w:left="851" w:hanging="354"/>
        <w:rPr>
          <w:b/>
          <w:lang w:val="nb-NO"/>
        </w:rPr>
      </w:pPr>
      <w:r w:rsidRPr="00A567A7">
        <w:rPr>
          <w:b/>
          <w:lang w:val="nb-NO"/>
        </w:rPr>
        <w:t>Đánh giá tác động</w:t>
      </w:r>
    </w:p>
    <w:p w:rsidR="00A567A7" w:rsidRPr="001833DD" w:rsidRDefault="00A567A7" w:rsidP="00FB4286">
      <w:pPr>
        <w:spacing w:before="120" w:after="120" w:line="288" w:lineRule="auto"/>
        <w:rPr>
          <w:lang w:val="nb-NO"/>
        </w:rPr>
      </w:pPr>
      <w:r w:rsidRPr="001833DD">
        <w:rPr>
          <w:lang w:val="nb-NO"/>
        </w:rPr>
        <w:t>Trong giai đoạn nâng công suất chỉ thực hiện lắp đặt các thiết bị máy móc, dây chuyền sản xuất vì vậy nguồn gây ô nhiễm không khí chủ yếu là bụi và khí thải từ quá trình vận chuyển thiết bị, tập kết máy móc vào nhà xưởng và khí thải từ hoạt động của phương tiện vận chuyển thiết bị thi công như xe nâng, máy hàn,…</w:t>
      </w:r>
    </w:p>
    <w:p w:rsidR="00A567A7" w:rsidRPr="001833DD" w:rsidRDefault="00A567A7" w:rsidP="00FB4286">
      <w:pPr>
        <w:spacing w:before="120" w:after="120" w:line="288" w:lineRule="auto"/>
        <w:rPr>
          <w:lang w:val="nb-NO"/>
        </w:rPr>
      </w:pPr>
      <w:r w:rsidRPr="001833DD">
        <w:rPr>
          <w:lang w:val="nb-NO"/>
        </w:rPr>
        <w:t>Số lượng các loại máy móc, thiết bị có sử dụng nhiên liệu phục vụ cho quá trình lắp gồm có 02 xe nâng, 01 xe tải. Lượng nhiên liệu (dầu DO) tiêu thụ của các phương tiện khác nhau, nhưng theo thực tế vận hành của các thiết bị thi công thì lượng dầu tiêu thụ trung bình một ngày làm việc 8 tiếng của một phương tiện thi công ước tính khoảng 50 lít/ngày.</w:t>
      </w:r>
    </w:p>
    <w:p w:rsidR="00A567A7" w:rsidRPr="001833DD" w:rsidRDefault="00A567A7" w:rsidP="00FB4286">
      <w:pPr>
        <w:spacing w:before="120" w:after="120" w:line="288" w:lineRule="auto"/>
        <w:rPr>
          <w:lang w:val="nb-NO"/>
        </w:rPr>
      </w:pPr>
      <w:r w:rsidRPr="001833DD">
        <w:rPr>
          <w:lang w:val="nb-NO"/>
        </w:rPr>
        <w:t>Lượng dầu tiêu thụ một giờ của các máy móc, thiết bị thi công trên công trình là 03 thiết bị x 50 lít/ngày x = 150 lít/ngày = 18,75 lít/giờ.</w:t>
      </w:r>
    </w:p>
    <w:p w:rsidR="00A567A7" w:rsidRPr="001833DD" w:rsidRDefault="00A567A7" w:rsidP="00FB4286">
      <w:pPr>
        <w:spacing w:before="120" w:after="120" w:line="288" w:lineRule="auto"/>
        <w:rPr>
          <w:lang w:val="nb-NO"/>
        </w:rPr>
      </w:pPr>
      <w:r w:rsidRPr="001833DD">
        <w:rPr>
          <w:lang w:val="nb-NO"/>
        </w:rPr>
        <w:t>Như vậy, khối lượng dầu DO dùng trong 1 giờ là 18,75 lít/giờ x 0,85 tấn/m</w:t>
      </w:r>
      <w:r w:rsidRPr="001833DD">
        <w:rPr>
          <w:vertAlign w:val="superscript"/>
          <w:lang w:val="nb-NO"/>
        </w:rPr>
        <w:t>3</w:t>
      </w:r>
      <w:r w:rsidRPr="001833DD">
        <w:rPr>
          <w:lang w:val="nb-NO"/>
        </w:rPr>
        <w:t xml:space="preserve"> = 0,0159 tấn/giờ = 15,9 kg/giờ.</w:t>
      </w:r>
    </w:p>
    <w:p w:rsidR="00A567A7" w:rsidRPr="001833DD" w:rsidRDefault="00A567A7" w:rsidP="00FB4286">
      <w:pPr>
        <w:spacing w:before="120" w:after="120" w:line="288" w:lineRule="auto"/>
        <w:rPr>
          <w:lang w:val="nb-NO"/>
        </w:rPr>
      </w:pPr>
      <w:r w:rsidRPr="001833DD">
        <w:rPr>
          <w:lang w:val="nb-NO"/>
        </w:rPr>
        <w:t>Thể tích khí phát sinh khi đốt 01kg dầu diesel ở điều kiện chuẩn vào khoảng 22-24m</w:t>
      </w:r>
      <w:r w:rsidRPr="001833DD">
        <w:rPr>
          <w:vertAlign w:val="superscript"/>
          <w:lang w:val="nb-NO"/>
        </w:rPr>
        <w:t>3</w:t>
      </w:r>
      <w:r w:rsidRPr="001833DD">
        <w:rPr>
          <w:lang w:val="nb-NO"/>
        </w:rPr>
        <w:t xml:space="preserve"> khí thải. Như vậy, lưu lượng khí thải phát sinh từ các phương tiện vận chuyển ở các điều kiện chuẩn là 24 x 15,9 = 381,6 m</w:t>
      </w:r>
      <w:r w:rsidRPr="001833DD">
        <w:rPr>
          <w:vertAlign w:val="superscript"/>
          <w:lang w:val="nb-NO"/>
        </w:rPr>
        <w:t>3</w:t>
      </w:r>
      <w:r w:rsidRPr="001833DD">
        <w:rPr>
          <w:lang w:val="nb-NO"/>
        </w:rPr>
        <w:t>/giờ.</w:t>
      </w:r>
    </w:p>
    <w:p w:rsidR="00A567A7" w:rsidRPr="001833DD" w:rsidRDefault="00A567A7" w:rsidP="00FB4286">
      <w:pPr>
        <w:spacing w:before="120" w:after="120" w:line="288" w:lineRule="auto"/>
        <w:rPr>
          <w:lang w:val="nb-NO"/>
        </w:rPr>
      </w:pPr>
      <w:r w:rsidRPr="001833DD">
        <w:rPr>
          <w:lang w:val="nb-NO"/>
        </w:rPr>
        <w:t xml:space="preserve">Theo đó, ước tính được tải lượng và nồng độ các chất ô nhiễm phát sinh do đốt dầu DO trong động cơ các phương tiện thi công như sau: </w:t>
      </w:r>
    </w:p>
    <w:p w:rsidR="00A567A7" w:rsidRPr="001833DD" w:rsidRDefault="007F0258" w:rsidP="00FB4286">
      <w:pPr>
        <w:pStyle w:val="Caption"/>
        <w:spacing w:before="120" w:after="120" w:line="288" w:lineRule="auto"/>
        <w:ind w:firstLine="0"/>
        <w:rPr>
          <w:lang w:val="sv-SE"/>
        </w:rPr>
      </w:pPr>
      <w:bookmarkStart w:id="108" w:name="_Toc129266658"/>
      <w:bookmarkStart w:id="109" w:name="_Toc108116843"/>
      <w:bookmarkStart w:id="110" w:name="_Toc73107339"/>
      <w:bookmarkStart w:id="111" w:name="_Toc153272576"/>
      <w:r>
        <w:t xml:space="preserve">Bảng 3. </w:t>
      </w:r>
      <w:fldSimple w:instr=" SEQ Bảng_3. \* ARABIC ">
        <w:r w:rsidR="00633D73">
          <w:rPr>
            <w:noProof/>
          </w:rPr>
          <w:t>12</w:t>
        </w:r>
      </w:fldSimple>
      <w:r w:rsidRPr="001833DD">
        <w:t xml:space="preserve">. </w:t>
      </w:r>
      <w:r w:rsidR="00A567A7" w:rsidRPr="001833DD">
        <w:rPr>
          <w:lang w:val="sv-SE"/>
        </w:rPr>
        <w:t>Hệ số ô nhiễm trong khí thải của các phương tiện vận chuyển</w:t>
      </w:r>
      <w:bookmarkEnd w:id="108"/>
      <w:bookmarkEnd w:id="109"/>
      <w:bookmarkEnd w:id="110"/>
      <w:bookmarkEnd w:id="111"/>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8"/>
        <w:gridCol w:w="1264"/>
        <w:gridCol w:w="1363"/>
        <w:gridCol w:w="1313"/>
        <w:gridCol w:w="1408"/>
      </w:tblGrid>
      <w:tr w:rsidR="00A567A7" w:rsidRPr="001833DD" w:rsidTr="00744B16">
        <w:trPr>
          <w:trHeight w:val="328"/>
          <w:jc w:val="center"/>
        </w:trPr>
        <w:tc>
          <w:tcPr>
            <w:tcW w:w="2119" w:type="pct"/>
            <w:vAlign w:val="center"/>
          </w:tcPr>
          <w:p w:rsidR="00A567A7" w:rsidRPr="001833DD" w:rsidRDefault="00A567A7" w:rsidP="00FB4286">
            <w:pPr>
              <w:tabs>
                <w:tab w:val="left" w:pos="749"/>
              </w:tabs>
              <w:spacing w:before="120" w:after="120" w:line="288" w:lineRule="auto"/>
              <w:ind w:firstLine="0"/>
              <w:jc w:val="center"/>
              <w:rPr>
                <w:rFonts w:eastAsia="Times New Roman"/>
                <w:b/>
                <w:szCs w:val="26"/>
                <w:lang w:val="nb-NO"/>
              </w:rPr>
            </w:pPr>
            <w:r w:rsidRPr="001833DD">
              <w:rPr>
                <w:rFonts w:eastAsia="Times New Roman"/>
                <w:b/>
                <w:szCs w:val="26"/>
                <w:lang w:val="nb-NO"/>
              </w:rPr>
              <w:t>Khí thải</w:t>
            </w:r>
          </w:p>
        </w:tc>
        <w:tc>
          <w:tcPr>
            <w:tcW w:w="680" w:type="pct"/>
            <w:vAlign w:val="center"/>
          </w:tcPr>
          <w:p w:rsidR="00A567A7" w:rsidRPr="001833DD" w:rsidRDefault="00A567A7" w:rsidP="00FB4286">
            <w:pPr>
              <w:tabs>
                <w:tab w:val="left" w:pos="749"/>
              </w:tabs>
              <w:spacing w:before="120" w:after="120" w:line="288" w:lineRule="auto"/>
              <w:ind w:firstLine="0"/>
              <w:jc w:val="center"/>
              <w:rPr>
                <w:rFonts w:eastAsia="Times New Roman"/>
                <w:b/>
                <w:szCs w:val="26"/>
                <w:lang w:val="nb-NO"/>
              </w:rPr>
            </w:pPr>
            <w:r w:rsidRPr="001833DD">
              <w:rPr>
                <w:rFonts w:eastAsia="Times New Roman"/>
                <w:b/>
                <w:szCs w:val="26"/>
                <w:lang w:val="nb-NO"/>
              </w:rPr>
              <w:t xml:space="preserve">TSP </w:t>
            </w:r>
          </w:p>
        </w:tc>
        <w:tc>
          <w:tcPr>
            <w:tcW w:w="734" w:type="pct"/>
            <w:vAlign w:val="center"/>
          </w:tcPr>
          <w:p w:rsidR="00A567A7" w:rsidRPr="001833DD" w:rsidRDefault="00A567A7" w:rsidP="00FB4286">
            <w:pPr>
              <w:tabs>
                <w:tab w:val="left" w:pos="749"/>
              </w:tabs>
              <w:spacing w:before="120" w:after="120" w:line="288" w:lineRule="auto"/>
              <w:ind w:firstLine="0"/>
              <w:jc w:val="center"/>
              <w:rPr>
                <w:rFonts w:eastAsia="Times New Roman"/>
                <w:b/>
                <w:szCs w:val="26"/>
                <w:lang w:val="nb-NO"/>
              </w:rPr>
            </w:pPr>
            <w:r w:rsidRPr="001833DD">
              <w:rPr>
                <w:rFonts w:eastAsia="Times New Roman"/>
                <w:b/>
                <w:szCs w:val="26"/>
                <w:lang w:val="nb-NO"/>
              </w:rPr>
              <w:t>SO</w:t>
            </w:r>
            <w:r w:rsidRPr="001833DD">
              <w:rPr>
                <w:rFonts w:eastAsia="Times New Roman"/>
                <w:b/>
                <w:szCs w:val="26"/>
                <w:vertAlign w:val="subscript"/>
                <w:lang w:val="nb-NO"/>
              </w:rPr>
              <w:t>2</w:t>
            </w:r>
            <w:r w:rsidRPr="001833DD">
              <w:rPr>
                <w:rFonts w:eastAsia="Times New Roman"/>
                <w:b/>
                <w:szCs w:val="26"/>
                <w:lang w:val="nb-NO"/>
              </w:rPr>
              <w:t xml:space="preserve"> </w:t>
            </w:r>
          </w:p>
        </w:tc>
        <w:tc>
          <w:tcPr>
            <w:tcW w:w="707" w:type="pct"/>
            <w:vAlign w:val="center"/>
          </w:tcPr>
          <w:p w:rsidR="00A567A7" w:rsidRPr="001833DD" w:rsidRDefault="00A567A7" w:rsidP="00FB4286">
            <w:pPr>
              <w:tabs>
                <w:tab w:val="left" w:pos="749"/>
              </w:tabs>
              <w:spacing w:before="120" w:after="120" w:line="288" w:lineRule="auto"/>
              <w:ind w:firstLine="0"/>
              <w:jc w:val="center"/>
              <w:rPr>
                <w:rFonts w:eastAsia="Times New Roman"/>
                <w:b/>
                <w:szCs w:val="26"/>
                <w:lang w:val="nb-NO"/>
              </w:rPr>
            </w:pPr>
            <w:r w:rsidRPr="001833DD">
              <w:rPr>
                <w:rFonts w:eastAsia="Times New Roman"/>
                <w:b/>
                <w:szCs w:val="26"/>
                <w:lang w:val="nb-NO"/>
              </w:rPr>
              <w:t>NO</w:t>
            </w:r>
            <w:r w:rsidRPr="001833DD">
              <w:rPr>
                <w:rFonts w:eastAsia="Times New Roman"/>
                <w:b/>
                <w:szCs w:val="26"/>
                <w:vertAlign w:val="subscript"/>
                <w:lang w:val="nb-NO"/>
              </w:rPr>
              <w:t>2</w:t>
            </w:r>
            <w:r w:rsidRPr="001833DD">
              <w:rPr>
                <w:rFonts w:eastAsia="Times New Roman"/>
                <w:b/>
                <w:szCs w:val="26"/>
                <w:lang w:val="nb-NO"/>
              </w:rPr>
              <w:t xml:space="preserve"> </w:t>
            </w:r>
          </w:p>
        </w:tc>
        <w:tc>
          <w:tcPr>
            <w:tcW w:w="758" w:type="pct"/>
            <w:vAlign w:val="center"/>
          </w:tcPr>
          <w:p w:rsidR="00A567A7" w:rsidRPr="001833DD" w:rsidRDefault="00A567A7" w:rsidP="00FB4286">
            <w:pPr>
              <w:tabs>
                <w:tab w:val="left" w:pos="749"/>
              </w:tabs>
              <w:spacing w:before="120" w:after="120" w:line="288" w:lineRule="auto"/>
              <w:ind w:firstLine="0"/>
              <w:jc w:val="center"/>
              <w:rPr>
                <w:rFonts w:eastAsia="Times New Roman"/>
                <w:b/>
                <w:szCs w:val="26"/>
                <w:lang w:val="nb-NO"/>
              </w:rPr>
            </w:pPr>
            <w:r w:rsidRPr="001833DD">
              <w:rPr>
                <w:rFonts w:eastAsia="Times New Roman"/>
                <w:b/>
                <w:szCs w:val="26"/>
                <w:lang w:val="nb-NO"/>
              </w:rPr>
              <w:t xml:space="preserve">CO </w:t>
            </w:r>
          </w:p>
        </w:tc>
      </w:tr>
      <w:tr w:rsidR="00A567A7" w:rsidRPr="001833DD" w:rsidTr="00744B16">
        <w:trPr>
          <w:trHeight w:val="403"/>
          <w:jc w:val="center"/>
        </w:trPr>
        <w:tc>
          <w:tcPr>
            <w:tcW w:w="2119" w:type="pct"/>
            <w:vAlign w:val="center"/>
          </w:tcPr>
          <w:p w:rsidR="00A567A7" w:rsidRPr="001833DD" w:rsidRDefault="00A567A7" w:rsidP="00FB4286">
            <w:pPr>
              <w:tabs>
                <w:tab w:val="left" w:pos="749"/>
              </w:tabs>
              <w:spacing w:before="120" w:after="120" w:line="288" w:lineRule="auto"/>
              <w:ind w:firstLine="0"/>
              <w:jc w:val="center"/>
              <w:rPr>
                <w:rFonts w:eastAsia="Times New Roman"/>
                <w:szCs w:val="26"/>
                <w:lang w:val="nb-NO"/>
              </w:rPr>
            </w:pPr>
            <w:r w:rsidRPr="001833DD">
              <w:rPr>
                <w:rFonts w:eastAsia="Times New Roman"/>
                <w:szCs w:val="26"/>
                <w:lang w:val="nb-NO"/>
              </w:rPr>
              <w:t>Hệ số ô nhiễm (kg/tấn)</w:t>
            </w:r>
          </w:p>
        </w:tc>
        <w:tc>
          <w:tcPr>
            <w:tcW w:w="680" w:type="pct"/>
            <w:vAlign w:val="center"/>
          </w:tcPr>
          <w:p w:rsidR="00A567A7" w:rsidRPr="001833DD" w:rsidRDefault="00A567A7" w:rsidP="00FB4286">
            <w:pPr>
              <w:tabs>
                <w:tab w:val="left" w:pos="749"/>
              </w:tabs>
              <w:spacing w:before="120" w:after="120" w:line="288" w:lineRule="auto"/>
              <w:ind w:firstLine="0"/>
              <w:jc w:val="center"/>
              <w:rPr>
                <w:rFonts w:eastAsia="Times New Roman"/>
                <w:szCs w:val="26"/>
                <w:lang w:val="nb-NO"/>
              </w:rPr>
            </w:pPr>
            <w:r w:rsidRPr="001833DD">
              <w:rPr>
                <w:rFonts w:eastAsia="Times New Roman"/>
                <w:szCs w:val="26"/>
                <w:lang w:val="nb-NO"/>
              </w:rPr>
              <w:t>4,3</w:t>
            </w:r>
          </w:p>
        </w:tc>
        <w:tc>
          <w:tcPr>
            <w:tcW w:w="734" w:type="pct"/>
            <w:vAlign w:val="center"/>
          </w:tcPr>
          <w:p w:rsidR="00A567A7" w:rsidRPr="001833DD" w:rsidRDefault="00A567A7" w:rsidP="00FB4286">
            <w:pPr>
              <w:tabs>
                <w:tab w:val="left" w:pos="749"/>
              </w:tabs>
              <w:spacing w:before="120" w:after="120" w:line="288" w:lineRule="auto"/>
              <w:ind w:firstLine="0"/>
              <w:jc w:val="center"/>
              <w:rPr>
                <w:rFonts w:eastAsia="Times New Roman"/>
                <w:szCs w:val="26"/>
                <w:lang w:val="nb-NO"/>
              </w:rPr>
            </w:pPr>
            <w:r w:rsidRPr="001833DD">
              <w:rPr>
                <w:rFonts w:eastAsia="Times New Roman"/>
                <w:szCs w:val="26"/>
              </w:rPr>
              <w:t>1</w:t>
            </w:r>
          </w:p>
        </w:tc>
        <w:tc>
          <w:tcPr>
            <w:tcW w:w="707" w:type="pct"/>
            <w:vAlign w:val="center"/>
          </w:tcPr>
          <w:p w:rsidR="00A567A7" w:rsidRPr="001833DD" w:rsidRDefault="00A567A7" w:rsidP="00FB4286">
            <w:pPr>
              <w:tabs>
                <w:tab w:val="left" w:pos="749"/>
              </w:tabs>
              <w:spacing w:before="120" w:after="120" w:line="288" w:lineRule="auto"/>
              <w:ind w:firstLine="0"/>
              <w:jc w:val="center"/>
              <w:rPr>
                <w:rFonts w:eastAsia="Times New Roman"/>
                <w:szCs w:val="26"/>
                <w:lang w:val="nb-NO"/>
              </w:rPr>
            </w:pPr>
            <w:r w:rsidRPr="001833DD">
              <w:rPr>
                <w:rFonts w:eastAsia="Times New Roman"/>
                <w:szCs w:val="26"/>
                <w:lang w:val="nb-NO"/>
              </w:rPr>
              <w:t>55</w:t>
            </w:r>
          </w:p>
        </w:tc>
        <w:tc>
          <w:tcPr>
            <w:tcW w:w="758" w:type="pct"/>
            <w:vAlign w:val="center"/>
          </w:tcPr>
          <w:p w:rsidR="00A567A7" w:rsidRPr="001833DD" w:rsidRDefault="00A567A7" w:rsidP="00FB4286">
            <w:pPr>
              <w:tabs>
                <w:tab w:val="left" w:pos="749"/>
              </w:tabs>
              <w:spacing w:before="120" w:after="120" w:line="288" w:lineRule="auto"/>
              <w:ind w:firstLine="0"/>
              <w:jc w:val="center"/>
              <w:rPr>
                <w:rFonts w:eastAsia="Times New Roman"/>
                <w:szCs w:val="26"/>
                <w:lang w:val="nb-NO"/>
              </w:rPr>
            </w:pPr>
            <w:r w:rsidRPr="001833DD">
              <w:rPr>
                <w:rFonts w:eastAsia="Times New Roman"/>
                <w:szCs w:val="26"/>
                <w:lang w:val="nb-NO"/>
              </w:rPr>
              <w:t>28</w:t>
            </w:r>
          </w:p>
        </w:tc>
      </w:tr>
      <w:tr w:rsidR="00A567A7" w:rsidRPr="001833DD" w:rsidTr="00744B16">
        <w:trPr>
          <w:trHeight w:val="403"/>
          <w:jc w:val="center"/>
        </w:trPr>
        <w:tc>
          <w:tcPr>
            <w:tcW w:w="2119" w:type="pct"/>
            <w:vAlign w:val="center"/>
          </w:tcPr>
          <w:p w:rsidR="00A567A7" w:rsidRPr="001833DD" w:rsidRDefault="00A567A7" w:rsidP="00FB4286">
            <w:pPr>
              <w:tabs>
                <w:tab w:val="left" w:pos="749"/>
              </w:tabs>
              <w:spacing w:before="120" w:after="120" w:line="288" w:lineRule="auto"/>
              <w:ind w:firstLine="0"/>
              <w:jc w:val="center"/>
              <w:rPr>
                <w:rFonts w:eastAsia="Times New Roman"/>
                <w:szCs w:val="26"/>
                <w:lang w:val="nb-NO"/>
              </w:rPr>
            </w:pPr>
            <w:r w:rsidRPr="001833DD">
              <w:rPr>
                <w:rFonts w:eastAsia="Times New Roman"/>
                <w:szCs w:val="26"/>
                <w:lang w:val="nb-NO"/>
              </w:rPr>
              <w:t>Tải lượng ô nhiễm (kg/giờ)</w:t>
            </w:r>
          </w:p>
        </w:tc>
        <w:tc>
          <w:tcPr>
            <w:tcW w:w="680" w:type="pct"/>
            <w:vAlign w:val="center"/>
          </w:tcPr>
          <w:p w:rsidR="00A567A7" w:rsidRPr="001833DD" w:rsidRDefault="00A567A7" w:rsidP="00FB4286">
            <w:pPr>
              <w:tabs>
                <w:tab w:val="left" w:pos="749"/>
              </w:tabs>
              <w:spacing w:before="120" w:after="120" w:line="288" w:lineRule="auto"/>
              <w:ind w:firstLine="0"/>
              <w:jc w:val="center"/>
              <w:rPr>
                <w:rFonts w:eastAsia="Times New Roman"/>
                <w:szCs w:val="26"/>
                <w:lang w:val="nb-NO"/>
              </w:rPr>
            </w:pPr>
            <w:r w:rsidRPr="001833DD">
              <w:rPr>
                <w:rFonts w:eastAsia="Times New Roman"/>
                <w:szCs w:val="26"/>
                <w:lang w:val="nb-NO"/>
              </w:rPr>
              <w:t>0,068</w:t>
            </w:r>
          </w:p>
        </w:tc>
        <w:tc>
          <w:tcPr>
            <w:tcW w:w="734" w:type="pct"/>
            <w:vAlign w:val="center"/>
          </w:tcPr>
          <w:p w:rsidR="00A567A7" w:rsidRPr="001833DD" w:rsidRDefault="00A567A7" w:rsidP="00FB4286">
            <w:pPr>
              <w:tabs>
                <w:tab w:val="left" w:pos="749"/>
              </w:tabs>
              <w:spacing w:before="120" w:after="120" w:line="288" w:lineRule="auto"/>
              <w:ind w:firstLine="0"/>
              <w:jc w:val="center"/>
              <w:rPr>
                <w:rFonts w:eastAsia="Times New Roman"/>
                <w:szCs w:val="26"/>
                <w:lang w:val="nb-NO"/>
              </w:rPr>
            </w:pPr>
            <w:r w:rsidRPr="001833DD">
              <w:rPr>
                <w:rFonts w:eastAsia="Times New Roman"/>
                <w:szCs w:val="26"/>
                <w:lang w:val="nb-NO"/>
              </w:rPr>
              <w:t>0,318</w:t>
            </w:r>
          </w:p>
        </w:tc>
        <w:tc>
          <w:tcPr>
            <w:tcW w:w="707" w:type="pct"/>
            <w:vAlign w:val="center"/>
          </w:tcPr>
          <w:p w:rsidR="00A567A7" w:rsidRPr="001833DD" w:rsidRDefault="00A567A7" w:rsidP="00FB4286">
            <w:pPr>
              <w:tabs>
                <w:tab w:val="left" w:pos="749"/>
              </w:tabs>
              <w:spacing w:before="120" w:after="120" w:line="288" w:lineRule="auto"/>
              <w:ind w:firstLine="0"/>
              <w:jc w:val="center"/>
              <w:rPr>
                <w:rFonts w:eastAsia="Times New Roman"/>
                <w:szCs w:val="26"/>
                <w:lang w:val="nb-NO"/>
              </w:rPr>
            </w:pPr>
            <w:r w:rsidRPr="001833DD">
              <w:rPr>
                <w:rFonts w:eastAsia="Times New Roman"/>
                <w:szCs w:val="26"/>
                <w:lang w:val="nb-NO"/>
              </w:rPr>
              <w:t>0,875</w:t>
            </w:r>
          </w:p>
        </w:tc>
        <w:tc>
          <w:tcPr>
            <w:tcW w:w="758" w:type="pct"/>
            <w:vAlign w:val="center"/>
          </w:tcPr>
          <w:p w:rsidR="00A567A7" w:rsidRPr="001833DD" w:rsidRDefault="00A567A7" w:rsidP="00FB4286">
            <w:pPr>
              <w:tabs>
                <w:tab w:val="left" w:pos="749"/>
              </w:tabs>
              <w:spacing w:before="120" w:after="120" w:line="288" w:lineRule="auto"/>
              <w:ind w:firstLine="0"/>
              <w:jc w:val="center"/>
              <w:rPr>
                <w:rFonts w:eastAsia="Times New Roman"/>
                <w:szCs w:val="26"/>
                <w:lang w:val="nb-NO"/>
              </w:rPr>
            </w:pPr>
            <w:r w:rsidRPr="001833DD">
              <w:rPr>
                <w:rFonts w:eastAsia="Times New Roman"/>
                <w:szCs w:val="26"/>
                <w:lang w:val="nb-NO"/>
              </w:rPr>
              <w:t>0,445</w:t>
            </w:r>
          </w:p>
        </w:tc>
      </w:tr>
    </w:tbl>
    <w:p w:rsidR="00A567A7" w:rsidRPr="001833DD" w:rsidRDefault="00A567A7" w:rsidP="00FB4286">
      <w:pPr>
        <w:spacing w:before="120" w:after="120" w:line="288" w:lineRule="auto"/>
        <w:jc w:val="right"/>
        <w:rPr>
          <w:i/>
          <w:lang w:val="es-SV" w:eastAsia="zh-CN"/>
        </w:rPr>
      </w:pPr>
      <w:r w:rsidRPr="001833DD">
        <w:rPr>
          <w:i/>
          <w:lang w:val="es-SV" w:eastAsia="zh-CN"/>
        </w:rPr>
        <w:t>(Nguồn: World Health Organization, năm 1993)</w:t>
      </w:r>
    </w:p>
    <w:p w:rsidR="00A567A7" w:rsidRPr="001833DD" w:rsidRDefault="00A567A7" w:rsidP="00FB4286">
      <w:pPr>
        <w:pStyle w:val="BodyText"/>
        <w:widowControl w:val="0"/>
        <w:tabs>
          <w:tab w:val="left" w:pos="9072"/>
        </w:tabs>
        <w:spacing w:before="120" w:line="288" w:lineRule="auto"/>
        <w:ind w:right="3" w:firstLine="567"/>
        <w:rPr>
          <w:szCs w:val="26"/>
          <w:lang w:val="vi-VN"/>
        </w:rPr>
      </w:pPr>
      <w:r w:rsidRPr="001833DD">
        <w:rPr>
          <w:szCs w:val="26"/>
          <w:lang w:val="vi-VN"/>
        </w:rPr>
        <w:t xml:space="preserve">Nồng độ các chất ô nhiễm có thể ước tính như sau: </w:t>
      </w:r>
    </w:p>
    <w:p w:rsidR="00A567A7" w:rsidRPr="001833DD" w:rsidRDefault="00A567A7" w:rsidP="00FB4286">
      <w:pPr>
        <w:pStyle w:val="BodyText"/>
        <w:widowControl w:val="0"/>
        <w:tabs>
          <w:tab w:val="left" w:pos="9072"/>
        </w:tabs>
        <w:spacing w:before="120" w:line="288" w:lineRule="auto"/>
        <w:ind w:right="3"/>
        <w:jc w:val="center"/>
        <w:rPr>
          <w:szCs w:val="26"/>
          <w:lang w:val="vi-VN"/>
        </w:rPr>
      </w:pPr>
      <w:r w:rsidRPr="001833DD">
        <w:rPr>
          <w:szCs w:val="26"/>
          <w:lang w:val="vi-VN"/>
        </w:rPr>
        <w:lastRenderedPageBreak/>
        <w:t>Nồng độ (mg/m</w:t>
      </w:r>
      <w:r w:rsidRPr="001833DD">
        <w:rPr>
          <w:szCs w:val="26"/>
          <w:vertAlign w:val="superscript"/>
          <w:lang w:val="vi-VN"/>
        </w:rPr>
        <w:t>3</w:t>
      </w:r>
      <w:r w:rsidRPr="001833DD">
        <w:rPr>
          <w:szCs w:val="26"/>
          <w:lang w:val="vi-VN"/>
        </w:rPr>
        <w:t>) = tải lượng (kg/giờ) x 10</w:t>
      </w:r>
      <w:r w:rsidRPr="001833DD">
        <w:rPr>
          <w:szCs w:val="26"/>
          <w:vertAlign w:val="superscript"/>
          <w:lang w:val="vi-VN"/>
        </w:rPr>
        <w:t>6</w:t>
      </w:r>
      <w:r w:rsidRPr="001833DD">
        <w:rPr>
          <w:szCs w:val="26"/>
          <w:lang w:val="vi-VN"/>
        </w:rPr>
        <w:t>/(lưu lượng (m</w:t>
      </w:r>
      <w:r w:rsidRPr="001833DD">
        <w:rPr>
          <w:szCs w:val="26"/>
          <w:vertAlign w:val="superscript"/>
          <w:lang w:val="vi-VN"/>
        </w:rPr>
        <w:t>3</w:t>
      </w:r>
      <w:r w:rsidRPr="001833DD">
        <w:rPr>
          <w:szCs w:val="26"/>
          <w:lang w:val="vi-VN"/>
        </w:rPr>
        <w:t>/giờ) x 8 giờ)</w:t>
      </w:r>
    </w:p>
    <w:p w:rsidR="00A567A7" w:rsidRPr="001833DD" w:rsidRDefault="00A567A7" w:rsidP="00FB4286">
      <w:pPr>
        <w:spacing w:before="120" w:after="120" w:line="288" w:lineRule="auto"/>
        <w:ind w:firstLine="540"/>
        <w:rPr>
          <w:lang w:val="de-DE"/>
        </w:rPr>
      </w:pPr>
      <w:r w:rsidRPr="001833DD">
        <w:rPr>
          <w:lang w:val="de-DE"/>
        </w:rPr>
        <w:t>Nồng độ ô nhiễm trong khí thải sinh ra từ các phương tiện giao thông vận tải đường bộ như sau:</w:t>
      </w:r>
    </w:p>
    <w:p w:rsidR="00A567A7" w:rsidRPr="001833DD" w:rsidRDefault="007F0258" w:rsidP="00FB4286">
      <w:pPr>
        <w:pStyle w:val="Caption"/>
        <w:spacing w:before="120" w:after="120" w:line="288" w:lineRule="auto"/>
        <w:ind w:firstLine="142"/>
        <w:rPr>
          <w:lang w:val="sv-SE"/>
        </w:rPr>
      </w:pPr>
      <w:bookmarkStart w:id="112" w:name="_Toc69374886"/>
      <w:bookmarkStart w:id="113" w:name="_Toc73107340"/>
      <w:bookmarkStart w:id="114" w:name="_Toc108116844"/>
      <w:bookmarkStart w:id="115" w:name="_Toc129266659"/>
      <w:bookmarkStart w:id="116" w:name="_Toc69301887"/>
      <w:bookmarkStart w:id="117" w:name="_Toc52893152"/>
      <w:bookmarkStart w:id="118" w:name="_Toc52888408"/>
      <w:bookmarkStart w:id="119" w:name="_Toc153272577"/>
      <w:r>
        <w:t xml:space="preserve">Bảng 3. </w:t>
      </w:r>
      <w:fldSimple w:instr=" SEQ Bảng_3. \* ARABIC ">
        <w:r w:rsidR="00633D73">
          <w:rPr>
            <w:noProof/>
          </w:rPr>
          <w:t>13</w:t>
        </w:r>
      </w:fldSimple>
      <w:r w:rsidRPr="001833DD">
        <w:t xml:space="preserve">. </w:t>
      </w:r>
      <w:r w:rsidR="00A567A7" w:rsidRPr="001833DD">
        <w:rPr>
          <w:lang w:val="sv-SE"/>
        </w:rPr>
        <w:t>Nồng độ ô nhiễm trong khí thải sinh ra từ các phương tiện vận chuyển</w:t>
      </w:r>
      <w:bookmarkEnd w:id="112"/>
      <w:bookmarkEnd w:id="113"/>
      <w:bookmarkEnd w:id="114"/>
      <w:bookmarkEnd w:id="115"/>
      <w:bookmarkEnd w:id="116"/>
      <w:bookmarkEnd w:id="119"/>
      <w:r w:rsidR="00A567A7" w:rsidRPr="001833DD">
        <w:rPr>
          <w:lang w:val="sv-SE"/>
        </w:rPr>
        <w:t xml:space="preserve"> </w:t>
      </w:r>
      <w:bookmarkEnd w:id="117"/>
      <w:bookmarkEnd w:id="118"/>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6"/>
        <w:gridCol w:w="1475"/>
        <w:gridCol w:w="1577"/>
        <w:gridCol w:w="1530"/>
        <w:gridCol w:w="1638"/>
      </w:tblGrid>
      <w:tr w:rsidR="00A567A7" w:rsidRPr="001833DD" w:rsidTr="00744B16">
        <w:trPr>
          <w:trHeight w:val="70"/>
          <w:jc w:val="center"/>
        </w:trPr>
        <w:tc>
          <w:tcPr>
            <w:tcW w:w="1650" w:type="pct"/>
            <w:vAlign w:val="center"/>
          </w:tcPr>
          <w:p w:rsidR="00A567A7" w:rsidRPr="001833DD" w:rsidRDefault="00A567A7" w:rsidP="00FB4286">
            <w:pPr>
              <w:tabs>
                <w:tab w:val="left" w:pos="749"/>
              </w:tabs>
              <w:spacing w:before="120" w:after="120" w:line="288" w:lineRule="auto"/>
              <w:ind w:firstLine="0"/>
              <w:jc w:val="center"/>
              <w:rPr>
                <w:rFonts w:eastAsia="Times New Roman"/>
                <w:b/>
                <w:szCs w:val="26"/>
                <w:lang w:val="de-DE"/>
              </w:rPr>
            </w:pPr>
            <w:r w:rsidRPr="001833DD">
              <w:rPr>
                <w:rFonts w:eastAsia="Times New Roman"/>
                <w:b/>
                <w:szCs w:val="26"/>
                <w:lang w:val="de-DE"/>
              </w:rPr>
              <w:t>Khí thải</w:t>
            </w:r>
          </w:p>
        </w:tc>
        <w:tc>
          <w:tcPr>
            <w:tcW w:w="794" w:type="pct"/>
            <w:vAlign w:val="center"/>
          </w:tcPr>
          <w:p w:rsidR="00A567A7" w:rsidRPr="001833DD" w:rsidRDefault="00A567A7" w:rsidP="00FB4286">
            <w:pPr>
              <w:tabs>
                <w:tab w:val="left" w:pos="749"/>
              </w:tabs>
              <w:spacing w:before="120" w:after="120" w:line="288" w:lineRule="auto"/>
              <w:ind w:firstLine="0"/>
              <w:jc w:val="center"/>
              <w:rPr>
                <w:rFonts w:eastAsia="Times New Roman"/>
                <w:b/>
                <w:szCs w:val="26"/>
                <w:lang w:val="de-DE"/>
              </w:rPr>
            </w:pPr>
            <w:r w:rsidRPr="001833DD">
              <w:rPr>
                <w:rFonts w:eastAsia="Times New Roman"/>
                <w:b/>
                <w:szCs w:val="26"/>
                <w:lang w:val="de-DE"/>
              </w:rPr>
              <w:t xml:space="preserve">TSP </w:t>
            </w:r>
          </w:p>
        </w:tc>
        <w:tc>
          <w:tcPr>
            <w:tcW w:w="848" w:type="pct"/>
            <w:vAlign w:val="center"/>
          </w:tcPr>
          <w:p w:rsidR="00A567A7" w:rsidRPr="001833DD" w:rsidRDefault="00A567A7" w:rsidP="00FB4286">
            <w:pPr>
              <w:tabs>
                <w:tab w:val="left" w:pos="749"/>
              </w:tabs>
              <w:spacing w:before="120" w:after="120" w:line="288" w:lineRule="auto"/>
              <w:ind w:firstLine="0"/>
              <w:jc w:val="center"/>
              <w:rPr>
                <w:rFonts w:eastAsia="Times New Roman"/>
                <w:b/>
                <w:szCs w:val="26"/>
                <w:lang w:val="de-DE"/>
              </w:rPr>
            </w:pPr>
            <w:r w:rsidRPr="001833DD">
              <w:rPr>
                <w:rFonts w:eastAsia="Times New Roman"/>
                <w:b/>
                <w:szCs w:val="26"/>
                <w:lang w:val="de-DE"/>
              </w:rPr>
              <w:t>SO</w:t>
            </w:r>
            <w:r w:rsidRPr="001833DD">
              <w:rPr>
                <w:rFonts w:eastAsia="Times New Roman"/>
                <w:b/>
                <w:szCs w:val="26"/>
                <w:vertAlign w:val="subscript"/>
                <w:lang w:val="de-DE"/>
              </w:rPr>
              <w:t>2</w:t>
            </w:r>
            <w:r w:rsidRPr="001833DD">
              <w:rPr>
                <w:rFonts w:eastAsia="Times New Roman"/>
                <w:b/>
                <w:szCs w:val="26"/>
                <w:lang w:val="de-DE"/>
              </w:rPr>
              <w:t xml:space="preserve"> </w:t>
            </w:r>
          </w:p>
        </w:tc>
        <w:tc>
          <w:tcPr>
            <w:tcW w:w="824" w:type="pct"/>
            <w:vAlign w:val="center"/>
          </w:tcPr>
          <w:p w:rsidR="00A567A7" w:rsidRPr="001833DD" w:rsidRDefault="00A567A7" w:rsidP="00FB4286">
            <w:pPr>
              <w:tabs>
                <w:tab w:val="left" w:pos="749"/>
              </w:tabs>
              <w:spacing w:before="120" w:after="120" w:line="288" w:lineRule="auto"/>
              <w:ind w:firstLine="0"/>
              <w:jc w:val="center"/>
              <w:rPr>
                <w:rFonts w:eastAsia="Times New Roman"/>
                <w:b/>
                <w:szCs w:val="26"/>
                <w:lang w:val="de-DE"/>
              </w:rPr>
            </w:pPr>
            <w:r w:rsidRPr="001833DD">
              <w:rPr>
                <w:rFonts w:eastAsia="Times New Roman"/>
                <w:b/>
                <w:szCs w:val="26"/>
                <w:lang w:val="de-DE"/>
              </w:rPr>
              <w:t>NO</w:t>
            </w:r>
            <w:r w:rsidRPr="001833DD">
              <w:rPr>
                <w:rFonts w:eastAsia="Times New Roman"/>
                <w:b/>
                <w:szCs w:val="26"/>
                <w:vertAlign w:val="subscript"/>
                <w:lang w:val="de-DE"/>
              </w:rPr>
              <w:t>2</w:t>
            </w:r>
            <w:r w:rsidRPr="001833DD">
              <w:rPr>
                <w:rFonts w:eastAsia="Times New Roman"/>
                <w:b/>
                <w:szCs w:val="26"/>
                <w:lang w:val="de-DE"/>
              </w:rPr>
              <w:t xml:space="preserve"> </w:t>
            </w:r>
          </w:p>
        </w:tc>
        <w:tc>
          <w:tcPr>
            <w:tcW w:w="881" w:type="pct"/>
            <w:vAlign w:val="center"/>
          </w:tcPr>
          <w:p w:rsidR="00A567A7" w:rsidRPr="001833DD" w:rsidRDefault="00A567A7" w:rsidP="00FB4286">
            <w:pPr>
              <w:tabs>
                <w:tab w:val="left" w:pos="749"/>
              </w:tabs>
              <w:spacing w:before="120" w:after="120" w:line="288" w:lineRule="auto"/>
              <w:ind w:firstLine="0"/>
              <w:jc w:val="center"/>
              <w:rPr>
                <w:rFonts w:eastAsia="Times New Roman"/>
                <w:b/>
                <w:szCs w:val="26"/>
                <w:lang w:val="de-DE"/>
              </w:rPr>
            </w:pPr>
            <w:r w:rsidRPr="001833DD">
              <w:rPr>
                <w:rFonts w:eastAsia="Times New Roman"/>
                <w:b/>
                <w:szCs w:val="26"/>
                <w:lang w:val="de-DE"/>
              </w:rPr>
              <w:t xml:space="preserve">CO </w:t>
            </w:r>
          </w:p>
        </w:tc>
      </w:tr>
      <w:tr w:rsidR="00A567A7" w:rsidRPr="001833DD" w:rsidTr="00744B16">
        <w:trPr>
          <w:trHeight w:val="403"/>
          <w:jc w:val="center"/>
        </w:trPr>
        <w:tc>
          <w:tcPr>
            <w:tcW w:w="1650" w:type="pct"/>
            <w:vAlign w:val="center"/>
          </w:tcPr>
          <w:p w:rsidR="00A567A7" w:rsidRPr="001833DD" w:rsidRDefault="00A567A7" w:rsidP="00FB4286">
            <w:pPr>
              <w:tabs>
                <w:tab w:val="left" w:pos="749"/>
              </w:tabs>
              <w:spacing w:before="120" w:after="120" w:line="288" w:lineRule="auto"/>
              <w:ind w:firstLine="0"/>
              <w:jc w:val="center"/>
              <w:rPr>
                <w:rFonts w:eastAsia="Times New Roman"/>
                <w:szCs w:val="26"/>
                <w:lang w:val="de-DE"/>
              </w:rPr>
            </w:pPr>
            <w:r w:rsidRPr="001833DD">
              <w:rPr>
                <w:rFonts w:eastAsia="Times New Roman"/>
                <w:szCs w:val="26"/>
                <w:lang w:val="de-DE"/>
              </w:rPr>
              <w:t>Tải lượng ô nhiễm (kg/giờ)</w:t>
            </w:r>
          </w:p>
        </w:tc>
        <w:tc>
          <w:tcPr>
            <w:tcW w:w="794" w:type="pct"/>
            <w:vAlign w:val="center"/>
          </w:tcPr>
          <w:p w:rsidR="00A567A7" w:rsidRPr="001833DD" w:rsidRDefault="00A567A7" w:rsidP="00FB4286">
            <w:pPr>
              <w:tabs>
                <w:tab w:val="left" w:pos="749"/>
              </w:tabs>
              <w:spacing w:before="120" w:after="120" w:line="288" w:lineRule="auto"/>
              <w:ind w:firstLine="0"/>
              <w:jc w:val="center"/>
              <w:rPr>
                <w:rFonts w:eastAsia="Times New Roman"/>
                <w:szCs w:val="26"/>
                <w:lang w:val="de-DE"/>
              </w:rPr>
            </w:pPr>
            <w:r w:rsidRPr="001833DD">
              <w:rPr>
                <w:rFonts w:eastAsia="Times New Roman"/>
                <w:szCs w:val="26"/>
                <w:lang w:val="de-DE"/>
              </w:rPr>
              <w:t>0,068</w:t>
            </w:r>
          </w:p>
        </w:tc>
        <w:tc>
          <w:tcPr>
            <w:tcW w:w="848" w:type="pct"/>
            <w:vAlign w:val="center"/>
          </w:tcPr>
          <w:p w:rsidR="00A567A7" w:rsidRPr="001833DD" w:rsidRDefault="00A567A7" w:rsidP="00FB4286">
            <w:pPr>
              <w:tabs>
                <w:tab w:val="left" w:pos="749"/>
              </w:tabs>
              <w:spacing w:before="120" w:after="120" w:line="288" w:lineRule="auto"/>
              <w:ind w:firstLine="0"/>
              <w:jc w:val="center"/>
              <w:rPr>
                <w:rFonts w:eastAsia="Times New Roman"/>
                <w:szCs w:val="26"/>
                <w:lang w:val="de-DE"/>
              </w:rPr>
            </w:pPr>
            <w:r w:rsidRPr="001833DD">
              <w:rPr>
                <w:rFonts w:eastAsia="Times New Roman"/>
                <w:szCs w:val="26"/>
                <w:lang w:val="de-DE"/>
              </w:rPr>
              <w:t>0,318</w:t>
            </w:r>
          </w:p>
        </w:tc>
        <w:tc>
          <w:tcPr>
            <w:tcW w:w="824" w:type="pct"/>
            <w:vAlign w:val="center"/>
          </w:tcPr>
          <w:p w:rsidR="00A567A7" w:rsidRPr="001833DD" w:rsidRDefault="00A567A7" w:rsidP="00FB4286">
            <w:pPr>
              <w:tabs>
                <w:tab w:val="left" w:pos="749"/>
              </w:tabs>
              <w:spacing w:before="120" w:after="120" w:line="288" w:lineRule="auto"/>
              <w:ind w:firstLine="0"/>
              <w:jc w:val="center"/>
              <w:rPr>
                <w:rFonts w:eastAsia="Times New Roman"/>
                <w:szCs w:val="26"/>
                <w:lang w:val="de-DE"/>
              </w:rPr>
            </w:pPr>
            <w:r w:rsidRPr="001833DD">
              <w:rPr>
                <w:rFonts w:eastAsia="Times New Roman"/>
                <w:szCs w:val="26"/>
                <w:lang w:val="de-DE"/>
              </w:rPr>
              <w:t>0,875</w:t>
            </w:r>
          </w:p>
        </w:tc>
        <w:tc>
          <w:tcPr>
            <w:tcW w:w="881" w:type="pct"/>
            <w:vAlign w:val="center"/>
          </w:tcPr>
          <w:p w:rsidR="00A567A7" w:rsidRPr="001833DD" w:rsidRDefault="00A567A7" w:rsidP="00FB4286">
            <w:pPr>
              <w:tabs>
                <w:tab w:val="left" w:pos="749"/>
              </w:tabs>
              <w:spacing w:before="120" w:after="120" w:line="288" w:lineRule="auto"/>
              <w:ind w:firstLine="0"/>
              <w:jc w:val="center"/>
              <w:rPr>
                <w:rFonts w:eastAsia="Times New Roman"/>
                <w:szCs w:val="26"/>
                <w:lang w:val="de-DE"/>
              </w:rPr>
            </w:pPr>
            <w:r w:rsidRPr="001833DD">
              <w:rPr>
                <w:rFonts w:eastAsia="Times New Roman"/>
                <w:szCs w:val="26"/>
                <w:lang w:val="de-DE"/>
              </w:rPr>
              <w:t>0,445</w:t>
            </w:r>
          </w:p>
        </w:tc>
      </w:tr>
      <w:tr w:rsidR="00A567A7" w:rsidRPr="001833DD" w:rsidTr="00744B16">
        <w:trPr>
          <w:trHeight w:val="403"/>
          <w:jc w:val="center"/>
        </w:trPr>
        <w:tc>
          <w:tcPr>
            <w:tcW w:w="1650" w:type="pct"/>
            <w:vAlign w:val="center"/>
          </w:tcPr>
          <w:p w:rsidR="00A567A7" w:rsidRPr="001833DD" w:rsidRDefault="00A567A7" w:rsidP="00FB4286">
            <w:pPr>
              <w:tabs>
                <w:tab w:val="left" w:pos="749"/>
              </w:tabs>
              <w:spacing w:before="120" w:after="120" w:line="288" w:lineRule="auto"/>
              <w:ind w:firstLine="0"/>
              <w:jc w:val="center"/>
              <w:rPr>
                <w:rFonts w:eastAsia="Times New Roman"/>
                <w:szCs w:val="26"/>
                <w:lang w:val="de-DE"/>
              </w:rPr>
            </w:pPr>
            <w:r w:rsidRPr="001833DD">
              <w:rPr>
                <w:rFonts w:eastAsia="Times New Roman"/>
                <w:szCs w:val="26"/>
                <w:lang w:val="de-DE"/>
              </w:rPr>
              <w:t>Nồng độ (mg/m</w:t>
            </w:r>
            <w:r w:rsidRPr="001833DD">
              <w:rPr>
                <w:rFonts w:eastAsia="Times New Roman"/>
                <w:szCs w:val="26"/>
                <w:vertAlign w:val="superscript"/>
                <w:lang w:val="de-DE"/>
              </w:rPr>
              <w:t>3</w:t>
            </w:r>
            <w:r w:rsidRPr="001833DD">
              <w:rPr>
                <w:rFonts w:eastAsia="Times New Roman"/>
                <w:szCs w:val="26"/>
                <w:lang w:val="de-DE"/>
              </w:rPr>
              <w:t>)</w:t>
            </w:r>
          </w:p>
        </w:tc>
        <w:tc>
          <w:tcPr>
            <w:tcW w:w="794" w:type="pct"/>
            <w:vAlign w:val="center"/>
          </w:tcPr>
          <w:p w:rsidR="00A567A7" w:rsidRPr="001833DD" w:rsidRDefault="00A567A7" w:rsidP="00FB4286">
            <w:pPr>
              <w:tabs>
                <w:tab w:val="left" w:pos="749"/>
              </w:tabs>
              <w:spacing w:before="120" w:after="120" w:line="288" w:lineRule="auto"/>
              <w:ind w:firstLine="0"/>
              <w:jc w:val="center"/>
              <w:rPr>
                <w:rFonts w:eastAsia="Times New Roman"/>
                <w:szCs w:val="26"/>
                <w:lang w:val="de-DE"/>
              </w:rPr>
            </w:pPr>
            <w:r w:rsidRPr="001833DD">
              <w:rPr>
                <w:rFonts w:eastAsia="Times New Roman"/>
                <w:szCs w:val="26"/>
                <w:lang w:val="de-DE"/>
              </w:rPr>
              <w:t>22,27</w:t>
            </w:r>
          </w:p>
        </w:tc>
        <w:tc>
          <w:tcPr>
            <w:tcW w:w="848" w:type="pct"/>
            <w:vAlign w:val="center"/>
          </w:tcPr>
          <w:p w:rsidR="00A567A7" w:rsidRPr="001833DD" w:rsidRDefault="00A567A7" w:rsidP="00FB4286">
            <w:pPr>
              <w:tabs>
                <w:tab w:val="left" w:pos="749"/>
              </w:tabs>
              <w:spacing w:before="120" w:after="120" w:line="288" w:lineRule="auto"/>
              <w:ind w:firstLine="0"/>
              <w:jc w:val="center"/>
              <w:rPr>
                <w:rFonts w:eastAsia="Times New Roman"/>
                <w:szCs w:val="26"/>
                <w:lang w:val="de-DE"/>
              </w:rPr>
            </w:pPr>
            <w:r w:rsidRPr="001833DD">
              <w:rPr>
                <w:rFonts w:eastAsia="Times New Roman"/>
                <w:szCs w:val="26"/>
                <w:lang w:val="de-DE"/>
              </w:rPr>
              <w:t>104,16</w:t>
            </w:r>
          </w:p>
        </w:tc>
        <w:tc>
          <w:tcPr>
            <w:tcW w:w="824" w:type="pct"/>
            <w:vAlign w:val="center"/>
          </w:tcPr>
          <w:p w:rsidR="00A567A7" w:rsidRPr="001833DD" w:rsidRDefault="00A567A7" w:rsidP="00FB4286">
            <w:pPr>
              <w:tabs>
                <w:tab w:val="left" w:pos="749"/>
              </w:tabs>
              <w:spacing w:before="120" w:after="120" w:line="288" w:lineRule="auto"/>
              <w:ind w:firstLine="0"/>
              <w:jc w:val="center"/>
              <w:rPr>
                <w:rFonts w:eastAsia="Times New Roman"/>
                <w:szCs w:val="26"/>
                <w:lang w:val="de-DE"/>
              </w:rPr>
            </w:pPr>
            <w:r w:rsidRPr="001833DD">
              <w:rPr>
                <w:rFonts w:eastAsia="Times New Roman"/>
                <w:szCs w:val="26"/>
                <w:lang w:val="de-DE"/>
              </w:rPr>
              <w:t>286,6</w:t>
            </w:r>
          </w:p>
        </w:tc>
        <w:tc>
          <w:tcPr>
            <w:tcW w:w="881" w:type="pct"/>
            <w:vAlign w:val="center"/>
          </w:tcPr>
          <w:p w:rsidR="00A567A7" w:rsidRPr="001833DD" w:rsidRDefault="00A567A7" w:rsidP="00FB4286">
            <w:pPr>
              <w:tabs>
                <w:tab w:val="left" w:pos="749"/>
              </w:tabs>
              <w:spacing w:before="120" w:after="120" w:line="288" w:lineRule="auto"/>
              <w:ind w:firstLine="0"/>
              <w:jc w:val="center"/>
              <w:rPr>
                <w:rFonts w:eastAsia="Times New Roman"/>
                <w:szCs w:val="26"/>
                <w:lang w:val="de-DE"/>
              </w:rPr>
            </w:pPr>
            <w:r w:rsidRPr="001833DD">
              <w:rPr>
                <w:rFonts w:eastAsia="Times New Roman"/>
                <w:szCs w:val="26"/>
                <w:lang w:val="de-DE"/>
              </w:rPr>
              <w:t>145,7</w:t>
            </w:r>
          </w:p>
        </w:tc>
      </w:tr>
      <w:tr w:rsidR="00A567A7" w:rsidRPr="001833DD" w:rsidTr="00744B16">
        <w:trPr>
          <w:trHeight w:val="403"/>
          <w:jc w:val="center"/>
        </w:trPr>
        <w:tc>
          <w:tcPr>
            <w:tcW w:w="1650" w:type="pct"/>
            <w:vAlign w:val="center"/>
          </w:tcPr>
          <w:p w:rsidR="00A567A7" w:rsidRPr="001833DD" w:rsidRDefault="00A567A7" w:rsidP="00FB4286">
            <w:pPr>
              <w:tabs>
                <w:tab w:val="left" w:pos="749"/>
              </w:tabs>
              <w:spacing w:before="120" w:after="120" w:line="288" w:lineRule="auto"/>
              <w:ind w:firstLine="0"/>
              <w:jc w:val="center"/>
              <w:rPr>
                <w:rFonts w:eastAsia="Times New Roman"/>
                <w:b/>
                <w:bCs/>
                <w:szCs w:val="26"/>
              </w:rPr>
            </w:pPr>
            <w:r w:rsidRPr="001833DD">
              <w:rPr>
                <w:rFonts w:eastAsia="Times New Roman"/>
                <w:b/>
                <w:bCs/>
                <w:szCs w:val="26"/>
                <w:lang w:val="de-DE"/>
              </w:rPr>
              <w:t>QCV</w:t>
            </w:r>
            <w:r w:rsidRPr="001833DD">
              <w:rPr>
                <w:rFonts w:eastAsia="Times New Roman"/>
                <w:b/>
                <w:bCs/>
                <w:szCs w:val="26"/>
              </w:rPr>
              <w:t>N 05:2013/BTNMT</w:t>
            </w:r>
          </w:p>
        </w:tc>
        <w:tc>
          <w:tcPr>
            <w:tcW w:w="794" w:type="pct"/>
            <w:vAlign w:val="center"/>
          </w:tcPr>
          <w:p w:rsidR="00A567A7" w:rsidRPr="001833DD" w:rsidRDefault="00A567A7" w:rsidP="00FB4286">
            <w:pPr>
              <w:tabs>
                <w:tab w:val="left" w:pos="749"/>
              </w:tabs>
              <w:spacing w:before="120" w:after="120" w:line="288" w:lineRule="auto"/>
              <w:ind w:firstLine="0"/>
              <w:jc w:val="center"/>
              <w:rPr>
                <w:rFonts w:eastAsia="Times New Roman"/>
                <w:b/>
                <w:bCs/>
                <w:szCs w:val="26"/>
                <w:lang w:val="fr-FR"/>
              </w:rPr>
            </w:pPr>
            <w:r w:rsidRPr="001833DD">
              <w:rPr>
                <w:rFonts w:eastAsia="Times New Roman"/>
                <w:b/>
                <w:bCs/>
                <w:szCs w:val="26"/>
                <w:lang w:val="fr-FR"/>
              </w:rPr>
              <w:t>300</w:t>
            </w:r>
          </w:p>
        </w:tc>
        <w:tc>
          <w:tcPr>
            <w:tcW w:w="848" w:type="pct"/>
            <w:vAlign w:val="center"/>
          </w:tcPr>
          <w:p w:rsidR="00A567A7" w:rsidRPr="001833DD" w:rsidRDefault="00A567A7" w:rsidP="00FB4286">
            <w:pPr>
              <w:tabs>
                <w:tab w:val="left" w:pos="749"/>
              </w:tabs>
              <w:spacing w:before="120" w:after="120" w:line="288" w:lineRule="auto"/>
              <w:ind w:firstLine="0"/>
              <w:jc w:val="center"/>
              <w:rPr>
                <w:rFonts w:eastAsia="Times New Roman"/>
                <w:b/>
                <w:bCs/>
                <w:szCs w:val="26"/>
                <w:lang w:val="fr-FR"/>
              </w:rPr>
            </w:pPr>
            <w:r w:rsidRPr="001833DD">
              <w:rPr>
                <w:rFonts w:eastAsia="Times New Roman"/>
                <w:b/>
                <w:bCs/>
                <w:szCs w:val="26"/>
                <w:lang w:val="fr-FR"/>
              </w:rPr>
              <w:t>350</w:t>
            </w:r>
          </w:p>
        </w:tc>
        <w:tc>
          <w:tcPr>
            <w:tcW w:w="824" w:type="pct"/>
            <w:vAlign w:val="center"/>
          </w:tcPr>
          <w:p w:rsidR="00A567A7" w:rsidRPr="001833DD" w:rsidRDefault="00A567A7" w:rsidP="00FB4286">
            <w:pPr>
              <w:tabs>
                <w:tab w:val="left" w:pos="749"/>
              </w:tabs>
              <w:spacing w:before="120" w:after="120" w:line="288" w:lineRule="auto"/>
              <w:ind w:firstLine="0"/>
              <w:jc w:val="center"/>
              <w:rPr>
                <w:rFonts w:eastAsia="Times New Roman"/>
                <w:b/>
                <w:bCs/>
                <w:szCs w:val="26"/>
                <w:lang w:val="fr-FR"/>
              </w:rPr>
            </w:pPr>
            <w:r w:rsidRPr="001833DD">
              <w:rPr>
                <w:rFonts w:eastAsia="Times New Roman"/>
                <w:b/>
                <w:bCs/>
                <w:szCs w:val="26"/>
                <w:lang w:val="fr-FR"/>
              </w:rPr>
              <w:t>200</w:t>
            </w:r>
          </w:p>
        </w:tc>
        <w:tc>
          <w:tcPr>
            <w:tcW w:w="881" w:type="pct"/>
            <w:vAlign w:val="center"/>
          </w:tcPr>
          <w:p w:rsidR="00A567A7" w:rsidRPr="001833DD" w:rsidRDefault="00A567A7" w:rsidP="00FB4286">
            <w:pPr>
              <w:tabs>
                <w:tab w:val="left" w:pos="749"/>
              </w:tabs>
              <w:spacing w:before="120" w:after="120" w:line="288" w:lineRule="auto"/>
              <w:ind w:firstLine="0"/>
              <w:jc w:val="center"/>
              <w:rPr>
                <w:rFonts w:eastAsia="Times New Roman"/>
                <w:b/>
                <w:bCs/>
                <w:szCs w:val="26"/>
                <w:lang w:val="fr-FR"/>
              </w:rPr>
            </w:pPr>
            <w:r w:rsidRPr="001833DD">
              <w:rPr>
                <w:rFonts w:eastAsia="Times New Roman"/>
                <w:b/>
                <w:bCs/>
                <w:szCs w:val="26"/>
                <w:lang w:val="fr-FR"/>
              </w:rPr>
              <w:t>30.000</w:t>
            </w:r>
          </w:p>
        </w:tc>
      </w:tr>
    </w:tbl>
    <w:p w:rsidR="00A567A7" w:rsidRPr="001833DD" w:rsidRDefault="00A567A7" w:rsidP="00FB4286">
      <w:pPr>
        <w:spacing w:before="120" w:after="120" w:line="288" w:lineRule="auto"/>
        <w:ind w:hanging="270"/>
        <w:jc w:val="right"/>
        <w:rPr>
          <w:i/>
          <w:lang w:val="es-SV" w:eastAsia="zh-CN"/>
        </w:rPr>
      </w:pPr>
      <w:r w:rsidRPr="001833DD">
        <w:rPr>
          <w:i/>
          <w:lang w:val="es-SV" w:eastAsia="zh-CN"/>
        </w:rPr>
        <w:t>(Nguồn: Theo tính toán của</w:t>
      </w:r>
      <w:r w:rsidRPr="001833DD">
        <w:t xml:space="preserve"> </w:t>
      </w:r>
      <w:r w:rsidRPr="001833DD">
        <w:rPr>
          <w:i/>
          <w:lang w:eastAsia="zh-CN"/>
        </w:rPr>
        <w:t>Công ty Cổ phần Tư vấn Môi trường Sài Gòn</w:t>
      </w:r>
      <w:r w:rsidRPr="001833DD">
        <w:rPr>
          <w:i/>
          <w:lang w:val="es-SV" w:eastAsia="zh-CN"/>
        </w:rPr>
        <w:t>)</w:t>
      </w:r>
    </w:p>
    <w:p w:rsidR="00A567A7" w:rsidRPr="001833DD" w:rsidRDefault="00A567A7" w:rsidP="00FB4286">
      <w:pPr>
        <w:widowControl w:val="0"/>
        <w:spacing w:before="120" w:after="120" w:line="288" w:lineRule="auto"/>
        <w:ind w:firstLine="540"/>
        <w:rPr>
          <w:lang w:val="es-SV"/>
        </w:rPr>
      </w:pPr>
      <w:r w:rsidRPr="001833DD">
        <w:rPr>
          <w:i/>
          <w:u w:val="single"/>
          <w:lang w:val="es-SV"/>
        </w:rPr>
        <w:t>Nhận xét:</w:t>
      </w:r>
      <w:r w:rsidRPr="001833DD">
        <w:rPr>
          <w:b/>
          <w:i/>
          <w:lang w:val="es-SV"/>
        </w:rPr>
        <w:t xml:space="preserve"> </w:t>
      </w:r>
      <w:r w:rsidRPr="001833DD">
        <w:rPr>
          <w:lang w:val="es-SV"/>
        </w:rPr>
        <w:t>Từ các kết quả tính toán trên, so sánh với QCVN 05:2013/BTNMT – Quy chuẩn kỹ thuật quốc gia về chất lượng không khí xung quanh, nhận thấy rằng hầu hết nồng độ các chất ô nhiễm trong khí thải và bụi phát sinh từ các phương tiện giao thông vận chuyển máy móc, thiết bị phục vụ lắp đặt bổ sung đều thấp so với quy chuẩn cho phép. Tuy nhiên nồng độ NO</w:t>
      </w:r>
      <w:r w:rsidRPr="001833DD">
        <w:rPr>
          <w:vertAlign w:val="subscript"/>
          <w:lang w:val="es-SV"/>
        </w:rPr>
        <w:t>2</w:t>
      </w:r>
      <w:r w:rsidRPr="001833DD">
        <w:rPr>
          <w:lang w:val="es-SV"/>
        </w:rPr>
        <w:t xml:space="preserve"> vượt so với quy chuẩn cho phép, </w:t>
      </w:r>
      <w:r w:rsidR="008A3193">
        <w:rPr>
          <w:lang w:val="es-SV"/>
        </w:rPr>
        <w:t>Cơ sở</w:t>
      </w:r>
      <w:r w:rsidRPr="001833DD">
        <w:rPr>
          <w:lang w:val="es-SV"/>
        </w:rPr>
        <w:t xml:space="preserve"> sẽ áp dụng các biện pháp giảm thiểu và được trình bày tại Mục 1.2, Chương IV.</w:t>
      </w:r>
    </w:p>
    <w:p w:rsidR="00A567A7" w:rsidRPr="00A567A7" w:rsidRDefault="00264B91" w:rsidP="00FB4286">
      <w:pPr>
        <w:pStyle w:val="ListParagraph"/>
        <w:numPr>
          <w:ilvl w:val="0"/>
          <w:numId w:val="113"/>
        </w:numPr>
        <w:spacing w:before="120" w:after="120" w:line="288" w:lineRule="auto"/>
        <w:ind w:left="851" w:hanging="354"/>
        <w:rPr>
          <w:b/>
          <w:lang w:val="nb-NO"/>
        </w:rPr>
      </w:pPr>
      <w:r>
        <w:rPr>
          <w:b/>
          <w:lang w:val="nb-NO"/>
        </w:rPr>
        <w:t>Biện pháp giảm thiểu</w:t>
      </w:r>
    </w:p>
    <w:p w:rsidR="00744B16" w:rsidRPr="001833DD" w:rsidRDefault="00744B16" w:rsidP="00FB4286">
      <w:pPr>
        <w:widowControl w:val="0"/>
        <w:tabs>
          <w:tab w:val="left" w:pos="851"/>
        </w:tabs>
        <w:spacing w:before="120" w:after="120" w:line="288" w:lineRule="auto"/>
        <w:ind w:firstLine="567"/>
        <w:rPr>
          <w:szCs w:val="26"/>
          <w:lang w:val="it-IT"/>
        </w:rPr>
      </w:pPr>
      <w:r w:rsidRPr="001833DD">
        <w:rPr>
          <w:rFonts w:eastAsia="SimSun"/>
          <w:szCs w:val="26"/>
          <w:lang w:val="vi-VN"/>
        </w:rPr>
        <w:t xml:space="preserve">Khí thải từ các phương tiện giao thông là nguồn ô nhiễm phân tán và rất khó kiểm soát. Để hạn chế ảnh hưởng bụi và khí thải từ các phương tiện giao thông đến môi trường, Chủ </w:t>
      </w:r>
      <w:r w:rsidR="008A3193">
        <w:rPr>
          <w:rFonts w:eastAsia="SimSun"/>
          <w:szCs w:val="26"/>
          <w:lang w:val="vi-VN"/>
        </w:rPr>
        <w:t>cơ sở</w:t>
      </w:r>
      <w:r w:rsidRPr="001833DD">
        <w:rPr>
          <w:rFonts w:eastAsia="SimSun"/>
          <w:szCs w:val="26"/>
          <w:lang w:val="vi-VN"/>
        </w:rPr>
        <w:t xml:space="preserve"> sẽ yêu cầu công nhân lắp đặt thực hiện đồng loạt các biện pháp khống chế tổng hợp như sau:</w:t>
      </w:r>
    </w:p>
    <w:p w:rsidR="00744B16" w:rsidRPr="001833DD" w:rsidRDefault="00744B16" w:rsidP="00FB4286">
      <w:pPr>
        <w:widowControl w:val="0"/>
        <w:tabs>
          <w:tab w:val="left" w:pos="720"/>
        </w:tabs>
        <w:spacing w:before="120" w:after="120" w:line="288" w:lineRule="auto"/>
        <w:ind w:firstLineChars="200" w:firstLine="520"/>
        <w:rPr>
          <w:szCs w:val="26"/>
          <w:lang w:val="vi-VN"/>
        </w:rPr>
      </w:pPr>
      <w:r w:rsidRPr="001833DD">
        <w:rPr>
          <w:szCs w:val="26"/>
          <w:lang w:val="it-IT"/>
        </w:rPr>
        <w:t xml:space="preserve">- </w:t>
      </w:r>
      <w:r w:rsidRPr="001833DD">
        <w:rPr>
          <w:szCs w:val="26"/>
          <w:lang w:val="vi-VN"/>
        </w:rPr>
        <w:t xml:space="preserve">Các phương tiện giao thông khi vào </w:t>
      </w:r>
      <w:r w:rsidR="008A3193">
        <w:rPr>
          <w:szCs w:val="26"/>
          <w:lang w:val="vi-VN"/>
        </w:rPr>
        <w:t>cơ sở</w:t>
      </w:r>
      <w:r w:rsidRPr="001833DD">
        <w:rPr>
          <w:szCs w:val="26"/>
          <w:lang w:val="vi-VN"/>
        </w:rPr>
        <w:t>, phải đậu đúng vị trí quy định và</w:t>
      </w:r>
      <w:r w:rsidRPr="001833DD">
        <w:rPr>
          <w:szCs w:val="26"/>
          <w:lang w:val="it-IT"/>
        </w:rPr>
        <w:t xml:space="preserve"> </w:t>
      </w:r>
      <w:r w:rsidRPr="001833DD">
        <w:rPr>
          <w:szCs w:val="26"/>
          <w:lang w:val="vi-VN"/>
        </w:rPr>
        <w:t>tắt máy xe, sau khi bốc dỡ các loại thiết bị xong mới được nổ máy ra khỏi khu vực.</w:t>
      </w:r>
    </w:p>
    <w:p w:rsidR="00744B16" w:rsidRPr="00DD7562" w:rsidRDefault="00744B16" w:rsidP="00FB4286">
      <w:pPr>
        <w:widowControl w:val="0"/>
        <w:tabs>
          <w:tab w:val="left" w:pos="720"/>
        </w:tabs>
        <w:spacing w:before="120" w:after="120" w:line="288" w:lineRule="auto"/>
        <w:ind w:firstLineChars="200" w:firstLine="520"/>
        <w:rPr>
          <w:szCs w:val="26"/>
          <w:lang w:val="vi-VN"/>
        </w:rPr>
      </w:pPr>
      <w:r w:rsidRPr="001833DD">
        <w:rPr>
          <w:szCs w:val="26"/>
          <w:lang w:val="vi-VN"/>
        </w:rPr>
        <w:t>- Có phương án bố trí hợp lý tuyến đường vận chuyển và đi lại. Kiểm tra các phương tiện thi công nhằm đảm bảo các máy móc luôn ở trong điều kiện tốt nhất về mặt kỹ thuật.</w:t>
      </w:r>
    </w:p>
    <w:p w:rsidR="00744B16" w:rsidRPr="00DD7562" w:rsidRDefault="00744B16" w:rsidP="00FB4286">
      <w:pPr>
        <w:widowControl w:val="0"/>
        <w:tabs>
          <w:tab w:val="left" w:pos="720"/>
        </w:tabs>
        <w:spacing w:before="120" w:after="120" w:line="288" w:lineRule="auto"/>
        <w:ind w:firstLineChars="200" w:firstLine="520"/>
        <w:rPr>
          <w:szCs w:val="26"/>
          <w:lang w:val="vi-VN"/>
        </w:rPr>
      </w:pPr>
      <w:r w:rsidRPr="00DD7562">
        <w:rPr>
          <w:szCs w:val="26"/>
          <w:lang w:val="vi-VN"/>
        </w:rPr>
        <w:t>- Sử dụng phương tiện giao thông đã được kiểm định, chở đúng tải trọng cho phép.</w:t>
      </w:r>
    </w:p>
    <w:p w:rsidR="00744B16" w:rsidRPr="001833DD" w:rsidRDefault="00744B16" w:rsidP="00FB4286">
      <w:pPr>
        <w:widowControl w:val="0"/>
        <w:tabs>
          <w:tab w:val="left" w:pos="720"/>
        </w:tabs>
        <w:spacing w:before="120" w:after="120" w:line="288" w:lineRule="auto"/>
        <w:ind w:firstLine="520"/>
        <w:rPr>
          <w:szCs w:val="26"/>
          <w:lang w:val="vi-VN"/>
        </w:rPr>
      </w:pPr>
      <w:r w:rsidRPr="001833DD">
        <w:rPr>
          <w:szCs w:val="26"/>
          <w:lang w:val="vi-VN"/>
        </w:rPr>
        <w:t>- Hạn chế vận chuyển vào giờ cao điểm có mật độ người qua lại cao.</w:t>
      </w:r>
    </w:p>
    <w:p w:rsidR="00C414CA" w:rsidRDefault="00C414CA" w:rsidP="00FB4286">
      <w:pPr>
        <w:pStyle w:val="Heading3"/>
        <w:rPr>
          <w:szCs w:val="26"/>
          <w:lang w:val="it-IT"/>
        </w:rPr>
      </w:pPr>
      <w:bookmarkStart w:id="120" w:name="_Toc153272485"/>
      <w:r>
        <w:rPr>
          <w:lang w:val="de-DE"/>
        </w:rPr>
        <w:t>3</w:t>
      </w:r>
      <w:r w:rsidRPr="00DD7562">
        <w:rPr>
          <w:lang w:val="de-DE"/>
        </w:rPr>
        <w:t>.</w:t>
      </w:r>
      <w:r>
        <w:t>2</w:t>
      </w:r>
      <w:r w:rsidRPr="001833DD">
        <w:t>.</w:t>
      </w:r>
      <w:r>
        <w:t>1.2.</w:t>
      </w:r>
      <w:r w:rsidRPr="001833DD">
        <w:t xml:space="preserve"> </w:t>
      </w:r>
      <w:r>
        <w:rPr>
          <w:bCs/>
          <w:iCs/>
          <w:szCs w:val="26"/>
          <w:lang w:val="it-IT"/>
        </w:rPr>
        <w:t>Giai đoạn mở rộng, nâng công suất</w:t>
      </w:r>
      <w:bookmarkEnd w:id="120"/>
    </w:p>
    <w:p w:rsidR="00C414CA" w:rsidRPr="00A567A7" w:rsidRDefault="00C414CA" w:rsidP="00FB4286">
      <w:pPr>
        <w:pStyle w:val="ListParagraph"/>
        <w:numPr>
          <w:ilvl w:val="0"/>
          <w:numId w:val="113"/>
        </w:numPr>
        <w:spacing w:before="120" w:after="120" w:line="288" w:lineRule="auto"/>
        <w:ind w:left="851" w:hanging="354"/>
        <w:rPr>
          <w:b/>
          <w:lang w:val="nb-NO"/>
        </w:rPr>
      </w:pPr>
      <w:r w:rsidRPr="00A567A7">
        <w:rPr>
          <w:b/>
          <w:lang w:val="nb-NO"/>
        </w:rPr>
        <w:t>Đánh giá tác động</w:t>
      </w:r>
    </w:p>
    <w:p w:rsidR="00744B16" w:rsidRPr="001833DD" w:rsidRDefault="00744B16" w:rsidP="00FB4286">
      <w:pPr>
        <w:spacing w:before="120" w:after="120" w:line="288" w:lineRule="auto"/>
        <w:ind w:firstLine="540"/>
        <w:rPr>
          <w:lang w:val="cs-CZ"/>
        </w:rPr>
      </w:pPr>
      <w:r w:rsidRPr="001833DD">
        <w:rPr>
          <w:lang w:val="cs-CZ"/>
        </w:rPr>
        <w:t>Trong giai đoạn mở rộng nâng công suất từ 15.000.000 sản phẩm/năm lên 55.000.000 sản phẩm/năm:</w:t>
      </w:r>
    </w:p>
    <w:p w:rsidR="00744B16" w:rsidRPr="001833DD" w:rsidRDefault="00744B16" w:rsidP="00FB4286">
      <w:pPr>
        <w:spacing w:before="120" w:after="120" w:line="288" w:lineRule="auto"/>
        <w:rPr>
          <w:lang w:val="cs-CZ"/>
        </w:rPr>
      </w:pPr>
      <w:r w:rsidRPr="001833DD">
        <w:rPr>
          <w:lang w:val="cs-CZ"/>
        </w:rPr>
        <w:lastRenderedPageBreak/>
        <w:t xml:space="preserve">- Số lượng công nhân viên tăng từ </w:t>
      </w:r>
      <w:r w:rsidRPr="00DD7562">
        <w:rPr>
          <w:lang w:val="cs-CZ"/>
        </w:rPr>
        <w:t>5</w:t>
      </w:r>
      <w:r w:rsidRPr="001833DD">
        <w:rPr>
          <w:lang w:val="cs-CZ"/>
        </w:rPr>
        <w:t>00 lên 800 nhân viên.</w:t>
      </w:r>
    </w:p>
    <w:p w:rsidR="00744B16" w:rsidRPr="001833DD" w:rsidRDefault="00744B16" w:rsidP="00FB4286">
      <w:pPr>
        <w:widowControl w:val="0"/>
        <w:spacing w:before="120" w:after="120" w:line="288" w:lineRule="auto"/>
        <w:rPr>
          <w:lang w:val="cs-CZ"/>
        </w:rPr>
      </w:pPr>
      <w:r w:rsidRPr="001833DD">
        <w:rPr>
          <w:lang w:val="cs-CZ"/>
        </w:rPr>
        <w:t xml:space="preserve">Ước tính các loại phương tiện  ra vào khu vực </w:t>
      </w:r>
      <w:r w:rsidR="008A3193">
        <w:rPr>
          <w:lang w:val="cs-CZ"/>
        </w:rPr>
        <w:t>cơ sở</w:t>
      </w:r>
      <w:r w:rsidRPr="001833DD">
        <w:rPr>
          <w:lang w:val="cs-CZ"/>
        </w:rPr>
        <w:t xml:space="preserve"> như sau:</w:t>
      </w:r>
    </w:p>
    <w:p w:rsidR="00744B16" w:rsidRPr="001833DD" w:rsidRDefault="007F0258" w:rsidP="00FB4286">
      <w:pPr>
        <w:pStyle w:val="Caption"/>
        <w:spacing w:before="120" w:after="120" w:line="288" w:lineRule="auto"/>
        <w:ind w:firstLine="0"/>
      </w:pPr>
      <w:bookmarkStart w:id="121" w:name="_Toc108116855"/>
      <w:bookmarkStart w:id="122" w:name="_Toc129266670"/>
      <w:bookmarkStart w:id="123" w:name="_Toc153272578"/>
      <w:r>
        <w:t xml:space="preserve">Bảng 3. </w:t>
      </w:r>
      <w:fldSimple w:instr=" SEQ Bảng_3. \* ARABIC ">
        <w:r w:rsidR="00633D73">
          <w:rPr>
            <w:noProof/>
          </w:rPr>
          <w:t>14</w:t>
        </w:r>
      </w:fldSimple>
      <w:r w:rsidRPr="001833DD">
        <w:t xml:space="preserve">. </w:t>
      </w:r>
      <w:r w:rsidR="00744B16" w:rsidRPr="001833DD">
        <w:rPr>
          <w:lang w:val="cs-CZ"/>
        </w:rPr>
        <w:t>Số lượng</w:t>
      </w:r>
      <w:r w:rsidR="00744B16" w:rsidRPr="001833DD">
        <w:t xml:space="preserve"> các phương tiện vận chuyển</w:t>
      </w:r>
      <w:bookmarkEnd w:id="121"/>
      <w:bookmarkEnd w:id="122"/>
      <w:bookmarkEnd w:id="123"/>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7"/>
        <w:gridCol w:w="5081"/>
      </w:tblGrid>
      <w:tr w:rsidR="00744B16" w:rsidRPr="00DD7562" w:rsidTr="00744B16">
        <w:trPr>
          <w:trHeight w:val="284"/>
          <w:jc w:val="center"/>
        </w:trPr>
        <w:tc>
          <w:tcPr>
            <w:tcW w:w="2265" w:type="pct"/>
            <w:vAlign w:val="center"/>
          </w:tcPr>
          <w:p w:rsidR="00744B16" w:rsidRPr="001833DD" w:rsidRDefault="00744B16" w:rsidP="00FB4286">
            <w:pPr>
              <w:tabs>
                <w:tab w:val="left" w:pos="855"/>
              </w:tabs>
              <w:spacing w:before="120" w:after="120" w:line="288" w:lineRule="auto"/>
              <w:ind w:firstLine="0"/>
              <w:jc w:val="center"/>
              <w:rPr>
                <w:b/>
                <w:szCs w:val="26"/>
                <w:lang w:val="nl-NL"/>
              </w:rPr>
            </w:pPr>
            <w:r w:rsidRPr="001833DD">
              <w:rPr>
                <w:b/>
                <w:szCs w:val="26"/>
                <w:lang w:val="nl-NL"/>
              </w:rPr>
              <w:t>Loại xe</w:t>
            </w:r>
          </w:p>
        </w:tc>
        <w:tc>
          <w:tcPr>
            <w:tcW w:w="2734" w:type="pct"/>
            <w:vAlign w:val="center"/>
          </w:tcPr>
          <w:p w:rsidR="00744B16" w:rsidRPr="001833DD" w:rsidRDefault="00744B16" w:rsidP="00FB4286">
            <w:pPr>
              <w:tabs>
                <w:tab w:val="left" w:pos="855"/>
              </w:tabs>
              <w:spacing w:before="120" w:after="120" w:line="288" w:lineRule="auto"/>
              <w:ind w:firstLine="0"/>
              <w:jc w:val="center"/>
              <w:rPr>
                <w:b/>
                <w:szCs w:val="26"/>
                <w:lang w:val="nl-NL"/>
              </w:rPr>
            </w:pPr>
            <w:r w:rsidRPr="001833DD">
              <w:rPr>
                <w:b/>
                <w:szCs w:val="26"/>
                <w:lang w:val="nl-NL"/>
              </w:rPr>
              <w:t>Số lượt xe (lượt/ngày)</w:t>
            </w:r>
          </w:p>
        </w:tc>
      </w:tr>
      <w:tr w:rsidR="00744B16" w:rsidRPr="001833DD" w:rsidTr="00744B16">
        <w:trPr>
          <w:trHeight w:val="284"/>
          <w:jc w:val="center"/>
        </w:trPr>
        <w:tc>
          <w:tcPr>
            <w:tcW w:w="2265" w:type="pct"/>
            <w:vAlign w:val="center"/>
          </w:tcPr>
          <w:p w:rsidR="00744B16" w:rsidRPr="001833DD" w:rsidRDefault="00744B16" w:rsidP="00FB4286">
            <w:pPr>
              <w:tabs>
                <w:tab w:val="left" w:pos="855"/>
              </w:tabs>
              <w:spacing w:before="120" w:after="120" w:line="288" w:lineRule="auto"/>
              <w:ind w:firstLine="0"/>
              <w:jc w:val="center"/>
              <w:rPr>
                <w:szCs w:val="26"/>
                <w:lang w:val="nl-NL"/>
              </w:rPr>
            </w:pPr>
            <w:r w:rsidRPr="001833DD">
              <w:rPr>
                <w:szCs w:val="26"/>
              </w:rPr>
              <w:t>Xe tải</w:t>
            </w:r>
          </w:p>
        </w:tc>
        <w:tc>
          <w:tcPr>
            <w:tcW w:w="2734" w:type="pct"/>
            <w:vAlign w:val="center"/>
          </w:tcPr>
          <w:p w:rsidR="00744B16" w:rsidRPr="001833DD" w:rsidRDefault="00744B16" w:rsidP="00FB4286">
            <w:pPr>
              <w:tabs>
                <w:tab w:val="left" w:pos="749"/>
              </w:tabs>
              <w:spacing w:before="120" w:after="120" w:line="288" w:lineRule="auto"/>
              <w:ind w:firstLine="0"/>
              <w:jc w:val="center"/>
              <w:rPr>
                <w:rFonts w:eastAsia="Times New Roman"/>
                <w:szCs w:val="26"/>
                <w:lang w:val="fr-FR"/>
              </w:rPr>
            </w:pPr>
            <w:r w:rsidRPr="001833DD">
              <w:rPr>
                <w:rFonts w:eastAsia="Times New Roman"/>
                <w:szCs w:val="26"/>
                <w:lang w:val="fr-FR"/>
              </w:rPr>
              <w:t>20</w:t>
            </w:r>
          </w:p>
        </w:tc>
      </w:tr>
      <w:tr w:rsidR="00744B16" w:rsidRPr="001833DD" w:rsidTr="00744B16">
        <w:trPr>
          <w:trHeight w:val="284"/>
          <w:jc w:val="center"/>
        </w:trPr>
        <w:tc>
          <w:tcPr>
            <w:tcW w:w="2265" w:type="pct"/>
            <w:vAlign w:val="center"/>
          </w:tcPr>
          <w:p w:rsidR="00744B16" w:rsidRPr="001833DD" w:rsidRDefault="00744B16" w:rsidP="00FB4286">
            <w:pPr>
              <w:tabs>
                <w:tab w:val="left" w:pos="855"/>
              </w:tabs>
              <w:spacing w:before="120" w:after="120" w:line="288" w:lineRule="auto"/>
              <w:ind w:firstLine="0"/>
              <w:jc w:val="center"/>
              <w:rPr>
                <w:szCs w:val="26"/>
              </w:rPr>
            </w:pPr>
            <w:r w:rsidRPr="001833DD">
              <w:rPr>
                <w:szCs w:val="26"/>
              </w:rPr>
              <w:t>Xe ô tô con</w:t>
            </w:r>
          </w:p>
        </w:tc>
        <w:tc>
          <w:tcPr>
            <w:tcW w:w="2734" w:type="pct"/>
            <w:vAlign w:val="center"/>
          </w:tcPr>
          <w:p w:rsidR="00744B16" w:rsidRPr="001833DD" w:rsidRDefault="00744B16" w:rsidP="00FB4286">
            <w:pPr>
              <w:tabs>
                <w:tab w:val="left" w:pos="855"/>
              </w:tabs>
              <w:spacing w:before="120" w:after="120" w:line="288" w:lineRule="auto"/>
              <w:ind w:firstLine="0"/>
              <w:jc w:val="center"/>
              <w:rPr>
                <w:szCs w:val="26"/>
                <w:lang w:val="nl-NL"/>
              </w:rPr>
            </w:pPr>
            <w:r w:rsidRPr="001833DD">
              <w:rPr>
                <w:szCs w:val="26"/>
                <w:lang w:val="nl-NL"/>
              </w:rPr>
              <w:t>28</w:t>
            </w:r>
          </w:p>
        </w:tc>
      </w:tr>
      <w:tr w:rsidR="00744B16" w:rsidRPr="001833DD" w:rsidTr="00744B16">
        <w:trPr>
          <w:trHeight w:val="284"/>
          <w:jc w:val="center"/>
        </w:trPr>
        <w:tc>
          <w:tcPr>
            <w:tcW w:w="2265" w:type="pct"/>
            <w:vAlign w:val="center"/>
          </w:tcPr>
          <w:p w:rsidR="00744B16" w:rsidRPr="001833DD" w:rsidRDefault="00744B16" w:rsidP="00FB4286">
            <w:pPr>
              <w:tabs>
                <w:tab w:val="left" w:pos="855"/>
              </w:tabs>
              <w:spacing w:before="120" w:after="120" w:line="288" w:lineRule="auto"/>
              <w:ind w:firstLine="0"/>
              <w:jc w:val="center"/>
              <w:rPr>
                <w:szCs w:val="26"/>
                <w:lang w:val="nl-NL"/>
              </w:rPr>
            </w:pPr>
            <w:r w:rsidRPr="001833DD">
              <w:rPr>
                <w:szCs w:val="26"/>
              </w:rPr>
              <w:t>Xe máy</w:t>
            </w:r>
          </w:p>
        </w:tc>
        <w:tc>
          <w:tcPr>
            <w:tcW w:w="2734" w:type="pct"/>
            <w:vAlign w:val="center"/>
          </w:tcPr>
          <w:p w:rsidR="00744B16" w:rsidRPr="001833DD" w:rsidRDefault="00744B16" w:rsidP="00FB4286">
            <w:pPr>
              <w:tabs>
                <w:tab w:val="left" w:pos="855"/>
              </w:tabs>
              <w:spacing w:before="120" w:after="120" w:line="288" w:lineRule="auto"/>
              <w:ind w:firstLine="0"/>
              <w:jc w:val="center"/>
              <w:rPr>
                <w:szCs w:val="26"/>
                <w:lang w:val="nl-NL"/>
              </w:rPr>
            </w:pPr>
            <w:r w:rsidRPr="001833DD">
              <w:rPr>
                <w:szCs w:val="26"/>
                <w:lang w:val="nl-NL"/>
              </w:rPr>
              <w:t>1.200</w:t>
            </w:r>
          </w:p>
        </w:tc>
      </w:tr>
    </w:tbl>
    <w:p w:rsidR="00744B16" w:rsidRPr="001833DD" w:rsidRDefault="00744B16" w:rsidP="00FB4286">
      <w:pPr>
        <w:widowControl w:val="0"/>
        <w:spacing w:before="120" w:after="120" w:line="288" w:lineRule="auto"/>
        <w:ind w:firstLine="0"/>
        <w:jc w:val="right"/>
        <w:rPr>
          <w:rFonts w:eastAsia="SimSun"/>
          <w:i/>
          <w:iCs/>
          <w:szCs w:val="26"/>
        </w:rPr>
      </w:pPr>
      <w:r w:rsidRPr="001833DD">
        <w:rPr>
          <w:rFonts w:eastAsia="SimSun"/>
          <w:i/>
          <w:iCs/>
          <w:szCs w:val="26"/>
        </w:rPr>
        <w:t>(Nguồn: Công ty TNHH Chuangyuan Việt Nam, năm 2023)</w:t>
      </w:r>
    </w:p>
    <w:p w:rsidR="00744B16" w:rsidRPr="001833DD" w:rsidRDefault="00744B16" w:rsidP="00FB4286">
      <w:pPr>
        <w:spacing w:before="120" w:after="120" w:line="288" w:lineRule="auto"/>
        <w:ind w:firstLine="540"/>
        <w:rPr>
          <w:lang w:val="de-DE"/>
        </w:rPr>
      </w:pPr>
      <w:r w:rsidRPr="001833DD">
        <w:rPr>
          <w:lang w:val="de-DE"/>
        </w:rPr>
        <w:t xml:space="preserve">Tốc độ chạy bình quân của xe ra vào </w:t>
      </w:r>
      <w:r w:rsidR="008A3193">
        <w:rPr>
          <w:lang w:val="de-DE"/>
        </w:rPr>
        <w:t>cơ sở</w:t>
      </w:r>
      <w:r w:rsidRPr="001833DD">
        <w:rPr>
          <w:lang w:val="de-DE"/>
        </w:rPr>
        <w:t xml:space="preserve"> là 20km/giờ </w:t>
      </w:r>
    </w:p>
    <w:p w:rsidR="00744B16" w:rsidRPr="001833DD" w:rsidRDefault="00744B16" w:rsidP="00FB4286">
      <w:pPr>
        <w:spacing w:before="120" w:after="120" w:line="288" w:lineRule="auto"/>
        <w:ind w:firstLine="540"/>
        <w:rPr>
          <w:lang w:val="de-DE"/>
        </w:rPr>
      </w:pPr>
      <w:r w:rsidRPr="001833DD">
        <w:rPr>
          <w:lang w:val="de-DE"/>
        </w:rPr>
        <w:t>Tải lượng ô nhiễm được xác định theo công thức sau:</w:t>
      </w:r>
    </w:p>
    <w:p w:rsidR="00744B16" w:rsidRPr="001833DD" w:rsidRDefault="00744B16" w:rsidP="00FB4286">
      <w:pPr>
        <w:spacing w:before="120" w:after="120" w:line="288" w:lineRule="auto"/>
        <w:ind w:firstLine="0"/>
        <w:jc w:val="center"/>
        <w:rPr>
          <w:i/>
          <w:iCs/>
          <w:lang w:val="de-DE"/>
        </w:rPr>
      </w:pPr>
      <w:r w:rsidRPr="001833DD">
        <w:rPr>
          <w:i/>
          <w:iCs/>
          <w:lang w:val="de-DE"/>
        </w:rPr>
        <w:t>L (g/s) = Số lượt xe x tốc độ xe bình quân x hệ số ô nhiễm</w:t>
      </w:r>
    </w:p>
    <w:p w:rsidR="00744B16" w:rsidRPr="001833DD" w:rsidRDefault="00744B16" w:rsidP="00FB4286">
      <w:pPr>
        <w:spacing w:before="120" w:after="120" w:line="288" w:lineRule="auto"/>
        <w:ind w:firstLine="540"/>
        <w:rPr>
          <w:lang w:val="de-DE"/>
        </w:rPr>
      </w:pPr>
      <w:r w:rsidRPr="001833DD">
        <w:rPr>
          <w:lang w:val="de-DE"/>
        </w:rPr>
        <w:t>Theo hệ số ô nhiễm đánh giá nhanh của Tổ chức Y tế Thế giới (WHO) áp dụng đối với loại xe vận tải:</w:t>
      </w:r>
    </w:p>
    <w:p w:rsidR="00744B16" w:rsidRPr="001833DD" w:rsidRDefault="007F0258" w:rsidP="00FB4286">
      <w:pPr>
        <w:pStyle w:val="Caption"/>
        <w:spacing w:before="120" w:after="120" w:line="288" w:lineRule="auto"/>
        <w:ind w:firstLine="0"/>
      </w:pPr>
      <w:bookmarkStart w:id="124" w:name="_Toc129266671"/>
      <w:bookmarkStart w:id="125" w:name="_Toc108116856"/>
      <w:bookmarkStart w:id="126" w:name="_Toc153272579"/>
      <w:r>
        <w:t xml:space="preserve">Bảng 3. </w:t>
      </w:r>
      <w:fldSimple w:instr=" SEQ Bảng_3. \* ARABIC ">
        <w:r w:rsidR="00633D73">
          <w:rPr>
            <w:noProof/>
          </w:rPr>
          <w:t>15</w:t>
        </w:r>
      </w:fldSimple>
      <w:r w:rsidRPr="001833DD">
        <w:t xml:space="preserve">. </w:t>
      </w:r>
      <w:r w:rsidR="00744B16" w:rsidRPr="001833DD">
        <w:rPr>
          <w:lang w:val="de-DE"/>
        </w:rPr>
        <w:t>Hệ số ô nhiễm</w:t>
      </w:r>
      <w:r w:rsidR="00744B16" w:rsidRPr="001833DD">
        <w:t xml:space="preserve"> của các phương tiện vận chuyển</w:t>
      </w:r>
      <w:bookmarkEnd w:id="124"/>
      <w:bookmarkEnd w:id="125"/>
      <w:bookmarkEnd w:id="126"/>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2548"/>
        <w:gridCol w:w="2277"/>
        <w:gridCol w:w="2881"/>
      </w:tblGrid>
      <w:tr w:rsidR="00744B16" w:rsidRPr="001833DD" w:rsidTr="00744B16">
        <w:trPr>
          <w:trHeight w:val="163"/>
          <w:tblHeader/>
          <w:jc w:val="center"/>
        </w:trPr>
        <w:tc>
          <w:tcPr>
            <w:tcW w:w="850" w:type="pct"/>
            <w:vMerge w:val="restart"/>
            <w:vAlign w:val="center"/>
          </w:tcPr>
          <w:p w:rsidR="00744B16" w:rsidRPr="001833DD" w:rsidRDefault="00744B16" w:rsidP="00FB4286">
            <w:pPr>
              <w:tabs>
                <w:tab w:val="left" w:pos="855"/>
              </w:tabs>
              <w:spacing w:before="120" w:after="120" w:line="288" w:lineRule="auto"/>
              <w:ind w:firstLine="0"/>
              <w:jc w:val="center"/>
              <w:rPr>
                <w:b/>
                <w:szCs w:val="26"/>
                <w:lang w:val="nl-NL"/>
              </w:rPr>
            </w:pPr>
            <w:r w:rsidRPr="001833DD">
              <w:rPr>
                <w:b/>
                <w:szCs w:val="26"/>
                <w:lang w:val="nl-NL"/>
              </w:rPr>
              <w:t>Khí thải</w:t>
            </w:r>
          </w:p>
        </w:tc>
        <w:tc>
          <w:tcPr>
            <w:tcW w:w="1372" w:type="pct"/>
            <w:vAlign w:val="center"/>
          </w:tcPr>
          <w:p w:rsidR="00744B16" w:rsidRPr="001833DD" w:rsidRDefault="00744B16" w:rsidP="00FB4286">
            <w:pPr>
              <w:tabs>
                <w:tab w:val="left" w:pos="855"/>
              </w:tabs>
              <w:spacing w:before="120" w:after="120" w:line="288" w:lineRule="auto"/>
              <w:ind w:firstLine="0"/>
              <w:jc w:val="center"/>
              <w:rPr>
                <w:b/>
                <w:bCs/>
                <w:szCs w:val="26"/>
                <w:lang w:val="nl-NL"/>
              </w:rPr>
            </w:pPr>
            <w:r w:rsidRPr="001833DD">
              <w:rPr>
                <w:b/>
                <w:bCs/>
                <w:szCs w:val="26"/>
              </w:rPr>
              <w:t>Xe gắn máy 4 thì</w:t>
            </w:r>
          </w:p>
        </w:tc>
        <w:tc>
          <w:tcPr>
            <w:tcW w:w="1226" w:type="pct"/>
            <w:vAlign w:val="center"/>
          </w:tcPr>
          <w:p w:rsidR="00744B16" w:rsidRPr="001833DD" w:rsidRDefault="00744B16" w:rsidP="00FB4286">
            <w:pPr>
              <w:tabs>
                <w:tab w:val="left" w:pos="855"/>
              </w:tabs>
              <w:spacing w:before="120" w:after="120" w:line="288" w:lineRule="auto"/>
              <w:ind w:firstLine="0"/>
              <w:jc w:val="center"/>
              <w:rPr>
                <w:b/>
                <w:bCs/>
                <w:szCs w:val="26"/>
                <w:lang w:val="nl-NL"/>
              </w:rPr>
            </w:pPr>
            <w:r w:rsidRPr="001833DD">
              <w:rPr>
                <w:b/>
                <w:bCs/>
                <w:szCs w:val="26"/>
              </w:rPr>
              <w:t>Xe ô tô con</w:t>
            </w:r>
          </w:p>
        </w:tc>
        <w:tc>
          <w:tcPr>
            <w:tcW w:w="1550" w:type="pct"/>
            <w:vAlign w:val="center"/>
          </w:tcPr>
          <w:p w:rsidR="00744B16" w:rsidRPr="001833DD" w:rsidRDefault="00744B16" w:rsidP="00FB4286">
            <w:pPr>
              <w:tabs>
                <w:tab w:val="left" w:pos="855"/>
              </w:tabs>
              <w:spacing w:before="120" w:after="120" w:line="288" w:lineRule="auto"/>
              <w:ind w:firstLine="0"/>
              <w:jc w:val="center"/>
              <w:rPr>
                <w:b/>
                <w:bCs/>
                <w:szCs w:val="26"/>
                <w:lang w:val="nl-NL"/>
              </w:rPr>
            </w:pPr>
            <w:r w:rsidRPr="001833DD">
              <w:rPr>
                <w:b/>
                <w:bCs/>
                <w:szCs w:val="26"/>
              </w:rPr>
              <w:t>Xe tải (3,5 – 16 tấn)</w:t>
            </w:r>
          </w:p>
        </w:tc>
      </w:tr>
      <w:tr w:rsidR="00744B16" w:rsidRPr="00DD7562" w:rsidTr="00744B16">
        <w:trPr>
          <w:trHeight w:val="163"/>
          <w:tblHeader/>
          <w:jc w:val="center"/>
        </w:trPr>
        <w:tc>
          <w:tcPr>
            <w:tcW w:w="850" w:type="pct"/>
            <w:vMerge/>
            <w:vAlign w:val="center"/>
          </w:tcPr>
          <w:p w:rsidR="00744B16" w:rsidRPr="001833DD" w:rsidRDefault="00744B16" w:rsidP="00FB4286">
            <w:pPr>
              <w:tabs>
                <w:tab w:val="left" w:pos="855"/>
              </w:tabs>
              <w:spacing w:before="120" w:after="120" w:line="288" w:lineRule="auto"/>
              <w:ind w:firstLine="0"/>
              <w:rPr>
                <w:b/>
                <w:szCs w:val="26"/>
                <w:lang w:val="nl-NL"/>
              </w:rPr>
            </w:pPr>
          </w:p>
        </w:tc>
        <w:tc>
          <w:tcPr>
            <w:tcW w:w="4149" w:type="pct"/>
            <w:gridSpan w:val="3"/>
            <w:vAlign w:val="center"/>
          </w:tcPr>
          <w:p w:rsidR="00744B16" w:rsidRPr="001833DD" w:rsidRDefault="00744B16" w:rsidP="00FB4286">
            <w:pPr>
              <w:tabs>
                <w:tab w:val="left" w:pos="855"/>
              </w:tabs>
              <w:spacing w:before="120" w:after="120" w:line="288" w:lineRule="auto"/>
              <w:ind w:firstLine="0"/>
              <w:jc w:val="center"/>
              <w:rPr>
                <w:b/>
                <w:bCs/>
                <w:szCs w:val="26"/>
                <w:lang w:val="nl-NL"/>
              </w:rPr>
            </w:pPr>
            <w:r w:rsidRPr="001833DD">
              <w:rPr>
                <w:b/>
                <w:bCs/>
                <w:szCs w:val="26"/>
                <w:lang w:val="nl-NL"/>
              </w:rPr>
              <w:t>Hệ số ô nhiễm (g/km)</w:t>
            </w:r>
          </w:p>
        </w:tc>
      </w:tr>
      <w:tr w:rsidR="00744B16" w:rsidRPr="001833DD" w:rsidTr="00744B16">
        <w:trPr>
          <w:trHeight w:val="620"/>
          <w:jc w:val="center"/>
        </w:trPr>
        <w:tc>
          <w:tcPr>
            <w:tcW w:w="850" w:type="pct"/>
            <w:vAlign w:val="center"/>
          </w:tcPr>
          <w:p w:rsidR="00744B16" w:rsidRPr="001833DD" w:rsidRDefault="00744B16" w:rsidP="00FB4286">
            <w:pPr>
              <w:tabs>
                <w:tab w:val="left" w:pos="855"/>
              </w:tabs>
              <w:spacing w:before="120" w:after="120" w:line="288" w:lineRule="auto"/>
              <w:ind w:firstLine="0"/>
              <w:rPr>
                <w:bCs/>
                <w:szCs w:val="26"/>
                <w:lang w:val="nl-NL"/>
              </w:rPr>
            </w:pPr>
            <w:r w:rsidRPr="001833DD">
              <w:rPr>
                <w:bCs/>
                <w:szCs w:val="26"/>
                <w:lang w:val="nl-NL"/>
              </w:rPr>
              <w:t>Bụi</w:t>
            </w:r>
          </w:p>
        </w:tc>
        <w:tc>
          <w:tcPr>
            <w:tcW w:w="1372" w:type="pct"/>
            <w:vAlign w:val="center"/>
          </w:tcPr>
          <w:p w:rsidR="00744B16" w:rsidRPr="001833DD" w:rsidRDefault="00744B16" w:rsidP="00FB4286">
            <w:pPr>
              <w:tabs>
                <w:tab w:val="left" w:pos="855"/>
              </w:tabs>
              <w:spacing w:before="120" w:after="120" w:line="288" w:lineRule="auto"/>
              <w:ind w:firstLine="0"/>
              <w:jc w:val="center"/>
              <w:rPr>
                <w:szCs w:val="26"/>
                <w:lang w:val="nl-NL"/>
              </w:rPr>
            </w:pPr>
            <w:r w:rsidRPr="001833DD">
              <w:rPr>
                <w:szCs w:val="26"/>
                <w:lang w:val="nl-NL"/>
              </w:rPr>
              <w:t>0,05</w:t>
            </w:r>
          </w:p>
        </w:tc>
        <w:tc>
          <w:tcPr>
            <w:tcW w:w="1226" w:type="pct"/>
            <w:vAlign w:val="center"/>
          </w:tcPr>
          <w:p w:rsidR="00744B16" w:rsidRPr="001833DD" w:rsidRDefault="00744B16" w:rsidP="00FB4286">
            <w:pPr>
              <w:tabs>
                <w:tab w:val="left" w:pos="855"/>
              </w:tabs>
              <w:spacing w:before="120" w:after="120" w:line="288" w:lineRule="auto"/>
              <w:ind w:firstLine="0"/>
              <w:jc w:val="center"/>
              <w:rPr>
                <w:szCs w:val="26"/>
                <w:lang w:val="nl-NL"/>
              </w:rPr>
            </w:pPr>
            <w:r w:rsidRPr="001833DD">
              <w:rPr>
                <w:szCs w:val="26"/>
                <w:lang w:val="nl-NL"/>
              </w:rPr>
              <w:t>0,2</w:t>
            </w:r>
          </w:p>
        </w:tc>
        <w:tc>
          <w:tcPr>
            <w:tcW w:w="1550" w:type="pct"/>
            <w:vAlign w:val="center"/>
          </w:tcPr>
          <w:p w:rsidR="00744B16" w:rsidRPr="001833DD" w:rsidRDefault="00744B16" w:rsidP="00FB4286">
            <w:pPr>
              <w:tabs>
                <w:tab w:val="left" w:pos="855"/>
              </w:tabs>
              <w:spacing w:before="120" w:after="120" w:line="288" w:lineRule="auto"/>
              <w:ind w:firstLine="0"/>
              <w:jc w:val="center"/>
              <w:rPr>
                <w:szCs w:val="26"/>
                <w:lang w:val="nl-NL"/>
              </w:rPr>
            </w:pPr>
            <w:r w:rsidRPr="001833DD">
              <w:rPr>
                <w:szCs w:val="26"/>
                <w:lang w:val="nl-NL"/>
              </w:rPr>
              <w:t>0,72</w:t>
            </w:r>
          </w:p>
        </w:tc>
      </w:tr>
      <w:tr w:rsidR="00744B16" w:rsidRPr="001833DD" w:rsidTr="00744B16">
        <w:trPr>
          <w:trHeight w:val="620"/>
          <w:jc w:val="center"/>
        </w:trPr>
        <w:tc>
          <w:tcPr>
            <w:tcW w:w="850" w:type="pct"/>
            <w:vAlign w:val="center"/>
          </w:tcPr>
          <w:p w:rsidR="00744B16" w:rsidRPr="001833DD" w:rsidRDefault="00744B16" w:rsidP="00FB4286">
            <w:pPr>
              <w:tabs>
                <w:tab w:val="left" w:pos="855"/>
              </w:tabs>
              <w:spacing w:before="120" w:after="120" w:line="288" w:lineRule="auto"/>
              <w:ind w:firstLine="0"/>
              <w:rPr>
                <w:bCs/>
                <w:szCs w:val="26"/>
              </w:rPr>
            </w:pPr>
            <w:r w:rsidRPr="001833DD">
              <w:rPr>
                <w:bCs/>
                <w:szCs w:val="26"/>
                <w:lang w:val="nl-NL"/>
              </w:rPr>
              <w:t>SO</w:t>
            </w:r>
            <w:r w:rsidRPr="001833DD">
              <w:rPr>
                <w:bCs/>
                <w:szCs w:val="26"/>
                <w:vertAlign w:val="subscript"/>
                <w:lang w:val="nl-NL"/>
              </w:rPr>
              <w:t>2</w:t>
            </w:r>
          </w:p>
        </w:tc>
        <w:tc>
          <w:tcPr>
            <w:tcW w:w="1372" w:type="pct"/>
            <w:vAlign w:val="center"/>
          </w:tcPr>
          <w:p w:rsidR="00744B16" w:rsidRPr="001833DD" w:rsidRDefault="00744B16" w:rsidP="00FB4286">
            <w:pPr>
              <w:tabs>
                <w:tab w:val="left" w:pos="855"/>
              </w:tabs>
              <w:spacing w:before="120" w:after="120" w:line="288" w:lineRule="auto"/>
              <w:ind w:firstLine="0"/>
              <w:jc w:val="center"/>
              <w:rPr>
                <w:szCs w:val="26"/>
                <w:lang w:val="nl-NL"/>
              </w:rPr>
            </w:pPr>
            <w:r w:rsidRPr="001833DD">
              <w:rPr>
                <w:szCs w:val="26"/>
                <w:lang w:val="nl-NL"/>
              </w:rPr>
              <w:t>0,18</w:t>
            </w:r>
          </w:p>
        </w:tc>
        <w:tc>
          <w:tcPr>
            <w:tcW w:w="1226" w:type="pct"/>
            <w:vAlign w:val="center"/>
          </w:tcPr>
          <w:p w:rsidR="00744B16" w:rsidRPr="001833DD" w:rsidRDefault="00744B16" w:rsidP="00FB4286">
            <w:pPr>
              <w:tabs>
                <w:tab w:val="left" w:pos="855"/>
              </w:tabs>
              <w:spacing w:before="120" w:after="120" w:line="288" w:lineRule="auto"/>
              <w:ind w:firstLine="0"/>
              <w:jc w:val="center"/>
              <w:rPr>
                <w:szCs w:val="26"/>
                <w:lang w:val="nl-NL"/>
              </w:rPr>
            </w:pPr>
            <w:r w:rsidRPr="001833DD">
              <w:rPr>
                <w:szCs w:val="26"/>
                <w:lang w:val="nl-NL"/>
              </w:rPr>
              <w:t>1,16</w:t>
            </w:r>
          </w:p>
        </w:tc>
        <w:tc>
          <w:tcPr>
            <w:tcW w:w="1550" w:type="pct"/>
            <w:vAlign w:val="center"/>
          </w:tcPr>
          <w:p w:rsidR="00744B16" w:rsidRPr="001833DD" w:rsidRDefault="00744B16" w:rsidP="00FB4286">
            <w:pPr>
              <w:tabs>
                <w:tab w:val="left" w:pos="855"/>
              </w:tabs>
              <w:spacing w:before="120" w:after="120" w:line="288" w:lineRule="auto"/>
              <w:ind w:firstLine="0"/>
              <w:jc w:val="center"/>
              <w:rPr>
                <w:szCs w:val="26"/>
                <w:lang w:val="nl-NL"/>
              </w:rPr>
            </w:pPr>
            <w:r w:rsidRPr="001833DD">
              <w:rPr>
                <w:szCs w:val="26"/>
                <w:lang w:val="nl-NL"/>
              </w:rPr>
              <w:t>1,16</w:t>
            </w:r>
          </w:p>
        </w:tc>
      </w:tr>
      <w:tr w:rsidR="00744B16" w:rsidRPr="001833DD" w:rsidTr="00744B16">
        <w:trPr>
          <w:trHeight w:val="620"/>
          <w:jc w:val="center"/>
        </w:trPr>
        <w:tc>
          <w:tcPr>
            <w:tcW w:w="850" w:type="pct"/>
            <w:vAlign w:val="center"/>
          </w:tcPr>
          <w:p w:rsidR="00744B16" w:rsidRPr="001833DD" w:rsidRDefault="00744B16" w:rsidP="00FB4286">
            <w:pPr>
              <w:tabs>
                <w:tab w:val="left" w:pos="855"/>
              </w:tabs>
              <w:spacing w:before="120" w:after="120" w:line="288" w:lineRule="auto"/>
              <w:ind w:firstLine="0"/>
              <w:rPr>
                <w:bCs/>
                <w:szCs w:val="26"/>
              </w:rPr>
            </w:pPr>
            <w:r w:rsidRPr="001833DD">
              <w:rPr>
                <w:rFonts w:eastAsia="Times New Roman"/>
                <w:szCs w:val="26"/>
              </w:rPr>
              <w:t>NO</w:t>
            </w:r>
            <w:r w:rsidRPr="001833DD">
              <w:rPr>
                <w:rFonts w:eastAsia="Times New Roman"/>
                <w:szCs w:val="26"/>
                <w:vertAlign w:val="subscript"/>
              </w:rPr>
              <w:t>2</w:t>
            </w:r>
          </w:p>
        </w:tc>
        <w:tc>
          <w:tcPr>
            <w:tcW w:w="1372" w:type="pct"/>
            <w:vAlign w:val="center"/>
          </w:tcPr>
          <w:p w:rsidR="00744B16" w:rsidRPr="001833DD" w:rsidRDefault="00744B16" w:rsidP="00FB4286">
            <w:pPr>
              <w:tabs>
                <w:tab w:val="left" w:pos="855"/>
              </w:tabs>
              <w:spacing w:before="120" w:after="120" w:line="288" w:lineRule="auto"/>
              <w:ind w:firstLine="0"/>
              <w:jc w:val="center"/>
              <w:rPr>
                <w:szCs w:val="26"/>
                <w:lang w:val="nl-NL"/>
              </w:rPr>
            </w:pPr>
            <w:r w:rsidRPr="001833DD">
              <w:rPr>
                <w:szCs w:val="26"/>
                <w:lang w:val="nl-NL"/>
              </w:rPr>
              <w:t>0,3</w:t>
            </w:r>
          </w:p>
        </w:tc>
        <w:tc>
          <w:tcPr>
            <w:tcW w:w="1226" w:type="pct"/>
            <w:vAlign w:val="center"/>
          </w:tcPr>
          <w:p w:rsidR="00744B16" w:rsidRPr="001833DD" w:rsidRDefault="00744B16" w:rsidP="00FB4286">
            <w:pPr>
              <w:tabs>
                <w:tab w:val="left" w:pos="855"/>
              </w:tabs>
              <w:spacing w:before="120" w:after="120" w:line="288" w:lineRule="auto"/>
              <w:ind w:firstLine="0"/>
              <w:jc w:val="center"/>
              <w:rPr>
                <w:szCs w:val="26"/>
                <w:lang w:val="nl-NL"/>
              </w:rPr>
            </w:pPr>
            <w:r w:rsidRPr="001833DD">
              <w:rPr>
                <w:szCs w:val="26"/>
                <w:lang w:val="nl-NL"/>
              </w:rPr>
              <w:t>1,28</w:t>
            </w:r>
          </w:p>
        </w:tc>
        <w:tc>
          <w:tcPr>
            <w:tcW w:w="1550" w:type="pct"/>
            <w:vAlign w:val="center"/>
          </w:tcPr>
          <w:p w:rsidR="00744B16" w:rsidRPr="001833DD" w:rsidRDefault="00744B16" w:rsidP="00FB4286">
            <w:pPr>
              <w:tabs>
                <w:tab w:val="left" w:pos="855"/>
              </w:tabs>
              <w:spacing w:before="120" w:after="120" w:line="288" w:lineRule="auto"/>
              <w:ind w:firstLine="0"/>
              <w:jc w:val="center"/>
              <w:rPr>
                <w:szCs w:val="26"/>
                <w:lang w:val="nl-NL"/>
              </w:rPr>
            </w:pPr>
            <w:r w:rsidRPr="001833DD">
              <w:rPr>
                <w:szCs w:val="26"/>
                <w:lang w:val="nl-NL"/>
              </w:rPr>
              <w:t>9,15</w:t>
            </w:r>
          </w:p>
        </w:tc>
      </w:tr>
      <w:tr w:rsidR="00744B16" w:rsidRPr="001833DD" w:rsidTr="00744B16">
        <w:trPr>
          <w:trHeight w:val="620"/>
          <w:jc w:val="center"/>
        </w:trPr>
        <w:tc>
          <w:tcPr>
            <w:tcW w:w="850" w:type="pct"/>
            <w:vAlign w:val="center"/>
          </w:tcPr>
          <w:p w:rsidR="00744B16" w:rsidRPr="001833DD" w:rsidRDefault="00744B16" w:rsidP="00FB4286">
            <w:pPr>
              <w:tabs>
                <w:tab w:val="left" w:pos="855"/>
              </w:tabs>
              <w:spacing w:before="120" w:after="120" w:line="288" w:lineRule="auto"/>
              <w:ind w:firstLine="0"/>
              <w:rPr>
                <w:bCs/>
                <w:szCs w:val="26"/>
              </w:rPr>
            </w:pPr>
            <w:r w:rsidRPr="001833DD">
              <w:rPr>
                <w:bCs/>
                <w:szCs w:val="26"/>
                <w:lang w:val="nl-NL"/>
              </w:rPr>
              <w:t>CO</w:t>
            </w:r>
          </w:p>
        </w:tc>
        <w:tc>
          <w:tcPr>
            <w:tcW w:w="1372" w:type="pct"/>
            <w:vAlign w:val="center"/>
          </w:tcPr>
          <w:p w:rsidR="00744B16" w:rsidRPr="001833DD" w:rsidRDefault="00744B16" w:rsidP="00FB4286">
            <w:pPr>
              <w:tabs>
                <w:tab w:val="left" w:pos="855"/>
              </w:tabs>
              <w:spacing w:before="120" w:after="120" w:line="288" w:lineRule="auto"/>
              <w:ind w:firstLine="0"/>
              <w:jc w:val="center"/>
              <w:rPr>
                <w:szCs w:val="26"/>
                <w:lang w:val="nl-NL"/>
              </w:rPr>
            </w:pPr>
            <w:r w:rsidRPr="001833DD">
              <w:rPr>
                <w:szCs w:val="26"/>
                <w:lang w:val="nl-NL"/>
              </w:rPr>
              <w:t>2,2</w:t>
            </w:r>
          </w:p>
        </w:tc>
        <w:tc>
          <w:tcPr>
            <w:tcW w:w="1226" w:type="pct"/>
            <w:vAlign w:val="center"/>
          </w:tcPr>
          <w:p w:rsidR="00744B16" w:rsidRPr="001833DD" w:rsidRDefault="00744B16" w:rsidP="00FB4286">
            <w:pPr>
              <w:tabs>
                <w:tab w:val="left" w:pos="855"/>
              </w:tabs>
              <w:spacing w:before="120" w:after="120" w:line="288" w:lineRule="auto"/>
              <w:ind w:firstLine="0"/>
              <w:jc w:val="center"/>
              <w:rPr>
                <w:szCs w:val="26"/>
                <w:lang w:val="nl-NL"/>
              </w:rPr>
            </w:pPr>
            <w:r w:rsidRPr="001833DD">
              <w:rPr>
                <w:szCs w:val="26"/>
                <w:lang w:val="nl-NL"/>
              </w:rPr>
              <w:t>5,1</w:t>
            </w:r>
          </w:p>
        </w:tc>
        <w:tc>
          <w:tcPr>
            <w:tcW w:w="1550" w:type="pct"/>
            <w:vAlign w:val="center"/>
          </w:tcPr>
          <w:p w:rsidR="00744B16" w:rsidRPr="001833DD" w:rsidRDefault="00744B16" w:rsidP="00FB4286">
            <w:pPr>
              <w:tabs>
                <w:tab w:val="left" w:pos="855"/>
              </w:tabs>
              <w:spacing w:before="120" w:after="120" w:line="288" w:lineRule="auto"/>
              <w:ind w:firstLine="0"/>
              <w:jc w:val="center"/>
              <w:rPr>
                <w:szCs w:val="26"/>
                <w:lang w:val="nl-NL"/>
              </w:rPr>
            </w:pPr>
            <w:r w:rsidRPr="001833DD">
              <w:rPr>
                <w:szCs w:val="26"/>
                <w:lang w:val="nl-NL"/>
              </w:rPr>
              <w:t>3,6</w:t>
            </w:r>
          </w:p>
        </w:tc>
      </w:tr>
    </w:tbl>
    <w:p w:rsidR="00744B16" w:rsidRPr="001833DD" w:rsidRDefault="00744B16" w:rsidP="00FB4286">
      <w:pPr>
        <w:spacing w:before="120" w:after="120" w:line="288" w:lineRule="auto"/>
        <w:ind w:right="113" w:firstLine="567"/>
        <w:jc w:val="right"/>
        <w:rPr>
          <w:lang w:val="de-DE"/>
        </w:rPr>
      </w:pPr>
      <w:r w:rsidRPr="001833DD">
        <w:rPr>
          <w:rFonts w:eastAsia="Times New Roman"/>
          <w:i/>
          <w:szCs w:val="26"/>
        </w:rPr>
        <w:t>(Nguồn: Emission Inveniury Manual, 2013)</w:t>
      </w:r>
    </w:p>
    <w:p w:rsidR="00744B16" w:rsidRDefault="00744B16" w:rsidP="00FB4286">
      <w:pPr>
        <w:spacing w:before="120" w:after="120" w:line="288" w:lineRule="auto"/>
        <w:ind w:firstLine="540"/>
        <w:rPr>
          <w:lang w:val="de-DE"/>
        </w:rPr>
      </w:pPr>
      <w:r w:rsidRPr="001833DD">
        <w:rPr>
          <w:lang w:val="de-DE"/>
        </w:rPr>
        <w:t xml:space="preserve">Tính toán ước tính lượng phương tiện chạy trong khu vực </w:t>
      </w:r>
      <w:r w:rsidR="008A3193">
        <w:rPr>
          <w:lang w:val="de-DE"/>
        </w:rPr>
        <w:t>cơ sở</w:t>
      </w:r>
      <w:r w:rsidRPr="001833DD">
        <w:rPr>
          <w:lang w:val="de-DE"/>
        </w:rPr>
        <w:t xml:space="preserve"> là 2km, có thể dự báo được tải lượng khí thải phát sinh như sau:</w:t>
      </w:r>
    </w:p>
    <w:p w:rsidR="00744B16" w:rsidRDefault="00744B16" w:rsidP="00FB4286">
      <w:pPr>
        <w:spacing w:before="120" w:after="120" w:line="288" w:lineRule="auto"/>
        <w:ind w:firstLine="540"/>
        <w:rPr>
          <w:lang w:val="de-DE"/>
        </w:rPr>
      </w:pPr>
    </w:p>
    <w:p w:rsidR="00744B16" w:rsidRDefault="00744B16" w:rsidP="00FB4286">
      <w:pPr>
        <w:spacing w:before="120" w:after="120" w:line="288" w:lineRule="auto"/>
        <w:ind w:firstLine="540"/>
        <w:rPr>
          <w:lang w:val="de-DE"/>
        </w:rPr>
      </w:pPr>
    </w:p>
    <w:p w:rsidR="00744B16" w:rsidRDefault="00744B16" w:rsidP="00FB4286">
      <w:pPr>
        <w:spacing w:before="120" w:after="120" w:line="288" w:lineRule="auto"/>
        <w:ind w:firstLine="540"/>
        <w:rPr>
          <w:lang w:val="de-DE"/>
        </w:rPr>
      </w:pPr>
    </w:p>
    <w:p w:rsidR="00744B16" w:rsidRPr="001833DD" w:rsidRDefault="00744B16" w:rsidP="00FB4286">
      <w:pPr>
        <w:spacing w:before="120" w:after="120" w:line="288" w:lineRule="auto"/>
        <w:ind w:firstLine="540"/>
        <w:rPr>
          <w:lang w:val="de-DE"/>
        </w:rPr>
      </w:pPr>
    </w:p>
    <w:p w:rsidR="00744B16" w:rsidRPr="001833DD" w:rsidRDefault="007F0258" w:rsidP="00FB4286">
      <w:pPr>
        <w:pStyle w:val="Caption"/>
        <w:spacing w:before="120" w:after="120" w:line="288" w:lineRule="auto"/>
        <w:ind w:firstLine="0"/>
      </w:pPr>
      <w:bookmarkStart w:id="127" w:name="_Toc129266672"/>
      <w:bookmarkStart w:id="128" w:name="_Toc153272580"/>
      <w:r>
        <w:lastRenderedPageBreak/>
        <w:t xml:space="preserve">Bảng 3. </w:t>
      </w:r>
      <w:fldSimple w:instr=" SEQ Bảng_3. \* ARABIC ">
        <w:r w:rsidR="00633D73">
          <w:rPr>
            <w:noProof/>
          </w:rPr>
          <w:t>16</w:t>
        </w:r>
      </w:fldSimple>
      <w:r w:rsidRPr="001833DD">
        <w:t xml:space="preserve">. </w:t>
      </w:r>
      <w:r w:rsidR="00744B16" w:rsidRPr="001833DD">
        <w:rPr>
          <w:lang w:val="de-DE"/>
        </w:rPr>
        <w:t>Tải lượng các chất ô nhiễm từ các phương tiện giao thông</w:t>
      </w:r>
      <w:bookmarkEnd w:id="127"/>
      <w:bookmarkEnd w:id="128"/>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2548"/>
        <w:gridCol w:w="2277"/>
        <w:gridCol w:w="2881"/>
      </w:tblGrid>
      <w:tr w:rsidR="00744B16" w:rsidRPr="001833DD" w:rsidTr="00744B16">
        <w:trPr>
          <w:trHeight w:val="163"/>
          <w:jc w:val="center"/>
        </w:trPr>
        <w:tc>
          <w:tcPr>
            <w:tcW w:w="850" w:type="pct"/>
            <w:vMerge w:val="restart"/>
            <w:vAlign w:val="center"/>
          </w:tcPr>
          <w:p w:rsidR="00744B16" w:rsidRPr="001833DD" w:rsidRDefault="00744B16" w:rsidP="00FB4286">
            <w:pPr>
              <w:tabs>
                <w:tab w:val="left" w:pos="855"/>
              </w:tabs>
              <w:spacing w:before="120" w:after="120" w:line="288" w:lineRule="auto"/>
              <w:ind w:firstLine="0"/>
              <w:jc w:val="center"/>
              <w:rPr>
                <w:b/>
                <w:szCs w:val="26"/>
                <w:lang w:val="nl-NL"/>
              </w:rPr>
            </w:pPr>
            <w:r w:rsidRPr="001833DD">
              <w:rPr>
                <w:b/>
                <w:szCs w:val="26"/>
                <w:lang w:val="nl-NL"/>
              </w:rPr>
              <w:t>Khí thải</w:t>
            </w:r>
          </w:p>
        </w:tc>
        <w:tc>
          <w:tcPr>
            <w:tcW w:w="1372" w:type="pct"/>
            <w:vAlign w:val="center"/>
          </w:tcPr>
          <w:p w:rsidR="00744B16" w:rsidRPr="001833DD" w:rsidRDefault="00744B16" w:rsidP="00FB4286">
            <w:pPr>
              <w:tabs>
                <w:tab w:val="left" w:pos="855"/>
              </w:tabs>
              <w:spacing w:before="120" w:after="120" w:line="288" w:lineRule="auto"/>
              <w:ind w:firstLine="0"/>
              <w:jc w:val="center"/>
              <w:rPr>
                <w:b/>
                <w:bCs/>
                <w:szCs w:val="26"/>
                <w:lang w:val="nl-NL"/>
              </w:rPr>
            </w:pPr>
            <w:r w:rsidRPr="001833DD">
              <w:rPr>
                <w:b/>
                <w:bCs/>
                <w:szCs w:val="26"/>
              </w:rPr>
              <w:t>Xe gắn máy 4 thì</w:t>
            </w:r>
          </w:p>
        </w:tc>
        <w:tc>
          <w:tcPr>
            <w:tcW w:w="1226" w:type="pct"/>
            <w:vAlign w:val="center"/>
          </w:tcPr>
          <w:p w:rsidR="00744B16" w:rsidRPr="001833DD" w:rsidRDefault="00744B16" w:rsidP="00FB4286">
            <w:pPr>
              <w:tabs>
                <w:tab w:val="left" w:pos="855"/>
              </w:tabs>
              <w:spacing w:before="120" w:after="120" w:line="288" w:lineRule="auto"/>
              <w:ind w:firstLine="0"/>
              <w:jc w:val="center"/>
              <w:rPr>
                <w:b/>
                <w:bCs/>
                <w:szCs w:val="26"/>
                <w:lang w:val="nl-NL"/>
              </w:rPr>
            </w:pPr>
            <w:r w:rsidRPr="001833DD">
              <w:rPr>
                <w:b/>
                <w:bCs/>
                <w:szCs w:val="26"/>
              </w:rPr>
              <w:t>Xe ô tô con</w:t>
            </w:r>
          </w:p>
        </w:tc>
        <w:tc>
          <w:tcPr>
            <w:tcW w:w="1550" w:type="pct"/>
            <w:vAlign w:val="center"/>
          </w:tcPr>
          <w:p w:rsidR="00744B16" w:rsidRPr="001833DD" w:rsidRDefault="00744B16" w:rsidP="00FB4286">
            <w:pPr>
              <w:tabs>
                <w:tab w:val="left" w:pos="855"/>
              </w:tabs>
              <w:spacing w:before="120" w:after="120" w:line="288" w:lineRule="auto"/>
              <w:ind w:firstLine="0"/>
              <w:jc w:val="center"/>
              <w:rPr>
                <w:b/>
                <w:bCs/>
                <w:szCs w:val="26"/>
                <w:lang w:val="nl-NL"/>
              </w:rPr>
            </w:pPr>
            <w:r w:rsidRPr="001833DD">
              <w:rPr>
                <w:b/>
                <w:bCs/>
                <w:szCs w:val="26"/>
              </w:rPr>
              <w:t>Xe tải (3,5 – 16 tấn)</w:t>
            </w:r>
          </w:p>
        </w:tc>
      </w:tr>
      <w:tr w:rsidR="00744B16" w:rsidRPr="001833DD" w:rsidTr="00744B16">
        <w:trPr>
          <w:trHeight w:val="163"/>
          <w:jc w:val="center"/>
        </w:trPr>
        <w:tc>
          <w:tcPr>
            <w:tcW w:w="850" w:type="pct"/>
            <w:vMerge/>
            <w:vAlign w:val="center"/>
          </w:tcPr>
          <w:p w:rsidR="00744B16" w:rsidRPr="001833DD" w:rsidRDefault="00744B16" w:rsidP="00FB4286">
            <w:pPr>
              <w:tabs>
                <w:tab w:val="left" w:pos="855"/>
              </w:tabs>
              <w:spacing w:before="120" w:after="120" w:line="288" w:lineRule="auto"/>
              <w:ind w:firstLine="0"/>
              <w:rPr>
                <w:b/>
                <w:szCs w:val="26"/>
                <w:lang w:val="nl-NL"/>
              </w:rPr>
            </w:pPr>
          </w:p>
        </w:tc>
        <w:tc>
          <w:tcPr>
            <w:tcW w:w="4149" w:type="pct"/>
            <w:gridSpan w:val="3"/>
            <w:vAlign w:val="center"/>
          </w:tcPr>
          <w:p w:rsidR="00744B16" w:rsidRPr="001833DD" w:rsidRDefault="00744B16" w:rsidP="00FB4286">
            <w:pPr>
              <w:tabs>
                <w:tab w:val="left" w:pos="855"/>
              </w:tabs>
              <w:spacing w:before="120" w:after="120" w:line="288" w:lineRule="auto"/>
              <w:ind w:firstLine="0"/>
              <w:jc w:val="center"/>
              <w:rPr>
                <w:b/>
                <w:bCs/>
                <w:szCs w:val="26"/>
              </w:rPr>
            </w:pPr>
            <w:r w:rsidRPr="001833DD">
              <w:rPr>
                <w:b/>
                <w:bCs/>
                <w:szCs w:val="26"/>
              </w:rPr>
              <w:t>Tải lượng ô nhiễm (g/s)</w:t>
            </w:r>
          </w:p>
        </w:tc>
      </w:tr>
      <w:tr w:rsidR="00744B16" w:rsidRPr="001833DD" w:rsidTr="00744B16">
        <w:trPr>
          <w:trHeight w:val="620"/>
          <w:jc w:val="center"/>
        </w:trPr>
        <w:tc>
          <w:tcPr>
            <w:tcW w:w="850" w:type="pct"/>
            <w:vAlign w:val="center"/>
          </w:tcPr>
          <w:p w:rsidR="00744B16" w:rsidRPr="001833DD" w:rsidRDefault="00744B16" w:rsidP="00FB4286">
            <w:pPr>
              <w:tabs>
                <w:tab w:val="left" w:pos="855"/>
              </w:tabs>
              <w:spacing w:before="120" w:after="120" w:line="288" w:lineRule="auto"/>
              <w:ind w:firstLine="0"/>
              <w:rPr>
                <w:bCs/>
                <w:szCs w:val="26"/>
                <w:lang w:val="nl-NL"/>
              </w:rPr>
            </w:pPr>
            <w:r w:rsidRPr="001833DD">
              <w:rPr>
                <w:bCs/>
                <w:szCs w:val="26"/>
                <w:lang w:val="nl-NL"/>
              </w:rPr>
              <w:t>Bụi</w:t>
            </w:r>
          </w:p>
        </w:tc>
        <w:tc>
          <w:tcPr>
            <w:tcW w:w="1372" w:type="pct"/>
            <w:vAlign w:val="center"/>
          </w:tcPr>
          <w:p w:rsidR="00744B16" w:rsidRPr="001833DD" w:rsidRDefault="00744B16" w:rsidP="00FB4286">
            <w:pPr>
              <w:tabs>
                <w:tab w:val="left" w:pos="855"/>
              </w:tabs>
              <w:spacing w:before="120" w:after="120" w:line="288" w:lineRule="auto"/>
              <w:ind w:firstLine="0"/>
              <w:jc w:val="center"/>
              <w:rPr>
                <w:szCs w:val="26"/>
              </w:rPr>
            </w:pPr>
            <w:r w:rsidRPr="001833DD">
              <w:rPr>
                <w:szCs w:val="26"/>
              </w:rPr>
              <w:t>0,33</w:t>
            </w:r>
          </w:p>
        </w:tc>
        <w:tc>
          <w:tcPr>
            <w:tcW w:w="1226" w:type="pct"/>
            <w:vAlign w:val="center"/>
          </w:tcPr>
          <w:p w:rsidR="00744B16" w:rsidRPr="001833DD" w:rsidRDefault="00744B16" w:rsidP="00FB4286">
            <w:pPr>
              <w:tabs>
                <w:tab w:val="left" w:pos="855"/>
              </w:tabs>
              <w:spacing w:before="120" w:after="120" w:line="288" w:lineRule="auto"/>
              <w:ind w:firstLine="0"/>
              <w:jc w:val="center"/>
              <w:rPr>
                <w:szCs w:val="26"/>
              </w:rPr>
            </w:pPr>
            <w:r w:rsidRPr="001833DD">
              <w:rPr>
                <w:szCs w:val="26"/>
              </w:rPr>
              <w:t>0,0308</w:t>
            </w:r>
          </w:p>
        </w:tc>
        <w:tc>
          <w:tcPr>
            <w:tcW w:w="1550" w:type="pct"/>
            <w:vAlign w:val="center"/>
          </w:tcPr>
          <w:p w:rsidR="00744B16" w:rsidRPr="001833DD" w:rsidRDefault="00744B16" w:rsidP="00FB4286">
            <w:pPr>
              <w:tabs>
                <w:tab w:val="left" w:pos="855"/>
              </w:tabs>
              <w:spacing w:before="120" w:after="120" w:line="288" w:lineRule="auto"/>
              <w:ind w:firstLine="0"/>
              <w:jc w:val="center"/>
              <w:rPr>
                <w:szCs w:val="26"/>
              </w:rPr>
            </w:pPr>
            <w:r w:rsidRPr="001833DD">
              <w:rPr>
                <w:szCs w:val="26"/>
              </w:rPr>
              <w:t>0,0792</w:t>
            </w:r>
          </w:p>
        </w:tc>
      </w:tr>
      <w:tr w:rsidR="00744B16" w:rsidRPr="001833DD" w:rsidTr="00744B16">
        <w:trPr>
          <w:trHeight w:val="620"/>
          <w:jc w:val="center"/>
        </w:trPr>
        <w:tc>
          <w:tcPr>
            <w:tcW w:w="850" w:type="pct"/>
            <w:vAlign w:val="center"/>
          </w:tcPr>
          <w:p w:rsidR="00744B16" w:rsidRPr="001833DD" w:rsidRDefault="00744B16" w:rsidP="00FB4286">
            <w:pPr>
              <w:tabs>
                <w:tab w:val="left" w:pos="855"/>
              </w:tabs>
              <w:spacing w:before="120" w:after="120" w:line="288" w:lineRule="auto"/>
              <w:ind w:firstLine="0"/>
              <w:rPr>
                <w:bCs/>
                <w:szCs w:val="26"/>
              </w:rPr>
            </w:pPr>
            <w:r w:rsidRPr="001833DD">
              <w:rPr>
                <w:bCs/>
                <w:szCs w:val="26"/>
                <w:lang w:val="nl-NL"/>
              </w:rPr>
              <w:t>SO</w:t>
            </w:r>
            <w:r w:rsidRPr="001833DD">
              <w:rPr>
                <w:bCs/>
                <w:szCs w:val="26"/>
                <w:vertAlign w:val="subscript"/>
                <w:lang w:val="nl-NL"/>
              </w:rPr>
              <w:t>2</w:t>
            </w:r>
          </w:p>
        </w:tc>
        <w:tc>
          <w:tcPr>
            <w:tcW w:w="1372" w:type="pct"/>
            <w:vAlign w:val="center"/>
          </w:tcPr>
          <w:p w:rsidR="00744B16" w:rsidRPr="001833DD" w:rsidRDefault="00744B16" w:rsidP="00FB4286">
            <w:pPr>
              <w:tabs>
                <w:tab w:val="left" w:pos="855"/>
              </w:tabs>
              <w:spacing w:before="120" w:after="120" w:line="288" w:lineRule="auto"/>
              <w:ind w:firstLine="0"/>
              <w:jc w:val="center"/>
              <w:rPr>
                <w:szCs w:val="26"/>
                <w:lang w:val="nl-NL"/>
              </w:rPr>
            </w:pPr>
            <w:r w:rsidRPr="001833DD">
              <w:rPr>
                <w:szCs w:val="26"/>
              </w:rPr>
              <w:t>1,188</w:t>
            </w:r>
          </w:p>
        </w:tc>
        <w:tc>
          <w:tcPr>
            <w:tcW w:w="1226" w:type="pct"/>
            <w:vAlign w:val="center"/>
          </w:tcPr>
          <w:p w:rsidR="00744B16" w:rsidRPr="001833DD" w:rsidRDefault="00744B16" w:rsidP="00FB4286">
            <w:pPr>
              <w:tabs>
                <w:tab w:val="left" w:pos="855"/>
              </w:tabs>
              <w:spacing w:before="120" w:after="120" w:line="288" w:lineRule="auto"/>
              <w:ind w:firstLine="0"/>
              <w:jc w:val="center"/>
              <w:rPr>
                <w:szCs w:val="26"/>
                <w:lang w:val="nl-NL"/>
              </w:rPr>
            </w:pPr>
            <w:r w:rsidRPr="001833DD">
              <w:rPr>
                <w:szCs w:val="26"/>
              </w:rPr>
              <w:t>0,1786</w:t>
            </w:r>
          </w:p>
        </w:tc>
        <w:tc>
          <w:tcPr>
            <w:tcW w:w="1550" w:type="pct"/>
            <w:vAlign w:val="center"/>
          </w:tcPr>
          <w:p w:rsidR="00744B16" w:rsidRPr="001833DD" w:rsidRDefault="00744B16" w:rsidP="00FB4286">
            <w:pPr>
              <w:tabs>
                <w:tab w:val="left" w:pos="855"/>
              </w:tabs>
              <w:spacing w:before="120" w:after="120" w:line="288" w:lineRule="auto"/>
              <w:ind w:firstLine="0"/>
              <w:jc w:val="center"/>
              <w:rPr>
                <w:szCs w:val="26"/>
                <w:lang w:val="nl-NL"/>
              </w:rPr>
            </w:pPr>
            <w:r w:rsidRPr="001833DD">
              <w:rPr>
                <w:szCs w:val="26"/>
              </w:rPr>
              <w:t>0,1276</w:t>
            </w:r>
          </w:p>
        </w:tc>
      </w:tr>
      <w:tr w:rsidR="00744B16" w:rsidRPr="001833DD" w:rsidTr="00744B16">
        <w:trPr>
          <w:trHeight w:val="620"/>
          <w:jc w:val="center"/>
        </w:trPr>
        <w:tc>
          <w:tcPr>
            <w:tcW w:w="850" w:type="pct"/>
            <w:vAlign w:val="center"/>
          </w:tcPr>
          <w:p w:rsidR="00744B16" w:rsidRPr="001833DD" w:rsidRDefault="00744B16" w:rsidP="00FB4286">
            <w:pPr>
              <w:tabs>
                <w:tab w:val="left" w:pos="855"/>
              </w:tabs>
              <w:spacing w:before="120" w:after="120" w:line="288" w:lineRule="auto"/>
              <w:ind w:firstLine="0"/>
              <w:rPr>
                <w:bCs/>
                <w:szCs w:val="26"/>
              </w:rPr>
            </w:pPr>
            <w:r w:rsidRPr="001833DD">
              <w:rPr>
                <w:rFonts w:eastAsia="Times New Roman"/>
                <w:szCs w:val="26"/>
              </w:rPr>
              <w:t>NO</w:t>
            </w:r>
            <w:r w:rsidRPr="001833DD">
              <w:rPr>
                <w:rFonts w:eastAsia="Times New Roman"/>
                <w:szCs w:val="26"/>
                <w:vertAlign w:val="subscript"/>
              </w:rPr>
              <w:t>2</w:t>
            </w:r>
          </w:p>
        </w:tc>
        <w:tc>
          <w:tcPr>
            <w:tcW w:w="1372" w:type="pct"/>
            <w:vAlign w:val="center"/>
          </w:tcPr>
          <w:p w:rsidR="00744B16" w:rsidRPr="001833DD" w:rsidRDefault="00744B16" w:rsidP="00FB4286">
            <w:pPr>
              <w:tabs>
                <w:tab w:val="left" w:pos="855"/>
              </w:tabs>
              <w:spacing w:before="120" w:after="120" w:line="288" w:lineRule="auto"/>
              <w:ind w:firstLine="0"/>
              <w:jc w:val="center"/>
              <w:rPr>
                <w:szCs w:val="26"/>
                <w:lang w:val="nl-NL"/>
              </w:rPr>
            </w:pPr>
            <w:r w:rsidRPr="001833DD">
              <w:rPr>
                <w:szCs w:val="26"/>
              </w:rPr>
              <w:t>1,98</w:t>
            </w:r>
          </w:p>
        </w:tc>
        <w:tc>
          <w:tcPr>
            <w:tcW w:w="1226" w:type="pct"/>
            <w:vAlign w:val="center"/>
          </w:tcPr>
          <w:p w:rsidR="00744B16" w:rsidRPr="001833DD" w:rsidRDefault="00744B16" w:rsidP="00FB4286">
            <w:pPr>
              <w:tabs>
                <w:tab w:val="left" w:pos="855"/>
              </w:tabs>
              <w:spacing w:before="120" w:after="120" w:line="288" w:lineRule="auto"/>
              <w:ind w:firstLine="0"/>
              <w:jc w:val="center"/>
              <w:rPr>
                <w:szCs w:val="26"/>
                <w:lang w:val="nl-NL"/>
              </w:rPr>
            </w:pPr>
            <w:r w:rsidRPr="001833DD">
              <w:rPr>
                <w:szCs w:val="26"/>
              </w:rPr>
              <w:t>0,1971</w:t>
            </w:r>
          </w:p>
        </w:tc>
        <w:tc>
          <w:tcPr>
            <w:tcW w:w="1550" w:type="pct"/>
            <w:vAlign w:val="center"/>
          </w:tcPr>
          <w:p w:rsidR="00744B16" w:rsidRPr="001833DD" w:rsidRDefault="00744B16" w:rsidP="00FB4286">
            <w:pPr>
              <w:tabs>
                <w:tab w:val="left" w:pos="855"/>
              </w:tabs>
              <w:spacing w:before="120" w:after="120" w:line="288" w:lineRule="auto"/>
              <w:ind w:firstLine="0"/>
              <w:jc w:val="center"/>
              <w:rPr>
                <w:szCs w:val="26"/>
                <w:lang w:val="nl-NL"/>
              </w:rPr>
            </w:pPr>
            <w:r w:rsidRPr="001833DD">
              <w:rPr>
                <w:szCs w:val="26"/>
              </w:rPr>
              <w:t>1,0065</w:t>
            </w:r>
          </w:p>
        </w:tc>
      </w:tr>
      <w:tr w:rsidR="00744B16" w:rsidRPr="001833DD" w:rsidTr="00744B16">
        <w:trPr>
          <w:trHeight w:val="620"/>
          <w:jc w:val="center"/>
        </w:trPr>
        <w:tc>
          <w:tcPr>
            <w:tcW w:w="850" w:type="pct"/>
            <w:vAlign w:val="center"/>
          </w:tcPr>
          <w:p w:rsidR="00744B16" w:rsidRPr="001833DD" w:rsidRDefault="00744B16" w:rsidP="00FB4286">
            <w:pPr>
              <w:tabs>
                <w:tab w:val="left" w:pos="855"/>
              </w:tabs>
              <w:spacing w:before="120" w:after="120" w:line="288" w:lineRule="auto"/>
              <w:ind w:firstLine="0"/>
              <w:rPr>
                <w:bCs/>
                <w:szCs w:val="26"/>
              </w:rPr>
            </w:pPr>
            <w:r w:rsidRPr="001833DD">
              <w:rPr>
                <w:bCs/>
                <w:szCs w:val="26"/>
                <w:lang w:val="nl-NL"/>
              </w:rPr>
              <w:t>CO</w:t>
            </w:r>
          </w:p>
        </w:tc>
        <w:tc>
          <w:tcPr>
            <w:tcW w:w="1372" w:type="pct"/>
            <w:vAlign w:val="center"/>
          </w:tcPr>
          <w:p w:rsidR="00744B16" w:rsidRPr="001833DD" w:rsidRDefault="00744B16" w:rsidP="00FB4286">
            <w:pPr>
              <w:tabs>
                <w:tab w:val="left" w:pos="855"/>
              </w:tabs>
              <w:spacing w:before="120" w:after="120" w:line="288" w:lineRule="auto"/>
              <w:ind w:firstLine="0"/>
              <w:jc w:val="center"/>
              <w:rPr>
                <w:szCs w:val="26"/>
                <w:lang w:val="nl-NL"/>
              </w:rPr>
            </w:pPr>
            <w:r w:rsidRPr="001833DD">
              <w:rPr>
                <w:szCs w:val="26"/>
              </w:rPr>
              <w:t>14,52</w:t>
            </w:r>
          </w:p>
        </w:tc>
        <w:tc>
          <w:tcPr>
            <w:tcW w:w="1226" w:type="pct"/>
            <w:vAlign w:val="center"/>
          </w:tcPr>
          <w:p w:rsidR="00744B16" w:rsidRPr="001833DD" w:rsidRDefault="00744B16" w:rsidP="00FB4286">
            <w:pPr>
              <w:tabs>
                <w:tab w:val="left" w:pos="855"/>
              </w:tabs>
              <w:spacing w:before="120" w:after="120" w:line="288" w:lineRule="auto"/>
              <w:ind w:firstLine="0"/>
              <w:jc w:val="center"/>
              <w:rPr>
                <w:szCs w:val="26"/>
                <w:lang w:val="nl-NL"/>
              </w:rPr>
            </w:pPr>
            <w:r w:rsidRPr="001833DD">
              <w:rPr>
                <w:szCs w:val="26"/>
              </w:rPr>
              <w:t>0,7854</w:t>
            </w:r>
          </w:p>
        </w:tc>
        <w:tc>
          <w:tcPr>
            <w:tcW w:w="1550" w:type="pct"/>
            <w:vAlign w:val="center"/>
          </w:tcPr>
          <w:p w:rsidR="00744B16" w:rsidRPr="001833DD" w:rsidRDefault="00744B16" w:rsidP="00FB4286">
            <w:pPr>
              <w:tabs>
                <w:tab w:val="left" w:pos="855"/>
              </w:tabs>
              <w:spacing w:before="120" w:after="120" w:line="288" w:lineRule="auto"/>
              <w:ind w:firstLine="0"/>
              <w:jc w:val="center"/>
              <w:rPr>
                <w:szCs w:val="26"/>
                <w:lang w:val="nl-NL"/>
              </w:rPr>
            </w:pPr>
            <w:r w:rsidRPr="001833DD">
              <w:rPr>
                <w:szCs w:val="26"/>
              </w:rPr>
              <w:t>0,396</w:t>
            </w:r>
          </w:p>
        </w:tc>
      </w:tr>
    </w:tbl>
    <w:p w:rsidR="00744B16" w:rsidRPr="001833DD" w:rsidRDefault="00744B16" w:rsidP="00FB4286">
      <w:pPr>
        <w:spacing w:before="120" w:after="120" w:line="288" w:lineRule="auto"/>
        <w:ind w:right="-31" w:firstLine="425"/>
        <w:jc w:val="right"/>
        <w:rPr>
          <w:i/>
          <w:szCs w:val="26"/>
        </w:rPr>
      </w:pPr>
      <w:r w:rsidRPr="001833DD">
        <w:rPr>
          <w:i/>
          <w:szCs w:val="26"/>
        </w:rPr>
        <w:t xml:space="preserve"> (Theo tính toán của Công ty Cổ phần Tư vấn Môi trường Sài Gòn)</w:t>
      </w:r>
    </w:p>
    <w:p w:rsidR="00744B16" w:rsidRPr="001833DD" w:rsidRDefault="00744B16" w:rsidP="00FB4286">
      <w:pPr>
        <w:widowControl w:val="0"/>
        <w:spacing w:before="120" w:after="120" w:line="288" w:lineRule="auto"/>
        <w:ind w:firstLine="540"/>
        <w:rPr>
          <w:szCs w:val="26"/>
          <w:lang w:val="pt-BR"/>
        </w:rPr>
      </w:pPr>
      <w:r w:rsidRPr="001833DD">
        <w:rPr>
          <w:szCs w:val="26"/>
          <w:lang w:val="pt-BR"/>
        </w:rPr>
        <w:t xml:space="preserve">Để tính toán nồng độ chất ô nhiễm trung bình ở một điểm bất kỳ (theo các khoảng cách và độ cao khác nhau) trong không khí do nguồn đường phát thải liên tục từ các phương tiện vận chuyển trên tuyến đường đi, báo cáo sử dụng biểu thức của Sutton được cải biên trên </w:t>
      </w:r>
      <w:r w:rsidR="008A3193">
        <w:rPr>
          <w:szCs w:val="26"/>
          <w:lang w:val="pt-BR"/>
        </w:rPr>
        <w:t>cơ sở</w:t>
      </w:r>
      <w:r w:rsidRPr="001833DD">
        <w:rPr>
          <w:szCs w:val="26"/>
          <w:lang w:val="pt-BR"/>
        </w:rPr>
        <w:t xml:space="preserve"> mô hình Gauss như sau:  </w:t>
      </w:r>
    </w:p>
    <w:p w:rsidR="00744B16" w:rsidRPr="001833DD" w:rsidRDefault="00744B16" w:rsidP="00FB4286">
      <w:pPr>
        <w:widowControl w:val="0"/>
        <w:spacing w:before="120" w:after="120" w:line="288" w:lineRule="auto"/>
        <w:ind w:firstLine="0"/>
        <w:jc w:val="center"/>
        <w:rPr>
          <w:i/>
          <w:lang w:val="pt-BR"/>
        </w:rPr>
      </w:pPr>
      <w:r w:rsidRPr="001833DD">
        <w:rPr>
          <w:noProof/>
          <w:szCs w:val="26"/>
          <w:lang w:val="vi-VN" w:eastAsia="vi-VN"/>
        </w:rPr>
        <w:drawing>
          <wp:inline distT="0" distB="0" distL="0" distR="0" wp14:anchorId="57A9C822" wp14:editId="276FB158">
            <wp:extent cx="2676525" cy="873760"/>
            <wp:effectExtent l="0" t="0" r="9525" b="2540"/>
            <wp:docPr id="134" name="Picture 13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calendar&#10;&#10;Description automatically generated"/>
                    <pic:cNvPicPr>
                      <a:picLocks noChangeAspect="1" noChangeArrowheads="1"/>
                    </pic:cNvPicPr>
                  </pic:nvPicPr>
                  <pic:blipFill>
                    <a:blip r:embed="rId33"/>
                    <a:srcRect/>
                    <a:stretch>
                      <a:fillRect/>
                    </a:stretch>
                  </pic:blipFill>
                  <pic:spPr>
                    <a:xfrm>
                      <a:off x="0" y="0"/>
                      <a:ext cx="2676525" cy="873760"/>
                    </a:xfrm>
                    <a:prstGeom prst="rect">
                      <a:avLst/>
                    </a:prstGeom>
                    <a:noFill/>
                    <a:ln w="9525">
                      <a:noFill/>
                      <a:miter lim="800000"/>
                      <a:headEnd/>
                      <a:tailEnd/>
                    </a:ln>
                  </pic:spPr>
                </pic:pic>
              </a:graphicData>
            </a:graphic>
          </wp:inline>
        </w:drawing>
      </w:r>
      <w:r w:rsidRPr="001833DD">
        <w:rPr>
          <w:i/>
          <w:lang w:val="pt-BR"/>
        </w:rPr>
        <w:tab/>
        <w:t>(1)</w:t>
      </w:r>
    </w:p>
    <w:p w:rsidR="00744B16" w:rsidRPr="001833DD" w:rsidRDefault="00744B16" w:rsidP="00FB4286">
      <w:pPr>
        <w:widowControl w:val="0"/>
        <w:spacing w:before="120" w:after="120" w:line="288" w:lineRule="auto"/>
        <w:ind w:left="540" w:firstLine="27"/>
        <w:rPr>
          <w:szCs w:val="26"/>
          <w:lang w:val="vi-VN"/>
        </w:rPr>
      </w:pPr>
      <w:r w:rsidRPr="001833DD">
        <w:rPr>
          <w:szCs w:val="26"/>
          <w:lang w:val="vi-VN"/>
        </w:rPr>
        <w:t>Trong đó: C</w:t>
      </w:r>
      <w:r w:rsidRPr="001833DD">
        <w:rPr>
          <w:szCs w:val="26"/>
          <w:vertAlign w:val="subscript"/>
          <w:lang w:val="vi-VN"/>
        </w:rPr>
        <w:t>x</w:t>
      </w:r>
      <w:r w:rsidRPr="001833DD">
        <w:rPr>
          <w:szCs w:val="26"/>
          <w:lang w:val="vi-VN"/>
        </w:rPr>
        <w:t>: là nồng độ chất ô nhiễm trong không khí (mg/m</w:t>
      </w:r>
      <w:r w:rsidRPr="001833DD">
        <w:rPr>
          <w:szCs w:val="26"/>
          <w:vertAlign w:val="superscript"/>
          <w:lang w:val="vi-VN"/>
        </w:rPr>
        <w:t>3</w:t>
      </w:r>
      <w:r w:rsidRPr="001833DD">
        <w:rPr>
          <w:szCs w:val="26"/>
          <w:lang w:val="vi-VN"/>
        </w:rPr>
        <w:t xml:space="preserve">). </w:t>
      </w:r>
    </w:p>
    <w:p w:rsidR="00744B16" w:rsidRPr="001833DD" w:rsidRDefault="00744B16" w:rsidP="00FB4286">
      <w:pPr>
        <w:widowControl w:val="0"/>
        <w:spacing w:before="120" w:after="120" w:line="288" w:lineRule="auto"/>
        <w:ind w:left="1701" w:firstLine="0"/>
        <w:rPr>
          <w:szCs w:val="26"/>
          <w:lang w:val="vi-VN"/>
        </w:rPr>
      </w:pPr>
      <w:r w:rsidRPr="001833DD">
        <w:rPr>
          <w:szCs w:val="26"/>
          <w:lang w:val="vi-VN"/>
        </w:rPr>
        <w:t xml:space="preserve">M : Tải lượng ô nhiễm của nguồn thải (mg/s). </w:t>
      </w:r>
    </w:p>
    <w:p w:rsidR="00744B16" w:rsidRPr="001833DD" w:rsidRDefault="00744B16" w:rsidP="00FB4286">
      <w:pPr>
        <w:widowControl w:val="0"/>
        <w:spacing w:before="120" w:after="120" w:line="288" w:lineRule="auto"/>
        <w:ind w:left="1701" w:firstLine="0"/>
        <w:rPr>
          <w:szCs w:val="26"/>
          <w:lang w:val="vi-VN"/>
        </w:rPr>
      </w:pPr>
      <w:r w:rsidRPr="001833DD">
        <w:rPr>
          <w:szCs w:val="26"/>
          <w:lang w:val="vi-VN"/>
        </w:rPr>
        <w:t xml:space="preserve">z : độ cao của điểm tính nồng độ chất ô nhiễm (m). </w:t>
      </w:r>
    </w:p>
    <w:p w:rsidR="00744B16" w:rsidRPr="001833DD" w:rsidRDefault="00744B16" w:rsidP="00FB4286">
      <w:pPr>
        <w:widowControl w:val="0"/>
        <w:spacing w:before="120" w:after="120" w:line="288" w:lineRule="auto"/>
        <w:ind w:left="1701" w:firstLine="0"/>
        <w:rPr>
          <w:szCs w:val="26"/>
          <w:lang w:val="vi-VN"/>
        </w:rPr>
      </w:pPr>
      <w:r w:rsidRPr="001833DD">
        <w:rPr>
          <w:szCs w:val="26"/>
          <w:lang w:val="vi-VN"/>
        </w:rPr>
        <w:t>h : độ cao của mặt đường so với mặt đất xung quanh (m), được tính trung bình h = 0,2m.</w:t>
      </w:r>
    </w:p>
    <w:p w:rsidR="00744B16" w:rsidRPr="001833DD" w:rsidRDefault="00744B16" w:rsidP="00FB4286">
      <w:pPr>
        <w:widowControl w:val="0"/>
        <w:spacing w:before="120" w:after="120" w:line="288" w:lineRule="auto"/>
        <w:ind w:left="1701" w:firstLine="0"/>
        <w:rPr>
          <w:szCs w:val="26"/>
          <w:vertAlign w:val="superscript"/>
          <w:lang w:val="pt-BR"/>
        </w:rPr>
      </w:pPr>
      <w:r w:rsidRPr="001833DD">
        <w:rPr>
          <w:szCs w:val="26"/>
        </w:rPr>
        <w:t>σ</w:t>
      </w:r>
      <w:r w:rsidRPr="001833DD">
        <w:rPr>
          <w:szCs w:val="26"/>
          <w:vertAlign w:val="subscript"/>
          <w:lang w:val="pt-BR"/>
        </w:rPr>
        <w:t>x</w:t>
      </w:r>
      <w:r w:rsidRPr="001833DD">
        <w:rPr>
          <w:szCs w:val="26"/>
          <w:lang w:val="pt-BR"/>
        </w:rPr>
        <w:t xml:space="preserve">: hệ số khuếch tán theo phương x (m). </w:t>
      </w:r>
      <w:r w:rsidRPr="001833DD">
        <w:rPr>
          <w:szCs w:val="26"/>
        </w:rPr>
        <w:t>σ</w:t>
      </w:r>
      <w:r w:rsidRPr="001833DD">
        <w:rPr>
          <w:szCs w:val="26"/>
          <w:vertAlign w:val="subscript"/>
          <w:lang w:val="pt-BR"/>
        </w:rPr>
        <w:t>x</w:t>
      </w:r>
      <w:r w:rsidRPr="001833DD">
        <w:rPr>
          <w:szCs w:val="26"/>
          <w:lang w:val="vi-VN"/>
        </w:rPr>
        <w:t xml:space="preserve"> được xác định theo công thức Slade phụ thuộc vào cấp độ ổn định khí quyển, với độ ổn định khí quyển loại B: </w:t>
      </w:r>
      <w:r w:rsidRPr="001833DD">
        <w:rPr>
          <w:szCs w:val="26"/>
        </w:rPr>
        <w:t>σ</w:t>
      </w:r>
      <w:r w:rsidRPr="001833DD">
        <w:rPr>
          <w:szCs w:val="26"/>
          <w:vertAlign w:val="subscript"/>
          <w:lang w:val="pt-BR"/>
        </w:rPr>
        <w:t xml:space="preserve">x </w:t>
      </w:r>
      <w:r w:rsidRPr="001833DD">
        <w:rPr>
          <w:szCs w:val="26"/>
          <w:lang w:val="pt-BR"/>
        </w:rPr>
        <w:t>= 0,53.x</w:t>
      </w:r>
      <w:r w:rsidRPr="001833DD">
        <w:rPr>
          <w:szCs w:val="26"/>
          <w:vertAlign w:val="superscript"/>
          <w:lang w:val="pt-BR"/>
        </w:rPr>
        <w:t>0,73</w:t>
      </w:r>
    </w:p>
    <w:p w:rsidR="00744B16" w:rsidRPr="001833DD" w:rsidRDefault="00744B16" w:rsidP="00FB4286">
      <w:pPr>
        <w:widowControl w:val="0"/>
        <w:spacing w:before="120" w:after="120" w:line="288" w:lineRule="auto"/>
        <w:ind w:left="1701" w:firstLine="0"/>
        <w:rPr>
          <w:szCs w:val="26"/>
          <w:lang w:val="pt-BR"/>
        </w:rPr>
      </w:pPr>
      <w:r w:rsidRPr="001833DD">
        <w:rPr>
          <w:szCs w:val="26"/>
          <w:lang w:val="pt-BR"/>
        </w:rPr>
        <w:t>x : khoảng cách từ tâm đường đến điểm tính nồng độ chất ô nhiễm (m).</w:t>
      </w:r>
    </w:p>
    <w:p w:rsidR="00744B16" w:rsidRPr="001833DD" w:rsidRDefault="00744B16" w:rsidP="00FB4286">
      <w:pPr>
        <w:widowControl w:val="0"/>
        <w:spacing w:before="120" w:after="120" w:line="288" w:lineRule="auto"/>
        <w:ind w:left="1701" w:firstLine="0"/>
        <w:rPr>
          <w:szCs w:val="26"/>
          <w:lang w:val="pt-BR"/>
        </w:rPr>
      </w:pPr>
      <w:r w:rsidRPr="001833DD">
        <w:rPr>
          <w:szCs w:val="26"/>
          <w:lang w:val="pt-BR"/>
        </w:rPr>
        <w:t xml:space="preserve">u: tốc độ gió trung bình tốc (m/s), theo số liệu trong chương 3 thì </w:t>
      </w:r>
      <w:r w:rsidRPr="001833DD">
        <w:rPr>
          <w:iCs/>
          <w:szCs w:val="26"/>
          <w:lang w:val="nl-NL"/>
        </w:rPr>
        <w:t xml:space="preserve">tốc </w:t>
      </w:r>
      <w:r w:rsidRPr="001833DD">
        <w:rPr>
          <w:rFonts w:eastAsia="MS Mincho"/>
          <w:iCs/>
          <w:szCs w:val="26"/>
          <w:lang w:val="nl-NL"/>
        </w:rPr>
        <w:t>đ</w:t>
      </w:r>
      <w:r w:rsidRPr="001833DD">
        <w:rPr>
          <w:iCs/>
          <w:szCs w:val="26"/>
          <w:lang w:val="nl-NL"/>
        </w:rPr>
        <w:t xml:space="preserve">ộ gió tại khu vực </w:t>
      </w:r>
      <w:r w:rsidR="008A3193">
        <w:rPr>
          <w:iCs/>
          <w:szCs w:val="26"/>
          <w:lang w:val="nl-NL"/>
        </w:rPr>
        <w:t>cơ sở</w:t>
      </w:r>
      <w:r w:rsidRPr="001833DD">
        <w:rPr>
          <w:iCs/>
          <w:szCs w:val="26"/>
          <w:lang w:val="nl-NL"/>
        </w:rPr>
        <w:t xml:space="preserve"> trung bình là 1,5 m/s;</w:t>
      </w:r>
    </w:p>
    <w:p w:rsidR="00744B16" w:rsidRPr="001833DD" w:rsidRDefault="00744B16" w:rsidP="00FB4286">
      <w:pPr>
        <w:widowControl w:val="0"/>
        <w:spacing w:before="120" w:after="120" w:line="288" w:lineRule="auto"/>
        <w:ind w:firstLine="567"/>
        <w:rPr>
          <w:szCs w:val="26"/>
          <w:lang w:val="pt-BR"/>
        </w:rPr>
      </w:pPr>
      <w:r w:rsidRPr="001833DD">
        <w:rPr>
          <w:szCs w:val="26"/>
          <w:lang w:val="pt-BR"/>
        </w:rPr>
        <w:t>Từ công thức [1] trên, tính toán nồng độ các chất ô nhiễm trong khí thải theo khoảng cách (x) và độ cao (z) thể hiện kết quả trong bảng sau:</w:t>
      </w:r>
    </w:p>
    <w:p w:rsidR="00744B16" w:rsidRPr="001833DD" w:rsidRDefault="007F0258" w:rsidP="00FB4286">
      <w:pPr>
        <w:pStyle w:val="Caption"/>
        <w:spacing w:before="120" w:after="120" w:line="288" w:lineRule="auto"/>
        <w:ind w:firstLine="0"/>
        <w:rPr>
          <w:lang w:val="pt-BR"/>
        </w:rPr>
      </w:pPr>
      <w:bookmarkStart w:id="129" w:name="_Toc515607244"/>
      <w:bookmarkStart w:id="130" w:name="_Toc41898592"/>
      <w:bookmarkStart w:id="131" w:name="_Toc43590997"/>
      <w:bookmarkStart w:id="132" w:name="_Toc83972472"/>
      <w:bookmarkStart w:id="133" w:name="_Toc528854285"/>
      <w:bookmarkStart w:id="134" w:name="_Toc41898644"/>
      <w:bookmarkStart w:id="135" w:name="_Toc529242521"/>
      <w:bookmarkStart w:id="136" w:name="_Toc129266673"/>
      <w:bookmarkStart w:id="137" w:name="_Toc108116858"/>
      <w:bookmarkStart w:id="138" w:name="_Toc153272581"/>
      <w:r>
        <w:lastRenderedPageBreak/>
        <w:t xml:space="preserve">Bảng 3. </w:t>
      </w:r>
      <w:fldSimple w:instr=" SEQ Bảng_3. \* ARABIC ">
        <w:r w:rsidR="00633D73">
          <w:rPr>
            <w:noProof/>
          </w:rPr>
          <w:t>17</w:t>
        </w:r>
      </w:fldSimple>
      <w:r w:rsidRPr="001833DD">
        <w:t xml:space="preserve">. </w:t>
      </w:r>
      <w:r w:rsidR="00744B16" w:rsidRPr="001833DD">
        <w:rPr>
          <w:lang w:val="pt-BR"/>
        </w:rPr>
        <w:t xml:space="preserve">Nồng độ các chất ô nhiễm do </w:t>
      </w:r>
      <w:bookmarkEnd w:id="129"/>
      <w:r w:rsidR="00744B16" w:rsidRPr="001833DD">
        <w:rPr>
          <w:lang w:val="pt-BR"/>
        </w:rPr>
        <w:t xml:space="preserve">các phương tiện giao thông ra vào </w:t>
      </w:r>
      <w:r w:rsidR="008A3193">
        <w:rPr>
          <w:lang w:val="pt-BR"/>
        </w:rPr>
        <w:t>cơ sở</w:t>
      </w:r>
      <w:bookmarkEnd w:id="130"/>
      <w:bookmarkEnd w:id="131"/>
      <w:bookmarkEnd w:id="132"/>
      <w:bookmarkEnd w:id="133"/>
      <w:bookmarkEnd w:id="134"/>
      <w:bookmarkEnd w:id="135"/>
      <w:r w:rsidR="00744B16" w:rsidRPr="001833DD">
        <w:rPr>
          <w:lang w:val="pt-BR"/>
        </w:rPr>
        <w:t xml:space="preserve"> trong giai đoạn nâng công suất</w:t>
      </w:r>
      <w:bookmarkEnd w:id="136"/>
      <w:bookmarkEnd w:id="137"/>
      <w:bookmarkEnd w:id="138"/>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92"/>
        <w:gridCol w:w="1445"/>
        <w:gridCol w:w="1072"/>
        <w:gridCol w:w="1133"/>
        <w:gridCol w:w="1050"/>
        <w:gridCol w:w="1093"/>
        <w:gridCol w:w="2076"/>
      </w:tblGrid>
      <w:tr w:rsidR="00744B16" w:rsidRPr="001833DD" w:rsidTr="00744B16">
        <w:trPr>
          <w:trHeight w:val="139"/>
          <w:jc w:val="center"/>
        </w:trPr>
        <w:tc>
          <w:tcPr>
            <w:tcW w:w="709" w:type="dxa"/>
            <w:vMerge w:val="restart"/>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b/>
                <w:bCs/>
                <w:szCs w:val="26"/>
              </w:rPr>
            </w:pPr>
            <w:r w:rsidRPr="001833DD">
              <w:rPr>
                <w:rFonts w:eastAsia="Times New Roman"/>
                <w:b/>
                <w:bCs/>
                <w:szCs w:val="26"/>
              </w:rPr>
              <w:t>STT</w:t>
            </w:r>
          </w:p>
        </w:tc>
        <w:tc>
          <w:tcPr>
            <w:tcW w:w="992" w:type="dxa"/>
            <w:vMerge w:val="restart"/>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b/>
                <w:bCs/>
                <w:szCs w:val="26"/>
              </w:rPr>
            </w:pPr>
            <w:r w:rsidRPr="001833DD">
              <w:rPr>
                <w:rFonts w:eastAsia="Times New Roman"/>
                <w:b/>
                <w:bCs/>
                <w:szCs w:val="26"/>
              </w:rPr>
              <w:t>Thông số</w:t>
            </w:r>
          </w:p>
        </w:tc>
        <w:tc>
          <w:tcPr>
            <w:tcW w:w="1445" w:type="dxa"/>
            <w:vMerge w:val="restart"/>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b/>
                <w:bCs/>
                <w:szCs w:val="26"/>
              </w:rPr>
            </w:pPr>
            <w:r w:rsidRPr="001833DD">
              <w:rPr>
                <w:rFonts w:eastAsia="Times New Roman"/>
                <w:b/>
                <w:bCs/>
                <w:szCs w:val="26"/>
              </w:rPr>
              <w:t>Khoảng cách x (m)</w:t>
            </w:r>
          </w:p>
        </w:tc>
        <w:tc>
          <w:tcPr>
            <w:tcW w:w="4348" w:type="dxa"/>
            <w:gridSpan w:val="4"/>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b/>
                <w:bCs/>
                <w:szCs w:val="26"/>
              </w:rPr>
            </w:pPr>
            <w:r w:rsidRPr="001833DD">
              <w:rPr>
                <w:rFonts w:eastAsia="Times New Roman"/>
                <w:b/>
                <w:bCs/>
                <w:szCs w:val="26"/>
              </w:rPr>
              <w:t>Nồng độ (mg/m</w:t>
            </w:r>
            <w:r w:rsidRPr="001833DD">
              <w:rPr>
                <w:rFonts w:eastAsia="Times New Roman"/>
                <w:b/>
                <w:bCs/>
                <w:szCs w:val="26"/>
                <w:vertAlign w:val="superscript"/>
              </w:rPr>
              <w:t>3</w:t>
            </w:r>
            <w:r w:rsidRPr="001833DD">
              <w:rPr>
                <w:rFonts w:eastAsia="Times New Roman"/>
                <w:b/>
                <w:bCs/>
                <w:szCs w:val="26"/>
              </w:rPr>
              <w:t>)</w:t>
            </w:r>
          </w:p>
        </w:tc>
        <w:tc>
          <w:tcPr>
            <w:tcW w:w="2076" w:type="dxa"/>
            <w:vMerge w:val="restart"/>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b/>
                <w:bCs/>
                <w:szCs w:val="26"/>
              </w:rPr>
            </w:pPr>
            <w:r w:rsidRPr="001833DD">
              <w:rPr>
                <w:rFonts w:eastAsia="Times New Roman"/>
                <w:b/>
                <w:bCs/>
                <w:szCs w:val="26"/>
              </w:rPr>
              <w:t xml:space="preserve">QCVN 05:2013/ BTNMT </w:t>
            </w:r>
          </w:p>
        </w:tc>
      </w:tr>
      <w:tr w:rsidR="00744B16" w:rsidRPr="001833DD" w:rsidTr="00744B16">
        <w:trPr>
          <w:trHeight w:val="109"/>
          <w:jc w:val="center"/>
        </w:trPr>
        <w:tc>
          <w:tcPr>
            <w:tcW w:w="709" w:type="dxa"/>
            <w:vMerge/>
            <w:vAlign w:val="center"/>
          </w:tcPr>
          <w:p w:rsidR="00744B16" w:rsidRPr="001833DD" w:rsidRDefault="00744B16" w:rsidP="00090D90">
            <w:pPr>
              <w:snapToGrid w:val="0"/>
              <w:spacing w:before="120" w:after="120" w:line="240" w:lineRule="auto"/>
              <w:ind w:firstLine="0"/>
              <w:jc w:val="left"/>
              <w:rPr>
                <w:rFonts w:eastAsia="Times New Roman"/>
                <w:b/>
                <w:bCs/>
                <w:szCs w:val="26"/>
              </w:rPr>
            </w:pPr>
          </w:p>
        </w:tc>
        <w:tc>
          <w:tcPr>
            <w:tcW w:w="992" w:type="dxa"/>
            <w:vMerge/>
            <w:vAlign w:val="center"/>
          </w:tcPr>
          <w:p w:rsidR="00744B16" w:rsidRPr="001833DD" w:rsidRDefault="00744B16" w:rsidP="00090D90">
            <w:pPr>
              <w:snapToGrid w:val="0"/>
              <w:spacing w:before="120" w:after="120" w:line="240" w:lineRule="auto"/>
              <w:ind w:firstLine="0"/>
              <w:jc w:val="left"/>
              <w:rPr>
                <w:rFonts w:eastAsia="Times New Roman"/>
                <w:b/>
                <w:bCs/>
                <w:szCs w:val="26"/>
              </w:rPr>
            </w:pPr>
          </w:p>
        </w:tc>
        <w:tc>
          <w:tcPr>
            <w:tcW w:w="1445" w:type="dxa"/>
            <w:vMerge/>
            <w:vAlign w:val="center"/>
          </w:tcPr>
          <w:p w:rsidR="00744B16" w:rsidRPr="001833DD" w:rsidRDefault="00744B16" w:rsidP="00090D90">
            <w:pPr>
              <w:snapToGrid w:val="0"/>
              <w:spacing w:before="120" w:after="120" w:line="240" w:lineRule="auto"/>
              <w:ind w:firstLine="0"/>
              <w:jc w:val="left"/>
              <w:rPr>
                <w:rFonts w:eastAsia="Times New Roman"/>
                <w:b/>
                <w:bCs/>
                <w:szCs w:val="26"/>
              </w:rPr>
            </w:pPr>
          </w:p>
        </w:tc>
        <w:tc>
          <w:tcPr>
            <w:tcW w:w="1072" w:type="dxa"/>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i/>
                <w:iCs/>
                <w:szCs w:val="26"/>
              </w:rPr>
            </w:pPr>
            <w:r w:rsidRPr="001833DD">
              <w:rPr>
                <w:rFonts w:eastAsia="Times New Roman"/>
                <w:i/>
                <w:iCs/>
                <w:szCs w:val="26"/>
              </w:rPr>
              <w:t>z = 1</w:t>
            </w:r>
          </w:p>
        </w:tc>
        <w:tc>
          <w:tcPr>
            <w:tcW w:w="1133" w:type="dxa"/>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i/>
                <w:iCs/>
                <w:szCs w:val="26"/>
              </w:rPr>
            </w:pPr>
            <w:r w:rsidRPr="001833DD">
              <w:rPr>
                <w:rFonts w:eastAsia="Times New Roman"/>
                <w:i/>
                <w:iCs/>
                <w:szCs w:val="26"/>
              </w:rPr>
              <w:t>z = 1,5</w:t>
            </w:r>
          </w:p>
        </w:tc>
        <w:tc>
          <w:tcPr>
            <w:tcW w:w="1050" w:type="dxa"/>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i/>
                <w:iCs/>
                <w:szCs w:val="26"/>
              </w:rPr>
            </w:pPr>
            <w:r w:rsidRPr="001833DD">
              <w:rPr>
                <w:rFonts w:eastAsia="Times New Roman"/>
                <w:i/>
                <w:iCs/>
                <w:szCs w:val="26"/>
              </w:rPr>
              <w:t>z = 2</w:t>
            </w:r>
          </w:p>
        </w:tc>
        <w:tc>
          <w:tcPr>
            <w:tcW w:w="1093" w:type="dxa"/>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i/>
                <w:iCs/>
                <w:szCs w:val="26"/>
              </w:rPr>
            </w:pPr>
            <w:r w:rsidRPr="001833DD">
              <w:rPr>
                <w:rFonts w:eastAsia="Times New Roman"/>
                <w:i/>
                <w:iCs/>
                <w:szCs w:val="26"/>
              </w:rPr>
              <w:t>z = 2,5</w:t>
            </w:r>
          </w:p>
        </w:tc>
        <w:tc>
          <w:tcPr>
            <w:tcW w:w="2076" w:type="dxa"/>
            <w:vMerge/>
            <w:vAlign w:val="center"/>
          </w:tcPr>
          <w:p w:rsidR="00744B16" w:rsidRPr="001833DD" w:rsidRDefault="00744B16" w:rsidP="00090D90">
            <w:pPr>
              <w:snapToGrid w:val="0"/>
              <w:spacing w:before="120" w:after="120" w:line="240" w:lineRule="auto"/>
              <w:ind w:firstLine="0"/>
              <w:jc w:val="left"/>
              <w:rPr>
                <w:rFonts w:eastAsia="Times New Roman"/>
                <w:b/>
                <w:bCs/>
                <w:szCs w:val="26"/>
              </w:rPr>
            </w:pPr>
          </w:p>
        </w:tc>
      </w:tr>
      <w:tr w:rsidR="00744B16" w:rsidRPr="001833DD" w:rsidTr="00744B16">
        <w:trPr>
          <w:trHeight w:val="300"/>
          <w:jc w:val="center"/>
        </w:trPr>
        <w:tc>
          <w:tcPr>
            <w:tcW w:w="709" w:type="dxa"/>
            <w:vMerge w:val="restart"/>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szCs w:val="26"/>
              </w:rPr>
            </w:pPr>
            <w:r w:rsidRPr="001833DD">
              <w:rPr>
                <w:rFonts w:eastAsia="Times New Roman"/>
                <w:szCs w:val="26"/>
              </w:rPr>
              <w:t>1</w:t>
            </w:r>
          </w:p>
        </w:tc>
        <w:tc>
          <w:tcPr>
            <w:tcW w:w="992" w:type="dxa"/>
            <w:vMerge w:val="restart"/>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szCs w:val="26"/>
              </w:rPr>
            </w:pPr>
            <w:r w:rsidRPr="001833DD">
              <w:rPr>
                <w:rFonts w:eastAsia="Times New Roman"/>
                <w:szCs w:val="26"/>
              </w:rPr>
              <w:t>Bụi</w:t>
            </w:r>
          </w:p>
        </w:tc>
        <w:tc>
          <w:tcPr>
            <w:tcW w:w="1445" w:type="dxa"/>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szCs w:val="26"/>
              </w:rPr>
            </w:pPr>
            <w:r w:rsidRPr="001833DD">
              <w:rPr>
                <w:rFonts w:eastAsia="Times New Roman"/>
                <w:szCs w:val="26"/>
              </w:rPr>
              <w:t>5</w:t>
            </w:r>
          </w:p>
        </w:tc>
        <w:tc>
          <w:tcPr>
            <w:tcW w:w="1072"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0,4 </w:t>
            </w:r>
          </w:p>
        </w:tc>
        <w:tc>
          <w:tcPr>
            <w:tcW w:w="113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0,5 </w:t>
            </w:r>
          </w:p>
        </w:tc>
        <w:tc>
          <w:tcPr>
            <w:tcW w:w="1050"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0,9 </w:t>
            </w:r>
          </w:p>
        </w:tc>
        <w:tc>
          <w:tcPr>
            <w:tcW w:w="109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1,8 </w:t>
            </w:r>
          </w:p>
        </w:tc>
        <w:tc>
          <w:tcPr>
            <w:tcW w:w="2076" w:type="dxa"/>
            <w:vMerge w:val="restart"/>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b/>
                <w:bCs/>
                <w:szCs w:val="26"/>
              </w:rPr>
            </w:pPr>
            <w:r w:rsidRPr="001833DD">
              <w:rPr>
                <w:rFonts w:eastAsia="Times New Roman"/>
                <w:b/>
                <w:bCs/>
                <w:szCs w:val="26"/>
              </w:rPr>
              <w:t>0,3</w:t>
            </w:r>
          </w:p>
        </w:tc>
      </w:tr>
      <w:tr w:rsidR="00744B16" w:rsidRPr="001833DD" w:rsidTr="00744B16">
        <w:trPr>
          <w:trHeight w:val="300"/>
          <w:jc w:val="center"/>
        </w:trPr>
        <w:tc>
          <w:tcPr>
            <w:tcW w:w="709" w:type="dxa"/>
            <w:vMerge/>
            <w:vAlign w:val="center"/>
          </w:tcPr>
          <w:p w:rsidR="00744B16" w:rsidRPr="001833DD" w:rsidRDefault="00744B16" w:rsidP="00090D90">
            <w:pPr>
              <w:snapToGrid w:val="0"/>
              <w:spacing w:before="120" w:after="120" w:line="240" w:lineRule="auto"/>
              <w:ind w:firstLine="0"/>
              <w:jc w:val="left"/>
              <w:rPr>
                <w:rFonts w:eastAsia="Times New Roman"/>
                <w:szCs w:val="26"/>
              </w:rPr>
            </w:pPr>
          </w:p>
        </w:tc>
        <w:tc>
          <w:tcPr>
            <w:tcW w:w="992" w:type="dxa"/>
            <w:vMerge/>
            <w:vAlign w:val="center"/>
          </w:tcPr>
          <w:p w:rsidR="00744B16" w:rsidRPr="001833DD" w:rsidRDefault="00744B16" w:rsidP="00090D90">
            <w:pPr>
              <w:snapToGrid w:val="0"/>
              <w:spacing w:before="120" w:after="120" w:line="240" w:lineRule="auto"/>
              <w:ind w:firstLine="0"/>
              <w:jc w:val="left"/>
              <w:rPr>
                <w:rFonts w:eastAsia="Times New Roman"/>
                <w:szCs w:val="26"/>
              </w:rPr>
            </w:pPr>
          </w:p>
        </w:tc>
        <w:tc>
          <w:tcPr>
            <w:tcW w:w="1445" w:type="dxa"/>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szCs w:val="26"/>
              </w:rPr>
            </w:pPr>
            <w:r w:rsidRPr="001833DD">
              <w:rPr>
                <w:rFonts w:eastAsia="Times New Roman"/>
                <w:szCs w:val="26"/>
              </w:rPr>
              <w:t>10</w:t>
            </w:r>
          </w:p>
        </w:tc>
        <w:tc>
          <w:tcPr>
            <w:tcW w:w="1072"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0,2 </w:t>
            </w:r>
          </w:p>
        </w:tc>
        <w:tc>
          <w:tcPr>
            <w:tcW w:w="113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0,2 </w:t>
            </w:r>
          </w:p>
        </w:tc>
        <w:tc>
          <w:tcPr>
            <w:tcW w:w="1050"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0,3 </w:t>
            </w:r>
          </w:p>
        </w:tc>
        <w:tc>
          <w:tcPr>
            <w:tcW w:w="109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0,5 </w:t>
            </w:r>
          </w:p>
        </w:tc>
        <w:tc>
          <w:tcPr>
            <w:tcW w:w="2076" w:type="dxa"/>
            <w:vMerge/>
            <w:vAlign w:val="center"/>
          </w:tcPr>
          <w:p w:rsidR="00744B16" w:rsidRPr="001833DD" w:rsidRDefault="00744B16" w:rsidP="00090D90">
            <w:pPr>
              <w:snapToGrid w:val="0"/>
              <w:spacing w:before="120" w:after="120" w:line="240" w:lineRule="auto"/>
              <w:ind w:firstLine="0"/>
              <w:jc w:val="left"/>
              <w:rPr>
                <w:rFonts w:eastAsia="Times New Roman"/>
                <w:b/>
                <w:bCs/>
                <w:szCs w:val="26"/>
              </w:rPr>
            </w:pPr>
          </w:p>
        </w:tc>
      </w:tr>
      <w:tr w:rsidR="00744B16" w:rsidRPr="001833DD" w:rsidTr="00744B16">
        <w:trPr>
          <w:trHeight w:val="360"/>
          <w:jc w:val="center"/>
        </w:trPr>
        <w:tc>
          <w:tcPr>
            <w:tcW w:w="709" w:type="dxa"/>
            <w:vMerge/>
            <w:vAlign w:val="center"/>
          </w:tcPr>
          <w:p w:rsidR="00744B16" w:rsidRPr="001833DD" w:rsidRDefault="00744B16" w:rsidP="00090D90">
            <w:pPr>
              <w:snapToGrid w:val="0"/>
              <w:spacing w:before="120" w:after="120" w:line="240" w:lineRule="auto"/>
              <w:ind w:firstLine="0"/>
              <w:jc w:val="left"/>
              <w:rPr>
                <w:rFonts w:eastAsia="Times New Roman"/>
                <w:szCs w:val="26"/>
              </w:rPr>
            </w:pPr>
          </w:p>
        </w:tc>
        <w:tc>
          <w:tcPr>
            <w:tcW w:w="992" w:type="dxa"/>
            <w:vMerge/>
            <w:vAlign w:val="center"/>
          </w:tcPr>
          <w:p w:rsidR="00744B16" w:rsidRPr="001833DD" w:rsidRDefault="00744B16" w:rsidP="00090D90">
            <w:pPr>
              <w:snapToGrid w:val="0"/>
              <w:spacing w:before="120" w:after="120" w:line="240" w:lineRule="auto"/>
              <w:ind w:firstLine="0"/>
              <w:jc w:val="left"/>
              <w:rPr>
                <w:rFonts w:eastAsia="Times New Roman"/>
                <w:szCs w:val="26"/>
              </w:rPr>
            </w:pPr>
          </w:p>
        </w:tc>
        <w:tc>
          <w:tcPr>
            <w:tcW w:w="1445" w:type="dxa"/>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szCs w:val="26"/>
              </w:rPr>
            </w:pPr>
            <w:r w:rsidRPr="001833DD">
              <w:rPr>
                <w:rFonts w:eastAsia="Times New Roman"/>
                <w:szCs w:val="26"/>
              </w:rPr>
              <w:t>15</w:t>
            </w:r>
          </w:p>
        </w:tc>
        <w:tc>
          <w:tcPr>
            <w:tcW w:w="1072"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0,1 </w:t>
            </w:r>
          </w:p>
        </w:tc>
        <w:tc>
          <w:tcPr>
            <w:tcW w:w="113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0,2 </w:t>
            </w:r>
          </w:p>
        </w:tc>
        <w:tc>
          <w:tcPr>
            <w:tcW w:w="1050"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0,2 </w:t>
            </w:r>
          </w:p>
        </w:tc>
        <w:tc>
          <w:tcPr>
            <w:tcW w:w="109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0,3 </w:t>
            </w:r>
          </w:p>
        </w:tc>
        <w:tc>
          <w:tcPr>
            <w:tcW w:w="2076" w:type="dxa"/>
            <w:vMerge/>
            <w:vAlign w:val="center"/>
          </w:tcPr>
          <w:p w:rsidR="00744B16" w:rsidRPr="001833DD" w:rsidRDefault="00744B16" w:rsidP="00090D90">
            <w:pPr>
              <w:snapToGrid w:val="0"/>
              <w:spacing w:before="120" w:after="120" w:line="240" w:lineRule="auto"/>
              <w:ind w:firstLine="0"/>
              <w:jc w:val="left"/>
              <w:rPr>
                <w:rFonts w:eastAsia="Times New Roman"/>
                <w:b/>
                <w:bCs/>
                <w:szCs w:val="26"/>
              </w:rPr>
            </w:pPr>
          </w:p>
        </w:tc>
      </w:tr>
      <w:tr w:rsidR="00744B16" w:rsidRPr="001833DD" w:rsidTr="00744B16">
        <w:trPr>
          <w:trHeight w:val="300"/>
          <w:jc w:val="center"/>
        </w:trPr>
        <w:tc>
          <w:tcPr>
            <w:tcW w:w="709" w:type="dxa"/>
            <w:vMerge/>
            <w:vAlign w:val="center"/>
          </w:tcPr>
          <w:p w:rsidR="00744B16" w:rsidRPr="001833DD" w:rsidRDefault="00744B16" w:rsidP="00090D90">
            <w:pPr>
              <w:snapToGrid w:val="0"/>
              <w:spacing w:before="120" w:after="120" w:line="240" w:lineRule="auto"/>
              <w:ind w:firstLine="0"/>
              <w:jc w:val="left"/>
              <w:rPr>
                <w:rFonts w:eastAsia="Times New Roman"/>
                <w:szCs w:val="26"/>
              </w:rPr>
            </w:pPr>
          </w:p>
        </w:tc>
        <w:tc>
          <w:tcPr>
            <w:tcW w:w="992" w:type="dxa"/>
            <w:vMerge/>
            <w:vAlign w:val="center"/>
          </w:tcPr>
          <w:p w:rsidR="00744B16" w:rsidRPr="001833DD" w:rsidRDefault="00744B16" w:rsidP="00090D90">
            <w:pPr>
              <w:snapToGrid w:val="0"/>
              <w:spacing w:before="120" w:after="120" w:line="240" w:lineRule="auto"/>
              <w:ind w:firstLine="0"/>
              <w:jc w:val="left"/>
              <w:rPr>
                <w:rFonts w:eastAsia="Times New Roman"/>
                <w:szCs w:val="26"/>
              </w:rPr>
            </w:pPr>
          </w:p>
        </w:tc>
        <w:tc>
          <w:tcPr>
            <w:tcW w:w="1445" w:type="dxa"/>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szCs w:val="26"/>
              </w:rPr>
            </w:pPr>
            <w:r w:rsidRPr="001833DD">
              <w:rPr>
                <w:rFonts w:eastAsia="Times New Roman"/>
                <w:szCs w:val="26"/>
              </w:rPr>
              <w:t>20</w:t>
            </w:r>
          </w:p>
        </w:tc>
        <w:tc>
          <w:tcPr>
            <w:tcW w:w="1072"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0,1 </w:t>
            </w:r>
          </w:p>
        </w:tc>
        <w:tc>
          <w:tcPr>
            <w:tcW w:w="113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0,1 </w:t>
            </w:r>
          </w:p>
        </w:tc>
        <w:tc>
          <w:tcPr>
            <w:tcW w:w="1050"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0,2 </w:t>
            </w:r>
          </w:p>
        </w:tc>
        <w:tc>
          <w:tcPr>
            <w:tcW w:w="109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0,2 </w:t>
            </w:r>
          </w:p>
        </w:tc>
        <w:tc>
          <w:tcPr>
            <w:tcW w:w="2076" w:type="dxa"/>
            <w:vMerge/>
            <w:vAlign w:val="center"/>
          </w:tcPr>
          <w:p w:rsidR="00744B16" w:rsidRPr="001833DD" w:rsidRDefault="00744B16" w:rsidP="00090D90">
            <w:pPr>
              <w:snapToGrid w:val="0"/>
              <w:spacing w:before="120" w:after="120" w:line="240" w:lineRule="auto"/>
              <w:ind w:firstLine="0"/>
              <w:jc w:val="left"/>
              <w:rPr>
                <w:rFonts w:eastAsia="Times New Roman"/>
                <w:b/>
                <w:bCs/>
                <w:szCs w:val="26"/>
              </w:rPr>
            </w:pPr>
          </w:p>
        </w:tc>
      </w:tr>
      <w:tr w:rsidR="00744B16" w:rsidRPr="001833DD" w:rsidTr="00744B16">
        <w:trPr>
          <w:trHeight w:val="300"/>
          <w:jc w:val="center"/>
        </w:trPr>
        <w:tc>
          <w:tcPr>
            <w:tcW w:w="709" w:type="dxa"/>
            <w:vMerge/>
            <w:vAlign w:val="center"/>
          </w:tcPr>
          <w:p w:rsidR="00744B16" w:rsidRPr="001833DD" w:rsidRDefault="00744B16" w:rsidP="00090D90">
            <w:pPr>
              <w:snapToGrid w:val="0"/>
              <w:spacing w:before="120" w:after="120" w:line="240" w:lineRule="auto"/>
              <w:ind w:firstLine="0"/>
              <w:jc w:val="left"/>
              <w:rPr>
                <w:rFonts w:eastAsia="Times New Roman"/>
                <w:szCs w:val="26"/>
              </w:rPr>
            </w:pPr>
          </w:p>
        </w:tc>
        <w:tc>
          <w:tcPr>
            <w:tcW w:w="992" w:type="dxa"/>
            <w:vMerge/>
            <w:vAlign w:val="center"/>
          </w:tcPr>
          <w:p w:rsidR="00744B16" w:rsidRPr="001833DD" w:rsidRDefault="00744B16" w:rsidP="00090D90">
            <w:pPr>
              <w:snapToGrid w:val="0"/>
              <w:spacing w:before="120" w:after="120" w:line="240" w:lineRule="auto"/>
              <w:ind w:firstLine="0"/>
              <w:jc w:val="left"/>
              <w:rPr>
                <w:rFonts w:eastAsia="Times New Roman"/>
                <w:szCs w:val="26"/>
              </w:rPr>
            </w:pPr>
          </w:p>
        </w:tc>
        <w:tc>
          <w:tcPr>
            <w:tcW w:w="1445" w:type="dxa"/>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szCs w:val="26"/>
              </w:rPr>
            </w:pPr>
            <w:r w:rsidRPr="001833DD">
              <w:rPr>
                <w:rFonts w:eastAsia="Times New Roman"/>
                <w:szCs w:val="26"/>
              </w:rPr>
              <w:t>30</w:t>
            </w:r>
          </w:p>
        </w:tc>
        <w:tc>
          <w:tcPr>
            <w:tcW w:w="1072"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0,1 </w:t>
            </w:r>
          </w:p>
        </w:tc>
        <w:tc>
          <w:tcPr>
            <w:tcW w:w="113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0,1 </w:t>
            </w:r>
          </w:p>
        </w:tc>
        <w:tc>
          <w:tcPr>
            <w:tcW w:w="1050"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0,1 </w:t>
            </w:r>
          </w:p>
        </w:tc>
        <w:tc>
          <w:tcPr>
            <w:tcW w:w="109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0,1 </w:t>
            </w:r>
          </w:p>
        </w:tc>
        <w:tc>
          <w:tcPr>
            <w:tcW w:w="2076" w:type="dxa"/>
            <w:vMerge/>
            <w:vAlign w:val="center"/>
          </w:tcPr>
          <w:p w:rsidR="00744B16" w:rsidRPr="001833DD" w:rsidRDefault="00744B16" w:rsidP="00090D90">
            <w:pPr>
              <w:snapToGrid w:val="0"/>
              <w:spacing w:before="120" w:after="120" w:line="240" w:lineRule="auto"/>
              <w:ind w:firstLine="0"/>
              <w:jc w:val="left"/>
              <w:rPr>
                <w:rFonts w:eastAsia="Times New Roman"/>
                <w:b/>
                <w:bCs/>
                <w:szCs w:val="26"/>
              </w:rPr>
            </w:pPr>
          </w:p>
        </w:tc>
      </w:tr>
      <w:tr w:rsidR="00744B16" w:rsidRPr="001833DD" w:rsidTr="00744B16">
        <w:trPr>
          <w:trHeight w:val="300"/>
          <w:jc w:val="center"/>
        </w:trPr>
        <w:tc>
          <w:tcPr>
            <w:tcW w:w="709" w:type="dxa"/>
            <w:vMerge w:val="restart"/>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szCs w:val="26"/>
              </w:rPr>
            </w:pPr>
            <w:r w:rsidRPr="001833DD">
              <w:rPr>
                <w:rFonts w:eastAsia="Times New Roman"/>
                <w:szCs w:val="26"/>
              </w:rPr>
              <w:t>2</w:t>
            </w:r>
          </w:p>
        </w:tc>
        <w:tc>
          <w:tcPr>
            <w:tcW w:w="992" w:type="dxa"/>
            <w:vMerge w:val="restart"/>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szCs w:val="26"/>
              </w:rPr>
            </w:pPr>
            <w:r w:rsidRPr="001833DD">
              <w:rPr>
                <w:rFonts w:eastAsia="Times New Roman"/>
                <w:szCs w:val="26"/>
              </w:rPr>
              <w:t>SO</w:t>
            </w:r>
            <w:r w:rsidRPr="001833DD">
              <w:rPr>
                <w:rFonts w:eastAsia="Times New Roman"/>
                <w:szCs w:val="26"/>
                <w:vertAlign w:val="subscript"/>
              </w:rPr>
              <w:t>2</w:t>
            </w:r>
          </w:p>
        </w:tc>
        <w:tc>
          <w:tcPr>
            <w:tcW w:w="1445" w:type="dxa"/>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szCs w:val="26"/>
              </w:rPr>
            </w:pPr>
            <w:r w:rsidRPr="001833DD">
              <w:rPr>
                <w:rFonts w:eastAsia="Times New Roman"/>
                <w:szCs w:val="26"/>
              </w:rPr>
              <w:t>5</w:t>
            </w:r>
          </w:p>
        </w:tc>
        <w:tc>
          <w:tcPr>
            <w:tcW w:w="1072"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1,3 </w:t>
            </w:r>
          </w:p>
        </w:tc>
        <w:tc>
          <w:tcPr>
            <w:tcW w:w="113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1,8 </w:t>
            </w:r>
          </w:p>
        </w:tc>
        <w:tc>
          <w:tcPr>
            <w:tcW w:w="1050"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3,1 </w:t>
            </w:r>
          </w:p>
        </w:tc>
        <w:tc>
          <w:tcPr>
            <w:tcW w:w="109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6,1 </w:t>
            </w:r>
          </w:p>
        </w:tc>
        <w:tc>
          <w:tcPr>
            <w:tcW w:w="2076" w:type="dxa"/>
            <w:vMerge w:val="restart"/>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b/>
                <w:bCs/>
                <w:szCs w:val="26"/>
              </w:rPr>
            </w:pPr>
            <w:r w:rsidRPr="001833DD">
              <w:rPr>
                <w:rFonts w:eastAsia="Times New Roman"/>
                <w:b/>
                <w:bCs/>
                <w:szCs w:val="26"/>
              </w:rPr>
              <w:t>0,35</w:t>
            </w:r>
          </w:p>
        </w:tc>
      </w:tr>
      <w:tr w:rsidR="00744B16" w:rsidRPr="001833DD" w:rsidTr="00744B16">
        <w:trPr>
          <w:trHeight w:val="300"/>
          <w:jc w:val="center"/>
        </w:trPr>
        <w:tc>
          <w:tcPr>
            <w:tcW w:w="709" w:type="dxa"/>
            <w:vMerge/>
            <w:vAlign w:val="center"/>
          </w:tcPr>
          <w:p w:rsidR="00744B16" w:rsidRPr="001833DD" w:rsidRDefault="00744B16" w:rsidP="00090D90">
            <w:pPr>
              <w:snapToGrid w:val="0"/>
              <w:spacing w:before="120" w:after="120" w:line="240" w:lineRule="auto"/>
              <w:ind w:firstLine="0"/>
              <w:jc w:val="left"/>
              <w:rPr>
                <w:rFonts w:eastAsia="Times New Roman"/>
                <w:szCs w:val="26"/>
              </w:rPr>
            </w:pPr>
          </w:p>
        </w:tc>
        <w:tc>
          <w:tcPr>
            <w:tcW w:w="992" w:type="dxa"/>
            <w:vMerge/>
            <w:vAlign w:val="center"/>
          </w:tcPr>
          <w:p w:rsidR="00744B16" w:rsidRPr="001833DD" w:rsidRDefault="00744B16" w:rsidP="00090D90">
            <w:pPr>
              <w:snapToGrid w:val="0"/>
              <w:spacing w:before="120" w:after="120" w:line="240" w:lineRule="auto"/>
              <w:ind w:firstLine="0"/>
              <w:jc w:val="left"/>
              <w:rPr>
                <w:rFonts w:eastAsia="Times New Roman"/>
                <w:szCs w:val="26"/>
              </w:rPr>
            </w:pPr>
          </w:p>
        </w:tc>
        <w:tc>
          <w:tcPr>
            <w:tcW w:w="1445" w:type="dxa"/>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szCs w:val="26"/>
              </w:rPr>
            </w:pPr>
            <w:r w:rsidRPr="001833DD">
              <w:rPr>
                <w:rFonts w:eastAsia="Times New Roman"/>
                <w:szCs w:val="26"/>
              </w:rPr>
              <w:t>10</w:t>
            </w:r>
          </w:p>
        </w:tc>
        <w:tc>
          <w:tcPr>
            <w:tcW w:w="1072"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0,7 </w:t>
            </w:r>
          </w:p>
        </w:tc>
        <w:tc>
          <w:tcPr>
            <w:tcW w:w="113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0,8 </w:t>
            </w:r>
          </w:p>
        </w:tc>
        <w:tc>
          <w:tcPr>
            <w:tcW w:w="1050"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1,1 </w:t>
            </w:r>
          </w:p>
        </w:tc>
        <w:tc>
          <w:tcPr>
            <w:tcW w:w="109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1,7 </w:t>
            </w:r>
          </w:p>
        </w:tc>
        <w:tc>
          <w:tcPr>
            <w:tcW w:w="2076" w:type="dxa"/>
            <w:vMerge/>
            <w:vAlign w:val="center"/>
          </w:tcPr>
          <w:p w:rsidR="00744B16" w:rsidRPr="001833DD" w:rsidRDefault="00744B16" w:rsidP="00090D90">
            <w:pPr>
              <w:snapToGrid w:val="0"/>
              <w:spacing w:before="120" w:after="120" w:line="240" w:lineRule="auto"/>
              <w:ind w:firstLine="0"/>
              <w:jc w:val="left"/>
              <w:rPr>
                <w:rFonts w:eastAsia="Times New Roman"/>
                <w:b/>
                <w:bCs/>
                <w:szCs w:val="26"/>
              </w:rPr>
            </w:pPr>
          </w:p>
        </w:tc>
      </w:tr>
      <w:tr w:rsidR="00744B16" w:rsidRPr="001833DD" w:rsidTr="00744B16">
        <w:trPr>
          <w:trHeight w:val="300"/>
          <w:jc w:val="center"/>
        </w:trPr>
        <w:tc>
          <w:tcPr>
            <w:tcW w:w="709" w:type="dxa"/>
            <w:vMerge/>
            <w:vAlign w:val="center"/>
          </w:tcPr>
          <w:p w:rsidR="00744B16" w:rsidRPr="001833DD" w:rsidRDefault="00744B16" w:rsidP="00090D90">
            <w:pPr>
              <w:snapToGrid w:val="0"/>
              <w:spacing w:before="120" w:after="120" w:line="240" w:lineRule="auto"/>
              <w:ind w:firstLine="0"/>
              <w:jc w:val="left"/>
              <w:rPr>
                <w:rFonts w:eastAsia="Times New Roman"/>
                <w:szCs w:val="26"/>
              </w:rPr>
            </w:pPr>
          </w:p>
        </w:tc>
        <w:tc>
          <w:tcPr>
            <w:tcW w:w="992" w:type="dxa"/>
            <w:vMerge/>
            <w:vAlign w:val="center"/>
          </w:tcPr>
          <w:p w:rsidR="00744B16" w:rsidRPr="001833DD" w:rsidRDefault="00744B16" w:rsidP="00090D90">
            <w:pPr>
              <w:snapToGrid w:val="0"/>
              <w:spacing w:before="120" w:after="120" w:line="240" w:lineRule="auto"/>
              <w:ind w:firstLine="0"/>
              <w:jc w:val="left"/>
              <w:rPr>
                <w:rFonts w:eastAsia="Times New Roman"/>
                <w:szCs w:val="26"/>
              </w:rPr>
            </w:pPr>
          </w:p>
        </w:tc>
        <w:tc>
          <w:tcPr>
            <w:tcW w:w="1445" w:type="dxa"/>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szCs w:val="26"/>
              </w:rPr>
            </w:pPr>
            <w:r w:rsidRPr="001833DD">
              <w:rPr>
                <w:rFonts w:eastAsia="Times New Roman"/>
                <w:szCs w:val="26"/>
              </w:rPr>
              <w:t>15</w:t>
            </w:r>
          </w:p>
        </w:tc>
        <w:tc>
          <w:tcPr>
            <w:tcW w:w="1072"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0,5 </w:t>
            </w:r>
          </w:p>
        </w:tc>
        <w:tc>
          <w:tcPr>
            <w:tcW w:w="113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0,6 </w:t>
            </w:r>
          </w:p>
        </w:tc>
        <w:tc>
          <w:tcPr>
            <w:tcW w:w="1050"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0,7 </w:t>
            </w:r>
          </w:p>
        </w:tc>
        <w:tc>
          <w:tcPr>
            <w:tcW w:w="109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1,0 </w:t>
            </w:r>
          </w:p>
        </w:tc>
        <w:tc>
          <w:tcPr>
            <w:tcW w:w="2076" w:type="dxa"/>
            <w:vMerge/>
            <w:vAlign w:val="center"/>
          </w:tcPr>
          <w:p w:rsidR="00744B16" w:rsidRPr="001833DD" w:rsidRDefault="00744B16" w:rsidP="00090D90">
            <w:pPr>
              <w:snapToGrid w:val="0"/>
              <w:spacing w:before="120" w:after="120" w:line="240" w:lineRule="auto"/>
              <w:ind w:firstLine="0"/>
              <w:jc w:val="left"/>
              <w:rPr>
                <w:rFonts w:eastAsia="Times New Roman"/>
                <w:b/>
                <w:bCs/>
                <w:szCs w:val="26"/>
              </w:rPr>
            </w:pPr>
          </w:p>
        </w:tc>
      </w:tr>
      <w:tr w:rsidR="00744B16" w:rsidRPr="001833DD" w:rsidTr="00744B16">
        <w:trPr>
          <w:trHeight w:val="300"/>
          <w:jc w:val="center"/>
        </w:trPr>
        <w:tc>
          <w:tcPr>
            <w:tcW w:w="709" w:type="dxa"/>
            <w:vMerge/>
            <w:vAlign w:val="center"/>
          </w:tcPr>
          <w:p w:rsidR="00744B16" w:rsidRPr="001833DD" w:rsidRDefault="00744B16" w:rsidP="00090D90">
            <w:pPr>
              <w:snapToGrid w:val="0"/>
              <w:spacing w:before="120" w:after="120" w:line="240" w:lineRule="auto"/>
              <w:ind w:firstLine="0"/>
              <w:jc w:val="left"/>
              <w:rPr>
                <w:rFonts w:eastAsia="Times New Roman"/>
                <w:szCs w:val="26"/>
              </w:rPr>
            </w:pPr>
          </w:p>
        </w:tc>
        <w:tc>
          <w:tcPr>
            <w:tcW w:w="992" w:type="dxa"/>
            <w:vMerge/>
            <w:vAlign w:val="center"/>
          </w:tcPr>
          <w:p w:rsidR="00744B16" w:rsidRPr="001833DD" w:rsidRDefault="00744B16" w:rsidP="00090D90">
            <w:pPr>
              <w:snapToGrid w:val="0"/>
              <w:spacing w:before="120" w:after="120" w:line="240" w:lineRule="auto"/>
              <w:ind w:firstLine="0"/>
              <w:jc w:val="left"/>
              <w:rPr>
                <w:rFonts w:eastAsia="Times New Roman"/>
                <w:szCs w:val="26"/>
              </w:rPr>
            </w:pPr>
          </w:p>
        </w:tc>
        <w:tc>
          <w:tcPr>
            <w:tcW w:w="1445" w:type="dxa"/>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szCs w:val="26"/>
              </w:rPr>
            </w:pPr>
            <w:r w:rsidRPr="001833DD">
              <w:rPr>
                <w:rFonts w:eastAsia="Times New Roman"/>
                <w:szCs w:val="26"/>
              </w:rPr>
              <w:t>20</w:t>
            </w:r>
          </w:p>
        </w:tc>
        <w:tc>
          <w:tcPr>
            <w:tcW w:w="1072"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0,4 </w:t>
            </w:r>
          </w:p>
        </w:tc>
        <w:tc>
          <w:tcPr>
            <w:tcW w:w="113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0,4 </w:t>
            </w:r>
          </w:p>
        </w:tc>
        <w:tc>
          <w:tcPr>
            <w:tcW w:w="1050"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0,5 </w:t>
            </w:r>
          </w:p>
        </w:tc>
        <w:tc>
          <w:tcPr>
            <w:tcW w:w="109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0,7 </w:t>
            </w:r>
          </w:p>
        </w:tc>
        <w:tc>
          <w:tcPr>
            <w:tcW w:w="2076" w:type="dxa"/>
            <w:vMerge/>
            <w:vAlign w:val="center"/>
          </w:tcPr>
          <w:p w:rsidR="00744B16" w:rsidRPr="001833DD" w:rsidRDefault="00744B16" w:rsidP="00090D90">
            <w:pPr>
              <w:snapToGrid w:val="0"/>
              <w:spacing w:before="120" w:after="120" w:line="240" w:lineRule="auto"/>
              <w:ind w:firstLine="0"/>
              <w:jc w:val="left"/>
              <w:rPr>
                <w:rFonts w:eastAsia="Times New Roman"/>
                <w:b/>
                <w:bCs/>
                <w:szCs w:val="26"/>
              </w:rPr>
            </w:pPr>
          </w:p>
        </w:tc>
      </w:tr>
      <w:tr w:rsidR="00744B16" w:rsidRPr="001833DD" w:rsidTr="00744B16">
        <w:trPr>
          <w:trHeight w:val="300"/>
          <w:jc w:val="center"/>
        </w:trPr>
        <w:tc>
          <w:tcPr>
            <w:tcW w:w="709" w:type="dxa"/>
            <w:vMerge/>
            <w:vAlign w:val="center"/>
          </w:tcPr>
          <w:p w:rsidR="00744B16" w:rsidRPr="001833DD" w:rsidRDefault="00744B16" w:rsidP="00090D90">
            <w:pPr>
              <w:snapToGrid w:val="0"/>
              <w:spacing w:before="120" w:after="120" w:line="240" w:lineRule="auto"/>
              <w:ind w:firstLine="0"/>
              <w:jc w:val="left"/>
              <w:rPr>
                <w:rFonts w:eastAsia="Times New Roman"/>
                <w:szCs w:val="26"/>
              </w:rPr>
            </w:pPr>
          </w:p>
        </w:tc>
        <w:tc>
          <w:tcPr>
            <w:tcW w:w="992" w:type="dxa"/>
            <w:vMerge/>
            <w:vAlign w:val="center"/>
          </w:tcPr>
          <w:p w:rsidR="00744B16" w:rsidRPr="001833DD" w:rsidRDefault="00744B16" w:rsidP="00090D90">
            <w:pPr>
              <w:snapToGrid w:val="0"/>
              <w:spacing w:before="120" w:after="120" w:line="240" w:lineRule="auto"/>
              <w:ind w:firstLine="0"/>
              <w:jc w:val="left"/>
              <w:rPr>
                <w:rFonts w:eastAsia="Times New Roman"/>
                <w:szCs w:val="26"/>
              </w:rPr>
            </w:pPr>
          </w:p>
        </w:tc>
        <w:tc>
          <w:tcPr>
            <w:tcW w:w="1445" w:type="dxa"/>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szCs w:val="26"/>
              </w:rPr>
            </w:pPr>
            <w:r w:rsidRPr="001833DD">
              <w:rPr>
                <w:rFonts w:eastAsia="Times New Roman"/>
                <w:szCs w:val="26"/>
              </w:rPr>
              <w:t>30</w:t>
            </w:r>
          </w:p>
        </w:tc>
        <w:tc>
          <w:tcPr>
            <w:tcW w:w="1072"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0,3 </w:t>
            </w:r>
          </w:p>
        </w:tc>
        <w:tc>
          <w:tcPr>
            <w:tcW w:w="113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0,3 </w:t>
            </w:r>
          </w:p>
        </w:tc>
        <w:tc>
          <w:tcPr>
            <w:tcW w:w="1050"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0,3 </w:t>
            </w:r>
          </w:p>
        </w:tc>
        <w:tc>
          <w:tcPr>
            <w:tcW w:w="109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0,4 </w:t>
            </w:r>
          </w:p>
        </w:tc>
        <w:tc>
          <w:tcPr>
            <w:tcW w:w="2076" w:type="dxa"/>
            <w:vMerge/>
            <w:vAlign w:val="center"/>
          </w:tcPr>
          <w:p w:rsidR="00744B16" w:rsidRPr="001833DD" w:rsidRDefault="00744B16" w:rsidP="00090D90">
            <w:pPr>
              <w:snapToGrid w:val="0"/>
              <w:spacing w:before="120" w:after="120" w:line="240" w:lineRule="auto"/>
              <w:ind w:firstLine="0"/>
              <w:jc w:val="left"/>
              <w:rPr>
                <w:rFonts w:eastAsia="Times New Roman"/>
                <w:b/>
                <w:bCs/>
                <w:szCs w:val="26"/>
              </w:rPr>
            </w:pPr>
          </w:p>
        </w:tc>
      </w:tr>
      <w:tr w:rsidR="00744B16" w:rsidRPr="001833DD" w:rsidTr="00744B16">
        <w:trPr>
          <w:trHeight w:val="300"/>
          <w:jc w:val="center"/>
        </w:trPr>
        <w:tc>
          <w:tcPr>
            <w:tcW w:w="709" w:type="dxa"/>
            <w:vMerge w:val="restart"/>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szCs w:val="26"/>
              </w:rPr>
            </w:pPr>
            <w:r w:rsidRPr="001833DD">
              <w:rPr>
                <w:rFonts w:eastAsia="Times New Roman"/>
                <w:szCs w:val="26"/>
              </w:rPr>
              <w:t>3</w:t>
            </w:r>
          </w:p>
        </w:tc>
        <w:tc>
          <w:tcPr>
            <w:tcW w:w="992" w:type="dxa"/>
            <w:vMerge w:val="restart"/>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szCs w:val="26"/>
              </w:rPr>
            </w:pPr>
            <w:r w:rsidRPr="001833DD">
              <w:rPr>
                <w:rFonts w:eastAsia="Times New Roman"/>
                <w:szCs w:val="26"/>
              </w:rPr>
              <w:t>NO</w:t>
            </w:r>
            <w:r w:rsidRPr="001833DD">
              <w:rPr>
                <w:rFonts w:eastAsia="Times New Roman"/>
                <w:szCs w:val="26"/>
                <w:vertAlign w:val="subscript"/>
              </w:rPr>
              <w:t>2</w:t>
            </w:r>
          </w:p>
        </w:tc>
        <w:tc>
          <w:tcPr>
            <w:tcW w:w="1445" w:type="dxa"/>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szCs w:val="26"/>
              </w:rPr>
            </w:pPr>
            <w:r w:rsidRPr="001833DD">
              <w:rPr>
                <w:rFonts w:eastAsia="Times New Roman"/>
                <w:szCs w:val="26"/>
              </w:rPr>
              <w:t>5</w:t>
            </w:r>
          </w:p>
        </w:tc>
        <w:tc>
          <w:tcPr>
            <w:tcW w:w="1072"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2,7 </w:t>
            </w:r>
          </w:p>
        </w:tc>
        <w:tc>
          <w:tcPr>
            <w:tcW w:w="113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3,9 </w:t>
            </w:r>
          </w:p>
        </w:tc>
        <w:tc>
          <w:tcPr>
            <w:tcW w:w="1050"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6,6 </w:t>
            </w:r>
          </w:p>
        </w:tc>
        <w:tc>
          <w:tcPr>
            <w:tcW w:w="109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12,9 </w:t>
            </w:r>
          </w:p>
        </w:tc>
        <w:tc>
          <w:tcPr>
            <w:tcW w:w="2076" w:type="dxa"/>
            <w:vMerge w:val="restart"/>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b/>
                <w:bCs/>
                <w:szCs w:val="26"/>
              </w:rPr>
            </w:pPr>
            <w:r w:rsidRPr="001833DD">
              <w:rPr>
                <w:rFonts w:eastAsia="Times New Roman"/>
                <w:b/>
                <w:bCs/>
                <w:szCs w:val="26"/>
              </w:rPr>
              <w:t>0,2</w:t>
            </w:r>
          </w:p>
        </w:tc>
      </w:tr>
      <w:tr w:rsidR="00744B16" w:rsidRPr="001833DD" w:rsidTr="00744B16">
        <w:trPr>
          <w:trHeight w:val="300"/>
          <w:jc w:val="center"/>
        </w:trPr>
        <w:tc>
          <w:tcPr>
            <w:tcW w:w="709" w:type="dxa"/>
            <w:vMerge/>
            <w:vAlign w:val="center"/>
          </w:tcPr>
          <w:p w:rsidR="00744B16" w:rsidRPr="001833DD" w:rsidRDefault="00744B16" w:rsidP="00090D90">
            <w:pPr>
              <w:snapToGrid w:val="0"/>
              <w:spacing w:before="120" w:after="120" w:line="240" w:lineRule="auto"/>
              <w:ind w:firstLine="0"/>
              <w:jc w:val="left"/>
              <w:rPr>
                <w:rFonts w:eastAsia="Times New Roman"/>
                <w:szCs w:val="26"/>
              </w:rPr>
            </w:pPr>
          </w:p>
        </w:tc>
        <w:tc>
          <w:tcPr>
            <w:tcW w:w="992" w:type="dxa"/>
            <w:vMerge/>
            <w:vAlign w:val="center"/>
          </w:tcPr>
          <w:p w:rsidR="00744B16" w:rsidRPr="001833DD" w:rsidRDefault="00744B16" w:rsidP="00090D90">
            <w:pPr>
              <w:snapToGrid w:val="0"/>
              <w:spacing w:before="120" w:after="120" w:line="240" w:lineRule="auto"/>
              <w:ind w:firstLine="0"/>
              <w:jc w:val="left"/>
              <w:rPr>
                <w:rFonts w:eastAsia="Times New Roman"/>
                <w:szCs w:val="26"/>
              </w:rPr>
            </w:pPr>
          </w:p>
        </w:tc>
        <w:tc>
          <w:tcPr>
            <w:tcW w:w="1445" w:type="dxa"/>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szCs w:val="26"/>
              </w:rPr>
            </w:pPr>
            <w:r w:rsidRPr="001833DD">
              <w:rPr>
                <w:rFonts w:eastAsia="Times New Roman"/>
                <w:szCs w:val="26"/>
              </w:rPr>
              <w:t>10</w:t>
            </w:r>
          </w:p>
        </w:tc>
        <w:tc>
          <w:tcPr>
            <w:tcW w:w="1072"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1,4 </w:t>
            </w:r>
          </w:p>
        </w:tc>
        <w:tc>
          <w:tcPr>
            <w:tcW w:w="113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1,8 </w:t>
            </w:r>
          </w:p>
        </w:tc>
        <w:tc>
          <w:tcPr>
            <w:tcW w:w="1050"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2,4 </w:t>
            </w:r>
          </w:p>
        </w:tc>
        <w:tc>
          <w:tcPr>
            <w:tcW w:w="109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3,7 </w:t>
            </w:r>
          </w:p>
        </w:tc>
        <w:tc>
          <w:tcPr>
            <w:tcW w:w="2076" w:type="dxa"/>
            <w:vMerge/>
            <w:vAlign w:val="center"/>
          </w:tcPr>
          <w:p w:rsidR="00744B16" w:rsidRPr="001833DD" w:rsidRDefault="00744B16" w:rsidP="00090D90">
            <w:pPr>
              <w:snapToGrid w:val="0"/>
              <w:spacing w:before="120" w:after="120" w:line="240" w:lineRule="auto"/>
              <w:ind w:firstLine="0"/>
              <w:jc w:val="left"/>
              <w:rPr>
                <w:rFonts w:eastAsia="Times New Roman"/>
                <w:b/>
                <w:bCs/>
                <w:szCs w:val="26"/>
              </w:rPr>
            </w:pPr>
          </w:p>
        </w:tc>
      </w:tr>
      <w:tr w:rsidR="00744B16" w:rsidRPr="001833DD" w:rsidTr="00744B16">
        <w:trPr>
          <w:trHeight w:val="300"/>
          <w:jc w:val="center"/>
        </w:trPr>
        <w:tc>
          <w:tcPr>
            <w:tcW w:w="709" w:type="dxa"/>
            <w:vMerge/>
            <w:vAlign w:val="center"/>
          </w:tcPr>
          <w:p w:rsidR="00744B16" w:rsidRPr="001833DD" w:rsidRDefault="00744B16" w:rsidP="00090D90">
            <w:pPr>
              <w:snapToGrid w:val="0"/>
              <w:spacing w:before="120" w:after="120" w:line="240" w:lineRule="auto"/>
              <w:ind w:firstLine="0"/>
              <w:jc w:val="left"/>
              <w:rPr>
                <w:rFonts w:eastAsia="Times New Roman"/>
                <w:szCs w:val="26"/>
              </w:rPr>
            </w:pPr>
          </w:p>
        </w:tc>
        <w:tc>
          <w:tcPr>
            <w:tcW w:w="992" w:type="dxa"/>
            <w:vMerge/>
            <w:vAlign w:val="center"/>
          </w:tcPr>
          <w:p w:rsidR="00744B16" w:rsidRPr="001833DD" w:rsidRDefault="00744B16" w:rsidP="00090D90">
            <w:pPr>
              <w:snapToGrid w:val="0"/>
              <w:spacing w:before="120" w:after="120" w:line="240" w:lineRule="auto"/>
              <w:ind w:firstLine="0"/>
              <w:jc w:val="left"/>
              <w:rPr>
                <w:rFonts w:eastAsia="Times New Roman"/>
                <w:szCs w:val="26"/>
              </w:rPr>
            </w:pPr>
          </w:p>
        </w:tc>
        <w:tc>
          <w:tcPr>
            <w:tcW w:w="1445" w:type="dxa"/>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szCs w:val="26"/>
              </w:rPr>
            </w:pPr>
            <w:r w:rsidRPr="001833DD">
              <w:rPr>
                <w:rFonts w:eastAsia="Times New Roman"/>
                <w:szCs w:val="26"/>
              </w:rPr>
              <w:t>15</w:t>
            </w:r>
          </w:p>
        </w:tc>
        <w:tc>
          <w:tcPr>
            <w:tcW w:w="1072"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1,0 </w:t>
            </w:r>
          </w:p>
        </w:tc>
        <w:tc>
          <w:tcPr>
            <w:tcW w:w="113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1,2 </w:t>
            </w:r>
          </w:p>
        </w:tc>
        <w:tc>
          <w:tcPr>
            <w:tcW w:w="1050"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1,5 </w:t>
            </w:r>
          </w:p>
        </w:tc>
        <w:tc>
          <w:tcPr>
            <w:tcW w:w="109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2,0 </w:t>
            </w:r>
          </w:p>
        </w:tc>
        <w:tc>
          <w:tcPr>
            <w:tcW w:w="2076" w:type="dxa"/>
            <w:vMerge/>
            <w:vAlign w:val="center"/>
          </w:tcPr>
          <w:p w:rsidR="00744B16" w:rsidRPr="001833DD" w:rsidRDefault="00744B16" w:rsidP="00090D90">
            <w:pPr>
              <w:snapToGrid w:val="0"/>
              <w:spacing w:before="120" w:after="120" w:line="240" w:lineRule="auto"/>
              <w:ind w:firstLine="0"/>
              <w:jc w:val="left"/>
              <w:rPr>
                <w:rFonts w:eastAsia="Times New Roman"/>
                <w:b/>
                <w:bCs/>
                <w:szCs w:val="26"/>
              </w:rPr>
            </w:pPr>
          </w:p>
        </w:tc>
      </w:tr>
      <w:tr w:rsidR="00744B16" w:rsidRPr="001833DD" w:rsidTr="00744B16">
        <w:trPr>
          <w:trHeight w:val="300"/>
          <w:jc w:val="center"/>
        </w:trPr>
        <w:tc>
          <w:tcPr>
            <w:tcW w:w="709" w:type="dxa"/>
            <w:vMerge/>
            <w:vAlign w:val="center"/>
          </w:tcPr>
          <w:p w:rsidR="00744B16" w:rsidRPr="001833DD" w:rsidRDefault="00744B16" w:rsidP="00090D90">
            <w:pPr>
              <w:snapToGrid w:val="0"/>
              <w:spacing w:before="120" w:after="120" w:line="240" w:lineRule="auto"/>
              <w:ind w:firstLine="0"/>
              <w:jc w:val="left"/>
              <w:rPr>
                <w:rFonts w:eastAsia="Times New Roman"/>
                <w:szCs w:val="26"/>
              </w:rPr>
            </w:pPr>
          </w:p>
        </w:tc>
        <w:tc>
          <w:tcPr>
            <w:tcW w:w="992" w:type="dxa"/>
            <w:vMerge/>
            <w:vAlign w:val="center"/>
          </w:tcPr>
          <w:p w:rsidR="00744B16" w:rsidRPr="001833DD" w:rsidRDefault="00744B16" w:rsidP="00090D90">
            <w:pPr>
              <w:snapToGrid w:val="0"/>
              <w:spacing w:before="120" w:after="120" w:line="240" w:lineRule="auto"/>
              <w:ind w:firstLine="0"/>
              <w:jc w:val="left"/>
              <w:rPr>
                <w:rFonts w:eastAsia="Times New Roman"/>
                <w:szCs w:val="26"/>
              </w:rPr>
            </w:pPr>
          </w:p>
        </w:tc>
        <w:tc>
          <w:tcPr>
            <w:tcW w:w="1445" w:type="dxa"/>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szCs w:val="26"/>
              </w:rPr>
            </w:pPr>
            <w:r w:rsidRPr="001833DD">
              <w:rPr>
                <w:rFonts w:eastAsia="Times New Roman"/>
                <w:szCs w:val="26"/>
              </w:rPr>
              <w:t>20</w:t>
            </w:r>
          </w:p>
        </w:tc>
        <w:tc>
          <w:tcPr>
            <w:tcW w:w="1072"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0,8 </w:t>
            </w:r>
          </w:p>
        </w:tc>
        <w:tc>
          <w:tcPr>
            <w:tcW w:w="113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0,9 </w:t>
            </w:r>
          </w:p>
        </w:tc>
        <w:tc>
          <w:tcPr>
            <w:tcW w:w="1050"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1,1 </w:t>
            </w:r>
          </w:p>
        </w:tc>
        <w:tc>
          <w:tcPr>
            <w:tcW w:w="109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1,4 </w:t>
            </w:r>
          </w:p>
        </w:tc>
        <w:tc>
          <w:tcPr>
            <w:tcW w:w="2076" w:type="dxa"/>
            <w:vMerge/>
            <w:vAlign w:val="center"/>
          </w:tcPr>
          <w:p w:rsidR="00744B16" w:rsidRPr="001833DD" w:rsidRDefault="00744B16" w:rsidP="00090D90">
            <w:pPr>
              <w:snapToGrid w:val="0"/>
              <w:spacing w:before="120" w:after="120" w:line="240" w:lineRule="auto"/>
              <w:ind w:firstLine="0"/>
              <w:jc w:val="left"/>
              <w:rPr>
                <w:rFonts w:eastAsia="Times New Roman"/>
                <w:b/>
                <w:bCs/>
                <w:szCs w:val="26"/>
              </w:rPr>
            </w:pPr>
          </w:p>
        </w:tc>
      </w:tr>
      <w:tr w:rsidR="00744B16" w:rsidRPr="001833DD" w:rsidTr="00744B16">
        <w:trPr>
          <w:trHeight w:val="300"/>
          <w:jc w:val="center"/>
        </w:trPr>
        <w:tc>
          <w:tcPr>
            <w:tcW w:w="709" w:type="dxa"/>
            <w:vMerge/>
            <w:vAlign w:val="center"/>
          </w:tcPr>
          <w:p w:rsidR="00744B16" w:rsidRPr="001833DD" w:rsidRDefault="00744B16" w:rsidP="00090D90">
            <w:pPr>
              <w:snapToGrid w:val="0"/>
              <w:spacing w:before="120" w:after="120" w:line="240" w:lineRule="auto"/>
              <w:ind w:firstLine="0"/>
              <w:jc w:val="left"/>
              <w:rPr>
                <w:rFonts w:eastAsia="Times New Roman"/>
                <w:szCs w:val="26"/>
              </w:rPr>
            </w:pPr>
          </w:p>
        </w:tc>
        <w:tc>
          <w:tcPr>
            <w:tcW w:w="992" w:type="dxa"/>
            <w:vMerge/>
            <w:vAlign w:val="center"/>
          </w:tcPr>
          <w:p w:rsidR="00744B16" w:rsidRPr="001833DD" w:rsidRDefault="00744B16" w:rsidP="00090D90">
            <w:pPr>
              <w:snapToGrid w:val="0"/>
              <w:spacing w:before="120" w:after="120" w:line="240" w:lineRule="auto"/>
              <w:ind w:firstLine="0"/>
              <w:jc w:val="left"/>
              <w:rPr>
                <w:rFonts w:eastAsia="Times New Roman"/>
                <w:szCs w:val="26"/>
              </w:rPr>
            </w:pPr>
          </w:p>
        </w:tc>
        <w:tc>
          <w:tcPr>
            <w:tcW w:w="1445" w:type="dxa"/>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szCs w:val="26"/>
              </w:rPr>
            </w:pPr>
            <w:r w:rsidRPr="001833DD">
              <w:rPr>
                <w:rFonts w:eastAsia="Times New Roman"/>
                <w:szCs w:val="26"/>
              </w:rPr>
              <w:t>30</w:t>
            </w:r>
          </w:p>
        </w:tc>
        <w:tc>
          <w:tcPr>
            <w:tcW w:w="1072"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0,6 </w:t>
            </w:r>
          </w:p>
        </w:tc>
        <w:tc>
          <w:tcPr>
            <w:tcW w:w="113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0,6 </w:t>
            </w:r>
          </w:p>
        </w:tc>
        <w:tc>
          <w:tcPr>
            <w:tcW w:w="1050"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0,7 </w:t>
            </w:r>
          </w:p>
        </w:tc>
        <w:tc>
          <w:tcPr>
            <w:tcW w:w="109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0,9 </w:t>
            </w:r>
          </w:p>
        </w:tc>
        <w:tc>
          <w:tcPr>
            <w:tcW w:w="2076" w:type="dxa"/>
            <w:vMerge/>
            <w:vAlign w:val="center"/>
          </w:tcPr>
          <w:p w:rsidR="00744B16" w:rsidRPr="001833DD" w:rsidRDefault="00744B16" w:rsidP="00090D90">
            <w:pPr>
              <w:snapToGrid w:val="0"/>
              <w:spacing w:before="120" w:after="120" w:line="240" w:lineRule="auto"/>
              <w:ind w:firstLine="0"/>
              <w:jc w:val="left"/>
              <w:rPr>
                <w:rFonts w:eastAsia="Times New Roman"/>
                <w:b/>
                <w:bCs/>
                <w:szCs w:val="26"/>
              </w:rPr>
            </w:pPr>
          </w:p>
        </w:tc>
      </w:tr>
      <w:tr w:rsidR="00744B16" w:rsidRPr="001833DD" w:rsidTr="00744B16">
        <w:trPr>
          <w:trHeight w:val="300"/>
          <w:jc w:val="center"/>
        </w:trPr>
        <w:tc>
          <w:tcPr>
            <w:tcW w:w="709" w:type="dxa"/>
            <w:vMerge w:val="restart"/>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szCs w:val="26"/>
              </w:rPr>
            </w:pPr>
            <w:r w:rsidRPr="001833DD">
              <w:rPr>
                <w:rFonts w:eastAsia="Times New Roman"/>
                <w:szCs w:val="26"/>
              </w:rPr>
              <w:t>4</w:t>
            </w:r>
          </w:p>
        </w:tc>
        <w:tc>
          <w:tcPr>
            <w:tcW w:w="992" w:type="dxa"/>
            <w:vMerge w:val="restart"/>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szCs w:val="26"/>
              </w:rPr>
            </w:pPr>
            <w:r w:rsidRPr="001833DD">
              <w:rPr>
                <w:rFonts w:eastAsia="Times New Roman"/>
                <w:szCs w:val="26"/>
              </w:rPr>
              <w:t>CO</w:t>
            </w:r>
          </w:p>
        </w:tc>
        <w:tc>
          <w:tcPr>
            <w:tcW w:w="1445" w:type="dxa"/>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szCs w:val="26"/>
              </w:rPr>
            </w:pPr>
            <w:r w:rsidRPr="001833DD">
              <w:rPr>
                <w:rFonts w:eastAsia="Times New Roman"/>
                <w:szCs w:val="26"/>
              </w:rPr>
              <w:t>5</w:t>
            </w:r>
          </w:p>
        </w:tc>
        <w:tc>
          <w:tcPr>
            <w:tcW w:w="1072"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13,3 </w:t>
            </w:r>
          </w:p>
        </w:tc>
        <w:tc>
          <w:tcPr>
            <w:tcW w:w="113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19,3 </w:t>
            </w:r>
          </w:p>
        </w:tc>
        <w:tc>
          <w:tcPr>
            <w:tcW w:w="1050"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32,5 </w:t>
            </w:r>
          </w:p>
        </w:tc>
        <w:tc>
          <w:tcPr>
            <w:tcW w:w="109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63,6 </w:t>
            </w:r>
          </w:p>
        </w:tc>
        <w:tc>
          <w:tcPr>
            <w:tcW w:w="2076" w:type="dxa"/>
            <w:vMerge w:val="restart"/>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b/>
                <w:bCs/>
                <w:szCs w:val="26"/>
              </w:rPr>
            </w:pPr>
            <w:r w:rsidRPr="001833DD">
              <w:rPr>
                <w:rFonts w:eastAsia="Times New Roman"/>
                <w:b/>
                <w:bCs/>
                <w:szCs w:val="26"/>
              </w:rPr>
              <w:t>30</w:t>
            </w:r>
          </w:p>
        </w:tc>
      </w:tr>
      <w:tr w:rsidR="00744B16" w:rsidRPr="001833DD" w:rsidTr="00744B16">
        <w:trPr>
          <w:trHeight w:val="300"/>
          <w:jc w:val="center"/>
        </w:trPr>
        <w:tc>
          <w:tcPr>
            <w:tcW w:w="709" w:type="dxa"/>
            <w:vMerge/>
            <w:vAlign w:val="center"/>
          </w:tcPr>
          <w:p w:rsidR="00744B16" w:rsidRPr="001833DD" w:rsidRDefault="00744B16" w:rsidP="00090D90">
            <w:pPr>
              <w:snapToGrid w:val="0"/>
              <w:spacing w:before="120" w:after="120" w:line="240" w:lineRule="auto"/>
              <w:ind w:firstLine="0"/>
              <w:jc w:val="left"/>
              <w:rPr>
                <w:rFonts w:eastAsia="Times New Roman"/>
                <w:szCs w:val="26"/>
              </w:rPr>
            </w:pPr>
          </w:p>
        </w:tc>
        <w:tc>
          <w:tcPr>
            <w:tcW w:w="992" w:type="dxa"/>
            <w:vMerge/>
            <w:vAlign w:val="center"/>
          </w:tcPr>
          <w:p w:rsidR="00744B16" w:rsidRPr="001833DD" w:rsidRDefault="00744B16" w:rsidP="00090D90">
            <w:pPr>
              <w:snapToGrid w:val="0"/>
              <w:spacing w:before="120" w:after="120" w:line="240" w:lineRule="auto"/>
              <w:ind w:firstLine="0"/>
              <w:jc w:val="left"/>
              <w:rPr>
                <w:rFonts w:eastAsia="Times New Roman"/>
                <w:szCs w:val="26"/>
              </w:rPr>
            </w:pPr>
          </w:p>
        </w:tc>
        <w:tc>
          <w:tcPr>
            <w:tcW w:w="1445" w:type="dxa"/>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szCs w:val="26"/>
              </w:rPr>
            </w:pPr>
            <w:r w:rsidRPr="001833DD">
              <w:rPr>
                <w:rFonts w:eastAsia="Times New Roman"/>
                <w:szCs w:val="26"/>
              </w:rPr>
              <w:t>10</w:t>
            </w:r>
          </w:p>
        </w:tc>
        <w:tc>
          <w:tcPr>
            <w:tcW w:w="1072"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7,1 </w:t>
            </w:r>
          </w:p>
        </w:tc>
        <w:tc>
          <w:tcPr>
            <w:tcW w:w="113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8,8 </w:t>
            </w:r>
          </w:p>
        </w:tc>
        <w:tc>
          <w:tcPr>
            <w:tcW w:w="1050"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12,1 </w:t>
            </w:r>
          </w:p>
        </w:tc>
        <w:tc>
          <w:tcPr>
            <w:tcW w:w="109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18,0 </w:t>
            </w:r>
          </w:p>
        </w:tc>
        <w:tc>
          <w:tcPr>
            <w:tcW w:w="2076" w:type="dxa"/>
            <w:vMerge/>
            <w:vAlign w:val="center"/>
          </w:tcPr>
          <w:p w:rsidR="00744B16" w:rsidRPr="001833DD" w:rsidRDefault="00744B16" w:rsidP="00090D90">
            <w:pPr>
              <w:snapToGrid w:val="0"/>
              <w:spacing w:before="120" w:after="120" w:line="240" w:lineRule="auto"/>
              <w:ind w:firstLine="0"/>
              <w:jc w:val="left"/>
              <w:rPr>
                <w:rFonts w:eastAsia="Times New Roman"/>
                <w:b/>
                <w:bCs/>
                <w:szCs w:val="26"/>
              </w:rPr>
            </w:pPr>
          </w:p>
        </w:tc>
      </w:tr>
      <w:tr w:rsidR="00744B16" w:rsidRPr="001833DD" w:rsidTr="00744B16">
        <w:trPr>
          <w:trHeight w:val="300"/>
          <w:jc w:val="center"/>
        </w:trPr>
        <w:tc>
          <w:tcPr>
            <w:tcW w:w="709" w:type="dxa"/>
            <w:vMerge/>
            <w:vAlign w:val="center"/>
          </w:tcPr>
          <w:p w:rsidR="00744B16" w:rsidRPr="001833DD" w:rsidRDefault="00744B16" w:rsidP="00090D90">
            <w:pPr>
              <w:snapToGrid w:val="0"/>
              <w:spacing w:before="120" w:after="120" w:line="240" w:lineRule="auto"/>
              <w:ind w:firstLine="0"/>
              <w:jc w:val="left"/>
              <w:rPr>
                <w:rFonts w:eastAsia="Times New Roman"/>
                <w:szCs w:val="26"/>
              </w:rPr>
            </w:pPr>
          </w:p>
        </w:tc>
        <w:tc>
          <w:tcPr>
            <w:tcW w:w="992" w:type="dxa"/>
            <w:vMerge/>
            <w:vAlign w:val="center"/>
          </w:tcPr>
          <w:p w:rsidR="00744B16" w:rsidRPr="001833DD" w:rsidRDefault="00744B16" w:rsidP="00090D90">
            <w:pPr>
              <w:snapToGrid w:val="0"/>
              <w:spacing w:before="120" w:after="120" w:line="240" w:lineRule="auto"/>
              <w:ind w:firstLine="0"/>
              <w:jc w:val="left"/>
              <w:rPr>
                <w:rFonts w:eastAsia="Times New Roman"/>
                <w:szCs w:val="26"/>
              </w:rPr>
            </w:pPr>
          </w:p>
        </w:tc>
        <w:tc>
          <w:tcPr>
            <w:tcW w:w="1445" w:type="dxa"/>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szCs w:val="26"/>
              </w:rPr>
            </w:pPr>
            <w:r w:rsidRPr="001833DD">
              <w:rPr>
                <w:rFonts w:eastAsia="Times New Roman"/>
                <w:szCs w:val="26"/>
              </w:rPr>
              <w:t>15</w:t>
            </w:r>
          </w:p>
        </w:tc>
        <w:tc>
          <w:tcPr>
            <w:tcW w:w="1072"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5,0 </w:t>
            </w:r>
          </w:p>
        </w:tc>
        <w:tc>
          <w:tcPr>
            <w:tcW w:w="113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5,9 </w:t>
            </w:r>
          </w:p>
        </w:tc>
        <w:tc>
          <w:tcPr>
            <w:tcW w:w="1050"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7,5 </w:t>
            </w:r>
          </w:p>
        </w:tc>
        <w:tc>
          <w:tcPr>
            <w:tcW w:w="109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10,0 </w:t>
            </w:r>
          </w:p>
        </w:tc>
        <w:tc>
          <w:tcPr>
            <w:tcW w:w="2076" w:type="dxa"/>
            <w:vMerge/>
            <w:vAlign w:val="center"/>
          </w:tcPr>
          <w:p w:rsidR="00744B16" w:rsidRPr="001833DD" w:rsidRDefault="00744B16" w:rsidP="00090D90">
            <w:pPr>
              <w:snapToGrid w:val="0"/>
              <w:spacing w:before="120" w:after="120" w:line="240" w:lineRule="auto"/>
              <w:ind w:firstLine="0"/>
              <w:jc w:val="left"/>
              <w:rPr>
                <w:rFonts w:eastAsia="Times New Roman"/>
                <w:b/>
                <w:bCs/>
                <w:szCs w:val="26"/>
              </w:rPr>
            </w:pPr>
          </w:p>
        </w:tc>
      </w:tr>
      <w:tr w:rsidR="00744B16" w:rsidRPr="001833DD" w:rsidTr="00744B16">
        <w:trPr>
          <w:trHeight w:val="330"/>
          <w:jc w:val="center"/>
        </w:trPr>
        <w:tc>
          <w:tcPr>
            <w:tcW w:w="709" w:type="dxa"/>
            <w:vMerge/>
            <w:vAlign w:val="center"/>
          </w:tcPr>
          <w:p w:rsidR="00744B16" w:rsidRPr="001833DD" w:rsidRDefault="00744B16" w:rsidP="00090D90">
            <w:pPr>
              <w:snapToGrid w:val="0"/>
              <w:spacing w:before="120" w:after="120" w:line="240" w:lineRule="auto"/>
              <w:ind w:firstLine="0"/>
              <w:jc w:val="left"/>
              <w:rPr>
                <w:rFonts w:eastAsia="Times New Roman"/>
                <w:szCs w:val="26"/>
              </w:rPr>
            </w:pPr>
          </w:p>
        </w:tc>
        <w:tc>
          <w:tcPr>
            <w:tcW w:w="992" w:type="dxa"/>
            <w:vMerge/>
            <w:vAlign w:val="center"/>
          </w:tcPr>
          <w:p w:rsidR="00744B16" w:rsidRPr="001833DD" w:rsidRDefault="00744B16" w:rsidP="00090D90">
            <w:pPr>
              <w:snapToGrid w:val="0"/>
              <w:spacing w:before="120" w:after="120" w:line="240" w:lineRule="auto"/>
              <w:ind w:firstLine="0"/>
              <w:jc w:val="left"/>
              <w:rPr>
                <w:rFonts w:eastAsia="Times New Roman"/>
                <w:szCs w:val="26"/>
              </w:rPr>
            </w:pPr>
          </w:p>
        </w:tc>
        <w:tc>
          <w:tcPr>
            <w:tcW w:w="1445" w:type="dxa"/>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szCs w:val="26"/>
              </w:rPr>
            </w:pPr>
            <w:r w:rsidRPr="001833DD">
              <w:rPr>
                <w:rFonts w:eastAsia="Times New Roman"/>
                <w:szCs w:val="26"/>
              </w:rPr>
              <w:t>20</w:t>
            </w:r>
          </w:p>
        </w:tc>
        <w:tc>
          <w:tcPr>
            <w:tcW w:w="1072"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4,0 </w:t>
            </w:r>
          </w:p>
        </w:tc>
        <w:tc>
          <w:tcPr>
            <w:tcW w:w="113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4,5 </w:t>
            </w:r>
          </w:p>
        </w:tc>
        <w:tc>
          <w:tcPr>
            <w:tcW w:w="1050"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5,5 </w:t>
            </w:r>
          </w:p>
        </w:tc>
        <w:tc>
          <w:tcPr>
            <w:tcW w:w="109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6,9 </w:t>
            </w:r>
          </w:p>
        </w:tc>
        <w:tc>
          <w:tcPr>
            <w:tcW w:w="2076" w:type="dxa"/>
            <w:vMerge/>
            <w:vAlign w:val="center"/>
          </w:tcPr>
          <w:p w:rsidR="00744B16" w:rsidRPr="001833DD" w:rsidRDefault="00744B16" w:rsidP="00090D90">
            <w:pPr>
              <w:snapToGrid w:val="0"/>
              <w:spacing w:before="120" w:after="120" w:line="240" w:lineRule="auto"/>
              <w:ind w:firstLine="0"/>
              <w:jc w:val="left"/>
              <w:rPr>
                <w:rFonts w:eastAsia="Times New Roman"/>
                <w:b/>
                <w:bCs/>
                <w:szCs w:val="26"/>
              </w:rPr>
            </w:pPr>
          </w:p>
        </w:tc>
      </w:tr>
      <w:tr w:rsidR="00744B16" w:rsidRPr="001833DD" w:rsidTr="00744B16">
        <w:trPr>
          <w:trHeight w:val="330"/>
          <w:jc w:val="center"/>
        </w:trPr>
        <w:tc>
          <w:tcPr>
            <w:tcW w:w="709" w:type="dxa"/>
            <w:vMerge/>
            <w:vAlign w:val="center"/>
          </w:tcPr>
          <w:p w:rsidR="00744B16" w:rsidRPr="001833DD" w:rsidRDefault="00744B16" w:rsidP="00090D90">
            <w:pPr>
              <w:snapToGrid w:val="0"/>
              <w:spacing w:before="120" w:after="120" w:line="240" w:lineRule="auto"/>
              <w:ind w:firstLine="0"/>
              <w:jc w:val="left"/>
              <w:rPr>
                <w:rFonts w:eastAsia="Times New Roman"/>
                <w:szCs w:val="26"/>
              </w:rPr>
            </w:pPr>
          </w:p>
        </w:tc>
        <w:tc>
          <w:tcPr>
            <w:tcW w:w="992" w:type="dxa"/>
            <w:vMerge/>
            <w:vAlign w:val="center"/>
          </w:tcPr>
          <w:p w:rsidR="00744B16" w:rsidRPr="001833DD" w:rsidRDefault="00744B16" w:rsidP="00090D90">
            <w:pPr>
              <w:snapToGrid w:val="0"/>
              <w:spacing w:before="120" w:after="120" w:line="240" w:lineRule="auto"/>
              <w:ind w:firstLine="0"/>
              <w:jc w:val="left"/>
              <w:rPr>
                <w:rFonts w:eastAsia="Times New Roman"/>
                <w:szCs w:val="26"/>
              </w:rPr>
            </w:pPr>
          </w:p>
        </w:tc>
        <w:tc>
          <w:tcPr>
            <w:tcW w:w="1445" w:type="dxa"/>
            <w:shd w:val="clear" w:color="auto" w:fill="auto"/>
            <w:vAlign w:val="center"/>
          </w:tcPr>
          <w:p w:rsidR="00744B16" w:rsidRPr="001833DD" w:rsidRDefault="00744B16" w:rsidP="00090D90">
            <w:pPr>
              <w:snapToGrid w:val="0"/>
              <w:spacing w:before="120" w:after="120" w:line="240" w:lineRule="auto"/>
              <w:ind w:firstLine="0"/>
              <w:jc w:val="center"/>
              <w:rPr>
                <w:rFonts w:eastAsia="Times New Roman"/>
                <w:szCs w:val="26"/>
              </w:rPr>
            </w:pPr>
            <w:r w:rsidRPr="001833DD">
              <w:rPr>
                <w:rFonts w:eastAsia="Times New Roman"/>
                <w:szCs w:val="26"/>
              </w:rPr>
              <w:t>30</w:t>
            </w:r>
          </w:p>
        </w:tc>
        <w:tc>
          <w:tcPr>
            <w:tcW w:w="1072"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2,9 </w:t>
            </w:r>
          </w:p>
        </w:tc>
        <w:tc>
          <w:tcPr>
            <w:tcW w:w="113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3,2 </w:t>
            </w:r>
          </w:p>
        </w:tc>
        <w:tc>
          <w:tcPr>
            <w:tcW w:w="1050"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3,6 </w:t>
            </w:r>
          </w:p>
        </w:tc>
        <w:tc>
          <w:tcPr>
            <w:tcW w:w="1093" w:type="dxa"/>
            <w:shd w:val="clear" w:color="auto" w:fill="auto"/>
            <w:vAlign w:val="center"/>
          </w:tcPr>
          <w:p w:rsidR="00744B16" w:rsidRPr="001833DD" w:rsidRDefault="00744B16" w:rsidP="00090D90">
            <w:pPr>
              <w:spacing w:before="120" w:after="120" w:line="240" w:lineRule="auto"/>
              <w:ind w:firstLine="0"/>
              <w:jc w:val="center"/>
              <w:textAlignment w:val="center"/>
              <w:rPr>
                <w:rFonts w:eastAsia="Times New Roman"/>
                <w:szCs w:val="26"/>
              </w:rPr>
            </w:pPr>
            <w:r w:rsidRPr="001833DD">
              <w:rPr>
                <w:rFonts w:eastAsia="SimSun"/>
                <w:szCs w:val="26"/>
                <w:lang w:eastAsia="zh-CN"/>
              </w:rPr>
              <w:t xml:space="preserve">4,3 </w:t>
            </w:r>
          </w:p>
        </w:tc>
        <w:tc>
          <w:tcPr>
            <w:tcW w:w="2076" w:type="dxa"/>
            <w:vMerge/>
            <w:vAlign w:val="center"/>
          </w:tcPr>
          <w:p w:rsidR="00744B16" w:rsidRPr="001833DD" w:rsidRDefault="00744B16" w:rsidP="00090D90">
            <w:pPr>
              <w:snapToGrid w:val="0"/>
              <w:spacing w:before="120" w:after="120" w:line="240" w:lineRule="auto"/>
              <w:ind w:firstLine="0"/>
              <w:jc w:val="left"/>
              <w:rPr>
                <w:rFonts w:eastAsia="Times New Roman"/>
                <w:b/>
                <w:bCs/>
                <w:szCs w:val="26"/>
              </w:rPr>
            </w:pPr>
          </w:p>
        </w:tc>
      </w:tr>
    </w:tbl>
    <w:p w:rsidR="00744B16" w:rsidRPr="001833DD" w:rsidRDefault="00744B16" w:rsidP="00FB4286">
      <w:pPr>
        <w:spacing w:before="120" w:after="120" w:line="288" w:lineRule="auto"/>
        <w:ind w:right="-31" w:firstLine="425"/>
        <w:jc w:val="right"/>
        <w:rPr>
          <w:i/>
          <w:szCs w:val="26"/>
        </w:rPr>
      </w:pPr>
      <w:r w:rsidRPr="001833DD">
        <w:rPr>
          <w:i/>
          <w:szCs w:val="26"/>
        </w:rPr>
        <w:t xml:space="preserve"> (Theo tính toán của Công ty Cổ phần Tư vấn Môi trường Sài Gòn)</w:t>
      </w:r>
    </w:p>
    <w:p w:rsidR="00744B16" w:rsidRPr="001833DD" w:rsidRDefault="00744B16" w:rsidP="00FB4286">
      <w:pPr>
        <w:pStyle w:val="abc"/>
        <w:spacing w:before="120" w:after="120" w:line="288" w:lineRule="auto"/>
        <w:ind w:firstLine="567"/>
        <w:rPr>
          <w:szCs w:val="26"/>
          <w:lang w:val="de-DE"/>
        </w:rPr>
      </w:pPr>
      <w:r w:rsidRPr="001833DD">
        <w:rPr>
          <w:szCs w:val="26"/>
          <w:lang w:val="de-DE"/>
        </w:rPr>
        <w:t xml:space="preserve">Nhận xét: So sánh với quy chuẩn QCVN 05:2013/BTNMT – Quy chuẩn kỹ thuật quốc gia về chất lượng không khí xung quanh (trung bình 24 giờ). Nồng độ các chất ô </w:t>
      </w:r>
      <w:r w:rsidRPr="001833DD">
        <w:rPr>
          <w:szCs w:val="26"/>
          <w:lang w:val="de-DE"/>
        </w:rPr>
        <w:lastRenderedPageBreak/>
        <w:t>nhiễm trong khói thải sinh ra từ các phương tiện vận chuyển đa số nằm trong ngưỡng cho phép (riêng nồng độ SO</w:t>
      </w:r>
      <w:r w:rsidRPr="001833DD">
        <w:rPr>
          <w:szCs w:val="26"/>
          <w:vertAlign w:val="subscript"/>
          <w:lang w:val="de-DE"/>
        </w:rPr>
        <w:t xml:space="preserve">2 </w:t>
      </w:r>
      <w:r w:rsidRPr="001833DD">
        <w:rPr>
          <w:szCs w:val="26"/>
          <w:lang w:val="de-DE"/>
        </w:rPr>
        <w:t>và NO</w:t>
      </w:r>
      <w:r w:rsidRPr="001833DD">
        <w:rPr>
          <w:szCs w:val="26"/>
          <w:vertAlign w:val="subscript"/>
          <w:lang w:val="de-DE"/>
        </w:rPr>
        <w:t>2</w:t>
      </w:r>
      <w:r w:rsidRPr="001833DD">
        <w:rPr>
          <w:szCs w:val="26"/>
          <w:lang w:val="de-DE"/>
        </w:rPr>
        <w:t xml:space="preserve"> vượt ngưỡng cho phép) và có xu hướng giảm dần theo khoảng cách so với tuyến đường di chuyển.</w:t>
      </w:r>
    </w:p>
    <w:p w:rsidR="00744B16" w:rsidRPr="001833DD" w:rsidRDefault="00744B16" w:rsidP="00FB4286">
      <w:pPr>
        <w:pStyle w:val="abc"/>
        <w:spacing w:before="120" w:after="120" w:line="288" w:lineRule="auto"/>
        <w:ind w:firstLine="567"/>
        <w:rPr>
          <w:szCs w:val="26"/>
          <w:lang w:val="de-DE"/>
        </w:rPr>
      </w:pPr>
      <w:r w:rsidRPr="001833DD">
        <w:rPr>
          <w:szCs w:val="26"/>
          <w:lang w:val="de-DE"/>
        </w:rPr>
        <w:t xml:space="preserve">Đánh giá tác động: Việc phương tiện vận chuyển di chuyển sẽ gây các tác động ảnh hưởng đến chất lượng môi trường không khí trên tuyến đường xe lưu thông. </w:t>
      </w:r>
    </w:p>
    <w:p w:rsidR="00C414CA" w:rsidRPr="00A567A7" w:rsidRDefault="00C414CA" w:rsidP="00FB4286">
      <w:pPr>
        <w:pStyle w:val="ListParagraph"/>
        <w:numPr>
          <w:ilvl w:val="0"/>
          <w:numId w:val="113"/>
        </w:numPr>
        <w:spacing w:before="120" w:after="120" w:line="288" w:lineRule="auto"/>
        <w:ind w:left="851" w:hanging="354"/>
        <w:rPr>
          <w:b/>
          <w:lang w:val="nb-NO"/>
        </w:rPr>
      </w:pPr>
      <w:r>
        <w:rPr>
          <w:b/>
          <w:lang w:val="nb-NO"/>
        </w:rPr>
        <w:t>Công trình, biện pháp xử lý</w:t>
      </w:r>
    </w:p>
    <w:p w:rsidR="00F66D93" w:rsidRPr="001833DD" w:rsidRDefault="00F66D93" w:rsidP="00FB4286">
      <w:pPr>
        <w:spacing w:before="120" w:after="120" w:line="288" w:lineRule="auto"/>
        <w:rPr>
          <w:szCs w:val="26"/>
          <w:lang w:val="it-IT"/>
        </w:rPr>
      </w:pPr>
      <w:r w:rsidRPr="001833DD">
        <w:rPr>
          <w:szCs w:val="26"/>
          <w:lang w:val="it-IT"/>
        </w:rPr>
        <w:t xml:space="preserve">Bụi phát sinh từ quá trình vận chuyển và bốc dỡ nguyên liệu, sản phẩm có tính chất là phân tán, tác động không liên tục và nồng độ không cao. Để khống chế nguồn ô nhiễm này trong suốt quá trình triển khai hoạt động </w:t>
      </w:r>
      <w:r w:rsidR="008A3193">
        <w:rPr>
          <w:szCs w:val="26"/>
          <w:lang w:val="it-IT"/>
        </w:rPr>
        <w:t>cơ sở</w:t>
      </w:r>
      <w:r w:rsidRPr="001833DD">
        <w:rPr>
          <w:szCs w:val="26"/>
          <w:lang w:val="it-IT"/>
        </w:rPr>
        <w:t xml:space="preserve">, Chủ </w:t>
      </w:r>
      <w:r w:rsidR="008A3193">
        <w:rPr>
          <w:szCs w:val="26"/>
          <w:lang w:val="it-IT"/>
        </w:rPr>
        <w:t>cơ sở</w:t>
      </w:r>
      <w:r w:rsidRPr="001833DD">
        <w:rPr>
          <w:szCs w:val="26"/>
          <w:lang w:val="it-IT"/>
        </w:rPr>
        <w:t xml:space="preserve"> sẽ có một số biện pháp sau:</w:t>
      </w:r>
    </w:p>
    <w:p w:rsidR="00F66D93" w:rsidRPr="001833DD" w:rsidRDefault="00F66D93" w:rsidP="00FB4286">
      <w:pPr>
        <w:widowControl w:val="0"/>
        <w:tabs>
          <w:tab w:val="left" w:pos="900"/>
        </w:tabs>
        <w:spacing w:before="120" w:after="120" w:line="288" w:lineRule="auto"/>
        <w:ind w:firstLine="540"/>
        <w:rPr>
          <w:szCs w:val="26"/>
          <w:lang w:val="sv-SE"/>
        </w:rPr>
      </w:pPr>
      <w:r w:rsidRPr="001833DD">
        <w:rPr>
          <w:szCs w:val="26"/>
          <w:lang w:val="sv-SE"/>
        </w:rPr>
        <w:t>Bê tông hóa và thường xuyên quét dọn, vệ sinh khu vực tập kết nguyên liệu, khu vực kho để hạn chế tối đa bụi phát sinh từ mặt đất.</w:t>
      </w:r>
    </w:p>
    <w:p w:rsidR="00F66D93" w:rsidRPr="001833DD" w:rsidRDefault="00F66D93" w:rsidP="00FB4286">
      <w:pPr>
        <w:widowControl w:val="0"/>
        <w:tabs>
          <w:tab w:val="left" w:pos="900"/>
        </w:tabs>
        <w:spacing w:before="120" w:after="120" w:line="288" w:lineRule="auto"/>
        <w:ind w:firstLine="540"/>
        <w:rPr>
          <w:szCs w:val="26"/>
          <w:lang w:val="sv-SE"/>
        </w:rPr>
      </w:pPr>
      <w:r w:rsidRPr="001833DD">
        <w:rPr>
          <w:szCs w:val="26"/>
          <w:lang w:val="sv-SE"/>
        </w:rPr>
        <w:t xml:space="preserve">Xây dựng chế độ chạy xe vận chuyển hàng và chế độ bốc dỡ hàng hợp lý. Xe khi đến khu vực </w:t>
      </w:r>
      <w:r w:rsidR="008A3193">
        <w:rPr>
          <w:szCs w:val="26"/>
          <w:lang w:val="sv-SE"/>
        </w:rPr>
        <w:t>cơ sở</w:t>
      </w:r>
      <w:r w:rsidRPr="001833DD">
        <w:rPr>
          <w:szCs w:val="26"/>
          <w:lang w:val="sv-SE"/>
        </w:rPr>
        <w:t xml:space="preserve"> phải chạy chậm với tốc độ cho phép, trong thời gian bốc dỡ nguyên liệu, sản phẩm không nổ máy.</w:t>
      </w:r>
    </w:p>
    <w:p w:rsidR="00F66D93" w:rsidRPr="001833DD" w:rsidRDefault="00F66D93" w:rsidP="00FB4286">
      <w:pPr>
        <w:widowControl w:val="0"/>
        <w:tabs>
          <w:tab w:val="left" w:pos="900"/>
        </w:tabs>
        <w:spacing w:before="120" w:after="120" w:line="288" w:lineRule="auto"/>
        <w:ind w:firstLine="540"/>
        <w:rPr>
          <w:szCs w:val="26"/>
          <w:lang w:val="sv-SE"/>
        </w:rPr>
      </w:pPr>
      <w:r w:rsidRPr="001833DD">
        <w:rPr>
          <w:szCs w:val="26"/>
          <w:lang w:val="sv-SE"/>
        </w:rPr>
        <w:t>Trang bị bảo hộ lao động như khẩu trang chống bụi, mắt kính chuyên dụng, găng tay,... cho công nhân bốc dỡ hàng hóa.</w:t>
      </w:r>
    </w:p>
    <w:p w:rsidR="00F66D93" w:rsidRPr="001833DD" w:rsidRDefault="00F66D93" w:rsidP="00FB4286">
      <w:pPr>
        <w:widowControl w:val="0"/>
        <w:tabs>
          <w:tab w:val="left" w:pos="900"/>
        </w:tabs>
        <w:spacing w:before="120" w:after="120" w:line="288" w:lineRule="auto"/>
        <w:ind w:firstLine="540"/>
        <w:rPr>
          <w:szCs w:val="26"/>
          <w:lang w:val="sv-SE"/>
        </w:rPr>
      </w:pPr>
      <w:r w:rsidRPr="001833DD">
        <w:rPr>
          <w:szCs w:val="26"/>
          <w:lang w:val="sv-SE"/>
        </w:rPr>
        <w:t xml:space="preserve">Trồng cây xanh trong khu vực </w:t>
      </w:r>
      <w:r w:rsidR="008A3193">
        <w:rPr>
          <w:szCs w:val="26"/>
          <w:lang w:val="sv-SE"/>
        </w:rPr>
        <w:t>cơ sở</w:t>
      </w:r>
      <w:r w:rsidRPr="001833DD">
        <w:rPr>
          <w:szCs w:val="26"/>
          <w:lang w:val="sv-SE"/>
        </w:rPr>
        <w:t>, trên các tuyến đường nội bộ và kho bãi nhận nguyên liệu vì cây xanh có tác dụng điều hòa vi khí hậu và khống chế bụi hiện quả.</w:t>
      </w:r>
    </w:p>
    <w:p w:rsidR="00F66D93" w:rsidRPr="001833DD" w:rsidRDefault="00F66D93" w:rsidP="00FB4286">
      <w:pPr>
        <w:widowControl w:val="0"/>
        <w:tabs>
          <w:tab w:val="left" w:pos="900"/>
        </w:tabs>
        <w:spacing w:before="120" w:after="120" w:line="288" w:lineRule="auto"/>
        <w:ind w:firstLine="540"/>
        <w:rPr>
          <w:szCs w:val="26"/>
          <w:lang w:val="sv-SE"/>
        </w:rPr>
      </w:pPr>
      <w:r w:rsidRPr="001833DD">
        <w:rPr>
          <w:szCs w:val="26"/>
          <w:lang w:val="sv-SE"/>
        </w:rPr>
        <w:t xml:space="preserve">Vệ sinh quét dọn thường xuyên khuôn viên </w:t>
      </w:r>
      <w:r w:rsidR="008A3193">
        <w:rPr>
          <w:szCs w:val="26"/>
          <w:lang w:val="sv-SE"/>
        </w:rPr>
        <w:t>cơ sở</w:t>
      </w:r>
      <w:r w:rsidRPr="001833DD">
        <w:rPr>
          <w:szCs w:val="26"/>
          <w:lang w:val="sv-SE"/>
        </w:rPr>
        <w:t xml:space="preserve"> để thu gom bụi.</w:t>
      </w:r>
    </w:p>
    <w:p w:rsidR="00F66D93" w:rsidRPr="001833DD" w:rsidRDefault="00F66D93" w:rsidP="00FB4286">
      <w:pPr>
        <w:widowControl w:val="0"/>
        <w:tabs>
          <w:tab w:val="left" w:pos="900"/>
        </w:tabs>
        <w:spacing w:before="120" w:after="120" w:line="288" w:lineRule="auto"/>
        <w:ind w:firstLine="540"/>
        <w:rPr>
          <w:szCs w:val="26"/>
          <w:lang w:val="sv-SE"/>
        </w:rPr>
      </w:pPr>
      <w:r w:rsidRPr="001833DD">
        <w:rPr>
          <w:szCs w:val="26"/>
          <w:lang w:val="sv-SE"/>
        </w:rPr>
        <w:t>Các phương tiện giao thông sẽ được bảo trì và thay thế nếu không còn đảm bảo kỹ thuật</w:t>
      </w:r>
      <w:r w:rsidR="00197240">
        <w:rPr>
          <w:szCs w:val="26"/>
          <w:lang w:val="sv-SE"/>
        </w:rPr>
        <w:t>.</w:t>
      </w:r>
      <w:r w:rsidRPr="001833DD">
        <w:rPr>
          <w:szCs w:val="26"/>
          <w:lang w:val="sv-SE"/>
        </w:rPr>
        <w:t xml:space="preserve"> </w:t>
      </w:r>
    </w:p>
    <w:p w:rsidR="00B24B97" w:rsidRDefault="00B24B97" w:rsidP="00FB4286">
      <w:pPr>
        <w:pStyle w:val="Heading3"/>
        <w:jc w:val="both"/>
        <w:rPr>
          <w:szCs w:val="26"/>
          <w:lang w:val="it-IT"/>
        </w:rPr>
      </w:pPr>
      <w:bookmarkStart w:id="139" w:name="_Toc153272486"/>
      <w:r>
        <w:rPr>
          <w:lang w:val="de-DE"/>
        </w:rPr>
        <w:t>3</w:t>
      </w:r>
      <w:r w:rsidRPr="00DD7562">
        <w:rPr>
          <w:lang w:val="de-DE"/>
        </w:rPr>
        <w:t>.</w:t>
      </w:r>
      <w:r>
        <w:t>2</w:t>
      </w:r>
      <w:r w:rsidRPr="001833DD">
        <w:t>.</w:t>
      </w:r>
      <w:r>
        <w:t>2.</w:t>
      </w:r>
      <w:r w:rsidRPr="001833DD">
        <w:t xml:space="preserve"> </w:t>
      </w:r>
      <w:r>
        <w:rPr>
          <w:bCs/>
          <w:iCs/>
          <w:szCs w:val="26"/>
          <w:lang w:val="it-IT"/>
        </w:rPr>
        <w:t xml:space="preserve">Biện </w:t>
      </w:r>
      <w:r w:rsidRPr="00B24B97">
        <w:rPr>
          <w:bCs/>
          <w:iCs/>
          <w:szCs w:val="26"/>
          <w:lang w:val="it-IT"/>
        </w:rPr>
        <w:t>pháp giảm thiểu hơi keo phát sinh từ công đoạn tra keo, dán keo sản phẩm</w:t>
      </w:r>
      <w:bookmarkEnd w:id="139"/>
    </w:p>
    <w:p w:rsidR="000D623F" w:rsidRDefault="000D623F" w:rsidP="00FB4286">
      <w:pPr>
        <w:pStyle w:val="Heading3"/>
        <w:jc w:val="both"/>
        <w:rPr>
          <w:szCs w:val="26"/>
          <w:lang w:val="it-IT"/>
        </w:rPr>
      </w:pPr>
      <w:bookmarkStart w:id="140" w:name="_Toc153272487"/>
      <w:r>
        <w:rPr>
          <w:lang w:val="de-DE"/>
        </w:rPr>
        <w:t>3</w:t>
      </w:r>
      <w:r w:rsidRPr="00DD7562">
        <w:rPr>
          <w:lang w:val="de-DE"/>
        </w:rPr>
        <w:t>.</w:t>
      </w:r>
      <w:r>
        <w:t>2</w:t>
      </w:r>
      <w:r w:rsidRPr="001833DD">
        <w:t>.</w:t>
      </w:r>
      <w:r>
        <w:t>2.1.</w:t>
      </w:r>
      <w:r w:rsidRPr="001833DD">
        <w:t xml:space="preserve"> </w:t>
      </w:r>
      <w:r>
        <w:rPr>
          <w:bCs/>
          <w:iCs/>
          <w:szCs w:val="26"/>
          <w:lang w:val="it-IT"/>
        </w:rPr>
        <w:t>Giai đoạn hiện hữu</w:t>
      </w:r>
      <w:bookmarkEnd w:id="140"/>
    </w:p>
    <w:p w:rsidR="00E41589" w:rsidRDefault="00E41589" w:rsidP="00FB4286">
      <w:pPr>
        <w:tabs>
          <w:tab w:val="left" w:pos="567"/>
          <w:tab w:val="left" w:pos="709"/>
        </w:tabs>
        <w:spacing w:before="120" w:after="120" w:line="288" w:lineRule="auto"/>
        <w:ind w:firstLine="450"/>
        <w:rPr>
          <w:szCs w:val="26"/>
          <w:lang w:val="de-DE"/>
        </w:rPr>
      </w:pPr>
      <w:r w:rsidRPr="001833DD">
        <w:rPr>
          <w:szCs w:val="26"/>
          <w:lang w:val="de-DE"/>
        </w:rPr>
        <w:t>Tại khu vực tra keo, dán keo sản phẩm: Sử dụng máy móc hiện đại, tự động tra keo, công nhân không trực tiếp đứng thực hiện ở giai đoạn này. Mặt khác, tại đây sử dụng keo sữa, đây là loại keo có thành phần chính là PVA, đặc biệt không chứa chất Formaldehyde, thành phần hữu cơ chì bốc hơi ở nhiệt độ trên 100</w:t>
      </w:r>
      <w:r w:rsidRPr="001833DD">
        <w:rPr>
          <w:szCs w:val="26"/>
          <w:vertAlign w:val="superscript"/>
          <w:lang w:val="de-DE"/>
        </w:rPr>
        <w:t>0</w:t>
      </w:r>
      <w:r w:rsidRPr="001833DD">
        <w:rPr>
          <w:szCs w:val="26"/>
          <w:lang w:val="de-DE"/>
        </w:rPr>
        <w:t>C nên thực tế khi hoạt động sản xuất ở nhiệt độ phòng &lt; 35</w:t>
      </w:r>
      <w:r w:rsidRPr="001833DD">
        <w:rPr>
          <w:szCs w:val="26"/>
          <w:vertAlign w:val="superscript"/>
          <w:lang w:val="de-DE"/>
        </w:rPr>
        <w:t>0</w:t>
      </w:r>
      <w:r w:rsidRPr="001833DD">
        <w:rPr>
          <w:szCs w:val="26"/>
          <w:lang w:val="de-DE"/>
        </w:rPr>
        <w:t>C sẽ không gây mùi, không độc hại với môi trường và sức khỏe người lao động. Để đảm bảo sức khỏe người lao động, Công ty đã lắp đặt các quạt gió để thông thoáng nhà xưởng. Đồng thời trang bị khẩu trang, đồ bảo hộ lao động cho công nhân viên.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0"/>
      </w:tblGrid>
      <w:tr w:rsidR="006615AF" w:rsidRPr="001833DD" w:rsidTr="00A542D6">
        <w:trPr>
          <w:jc w:val="center"/>
        </w:trPr>
        <w:tc>
          <w:tcPr>
            <w:tcW w:w="7848" w:type="dxa"/>
          </w:tcPr>
          <w:p w:rsidR="006615AF" w:rsidRPr="001833DD" w:rsidRDefault="006615AF" w:rsidP="00FB4286">
            <w:pPr>
              <w:tabs>
                <w:tab w:val="left" w:pos="567"/>
                <w:tab w:val="left" w:pos="709"/>
              </w:tabs>
              <w:spacing w:before="120" w:after="120" w:line="288" w:lineRule="auto"/>
              <w:ind w:firstLine="0"/>
              <w:rPr>
                <w:szCs w:val="26"/>
                <w:lang w:val="de-DE"/>
              </w:rPr>
            </w:pPr>
            <w:r w:rsidRPr="001833DD">
              <w:rPr>
                <w:noProof/>
                <w:lang w:val="vi-VN" w:eastAsia="vi-VN"/>
              </w:rPr>
              <w:lastRenderedPageBreak/>
              <w:drawing>
                <wp:inline distT="0" distB="0" distL="0" distR="0" wp14:anchorId="02F35384" wp14:editId="4BD79A90">
                  <wp:extent cx="5836285" cy="3282315"/>
                  <wp:effectExtent l="0" t="0" r="12065" b="13335"/>
                  <wp:docPr id="2060854301" name="Picture 2060854301" descr="A picture containing building, indoor,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building, indoor, roof&#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836285" cy="3282315"/>
                          </a:xfrm>
                          <a:prstGeom prst="rect">
                            <a:avLst/>
                          </a:prstGeom>
                          <a:noFill/>
                          <a:ln>
                            <a:noFill/>
                          </a:ln>
                        </pic:spPr>
                      </pic:pic>
                    </a:graphicData>
                  </a:graphic>
                </wp:inline>
              </w:drawing>
            </w:r>
          </w:p>
        </w:tc>
      </w:tr>
    </w:tbl>
    <w:p w:rsidR="006615AF" w:rsidRPr="001833DD" w:rsidRDefault="006615AF" w:rsidP="00FB4286">
      <w:pPr>
        <w:pStyle w:val="DMHNH"/>
        <w:spacing w:before="120" w:after="120" w:line="288" w:lineRule="auto"/>
      </w:pPr>
      <w:bookmarkStart w:id="141" w:name="_Toc153272636"/>
      <w:r w:rsidRPr="001833DD">
        <w:t xml:space="preserve">Hình 4. </w:t>
      </w:r>
      <w:r w:rsidRPr="001833DD">
        <w:fldChar w:fldCharType="begin"/>
      </w:r>
      <w:r w:rsidRPr="001833DD">
        <w:instrText xml:space="preserve"> SEQ Hình_3. \* ARABIC </w:instrText>
      </w:r>
      <w:r w:rsidRPr="001833DD">
        <w:fldChar w:fldCharType="separate"/>
      </w:r>
      <w:r w:rsidR="00633D73">
        <w:rPr>
          <w:noProof/>
        </w:rPr>
        <w:t>8</w:t>
      </w:r>
      <w:r w:rsidRPr="001833DD">
        <w:fldChar w:fldCharType="end"/>
      </w:r>
      <w:r w:rsidRPr="001833DD">
        <w:t xml:space="preserve">. Hệ thống quạt để thông gió nhà xưởng của </w:t>
      </w:r>
      <w:r w:rsidR="008A3193">
        <w:t>cơ sở</w:t>
      </w:r>
      <w:bookmarkEnd w:id="141"/>
    </w:p>
    <w:p w:rsidR="000D623F" w:rsidRDefault="000D623F" w:rsidP="00FB4286">
      <w:pPr>
        <w:pStyle w:val="Heading3"/>
        <w:jc w:val="both"/>
        <w:rPr>
          <w:szCs w:val="26"/>
          <w:lang w:val="it-IT"/>
        </w:rPr>
      </w:pPr>
      <w:bookmarkStart w:id="142" w:name="_Toc153272488"/>
      <w:r>
        <w:rPr>
          <w:lang w:val="de-DE"/>
        </w:rPr>
        <w:t>3</w:t>
      </w:r>
      <w:r w:rsidRPr="00DD7562">
        <w:rPr>
          <w:lang w:val="de-DE"/>
        </w:rPr>
        <w:t>.</w:t>
      </w:r>
      <w:r>
        <w:t>2</w:t>
      </w:r>
      <w:r w:rsidRPr="001833DD">
        <w:t>.</w:t>
      </w:r>
      <w:r>
        <w:t>2.</w:t>
      </w:r>
      <w:r w:rsidR="00884C36">
        <w:t>2</w:t>
      </w:r>
      <w:r>
        <w:t>.</w:t>
      </w:r>
      <w:r w:rsidRPr="001833DD">
        <w:t xml:space="preserve"> </w:t>
      </w:r>
      <w:r>
        <w:rPr>
          <w:bCs/>
          <w:iCs/>
          <w:szCs w:val="26"/>
          <w:lang w:val="it-IT"/>
        </w:rPr>
        <w:t xml:space="preserve">Giai đoạn </w:t>
      </w:r>
      <w:r w:rsidR="00884C36">
        <w:rPr>
          <w:bCs/>
          <w:iCs/>
          <w:szCs w:val="26"/>
          <w:lang w:val="it-IT"/>
        </w:rPr>
        <w:t>thi công lắp đặt máy móc</w:t>
      </w:r>
      <w:bookmarkEnd w:id="142"/>
    </w:p>
    <w:p w:rsidR="000D623F" w:rsidRDefault="00884C36" w:rsidP="00FB4286">
      <w:pPr>
        <w:tabs>
          <w:tab w:val="left" w:pos="567"/>
          <w:tab w:val="left" w:pos="709"/>
        </w:tabs>
        <w:spacing w:before="120" w:after="120" w:line="288" w:lineRule="auto"/>
        <w:ind w:firstLine="450"/>
        <w:rPr>
          <w:szCs w:val="26"/>
          <w:lang w:val="de-DE"/>
        </w:rPr>
      </w:pPr>
      <w:r>
        <w:rPr>
          <w:szCs w:val="26"/>
          <w:lang w:val="de-DE"/>
        </w:rPr>
        <w:t xml:space="preserve">Trong giai đoạn này không phát sinh </w:t>
      </w:r>
      <w:r w:rsidR="00D12698">
        <w:rPr>
          <w:szCs w:val="26"/>
          <w:lang w:val="de-DE"/>
        </w:rPr>
        <w:t xml:space="preserve">hơi keo tại phần xưởng mở rộng, </w:t>
      </w:r>
      <w:r w:rsidR="0062183A">
        <w:rPr>
          <w:szCs w:val="26"/>
          <w:lang w:val="de-DE"/>
        </w:rPr>
        <w:t>chỉ phát sinh hơi keo tại phần nhà xưởng hiện hữu. Chủ cơ sở sẽ tiếp tục thực hiện các biện pháp giảm thiểu đã trình bày ở trên.</w:t>
      </w:r>
    </w:p>
    <w:p w:rsidR="00884C36" w:rsidRDefault="00884C36" w:rsidP="00FB4286">
      <w:pPr>
        <w:pStyle w:val="Heading3"/>
        <w:jc w:val="both"/>
        <w:rPr>
          <w:szCs w:val="26"/>
          <w:lang w:val="it-IT"/>
        </w:rPr>
      </w:pPr>
      <w:bookmarkStart w:id="143" w:name="_Toc153272489"/>
      <w:r>
        <w:rPr>
          <w:lang w:val="de-DE"/>
        </w:rPr>
        <w:t>3</w:t>
      </w:r>
      <w:r w:rsidRPr="00DD7562">
        <w:rPr>
          <w:lang w:val="de-DE"/>
        </w:rPr>
        <w:t>.</w:t>
      </w:r>
      <w:r>
        <w:t>2</w:t>
      </w:r>
      <w:r w:rsidRPr="001833DD">
        <w:t>.</w:t>
      </w:r>
      <w:r>
        <w:t>2.3.</w:t>
      </w:r>
      <w:r w:rsidRPr="001833DD">
        <w:t xml:space="preserve"> </w:t>
      </w:r>
      <w:r>
        <w:rPr>
          <w:bCs/>
          <w:iCs/>
          <w:szCs w:val="26"/>
          <w:lang w:val="it-IT"/>
        </w:rPr>
        <w:t>Giai đoạn mở rộng, nâng công suất</w:t>
      </w:r>
      <w:bookmarkEnd w:id="143"/>
    </w:p>
    <w:p w:rsidR="0062183A" w:rsidRPr="00541850" w:rsidRDefault="00541850" w:rsidP="00FB4286">
      <w:pPr>
        <w:pStyle w:val="DMHNH"/>
        <w:numPr>
          <w:ilvl w:val="0"/>
          <w:numId w:val="114"/>
        </w:numPr>
        <w:spacing w:before="120" w:after="120" w:line="288" w:lineRule="auto"/>
        <w:ind w:left="851"/>
        <w:jc w:val="both"/>
        <w:rPr>
          <w:b/>
          <w:i w:val="0"/>
          <w:iCs/>
          <w:lang w:val="de-DE"/>
        </w:rPr>
      </w:pPr>
      <w:r w:rsidRPr="00541850">
        <w:rPr>
          <w:b/>
          <w:i w:val="0"/>
          <w:iCs/>
          <w:lang w:val="de-DE"/>
        </w:rPr>
        <w:t>Đánh giá tác động</w:t>
      </w:r>
    </w:p>
    <w:p w:rsidR="00E41589" w:rsidRDefault="00541850" w:rsidP="00FB4286">
      <w:pPr>
        <w:pStyle w:val="DMHNH"/>
        <w:spacing w:before="120" w:after="120" w:line="288" w:lineRule="auto"/>
        <w:ind w:firstLine="540"/>
        <w:jc w:val="both"/>
        <w:rPr>
          <w:i w:val="0"/>
          <w:iCs/>
          <w:lang w:val="de-DE"/>
        </w:rPr>
      </w:pPr>
      <w:r w:rsidRPr="00541850">
        <w:rPr>
          <w:i w:val="0"/>
          <w:lang w:val="cs-CZ"/>
        </w:rPr>
        <w:t xml:space="preserve">Trong giai đoạn mở rộng nâng công suất từ 15.000.000 sản phẩm/năm lên 55.000.000 sản phẩm/năm, </w:t>
      </w:r>
      <w:r w:rsidR="008A3193">
        <w:rPr>
          <w:i w:val="0"/>
          <w:iCs/>
          <w:szCs w:val="26"/>
          <w:lang w:val="pt-BR"/>
        </w:rPr>
        <w:t>cơ sở</w:t>
      </w:r>
      <w:r w:rsidRPr="00541850">
        <w:rPr>
          <w:i w:val="0"/>
          <w:iCs/>
          <w:szCs w:val="26"/>
          <w:lang w:val="pt-BR"/>
        </w:rPr>
        <w:t xml:space="preserve"> </w:t>
      </w:r>
      <w:r w:rsidRPr="00541850">
        <w:rPr>
          <w:i w:val="0"/>
          <w:lang w:val="cs-CZ"/>
        </w:rPr>
        <w:t xml:space="preserve">vẫn tiếp tục sử dụng các máy móc, thiết bị tra keo tự động hiện hữu và có bổ sung thêm các máy móc, thiết bị tra keo tự động  tại nhà xưởng mở rộng nhằm đáp ứng nhu cầu nâng công suất. Chủ </w:t>
      </w:r>
      <w:r w:rsidR="008A3193">
        <w:rPr>
          <w:i w:val="0"/>
          <w:lang w:val="cs-CZ"/>
        </w:rPr>
        <w:t>cơ sở</w:t>
      </w:r>
      <w:r w:rsidRPr="00541850">
        <w:rPr>
          <w:i w:val="0"/>
          <w:lang w:val="cs-CZ"/>
        </w:rPr>
        <w:t xml:space="preserve"> vẫn sử dụng keo sữa với thành phần chính là EVA và máy móc, thiết bị tra keo tự động có cùng công nghệ, công suất với các thiết bị hiện hữu nên không gây ảnh hưởng đến khu vực xung quanh</w:t>
      </w:r>
      <w:r w:rsidR="00E41589" w:rsidRPr="00541850">
        <w:rPr>
          <w:i w:val="0"/>
          <w:iCs/>
          <w:lang w:val="de-DE"/>
        </w:rPr>
        <w:t>.</w:t>
      </w:r>
    </w:p>
    <w:p w:rsidR="00541850" w:rsidRPr="00541850" w:rsidRDefault="00541850" w:rsidP="00FB4286">
      <w:pPr>
        <w:pStyle w:val="DMHNH"/>
        <w:numPr>
          <w:ilvl w:val="0"/>
          <w:numId w:val="114"/>
        </w:numPr>
        <w:spacing w:before="120" w:after="120" w:line="288" w:lineRule="auto"/>
        <w:ind w:left="851"/>
        <w:jc w:val="both"/>
        <w:rPr>
          <w:b/>
          <w:i w:val="0"/>
          <w:iCs/>
          <w:lang w:val="de-DE"/>
        </w:rPr>
      </w:pPr>
      <w:r>
        <w:rPr>
          <w:b/>
          <w:i w:val="0"/>
          <w:iCs/>
          <w:lang w:val="de-DE"/>
        </w:rPr>
        <w:t>Biện pháp giảm thiểu</w:t>
      </w:r>
    </w:p>
    <w:p w:rsidR="006615AF" w:rsidRDefault="006615AF" w:rsidP="00FB4286">
      <w:pPr>
        <w:pStyle w:val="DMHNH"/>
        <w:spacing w:before="120" w:after="120" w:line="288" w:lineRule="auto"/>
        <w:ind w:firstLine="540"/>
        <w:jc w:val="both"/>
        <w:rPr>
          <w:i w:val="0"/>
          <w:iCs/>
          <w:lang w:val="de-DE"/>
        </w:rPr>
      </w:pPr>
      <w:r w:rsidRPr="001833DD">
        <w:rPr>
          <w:i w:val="0"/>
          <w:iCs/>
          <w:lang w:val="de-DE"/>
        </w:rPr>
        <w:t xml:space="preserve">Nhà xưởng mở rộng đã bố trí hệ thống quạt thông gió để đảm bảo thông thoáng cho nhà xưởng, khi đi vào hoạt động chính thức, Chủ </w:t>
      </w:r>
      <w:r w:rsidR="008A3193">
        <w:rPr>
          <w:i w:val="0"/>
          <w:iCs/>
          <w:lang w:val="de-DE"/>
        </w:rPr>
        <w:t>cơ sở</w:t>
      </w:r>
      <w:r w:rsidRPr="001833DD">
        <w:rPr>
          <w:i w:val="0"/>
          <w:iCs/>
          <w:lang w:val="de-DE"/>
        </w:rPr>
        <w:t xml:space="preserve"> sẽ trang bị thêm cho công nhân khẩu trang, đồ bảo hộ lao động để giảm thiểu tối đa ảnh hưởng đến công nhân làm việc trong khu vực này.</w:t>
      </w:r>
    </w:p>
    <w:p w:rsidR="00764B46" w:rsidRDefault="00764B46" w:rsidP="00FB4286">
      <w:pPr>
        <w:pStyle w:val="Heading3"/>
        <w:jc w:val="both"/>
        <w:rPr>
          <w:szCs w:val="26"/>
          <w:lang w:val="it-IT"/>
        </w:rPr>
      </w:pPr>
      <w:bookmarkStart w:id="144" w:name="_Toc153272490"/>
      <w:r>
        <w:rPr>
          <w:lang w:val="de-DE"/>
        </w:rPr>
        <w:lastRenderedPageBreak/>
        <w:t>3</w:t>
      </w:r>
      <w:r w:rsidRPr="00DD7562">
        <w:rPr>
          <w:lang w:val="de-DE"/>
        </w:rPr>
        <w:t>.</w:t>
      </w:r>
      <w:r>
        <w:t>2</w:t>
      </w:r>
      <w:r w:rsidRPr="001833DD">
        <w:t>.</w:t>
      </w:r>
      <w:r>
        <w:t>3.</w:t>
      </w:r>
      <w:r w:rsidRPr="001833DD">
        <w:t xml:space="preserve"> </w:t>
      </w:r>
      <w:r>
        <w:rPr>
          <w:bCs/>
          <w:iCs/>
          <w:szCs w:val="26"/>
          <w:lang w:val="it-IT"/>
        </w:rPr>
        <w:t>Hơi dung môi</w:t>
      </w:r>
      <w:bookmarkEnd w:id="144"/>
    </w:p>
    <w:p w:rsidR="00764B46" w:rsidRDefault="00764B46" w:rsidP="00FB4286">
      <w:pPr>
        <w:pStyle w:val="Heading3"/>
        <w:jc w:val="both"/>
        <w:rPr>
          <w:szCs w:val="26"/>
          <w:lang w:val="it-IT"/>
        </w:rPr>
      </w:pPr>
      <w:bookmarkStart w:id="145" w:name="_Toc153272491"/>
      <w:r>
        <w:rPr>
          <w:lang w:val="de-DE"/>
        </w:rPr>
        <w:t>3</w:t>
      </w:r>
      <w:r w:rsidRPr="00DD7562">
        <w:rPr>
          <w:lang w:val="de-DE"/>
        </w:rPr>
        <w:t>.</w:t>
      </w:r>
      <w:r>
        <w:t>2</w:t>
      </w:r>
      <w:r w:rsidRPr="001833DD">
        <w:t>.</w:t>
      </w:r>
      <w:r>
        <w:t>3.</w:t>
      </w:r>
      <w:r w:rsidR="008472B1">
        <w:t>1.</w:t>
      </w:r>
      <w:r w:rsidRPr="001833DD">
        <w:t xml:space="preserve"> </w:t>
      </w:r>
      <w:r>
        <w:rPr>
          <w:bCs/>
          <w:iCs/>
          <w:szCs w:val="26"/>
          <w:lang w:val="it-IT"/>
        </w:rPr>
        <w:t xml:space="preserve">Giai đoạn </w:t>
      </w:r>
      <w:r w:rsidR="008472B1">
        <w:rPr>
          <w:bCs/>
          <w:iCs/>
          <w:szCs w:val="26"/>
          <w:lang w:val="it-IT"/>
        </w:rPr>
        <w:t>hiện hữu</w:t>
      </w:r>
      <w:bookmarkEnd w:id="145"/>
    </w:p>
    <w:p w:rsidR="00E41589" w:rsidRPr="001833DD" w:rsidRDefault="00E41589" w:rsidP="00FB4286">
      <w:pPr>
        <w:pStyle w:val="BodyText"/>
        <w:spacing w:before="120" w:line="288" w:lineRule="auto"/>
        <w:ind w:right="-1" w:firstLine="540"/>
        <w:rPr>
          <w:iCs/>
          <w:szCs w:val="26"/>
          <w:lang w:val="pt-BR"/>
        </w:rPr>
      </w:pPr>
      <w:r w:rsidRPr="001833DD">
        <w:rPr>
          <w:iCs/>
          <w:szCs w:val="26"/>
          <w:lang w:val="pt-BR"/>
        </w:rPr>
        <w:t xml:space="preserve">Hiện tại, Chủ </w:t>
      </w:r>
      <w:r w:rsidR="008A3193">
        <w:rPr>
          <w:iCs/>
          <w:szCs w:val="26"/>
          <w:lang w:val="pt-BR"/>
        </w:rPr>
        <w:t>cơ sở</w:t>
      </w:r>
      <w:r w:rsidRPr="001833DD">
        <w:rPr>
          <w:iCs/>
          <w:szCs w:val="26"/>
          <w:lang w:val="pt-BR"/>
        </w:rPr>
        <w:t xml:space="preserve"> đã lắp đặt 06 máy in tại nhà xưởng hiện hữu (phần nhà xưởng thuê lại của Công ty TNHH Plastic Greentech) trong đó đang vận hành 04 máy in (gồm 02 máy in bốn màu và 02 máy in hai màu); 02 máy in bốn màu còn lại chưa hoạt động.</w:t>
      </w:r>
    </w:p>
    <w:p w:rsidR="00E41589" w:rsidRPr="001833DD" w:rsidRDefault="00E41589" w:rsidP="00FB4286">
      <w:pPr>
        <w:pStyle w:val="BodyText"/>
        <w:spacing w:before="120" w:line="288" w:lineRule="auto"/>
        <w:ind w:right="-1" w:firstLine="540"/>
        <w:rPr>
          <w:iCs/>
          <w:szCs w:val="26"/>
          <w:lang w:val="pt-BR"/>
        </w:rPr>
      </w:pPr>
      <w:r w:rsidRPr="001833DD">
        <w:rPr>
          <w:iCs/>
          <w:szCs w:val="26"/>
          <w:lang w:val="pt-BR"/>
        </w:rPr>
        <w:t xml:space="preserve">Chủ </w:t>
      </w:r>
      <w:r w:rsidR="008A3193">
        <w:rPr>
          <w:iCs/>
          <w:szCs w:val="26"/>
          <w:lang w:val="pt-BR"/>
        </w:rPr>
        <w:t>cơ sở</w:t>
      </w:r>
      <w:r w:rsidRPr="001833DD">
        <w:rPr>
          <w:iCs/>
          <w:szCs w:val="26"/>
          <w:lang w:val="pt-BR"/>
        </w:rPr>
        <w:t xml:space="preserve"> đã lắp đặt 01 hệ thống xử lý hơi dung môi</w:t>
      </w:r>
      <w:r>
        <w:rPr>
          <w:iCs/>
          <w:szCs w:val="26"/>
          <w:lang w:val="pt-BR"/>
        </w:rPr>
        <w:t xml:space="preserve"> s</w:t>
      </w:r>
      <w:r w:rsidRPr="002728C5">
        <w:rPr>
          <w:iCs/>
          <w:szCs w:val="26"/>
          <w:lang w:val="pt-BR"/>
        </w:rPr>
        <w:t>ố</w:t>
      </w:r>
      <w:r>
        <w:rPr>
          <w:iCs/>
          <w:szCs w:val="26"/>
          <w:lang w:val="pt-BR"/>
        </w:rPr>
        <w:t xml:space="preserve"> 1</w:t>
      </w:r>
      <w:r w:rsidRPr="001833DD">
        <w:rPr>
          <w:iCs/>
          <w:szCs w:val="26"/>
          <w:lang w:val="pt-BR"/>
        </w:rPr>
        <w:t xml:space="preserve"> với công suất quạt hút là </w:t>
      </w:r>
      <w:r w:rsidR="00D21553">
        <w:rPr>
          <w:iCs/>
          <w:szCs w:val="26"/>
          <w:lang w:val="pt-BR"/>
        </w:rPr>
        <w:t>30.000</w:t>
      </w:r>
      <w:r w:rsidRPr="001833DD">
        <w:rPr>
          <w:iCs/>
          <w:szCs w:val="26"/>
          <w:lang w:val="pt-BR"/>
        </w:rPr>
        <w:t xml:space="preserve"> m</w:t>
      </w:r>
      <w:r w:rsidRPr="001833DD">
        <w:rPr>
          <w:iCs/>
          <w:szCs w:val="26"/>
          <w:vertAlign w:val="superscript"/>
          <w:lang w:val="pt-BR"/>
        </w:rPr>
        <w:t>3</w:t>
      </w:r>
      <w:r w:rsidRPr="001833DD">
        <w:rPr>
          <w:iCs/>
          <w:szCs w:val="26"/>
          <w:lang w:val="pt-BR"/>
        </w:rPr>
        <w:t xml:space="preserve">/giờ để thu gom hơi dung môi phát sinh từ 04 máy in đang hoạt động. </w:t>
      </w:r>
    </w:p>
    <w:p w:rsidR="00E41589" w:rsidRPr="001833DD" w:rsidRDefault="00E41589" w:rsidP="00FB4286">
      <w:pPr>
        <w:pStyle w:val="BodyText"/>
        <w:spacing w:before="120" w:line="288" w:lineRule="auto"/>
        <w:ind w:right="-1" w:firstLine="540"/>
        <w:rPr>
          <w:iCs/>
          <w:szCs w:val="26"/>
          <w:lang w:val="pt-BR"/>
        </w:rPr>
      </w:pPr>
      <w:r w:rsidRPr="001833DD">
        <w:rPr>
          <w:iCs/>
          <w:szCs w:val="26"/>
          <w:lang w:val="pt-BR"/>
        </w:rPr>
        <w:t xml:space="preserve">Công nghệ của </w:t>
      </w:r>
      <w:r>
        <w:rPr>
          <w:iCs/>
          <w:szCs w:val="26"/>
          <w:lang w:val="pt-BR"/>
        </w:rPr>
        <w:t>01</w:t>
      </w:r>
      <w:r w:rsidRPr="001833DD">
        <w:rPr>
          <w:iCs/>
          <w:szCs w:val="26"/>
          <w:lang w:val="pt-BR"/>
        </w:rPr>
        <w:t xml:space="preserve"> hệ thống xử lý hơi dung môi bằng than hoạt tính như sau:</w:t>
      </w:r>
    </w:p>
    <w:p w:rsidR="00E41589" w:rsidRPr="001833DD" w:rsidRDefault="00E41589" w:rsidP="00FB4286">
      <w:pPr>
        <w:pStyle w:val="Caption"/>
        <w:spacing w:before="120" w:after="120" w:line="288" w:lineRule="auto"/>
        <w:ind w:firstLine="0"/>
        <w:rPr>
          <w:lang w:val="sv-SE"/>
        </w:rPr>
      </w:pPr>
      <w:r w:rsidRPr="001833DD">
        <w:rPr>
          <w:noProof/>
          <w:lang w:eastAsia="vi-VN"/>
        </w:rPr>
        <mc:AlternateContent>
          <mc:Choice Requires="wpg">
            <w:drawing>
              <wp:inline distT="0" distB="0" distL="0" distR="0" wp14:anchorId="29515537" wp14:editId="303EF3BA">
                <wp:extent cx="1616075" cy="4232275"/>
                <wp:effectExtent l="6350" t="6350" r="15875" b="9525"/>
                <wp:docPr id="2060854286" name="Group 2"/>
                <wp:cNvGraphicFramePr/>
                <a:graphic xmlns:a="http://schemas.openxmlformats.org/drawingml/2006/main">
                  <a:graphicData uri="http://schemas.microsoft.com/office/word/2010/wordprocessingGroup">
                    <wpg:wgp>
                      <wpg:cNvGrpSpPr/>
                      <wpg:grpSpPr>
                        <a:xfrm>
                          <a:off x="0" y="0"/>
                          <a:ext cx="1616175" cy="4232294"/>
                          <a:chOff x="10330" y="1454"/>
                          <a:chExt cx="16163" cy="42324"/>
                        </a:xfrm>
                      </wpg:grpSpPr>
                      <wps:wsp>
                        <wps:cNvPr id="2060854287" name="Rectangle 3"/>
                        <wps:cNvSpPr>
                          <a:spLocks noChangeArrowheads="1"/>
                        </wps:cNvSpPr>
                        <wps:spPr bwMode="auto">
                          <a:xfrm>
                            <a:off x="10330" y="1454"/>
                            <a:ext cx="16162" cy="3753"/>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E41589">
                              <w:pPr>
                                <w:spacing w:line="240" w:lineRule="auto"/>
                                <w:ind w:firstLine="0"/>
                                <w:jc w:val="center"/>
                              </w:pPr>
                              <w:r>
                                <w:t>Hơi dung môi</w:t>
                              </w:r>
                            </w:p>
                          </w:txbxContent>
                        </wps:txbx>
                        <wps:bodyPr rot="0" vert="horz" wrap="square" lIns="91440" tIns="45720" rIns="91440" bIns="45720" anchor="ctr" anchorCtr="0" upright="1">
                          <a:noAutofit/>
                        </wps:bodyPr>
                      </wps:wsp>
                      <wps:wsp>
                        <wps:cNvPr id="2060854288" name="Rectangle 6"/>
                        <wps:cNvSpPr>
                          <a:spLocks noChangeArrowheads="1"/>
                        </wps:cNvSpPr>
                        <wps:spPr bwMode="auto">
                          <a:xfrm>
                            <a:off x="10331" y="7481"/>
                            <a:ext cx="16162" cy="3721"/>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E41589">
                              <w:pPr>
                                <w:spacing w:line="240" w:lineRule="auto"/>
                                <w:ind w:firstLine="0"/>
                                <w:jc w:val="center"/>
                              </w:pPr>
                              <w:r>
                                <w:t>Chụp hút</w:t>
                              </w:r>
                            </w:p>
                          </w:txbxContent>
                        </wps:txbx>
                        <wps:bodyPr rot="0" vert="horz" wrap="square" lIns="91440" tIns="45720" rIns="91440" bIns="45720" anchor="ctr" anchorCtr="0" upright="1">
                          <a:noAutofit/>
                        </wps:bodyPr>
                      </wps:wsp>
                      <wps:wsp>
                        <wps:cNvPr id="2060854289" name="Rectangle 7"/>
                        <wps:cNvSpPr>
                          <a:spLocks noChangeArrowheads="1"/>
                        </wps:cNvSpPr>
                        <wps:spPr bwMode="auto">
                          <a:xfrm>
                            <a:off x="10330" y="25766"/>
                            <a:ext cx="16161" cy="3721"/>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E41589">
                              <w:pPr>
                                <w:spacing w:line="240" w:lineRule="auto"/>
                                <w:ind w:firstLine="0"/>
                                <w:jc w:val="center"/>
                              </w:pPr>
                              <w:r>
                                <w:t>Quạt hút</w:t>
                              </w:r>
                            </w:p>
                            <w:p w:rsidR="007322FB" w:rsidRDefault="007322FB" w:rsidP="00E41589">
                              <w:pPr>
                                <w:spacing w:line="240" w:lineRule="auto"/>
                                <w:ind w:firstLine="0"/>
                                <w:jc w:val="center"/>
                              </w:pPr>
                            </w:p>
                          </w:txbxContent>
                        </wps:txbx>
                        <wps:bodyPr rot="0" vert="horz" wrap="square" lIns="91440" tIns="45720" rIns="91440" bIns="45720" anchor="ctr" anchorCtr="0" upright="1">
                          <a:noAutofit/>
                        </wps:bodyPr>
                      </wps:wsp>
                      <wps:wsp>
                        <wps:cNvPr id="2060854290" name="Rectangle 8"/>
                        <wps:cNvSpPr>
                          <a:spLocks noChangeArrowheads="1"/>
                        </wps:cNvSpPr>
                        <wps:spPr bwMode="auto">
                          <a:xfrm>
                            <a:off x="10330" y="31822"/>
                            <a:ext cx="16162" cy="5820"/>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E41589">
                              <w:pPr>
                                <w:spacing w:line="240" w:lineRule="auto"/>
                                <w:ind w:firstLine="0"/>
                                <w:jc w:val="center"/>
                              </w:pPr>
                              <w:r>
                                <w:t>Bu</w:t>
                              </w:r>
                              <w:r w:rsidRPr="00A65479">
                                <w:t>ồng</w:t>
                              </w:r>
                              <w:r>
                                <w:t xml:space="preserve"> ch</w:t>
                              </w:r>
                              <w:r w:rsidRPr="00A65479">
                                <w:t>ứa</w:t>
                              </w:r>
                              <w:r>
                                <w:t xml:space="preserve">                       than hoạt tính</w:t>
                              </w:r>
                            </w:p>
                          </w:txbxContent>
                        </wps:txbx>
                        <wps:bodyPr rot="0" vert="horz" wrap="square" lIns="91440" tIns="45720" rIns="91440" bIns="45720" anchor="ctr" anchorCtr="0" upright="1">
                          <a:noAutofit/>
                        </wps:bodyPr>
                      </wps:wsp>
                      <wps:wsp>
                        <wps:cNvPr id="2060854291" name="Rectangle 9"/>
                        <wps:cNvSpPr>
                          <a:spLocks noChangeArrowheads="1"/>
                        </wps:cNvSpPr>
                        <wps:spPr bwMode="auto">
                          <a:xfrm>
                            <a:off x="10330" y="40056"/>
                            <a:ext cx="16161" cy="3722"/>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E41589">
                              <w:pPr>
                                <w:spacing w:line="240" w:lineRule="auto"/>
                                <w:ind w:firstLine="0"/>
                                <w:jc w:val="center"/>
                              </w:pPr>
                              <w:r>
                                <w:t>Ống thải</w:t>
                              </w:r>
                            </w:p>
                          </w:txbxContent>
                        </wps:txbx>
                        <wps:bodyPr rot="0" vert="horz" wrap="square" lIns="91440" tIns="45720" rIns="91440" bIns="45720" anchor="ctr" anchorCtr="0" upright="1">
                          <a:noAutofit/>
                        </wps:bodyPr>
                      </wps:wsp>
                      <wps:wsp>
                        <wps:cNvPr id="2060854292" name="Straight Arrow Connector 10"/>
                        <wps:cNvCnPr>
                          <a:cxnSpLocks noChangeShapeType="1"/>
                        </wps:cNvCnPr>
                        <wps:spPr bwMode="auto">
                          <a:xfrm>
                            <a:off x="18099" y="5225"/>
                            <a:ext cx="0" cy="2339"/>
                          </a:xfrm>
                          <a:prstGeom prst="straightConnector1">
                            <a:avLst/>
                          </a:prstGeom>
                          <a:noFill/>
                          <a:ln w="6350">
                            <a:solidFill>
                              <a:schemeClr val="dk1">
                                <a:lumMod val="100000"/>
                                <a:lumOff val="0"/>
                              </a:schemeClr>
                            </a:solidFill>
                            <a:miter lim="800000"/>
                            <a:tailEnd type="triangle" w="med" len="med"/>
                          </a:ln>
                        </wps:spPr>
                        <wps:bodyPr/>
                      </wps:wsp>
                      <wps:wsp>
                        <wps:cNvPr id="2060854293" name="Straight Arrow Connector 11"/>
                        <wps:cNvCnPr>
                          <a:cxnSpLocks noChangeShapeType="1"/>
                        </wps:cNvCnPr>
                        <wps:spPr bwMode="auto">
                          <a:xfrm>
                            <a:off x="18099" y="17339"/>
                            <a:ext cx="0" cy="2337"/>
                          </a:xfrm>
                          <a:prstGeom prst="straightConnector1">
                            <a:avLst/>
                          </a:prstGeom>
                          <a:noFill/>
                          <a:ln w="6350">
                            <a:solidFill>
                              <a:schemeClr val="dk1">
                                <a:lumMod val="100000"/>
                                <a:lumOff val="0"/>
                              </a:schemeClr>
                            </a:solidFill>
                            <a:miter lim="800000"/>
                            <a:tailEnd type="triangle" w="med" len="med"/>
                          </a:ln>
                        </wps:spPr>
                        <wps:bodyPr/>
                      </wps:wsp>
                      <wps:wsp>
                        <wps:cNvPr id="2060854294" name="Straight Arrow Connector 13"/>
                        <wps:cNvCnPr>
                          <a:cxnSpLocks noChangeShapeType="1"/>
                        </wps:cNvCnPr>
                        <wps:spPr bwMode="auto">
                          <a:xfrm>
                            <a:off x="17980" y="29448"/>
                            <a:ext cx="0" cy="2336"/>
                          </a:xfrm>
                          <a:prstGeom prst="straightConnector1">
                            <a:avLst/>
                          </a:prstGeom>
                          <a:noFill/>
                          <a:ln w="6350">
                            <a:solidFill>
                              <a:schemeClr val="dk1">
                                <a:lumMod val="100000"/>
                                <a:lumOff val="0"/>
                              </a:schemeClr>
                            </a:solidFill>
                            <a:miter lim="800000"/>
                            <a:tailEnd type="triangle" w="med" len="med"/>
                          </a:ln>
                        </wps:spPr>
                        <wps:bodyPr/>
                      </wps:wsp>
                      <wps:wsp>
                        <wps:cNvPr id="2060854295" name="Straight Arrow Connector 14"/>
                        <wps:cNvCnPr>
                          <a:cxnSpLocks noChangeShapeType="1"/>
                        </wps:cNvCnPr>
                        <wps:spPr bwMode="auto">
                          <a:xfrm>
                            <a:off x="18098" y="37681"/>
                            <a:ext cx="0" cy="2337"/>
                          </a:xfrm>
                          <a:prstGeom prst="straightConnector1">
                            <a:avLst/>
                          </a:prstGeom>
                          <a:noFill/>
                          <a:ln w="6350">
                            <a:solidFill>
                              <a:schemeClr val="dk1">
                                <a:lumMod val="100000"/>
                                <a:lumOff val="0"/>
                              </a:schemeClr>
                            </a:solidFill>
                            <a:miter lim="800000"/>
                            <a:tailEnd type="triangle" w="med" len="med"/>
                          </a:ln>
                        </wps:spPr>
                        <wps:bodyPr/>
                      </wps:wsp>
                      <wps:wsp>
                        <wps:cNvPr id="2060854296" name="Rectangle 441"/>
                        <wps:cNvSpPr>
                          <a:spLocks noChangeArrowheads="1"/>
                        </wps:cNvSpPr>
                        <wps:spPr bwMode="auto">
                          <a:xfrm>
                            <a:off x="10332" y="19676"/>
                            <a:ext cx="16161" cy="3721"/>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E41589">
                              <w:pPr>
                                <w:spacing w:line="240" w:lineRule="auto"/>
                                <w:ind w:firstLine="0"/>
                                <w:jc w:val="center"/>
                              </w:pPr>
                              <w:r>
                                <w:t>Ống thu gom chính</w:t>
                              </w:r>
                            </w:p>
                          </w:txbxContent>
                        </wps:txbx>
                        <wps:bodyPr rot="0" vert="horz" wrap="square" lIns="91440" tIns="45720" rIns="91440" bIns="45720" anchor="ctr" anchorCtr="0" upright="1">
                          <a:noAutofit/>
                        </wps:bodyPr>
                      </wps:wsp>
                      <wps:wsp>
                        <wps:cNvPr id="2060854297" name="Rectangle 442"/>
                        <wps:cNvSpPr>
                          <a:spLocks noChangeArrowheads="1"/>
                        </wps:cNvSpPr>
                        <wps:spPr bwMode="auto">
                          <a:xfrm>
                            <a:off x="10330" y="13618"/>
                            <a:ext cx="16160" cy="3721"/>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E41589">
                              <w:pPr>
                                <w:spacing w:line="240" w:lineRule="auto"/>
                                <w:ind w:firstLine="0"/>
                                <w:jc w:val="center"/>
                              </w:pPr>
                              <w:r>
                                <w:t>Ống thu gom nhánh</w:t>
                              </w:r>
                            </w:p>
                          </w:txbxContent>
                        </wps:txbx>
                        <wps:bodyPr rot="0" vert="horz" wrap="square" lIns="91440" tIns="45720" rIns="91440" bIns="45720" anchor="ctr" anchorCtr="0" upright="1">
                          <a:noAutofit/>
                        </wps:bodyPr>
                      </wps:wsp>
                      <wps:wsp>
                        <wps:cNvPr id="2060854299" name="Straight Arrow Connector 443"/>
                        <wps:cNvCnPr>
                          <a:cxnSpLocks noChangeShapeType="1"/>
                        </wps:cNvCnPr>
                        <wps:spPr bwMode="auto">
                          <a:xfrm>
                            <a:off x="18099" y="11281"/>
                            <a:ext cx="0" cy="2337"/>
                          </a:xfrm>
                          <a:prstGeom prst="straightConnector1">
                            <a:avLst/>
                          </a:prstGeom>
                          <a:noFill/>
                          <a:ln w="6350">
                            <a:solidFill>
                              <a:schemeClr val="dk1">
                                <a:lumMod val="100000"/>
                                <a:lumOff val="0"/>
                              </a:schemeClr>
                            </a:solidFill>
                            <a:miter lim="800000"/>
                            <a:tailEnd type="triangle" w="med" len="med"/>
                          </a:ln>
                        </wps:spPr>
                        <wps:bodyPr/>
                      </wps:wsp>
                      <wps:wsp>
                        <wps:cNvPr id="2060854300" name="Straight Arrow Connector 444"/>
                        <wps:cNvCnPr>
                          <a:cxnSpLocks noChangeShapeType="1"/>
                        </wps:cNvCnPr>
                        <wps:spPr bwMode="auto">
                          <a:xfrm>
                            <a:off x="17980" y="23396"/>
                            <a:ext cx="0" cy="2337"/>
                          </a:xfrm>
                          <a:prstGeom prst="straightConnector1">
                            <a:avLst/>
                          </a:prstGeom>
                          <a:noFill/>
                          <a:ln w="6350">
                            <a:solidFill>
                              <a:schemeClr val="dk1">
                                <a:lumMod val="100000"/>
                                <a:lumOff val="0"/>
                              </a:schemeClr>
                            </a:solidFill>
                            <a:miter lim="800000"/>
                            <a:tailEnd type="triangle" w="med" len="med"/>
                          </a:ln>
                        </wps:spPr>
                        <wps:bodyPr/>
                      </wps:wsp>
                    </wpg:wgp>
                  </a:graphicData>
                </a:graphic>
              </wp:inline>
            </w:drawing>
          </mc:Choice>
          <mc:Fallback>
            <w:pict>
              <v:group id="_x0000_s1298" style="width:127.25pt;height:333.25pt;mso-position-horizontal-relative:char;mso-position-vertical-relative:line" coordorigin="10330,1454" coordsize="16163,4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">
                <v:rect id="Rectangle 3" o:spid="_x0000_s1299" style="position:absolute;left:10330;top:1454;width:16162;height:3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0GcsA&#10;AADjAAAADwAAAGRycy9kb3ducmV2LnhtbESPQUvDQBSE74L/YXkFb3a3QdM07bYUURAUi7WHHh/Z&#10;ZxLMvg27a5L+e1cQPA4z8w2z2U22EwP50DrWsJgrEMSVMy3XGk4fT7cFiBCRDXaOScOFAuy211cb&#10;LI0b+Z2GY6xFgnAoUUMTY19KGaqGLIa564mT9+m8xZikr6XxOCa47WSmVC4ttpwWGuzpoaHq6/ht&#10;NbhDe+n2fvU2vNLy/HKIapzyR61vZtN+DSLSFP/Df+1noyFTuSru77JiCb+f0h+Q2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j83QZywAAAOMAAAAPAAAAAAAAAAAAAAAAAJgC&#10;AABkcnMvZG93bnJldi54bWxQSwUGAAAAAAQABAD1AAAAkAMAAAAA&#10;" fillcolor="white [3201]" strokecolor="black [3200]" strokeweight="1pt">
                  <v:textbox>
                    <w:txbxContent>
                      <w:p w:rsidR="007322FB" w:rsidRDefault="007322FB" w:rsidP="00E41589">
                        <w:pPr>
                          <w:spacing w:line="240" w:lineRule="auto"/>
                          <w:ind w:firstLine="0"/>
                          <w:jc w:val="center"/>
                        </w:pPr>
                        <w:r>
                          <w:t>Hơi dung môi</w:t>
                        </w:r>
                      </w:p>
                    </w:txbxContent>
                  </v:textbox>
                </v:rect>
                <v:rect id="Rectangle 6" o:spid="_x0000_s1300" style="position:absolute;left:10331;top:7481;width:16162;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ga8gA&#10;AADjAAAADwAAAGRycy9kb3ducmV2LnhtbERPz0vDMBS+C/4P4Qm7bYll1lqXjSEbDBwOpwePj+bZ&#10;FpuXkmRt99+bg+Dx4/u92ky2EwP50DrWcL9QIIgrZ1quNXx+7OcFiBCRDXaOScOVAmzWtzcrLI0b&#10;+Z2Gc6xFCuFQooYmxr6UMlQNWQwL1xMn7tt5izFBX0vjcUzhtpOZUrm02HJqaLCnl4aqn/PFanCn&#10;9tpt/dPbcKTHr9dTVOOU77Se3U3bZxCRpvgv/nMfjIZM5ap4WGZFGp0+pT8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bOBryAAAAOMAAAAPAAAAAAAAAAAAAAAAAJgCAABk&#10;cnMvZG93bnJldi54bWxQSwUGAAAAAAQABAD1AAAAjQMAAAAA&#10;" fillcolor="white [3201]" strokecolor="black [3200]" strokeweight="1pt">
                  <v:textbox>
                    <w:txbxContent>
                      <w:p w:rsidR="007322FB" w:rsidRDefault="007322FB" w:rsidP="00E41589">
                        <w:pPr>
                          <w:spacing w:line="240" w:lineRule="auto"/>
                          <w:ind w:firstLine="0"/>
                          <w:jc w:val="center"/>
                        </w:pPr>
                        <w:r>
                          <w:t>Chụp hút</w:t>
                        </w:r>
                      </w:p>
                    </w:txbxContent>
                  </v:textbox>
                </v:rect>
                <v:rect id="Rectangle 7" o:spid="_x0000_s1301" style="position:absolute;left:10330;top:25766;width:16161;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F8MsA&#10;AADjAAAADwAAAGRycy9kb3ducmV2LnhtbESPQUvDQBSE70L/w/IK3uyuQWMauy2lVBAUi7WHHh/Z&#10;ZxLMvg27a5L+e1cQPA4z8w2z2ky2EwP50DrWcLtQIIgrZ1quNZw+nm4KECEiG+wck4YLBdisZ1cr&#10;LI0b+Z2GY6xFgnAoUUMTY19KGaqGLIaF64mT9+m8xZikr6XxOCa47WSmVC4ttpwWGuxp11D1dfy2&#10;GtyhvXRbv3wbXunh/HKIapzyvdbX82n7CCLSFP/Df+1noyFTuSru77JiCb+f0h+Q6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9IEXwywAAAOMAAAAPAAAAAAAAAAAAAAAAAJgC&#10;AABkcnMvZG93bnJldi54bWxQSwUGAAAAAAQABAD1AAAAkAMAAAAA&#10;" fillcolor="white [3201]" strokecolor="black [3200]" strokeweight="1pt">
                  <v:textbox>
                    <w:txbxContent>
                      <w:p w:rsidR="007322FB" w:rsidRDefault="007322FB" w:rsidP="00E41589">
                        <w:pPr>
                          <w:spacing w:line="240" w:lineRule="auto"/>
                          <w:ind w:firstLine="0"/>
                          <w:jc w:val="center"/>
                        </w:pPr>
                        <w:r>
                          <w:t>Quạt hút</w:t>
                        </w:r>
                      </w:p>
                      <w:p w:rsidR="007322FB" w:rsidRDefault="007322FB" w:rsidP="00E41589">
                        <w:pPr>
                          <w:spacing w:line="240" w:lineRule="auto"/>
                          <w:ind w:firstLine="0"/>
                          <w:jc w:val="center"/>
                        </w:pPr>
                      </w:p>
                    </w:txbxContent>
                  </v:textbox>
                </v:rect>
                <v:rect id="Rectangle 8" o:spid="_x0000_s1302" style="position:absolute;left:10330;top:31822;width:16162;height:5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6sMoA&#10;AADjAAAADwAAAGRycy9kb3ducmV2LnhtbESPXUvDMBSG7wf+h3CE3bnEMutWl40hEwRlxemFl4fm&#10;2Babk5JkbffvzYWwy5f3i2ezm2wnBvKhdazhfqFAEFfOtFxr+Pp8uVuBCBHZYOeYNFwowG57M9tg&#10;YdzIHzScYi3SCIcCNTQx9oWUoWrIYli4njh5P85bjEn6WhqPYxq3ncyUyqXFltNDgz09N1T9ns5W&#10;gyvbS7f36+PwTo/fb2VU45QftJ7fTvsnEJGmeA3/t1+NhkzlavWwzNaJIjElHpDb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nDerDKAAAA4wAAAA8AAAAAAAAAAAAAAAAAmAIA&#10;AGRycy9kb3ducmV2LnhtbFBLBQYAAAAABAAEAPUAAACPAwAAAAA=&#10;" fillcolor="white [3201]" strokecolor="black [3200]" strokeweight="1pt">
                  <v:textbox>
                    <w:txbxContent>
                      <w:p w:rsidR="007322FB" w:rsidRDefault="007322FB" w:rsidP="00E41589">
                        <w:pPr>
                          <w:spacing w:line="240" w:lineRule="auto"/>
                          <w:ind w:firstLine="0"/>
                          <w:jc w:val="center"/>
                        </w:pPr>
                        <w:r>
                          <w:t>Bu</w:t>
                        </w:r>
                        <w:r w:rsidRPr="00A65479">
                          <w:t>ồng</w:t>
                        </w:r>
                        <w:r>
                          <w:t xml:space="preserve"> ch</w:t>
                        </w:r>
                        <w:r w:rsidRPr="00A65479">
                          <w:t>ứa</w:t>
                        </w:r>
                        <w:r>
                          <w:t xml:space="preserve">                       than hoạt tính</w:t>
                        </w:r>
                      </w:p>
                    </w:txbxContent>
                  </v:textbox>
                </v:rect>
                <v:rect id="Rectangle 9" o:spid="_x0000_s1303" style="position:absolute;left:10330;top:40056;width:16161;height:3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K8sA&#10;AADjAAAADwAAAGRycy9kb3ducmV2LnhtbESPQUvDQBSE70L/w/IK3uxug8Y27baUUkFQWqweenxk&#10;n0kw+zbsrkn6711B8DjMzDfMejvaVvTkQ+NYw3ymQBCXzjRcafh4f7pbgAgR2WDrmDRcKcB2M7lZ&#10;Y2HcwG/Un2MlEoRDgRrqGLtCylDWZDHMXEecvE/nLcYkfSWNxyHBbSszpXJpseG0UGNH+5rKr/O3&#10;1eBOzbXd+eWxf6XHy8spqmHMD1rfTsfdCkSkMf6H/9rPRkOmcrV4uM+Wc/j9lP6A3P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Gj98rywAAAOMAAAAPAAAAAAAAAAAAAAAAAJgC&#10;AABkcnMvZG93bnJldi54bWxQSwUGAAAAAAQABAD1AAAAkAMAAAAA&#10;" fillcolor="white [3201]" strokecolor="black [3200]" strokeweight="1pt">
                  <v:textbox>
                    <w:txbxContent>
                      <w:p w:rsidR="007322FB" w:rsidRDefault="007322FB" w:rsidP="00E41589">
                        <w:pPr>
                          <w:spacing w:line="240" w:lineRule="auto"/>
                          <w:ind w:firstLine="0"/>
                          <w:jc w:val="center"/>
                        </w:pPr>
                        <w:r>
                          <w:t>Ống thải</w:t>
                        </w:r>
                      </w:p>
                    </w:txbxContent>
                  </v:textbox>
                </v:rect>
                <v:shape id="Straight Arrow Connector 10" o:spid="_x0000_s1304" type="#_x0000_t32" style="position:absolute;left:18099;top:5225;width:0;height:2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DM9ckAAADjAAAADwAAAGRycy9kb3ducmV2LnhtbESPQWvCQBSE7wX/w/IEb3XXUINGV1GL&#10;YHuriudH9pkEs29jdjXpv+8WCj0OM/MNs1z3thZPan3lWMNkrEAQ585UXGg4n/avMxA+IBusHZOG&#10;b/KwXg1elpgZ1/EXPY+hEBHCPkMNZQhNJqXPS7Lox64hjt7VtRZDlG0hTYtdhNtaJkql0mLFcaHE&#10;hnYl5bfjw2roMFzm201x323fPw79tL6np/On1qNhv1mACNSH//Bf+2A0JCpVs+lbMk/g91P8A3L1&#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dQzPXJAAAA4wAAAA8AAAAA&#10;AAAAAAAAAAAAoQIAAGRycy9kb3ducmV2LnhtbFBLBQYAAAAABAAEAPkAAACXAwAAAAA=&#10;" strokecolor="black [3200]" strokeweight=".5pt">
                  <v:stroke endarrow="block" joinstyle="miter"/>
                </v:shape>
                <v:shape id="Straight Arrow Connector 11" o:spid="_x0000_s1305" type="#_x0000_t32" style="position:absolute;left:18099;top:17339;width:0;height:2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IHGluygAAAOMAAAAPAAAA&#10;AAAAAAAAAAAAAKECAABkcnMvZG93bnJldi54bWxQSwUGAAAAAAQABAD5AAAAmAMAAAAA&#10;" strokecolor="black [3200]" strokeweight=".5pt">
                  <v:stroke endarrow="block" joinstyle="miter"/>
                </v:shape>
                <v:shape id="Straight Arrow Connector 13" o:spid="_x0000_s1306" type="#_x0000_t32" style="position:absolute;left:17980;top:29448;width:0;height:2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f18RrJAAAA4wAAAA8AAAAA&#10;AAAAAAAAAAAAoQIAAGRycy9kb3ducmV2LnhtbFBLBQYAAAAABAAEAPkAAACXAwAAAAA=&#10;" strokecolor="black [3200]" strokeweight=".5pt">
                  <v:stroke endarrow="block" joinstyle="miter"/>
                </v:shape>
                <v:shape id="Straight Arrow Connector 14" o:spid="_x0000_s1307" type="#_x0000_t32" style="position:absolute;left:18098;top:37681;width:0;height:2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ouVSBygAAAOMAAAAPAAAA&#10;AAAAAAAAAAAAAKECAABkcnMvZG93bnJldi54bWxQSwUGAAAAAAQABAD5AAAAmAMAAAAA&#10;" strokecolor="black [3200]" strokeweight=".5pt">
                  <v:stroke endarrow="block" joinstyle="miter"/>
                </v:shape>
                <v:rect id="Rectangle 441" o:spid="_x0000_s1308" style="position:absolute;left:10332;top:19676;width:16161;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HX8sA&#10;AADjAAAADwAAAGRycy9kb3ducmV2LnhtbESPQUvDQBSE74L/YXlCb3bXUNM2dluKKAgtLVYPHh/Z&#10;ZxLMvg27a5L++25B8DjMzDfMajPaVvTkQ+NYw8NUgSAunWm40vD58Xq/ABEissHWMWk4U4DN+vZm&#10;hYVxA79Tf4qVSBAOBWqoY+wKKUNZk8UwdR1x8r6dtxiT9JU0HocEt63MlMqlxYbTQo0dPddU/px+&#10;rQZ3bM7t1i8P/Z7mX7tjVMOYv2g9uRu3TyAijfE//Nd+MxoylavF4yxb5nD9lP6AXF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JZkdfywAAAOMAAAAPAAAAAAAAAAAAAAAAAJgC&#10;AABkcnMvZG93bnJldi54bWxQSwUGAAAAAAQABAD1AAAAkAMAAAAA&#10;" fillcolor="white [3201]" strokecolor="black [3200]" strokeweight="1pt">
                  <v:textbox>
                    <w:txbxContent>
                      <w:p w:rsidR="007322FB" w:rsidRDefault="007322FB" w:rsidP="00E41589">
                        <w:pPr>
                          <w:spacing w:line="240" w:lineRule="auto"/>
                          <w:ind w:firstLine="0"/>
                          <w:jc w:val="center"/>
                        </w:pPr>
                        <w:r>
                          <w:t>Ống thu gom chính</w:t>
                        </w:r>
                      </w:p>
                    </w:txbxContent>
                  </v:textbox>
                </v:rect>
                <v:rect id="Rectangle 442" o:spid="_x0000_s1309" style="position:absolute;left:10330;top:13618;width:16160;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ixMsA&#10;AADjAAAADwAAAGRycy9kb3ducmV2LnhtbESPQUvDQBSE74L/YXkFb3a3QdM27bYUURCUllYPPT6y&#10;zySYfRt21yT9964g9DjMzDfMejvaVvTkQ+NYw2yqQBCXzjRcafj8eLlfgAgR2WDrmDRcKMB2c3uz&#10;xsK4gY/Un2IlEoRDgRrqGLtCylDWZDFMXUecvC/nLcYkfSWNxyHBbSszpXJpseG0UGNHTzWV36cf&#10;q8Edmku788t9/07z89shqmHMn7W+m4y7FYhIY7yG/9uvRkOmcrV4fMiWc/j7lP6A3Pw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KuLEywAAAOMAAAAPAAAAAAAAAAAAAAAAAJgC&#10;AABkcnMvZG93bnJldi54bWxQSwUGAAAAAAQABAD1AAAAkAMAAAAA&#10;" fillcolor="white [3201]" strokecolor="black [3200]" strokeweight="1pt">
                  <v:textbox>
                    <w:txbxContent>
                      <w:p w:rsidR="007322FB" w:rsidRDefault="007322FB" w:rsidP="00E41589">
                        <w:pPr>
                          <w:spacing w:line="240" w:lineRule="auto"/>
                          <w:ind w:firstLine="0"/>
                          <w:jc w:val="center"/>
                        </w:pPr>
                        <w:r>
                          <w:t>Ống thu gom nhánh</w:t>
                        </w:r>
                      </w:p>
                    </w:txbxContent>
                  </v:textbox>
                </v:rect>
                <v:shape id="Straight Arrow Connector 443" o:spid="_x0000_s1310" type="#_x0000_t32" style="position:absolute;left:18099;top:11281;width:0;height:2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p9F6EygAAAOMAAAAPAAAA&#10;AAAAAAAAAAAAAKECAABkcnMvZG93bnJldi54bWxQSwUGAAAAAAQABAD5AAAAmAMAAAAA&#10;" strokecolor="black [3200]" strokeweight=".5pt">
                  <v:stroke endarrow="block" joinstyle="miter"/>
                </v:shape>
                <v:shape id="Straight Arrow Connector 444" o:spid="_x0000_s1311" type="#_x0000_t32" style="position:absolute;left:17980;top:23396;width:0;height:2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VtA8kAAADjAAAADwAAAGRycy9kb3ducmV2LnhtbESPzWrCQBSF9wXfYbhCd3WmtgaNToJa&#10;Cra7qri+ZK5JaOZOzExNfHtnUXB5OH98q3ywjbhS52vHGl4nCgRx4UzNpYbj4fNlDsIHZIONY9Jw&#10;Iw95NnpaYWpczz903YdSxBH2KWqoQmhTKX1RkUU/cS1x9M6usxii7EppOuzjuG3kVKlEWqw5PlTY&#10;0rai4nf/ZzX0GE6Lzbq8bDcfX7th1lySw/Fb6+fxsF6CCDSER/i/vTMapipR89n7m4oUkSnygMz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YlbQPJAAAA4wAAAA8AAAAA&#10;AAAAAAAAAAAAoQIAAGRycy9kb3ducmV2LnhtbFBLBQYAAAAABAAEAPkAAACXAwAAAAA=&#10;" strokecolor="black [3200]" strokeweight=".5pt">
                  <v:stroke endarrow="block" joinstyle="miter"/>
                </v:shape>
                <w10:anchorlock/>
              </v:group>
            </w:pict>
          </mc:Fallback>
        </mc:AlternateContent>
      </w:r>
    </w:p>
    <w:p w:rsidR="00E41589" w:rsidRPr="001833DD" w:rsidRDefault="007F0258" w:rsidP="00FB4286">
      <w:pPr>
        <w:pStyle w:val="Caption"/>
        <w:spacing w:before="120" w:after="120" w:line="288" w:lineRule="auto"/>
        <w:ind w:firstLine="0"/>
        <w:rPr>
          <w:szCs w:val="26"/>
          <w:lang w:val="es-ES"/>
        </w:rPr>
      </w:pPr>
      <w:bookmarkStart w:id="146" w:name="_Toc153272637"/>
      <w:r>
        <w:t xml:space="preserve">Hình 3. </w:t>
      </w:r>
      <w:fldSimple w:instr=" SEQ Hình_3. \* ARABIC ">
        <w:r w:rsidR="00633D73">
          <w:rPr>
            <w:noProof/>
          </w:rPr>
          <w:t>9</w:t>
        </w:r>
      </w:fldSimple>
      <w:r w:rsidRPr="001833DD">
        <w:t xml:space="preserve">. </w:t>
      </w:r>
      <w:r w:rsidR="00E41589" w:rsidRPr="001833DD">
        <w:rPr>
          <w:lang w:val="es-ES"/>
        </w:rPr>
        <w:t>Quy trình xử lý hơi dung môi từ quá trình in ấn</w:t>
      </w:r>
      <w:bookmarkEnd w:id="146"/>
    </w:p>
    <w:p w:rsidR="00E41589" w:rsidRPr="001833DD" w:rsidRDefault="00E41589" w:rsidP="00FB4286">
      <w:pPr>
        <w:pStyle w:val="BodyText"/>
        <w:spacing w:before="120" w:line="288" w:lineRule="auto"/>
        <w:ind w:right="-1" w:firstLine="450"/>
        <w:rPr>
          <w:b/>
          <w:bCs/>
          <w:szCs w:val="26"/>
          <w:lang w:val="pt-BR"/>
        </w:rPr>
      </w:pPr>
      <w:r w:rsidRPr="001833DD">
        <w:rPr>
          <w:b/>
          <w:bCs/>
          <w:szCs w:val="26"/>
          <w:lang w:val="pt-BR"/>
        </w:rPr>
        <w:t>Thuyết minh quy trình:</w:t>
      </w:r>
    </w:p>
    <w:p w:rsidR="00E41589" w:rsidRPr="001833DD" w:rsidRDefault="00E41589" w:rsidP="00FB4286">
      <w:pPr>
        <w:pStyle w:val="BodyText"/>
        <w:spacing w:before="120" w:line="288" w:lineRule="auto"/>
        <w:ind w:right="-1" w:firstLine="450"/>
        <w:rPr>
          <w:iCs/>
          <w:szCs w:val="26"/>
          <w:lang w:val="pt-BR"/>
        </w:rPr>
      </w:pPr>
      <w:r w:rsidRPr="001833DD">
        <w:rPr>
          <w:iCs/>
          <w:szCs w:val="26"/>
          <w:lang w:val="pt-BR"/>
        </w:rPr>
        <w:t xml:space="preserve">Toàn bộ lượng hơi dung môi phát sinh sẽ được  thu gom bằng các chụp hút có </w:t>
      </w:r>
      <w:r>
        <w:rPr>
          <w:iCs/>
          <w:szCs w:val="26"/>
          <w:lang w:val="pt-BR"/>
        </w:rPr>
        <w:t>k</w:t>
      </w:r>
      <w:r w:rsidRPr="002554F1">
        <w:rPr>
          <w:iCs/>
          <w:szCs w:val="26"/>
          <w:lang w:val="pt-BR"/>
        </w:rPr>
        <w:t>ích</w:t>
      </w:r>
      <w:r>
        <w:rPr>
          <w:iCs/>
          <w:szCs w:val="26"/>
          <w:lang w:val="pt-BR"/>
        </w:rPr>
        <w:t xml:space="preserve"> thư</w:t>
      </w:r>
      <w:r w:rsidRPr="002554F1">
        <w:rPr>
          <w:iCs/>
          <w:szCs w:val="26"/>
          <w:lang w:val="pt-BR"/>
        </w:rPr>
        <w:t>ớc</w:t>
      </w:r>
      <w:r>
        <w:rPr>
          <w:iCs/>
          <w:szCs w:val="26"/>
          <w:lang w:val="pt-BR"/>
        </w:rPr>
        <w:t xml:space="preserve"> D</w:t>
      </w:r>
      <w:r w:rsidRPr="002554F1">
        <w:rPr>
          <w:iCs/>
          <w:szCs w:val="26"/>
          <w:lang w:val="pt-BR"/>
        </w:rPr>
        <w:t>xR</w:t>
      </w:r>
      <w:r>
        <w:rPr>
          <w:iCs/>
          <w:szCs w:val="26"/>
          <w:lang w:val="pt-BR"/>
        </w:rPr>
        <w:t xml:space="preserve"> = </w:t>
      </w:r>
      <w:r w:rsidRPr="001833DD">
        <w:rPr>
          <w:iCs/>
          <w:szCs w:val="26"/>
          <w:lang w:val="pt-BR"/>
        </w:rPr>
        <w:t xml:space="preserve">1.300 </w:t>
      </w:r>
      <w:r>
        <w:rPr>
          <w:iCs/>
          <w:szCs w:val="26"/>
          <w:lang w:val="pt-BR"/>
        </w:rPr>
        <w:t>x</w:t>
      </w:r>
      <w:r w:rsidRPr="001833DD">
        <w:rPr>
          <w:iCs/>
          <w:szCs w:val="26"/>
          <w:lang w:val="pt-BR"/>
        </w:rPr>
        <w:t xml:space="preserve"> 700mm được lắp đặt bên trên các máy in. Hơi dung môi theo các đường ống thu gom nhánh có đường kính từ 200-400mm về đường ống thu gom chính có đường kính 400, 500mm bằng quạt hút công suất </w:t>
      </w:r>
      <w:r w:rsidR="00D21553">
        <w:rPr>
          <w:iCs/>
          <w:szCs w:val="26"/>
          <w:lang w:val="pt-BR"/>
        </w:rPr>
        <w:t>30.000</w:t>
      </w:r>
      <w:r w:rsidRPr="001833DD">
        <w:rPr>
          <w:iCs/>
          <w:szCs w:val="26"/>
          <w:lang w:val="pt-BR"/>
        </w:rPr>
        <w:t xml:space="preserve"> m</w:t>
      </w:r>
      <w:r w:rsidRPr="001833DD">
        <w:rPr>
          <w:iCs/>
          <w:szCs w:val="26"/>
          <w:vertAlign w:val="superscript"/>
          <w:lang w:val="pt-BR"/>
        </w:rPr>
        <w:t>3</w:t>
      </w:r>
      <w:r w:rsidRPr="001833DD">
        <w:rPr>
          <w:iCs/>
          <w:szCs w:val="26"/>
          <w:lang w:val="pt-BR"/>
        </w:rPr>
        <w:t xml:space="preserve">/giờ qua buồng chứa than hoạt tính. Hơi dung môi sẽ được hấp phụ lại trong than hoạt tính, không khí sạch được đi qua lớp than hoạt tính tiếp theo và diễn ra quá trình tương tự. Cuối cùng, không khí sau khi xử lý đạt QCVN 19:2009/BTNMT, Cột B, Kp=0,9; </w:t>
      </w:r>
      <w:r w:rsidRPr="001833DD">
        <w:rPr>
          <w:iCs/>
          <w:szCs w:val="26"/>
          <w:lang w:val="pt-BR"/>
        </w:rPr>
        <w:lastRenderedPageBreak/>
        <w:t>Kv=1 – Quy chuẩn kỹ thuật quốc gia về khí thải công nghiệp đối với bụi và các chất vô cơ và QCVN 20:2009/BTNMT – Quy chuẩn kỹ thuật quốc gia về khi thải công nghiệp đối với một số chất hữu cơ sẽ được thoát ra bên ngoài thông qua ống khói cao 12m, đường kính 0,5m. Tần suất thay lớp lọc than hoạt tính định kỳ 04 tháng/lần.</w:t>
      </w:r>
    </w:p>
    <w:p w:rsidR="00E41589" w:rsidRDefault="00E41589" w:rsidP="00FB4286">
      <w:pPr>
        <w:pStyle w:val="ListParagraph"/>
        <w:tabs>
          <w:tab w:val="left" w:pos="851"/>
          <w:tab w:val="left" w:pos="993"/>
        </w:tabs>
        <w:spacing w:before="120" w:after="120" w:line="288" w:lineRule="auto"/>
        <w:ind w:left="0"/>
        <w:rPr>
          <w:szCs w:val="26"/>
          <w:lang w:val="pt-BR"/>
        </w:rPr>
      </w:pPr>
      <w:r w:rsidRPr="001833DD">
        <w:rPr>
          <w:szCs w:val="26"/>
          <w:lang w:val="pt-BR"/>
        </w:rPr>
        <w:t xml:space="preserve">Thông số kỹ thuật của hệ thống xử lý hơi dung môi tại </w:t>
      </w:r>
      <w:r w:rsidR="008A3193">
        <w:rPr>
          <w:szCs w:val="26"/>
          <w:lang w:val="pt-BR"/>
        </w:rPr>
        <w:t>cơ sở</w:t>
      </w:r>
      <w:r w:rsidRPr="001833DD">
        <w:rPr>
          <w:szCs w:val="26"/>
          <w:lang w:val="pt-BR"/>
        </w:rPr>
        <w:t xml:space="preserve"> như sau:</w:t>
      </w:r>
    </w:p>
    <w:p w:rsidR="00E41589" w:rsidRPr="001833DD" w:rsidRDefault="007F0258" w:rsidP="00FB4286">
      <w:pPr>
        <w:pStyle w:val="Caption"/>
        <w:spacing w:before="120" w:after="120" w:line="288" w:lineRule="auto"/>
        <w:ind w:firstLine="0"/>
        <w:rPr>
          <w:lang w:val="pt-BR"/>
        </w:rPr>
      </w:pPr>
      <w:bookmarkStart w:id="147" w:name="_Toc153272582"/>
      <w:r>
        <w:t xml:space="preserve">Bảng 3. </w:t>
      </w:r>
      <w:fldSimple w:instr=" SEQ Bảng_3. \* ARABIC ">
        <w:r w:rsidR="00633D73">
          <w:rPr>
            <w:noProof/>
          </w:rPr>
          <w:t>18</w:t>
        </w:r>
      </w:fldSimple>
      <w:r w:rsidRPr="001833DD">
        <w:t xml:space="preserve">. </w:t>
      </w:r>
      <w:r w:rsidR="00E41589" w:rsidRPr="001833DD">
        <w:t xml:space="preserve">Thông số kỹ thuật của </w:t>
      </w:r>
      <w:r w:rsidR="00E41589" w:rsidRPr="001833DD">
        <w:rPr>
          <w:lang w:val="pt-BR"/>
        </w:rPr>
        <w:t>HTXL hơi dung môi</w:t>
      </w:r>
      <w:r w:rsidR="00E41589">
        <w:rPr>
          <w:lang w:val="pt-BR"/>
        </w:rPr>
        <w:t xml:space="preserve"> s</w:t>
      </w:r>
      <w:r w:rsidR="00E41589" w:rsidRPr="00C25FD4">
        <w:rPr>
          <w:lang w:val="pt-BR"/>
        </w:rPr>
        <w:t>ố</w:t>
      </w:r>
      <w:r w:rsidR="00E41589">
        <w:rPr>
          <w:lang w:val="pt-BR"/>
        </w:rPr>
        <w:t xml:space="preserve"> 1</w:t>
      </w:r>
      <w:bookmarkEnd w:id="147"/>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337"/>
        <w:gridCol w:w="991"/>
        <w:gridCol w:w="993"/>
        <w:gridCol w:w="4215"/>
      </w:tblGrid>
      <w:tr w:rsidR="00E41589" w:rsidRPr="001833DD" w:rsidTr="00671B3F">
        <w:trPr>
          <w:trHeight w:val="224"/>
          <w:jc w:val="center"/>
        </w:trPr>
        <w:tc>
          <w:tcPr>
            <w:tcW w:w="401" w:type="pct"/>
            <w:vAlign w:val="center"/>
          </w:tcPr>
          <w:p w:rsidR="00E41589" w:rsidRPr="001833DD" w:rsidRDefault="00E41589" w:rsidP="00671B3F">
            <w:pPr>
              <w:spacing w:before="120" w:after="120" w:line="276" w:lineRule="auto"/>
              <w:ind w:firstLine="0"/>
              <w:jc w:val="center"/>
              <w:rPr>
                <w:b/>
                <w:szCs w:val="26"/>
              </w:rPr>
            </w:pPr>
            <w:r w:rsidRPr="001833DD">
              <w:rPr>
                <w:b/>
                <w:szCs w:val="26"/>
              </w:rPr>
              <w:t>STT</w:t>
            </w:r>
          </w:p>
        </w:tc>
        <w:tc>
          <w:tcPr>
            <w:tcW w:w="1259" w:type="pct"/>
            <w:vAlign w:val="center"/>
          </w:tcPr>
          <w:p w:rsidR="00E41589" w:rsidRPr="001833DD" w:rsidRDefault="00E41589" w:rsidP="00671B3F">
            <w:pPr>
              <w:spacing w:before="120" w:after="120" w:line="276" w:lineRule="auto"/>
              <w:ind w:firstLine="0"/>
              <w:jc w:val="center"/>
              <w:rPr>
                <w:b/>
                <w:szCs w:val="26"/>
              </w:rPr>
            </w:pPr>
            <w:r w:rsidRPr="001833DD">
              <w:rPr>
                <w:b/>
                <w:szCs w:val="26"/>
              </w:rPr>
              <w:t>Thiết bị</w:t>
            </w:r>
          </w:p>
        </w:tc>
        <w:tc>
          <w:tcPr>
            <w:tcW w:w="534" w:type="pct"/>
            <w:vAlign w:val="center"/>
          </w:tcPr>
          <w:p w:rsidR="00E41589" w:rsidRPr="001833DD" w:rsidRDefault="00E41589" w:rsidP="00671B3F">
            <w:pPr>
              <w:spacing w:before="120" w:after="120" w:line="276" w:lineRule="auto"/>
              <w:ind w:firstLine="0"/>
              <w:jc w:val="center"/>
              <w:rPr>
                <w:b/>
                <w:szCs w:val="26"/>
              </w:rPr>
            </w:pPr>
            <w:r w:rsidRPr="001833DD">
              <w:rPr>
                <w:b/>
                <w:szCs w:val="26"/>
              </w:rPr>
              <w:t>ĐVT</w:t>
            </w:r>
          </w:p>
        </w:tc>
        <w:tc>
          <w:tcPr>
            <w:tcW w:w="535" w:type="pct"/>
            <w:vAlign w:val="center"/>
          </w:tcPr>
          <w:p w:rsidR="00E41589" w:rsidRPr="001833DD" w:rsidRDefault="00E41589" w:rsidP="00671B3F">
            <w:pPr>
              <w:spacing w:before="120" w:after="120" w:line="276" w:lineRule="auto"/>
              <w:ind w:firstLine="0"/>
              <w:jc w:val="center"/>
              <w:rPr>
                <w:b/>
                <w:szCs w:val="26"/>
              </w:rPr>
            </w:pPr>
            <w:r w:rsidRPr="001833DD">
              <w:rPr>
                <w:b/>
                <w:szCs w:val="26"/>
              </w:rPr>
              <w:t>Số lượng</w:t>
            </w:r>
          </w:p>
        </w:tc>
        <w:tc>
          <w:tcPr>
            <w:tcW w:w="2271" w:type="pct"/>
            <w:vAlign w:val="center"/>
          </w:tcPr>
          <w:p w:rsidR="00E41589" w:rsidRPr="001833DD" w:rsidRDefault="00E41589" w:rsidP="00671B3F">
            <w:pPr>
              <w:spacing w:before="120" w:after="120" w:line="276" w:lineRule="auto"/>
              <w:ind w:firstLine="3"/>
              <w:jc w:val="center"/>
              <w:rPr>
                <w:b/>
                <w:szCs w:val="26"/>
              </w:rPr>
            </w:pPr>
            <w:r w:rsidRPr="001833DD">
              <w:rPr>
                <w:b/>
                <w:szCs w:val="26"/>
              </w:rPr>
              <w:t>Thông số kỹ thuật</w:t>
            </w:r>
          </w:p>
        </w:tc>
      </w:tr>
      <w:tr w:rsidR="00E41589" w:rsidRPr="001833DD" w:rsidTr="00671B3F">
        <w:trPr>
          <w:jc w:val="center"/>
        </w:trPr>
        <w:tc>
          <w:tcPr>
            <w:tcW w:w="401" w:type="pct"/>
            <w:vAlign w:val="center"/>
          </w:tcPr>
          <w:p w:rsidR="00E41589" w:rsidRPr="001833DD" w:rsidRDefault="00E41589" w:rsidP="00671B3F">
            <w:pPr>
              <w:spacing w:before="120" w:after="120" w:line="276" w:lineRule="auto"/>
              <w:ind w:firstLine="0"/>
              <w:jc w:val="center"/>
              <w:rPr>
                <w:szCs w:val="26"/>
              </w:rPr>
            </w:pPr>
            <w:r w:rsidRPr="001833DD">
              <w:rPr>
                <w:szCs w:val="26"/>
              </w:rPr>
              <w:t>1</w:t>
            </w:r>
          </w:p>
        </w:tc>
        <w:tc>
          <w:tcPr>
            <w:tcW w:w="1259" w:type="pct"/>
            <w:vAlign w:val="center"/>
          </w:tcPr>
          <w:p w:rsidR="00E41589" w:rsidRPr="001833DD" w:rsidRDefault="00E41589" w:rsidP="00671B3F">
            <w:pPr>
              <w:spacing w:before="120" w:after="120" w:line="276" w:lineRule="auto"/>
              <w:ind w:firstLine="0"/>
              <w:rPr>
                <w:szCs w:val="26"/>
              </w:rPr>
            </w:pPr>
            <w:r w:rsidRPr="001833DD">
              <w:rPr>
                <w:szCs w:val="26"/>
              </w:rPr>
              <w:t xml:space="preserve">Chụp hút thu gom hơi dung môi </w:t>
            </w:r>
          </w:p>
        </w:tc>
        <w:tc>
          <w:tcPr>
            <w:tcW w:w="534" w:type="pct"/>
            <w:vAlign w:val="center"/>
          </w:tcPr>
          <w:p w:rsidR="00E41589" w:rsidRPr="001833DD" w:rsidRDefault="00E41589" w:rsidP="00671B3F">
            <w:pPr>
              <w:spacing w:before="120" w:after="120" w:line="276" w:lineRule="auto"/>
              <w:ind w:firstLine="0"/>
              <w:jc w:val="center"/>
              <w:rPr>
                <w:szCs w:val="26"/>
              </w:rPr>
            </w:pPr>
            <w:r w:rsidRPr="001833DD">
              <w:rPr>
                <w:szCs w:val="26"/>
              </w:rPr>
              <w:t>Cái</w:t>
            </w:r>
          </w:p>
        </w:tc>
        <w:tc>
          <w:tcPr>
            <w:tcW w:w="535" w:type="pct"/>
            <w:vAlign w:val="center"/>
          </w:tcPr>
          <w:p w:rsidR="00E41589" w:rsidRPr="001833DD" w:rsidRDefault="00E41589" w:rsidP="00671B3F">
            <w:pPr>
              <w:spacing w:before="120" w:after="120" w:line="276" w:lineRule="auto"/>
              <w:ind w:firstLine="0"/>
              <w:jc w:val="center"/>
              <w:rPr>
                <w:szCs w:val="26"/>
              </w:rPr>
            </w:pPr>
            <w:r w:rsidRPr="001833DD">
              <w:rPr>
                <w:szCs w:val="26"/>
              </w:rPr>
              <w:t>14</w:t>
            </w:r>
          </w:p>
        </w:tc>
        <w:tc>
          <w:tcPr>
            <w:tcW w:w="2271" w:type="pct"/>
            <w:vAlign w:val="center"/>
          </w:tcPr>
          <w:p w:rsidR="00E41589" w:rsidRPr="001833DD" w:rsidRDefault="00E41589" w:rsidP="00671B3F">
            <w:pPr>
              <w:tabs>
                <w:tab w:val="left" w:pos="3473"/>
              </w:tabs>
              <w:spacing w:before="120" w:after="120" w:line="276" w:lineRule="auto"/>
              <w:ind w:left="71" w:firstLine="3"/>
              <w:jc w:val="left"/>
              <w:rPr>
                <w:szCs w:val="26"/>
              </w:rPr>
            </w:pPr>
            <w:r w:rsidRPr="001833DD">
              <w:rPr>
                <w:szCs w:val="26"/>
              </w:rPr>
              <w:t>Kích thước: 1.300 x 700mm;</w:t>
            </w:r>
          </w:p>
          <w:p w:rsidR="00E41589" w:rsidRPr="001833DD" w:rsidRDefault="00E41589" w:rsidP="00671B3F">
            <w:pPr>
              <w:tabs>
                <w:tab w:val="left" w:pos="3473"/>
              </w:tabs>
              <w:spacing w:before="120" w:after="120" w:line="276" w:lineRule="auto"/>
              <w:ind w:left="71" w:firstLine="3"/>
              <w:jc w:val="left"/>
              <w:rPr>
                <w:szCs w:val="26"/>
              </w:rPr>
            </w:pPr>
            <w:r w:rsidRPr="001833DD">
              <w:rPr>
                <w:szCs w:val="26"/>
              </w:rPr>
              <w:t>Vật liệu: Thép</w:t>
            </w:r>
          </w:p>
          <w:p w:rsidR="00E41589" w:rsidRPr="001833DD" w:rsidRDefault="00E41589" w:rsidP="00671B3F">
            <w:pPr>
              <w:tabs>
                <w:tab w:val="left" w:pos="3473"/>
              </w:tabs>
              <w:spacing w:before="120" w:after="120" w:line="276" w:lineRule="auto"/>
              <w:ind w:left="71" w:firstLine="3"/>
              <w:jc w:val="left"/>
              <w:rPr>
                <w:szCs w:val="26"/>
              </w:rPr>
            </w:pPr>
            <w:r w:rsidRPr="001833DD">
              <w:rPr>
                <w:szCs w:val="26"/>
              </w:rPr>
              <w:t>Vị trí: lắp đặt ở phía trên 02 máy in bốn màu và 02 máy in hai màu</w:t>
            </w:r>
          </w:p>
        </w:tc>
      </w:tr>
      <w:tr w:rsidR="00E41589" w:rsidRPr="001833DD" w:rsidTr="00671B3F">
        <w:trPr>
          <w:jc w:val="center"/>
        </w:trPr>
        <w:tc>
          <w:tcPr>
            <w:tcW w:w="401" w:type="pct"/>
            <w:vAlign w:val="center"/>
          </w:tcPr>
          <w:p w:rsidR="00E41589" w:rsidRPr="001833DD" w:rsidRDefault="00E41589" w:rsidP="00671B3F">
            <w:pPr>
              <w:spacing w:before="120" w:after="120" w:line="276" w:lineRule="auto"/>
              <w:ind w:firstLine="0"/>
              <w:jc w:val="center"/>
              <w:rPr>
                <w:szCs w:val="26"/>
              </w:rPr>
            </w:pPr>
            <w:r w:rsidRPr="001833DD">
              <w:rPr>
                <w:szCs w:val="26"/>
              </w:rPr>
              <w:t>2</w:t>
            </w:r>
          </w:p>
        </w:tc>
        <w:tc>
          <w:tcPr>
            <w:tcW w:w="1259" w:type="pct"/>
            <w:vAlign w:val="center"/>
          </w:tcPr>
          <w:p w:rsidR="00E41589" w:rsidRPr="001833DD" w:rsidRDefault="00E41589" w:rsidP="00671B3F">
            <w:pPr>
              <w:spacing w:before="120" w:after="120" w:line="276" w:lineRule="auto"/>
              <w:ind w:firstLine="0"/>
              <w:rPr>
                <w:szCs w:val="26"/>
              </w:rPr>
            </w:pPr>
            <w:r w:rsidRPr="001833DD">
              <w:rPr>
                <w:szCs w:val="26"/>
              </w:rPr>
              <w:t>Ống thu gom nhánh 1 (từ chụp hút về ống thu gom nhánh 2)</w:t>
            </w:r>
          </w:p>
        </w:tc>
        <w:tc>
          <w:tcPr>
            <w:tcW w:w="534" w:type="pct"/>
            <w:vAlign w:val="center"/>
          </w:tcPr>
          <w:p w:rsidR="00E41589" w:rsidRPr="001833DD" w:rsidRDefault="00E41589" w:rsidP="00671B3F">
            <w:pPr>
              <w:spacing w:before="120" w:after="120" w:line="276" w:lineRule="auto"/>
              <w:ind w:firstLine="0"/>
              <w:jc w:val="center"/>
              <w:rPr>
                <w:szCs w:val="26"/>
              </w:rPr>
            </w:pPr>
            <w:r w:rsidRPr="001833DD">
              <w:rPr>
                <w:szCs w:val="26"/>
              </w:rPr>
              <w:t>Cái</w:t>
            </w:r>
          </w:p>
        </w:tc>
        <w:tc>
          <w:tcPr>
            <w:tcW w:w="535" w:type="pct"/>
            <w:vAlign w:val="center"/>
          </w:tcPr>
          <w:p w:rsidR="00E41589" w:rsidRPr="001833DD" w:rsidRDefault="00E41589" w:rsidP="00671B3F">
            <w:pPr>
              <w:spacing w:before="120" w:after="120" w:line="276" w:lineRule="auto"/>
              <w:ind w:firstLine="0"/>
              <w:jc w:val="center"/>
              <w:rPr>
                <w:szCs w:val="26"/>
              </w:rPr>
            </w:pPr>
            <w:r w:rsidRPr="001833DD">
              <w:rPr>
                <w:szCs w:val="26"/>
              </w:rPr>
              <w:t>14</w:t>
            </w:r>
          </w:p>
        </w:tc>
        <w:tc>
          <w:tcPr>
            <w:tcW w:w="2271" w:type="pct"/>
            <w:vAlign w:val="center"/>
          </w:tcPr>
          <w:p w:rsidR="00E41589" w:rsidRPr="001833DD" w:rsidRDefault="00E41589" w:rsidP="00671B3F">
            <w:pPr>
              <w:tabs>
                <w:tab w:val="left" w:pos="3473"/>
              </w:tabs>
              <w:spacing w:before="120" w:after="120" w:line="276" w:lineRule="auto"/>
              <w:ind w:left="71" w:firstLine="3"/>
              <w:jc w:val="left"/>
              <w:rPr>
                <w:szCs w:val="26"/>
              </w:rPr>
            </w:pPr>
            <w:r w:rsidRPr="001833DD">
              <w:rPr>
                <w:szCs w:val="26"/>
              </w:rPr>
              <w:t>D=200mm, dài 2m</w:t>
            </w:r>
          </w:p>
        </w:tc>
      </w:tr>
      <w:tr w:rsidR="00E41589" w:rsidRPr="001833DD" w:rsidTr="00671B3F">
        <w:trPr>
          <w:jc w:val="center"/>
        </w:trPr>
        <w:tc>
          <w:tcPr>
            <w:tcW w:w="401" w:type="pct"/>
            <w:vAlign w:val="center"/>
          </w:tcPr>
          <w:p w:rsidR="00E41589" w:rsidRPr="001833DD" w:rsidRDefault="00E41589" w:rsidP="00671B3F">
            <w:pPr>
              <w:spacing w:before="120" w:after="120" w:line="276" w:lineRule="auto"/>
              <w:ind w:firstLine="0"/>
              <w:jc w:val="center"/>
              <w:rPr>
                <w:szCs w:val="26"/>
              </w:rPr>
            </w:pPr>
            <w:r w:rsidRPr="001833DD">
              <w:rPr>
                <w:szCs w:val="26"/>
              </w:rPr>
              <w:t>3</w:t>
            </w:r>
          </w:p>
        </w:tc>
        <w:tc>
          <w:tcPr>
            <w:tcW w:w="1259" w:type="pct"/>
            <w:vAlign w:val="center"/>
          </w:tcPr>
          <w:p w:rsidR="00E41589" w:rsidRPr="001833DD" w:rsidRDefault="00E41589" w:rsidP="00671B3F">
            <w:pPr>
              <w:spacing w:before="120" w:after="120" w:line="276" w:lineRule="auto"/>
              <w:ind w:firstLine="0"/>
              <w:rPr>
                <w:szCs w:val="26"/>
              </w:rPr>
            </w:pPr>
            <w:r w:rsidRPr="001833DD">
              <w:rPr>
                <w:szCs w:val="26"/>
              </w:rPr>
              <w:t>Ống thu gom nhánh 2 (từ ống thu gom nhánh 1 về ống thu gom chính)</w:t>
            </w:r>
          </w:p>
        </w:tc>
        <w:tc>
          <w:tcPr>
            <w:tcW w:w="534" w:type="pct"/>
            <w:vAlign w:val="center"/>
          </w:tcPr>
          <w:p w:rsidR="00E41589" w:rsidRPr="001833DD" w:rsidRDefault="00E41589" w:rsidP="00671B3F">
            <w:pPr>
              <w:spacing w:before="120" w:after="120" w:line="276" w:lineRule="auto"/>
              <w:ind w:firstLine="0"/>
              <w:jc w:val="center"/>
              <w:rPr>
                <w:szCs w:val="26"/>
              </w:rPr>
            </w:pPr>
            <w:r w:rsidRPr="001833DD">
              <w:rPr>
                <w:szCs w:val="26"/>
              </w:rPr>
              <w:t>Cái</w:t>
            </w:r>
          </w:p>
        </w:tc>
        <w:tc>
          <w:tcPr>
            <w:tcW w:w="535" w:type="pct"/>
            <w:vAlign w:val="center"/>
          </w:tcPr>
          <w:p w:rsidR="00E41589" w:rsidRPr="001833DD" w:rsidRDefault="00E41589" w:rsidP="00671B3F">
            <w:pPr>
              <w:spacing w:before="120" w:after="120" w:line="276" w:lineRule="auto"/>
              <w:ind w:firstLine="0"/>
              <w:jc w:val="center"/>
              <w:rPr>
                <w:szCs w:val="26"/>
              </w:rPr>
            </w:pPr>
            <w:r w:rsidRPr="001833DD">
              <w:rPr>
                <w:szCs w:val="26"/>
              </w:rPr>
              <w:t>04</w:t>
            </w:r>
          </w:p>
        </w:tc>
        <w:tc>
          <w:tcPr>
            <w:tcW w:w="2271" w:type="pct"/>
            <w:vAlign w:val="center"/>
          </w:tcPr>
          <w:p w:rsidR="00E41589" w:rsidRPr="001833DD" w:rsidRDefault="00E41589" w:rsidP="00671B3F">
            <w:pPr>
              <w:tabs>
                <w:tab w:val="left" w:pos="3473"/>
              </w:tabs>
              <w:spacing w:before="120" w:after="120" w:line="276" w:lineRule="auto"/>
              <w:ind w:left="71" w:firstLine="3"/>
              <w:jc w:val="left"/>
              <w:rPr>
                <w:szCs w:val="26"/>
              </w:rPr>
            </w:pPr>
            <w:r w:rsidRPr="001833DD">
              <w:rPr>
                <w:szCs w:val="26"/>
              </w:rPr>
              <w:t xml:space="preserve">D=300, 400mm; </w:t>
            </w:r>
          </w:p>
          <w:p w:rsidR="00E41589" w:rsidRPr="001833DD" w:rsidRDefault="00E41589" w:rsidP="00671B3F">
            <w:pPr>
              <w:tabs>
                <w:tab w:val="left" w:pos="3473"/>
              </w:tabs>
              <w:spacing w:before="120" w:after="120" w:line="276" w:lineRule="auto"/>
              <w:ind w:left="71" w:firstLine="3"/>
              <w:jc w:val="left"/>
              <w:rPr>
                <w:szCs w:val="26"/>
              </w:rPr>
            </w:pPr>
            <w:r w:rsidRPr="001833DD">
              <w:rPr>
                <w:szCs w:val="26"/>
              </w:rPr>
              <w:t>02 ống dài 6m và 02 ống dài 2m</w:t>
            </w:r>
          </w:p>
        </w:tc>
      </w:tr>
      <w:tr w:rsidR="00E41589" w:rsidRPr="001833DD" w:rsidTr="00671B3F">
        <w:trPr>
          <w:jc w:val="center"/>
        </w:trPr>
        <w:tc>
          <w:tcPr>
            <w:tcW w:w="401" w:type="pct"/>
            <w:vAlign w:val="center"/>
          </w:tcPr>
          <w:p w:rsidR="00E41589" w:rsidRPr="001833DD" w:rsidRDefault="00E41589" w:rsidP="00671B3F">
            <w:pPr>
              <w:spacing w:before="120" w:after="120" w:line="276" w:lineRule="auto"/>
              <w:ind w:firstLine="0"/>
              <w:jc w:val="center"/>
              <w:rPr>
                <w:szCs w:val="26"/>
              </w:rPr>
            </w:pPr>
            <w:r w:rsidRPr="001833DD">
              <w:rPr>
                <w:szCs w:val="26"/>
              </w:rPr>
              <w:t>4</w:t>
            </w:r>
          </w:p>
        </w:tc>
        <w:tc>
          <w:tcPr>
            <w:tcW w:w="1259" w:type="pct"/>
            <w:vAlign w:val="center"/>
          </w:tcPr>
          <w:p w:rsidR="00E41589" w:rsidRPr="001833DD" w:rsidRDefault="00E41589" w:rsidP="00671B3F">
            <w:pPr>
              <w:spacing w:before="120" w:after="120" w:line="276" w:lineRule="auto"/>
              <w:ind w:firstLine="0"/>
              <w:rPr>
                <w:szCs w:val="26"/>
              </w:rPr>
            </w:pPr>
            <w:r w:rsidRPr="001833DD">
              <w:rPr>
                <w:szCs w:val="26"/>
              </w:rPr>
              <w:t>Ống thu gom chính</w:t>
            </w:r>
          </w:p>
        </w:tc>
        <w:tc>
          <w:tcPr>
            <w:tcW w:w="534" w:type="pct"/>
            <w:vAlign w:val="center"/>
          </w:tcPr>
          <w:p w:rsidR="00E41589" w:rsidRPr="001833DD" w:rsidRDefault="00E41589" w:rsidP="00671B3F">
            <w:pPr>
              <w:spacing w:before="120" w:after="120" w:line="276" w:lineRule="auto"/>
              <w:ind w:firstLine="0"/>
              <w:jc w:val="center"/>
              <w:rPr>
                <w:szCs w:val="26"/>
              </w:rPr>
            </w:pPr>
            <w:r w:rsidRPr="001833DD">
              <w:rPr>
                <w:szCs w:val="26"/>
              </w:rPr>
              <w:t>Cái</w:t>
            </w:r>
          </w:p>
        </w:tc>
        <w:tc>
          <w:tcPr>
            <w:tcW w:w="535" w:type="pct"/>
            <w:vAlign w:val="center"/>
          </w:tcPr>
          <w:p w:rsidR="00E41589" w:rsidRPr="001833DD" w:rsidRDefault="00E41589" w:rsidP="00671B3F">
            <w:pPr>
              <w:spacing w:before="120" w:after="120" w:line="276" w:lineRule="auto"/>
              <w:ind w:firstLine="0"/>
              <w:jc w:val="center"/>
              <w:rPr>
                <w:szCs w:val="26"/>
              </w:rPr>
            </w:pPr>
            <w:r w:rsidRPr="001833DD">
              <w:rPr>
                <w:szCs w:val="26"/>
              </w:rPr>
              <w:t>01</w:t>
            </w:r>
          </w:p>
        </w:tc>
        <w:tc>
          <w:tcPr>
            <w:tcW w:w="2271" w:type="pct"/>
            <w:vAlign w:val="center"/>
          </w:tcPr>
          <w:p w:rsidR="00E41589" w:rsidRPr="001833DD" w:rsidRDefault="00E41589" w:rsidP="00671B3F">
            <w:pPr>
              <w:tabs>
                <w:tab w:val="left" w:pos="3473"/>
              </w:tabs>
              <w:spacing w:before="120" w:after="120" w:line="276" w:lineRule="auto"/>
              <w:ind w:left="71" w:firstLine="3"/>
              <w:jc w:val="left"/>
              <w:rPr>
                <w:szCs w:val="26"/>
              </w:rPr>
            </w:pPr>
            <w:r w:rsidRPr="001833DD">
              <w:rPr>
                <w:szCs w:val="26"/>
              </w:rPr>
              <w:t>D=400, 500mm</w:t>
            </w:r>
          </w:p>
          <w:p w:rsidR="00E41589" w:rsidRPr="001833DD" w:rsidRDefault="00E41589" w:rsidP="00671B3F">
            <w:pPr>
              <w:tabs>
                <w:tab w:val="left" w:pos="3473"/>
              </w:tabs>
              <w:spacing w:before="120" w:after="120" w:line="276" w:lineRule="auto"/>
              <w:ind w:left="71" w:firstLine="3"/>
              <w:jc w:val="left"/>
              <w:rPr>
                <w:szCs w:val="26"/>
              </w:rPr>
            </w:pPr>
            <w:r w:rsidRPr="001833DD">
              <w:rPr>
                <w:szCs w:val="26"/>
              </w:rPr>
              <w:t>Dài 35m</w:t>
            </w:r>
          </w:p>
        </w:tc>
      </w:tr>
      <w:tr w:rsidR="00E41589" w:rsidRPr="001833DD" w:rsidTr="00671B3F">
        <w:trPr>
          <w:jc w:val="center"/>
        </w:trPr>
        <w:tc>
          <w:tcPr>
            <w:tcW w:w="401" w:type="pct"/>
            <w:vAlign w:val="center"/>
          </w:tcPr>
          <w:p w:rsidR="00E41589" w:rsidRPr="001833DD" w:rsidRDefault="00E41589" w:rsidP="00671B3F">
            <w:pPr>
              <w:spacing w:before="120" w:after="120" w:line="276" w:lineRule="auto"/>
              <w:ind w:firstLine="0"/>
              <w:jc w:val="center"/>
              <w:rPr>
                <w:szCs w:val="26"/>
              </w:rPr>
            </w:pPr>
            <w:r w:rsidRPr="001833DD">
              <w:rPr>
                <w:szCs w:val="26"/>
              </w:rPr>
              <w:t>5</w:t>
            </w:r>
          </w:p>
        </w:tc>
        <w:tc>
          <w:tcPr>
            <w:tcW w:w="1259" w:type="pct"/>
            <w:vAlign w:val="center"/>
          </w:tcPr>
          <w:p w:rsidR="00E41589" w:rsidRPr="001833DD" w:rsidRDefault="00E41589" w:rsidP="00671B3F">
            <w:pPr>
              <w:spacing w:before="120" w:after="120" w:line="276" w:lineRule="auto"/>
              <w:ind w:firstLine="0"/>
              <w:rPr>
                <w:szCs w:val="26"/>
              </w:rPr>
            </w:pPr>
            <w:r>
              <w:rPr>
                <w:szCs w:val="26"/>
              </w:rPr>
              <w:t>Qu</w:t>
            </w:r>
            <w:r w:rsidRPr="002554F1">
              <w:rPr>
                <w:szCs w:val="26"/>
              </w:rPr>
              <w:t>ạt</w:t>
            </w:r>
            <w:r>
              <w:rPr>
                <w:szCs w:val="26"/>
              </w:rPr>
              <w:t xml:space="preserve"> h</w:t>
            </w:r>
            <w:r w:rsidRPr="002554F1">
              <w:rPr>
                <w:szCs w:val="26"/>
              </w:rPr>
              <w:t>út</w:t>
            </w:r>
          </w:p>
        </w:tc>
        <w:tc>
          <w:tcPr>
            <w:tcW w:w="534" w:type="pct"/>
            <w:vAlign w:val="center"/>
          </w:tcPr>
          <w:p w:rsidR="00E41589" w:rsidRPr="001833DD" w:rsidRDefault="00E41589" w:rsidP="00671B3F">
            <w:pPr>
              <w:spacing w:before="120" w:after="120" w:line="276" w:lineRule="auto"/>
              <w:ind w:firstLine="0"/>
              <w:jc w:val="center"/>
              <w:rPr>
                <w:szCs w:val="26"/>
              </w:rPr>
            </w:pPr>
            <w:r w:rsidRPr="001833DD">
              <w:rPr>
                <w:szCs w:val="26"/>
              </w:rPr>
              <w:t>Cái</w:t>
            </w:r>
          </w:p>
        </w:tc>
        <w:tc>
          <w:tcPr>
            <w:tcW w:w="535" w:type="pct"/>
            <w:vAlign w:val="center"/>
          </w:tcPr>
          <w:p w:rsidR="00E41589" w:rsidRPr="001833DD" w:rsidRDefault="00E41589" w:rsidP="00671B3F">
            <w:pPr>
              <w:spacing w:before="120" w:after="120" w:line="276" w:lineRule="auto"/>
              <w:ind w:firstLine="0"/>
              <w:jc w:val="center"/>
              <w:rPr>
                <w:szCs w:val="26"/>
              </w:rPr>
            </w:pPr>
            <w:r w:rsidRPr="001833DD">
              <w:rPr>
                <w:szCs w:val="26"/>
              </w:rPr>
              <w:t>01</w:t>
            </w:r>
          </w:p>
        </w:tc>
        <w:tc>
          <w:tcPr>
            <w:tcW w:w="2271" w:type="pct"/>
            <w:vAlign w:val="center"/>
          </w:tcPr>
          <w:p w:rsidR="00E41589" w:rsidRPr="001833DD" w:rsidRDefault="00E41589" w:rsidP="00671B3F">
            <w:pPr>
              <w:tabs>
                <w:tab w:val="left" w:pos="3473"/>
              </w:tabs>
              <w:spacing w:before="120" w:after="120" w:line="276" w:lineRule="auto"/>
              <w:ind w:left="71" w:firstLine="3"/>
              <w:jc w:val="left"/>
              <w:rPr>
                <w:szCs w:val="26"/>
              </w:rPr>
            </w:pPr>
            <w:r w:rsidRPr="001833DD">
              <w:rPr>
                <w:szCs w:val="26"/>
              </w:rPr>
              <w:t xml:space="preserve">Lưu lượng: </w:t>
            </w:r>
            <w:r w:rsidR="00E52892">
              <w:rPr>
                <w:szCs w:val="26"/>
              </w:rPr>
              <w:t>3</w:t>
            </w:r>
            <w:r w:rsidRPr="001833DD">
              <w:rPr>
                <w:szCs w:val="26"/>
              </w:rPr>
              <w:t>0.000 m</w:t>
            </w:r>
            <w:r w:rsidRPr="001833DD">
              <w:rPr>
                <w:szCs w:val="26"/>
                <w:vertAlign w:val="superscript"/>
              </w:rPr>
              <w:t>3</w:t>
            </w:r>
            <w:r w:rsidRPr="001833DD">
              <w:rPr>
                <w:szCs w:val="26"/>
              </w:rPr>
              <w:t>/giờ</w:t>
            </w:r>
          </w:p>
          <w:p w:rsidR="00E41589" w:rsidRPr="001833DD" w:rsidRDefault="00E41589" w:rsidP="00671B3F">
            <w:pPr>
              <w:tabs>
                <w:tab w:val="left" w:pos="3473"/>
              </w:tabs>
              <w:spacing w:before="120" w:after="120" w:line="276" w:lineRule="auto"/>
              <w:ind w:left="71" w:firstLine="3"/>
              <w:jc w:val="left"/>
              <w:rPr>
                <w:szCs w:val="26"/>
              </w:rPr>
            </w:pPr>
            <w:r w:rsidRPr="001833DD">
              <w:rPr>
                <w:szCs w:val="26"/>
              </w:rPr>
              <w:t>Công suất: 20Hp</w:t>
            </w:r>
          </w:p>
          <w:p w:rsidR="00E41589" w:rsidRPr="001833DD" w:rsidRDefault="00E41589" w:rsidP="00671B3F">
            <w:pPr>
              <w:tabs>
                <w:tab w:val="left" w:pos="3473"/>
              </w:tabs>
              <w:spacing w:before="120" w:after="120" w:line="276" w:lineRule="auto"/>
              <w:ind w:left="71" w:firstLine="3"/>
              <w:jc w:val="left"/>
              <w:rPr>
                <w:szCs w:val="26"/>
              </w:rPr>
            </w:pPr>
            <w:r w:rsidRPr="001833DD">
              <w:rPr>
                <w:szCs w:val="26"/>
              </w:rPr>
              <w:t>Số vòng tua motor: 1.450 vòng/phút</w:t>
            </w:r>
          </w:p>
          <w:p w:rsidR="00E41589" w:rsidRPr="001833DD" w:rsidRDefault="00E41589" w:rsidP="00671B3F">
            <w:pPr>
              <w:tabs>
                <w:tab w:val="left" w:pos="3473"/>
              </w:tabs>
              <w:spacing w:before="120" w:after="120" w:line="276" w:lineRule="auto"/>
              <w:ind w:left="71" w:firstLine="3"/>
              <w:jc w:val="left"/>
              <w:rPr>
                <w:szCs w:val="26"/>
              </w:rPr>
            </w:pPr>
            <w:r w:rsidRPr="001833DD">
              <w:rPr>
                <w:szCs w:val="26"/>
              </w:rPr>
              <w:t>Điện áp: 380V</w:t>
            </w:r>
          </w:p>
        </w:tc>
      </w:tr>
      <w:tr w:rsidR="00E41589" w:rsidRPr="001833DD" w:rsidTr="00671B3F">
        <w:trPr>
          <w:jc w:val="center"/>
        </w:trPr>
        <w:tc>
          <w:tcPr>
            <w:tcW w:w="401" w:type="pct"/>
            <w:vAlign w:val="center"/>
          </w:tcPr>
          <w:p w:rsidR="00E41589" w:rsidRPr="001833DD" w:rsidRDefault="00E41589" w:rsidP="00671B3F">
            <w:pPr>
              <w:spacing w:before="120" w:after="120" w:line="276" w:lineRule="auto"/>
              <w:ind w:firstLine="0"/>
              <w:jc w:val="center"/>
              <w:rPr>
                <w:szCs w:val="26"/>
              </w:rPr>
            </w:pPr>
            <w:r w:rsidRPr="001833DD">
              <w:rPr>
                <w:szCs w:val="26"/>
              </w:rPr>
              <w:t>6</w:t>
            </w:r>
          </w:p>
        </w:tc>
        <w:tc>
          <w:tcPr>
            <w:tcW w:w="1259" w:type="pct"/>
            <w:vAlign w:val="center"/>
          </w:tcPr>
          <w:p w:rsidR="00E41589" w:rsidRPr="001833DD" w:rsidRDefault="00E41589" w:rsidP="00671B3F">
            <w:pPr>
              <w:spacing w:before="120" w:after="120" w:line="276" w:lineRule="auto"/>
              <w:ind w:firstLine="0"/>
              <w:rPr>
                <w:szCs w:val="26"/>
              </w:rPr>
            </w:pPr>
            <w:r w:rsidRPr="001833DD">
              <w:rPr>
                <w:szCs w:val="26"/>
              </w:rPr>
              <w:t>Buồng chứa than hoạt tính</w:t>
            </w:r>
          </w:p>
        </w:tc>
        <w:tc>
          <w:tcPr>
            <w:tcW w:w="534" w:type="pct"/>
            <w:vAlign w:val="center"/>
          </w:tcPr>
          <w:p w:rsidR="00E41589" w:rsidRPr="001833DD" w:rsidRDefault="00E41589" w:rsidP="00671B3F">
            <w:pPr>
              <w:spacing w:before="120" w:after="120" w:line="276" w:lineRule="auto"/>
              <w:ind w:firstLine="0"/>
              <w:jc w:val="center"/>
              <w:rPr>
                <w:szCs w:val="26"/>
              </w:rPr>
            </w:pPr>
            <w:r w:rsidRPr="001833DD">
              <w:rPr>
                <w:szCs w:val="26"/>
              </w:rPr>
              <w:t>Cái</w:t>
            </w:r>
          </w:p>
        </w:tc>
        <w:tc>
          <w:tcPr>
            <w:tcW w:w="535" w:type="pct"/>
            <w:vAlign w:val="center"/>
          </w:tcPr>
          <w:p w:rsidR="00E41589" w:rsidRPr="001833DD" w:rsidRDefault="00E41589" w:rsidP="00671B3F">
            <w:pPr>
              <w:spacing w:before="120" w:after="120" w:line="276" w:lineRule="auto"/>
              <w:ind w:firstLine="0"/>
              <w:jc w:val="center"/>
              <w:rPr>
                <w:szCs w:val="26"/>
              </w:rPr>
            </w:pPr>
            <w:r w:rsidRPr="001833DD">
              <w:rPr>
                <w:szCs w:val="26"/>
              </w:rPr>
              <w:t>01</w:t>
            </w:r>
          </w:p>
        </w:tc>
        <w:tc>
          <w:tcPr>
            <w:tcW w:w="2271" w:type="pct"/>
            <w:vAlign w:val="center"/>
          </w:tcPr>
          <w:p w:rsidR="00E41589" w:rsidRPr="001833DD" w:rsidRDefault="00E41589" w:rsidP="00671B3F">
            <w:pPr>
              <w:tabs>
                <w:tab w:val="left" w:pos="3473"/>
              </w:tabs>
              <w:spacing w:before="120" w:after="120" w:line="276" w:lineRule="auto"/>
              <w:ind w:left="71" w:firstLine="3"/>
              <w:jc w:val="left"/>
              <w:rPr>
                <w:szCs w:val="26"/>
              </w:rPr>
            </w:pPr>
            <w:r w:rsidRPr="001833DD">
              <w:rPr>
                <w:szCs w:val="26"/>
              </w:rPr>
              <w:t>Vật liệu: Thép</w:t>
            </w:r>
          </w:p>
          <w:p w:rsidR="00E41589" w:rsidRDefault="00E41589" w:rsidP="00671B3F">
            <w:pPr>
              <w:tabs>
                <w:tab w:val="left" w:pos="3473"/>
              </w:tabs>
              <w:spacing w:before="120" w:after="120" w:line="276" w:lineRule="auto"/>
              <w:ind w:left="71" w:firstLine="3"/>
              <w:jc w:val="left"/>
              <w:rPr>
                <w:szCs w:val="26"/>
              </w:rPr>
            </w:pPr>
            <w:r w:rsidRPr="001833DD">
              <w:rPr>
                <w:szCs w:val="26"/>
              </w:rPr>
              <w:t>Kích thước: 780x700x1.</w:t>
            </w:r>
            <w:r>
              <w:rPr>
                <w:szCs w:val="26"/>
              </w:rPr>
              <w:t>400</w:t>
            </w:r>
            <w:r w:rsidRPr="001833DD">
              <w:rPr>
                <w:szCs w:val="26"/>
              </w:rPr>
              <w:t xml:space="preserve"> mm</w:t>
            </w:r>
          </w:p>
          <w:p w:rsidR="00E41589" w:rsidRDefault="00E41589" w:rsidP="00671B3F">
            <w:pPr>
              <w:tabs>
                <w:tab w:val="left" w:pos="3473"/>
              </w:tabs>
              <w:spacing w:before="120" w:after="120" w:line="276" w:lineRule="auto"/>
              <w:ind w:left="71" w:firstLine="3"/>
              <w:jc w:val="left"/>
              <w:rPr>
                <w:szCs w:val="26"/>
              </w:rPr>
            </w:pPr>
            <w:r>
              <w:rPr>
                <w:szCs w:val="26"/>
              </w:rPr>
              <w:t>S</w:t>
            </w:r>
            <w:r w:rsidRPr="009F7C78">
              <w:rPr>
                <w:szCs w:val="26"/>
              </w:rPr>
              <w:t>ố</w:t>
            </w:r>
            <w:r>
              <w:rPr>
                <w:szCs w:val="26"/>
              </w:rPr>
              <w:t xml:space="preserve"> khay than: 03 khay</w:t>
            </w:r>
          </w:p>
          <w:p w:rsidR="00E41589" w:rsidRDefault="00E41589" w:rsidP="00671B3F">
            <w:pPr>
              <w:tabs>
                <w:tab w:val="left" w:pos="3473"/>
              </w:tabs>
              <w:spacing w:before="120" w:after="120" w:line="276" w:lineRule="auto"/>
              <w:ind w:left="71" w:firstLine="3"/>
              <w:jc w:val="left"/>
              <w:rPr>
                <w:szCs w:val="26"/>
              </w:rPr>
            </w:pPr>
            <w:r>
              <w:rPr>
                <w:szCs w:val="26"/>
              </w:rPr>
              <w:t>K</w:t>
            </w:r>
            <w:r w:rsidRPr="009F7C78">
              <w:rPr>
                <w:szCs w:val="26"/>
              </w:rPr>
              <w:t>ích</w:t>
            </w:r>
            <w:r>
              <w:rPr>
                <w:szCs w:val="26"/>
              </w:rPr>
              <w:t xml:space="preserve"> thư</w:t>
            </w:r>
            <w:r w:rsidRPr="009F7C78">
              <w:rPr>
                <w:szCs w:val="26"/>
              </w:rPr>
              <w:t>ớc</w:t>
            </w:r>
            <w:r>
              <w:rPr>
                <w:szCs w:val="26"/>
              </w:rPr>
              <w:t xml:space="preserve"> khay than: 500</w:t>
            </w:r>
            <w:r w:rsidRPr="009F7C78">
              <w:rPr>
                <w:szCs w:val="26"/>
              </w:rPr>
              <w:t>x</w:t>
            </w:r>
            <w:r>
              <w:rPr>
                <w:szCs w:val="26"/>
              </w:rPr>
              <w:t>700mm, dày 10mm</w:t>
            </w:r>
          </w:p>
          <w:p w:rsidR="00E41589" w:rsidRPr="001833DD" w:rsidRDefault="00E41589" w:rsidP="00671B3F">
            <w:pPr>
              <w:tabs>
                <w:tab w:val="left" w:pos="3473"/>
              </w:tabs>
              <w:spacing w:before="120" w:after="120" w:line="276" w:lineRule="auto"/>
              <w:ind w:left="71" w:firstLine="3"/>
              <w:jc w:val="left"/>
              <w:rPr>
                <w:szCs w:val="26"/>
              </w:rPr>
            </w:pPr>
            <w:r>
              <w:rPr>
                <w:szCs w:val="26"/>
              </w:rPr>
              <w:lastRenderedPageBreak/>
              <w:t>Kh</w:t>
            </w:r>
            <w:r w:rsidRPr="00084BB6">
              <w:rPr>
                <w:szCs w:val="26"/>
              </w:rPr>
              <w:t>ối</w:t>
            </w:r>
            <w:r>
              <w:rPr>
                <w:szCs w:val="26"/>
              </w:rPr>
              <w:t xml:space="preserve"> l</w:t>
            </w:r>
            <w:r w:rsidRPr="00084BB6">
              <w:rPr>
                <w:szCs w:val="26"/>
              </w:rPr>
              <w:t>ượng</w:t>
            </w:r>
            <w:r>
              <w:rPr>
                <w:szCs w:val="26"/>
              </w:rPr>
              <w:t xml:space="preserve"> ch</w:t>
            </w:r>
            <w:r w:rsidRPr="00084BB6">
              <w:rPr>
                <w:szCs w:val="26"/>
              </w:rPr>
              <w:t>ứa</w:t>
            </w:r>
            <w:r>
              <w:rPr>
                <w:szCs w:val="26"/>
              </w:rPr>
              <w:t xml:space="preserve"> than: 2kg</w:t>
            </w:r>
          </w:p>
        </w:tc>
      </w:tr>
      <w:tr w:rsidR="00E41589" w:rsidRPr="001833DD" w:rsidTr="00671B3F">
        <w:trPr>
          <w:jc w:val="center"/>
        </w:trPr>
        <w:tc>
          <w:tcPr>
            <w:tcW w:w="401" w:type="pct"/>
            <w:vAlign w:val="center"/>
          </w:tcPr>
          <w:p w:rsidR="00E41589" w:rsidRPr="001833DD" w:rsidRDefault="00E41589" w:rsidP="00671B3F">
            <w:pPr>
              <w:spacing w:before="120" w:after="120" w:line="276" w:lineRule="auto"/>
              <w:ind w:firstLine="0"/>
              <w:jc w:val="center"/>
              <w:rPr>
                <w:szCs w:val="26"/>
              </w:rPr>
            </w:pPr>
            <w:r w:rsidRPr="001833DD">
              <w:rPr>
                <w:szCs w:val="26"/>
              </w:rPr>
              <w:lastRenderedPageBreak/>
              <w:t>7</w:t>
            </w:r>
          </w:p>
        </w:tc>
        <w:tc>
          <w:tcPr>
            <w:tcW w:w="1259" w:type="pct"/>
            <w:vAlign w:val="center"/>
          </w:tcPr>
          <w:p w:rsidR="00E41589" w:rsidRPr="001833DD" w:rsidRDefault="00E41589" w:rsidP="00671B3F">
            <w:pPr>
              <w:spacing w:before="120" w:after="120" w:line="276" w:lineRule="auto"/>
              <w:ind w:firstLine="0"/>
              <w:rPr>
                <w:szCs w:val="26"/>
              </w:rPr>
            </w:pPr>
            <w:r w:rsidRPr="001833DD">
              <w:rPr>
                <w:szCs w:val="26"/>
              </w:rPr>
              <w:t>Ống thải</w:t>
            </w:r>
          </w:p>
        </w:tc>
        <w:tc>
          <w:tcPr>
            <w:tcW w:w="534" w:type="pct"/>
            <w:vAlign w:val="center"/>
          </w:tcPr>
          <w:p w:rsidR="00E41589" w:rsidRPr="001833DD" w:rsidRDefault="00E41589" w:rsidP="00671B3F">
            <w:pPr>
              <w:spacing w:before="120" w:after="120" w:line="276" w:lineRule="auto"/>
              <w:ind w:firstLine="0"/>
              <w:jc w:val="center"/>
              <w:rPr>
                <w:szCs w:val="26"/>
              </w:rPr>
            </w:pPr>
            <w:r w:rsidRPr="001833DD">
              <w:rPr>
                <w:szCs w:val="26"/>
              </w:rPr>
              <w:t>Cái</w:t>
            </w:r>
          </w:p>
        </w:tc>
        <w:tc>
          <w:tcPr>
            <w:tcW w:w="535" w:type="pct"/>
            <w:vAlign w:val="center"/>
          </w:tcPr>
          <w:p w:rsidR="00E41589" w:rsidRPr="001833DD" w:rsidRDefault="00E41589" w:rsidP="00671B3F">
            <w:pPr>
              <w:spacing w:before="120" w:after="120" w:line="276" w:lineRule="auto"/>
              <w:ind w:firstLine="0"/>
              <w:jc w:val="center"/>
              <w:rPr>
                <w:szCs w:val="26"/>
              </w:rPr>
            </w:pPr>
            <w:r w:rsidRPr="001833DD">
              <w:rPr>
                <w:szCs w:val="26"/>
              </w:rPr>
              <w:t>01</w:t>
            </w:r>
          </w:p>
        </w:tc>
        <w:tc>
          <w:tcPr>
            <w:tcW w:w="2271" w:type="pct"/>
            <w:vAlign w:val="center"/>
          </w:tcPr>
          <w:p w:rsidR="00E41589" w:rsidRPr="001833DD" w:rsidRDefault="00E41589" w:rsidP="00671B3F">
            <w:pPr>
              <w:spacing w:before="120" w:after="120" w:line="276" w:lineRule="auto"/>
              <w:ind w:left="71" w:firstLine="3"/>
              <w:jc w:val="left"/>
              <w:rPr>
                <w:szCs w:val="26"/>
              </w:rPr>
            </w:pPr>
            <w:r w:rsidRPr="001833DD">
              <w:rPr>
                <w:szCs w:val="26"/>
              </w:rPr>
              <w:t>D=500mm; H=12m;</w:t>
            </w:r>
          </w:p>
          <w:p w:rsidR="00E41589" w:rsidRPr="001833DD" w:rsidRDefault="00E41589" w:rsidP="00671B3F">
            <w:pPr>
              <w:spacing w:before="120" w:after="120" w:line="276" w:lineRule="auto"/>
              <w:ind w:left="71" w:firstLine="3"/>
              <w:jc w:val="left"/>
              <w:rPr>
                <w:szCs w:val="26"/>
              </w:rPr>
            </w:pPr>
            <w:r w:rsidRPr="001833DD">
              <w:rPr>
                <w:szCs w:val="26"/>
              </w:rPr>
              <w:t>Vật liệu: Thép</w:t>
            </w:r>
          </w:p>
        </w:tc>
      </w:tr>
    </w:tbl>
    <w:p w:rsidR="00E41589" w:rsidRDefault="00E41589" w:rsidP="00FB4286">
      <w:pPr>
        <w:spacing w:before="120" w:after="120" w:line="288" w:lineRule="auto"/>
        <w:ind w:right="113" w:firstLine="0"/>
        <w:jc w:val="right"/>
        <w:rPr>
          <w:i/>
        </w:rPr>
      </w:pPr>
      <w:r w:rsidRPr="001833DD">
        <w:rPr>
          <w:i/>
        </w:rPr>
        <w:t xml:space="preserve"> (</w:t>
      </w:r>
      <w:r w:rsidRPr="001833DD">
        <w:rPr>
          <w:i/>
          <w:szCs w:val="26"/>
        </w:rPr>
        <w:t>Nguồn: Công ty TNHH Chuangyuan Việt Nam, năm 2023</w:t>
      </w:r>
      <w:r w:rsidRPr="001833DD">
        <w:rPr>
          <w:i/>
        </w:rPr>
        <w:t>)</w:t>
      </w:r>
    </w:p>
    <w:p w:rsidR="00E41589" w:rsidRPr="00C25FD4" w:rsidRDefault="007F0258" w:rsidP="00FB4286">
      <w:pPr>
        <w:pStyle w:val="Caption"/>
        <w:spacing w:before="120" w:after="120" w:line="288" w:lineRule="auto"/>
        <w:ind w:firstLine="0"/>
        <w:rPr>
          <w:lang w:val="en-US"/>
        </w:rPr>
      </w:pPr>
      <w:bookmarkStart w:id="148" w:name="_Toc153272583"/>
      <w:r>
        <w:t xml:space="preserve">Bảng 3. </w:t>
      </w:r>
      <w:fldSimple w:instr=" SEQ Bảng_3. \* ARABIC ">
        <w:r w:rsidR="00633D73">
          <w:rPr>
            <w:noProof/>
          </w:rPr>
          <w:t>19</w:t>
        </w:r>
      </w:fldSimple>
      <w:r w:rsidRPr="001833DD">
        <w:t xml:space="preserve">. </w:t>
      </w:r>
      <w:r w:rsidR="00E41589" w:rsidRPr="001833DD">
        <w:t>Nhu cầu hóa chất sử dụng cho vận hành hệ thống xử lý hơi dung môi</w:t>
      </w:r>
      <w:r w:rsidR="00E41589">
        <w:rPr>
          <w:lang w:val="en-US"/>
        </w:rPr>
        <w:t xml:space="preserve"> s</w:t>
      </w:r>
      <w:r w:rsidR="00E41589" w:rsidRPr="00C25FD4">
        <w:rPr>
          <w:lang w:val="en-US"/>
        </w:rPr>
        <w:t>ố</w:t>
      </w:r>
      <w:r w:rsidR="00E41589">
        <w:rPr>
          <w:lang w:val="en-US"/>
        </w:rPr>
        <w:t xml:space="preserve"> 1</w:t>
      </w:r>
      <w:bookmarkEnd w:id="148"/>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3269"/>
        <w:gridCol w:w="2234"/>
        <w:gridCol w:w="2897"/>
      </w:tblGrid>
      <w:tr w:rsidR="00E41589" w:rsidRPr="001833DD" w:rsidTr="00AA2DC9">
        <w:trPr>
          <w:trHeight w:val="346"/>
          <w:jc w:val="center"/>
        </w:trPr>
        <w:tc>
          <w:tcPr>
            <w:tcW w:w="477" w:type="pct"/>
            <w:vAlign w:val="center"/>
          </w:tcPr>
          <w:p w:rsidR="00E41589" w:rsidRPr="001833DD" w:rsidRDefault="00E41589" w:rsidP="00FB4286">
            <w:pPr>
              <w:spacing w:before="120" w:after="120" w:line="288" w:lineRule="auto"/>
              <w:ind w:left="-346" w:right="-295" w:firstLine="0"/>
              <w:jc w:val="center"/>
              <w:rPr>
                <w:b/>
                <w:szCs w:val="26"/>
              </w:rPr>
            </w:pPr>
            <w:r w:rsidRPr="001833DD">
              <w:rPr>
                <w:b/>
                <w:szCs w:val="26"/>
              </w:rPr>
              <w:t>STT</w:t>
            </w:r>
          </w:p>
        </w:tc>
        <w:tc>
          <w:tcPr>
            <w:tcW w:w="1760" w:type="pct"/>
            <w:vAlign w:val="center"/>
          </w:tcPr>
          <w:p w:rsidR="00E41589" w:rsidRPr="001833DD" w:rsidRDefault="00E41589" w:rsidP="00FB4286">
            <w:pPr>
              <w:spacing w:before="120" w:after="120" w:line="288" w:lineRule="auto"/>
              <w:ind w:firstLine="0"/>
              <w:jc w:val="center"/>
              <w:rPr>
                <w:b/>
                <w:szCs w:val="26"/>
              </w:rPr>
            </w:pPr>
            <w:r w:rsidRPr="001833DD">
              <w:rPr>
                <w:b/>
                <w:szCs w:val="26"/>
              </w:rPr>
              <w:t>Hóa chất</w:t>
            </w:r>
          </w:p>
        </w:tc>
        <w:tc>
          <w:tcPr>
            <w:tcW w:w="1203" w:type="pct"/>
            <w:vAlign w:val="center"/>
          </w:tcPr>
          <w:p w:rsidR="00E41589" w:rsidRPr="001833DD" w:rsidRDefault="00E41589" w:rsidP="00FB4286">
            <w:pPr>
              <w:spacing w:before="120" w:after="120" w:line="288" w:lineRule="auto"/>
              <w:ind w:firstLine="0"/>
              <w:jc w:val="center"/>
              <w:rPr>
                <w:b/>
                <w:szCs w:val="26"/>
              </w:rPr>
            </w:pPr>
            <w:r w:rsidRPr="001833DD">
              <w:rPr>
                <w:b/>
                <w:szCs w:val="26"/>
              </w:rPr>
              <w:t xml:space="preserve">Khối lượng </w:t>
            </w:r>
            <w:r>
              <w:rPr>
                <w:b/>
                <w:szCs w:val="26"/>
              </w:rPr>
              <w:t xml:space="preserve">                           </w:t>
            </w:r>
            <w:r w:rsidRPr="001833DD">
              <w:rPr>
                <w:b/>
                <w:szCs w:val="26"/>
              </w:rPr>
              <w:t>(kg/năm)</w:t>
            </w:r>
          </w:p>
        </w:tc>
        <w:tc>
          <w:tcPr>
            <w:tcW w:w="1560" w:type="pct"/>
            <w:vAlign w:val="center"/>
          </w:tcPr>
          <w:p w:rsidR="00E41589" w:rsidRPr="001833DD" w:rsidRDefault="00E41589" w:rsidP="00FB4286">
            <w:pPr>
              <w:spacing w:before="120" w:after="120" w:line="288" w:lineRule="auto"/>
              <w:ind w:firstLine="0"/>
              <w:jc w:val="center"/>
              <w:rPr>
                <w:b/>
                <w:szCs w:val="26"/>
              </w:rPr>
            </w:pPr>
            <w:r w:rsidRPr="001833DD">
              <w:rPr>
                <w:b/>
                <w:szCs w:val="26"/>
              </w:rPr>
              <w:t>Công dụng</w:t>
            </w:r>
          </w:p>
        </w:tc>
      </w:tr>
      <w:tr w:rsidR="00E41589" w:rsidRPr="001833DD" w:rsidTr="00AA2DC9">
        <w:trPr>
          <w:trHeight w:val="258"/>
          <w:jc w:val="center"/>
        </w:trPr>
        <w:tc>
          <w:tcPr>
            <w:tcW w:w="477" w:type="pct"/>
            <w:vAlign w:val="center"/>
          </w:tcPr>
          <w:p w:rsidR="00E41589" w:rsidRPr="001833DD" w:rsidRDefault="00E41589" w:rsidP="00FB4286">
            <w:pPr>
              <w:spacing w:before="120" w:after="120" w:line="288" w:lineRule="auto"/>
              <w:ind w:left="-913" w:right="-295" w:firstLine="567"/>
              <w:jc w:val="center"/>
              <w:rPr>
                <w:szCs w:val="26"/>
              </w:rPr>
            </w:pPr>
            <w:r w:rsidRPr="001833DD">
              <w:rPr>
                <w:szCs w:val="26"/>
              </w:rPr>
              <w:t>1</w:t>
            </w:r>
          </w:p>
        </w:tc>
        <w:tc>
          <w:tcPr>
            <w:tcW w:w="1760" w:type="pct"/>
            <w:vAlign w:val="center"/>
          </w:tcPr>
          <w:p w:rsidR="00E41589" w:rsidRPr="001833DD" w:rsidRDefault="00E41589" w:rsidP="00FB4286">
            <w:pPr>
              <w:spacing w:before="120" w:after="120" w:line="288" w:lineRule="auto"/>
              <w:ind w:firstLine="0"/>
              <w:rPr>
                <w:szCs w:val="26"/>
                <w:vertAlign w:val="subscript"/>
              </w:rPr>
            </w:pPr>
            <w:r w:rsidRPr="001833DD">
              <w:rPr>
                <w:szCs w:val="26"/>
              </w:rPr>
              <w:t>Than hoạt tính</w:t>
            </w:r>
          </w:p>
        </w:tc>
        <w:tc>
          <w:tcPr>
            <w:tcW w:w="1203" w:type="pct"/>
            <w:vAlign w:val="center"/>
          </w:tcPr>
          <w:p w:rsidR="00E41589" w:rsidRPr="001833DD" w:rsidRDefault="00E41589" w:rsidP="00FB4286">
            <w:pPr>
              <w:spacing w:before="120" w:after="120" w:line="288" w:lineRule="auto"/>
              <w:ind w:firstLine="0"/>
              <w:jc w:val="center"/>
              <w:rPr>
                <w:szCs w:val="26"/>
              </w:rPr>
            </w:pPr>
            <w:r>
              <w:rPr>
                <w:szCs w:val="26"/>
              </w:rPr>
              <w:t>8</w:t>
            </w:r>
          </w:p>
        </w:tc>
        <w:tc>
          <w:tcPr>
            <w:tcW w:w="1560" w:type="pct"/>
            <w:vAlign w:val="center"/>
          </w:tcPr>
          <w:p w:rsidR="00E41589" w:rsidRPr="001833DD" w:rsidRDefault="00E41589" w:rsidP="00FB4286">
            <w:pPr>
              <w:spacing w:before="120" w:after="120" w:line="288" w:lineRule="auto"/>
              <w:ind w:firstLine="0"/>
              <w:jc w:val="center"/>
              <w:rPr>
                <w:szCs w:val="26"/>
              </w:rPr>
            </w:pPr>
            <w:r w:rsidRPr="001833DD">
              <w:rPr>
                <w:szCs w:val="26"/>
              </w:rPr>
              <w:t>Xử lý hơi dung môi</w:t>
            </w:r>
          </w:p>
        </w:tc>
      </w:tr>
      <w:tr w:rsidR="00E41589" w:rsidRPr="001833DD" w:rsidTr="00AA2DC9">
        <w:trPr>
          <w:trHeight w:val="521"/>
          <w:jc w:val="center"/>
        </w:trPr>
        <w:tc>
          <w:tcPr>
            <w:tcW w:w="2237" w:type="pct"/>
            <w:gridSpan w:val="2"/>
            <w:vAlign w:val="center"/>
          </w:tcPr>
          <w:p w:rsidR="00E41589" w:rsidRPr="001833DD" w:rsidRDefault="00E41589" w:rsidP="00FB4286">
            <w:pPr>
              <w:spacing w:before="120" w:after="120" w:line="288" w:lineRule="auto"/>
              <w:ind w:firstLine="0"/>
              <w:jc w:val="center"/>
              <w:rPr>
                <w:b/>
                <w:bCs/>
                <w:szCs w:val="26"/>
              </w:rPr>
            </w:pPr>
            <w:r w:rsidRPr="001833DD">
              <w:rPr>
                <w:b/>
                <w:bCs/>
                <w:szCs w:val="26"/>
              </w:rPr>
              <w:t>Tổng</w:t>
            </w:r>
          </w:p>
        </w:tc>
        <w:tc>
          <w:tcPr>
            <w:tcW w:w="1203" w:type="pct"/>
            <w:vAlign w:val="center"/>
          </w:tcPr>
          <w:p w:rsidR="00E41589" w:rsidRPr="001833DD" w:rsidRDefault="00E41589" w:rsidP="00FB4286">
            <w:pPr>
              <w:spacing w:before="120" w:after="120" w:line="288" w:lineRule="auto"/>
              <w:ind w:firstLine="0"/>
              <w:jc w:val="center"/>
              <w:rPr>
                <w:b/>
                <w:bCs/>
                <w:szCs w:val="26"/>
              </w:rPr>
            </w:pPr>
            <w:r>
              <w:rPr>
                <w:b/>
                <w:bCs/>
                <w:szCs w:val="26"/>
              </w:rPr>
              <w:t>8</w:t>
            </w:r>
          </w:p>
        </w:tc>
        <w:tc>
          <w:tcPr>
            <w:tcW w:w="1560" w:type="pct"/>
            <w:vAlign w:val="center"/>
          </w:tcPr>
          <w:p w:rsidR="00E41589" w:rsidRPr="001833DD" w:rsidRDefault="00E41589" w:rsidP="00FB4286">
            <w:pPr>
              <w:spacing w:before="120" w:after="120" w:line="288" w:lineRule="auto"/>
              <w:ind w:firstLine="0"/>
              <w:jc w:val="center"/>
              <w:rPr>
                <w:szCs w:val="26"/>
              </w:rPr>
            </w:pPr>
            <w:r>
              <w:rPr>
                <w:szCs w:val="26"/>
              </w:rPr>
              <w:t>-</w:t>
            </w:r>
          </w:p>
        </w:tc>
      </w:tr>
    </w:tbl>
    <w:p w:rsidR="00E41589" w:rsidRPr="001833DD" w:rsidRDefault="00E41589" w:rsidP="00FB4286">
      <w:pPr>
        <w:spacing w:before="120" w:after="120" w:line="288" w:lineRule="auto"/>
        <w:ind w:right="113" w:firstLine="0"/>
        <w:jc w:val="right"/>
        <w:rPr>
          <w:i/>
        </w:rPr>
      </w:pPr>
      <w:r w:rsidRPr="001833DD">
        <w:rPr>
          <w:i/>
        </w:rPr>
        <w:t xml:space="preserve"> (</w:t>
      </w:r>
      <w:r w:rsidRPr="001833DD">
        <w:rPr>
          <w:i/>
          <w:szCs w:val="26"/>
        </w:rPr>
        <w:t>Nguồn: Công ty TNHH Chuangyuan Việt Nam, năm 2023</w:t>
      </w:r>
      <w:r w:rsidRPr="001833DD">
        <w:rPr>
          <w:i/>
        </w:rPr>
        <w:t>)</w:t>
      </w:r>
    </w:p>
    <w:p w:rsidR="00E41589" w:rsidRPr="001833DD" w:rsidRDefault="00E41589" w:rsidP="00FB4286">
      <w:pPr>
        <w:pStyle w:val="ListParagraph"/>
        <w:tabs>
          <w:tab w:val="left" w:pos="851"/>
          <w:tab w:val="left" w:pos="993"/>
        </w:tabs>
        <w:spacing w:before="120" w:after="120" w:line="288" w:lineRule="auto"/>
        <w:ind w:left="0"/>
        <w:rPr>
          <w:szCs w:val="26"/>
          <w:lang w:val="vi-VN"/>
        </w:rPr>
      </w:pPr>
      <w:r w:rsidRPr="001833DD">
        <w:rPr>
          <w:szCs w:val="26"/>
          <w:lang w:val="vi-VN"/>
        </w:rPr>
        <w:t>Mô tả điểm xả hơi dung môi:</w:t>
      </w:r>
    </w:p>
    <w:p w:rsidR="00E41589" w:rsidRPr="001833DD" w:rsidRDefault="00E41589" w:rsidP="00FB4286">
      <w:pPr>
        <w:pStyle w:val="ListParagraph"/>
        <w:tabs>
          <w:tab w:val="left" w:pos="851"/>
          <w:tab w:val="left" w:pos="993"/>
        </w:tabs>
        <w:spacing w:before="120" w:after="120" w:line="288" w:lineRule="auto"/>
        <w:ind w:left="0"/>
        <w:rPr>
          <w:szCs w:val="26"/>
          <w:lang w:val="vi-VN"/>
        </w:rPr>
      </w:pPr>
      <w:r w:rsidRPr="001833DD">
        <w:rPr>
          <w:szCs w:val="26"/>
          <w:lang w:val="vi-VN"/>
        </w:rPr>
        <w:t>- Vị trí: tại Lô E4, một phần Lô E5 (xưởng 2 thuê lại nhà xưởng của Công ty TNHH Plastic Greentech) KCN Nam Đồng Phú, Xã Tân Lập, Huyện Đồng Phú, Tỉnh Bình Phước, Việt Nam</w:t>
      </w:r>
      <w:r w:rsidRPr="001833DD">
        <w:rPr>
          <w:szCs w:val="26"/>
          <w:lang w:val="cs-CZ"/>
        </w:rPr>
        <w:t>.</w:t>
      </w:r>
    </w:p>
    <w:p w:rsidR="00E41589" w:rsidRPr="00235471" w:rsidRDefault="00E41589" w:rsidP="00FB4286">
      <w:pPr>
        <w:pStyle w:val="ListParagraph"/>
        <w:tabs>
          <w:tab w:val="left" w:pos="851"/>
          <w:tab w:val="left" w:pos="993"/>
        </w:tabs>
        <w:spacing w:before="120" w:after="120" w:line="288" w:lineRule="auto"/>
        <w:ind w:left="0"/>
        <w:rPr>
          <w:szCs w:val="26"/>
        </w:rPr>
      </w:pPr>
      <w:r w:rsidRPr="001833DD">
        <w:rPr>
          <w:szCs w:val="26"/>
          <w:lang w:val="vi-VN"/>
        </w:rPr>
        <w:t>- Tọa độ</w:t>
      </w:r>
      <w:r w:rsidRPr="00DD7562">
        <w:rPr>
          <w:szCs w:val="26"/>
          <w:lang w:val="vi-VN"/>
        </w:rPr>
        <w:t xml:space="preserve"> ống khói số 1:</w:t>
      </w:r>
      <w:r w:rsidRPr="001833DD">
        <w:rPr>
          <w:szCs w:val="26"/>
          <w:lang w:val="vi-VN"/>
        </w:rPr>
        <w:t xml:space="preserve"> X</w:t>
      </w:r>
      <w:r w:rsidRPr="00DD7562">
        <w:rPr>
          <w:szCs w:val="26"/>
          <w:lang w:val="vi-VN"/>
        </w:rPr>
        <w:t>=</w:t>
      </w:r>
      <w:r w:rsidRPr="001833DD">
        <w:rPr>
          <w:szCs w:val="26"/>
          <w:lang w:val="vi-VN"/>
        </w:rPr>
        <w:t>1.258.774; Y</w:t>
      </w:r>
      <w:r w:rsidRPr="00DD7562">
        <w:rPr>
          <w:szCs w:val="26"/>
          <w:lang w:val="vi-VN"/>
        </w:rPr>
        <w:t>=</w:t>
      </w:r>
      <w:r w:rsidRPr="001833DD">
        <w:rPr>
          <w:szCs w:val="26"/>
          <w:lang w:val="vi-VN"/>
        </w:rPr>
        <w:t>563.292</w:t>
      </w:r>
      <w:r>
        <w:rPr>
          <w:szCs w:val="26"/>
        </w:rPr>
        <w:t>.</w:t>
      </w:r>
    </w:p>
    <w:p w:rsidR="00E41589" w:rsidRPr="001833DD" w:rsidRDefault="00E41589" w:rsidP="00FB4286">
      <w:pPr>
        <w:pStyle w:val="ListParagraph"/>
        <w:tabs>
          <w:tab w:val="left" w:pos="851"/>
          <w:tab w:val="left" w:pos="993"/>
        </w:tabs>
        <w:spacing w:before="120" w:after="120" w:line="288" w:lineRule="auto"/>
        <w:ind w:left="0"/>
        <w:rPr>
          <w:szCs w:val="26"/>
          <w:lang w:val="vi-VN"/>
        </w:rPr>
      </w:pPr>
      <w:r w:rsidRPr="001833DD">
        <w:rPr>
          <w:szCs w:val="26"/>
          <w:lang w:val="vi-VN"/>
        </w:rPr>
        <w:t>- Chế độ xả khí thải:  Tối đa 24/24.</w:t>
      </w:r>
    </w:p>
    <w:p w:rsidR="00E41589" w:rsidRPr="001833DD" w:rsidRDefault="00E41589" w:rsidP="00FB4286">
      <w:pPr>
        <w:pStyle w:val="ListParagraph"/>
        <w:tabs>
          <w:tab w:val="left" w:pos="851"/>
          <w:tab w:val="left" w:pos="993"/>
        </w:tabs>
        <w:spacing w:before="120" w:after="120" w:line="288" w:lineRule="auto"/>
        <w:ind w:left="0"/>
        <w:rPr>
          <w:szCs w:val="26"/>
          <w:lang w:val="vi-VN"/>
        </w:rPr>
      </w:pPr>
      <w:r w:rsidRPr="001833DD">
        <w:rPr>
          <w:szCs w:val="26"/>
          <w:lang w:val="vi-VN"/>
        </w:rPr>
        <w:t>- Phương thức xả thải: Quạt hút cưỡng bức.</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3458"/>
      </w:tblGrid>
      <w:tr w:rsidR="00E41589" w:rsidRPr="001833DD" w:rsidTr="007F0258">
        <w:trPr>
          <w:trHeight w:val="5223"/>
          <w:jc w:val="center"/>
        </w:trPr>
        <w:tc>
          <w:tcPr>
            <w:tcW w:w="4506" w:type="dxa"/>
          </w:tcPr>
          <w:p w:rsidR="00E41589" w:rsidRPr="001833DD" w:rsidRDefault="00E41589" w:rsidP="00FB4286">
            <w:pPr>
              <w:pStyle w:val="DMHNH"/>
              <w:spacing w:before="120" w:after="120" w:line="288" w:lineRule="auto"/>
              <w:rPr>
                <w:szCs w:val="26"/>
                <w:lang w:val="vi-VN"/>
              </w:rPr>
            </w:pPr>
            <w:r w:rsidRPr="001833DD">
              <w:rPr>
                <w:noProof/>
                <w:lang w:val="vi-VN" w:eastAsia="vi-VN"/>
              </w:rPr>
              <w:drawing>
                <wp:inline distT="0" distB="0" distL="0" distR="0" wp14:anchorId="7A18EAC0" wp14:editId="28F2D331">
                  <wp:extent cx="2358190" cy="3175863"/>
                  <wp:effectExtent l="0" t="0" r="4445" b="5715"/>
                  <wp:docPr id="2060854302" name="Picture 206085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Picture 89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369407" cy="3190970"/>
                          </a:xfrm>
                          <a:prstGeom prst="rect">
                            <a:avLst/>
                          </a:prstGeom>
                          <a:noFill/>
                          <a:ln>
                            <a:noFill/>
                          </a:ln>
                        </pic:spPr>
                      </pic:pic>
                    </a:graphicData>
                  </a:graphic>
                </wp:inline>
              </w:drawing>
            </w:r>
          </w:p>
        </w:tc>
        <w:tc>
          <w:tcPr>
            <w:tcW w:w="3458" w:type="dxa"/>
          </w:tcPr>
          <w:p w:rsidR="00E41589" w:rsidRPr="001833DD" w:rsidRDefault="00E41589" w:rsidP="00FB4286">
            <w:pPr>
              <w:pStyle w:val="DMHNH"/>
              <w:spacing w:before="120" w:after="120" w:line="288" w:lineRule="auto"/>
              <w:rPr>
                <w:szCs w:val="26"/>
              </w:rPr>
            </w:pPr>
            <w:r w:rsidRPr="001833DD">
              <w:rPr>
                <w:noProof/>
                <w:lang w:val="vi-VN" w:eastAsia="vi-VN"/>
              </w:rPr>
              <w:drawing>
                <wp:inline distT="0" distB="0" distL="0" distR="0" wp14:anchorId="069CD9FE" wp14:editId="4A639AEC">
                  <wp:extent cx="1755498" cy="3128211"/>
                  <wp:effectExtent l="0" t="0" r="0" b="0"/>
                  <wp:docPr id="2060854303" name="Picture 206085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Picture 89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57785" cy="3132286"/>
                          </a:xfrm>
                          <a:prstGeom prst="rect">
                            <a:avLst/>
                          </a:prstGeom>
                          <a:noFill/>
                          <a:ln>
                            <a:noFill/>
                          </a:ln>
                        </pic:spPr>
                      </pic:pic>
                    </a:graphicData>
                  </a:graphic>
                </wp:inline>
              </w:drawing>
            </w:r>
          </w:p>
        </w:tc>
      </w:tr>
    </w:tbl>
    <w:p w:rsidR="00E41589" w:rsidRPr="001833DD" w:rsidRDefault="007F0258" w:rsidP="00FB4286">
      <w:pPr>
        <w:pStyle w:val="DMHNH"/>
        <w:spacing w:before="120" w:after="120" w:line="288" w:lineRule="auto"/>
      </w:pPr>
      <w:bookmarkStart w:id="149" w:name="_Toc153272638"/>
      <w:r>
        <w:t xml:space="preserve">Hình 3. </w:t>
      </w:r>
      <w:r>
        <w:fldChar w:fldCharType="begin"/>
      </w:r>
      <w:r>
        <w:instrText xml:space="preserve"> SEQ Hình_3. \* ARABIC </w:instrText>
      </w:r>
      <w:r>
        <w:fldChar w:fldCharType="separate"/>
      </w:r>
      <w:r w:rsidR="00633D73">
        <w:rPr>
          <w:noProof/>
        </w:rPr>
        <w:t>10</w:t>
      </w:r>
      <w:r>
        <w:fldChar w:fldCharType="end"/>
      </w:r>
      <w:r w:rsidRPr="001833DD">
        <w:rPr>
          <w:lang w:val="vi-VN"/>
        </w:rPr>
        <w:t xml:space="preserve">. </w:t>
      </w:r>
      <w:r w:rsidR="00E41589" w:rsidRPr="001833DD">
        <w:t>Hình ảnh hệ thống chụp hút thu gom và xử lý hơi dung môi</w:t>
      </w:r>
      <w:bookmarkEnd w:id="149"/>
    </w:p>
    <w:p w:rsidR="008472B1" w:rsidRDefault="008472B1" w:rsidP="00FB4286">
      <w:pPr>
        <w:pStyle w:val="Heading3"/>
        <w:jc w:val="both"/>
        <w:rPr>
          <w:szCs w:val="26"/>
          <w:lang w:val="it-IT"/>
        </w:rPr>
      </w:pPr>
      <w:bookmarkStart w:id="150" w:name="_Toc153272492"/>
      <w:r>
        <w:rPr>
          <w:lang w:val="de-DE"/>
        </w:rPr>
        <w:lastRenderedPageBreak/>
        <w:t>3</w:t>
      </w:r>
      <w:r w:rsidRPr="00DD7562">
        <w:rPr>
          <w:lang w:val="de-DE"/>
        </w:rPr>
        <w:t>.</w:t>
      </w:r>
      <w:r>
        <w:t>2</w:t>
      </w:r>
      <w:r w:rsidRPr="001833DD">
        <w:t>.</w:t>
      </w:r>
      <w:r>
        <w:t>3.</w:t>
      </w:r>
      <w:r w:rsidR="00A43E93">
        <w:t>2</w:t>
      </w:r>
      <w:r>
        <w:t>.</w:t>
      </w:r>
      <w:r w:rsidRPr="001833DD">
        <w:t xml:space="preserve"> </w:t>
      </w:r>
      <w:r>
        <w:rPr>
          <w:bCs/>
          <w:iCs/>
          <w:szCs w:val="26"/>
          <w:lang w:val="it-IT"/>
        </w:rPr>
        <w:t>Giai đoạn thi công, lắp đặt</w:t>
      </w:r>
      <w:r w:rsidR="00A43E93">
        <w:rPr>
          <w:bCs/>
          <w:iCs/>
          <w:szCs w:val="26"/>
          <w:lang w:val="it-IT"/>
        </w:rPr>
        <w:t xml:space="preserve"> máy móc</w:t>
      </w:r>
      <w:bookmarkEnd w:id="150"/>
    </w:p>
    <w:p w:rsidR="00A43E93" w:rsidRDefault="00A43E93" w:rsidP="00FB4286">
      <w:pPr>
        <w:tabs>
          <w:tab w:val="left" w:pos="567"/>
          <w:tab w:val="left" w:pos="709"/>
        </w:tabs>
        <w:spacing w:before="120" w:after="120" w:line="288" w:lineRule="auto"/>
        <w:ind w:firstLine="450"/>
        <w:rPr>
          <w:szCs w:val="26"/>
          <w:lang w:val="de-DE"/>
        </w:rPr>
      </w:pPr>
      <w:r>
        <w:rPr>
          <w:szCs w:val="26"/>
          <w:lang w:val="de-DE"/>
        </w:rPr>
        <w:t xml:space="preserve">Trong giai đoạn này không phát sinh hơi keo tại phần xưởng mở rộng, chỉ phát sinh hơi </w:t>
      </w:r>
      <w:r w:rsidR="00AB7046">
        <w:rPr>
          <w:szCs w:val="26"/>
          <w:lang w:val="de-DE"/>
        </w:rPr>
        <w:t>dung môi</w:t>
      </w:r>
      <w:r>
        <w:rPr>
          <w:szCs w:val="26"/>
          <w:lang w:val="de-DE"/>
        </w:rPr>
        <w:t xml:space="preserve"> tại phần nhà xưởng hiện hữu. Chủ cơ sở sẽ tiếp tục thực hiện các biện pháp giảm thiểu đã trình bày ở trên.</w:t>
      </w:r>
    </w:p>
    <w:p w:rsidR="00A43E93" w:rsidRDefault="00A43E93" w:rsidP="00FB4286">
      <w:pPr>
        <w:pStyle w:val="Heading3"/>
        <w:jc w:val="both"/>
        <w:rPr>
          <w:szCs w:val="26"/>
          <w:lang w:val="it-IT"/>
        </w:rPr>
      </w:pPr>
      <w:bookmarkStart w:id="151" w:name="_Toc153272493"/>
      <w:r>
        <w:rPr>
          <w:lang w:val="de-DE"/>
        </w:rPr>
        <w:t>3</w:t>
      </w:r>
      <w:r w:rsidRPr="00DD7562">
        <w:rPr>
          <w:lang w:val="de-DE"/>
        </w:rPr>
        <w:t>.</w:t>
      </w:r>
      <w:r>
        <w:t>2</w:t>
      </w:r>
      <w:r w:rsidRPr="001833DD">
        <w:t>.</w:t>
      </w:r>
      <w:r>
        <w:t>3.3.</w:t>
      </w:r>
      <w:r w:rsidRPr="001833DD">
        <w:t xml:space="preserve"> </w:t>
      </w:r>
      <w:r>
        <w:rPr>
          <w:bCs/>
          <w:iCs/>
          <w:szCs w:val="26"/>
          <w:lang w:val="it-IT"/>
        </w:rPr>
        <w:t>Giai đoạn mở rộng, nâng công suất</w:t>
      </w:r>
      <w:bookmarkEnd w:id="151"/>
    </w:p>
    <w:p w:rsidR="008472B1" w:rsidRPr="00A43E93" w:rsidRDefault="00A43E93" w:rsidP="00FB4286">
      <w:pPr>
        <w:pStyle w:val="ListParagraph"/>
        <w:numPr>
          <w:ilvl w:val="0"/>
          <w:numId w:val="115"/>
        </w:numPr>
        <w:spacing w:before="120" w:after="120" w:line="288" w:lineRule="auto"/>
        <w:ind w:left="851"/>
        <w:rPr>
          <w:b/>
          <w:lang w:val="pt-BR"/>
        </w:rPr>
      </w:pPr>
      <w:r w:rsidRPr="00A43E93">
        <w:rPr>
          <w:b/>
          <w:lang w:val="pt-BR"/>
        </w:rPr>
        <w:t>Đánh giá tác động</w:t>
      </w:r>
    </w:p>
    <w:p w:rsidR="00D1600B" w:rsidRPr="001833DD" w:rsidRDefault="00D1600B" w:rsidP="00FB4286">
      <w:pPr>
        <w:spacing w:before="120" w:after="120" w:line="288" w:lineRule="auto"/>
        <w:ind w:firstLine="540"/>
        <w:rPr>
          <w:lang w:val="cs-CZ"/>
        </w:rPr>
      </w:pPr>
      <w:r w:rsidRPr="001833DD">
        <w:rPr>
          <w:lang w:val="cs-CZ"/>
        </w:rPr>
        <w:t xml:space="preserve">Sau khi nâng công suất, Chủ </w:t>
      </w:r>
      <w:r w:rsidR="008A3193">
        <w:rPr>
          <w:lang w:val="cs-CZ"/>
        </w:rPr>
        <w:t>cơ sở</w:t>
      </w:r>
      <w:r w:rsidRPr="001833DD">
        <w:rPr>
          <w:lang w:val="cs-CZ"/>
        </w:rPr>
        <w:t xml:space="preserve"> sẽ cho hoạt động tất cả </w:t>
      </w:r>
      <w:r w:rsidRPr="00DD7562">
        <w:rPr>
          <w:lang w:val="cs-CZ"/>
        </w:rPr>
        <w:t>06</w:t>
      </w:r>
      <w:r w:rsidRPr="001833DD">
        <w:rPr>
          <w:iCs/>
          <w:szCs w:val="26"/>
          <w:lang w:val="pt-BR"/>
        </w:rPr>
        <w:t xml:space="preserve"> máy in đã</w:t>
      </w:r>
      <w:r w:rsidRPr="001833DD">
        <w:rPr>
          <w:lang w:val="cs-CZ"/>
        </w:rPr>
        <w:t xml:space="preserve"> lắp đặt tại nhà xưởng hiện hữu và bổ sung thêm 01 máy in khô tại nhà xưởng mở rộng nhằm tăng công suất sản xuất. </w:t>
      </w:r>
    </w:p>
    <w:p w:rsidR="00D1600B" w:rsidRPr="001833DD" w:rsidRDefault="00D1600B" w:rsidP="00FB4286">
      <w:pPr>
        <w:spacing w:before="120" w:after="120" w:line="288" w:lineRule="auto"/>
        <w:ind w:firstLine="540"/>
        <w:rPr>
          <w:lang w:val="cs-CZ"/>
        </w:rPr>
      </w:pPr>
      <w:r w:rsidRPr="001833DD">
        <w:rPr>
          <w:lang w:val="cs-CZ"/>
        </w:rPr>
        <w:t>Đối với máy in khô có đặc điểm là không sử dụng hơi dung môi để pha loãng mực in cũng như không cần rửa bản in do đó không phát sinh hơi dung môi và nước thải.</w:t>
      </w:r>
    </w:p>
    <w:p w:rsidR="00D1600B" w:rsidRPr="001833DD" w:rsidRDefault="00D1600B" w:rsidP="00FB4286">
      <w:pPr>
        <w:spacing w:before="120" w:after="120" w:line="288" w:lineRule="auto"/>
        <w:ind w:firstLine="540"/>
        <w:rPr>
          <w:iCs/>
          <w:szCs w:val="26"/>
          <w:lang w:val="pt-BR"/>
        </w:rPr>
      </w:pPr>
      <w:r w:rsidRPr="001833DD">
        <w:rPr>
          <w:lang w:val="cs-CZ"/>
        </w:rPr>
        <w:t>Đối với 06 máy in (gồm 04 máy in bốn màu và 02 máy in hai màu) sử dụng mực in lỏng,  Ước tính t</w:t>
      </w:r>
      <w:r w:rsidRPr="001833DD">
        <w:rPr>
          <w:iCs/>
          <w:szCs w:val="26"/>
          <w:lang w:val="pt-BR"/>
        </w:rPr>
        <w:t xml:space="preserve">ổng lượng nguyên liệu mực in, dung môi sử dụng để sản xuất sau khi nâng công suất tại </w:t>
      </w:r>
      <w:r w:rsidR="008A3193">
        <w:rPr>
          <w:iCs/>
          <w:szCs w:val="26"/>
          <w:lang w:val="pt-BR"/>
        </w:rPr>
        <w:t>cơ sở</w:t>
      </w:r>
      <w:r w:rsidRPr="001833DD">
        <w:rPr>
          <w:iCs/>
          <w:szCs w:val="26"/>
          <w:lang w:val="pt-BR"/>
        </w:rPr>
        <w:t xml:space="preserve"> là 144 tấn/năm = 0,48 tấn/ngày = 0,06 tấn/giờ</w:t>
      </w:r>
    </w:p>
    <w:p w:rsidR="00D1600B" w:rsidRPr="001833DD" w:rsidRDefault="00D1600B" w:rsidP="00FB4286">
      <w:pPr>
        <w:tabs>
          <w:tab w:val="left" w:pos="709"/>
        </w:tabs>
        <w:spacing w:before="120" w:after="120" w:line="288" w:lineRule="auto"/>
        <w:ind w:firstLine="540"/>
        <w:rPr>
          <w:iCs/>
          <w:szCs w:val="26"/>
          <w:lang w:val="pt-BR"/>
        </w:rPr>
      </w:pPr>
      <w:r w:rsidRPr="001833DD">
        <w:rPr>
          <w:iCs/>
          <w:szCs w:val="26"/>
          <w:lang w:val="pt-BR"/>
        </w:rPr>
        <w:t xml:space="preserve">Lượng VOC phát tán vào môi trường tại </w:t>
      </w:r>
      <w:r w:rsidR="008A3193">
        <w:rPr>
          <w:iCs/>
          <w:szCs w:val="26"/>
          <w:lang w:val="pt-BR"/>
        </w:rPr>
        <w:t>cơ sở</w:t>
      </w:r>
      <w:r w:rsidRPr="001833DD">
        <w:rPr>
          <w:iCs/>
          <w:szCs w:val="26"/>
          <w:lang w:val="pt-BR"/>
        </w:rPr>
        <w:t xml:space="preserve"> được tính toán như sau:</w:t>
      </w:r>
    </w:p>
    <w:p w:rsidR="00D1600B" w:rsidRPr="001833DD" w:rsidRDefault="00D1600B" w:rsidP="00FB4286">
      <w:pPr>
        <w:tabs>
          <w:tab w:val="left" w:pos="709"/>
        </w:tabs>
        <w:spacing w:before="120" w:after="120" w:line="288" w:lineRule="auto"/>
        <w:ind w:firstLine="0"/>
        <w:jc w:val="center"/>
        <w:rPr>
          <w:iCs/>
          <w:szCs w:val="26"/>
          <w:lang w:val="pt-BR"/>
        </w:rPr>
      </w:pPr>
      <w:r w:rsidRPr="001833DD">
        <w:rPr>
          <w:iCs/>
          <w:szCs w:val="26"/>
          <w:lang w:val="pt-BR"/>
        </w:rPr>
        <w:t>E</w:t>
      </w:r>
      <w:r w:rsidRPr="001833DD">
        <w:rPr>
          <w:iCs/>
          <w:szCs w:val="26"/>
          <w:vertAlign w:val="subscript"/>
          <w:lang w:val="pt-BR"/>
        </w:rPr>
        <w:t>VOC</w:t>
      </w:r>
      <w:r w:rsidRPr="001833DD">
        <w:rPr>
          <w:iCs/>
          <w:szCs w:val="26"/>
          <w:lang w:val="pt-BR"/>
        </w:rPr>
        <w:t xml:space="preserve"> = Q x C</w:t>
      </w:r>
      <w:r w:rsidRPr="001833DD">
        <w:rPr>
          <w:iCs/>
          <w:szCs w:val="26"/>
          <w:vertAlign w:val="subscript"/>
          <w:lang w:val="pt-BR"/>
        </w:rPr>
        <w:t>VOC</w:t>
      </w:r>
    </w:p>
    <w:p w:rsidR="00D1600B" w:rsidRPr="001833DD" w:rsidRDefault="00D1600B" w:rsidP="00FB4286">
      <w:pPr>
        <w:tabs>
          <w:tab w:val="left" w:pos="709"/>
        </w:tabs>
        <w:spacing w:before="120" w:after="120" w:line="288" w:lineRule="auto"/>
        <w:ind w:firstLine="540"/>
        <w:jc w:val="right"/>
        <w:rPr>
          <w:i/>
          <w:iCs/>
          <w:szCs w:val="26"/>
          <w:lang w:val="pt-BR"/>
        </w:rPr>
      </w:pPr>
      <w:r w:rsidRPr="001833DD">
        <w:rPr>
          <w:i/>
          <w:iCs/>
          <w:szCs w:val="26"/>
          <w:lang w:val="pt-BR"/>
        </w:rPr>
        <w:t>(Nguồn: EPA, năm 2001)</w:t>
      </w:r>
    </w:p>
    <w:p w:rsidR="00D1600B" w:rsidRPr="001833DD" w:rsidRDefault="00D1600B" w:rsidP="00FB4286">
      <w:pPr>
        <w:tabs>
          <w:tab w:val="left" w:pos="709"/>
        </w:tabs>
        <w:spacing w:before="120" w:after="120" w:line="288" w:lineRule="auto"/>
        <w:ind w:firstLine="540"/>
        <w:rPr>
          <w:iCs/>
          <w:szCs w:val="26"/>
          <w:lang w:val="pt-BR"/>
        </w:rPr>
      </w:pPr>
      <w:r w:rsidRPr="001833DD">
        <w:rPr>
          <w:iCs/>
          <w:szCs w:val="26"/>
          <w:lang w:val="pt-BR"/>
        </w:rPr>
        <w:t>Trong đó:</w:t>
      </w:r>
    </w:p>
    <w:p w:rsidR="00D1600B" w:rsidRPr="001833DD" w:rsidRDefault="00D1600B" w:rsidP="00FB4286">
      <w:pPr>
        <w:tabs>
          <w:tab w:val="left" w:pos="709"/>
        </w:tabs>
        <w:spacing w:before="120" w:after="120" w:line="288" w:lineRule="auto"/>
        <w:ind w:firstLine="540"/>
        <w:rPr>
          <w:iCs/>
          <w:szCs w:val="26"/>
          <w:lang w:val="pt-BR"/>
        </w:rPr>
      </w:pPr>
      <w:r w:rsidRPr="001833DD">
        <w:rPr>
          <w:iCs/>
          <w:szCs w:val="26"/>
          <w:lang w:val="pt-BR"/>
        </w:rPr>
        <w:t>- E</w:t>
      </w:r>
      <w:r w:rsidRPr="001833DD">
        <w:rPr>
          <w:iCs/>
          <w:szCs w:val="26"/>
          <w:vertAlign w:val="subscript"/>
          <w:lang w:val="pt-BR"/>
        </w:rPr>
        <w:t xml:space="preserve">VOC </w:t>
      </w:r>
      <w:r w:rsidRPr="001833DD">
        <w:rPr>
          <w:iCs/>
          <w:szCs w:val="26"/>
          <w:lang w:val="pt-BR"/>
        </w:rPr>
        <w:t>: Tải lượng hơi dung môi phát sinh trong 1 giờ, kg/h</w:t>
      </w:r>
    </w:p>
    <w:p w:rsidR="00D1600B" w:rsidRPr="001833DD" w:rsidRDefault="00D1600B" w:rsidP="00FB4286">
      <w:pPr>
        <w:tabs>
          <w:tab w:val="left" w:pos="709"/>
        </w:tabs>
        <w:spacing w:before="120" w:after="120" w:line="288" w:lineRule="auto"/>
        <w:ind w:firstLine="540"/>
        <w:rPr>
          <w:iCs/>
          <w:szCs w:val="26"/>
          <w:lang w:val="pt-BR"/>
        </w:rPr>
      </w:pPr>
      <w:r w:rsidRPr="001833DD">
        <w:rPr>
          <w:iCs/>
          <w:szCs w:val="26"/>
          <w:lang w:val="pt-BR"/>
        </w:rPr>
        <w:t xml:space="preserve">- Q: khối lượng mực in và dung môi sử dụng </w:t>
      </w:r>
    </w:p>
    <w:p w:rsidR="00D1600B" w:rsidRPr="001833DD" w:rsidRDefault="00D1600B" w:rsidP="00FB4286">
      <w:pPr>
        <w:tabs>
          <w:tab w:val="left" w:pos="709"/>
        </w:tabs>
        <w:spacing w:before="120" w:after="120" w:line="288" w:lineRule="auto"/>
        <w:ind w:firstLine="540"/>
        <w:rPr>
          <w:iCs/>
          <w:szCs w:val="26"/>
          <w:lang w:val="pt-BR"/>
        </w:rPr>
      </w:pPr>
      <w:r w:rsidRPr="001833DD">
        <w:rPr>
          <w:iCs/>
          <w:szCs w:val="26"/>
          <w:lang w:val="pt-BR"/>
        </w:rPr>
        <w:t>- C</w:t>
      </w:r>
      <w:r w:rsidRPr="001833DD">
        <w:rPr>
          <w:iCs/>
          <w:szCs w:val="26"/>
          <w:vertAlign w:val="subscript"/>
          <w:lang w:val="pt-BR"/>
        </w:rPr>
        <w:t>VOC</w:t>
      </w:r>
      <w:r w:rsidRPr="001833DD">
        <w:rPr>
          <w:iCs/>
          <w:szCs w:val="26"/>
          <w:lang w:val="pt-BR"/>
        </w:rPr>
        <w:t>: Hàm lượng dung môi trong mực in (50 kg/tấn) (Nguồn: Assessment of source of air, water and land pollution, WHO, Genneva 1993 – part 1)</w:t>
      </w:r>
    </w:p>
    <w:p w:rsidR="00D1600B" w:rsidRPr="001833DD" w:rsidRDefault="00D1600B" w:rsidP="00FB4286">
      <w:pPr>
        <w:tabs>
          <w:tab w:val="left" w:pos="709"/>
        </w:tabs>
        <w:spacing w:before="120" w:after="120" w:line="288" w:lineRule="auto"/>
        <w:ind w:firstLine="540"/>
        <w:rPr>
          <w:iCs/>
          <w:szCs w:val="26"/>
          <w:lang w:val="pt-BR"/>
        </w:rPr>
      </w:pPr>
      <w:r w:rsidRPr="001833DD">
        <w:rPr>
          <w:iCs/>
          <w:szCs w:val="26"/>
          <w:lang w:val="pt-BR"/>
        </w:rPr>
        <w:sym w:font="Wingdings" w:char="F0E0"/>
      </w:r>
      <w:r w:rsidRPr="001833DD">
        <w:rPr>
          <w:iCs/>
          <w:szCs w:val="26"/>
          <w:lang w:val="pt-BR"/>
        </w:rPr>
        <w:t xml:space="preserve"> Tải lượng hơi dung môi phát sinh: E</w:t>
      </w:r>
      <w:r w:rsidRPr="001833DD">
        <w:rPr>
          <w:iCs/>
          <w:szCs w:val="26"/>
          <w:vertAlign w:val="subscript"/>
          <w:lang w:val="pt-BR"/>
        </w:rPr>
        <w:t>VOC</w:t>
      </w:r>
      <w:r w:rsidRPr="001833DD">
        <w:rPr>
          <w:iCs/>
          <w:szCs w:val="26"/>
          <w:lang w:val="pt-BR"/>
        </w:rPr>
        <w:t xml:space="preserve"> = 0,06 x 50 = 3 kg/giờ</w:t>
      </w:r>
    </w:p>
    <w:p w:rsidR="00D1600B" w:rsidRPr="001833DD" w:rsidRDefault="00D1600B" w:rsidP="00FB4286">
      <w:pPr>
        <w:tabs>
          <w:tab w:val="left" w:pos="709"/>
        </w:tabs>
        <w:spacing w:before="120" w:after="120" w:line="288" w:lineRule="auto"/>
        <w:ind w:firstLine="540"/>
        <w:rPr>
          <w:iCs/>
          <w:szCs w:val="26"/>
          <w:lang w:val="pt-BR"/>
        </w:rPr>
      </w:pPr>
      <w:r w:rsidRPr="001833DD">
        <w:rPr>
          <w:iCs/>
          <w:szCs w:val="26"/>
          <w:lang w:val="pt-BR"/>
        </w:rPr>
        <w:t>Áp dụng mô hình hộp để tính toán nồng độ hơi dung môi phát tán vào môi trường không khí trong khu vực phòng in có diện tích 760 m</w:t>
      </w:r>
      <w:r w:rsidRPr="001833DD">
        <w:rPr>
          <w:iCs/>
          <w:szCs w:val="26"/>
          <w:vertAlign w:val="superscript"/>
          <w:lang w:val="pt-BR"/>
        </w:rPr>
        <w:t>2</w:t>
      </w:r>
      <w:r w:rsidRPr="001833DD">
        <w:rPr>
          <w:iCs/>
          <w:szCs w:val="26"/>
          <w:lang w:val="pt-BR"/>
        </w:rPr>
        <w:t>.</w:t>
      </w:r>
    </w:p>
    <w:p w:rsidR="00D1600B" w:rsidRPr="001833DD" w:rsidRDefault="00D1600B" w:rsidP="00FB4286">
      <w:pPr>
        <w:tabs>
          <w:tab w:val="left" w:pos="709"/>
        </w:tabs>
        <w:spacing w:before="120" w:after="120" w:line="288" w:lineRule="auto"/>
        <w:ind w:firstLine="0"/>
        <w:jc w:val="center"/>
        <w:rPr>
          <w:lang w:val="vi-VN" w:eastAsia="vi-VN"/>
        </w:rPr>
      </w:pPr>
      <w:r w:rsidRPr="001833DD">
        <w:rPr>
          <w:noProof/>
          <w:lang w:val="vi-VN" w:eastAsia="vi-VN"/>
        </w:rPr>
        <w:drawing>
          <wp:inline distT="0" distB="0" distL="0" distR="0" wp14:anchorId="6A3B2BAB" wp14:editId="7B073A73">
            <wp:extent cx="2630805" cy="723265"/>
            <wp:effectExtent l="0" t="0" r="0" b="635"/>
            <wp:docPr id="3618" name="Picture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 name="Picture 3618"/>
                    <pic:cNvPicPr>
                      <a:picLocks noChangeAspect="1"/>
                    </pic:cNvPicPr>
                  </pic:nvPicPr>
                  <pic:blipFill>
                    <a:blip r:embed="rId37"/>
                    <a:stretch>
                      <a:fillRect/>
                    </a:stretch>
                  </pic:blipFill>
                  <pic:spPr>
                    <a:xfrm>
                      <a:off x="0" y="0"/>
                      <a:ext cx="2644114" cy="726954"/>
                    </a:xfrm>
                    <a:prstGeom prst="rect">
                      <a:avLst/>
                    </a:prstGeom>
                  </pic:spPr>
                </pic:pic>
              </a:graphicData>
            </a:graphic>
          </wp:inline>
        </w:drawing>
      </w:r>
    </w:p>
    <w:p w:rsidR="00D1600B" w:rsidRPr="001833DD" w:rsidRDefault="00D1600B" w:rsidP="00FB4286">
      <w:pPr>
        <w:tabs>
          <w:tab w:val="left" w:pos="709"/>
        </w:tabs>
        <w:spacing w:before="120" w:after="120" w:line="288" w:lineRule="auto"/>
        <w:ind w:firstLine="540"/>
        <w:jc w:val="right"/>
        <w:rPr>
          <w:i/>
          <w:szCs w:val="26"/>
          <w:lang w:val="pt-BR"/>
        </w:rPr>
      </w:pPr>
      <w:r w:rsidRPr="001833DD">
        <w:rPr>
          <w:i/>
          <w:szCs w:val="26"/>
          <w:lang w:val="pt-BR"/>
        </w:rPr>
        <w:t>(Nguồn: Phạm Ngọc Đăng</w:t>
      </w:r>
      <w:r w:rsidRPr="001833DD">
        <w:rPr>
          <w:i/>
          <w:szCs w:val="26"/>
          <w:lang w:val="vi-VN"/>
        </w:rPr>
        <w:t>, năm</w:t>
      </w:r>
      <w:r w:rsidRPr="001833DD">
        <w:rPr>
          <w:i/>
          <w:szCs w:val="26"/>
          <w:lang w:val="pt-BR"/>
        </w:rPr>
        <w:t xml:space="preserve"> 1997)</w:t>
      </w:r>
    </w:p>
    <w:p w:rsidR="00D1600B" w:rsidRPr="001833DD" w:rsidRDefault="00D1600B" w:rsidP="00FB4286">
      <w:pPr>
        <w:tabs>
          <w:tab w:val="left" w:pos="709"/>
        </w:tabs>
        <w:spacing w:before="120" w:after="120" w:line="288" w:lineRule="auto"/>
        <w:ind w:firstLine="540"/>
        <w:rPr>
          <w:iCs/>
          <w:szCs w:val="26"/>
          <w:lang w:val="pt-BR"/>
        </w:rPr>
      </w:pPr>
      <w:r w:rsidRPr="001833DD">
        <w:rPr>
          <w:iCs/>
          <w:szCs w:val="26"/>
          <w:lang w:val="pt-BR"/>
        </w:rPr>
        <w:t>Trong đó:</w:t>
      </w:r>
    </w:p>
    <w:p w:rsidR="00D1600B" w:rsidRPr="001833DD" w:rsidRDefault="00D1600B" w:rsidP="00FB4286">
      <w:pPr>
        <w:tabs>
          <w:tab w:val="left" w:pos="709"/>
        </w:tabs>
        <w:spacing w:before="120" w:after="120" w:line="288" w:lineRule="auto"/>
        <w:ind w:firstLine="540"/>
        <w:rPr>
          <w:iCs/>
          <w:szCs w:val="26"/>
          <w:lang w:val="pt-BR"/>
        </w:rPr>
      </w:pPr>
      <w:r w:rsidRPr="001833DD">
        <w:rPr>
          <w:iCs/>
          <w:szCs w:val="26"/>
          <w:lang w:val="pt-BR"/>
        </w:rPr>
        <w:t>- S: Tải lượng chất ô nhiễm, mg/h.</w:t>
      </w:r>
    </w:p>
    <w:p w:rsidR="00D1600B" w:rsidRPr="001833DD" w:rsidRDefault="00D1600B" w:rsidP="00FB4286">
      <w:pPr>
        <w:tabs>
          <w:tab w:val="left" w:pos="709"/>
        </w:tabs>
        <w:spacing w:before="120" w:after="120" w:line="288" w:lineRule="auto"/>
        <w:ind w:firstLine="540"/>
        <w:rPr>
          <w:iCs/>
          <w:szCs w:val="26"/>
          <w:lang w:val="pt-BR"/>
        </w:rPr>
      </w:pPr>
      <w:r w:rsidRPr="001833DD">
        <w:rPr>
          <w:iCs/>
          <w:szCs w:val="26"/>
          <w:lang w:val="pt-BR"/>
        </w:rPr>
        <w:lastRenderedPageBreak/>
        <w:t>- V: Thể tích của khu vực gia phối trộng sơn, 8.664 m</w:t>
      </w:r>
      <w:r w:rsidRPr="001833DD">
        <w:rPr>
          <w:iCs/>
          <w:szCs w:val="26"/>
          <w:vertAlign w:val="superscript"/>
          <w:lang w:val="pt-BR"/>
        </w:rPr>
        <w:t>3</w:t>
      </w:r>
      <w:r w:rsidRPr="001833DD">
        <w:rPr>
          <w:iCs/>
          <w:szCs w:val="26"/>
          <w:lang w:val="pt-BR"/>
        </w:rPr>
        <w:t xml:space="preserve"> (S = 760 m</w:t>
      </w:r>
      <w:r w:rsidRPr="001833DD">
        <w:rPr>
          <w:iCs/>
          <w:szCs w:val="26"/>
          <w:vertAlign w:val="superscript"/>
          <w:lang w:val="pt-BR"/>
        </w:rPr>
        <w:t>2</w:t>
      </w:r>
      <w:r w:rsidRPr="001833DD">
        <w:rPr>
          <w:iCs/>
          <w:szCs w:val="26"/>
          <w:lang w:val="pt-BR"/>
        </w:rPr>
        <w:t>, h = 11,4 m)</w:t>
      </w:r>
    </w:p>
    <w:p w:rsidR="00D1600B" w:rsidRPr="001833DD" w:rsidRDefault="00D1600B" w:rsidP="00FB4286">
      <w:pPr>
        <w:tabs>
          <w:tab w:val="left" w:pos="709"/>
        </w:tabs>
        <w:spacing w:before="120" w:after="120" w:line="288" w:lineRule="auto"/>
        <w:ind w:firstLine="540"/>
        <w:rPr>
          <w:iCs/>
          <w:szCs w:val="26"/>
          <w:lang w:val="pt-BR"/>
        </w:rPr>
      </w:pPr>
      <w:r w:rsidRPr="001833DD">
        <w:rPr>
          <w:iCs/>
          <w:szCs w:val="26"/>
          <w:lang w:val="pt-BR"/>
        </w:rPr>
        <w:t>- I: Hệ số thay đổi không khí của nhà xưởng, 1 lần/giờ.</w:t>
      </w:r>
    </w:p>
    <w:p w:rsidR="00D1600B" w:rsidRPr="001833DD" w:rsidRDefault="00D1600B" w:rsidP="00FB4286">
      <w:pPr>
        <w:tabs>
          <w:tab w:val="left" w:pos="709"/>
        </w:tabs>
        <w:spacing w:before="120" w:after="120" w:line="288" w:lineRule="auto"/>
        <w:ind w:firstLine="540"/>
        <w:rPr>
          <w:iCs/>
          <w:szCs w:val="26"/>
          <w:lang w:val="pt-BR"/>
        </w:rPr>
      </w:pPr>
      <w:r w:rsidRPr="001833DD">
        <w:rPr>
          <w:iCs/>
          <w:szCs w:val="26"/>
          <w:lang w:val="pt-BR"/>
        </w:rPr>
        <w:t>- C</w:t>
      </w:r>
      <w:r w:rsidRPr="001833DD">
        <w:rPr>
          <w:iCs/>
          <w:szCs w:val="26"/>
          <w:vertAlign w:val="subscript"/>
          <w:lang w:val="pt-BR"/>
        </w:rPr>
        <w:t>a</w:t>
      </w:r>
      <w:r w:rsidRPr="001833DD">
        <w:rPr>
          <w:iCs/>
          <w:szCs w:val="26"/>
          <w:lang w:val="pt-BR"/>
        </w:rPr>
        <w:t>: Nồng độ bụi trong không khí nền, (C</w:t>
      </w:r>
      <w:r w:rsidRPr="001833DD">
        <w:rPr>
          <w:iCs/>
          <w:szCs w:val="26"/>
          <w:vertAlign w:val="subscript"/>
          <w:lang w:val="pt-BR"/>
        </w:rPr>
        <w:t>a</w:t>
      </w:r>
      <w:r w:rsidRPr="001833DD">
        <w:rPr>
          <w:iCs/>
          <w:szCs w:val="26"/>
          <w:lang w:val="pt-BR"/>
        </w:rPr>
        <w:t xml:space="preserve"> </w:t>
      </w:r>
      <m:oMath>
        <m:r>
          <w:rPr>
            <w:rFonts w:ascii="Cambria Math" w:hAnsi="Cambria Math"/>
            <w:szCs w:val="26"/>
            <w:lang w:val="pt-BR"/>
          </w:rPr>
          <m:t>≈</m:t>
        </m:r>
      </m:oMath>
      <w:r w:rsidRPr="001833DD">
        <w:rPr>
          <w:iCs/>
          <w:szCs w:val="26"/>
          <w:lang w:val="pt-BR"/>
        </w:rPr>
        <w:t xml:space="preserve"> 0 mg/m</w:t>
      </w:r>
      <w:r w:rsidRPr="001833DD">
        <w:rPr>
          <w:iCs/>
          <w:szCs w:val="26"/>
          <w:vertAlign w:val="superscript"/>
          <w:lang w:val="pt-BR"/>
        </w:rPr>
        <w:t>3</w:t>
      </w:r>
      <w:r w:rsidRPr="001833DD">
        <w:rPr>
          <w:iCs/>
          <w:szCs w:val="26"/>
          <w:lang w:val="pt-BR"/>
        </w:rPr>
        <w:t>)</w:t>
      </w:r>
    </w:p>
    <w:p w:rsidR="00D1600B" w:rsidRPr="001833DD" w:rsidRDefault="00D1600B" w:rsidP="00FB4286">
      <w:pPr>
        <w:tabs>
          <w:tab w:val="left" w:pos="709"/>
        </w:tabs>
        <w:spacing w:before="120" w:after="120" w:line="288" w:lineRule="auto"/>
        <w:ind w:firstLine="540"/>
        <w:rPr>
          <w:iCs/>
          <w:szCs w:val="26"/>
          <w:lang w:val="pt-BR"/>
        </w:rPr>
      </w:pPr>
      <w:r w:rsidRPr="001833DD">
        <w:rPr>
          <w:iCs/>
          <w:szCs w:val="26"/>
          <w:lang w:val="pt-BR"/>
        </w:rPr>
        <w:t xml:space="preserve">- K: Hệ số tự phân hủy của chất ô nhiễm trong xưởng, (K </w:t>
      </w:r>
      <m:oMath>
        <m:r>
          <w:rPr>
            <w:rFonts w:ascii="Cambria Math" w:hAnsi="Cambria Math"/>
            <w:szCs w:val="26"/>
            <w:lang w:val="pt-BR"/>
          </w:rPr>
          <m:t>≈</m:t>
        </m:r>
      </m:oMath>
      <w:r w:rsidRPr="001833DD">
        <w:rPr>
          <w:iCs/>
          <w:szCs w:val="26"/>
          <w:lang w:val="pt-BR"/>
        </w:rPr>
        <w:t xml:space="preserve"> 0)</w:t>
      </w:r>
    </w:p>
    <w:p w:rsidR="00D1600B" w:rsidRPr="001833DD" w:rsidRDefault="00D1600B" w:rsidP="00FB4286">
      <w:pPr>
        <w:tabs>
          <w:tab w:val="left" w:pos="709"/>
        </w:tabs>
        <w:spacing w:before="120" w:after="120" w:line="288" w:lineRule="auto"/>
        <w:ind w:firstLine="540"/>
        <w:rPr>
          <w:iCs/>
          <w:szCs w:val="26"/>
          <w:lang w:val="pt-BR"/>
        </w:rPr>
      </w:pPr>
      <w:r w:rsidRPr="001833DD">
        <w:rPr>
          <w:iCs/>
          <w:szCs w:val="26"/>
          <w:lang w:val="pt-BR"/>
        </w:rPr>
        <w:t>Tính toán đối với từng thông số ô nhiễm, ta có nồng độ từng loại hơi dung môi phát sinh như sau:</w:t>
      </w:r>
    </w:p>
    <w:p w:rsidR="00D1600B" w:rsidRPr="001833DD" w:rsidRDefault="007F0258" w:rsidP="00FB4286">
      <w:pPr>
        <w:pStyle w:val="Caption"/>
        <w:spacing w:before="120" w:after="120" w:line="288" w:lineRule="auto"/>
        <w:ind w:firstLine="0"/>
        <w:rPr>
          <w:lang w:val="pt-BR"/>
        </w:rPr>
      </w:pPr>
      <w:bookmarkStart w:id="152" w:name="_Toc153272584"/>
      <w:r>
        <w:t xml:space="preserve">Bảng 3. </w:t>
      </w:r>
      <w:fldSimple w:instr=" SEQ Bảng_3. \* ARABIC ">
        <w:r w:rsidR="00633D73">
          <w:rPr>
            <w:noProof/>
          </w:rPr>
          <w:t>20</w:t>
        </w:r>
      </w:fldSimple>
      <w:r w:rsidRPr="001833DD">
        <w:t xml:space="preserve">. </w:t>
      </w:r>
      <w:r w:rsidR="00D1600B" w:rsidRPr="001833DD">
        <w:rPr>
          <w:lang w:val="pt-BR"/>
        </w:rPr>
        <w:t>Nồng độ hơi dung môi phát sinh sau khi nâng công suất</w:t>
      </w:r>
      <w:bookmarkEnd w:id="152"/>
    </w:p>
    <w:tbl>
      <w:tblPr>
        <w:tblStyle w:val="TableGrid"/>
        <w:tblW w:w="0" w:type="auto"/>
        <w:tblLook w:val="04A0" w:firstRow="1" w:lastRow="0" w:firstColumn="1" w:lastColumn="0" w:noHBand="0" w:noVBand="1"/>
      </w:tblPr>
      <w:tblGrid>
        <w:gridCol w:w="708"/>
        <w:gridCol w:w="1952"/>
        <w:gridCol w:w="2268"/>
        <w:gridCol w:w="2248"/>
        <w:gridCol w:w="2109"/>
      </w:tblGrid>
      <w:tr w:rsidR="00D1600B" w:rsidRPr="001833DD" w:rsidTr="00A542D6">
        <w:tc>
          <w:tcPr>
            <w:tcW w:w="708" w:type="dxa"/>
          </w:tcPr>
          <w:p w:rsidR="00D1600B" w:rsidRPr="001833DD" w:rsidRDefault="00D1600B" w:rsidP="00FB4286">
            <w:pPr>
              <w:spacing w:before="120" w:after="120" w:line="288" w:lineRule="auto"/>
              <w:ind w:firstLine="0"/>
              <w:rPr>
                <w:b/>
                <w:lang w:val="pt-BR"/>
              </w:rPr>
            </w:pPr>
            <w:r w:rsidRPr="001833DD">
              <w:rPr>
                <w:b/>
                <w:lang w:val="pt-BR"/>
              </w:rPr>
              <w:t>STT</w:t>
            </w:r>
          </w:p>
        </w:tc>
        <w:tc>
          <w:tcPr>
            <w:tcW w:w="1952" w:type="dxa"/>
          </w:tcPr>
          <w:p w:rsidR="00D1600B" w:rsidRPr="001833DD" w:rsidRDefault="00D1600B" w:rsidP="00FB4286">
            <w:pPr>
              <w:spacing w:before="120" w:after="120" w:line="288" w:lineRule="auto"/>
              <w:ind w:firstLine="0"/>
              <w:jc w:val="center"/>
              <w:rPr>
                <w:b/>
                <w:lang w:val="pt-BR"/>
              </w:rPr>
            </w:pPr>
            <w:r w:rsidRPr="001833DD">
              <w:rPr>
                <w:b/>
                <w:lang w:val="pt-BR"/>
              </w:rPr>
              <w:t>Dung môi sử dụng</w:t>
            </w:r>
          </w:p>
        </w:tc>
        <w:tc>
          <w:tcPr>
            <w:tcW w:w="2268" w:type="dxa"/>
          </w:tcPr>
          <w:p w:rsidR="00D1600B" w:rsidRPr="001833DD" w:rsidRDefault="00D1600B" w:rsidP="00FB4286">
            <w:pPr>
              <w:spacing w:before="120" w:after="120" w:line="288" w:lineRule="auto"/>
              <w:ind w:firstLine="0"/>
              <w:jc w:val="center"/>
              <w:rPr>
                <w:b/>
                <w:lang w:val="pt-BR"/>
              </w:rPr>
            </w:pPr>
            <w:r w:rsidRPr="001833DD">
              <w:rPr>
                <w:b/>
                <w:lang w:val="pt-BR"/>
              </w:rPr>
              <w:t>Tải lượng phát thải (kg/h)</w:t>
            </w:r>
          </w:p>
        </w:tc>
        <w:tc>
          <w:tcPr>
            <w:tcW w:w="2248" w:type="dxa"/>
          </w:tcPr>
          <w:p w:rsidR="00D1600B" w:rsidRPr="001833DD" w:rsidRDefault="00D1600B" w:rsidP="00FB4286">
            <w:pPr>
              <w:spacing w:before="120" w:after="120" w:line="288" w:lineRule="auto"/>
              <w:ind w:firstLine="0"/>
              <w:jc w:val="center"/>
              <w:rPr>
                <w:b/>
                <w:lang w:val="pt-BR"/>
              </w:rPr>
            </w:pPr>
            <w:r w:rsidRPr="001833DD">
              <w:rPr>
                <w:b/>
                <w:lang w:val="pt-BR"/>
              </w:rPr>
              <w:t>Nồng độ phát thải (mg/m</w:t>
            </w:r>
            <w:r w:rsidRPr="001833DD">
              <w:rPr>
                <w:b/>
                <w:vertAlign w:val="superscript"/>
                <w:lang w:val="pt-BR"/>
              </w:rPr>
              <w:t>3</w:t>
            </w:r>
            <w:r w:rsidRPr="001833DD">
              <w:rPr>
                <w:b/>
                <w:lang w:val="pt-BR"/>
              </w:rPr>
              <w:t>)</w:t>
            </w:r>
          </w:p>
        </w:tc>
        <w:tc>
          <w:tcPr>
            <w:tcW w:w="2109" w:type="dxa"/>
          </w:tcPr>
          <w:p w:rsidR="00D1600B" w:rsidRPr="001833DD" w:rsidRDefault="00D1600B" w:rsidP="00FB4286">
            <w:pPr>
              <w:spacing w:before="120" w:after="120" w:line="288" w:lineRule="auto"/>
              <w:ind w:firstLine="0"/>
              <w:jc w:val="center"/>
              <w:rPr>
                <w:b/>
                <w:lang w:val="pt-BR"/>
              </w:rPr>
            </w:pPr>
            <w:r w:rsidRPr="001833DD">
              <w:rPr>
                <w:b/>
                <w:lang w:val="pt-BR"/>
              </w:rPr>
              <w:t>QCVN 20:2009/BTNMT</w:t>
            </w:r>
          </w:p>
        </w:tc>
      </w:tr>
      <w:tr w:rsidR="00D1600B" w:rsidRPr="001833DD" w:rsidTr="00A542D6">
        <w:tc>
          <w:tcPr>
            <w:tcW w:w="708" w:type="dxa"/>
          </w:tcPr>
          <w:p w:rsidR="00D1600B" w:rsidRPr="001833DD" w:rsidRDefault="00D1600B" w:rsidP="00FB4286">
            <w:pPr>
              <w:spacing w:before="120" w:after="120" w:line="288" w:lineRule="auto"/>
              <w:ind w:firstLine="0"/>
              <w:jc w:val="center"/>
              <w:rPr>
                <w:lang w:val="pt-BR"/>
              </w:rPr>
            </w:pPr>
            <w:r w:rsidRPr="001833DD">
              <w:rPr>
                <w:lang w:val="pt-BR"/>
              </w:rPr>
              <w:t>1</w:t>
            </w:r>
          </w:p>
        </w:tc>
        <w:tc>
          <w:tcPr>
            <w:tcW w:w="1952" w:type="dxa"/>
          </w:tcPr>
          <w:p w:rsidR="00D1600B" w:rsidRPr="001833DD" w:rsidRDefault="00D1600B" w:rsidP="00FB4286">
            <w:pPr>
              <w:spacing w:before="120" w:after="120" w:line="288" w:lineRule="auto"/>
              <w:ind w:firstLine="0"/>
              <w:rPr>
                <w:lang w:val="pt-BR"/>
              </w:rPr>
            </w:pPr>
            <w:r w:rsidRPr="001833DD">
              <w:rPr>
                <w:lang w:val="pt-BR"/>
              </w:rPr>
              <w:t>N-Heptane</w:t>
            </w:r>
          </w:p>
        </w:tc>
        <w:tc>
          <w:tcPr>
            <w:tcW w:w="2268" w:type="dxa"/>
          </w:tcPr>
          <w:p w:rsidR="00D1600B" w:rsidRPr="001833DD" w:rsidRDefault="00D1600B" w:rsidP="00FB4286">
            <w:pPr>
              <w:spacing w:before="120" w:after="120" w:line="288" w:lineRule="auto"/>
              <w:ind w:firstLine="0"/>
              <w:jc w:val="center"/>
              <w:rPr>
                <w:lang w:val="pt-BR"/>
              </w:rPr>
            </w:pPr>
            <w:r w:rsidRPr="001833DD">
              <w:rPr>
                <w:lang w:val="pt-BR"/>
              </w:rPr>
              <w:t>3</w:t>
            </w:r>
          </w:p>
        </w:tc>
        <w:tc>
          <w:tcPr>
            <w:tcW w:w="2248" w:type="dxa"/>
          </w:tcPr>
          <w:p w:rsidR="00D1600B" w:rsidRPr="001833DD" w:rsidRDefault="00D1600B" w:rsidP="00FB4286">
            <w:pPr>
              <w:spacing w:before="120" w:after="120" w:line="288" w:lineRule="auto"/>
              <w:ind w:firstLine="0"/>
              <w:jc w:val="center"/>
              <w:rPr>
                <w:lang w:val="pt-BR"/>
              </w:rPr>
            </w:pPr>
            <w:r w:rsidRPr="001833DD">
              <w:rPr>
                <w:lang w:val="pt-BR"/>
              </w:rPr>
              <w:t>346,3</w:t>
            </w:r>
          </w:p>
        </w:tc>
        <w:tc>
          <w:tcPr>
            <w:tcW w:w="2109" w:type="dxa"/>
          </w:tcPr>
          <w:p w:rsidR="00D1600B" w:rsidRPr="001833DD" w:rsidRDefault="00D1600B" w:rsidP="00FB4286">
            <w:pPr>
              <w:spacing w:before="120" w:after="120" w:line="288" w:lineRule="auto"/>
              <w:ind w:firstLine="720"/>
              <w:rPr>
                <w:lang w:val="pt-BR"/>
              </w:rPr>
            </w:pPr>
            <w:r w:rsidRPr="001833DD">
              <w:rPr>
                <w:lang w:val="pt-BR"/>
              </w:rPr>
              <w:t>2</w:t>
            </w:r>
            <w:r w:rsidRPr="001833DD">
              <w:t>.</w:t>
            </w:r>
            <w:r w:rsidRPr="001833DD">
              <w:rPr>
                <w:lang w:val="pt-BR"/>
              </w:rPr>
              <w:t>000</w:t>
            </w:r>
          </w:p>
        </w:tc>
      </w:tr>
    </w:tbl>
    <w:p w:rsidR="00D1600B" w:rsidRPr="001833DD" w:rsidRDefault="00D1600B" w:rsidP="00FB4286">
      <w:pPr>
        <w:spacing w:before="120" w:after="120" w:line="288" w:lineRule="auto"/>
        <w:ind w:right="-31" w:firstLine="425"/>
        <w:jc w:val="right"/>
        <w:rPr>
          <w:i/>
          <w:szCs w:val="26"/>
        </w:rPr>
      </w:pPr>
      <w:r w:rsidRPr="001833DD">
        <w:rPr>
          <w:i/>
          <w:szCs w:val="26"/>
        </w:rPr>
        <w:t xml:space="preserve"> (Theo tính toán của Công ty Cổ phần Tư vấn Môi trường Sài Gòn)</w:t>
      </w:r>
    </w:p>
    <w:p w:rsidR="00D1600B" w:rsidRPr="001833DD" w:rsidRDefault="00D1600B" w:rsidP="00FB4286">
      <w:pPr>
        <w:tabs>
          <w:tab w:val="left" w:pos="709"/>
        </w:tabs>
        <w:spacing w:before="120" w:after="120" w:line="288" w:lineRule="auto"/>
        <w:ind w:firstLine="540"/>
        <w:rPr>
          <w:iCs/>
          <w:szCs w:val="26"/>
          <w:lang w:val="pt-BR"/>
        </w:rPr>
      </w:pPr>
      <w:r w:rsidRPr="001833DD">
        <w:rPr>
          <w:i/>
          <w:lang w:val="pt-BR"/>
        </w:rPr>
        <w:t xml:space="preserve">Nhận xét: </w:t>
      </w:r>
      <w:r w:rsidRPr="001833DD">
        <w:rPr>
          <w:lang w:val="pt-BR"/>
        </w:rPr>
        <w:t>Qua tính toán cho thấy nồng độ hơi dung môi phát sinh trong quá trình sản xuất tại công đoạn in tương đối thấp, nằm trong giới hạn cho phép của QCVN 20:2009/BTNMT – Quy chuẩn kỹ thuật quốc gia về khí thải công nghiệp đối với một số chất hữu cơ.</w:t>
      </w:r>
    </w:p>
    <w:p w:rsidR="00D1600B" w:rsidRPr="001833DD" w:rsidRDefault="00D1600B" w:rsidP="00FB4286">
      <w:pPr>
        <w:tabs>
          <w:tab w:val="left" w:pos="709"/>
        </w:tabs>
        <w:spacing w:before="120" w:after="120" w:line="288" w:lineRule="auto"/>
        <w:ind w:firstLine="540"/>
        <w:rPr>
          <w:szCs w:val="26"/>
          <w:lang w:val="de-DE"/>
        </w:rPr>
      </w:pPr>
      <w:r w:rsidRPr="001833DD">
        <w:rPr>
          <w:iCs/>
          <w:szCs w:val="26"/>
          <w:lang w:val="pt-BR"/>
        </w:rPr>
        <w:t xml:space="preserve">Tuy nhiên, để đảm bảo giảm thiểu các tác động đến công nhân làm việc trong khu vực, Chủ </w:t>
      </w:r>
      <w:r w:rsidR="008A3193">
        <w:rPr>
          <w:iCs/>
          <w:szCs w:val="26"/>
          <w:lang w:val="pt-BR"/>
        </w:rPr>
        <w:t>cơ sở</w:t>
      </w:r>
      <w:r w:rsidRPr="001833DD">
        <w:rPr>
          <w:iCs/>
          <w:szCs w:val="26"/>
          <w:lang w:val="pt-BR"/>
        </w:rPr>
        <w:t xml:space="preserve"> đã lắp đặt 02 hệ thống xử lý hơi dung môi phát sinh trước thoát ra môi trường bên ngoài nhà xưởng bằng ống khói. </w:t>
      </w:r>
    </w:p>
    <w:p w:rsidR="00A43E93" w:rsidRPr="00A43E93" w:rsidRDefault="00A43E93" w:rsidP="00FB4286">
      <w:pPr>
        <w:pStyle w:val="ListParagraph"/>
        <w:numPr>
          <w:ilvl w:val="0"/>
          <w:numId w:val="115"/>
        </w:numPr>
        <w:spacing w:before="120" w:after="120" w:line="288" w:lineRule="auto"/>
        <w:ind w:left="851"/>
        <w:rPr>
          <w:b/>
          <w:lang w:val="pt-BR"/>
        </w:rPr>
      </w:pPr>
      <w:r>
        <w:rPr>
          <w:b/>
          <w:lang w:val="pt-BR"/>
        </w:rPr>
        <w:t>Công trình, biện pháp xử lý</w:t>
      </w:r>
    </w:p>
    <w:p w:rsidR="00E41589" w:rsidRDefault="00E41589" w:rsidP="00FB4286">
      <w:pPr>
        <w:widowControl w:val="0"/>
        <w:spacing w:before="120" w:after="120" w:line="288" w:lineRule="auto"/>
        <w:rPr>
          <w:lang w:val="pt-BR"/>
        </w:rPr>
      </w:pPr>
      <w:r w:rsidRPr="001833DD">
        <w:rPr>
          <w:lang w:val="pt-BR"/>
        </w:rPr>
        <w:t xml:space="preserve">Trong giai đoạn nâng công suất, Chủ </w:t>
      </w:r>
      <w:r w:rsidR="008A3193">
        <w:rPr>
          <w:lang w:val="pt-BR"/>
        </w:rPr>
        <w:t>cơ sở</w:t>
      </w:r>
      <w:r w:rsidRPr="001833DD">
        <w:rPr>
          <w:lang w:val="pt-BR"/>
        </w:rPr>
        <w:t xml:space="preserve"> sẽ cho hoạt động </w:t>
      </w:r>
      <w:r>
        <w:rPr>
          <w:lang w:val="pt-BR"/>
        </w:rPr>
        <w:t>t</w:t>
      </w:r>
      <w:r w:rsidRPr="00E62929">
        <w:rPr>
          <w:lang w:val="pt-BR"/>
        </w:rPr>
        <w:t>ất</w:t>
      </w:r>
      <w:r>
        <w:rPr>
          <w:lang w:val="pt-BR"/>
        </w:rPr>
        <w:t xml:space="preserve"> c</w:t>
      </w:r>
      <w:r w:rsidRPr="00E62929">
        <w:rPr>
          <w:lang w:val="pt-BR"/>
        </w:rPr>
        <w:t>ả</w:t>
      </w:r>
      <w:r>
        <w:rPr>
          <w:lang w:val="pt-BR"/>
        </w:rPr>
        <w:t xml:space="preserve"> </w:t>
      </w:r>
      <w:r w:rsidRPr="001833DD">
        <w:rPr>
          <w:lang w:val="pt-BR"/>
        </w:rPr>
        <w:t>06 máy in, không bổ sung máy in, HTXL hơi dung môi khác.</w:t>
      </w:r>
    </w:p>
    <w:p w:rsidR="00E41589" w:rsidRPr="001833DD" w:rsidRDefault="00E41589" w:rsidP="00FB4286">
      <w:pPr>
        <w:pStyle w:val="BodyText"/>
        <w:spacing w:before="120" w:line="288" w:lineRule="auto"/>
        <w:ind w:right="-1" w:firstLine="540"/>
        <w:rPr>
          <w:iCs/>
          <w:szCs w:val="26"/>
          <w:lang w:val="pt-BR"/>
        </w:rPr>
      </w:pPr>
      <w:r>
        <w:rPr>
          <w:iCs/>
          <w:szCs w:val="26"/>
          <w:lang w:val="pt-BR"/>
        </w:rPr>
        <w:t>Đ</w:t>
      </w:r>
      <w:r w:rsidRPr="00E62929">
        <w:rPr>
          <w:iCs/>
          <w:szCs w:val="26"/>
          <w:lang w:val="pt-BR"/>
        </w:rPr>
        <w:t>ối</w:t>
      </w:r>
      <w:r>
        <w:rPr>
          <w:iCs/>
          <w:szCs w:val="26"/>
          <w:lang w:val="pt-BR"/>
        </w:rPr>
        <w:t xml:space="preserve"> v</w:t>
      </w:r>
      <w:r w:rsidRPr="00E62929">
        <w:rPr>
          <w:iCs/>
          <w:szCs w:val="26"/>
          <w:lang w:val="pt-BR"/>
        </w:rPr>
        <w:t>ới</w:t>
      </w:r>
      <w:r>
        <w:rPr>
          <w:iCs/>
          <w:szCs w:val="26"/>
          <w:lang w:val="pt-BR"/>
        </w:rPr>
        <w:t xml:space="preserve"> h</w:t>
      </w:r>
      <w:r w:rsidRPr="00302DAA">
        <w:rPr>
          <w:iCs/>
          <w:szCs w:val="26"/>
          <w:lang w:val="pt-BR"/>
        </w:rPr>
        <w:t>ơi</w:t>
      </w:r>
      <w:r>
        <w:rPr>
          <w:iCs/>
          <w:szCs w:val="26"/>
          <w:lang w:val="pt-BR"/>
        </w:rPr>
        <w:t xml:space="preserve"> dung m</w:t>
      </w:r>
      <w:r w:rsidRPr="00302DAA">
        <w:rPr>
          <w:iCs/>
          <w:szCs w:val="26"/>
          <w:lang w:val="pt-BR"/>
        </w:rPr>
        <w:t>ôi</w:t>
      </w:r>
      <w:r>
        <w:rPr>
          <w:iCs/>
          <w:szCs w:val="26"/>
          <w:lang w:val="pt-BR"/>
        </w:rPr>
        <w:t xml:space="preserve"> ph</w:t>
      </w:r>
      <w:r w:rsidRPr="00302DAA">
        <w:rPr>
          <w:iCs/>
          <w:szCs w:val="26"/>
          <w:lang w:val="pt-BR"/>
        </w:rPr>
        <w:t>át</w:t>
      </w:r>
      <w:r>
        <w:rPr>
          <w:iCs/>
          <w:szCs w:val="26"/>
          <w:lang w:val="pt-BR"/>
        </w:rPr>
        <w:t xml:space="preserve"> sinh t</w:t>
      </w:r>
      <w:r w:rsidRPr="00302DAA">
        <w:rPr>
          <w:iCs/>
          <w:szCs w:val="26"/>
          <w:lang w:val="pt-BR"/>
        </w:rPr>
        <w:t>ừ</w:t>
      </w:r>
      <w:r>
        <w:rPr>
          <w:iCs/>
          <w:szCs w:val="26"/>
          <w:lang w:val="pt-BR"/>
        </w:rPr>
        <w:t xml:space="preserve"> 02 m</w:t>
      </w:r>
      <w:r w:rsidRPr="00E62929">
        <w:rPr>
          <w:iCs/>
          <w:szCs w:val="26"/>
          <w:lang w:val="pt-BR"/>
        </w:rPr>
        <w:t>áy</w:t>
      </w:r>
      <w:r>
        <w:rPr>
          <w:iCs/>
          <w:szCs w:val="26"/>
          <w:lang w:val="pt-BR"/>
        </w:rPr>
        <w:t xml:space="preserve"> in b</w:t>
      </w:r>
      <w:r w:rsidRPr="00E62929">
        <w:rPr>
          <w:iCs/>
          <w:szCs w:val="26"/>
          <w:lang w:val="pt-BR"/>
        </w:rPr>
        <w:t>ố</w:t>
      </w:r>
      <w:r>
        <w:rPr>
          <w:iCs/>
          <w:szCs w:val="26"/>
          <w:lang w:val="pt-BR"/>
        </w:rPr>
        <w:t>n m</w:t>
      </w:r>
      <w:r w:rsidRPr="00E62929">
        <w:rPr>
          <w:iCs/>
          <w:szCs w:val="26"/>
          <w:lang w:val="pt-BR"/>
        </w:rPr>
        <w:t>àu</w:t>
      </w:r>
      <w:r>
        <w:rPr>
          <w:iCs/>
          <w:szCs w:val="26"/>
          <w:lang w:val="pt-BR"/>
        </w:rPr>
        <w:t xml:space="preserve"> ph</w:t>
      </w:r>
      <w:r w:rsidRPr="00302DAA">
        <w:rPr>
          <w:iCs/>
          <w:szCs w:val="26"/>
          <w:lang w:val="pt-BR"/>
        </w:rPr>
        <w:t>ụ</w:t>
      </w:r>
      <w:r>
        <w:rPr>
          <w:iCs/>
          <w:szCs w:val="26"/>
          <w:lang w:val="pt-BR"/>
        </w:rPr>
        <w:t>c v</w:t>
      </w:r>
      <w:r w:rsidRPr="00302DAA">
        <w:rPr>
          <w:iCs/>
          <w:szCs w:val="26"/>
          <w:lang w:val="pt-BR"/>
        </w:rPr>
        <w:t>ụ</w:t>
      </w:r>
      <w:r>
        <w:rPr>
          <w:iCs/>
          <w:szCs w:val="26"/>
          <w:lang w:val="pt-BR"/>
        </w:rPr>
        <w:t xml:space="preserve"> cho n</w:t>
      </w:r>
      <w:r w:rsidRPr="00302DAA">
        <w:rPr>
          <w:iCs/>
          <w:szCs w:val="26"/>
          <w:lang w:val="pt-BR"/>
        </w:rPr>
        <w:t>âng</w:t>
      </w:r>
      <w:r>
        <w:rPr>
          <w:iCs/>
          <w:szCs w:val="26"/>
          <w:lang w:val="pt-BR"/>
        </w:rPr>
        <w:t xml:space="preserve"> c</w:t>
      </w:r>
      <w:r w:rsidRPr="00302DAA">
        <w:rPr>
          <w:iCs/>
          <w:szCs w:val="26"/>
          <w:lang w:val="pt-BR"/>
        </w:rPr>
        <w:t>ông</w:t>
      </w:r>
      <w:r>
        <w:rPr>
          <w:iCs/>
          <w:szCs w:val="26"/>
          <w:lang w:val="pt-BR"/>
        </w:rPr>
        <w:t xml:space="preserve"> su</w:t>
      </w:r>
      <w:r w:rsidRPr="00302DAA">
        <w:rPr>
          <w:iCs/>
          <w:szCs w:val="26"/>
          <w:lang w:val="pt-BR"/>
        </w:rPr>
        <w:t>ất</w:t>
      </w:r>
      <w:r>
        <w:rPr>
          <w:iCs/>
          <w:szCs w:val="26"/>
          <w:lang w:val="pt-BR"/>
        </w:rPr>
        <w:t xml:space="preserve"> đư</w:t>
      </w:r>
      <w:r w:rsidRPr="00A000AD">
        <w:rPr>
          <w:iCs/>
          <w:szCs w:val="26"/>
          <w:lang w:val="pt-BR"/>
        </w:rPr>
        <w:t>ợc</w:t>
      </w:r>
      <w:r>
        <w:rPr>
          <w:iCs/>
          <w:szCs w:val="26"/>
          <w:lang w:val="pt-BR"/>
        </w:rPr>
        <w:t xml:space="preserve"> thu gom v</w:t>
      </w:r>
      <w:r w:rsidRPr="00A000AD">
        <w:rPr>
          <w:iCs/>
          <w:szCs w:val="26"/>
          <w:lang w:val="pt-BR"/>
        </w:rPr>
        <w:t>ề</w:t>
      </w:r>
      <w:r w:rsidRPr="001833DD">
        <w:rPr>
          <w:iCs/>
          <w:szCs w:val="26"/>
          <w:lang w:val="pt-BR"/>
        </w:rPr>
        <w:t xml:space="preserve"> hệ thống xử lý hơi dung môi</w:t>
      </w:r>
      <w:r>
        <w:rPr>
          <w:iCs/>
          <w:szCs w:val="26"/>
          <w:lang w:val="pt-BR"/>
        </w:rPr>
        <w:t xml:space="preserve"> s</w:t>
      </w:r>
      <w:r w:rsidRPr="002728C5">
        <w:rPr>
          <w:iCs/>
          <w:szCs w:val="26"/>
          <w:lang w:val="pt-BR"/>
        </w:rPr>
        <w:t>ố</w:t>
      </w:r>
      <w:r>
        <w:rPr>
          <w:iCs/>
          <w:szCs w:val="26"/>
          <w:lang w:val="pt-BR"/>
        </w:rPr>
        <w:t xml:space="preserve"> 2</w:t>
      </w:r>
      <w:r w:rsidRPr="001833DD">
        <w:rPr>
          <w:iCs/>
          <w:szCs w:val="26"/>
          <w:lang w:val="pt-BR"/>
        </w:rPr>
        <w:t xml:space="preserve"> với công suất quạt hút là </w:t>
      </w:r>
      <w:r w:rsidR="00D21553">
        <w:rPr>
          <w:iCs/>
          <w:szCs w:val="26"/>
          <w:lang w:val="pt-BR"/>
        </w:rPr>
        <w:t>30.000</w:t>
      </w:r>
      <w:r w:rsidRPr="001833DD">
        <w:rPr>
          <w:iCs/>
          <w:szCs w:val="26"/>
          <w:lang w:val="pt-BR"/>
        </w:rPr>
        <w:t xml:space="preserve"> m</w:t>
      </w:r>
      <w:r w:rsidRPr="001833DD">
        <w:rPr>
          <w:iCs/>
          <w:szCs w:val="26"/>
          <w:vertAlign w:val="superscript"/>
          <w:lang w:val="pt-BR"/>
        </w:rPr>
        <w:t>3</w:t>
      </w:r>
      <w:r w:rsidRPr="001833DD">
        <w:rPr>
          <w:iCs/>
          <w:szCs w:val="26"/>
          <w:lang w:val="pt-BR"/>
        </w:rPr>
        <w:t>/giờ</w:t>
      </w:r>
      <w:r>
        <w:rPr>
          <w:iCs/>
          <w:szCs w:val="26"/>
          <w:lang w:val="pt-BR"/>
        </w:rPr>
        <w:t xml:space="preserve"> đ</w:t>
      </w:r>
      <w:r w:rsidRPr="00A000AD">
        <w:rPr>
          <w:iCs/>
          <w:szCs w:val="26"/>
          <w:lang w:val="pt-BR"/>
        </w:rPr>
        <w:t>ể</w:t>
      </w:r>
      <w:r>
        <w:rPr>
          <w:iCs/>
          <w:szCs w:val="26"/>
          <w:lang w:val="pt-BR"/>
        </w:rPr>
        <w:t xml:space="preserve"> x</w:t>
      </w:r>
      <w:r w:rsidRPr="00A000AD">
        <w:rPr>
          <w:iCs/>
          <w:szCs w:val="26"/>
          <w:lang w:val="pt-BR"/>
        </w:rPr>
        <w:t>ử</w:t>
      </w:r>
      <w:r>
        <w:rPr>
          <w:iCs/>
          <w:szCs w:val="26"/>
          <w:lang w:val="pt-BR"/>
        </w:rPr>
        <w:t xml:space="preserve"> l</w:t>
      </w:r>
      <w:r w:rsidRPr="00A000AD">
        <w:rPr>
          <w:iCs/>
          <w:szCs w:val="26"/>
          <w:lang w:val="pt-BR"/>
        </w:rPr>
        <w:t>ý</w:t>
      </w:r>
      <w:r>
        <w:rPr>
          <w:iCs/>
          <w:szCs w:val="26"/>
          <w:lang w:val="pt-BR"/>
        </w:rPr>
        <w:t xml:space="preserve"> trư</w:t>
      </w:r>
      <w:r w:rsidRPr="00A000AD">
        <w:rPr>
          <w:iCs/>
          <w:szCs w:val="26"/>
          <w:lang w:val="pt-BR"/>
        </w:rPr>
        <w:t>ớc</w:t>
      </w:r>
      <w:r>
        <w:rPr>
          <w:iCs/>
          <w:szCs w:val="26"/>
          <w:lang w:val="pt-BR"/>
        </w:rPr>
        <w:t xml:space="preserve"> khi tho</w:t>
      </w:r>
      <w:r w:rsidRPr="00A000AD">
        <w:rPr>
          <w:iCs/>
          <w:szCs w:val="26"/>
          <w:lang w:val="pt-BR"/>
        </w:rPr>
        <w:t>át</w:t>
      </w:r>
      <w:r>
        <w:rPr>
          <w:iCs/>
          <w:szCs w:val="26"/>
          <w:lang w:val="pt-BR"/>
        </w:rPr>
        <w:t xml:space="preserve"> ra m</w:t>
      </w:r>
      <w:r w:rsidRPr="00A000AD">
        <w:rPr>
          <w:iCs/>
          <w:szCs w:val="26"/>
          <w:lang w:val="pt-BR"/>
        </w:rPr>
        <w:t>ôi</w:t>
      </w:r>
      <w:r>
        <w:rPr>
          <w:iCs/>
          <w:szCs w:val="26"/>
          <w:lang w:val="pt-BR"/>
        </w:rPr>
        <w:t xml:space="preserve"> trư</w:t>
      </w:r>
      <w:r w:rsidRPr="00A000AD">
        <w:rPr>
          <w:iCs/>
          <w:szCs w:val="26"/>
          <w:lang w:val="pt-BR"/>
        </w:rPr>
        <w:t>ờng</w:t>
      </w:r>
      <w:r>
        <w:rPr>
          <w:iCs/>
          <w:szCs w:val="26"/>
          <w:lang w:val="pt-BR"/>
        </w:rPr>
        <w:t xml:space="preserve">. </w:t>
      </w:r>
    </w:p>
    <w:p w:rsidR="00E41589" w:rsidRDefault="00E41589" w:rsidP="00FB4286">
      <w:pPr>
        <w:pStyle w:val="BodyText"/>
        <w:spacing w:before="120" w:line="288" w:lineRule="auto"/>
        <w:ind w:right="-1" w:firstLine="540"/>
        <w:rPr>
          <w:iCs/>
          <w:szCs w:val="26"/>
          <w:lang w:val="pt-BR"/>
        </w:rPr>
      </w:pPr>
      <w:r>
        <w:rPr>
          <w:iCs/>
          <w:szCs w:val="26"/>
          <w:lang w:val="pt-BR"/>
        </w:rPr>
        <w:t>C</w:t>
      </w:r>
      <w:r w:rsidRPr="002728C5">
        <w:rPr>
          <w:iCs/>
          <w:szCs w:val="26"/>
          <w:lang w:val="pt-BR"/>
        </w:rPr>
        <w:t>ô</w:t>
      </w:r>
      <w:r>
        <w:rPr>
          <w:iCs/>
          <w:szCs w:val="26"/>
          <w:lang w:val="pt-BR"/>
        </w:rPr>
        <w:t>ng ngh</w:t>
      </w:r>
      <w:r w:rsidRPr="002728C5">
        <w:rPr>
          <w:iCs/>
          <w:szCs w:val="26"/>
          <w:lang w:val="pt-BR"/>
        </w:rPr>
        <w:t>ệ</w:t>
      </w:r>
      <w:r>
        <w:rPr>
          <w:iCs/>
          <w:szCs w:val="26"/>
          <w:lang w:val="pt-BR"/>
        </w:rPr>
        <w:t xml:space="preserve"> x</w:t>
      </w:r>
      <w:r w:rsidRPr="002728C5">
        <w:rPr>
          <w:iCs/>
          <w:szCs w:val="26"/>
          <w:lang w:val="pt-BR"/>
        </w:rPr>
        <w:t>ử</w:t>
      </w:r>
      <w:r>
        <w:rPr>
          <w:iCs/>
          <w:szCs w:val="26"/>
          <w:lang w:val="pt-BR"/>
        </w:rPr>
        <w:t xml:space="preserve"> l</w:t>
      </w:r>
      <w:r w:rsidRPr="002728C5">
        <w:rPr>
          <w:iCs/>
          <w:szCs w:val="26"/>
          <w:lang w:val="pt-BR"/>
        </w:rPr>
        <w:t>ý</w:t>
      </w:r>
      <w:r>
        <w:rPr>
          <w:iCs/>
          <w:szCs w:val="26"/>
          <w:lang w:val="pt-BR"/>
        </w:rPr>
        <w:t xml:space="preserve"> c</w:t>
      </w:r>
      <w:r w:rsidRPr="002728C5">
        <w:rPr>
          <w:iCs/>
          <w:szCs w:val="26"/>
          <w:lang w:val="pt-BR"/>
        </w:rPr>
        <w:t>ủa</w:t>
      </w:r>
      <w:r>
        <w:rPr>
          <w:iCs/>
          <w:szCs w:val="26"/>
          <w:lang w:val="pt-BR"/>
        </w:rPr>
        <w:t xml:space="preserve"> h</w:t>
      </w:r>
      <w:r w:rsidRPr="00141063">
        <w:rPr>
          <w:iCs/>
          <w:szCs w:val="26"/>
          <w:lang w:val="pt-BR"/>
        </w:rPr>
        <w:t>ệ</w:t>
      </w:r>
      <w:r>
        <w:rPr>
          <w:iCs/>
          <w:szCs w:val="26"/>
          <w:lang w:val="pt-BR"/>
        </w:rPr>
        <w:t xml:space="preserve"> th</w:t>
      </w:r>
      <w:r w:rsidRPr="00141063">
        <w:rPr>
          <w:iCs/>
          <w:szCs w:val="26"/>
          <w:lang w:val="pt-BR"/>
        </w:rPr>
        <w:t>ống</w:t>
      </w:r>
      <w:r>
        <w:rPr>
          <w:iCs/>
          <w:szCs w:val="26"/>
          <w:lang w:val="pt-BR"/>
        </w:rPr>
        <w:t xml:space="preserve"> x</w:t>
      </w:r>
      <w:r w:rsidRPr="00141063">
        <w:rPr>
          <w:iCs/>
          <w:szCs w:val="26"/>
          <w:lang w:val="pt-BR"/>
        </w:rPr>
        <w:t>ử</w:t>
      </w:r>
      <w:r>
        <w:rPr>
          <w:iCs/>
          <w:szCs w:val="26"/>
          <w:lang w:val="pt-BR"/>
        </w:rPr>
        <w:t xml:space="preserve"> l</w:t>
      </w:r>
      <w:r w:rsidRPr="00141063">
        <w:rPr>
          <w:iCs/>
          <w:szCs w:val="26"/>
          <w:lang w:val="pt-BR"/>
        </w:rPr>
        <w:t>ý</w:t>
      </w:r>
      <w:r>
        <w:rPr>
          <w:iCs/>
          <w:szCs w:val="26"/>
          <w:lang w:val="pt-BR"/>
        </w:rPr>
        <w:t xml:space="preserve"> h</w:t>
      </w:r>
      <w:r w:rsidRPr="00141063">
        <w:rPr>
          <w:iCs/>
          <w:szCs w:val="26"/>
          <w:lang w:val="pt-BR"/>
        </w:rPr>
        <w:t>ơi</w:t>
      </w:r>
      <w:r>
        <w:rPr>
          <w:iCs/>
          <w:szCs w:val="26"/>
          <w:lang w:val="pt-BR"/>
        </w:rPr>
        <w:t xml:space="preserve"> dung m</w:t>
      </w:r>
      <w:r w:rsidRPr="00141063">
        <w:rPr>
          <w:iCs/>
          <w:szCs w:val="26"/>
          <w:lang w:val="pt-BR"/>
        </w:rPr>
        <w:t>ôi</w:t>
      </w:r>
      <w:r>
        <w:rPr>
          <w:iCs/>
          <w:szCs w:val="26"/>
          <w:lang w:val="pt-BR"/>
        </w:rPr>
        <w:t xml:space="preserve"> s</w:t>
      </w:r>
      <w:r w:rsidRPr="002728C5">
        <w:rPr>
          <w:iCs/>
          <w:szCs w:val="26"/>
          <w:lang w:val="pt-BR"/>
        </w:rPr>
        <w:t>ố</w:t>
      </w:r>
      <w:r>
        <w:rPr>
          <w:iCs/>
          <w:szCs w:val="26"/>
          <w:lang w:val="pt-BR"/>
        </w:rPr>
        <w:t xml:space="preserve"> 2 t</w:t>
      </w:r>
      <w:r w:rsidRPr="002728C5">
        <w:rPr>
          <w:iCs/>
          <w:szCs w:val="26"/>
          <w:lang w:val="pt-BR"/>
        </w:rPr>
        <w:t>ương</w:t>
      </w:r>
      <w:r>
        <w:rPr>
          <w:iCs/>
          <w:szCs w:val="26"/>
          <w:lang w:val="pt-BR"/>
        </w:rPr>
        <w:t xml:space="preserve"> t</w:t>
      </w:r>
      <w:r w:rsidRPr="002728C5">
        <w:rPr>
          <w:iCs/>
          <w:szCs w:val="26"/>
          <w:lang w:val="pt-BR"/>
        </w:rPr>
        <w:t>ự</w:t>
      </w:r>
      <w:r>
        <w:rPr>
          <w:iCs/>
          <w:szCs w:val="26"/>
          <w:lang w:val="pt-BR"/>
        </w:rPr>
        <w:t xml:space="preserve"> v</w:t>
      </w:r>
      <w:r w:rsidRPr="002728C5">
        <w:rPr>
          <w:iCs/>
          <w:szCs w:val="26"/>
          <w:lang w:val="pt-BR"/>
        </w:rPr>
        <w:t>ới</w:t>
      </w:r>
      <w:r>
        <w:rPr>
          <w:iCs/>
          <w:szCs w:val="26"/>
          <w:lang w:val="pt-BR"/>
        </w:rPr>
        <w:t xml:space="preserve"> h</w:t>
      </w:r>
      <w:r w:rsidRPr="002728C5">
        <w:rPr>
          <w:iCs/>
          <w:szCs w:val="26"/>
          <w:lang w:val="pt-BR"/>
        </w:rPr>
        <w:t>ệ</w:t>
      </w:r>
      <w:r>
        <w:rPr>
          <w:iCs/>
          <w:szCs w:val="26"/>
          <w:lang w:val="pt-BR"/>
        </w:rPr>
        <w:t xml:space="preserve"> th</w:t>
      </w:r>
      <w:r w:rsidRPr="002728C5">
        <w:rPr>
          <w:iCs/>
          <w:szCs w:val="26"/>
          <w:lang w:val="pt-BR"/>
        </w:rPr>
        <w:t>ống</w:t>
      </w:r>
      <w:r>
        <w:rPr>
          <w:iCs/>
          <w:szCs w:val="26"/>
          <w:lang w:val="pt-BR"/>
        </w:rPr>
        <w:t xml:space="preserve"> s</w:t>
      </w:r>
      <w:r w:rsidRPr="002728C5">
        <w:rPr>
          <w:iCs/>
          <w:szCs w:val="26"/>
          <w:lang w:val="pt-BR"/>
        </w:rPr>
        <w:t>ố</w:t>
      </w:r>
      <w:r>
        <w:rPr>
          <w:iCs/>
          <w:szCs w:val="26"/>
          <w:lang w:val="pt-BR"/>
        </w:rPr>
        <w:t xml:space="preserve"> 1 n</w:t>
      </w:r>
      <w:r w:rsidRPr="002728C5">
        <w:rPr>
          <w:iCs/>
          <w:szCs w:val="26"/>
          <w:lang w:val="pt-BR"/>
        </w:rPr>
        <w:t>ê</w:t>
      </w:r>
      <w:r>
        <w:rPr>
          <w:iCs/>
          <w:szCs w:val="26"/>
          <w:lang w:val="pt-BR"/>
        </w:rPr>
        <w:t>n Ch</w:t>
      </w:r>
      <w:r w:rsidRPr="002728C5">
        <w:rPr>
          <w:iCs/>
          <w:szCs w:val="26"/>
          <w:lang w:val="pt-BR"/>
        </w:rPr>
        <w:t>ủ</w:t>
      </w:r>
      <w:r>
        <w:rPr>
          <w:iCs/>
          <w:szCs w:val="26"/>
          <w:lang w:val="pt-BR"/>
        </w:rPr>
        <w:t xml:space="preserve"> </w:t>
      </w:r>
      <w:r w:rsidR="008A3193">
        <w:rPr>
          <w:iCs/>
          <w:szCs w:val="26"/>
          <w:lang w:val="pt-BR"/>
        </w:rPr>
        <w:t>cơ sở</w:t>
      </w:r>
      <w:r>
        <w:rPr>
          <w:iCs/>
          <w:szCs w:val="26"/>
          <w:lang w:val="pt-BR"/>
        </w:rPr>
        <w:t xml:space="preserve"> xin ph</w:t>
      </w:r>
      <w:r w:rsidRPr="002728C5">
        <w:rPr>
          <w:iCs/>
          <w:szCs w:val="26"/>
          <w:lang w:val="pt-BR"/>
        </w:rPr>
        <w:t>ép</w:t>
      </w:r>
      <w:r>
        <w:rPr>
          <w:iCs/>
          <w:szCs w:val="26"/>
          <w:lang w:val="pt-BR"/>
        </w:rPr>
        <w:t xml:space="preserve"> kh</w:t>
      </w:r>
      <w:r w:rsidRPr="002728C5">
        <w:rPr>
          <w:iCs/>
          <w:szCs w:val="26"/>
          <w:lang w:val="pt-BR"/>
        </w:rPr>
        <w:t>ô</w:t>
      </w:r>
      <w:r>
        <w:rPr>
          <w:iCs/>
          <w:szCs w:val="26"/>
          <w:lang w:val="pt-BR"/>
        </w:rPr>
        <w:t>ng tr</w:t>
      </w:r>
      <w:r w:rsidRPr="002728C5">
        <w:rPr>
          <w:iCs/>
          <w:szCs w:val="26"/>
          <w:lang w:val="pt-BR"/>
        </w:rPr>
        <w:t>ình</w:t>
      </w:r>
      <w:r>
        <w:rPr>
          <w:iCs/>
          <w:szCs w:val="26"/>
          <w:lang w:val="pt-BR"/>
        </w:rPr>
        <w:t xml:space="preserve"> b</w:t>
      </w:r>
      <w:r w:rsidRPr="002728C5">
        <w:rPr>
          <w:iCs/>
          <w:szCs w:val="26"/>
          <w:lang w:val="pt-BR"/>
        </w:rPr>
        <w:t>ày</w:t>
      </w:r>
      <w:r>
        <w:rPr>
          <w:iCs/>
          <w:szCs w:val="26"/>
          <w:lang w:val="pt-BR"/>
        </w:rPr>
        <w:t xml:space="preserve"> l</w:t>
      </w:r>
      <w:r w:rsidRPr="002728C5">
        <w:rPr>
          <w:iCs/>
          <w:szCs w:val="26"/>
          <w:lang w:val="pt-BR"/>
        </w:rPr>
        <w:t>ại</w:t>
      </w:r>
      <w:r>
        <w:rPr>
          <w:iCs/>
          <w:szCs w:val="26"/>
          <w:lang w:val="pt-BR"/>
        </w:rPr>
        <w:t>.</w:t>
      </w:r>
    </w:p>
    <w:p w:rsidR="00E41589" w:rsidRPr="001833DD" w:rsidRDefault="00E41589" w:rsidP="00FB4286">
      <w:pPr>
        <w:pStyle w:val="ListParagraph"/>
        <w:tabs>
          <w:tab w:val="left" w:pos="851"/>
          <w:tab w:val="left" w:pos="993"/>
        </w:tabs>
        <w:spacing w:before="120" w:after="120" w:line="288" w:lineRule="auto"/>
        <w:ind w:left="0"/>
        <w:rPr>
          <w:szCs w:val="26"/>
          <w:lang w:val="pt-BR"/>
        </w:rPr>
      </w:pPr>
      <w:r w:rsidRPr="001833DD">
        <w:rPr>
          <w:szCs w:val="26"/>
          <w:lang w:val="pt-BR"/>
        </w:rPr>
        <w:t xml:space="preserve">Thông số kỹ thuật của hệ thống xử lý hơi dung môi </w:t>
      </w:r>
      <w:r>
        <w:rPr>
          <w:szCs w:val="26"/>
          <w:lang w:val="pt-BR"/>
        </w:rPr>
        <w:t>s</w:t>
      </w:r>
      <w:r w:rsidRPr="00C25FD4">
        <w:rPr>
          <w:szCs w:val="26"/>
          <w:lang w:val="pt-BR"/>
        </w:rPr>
        <w:t>ố</w:t>
      </w:r>
      <w:r>
        <w:rPr>
          <w:szCs w:val="26"/>
          <w:lang w:val="pt-BR"/>
        </w:rPr>
        <w:t xml:space="preserve"> 2</w:t>
      </w:r>
      <w:r w:rsidRPr="001833DD">
        <w:rPr>
          <w:szCs w:val="26"/>
          <w:lang w:val="pt-BR"/>
        </w:rPr>
        <w:t xml:space="preserve"> như sau:</w:t>
      </w:r>
    </w:p>
    <w:p w:rsidR="00E41589" w:rsidRPr="001833DD" w:rsidRDefault="007F0258" w:rsidP="00FB4286">
      <w:pPr>
        <w:pStyle w:val="Caption"/>
        <w:spacing w:before="120" w:after="120" w:line="288" w:lineRule="auto"/>
        <w:ind w:firstLine="0"/>
        <w:rPr>
          <w:lang w:val="pt-BR"/>
        </w:rPr>
      </w:pPr>
      <w:bookmarkStart w:id="153" w:name="_Toc153272585"/>
      <w:r>
        <w:t xml:space="preserve">Bảng 3. </w:t>
      </w:r>
      <w:fldSimple w:instr=" SEQ Bảng_3. \* ARABIC ">
        <w:r w:rsidR="00633D73">
          <w:rPr>
            <w:noProof/>
          </w:rPr>
          <w:t>21</w:t>
        </w:r>
      </w:fldSimple>
      <w:r w:rsidRPr="001833DD">
        <w:t xml:space="preserve">. </w:t>
      </w:r>
      <w:r w:rsidR="00E41589" w:rsidRPr="001833DD">
        <w:t xml:space="preserve">Thông số kỹ thuật của </w:t>
      </w:r>
      <w:r w:rsidR="00E41589" w:rsidRPr="001833DD">
        <w:rPr>
          <w:lang w:val="pt-BR"/>
        </w:rPr>
        <w:t>HTXL hơi dung môi</w:t>
      </w:r>
      <w:r w:rsidR="00E41589">
        <w:rPr>
          <w:lang w:val="pt-BR"/>
        </w:rPr>
        <w:t xml:space="preserve"> s</w:t>
      </w:r>
      <w:r w:rsidR="00E41589" w:rsidRPr="00C25FD4">
        <w:rPr>
          <w:lang w:val="pt-BR"/>
        </w:rPr>
        <w:t>ố</w:t>
      </w:r>
      <w:r w:rsidR="00E41589">
        <w:rPr>
          <w:lang w:val="pt-BR"/>
        </w:rPr>
        <w:t xml:space="preserve"> 2</w:t>
      </w:r>
      <w:bookmarkEnd w:id="153"/>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2881"/>
        <w:gridCol w:w="978"/>
        <w:gridCol w:w="1220"/>
        <w:gridCol w:w="3458"/>
      </w:tblGrid>
      <w:tr w:rsidR="00E41589" w:rsidRPr="001833DD" w:rsidTr="00AA2DC9">
        <w:trPr>
          <w:trHeight w:val="224"/>
          <w:jc w:val="center"/>
        </w:trPr>
        <w:tc>
          <w:tcPr>
            <w:tcW w:w="401" w:type="pct"/>
            <w:vAlign w:val="center"/>
          </w:tcPr>
          <w:p w:rsidR="00E41589" w:rsidRPr="001833DD" w:rsidRDefault="00E41589" w:rsidP="00FB4286">
            <w:pPr>
              <w:spacing w:before="120" w:after="120" w:line="288" w:lineRule="auto"/>
              <w:ind w:firstLine="0"/>
              <w:jc w:val="center"/>
              <w:rPr>
                <w:b/>
                <w:szCs w:val="26"/>
              </w:rPr>
            </w:pPr>
            <w:r w:rsidRPr="001833DD">
              <w:rPr>
                <w:b/>
                <w:szCs w:val="26"/>
              </w:rPr>
              <w:t>STT</w:t>
            </w:r>
          </w:p>
        </w:tc>
        <w:tc>
          <w:tcPr>
            <w:tcW w:w="1552" w:type="pct"/>
            <w:vAlign w:val="center"/>
          </w:tcPr>
          <w:p w:rsidR="00E41589" w:rsidRPr="001833DD" w:rsidRDefault="00E41589" w:rsidP="00FB4286">
            <w:pPr>
              <w:spacing w:before="120" w:after="120" w:line="288" w:lineRule="auto"/>
              <w:ind w:firstLine="0"/>
              <w:jc w:val="center"/>
              <w:rPr>
                <w:b/>
                <w:szCs w:val="26"/>
              </w:rPr>
            </w:pPr>
            <w:r w:rsidRPr="001833DD">
              <w:rPr>
                <w:b/>
                <w:szCs w:val="26"/>
              </w:rPr>
              <w:t>Thiết bị</w:t>
            </w:r>
          </w:p>
        </w:tc>
        <w:tc>
          <w:tcPr>
            <w:tcW w:w="527" w:type="pct"/>
            <w:vAlign w:val="center"/>
          </w:tcPr>
          <w:p w:rsidR="00E41589" w:rsidRPr="001833DD" w:rsidRDefault="00E41589" w:rsidP="00FB4286">
            <w:pPr>
              <w:spacing w:before="120" w:after="120" w:line="288" w:lineRule="auto"/>
              <w:ind w:firstLine="0"/>
              <w:jc w:val="center"/>
              <w:rPr>
                <w:b/>
                <w:szCs w:val="26"/>
              </w:rPr>
            </w:pPr>
            <w:r w:rsidRPr="001833DD">
              <w:rPr>
                <w:b/>
                <w:szCs w:val="26"/>
              </w:rPr>
              <w:t>ĐVT</w:t>
            </w:r>
          </w:p>
        </w:tc>
        <w:tc>
          <w:tcPr>
            <w:tcW w:w="657" w:type="pct"/>
            <w:vAlign w:val="center"/>
          </w:tcPr>
          <w:p w:rsidR="00E41589" w:rsidRPr="001833DD" w:rsidRDefault="00E41589" w:rsidP="00FB4286">
            <w:pPr>
              <w:spacing w:before="120" w:after="120" w:line="288" w:lineRule="auto"/>
              <w:ind w:firstLine="0"/>
              <w:jc w:val="center"/>
              <w:rPr>
                <w:b/>
                <w:szCs w:val="26"/>
              </w:rPr>
            </w:pPr>
            <w:r w:rsidRPr="001833DD">
              <w:rPr>
                <w:b/>
                <w:szCs w:val="26"/>
              </w:rPr>
              <w:t>Số lượng</w:t>
            </w:r>
          </w:p>
        </w:tc>
        <w:tc>
          <w:tcPr>
            <w:tcW w:w="1863" w:type="pct"/>
            <w:vAlign w:val="center"/>
          </w:tcPr>
          <w:p w:rsidR="00E41589" w:rsidRPr="001833DD" w:rsidRDefault="00E41589" w:rsidP="00FB4286">
            <w:pPr>
              <w:spacing w:before="120" w:after="120" w:line="288" w:lineRule="auto"/>
              <w:ind w:firstLine="3"/>
              <w:jc w:val="center"/>
              <w:rPr>
                <w:b/>
                <w:szCs w:val="26"/>
              </w:rPr>
            </w:pPr>
            <w:r w:rsidRPr="001833DD">
              <w:rPr>
                <w:b/>
                <w:szCs w:val="26"/>
              </w:rPr>
              <w:t>Thông số kỹ thuật</w:t>
            </w:r>
          </w:p>
        </w:tc>
      </w:tr>
      <w:tr w:rsidR="00E41589" w:rsidRPr="001833DD" w:rsidTr="00AA2DC9">
        <w:trPr>
          <w:jc w:val="center"/>
        </w:trPr>
        <w:tc>
          <w:tcPr>
            <w:tcW w:w="401" w:type="pct"/>
            <w:vAlign w:val="center"/>
          </w:tcPr>
          <w:p w:rsidR="00E41589" w:rsidRPr="001833DD" w:rsidRDefault="00E41589" w:rsidP="00FB4286">
            <w:pPr>
              <w:spacing w:before="120" w:after="120" w:line="288" w:lineRule="auto"/>
              <w:ind w:firstLine="0"/>
              <w:jc w:val="center"/>
              <w:rPr>
                <w:szCs w:val="26"/>
              </w:rPr>
            </w:pPr>
            <w:r w:rsidRPr="001833DD">
              <w:rPr>
                <w:szCs w:val="26"/>
              </w:rPr>
              <w:t>1</w:t>
            </w:r>
          </w:p>
        </w:tc>
        <w:tc>
          <w:tcPr>
            <w:tcW w:w="1552" w:type="pct"/>
            <w:vAlign w:val="center"/>
          </w:tcPr>
          <w:p w:rsidR="00E41589" w:rsidRPr="001833DD" w:rsidRDefault="00E41589" w:rsidP="00FB4286">
            <w:pPr>
              <w:spacing w:before="120" w:after="120" w:line="288" w:lineRule="auto"/>
              <w:ind w:firstLine="0"/>
              <w:rPr>
                <w:szCs w:val="26"/>
              </w:rPr>
            </w:pPr>
            <w:r w:rsidRPr="001833DD">
              <w:rPr>
                <w:szCs w:val="26"/>
              </w:rPr>
              <w:t xml:space="preserve">Chụp hút thu gom hơi dung môi </w:t>
            </w:r>
          </w:p>
        </w:tc>
        <w:tc>
          <w:tcPr>
            <w:tcW w:w="527" w:type="pct"/>
            <w:vAlign w:val="center"/>
          </w:tcPr>
          <w:p w:rsidR="00E41589" w:rsidRPr="001833DD" w:rsidRDefault="00E41589" w:rsidP="00FB4286">
            <w:pPr>
              <w:spacing w:before="120" w:after="120" w:line="288" w:lineRule="auto"/>
              <w:ind w:firstLine="0"/>
              <w:jc w:val="center"/>
              <w:rPr>
                <w:szCs w:val="26"/>
              </w:rPr>
            </w:pPr>
            <w:r w:rsidRPr="001833DD">
              <w:rPr>
                <w:szCs w:val="26"/>
              </w:rPr>
              <w:t>Cái</w:t>
            </w:r>
          </w:p>
        </w:tc>
        <w:tc>
          <w:tcPr>
            <w:tcW w:w="657" w:type="pct"/>
            <w:vAlign w:val="center"/>
          </w:tcPr>
          <w:p w:rsidR="00E41589" w:rsidRPr="001833DD" w:rsidRDefault="00E41589" w:rsidP="00FB4286">
            <w:pPr>
              <w:spacing w:before="120" w:after="120" w:line="288" w:lineRule="auto"/>
              <w:ind w:firstLine="0"/>
              <w:jc w:val="center"/>
              <w:rPr>
                <w:szCs w:val="26"/>
              </w:rPr>
            </w:pPr>
            <w:r>
              <w:rPr>
                <w:szCs w:val="26"/>
              </w:rPr>
              <w:t>10</w:t>
            </w:r>
          </w:p>
        </w:tc>
        <w:tc>
          <w:tcPr>
            <w:tcW w:w="1863" w:type="pct"/>
            <w:vAlign w:val="center"/>
          </w:tcPr>
          <w:p w:rsidR="00E41589" w:rsidRPr="001833DD" w:rsidRDefault="00E41589" w:rsidP="00FB4286">
            <w:pPr>
              <w:tabs>
                <w:tab w:val="left" w:pos="3473"/>
              </w:tabs>
              <w:spacing w:before="120" w:after="120" w:line="288" w:lineRule="auto"/>
              <w:ind w:left="71" w:firstLine="3"/>
              <w:jc w:val="left"/>
              <w:rPr>
                <w:szCs w:val="26"/>
              </w:rPr>
            </w:pPr>
            <w:r w:rsidRPr="001833DD">
              <w:rPr>
                <w:szCs w:val="26"/>
              </w:rPr>
              <w:t>Kích thước: 1.300 x 700mm;</w:t>
            </w:r>
          </w:p>
          <w:p w:rsidR="00E41589" w:rsidRPr="001833DD" w:rsidRDefault="00E41589" w:rsidP="00FB4286">
            <w:pPr>
              <w:tabs>
                <w:tab w:val="left" w:pos="3473"/>
              </w:tabs>
              <w:spacing w:before="120" w:after="120" w:line="288" w:lineRule="auto"/>
              <w:ind w:left="71" w:firstLine="3"/>
              <w:jc w:val="left"/>
              <w:rPr>
                <w:szCs w:val="26"/>
              </w:rPr>
            </w:pPr>
            <w:r w:rsidRPr="001833DD">
              <w:rPr>
                <w:szCs w:val="26"/>
              </w:rPr>
              <w:lastRenderedPageBreak/>
              <w:t>Vật liệu: Thép</w:t>
            </w:r>
          </w:p>
          <w:p w:rsidR="00E41589" w:rsidRPr="001833DD" w:rsidRDefault="00E41589" w:rsidP="00FB4286">
            <w:pPr>
              <w:tabs>
                <w:tab w:val="left" w:pos="3473"/>
              </w:tabs>
              <w:spacing w:before="120" w:after="120" w:line="288" w:lineRule="auto"/>
              <w:ind w:left="71" w:firstLine="3"/>
              <w:jc w:val="left"/>
              <w:rPr>
                <w:szCs w:val="26"/>
              </w:rPr>
            </w:pPr>
            <w:r w:rsidRPr="001833DD">
              <w:rPr>
                <w:szCs w:val="26"/>
              </w:rPr>
              <w:t>Vị trí: lắp đặt ở phía trên 02 máy in bốn màu</w:t>
            </w:r>
          </w:p>
        </w:tc>
      </w:tr>
      <w:tr w:rsidR="00E41589" w:rsidRPr="001833DD" w:rsidTr="00AA2DC9">
        <w:trPr>
          <w:jc w:val="center"/>
        </w:trPr>
        <w:tc>
          <w:tcPr>
            <w:tcW w:w="401" w:type="pct"/>
            <w:vAlign w:val="center"/>
          </w:tcPr>
          <w:p w:rsidR="00E41589" w:rsidRPr="001833DD" w:rsidRDefault="00E41589" w:rsidP="00FB4286">
            <w:pPr>
              <w:spacing w:before="120" w:after="120" w:line="288" w:lineRule="auto"/>
              <w:ind w:firstLine="0"/>
              <w:jc w:val="center"/>
              <w:rPr>
                <w:szCs w:val="26"/>
              </w:rPr>
            </w:pPr>
            <w:r w:rsidRPr="001833DD">
              <w:rPr>
                <w:szCs w:val="26"/>
              </w:rPr>
              <w:lastRenderedPageBreak/>
              <w:t>2</w:t>
            </w:r>
          </w:p>
        </w:tc>
        <w:tc>
          <w:tcPr>
            <w:tcW w:w="1552" w:type="pct"/>
            <w:vAlign w:val="center"/>
          </w:tcPr>
          <w:p w:rsidR="00E41589" w:rsidRPr="001833DD" w:rsidRDefault="00E41589" w:rsidP="00FB4286">
            <w:pPr>
              <w:spacing w:before="120" w:after="120" w:line="288" w:lineRule="auto"/>
              <w:ind w:firstLine="0"/>
              <w:rPr>
                <w:szCs w:val="26"/>
              </w:rPr>
            </w:pPr>
            <w:r w:rsidRPr="001833DD">
              <w:rPr>
                <w:szCs w:val="26"/>
              </w:rPr>
              <w:t>Ống thu gom nhánh 1 (từ chụp hút về ống thu gom nhánh 2)</w:t>
            </w:r>
          </w:p>
        </w:tc>
        <w:tc>
          <w:tcPr>
            <w:tcW w:w="527" w:type="pct"/>
            <w:vAlign w:val="center"/>
          </w:tcPr>
          <w:p w:rsidR="00E41589" w:rsidRPr="001833DD" w:rsidRDefault="00E41589" w:rsidP="00FB4286">
            <w:pPr>
              <w:spacing w:before="120" w:after="120" w:line="288" w:lineRule="auto"/>
              <w:ind w:firstLine="0"/>
              <w:jc w:val="center"/>
              <w:rPr>
                <w:szCs w:val="26"/>
              </w:rPr>
            </w:pPr>
            <w:r w:rsidRPr="001833DD">
              <w:rPr>
                <w:szCs w:val="26"/>
              </w:rPr>
              <w:t>Cái</w:t>
            </w:r>
          </w:p>
        </w:tc>
        <w:tc>
          <w:tcPr>
            <w:tcW w:w="657" w:type="pct"/>
            <w:vAlign w:val="center"/>
          </w:tcPr>
          <w:p w:rsidR="00E41589" w:rsidRPr="001833DD" w:rsidRDefault="00E41589" w:rsidP="00FB4286">
            <w:pPr>
              <w:spacing w:before="120" w:after="120" w:line="288" w:lineRule="auto"/>
              <w:ind w:firstLine="0"/>
              <w:jc w:val="center"/>
              <w:rPr>
                <w:szCs w:val="26"/>
              </w:rPr>
            </w:pPr>
            <w:r>
              <w:rPr>
                <w:szCs w:val="26"/>
              </w:rPr>
              <w:t>10</w:t>
            </w:r>
          </w:p>
        </w:tc>
        <w:tc>
          <w:tcPr>
            <w:tcW w:w="1863" w:type="pct"/>
            <w:vAlign w:val="center"/>
          </w:tcPr>
          <w:p w:rsidR="00E41589" w:rsidRPr="001833DD" w:rsidRDefault="00E41589" w:rsidP="00FB4286">
            <w:pPr>
              <w:tabs>
                <w:tab w:val="left" w:pos="3473"/>
              </w:tabs>
              <w:spacing w:before="120" w:after="120" w:line="288" w:lineRule="auto"/>
              <w:ind w:left="71" w:firstLine="3"/>
              <w:jc w:val="left"/>
              <w:rPr>
                <w:szCs w:val="26"/>
              </w:rPr>
            </w:pPr>
            <w:r w:rsidRPr="001833DD">
              <w:rPr>
                <w:szCs w:val="26"/>
              </w:rPr>
              <w:t>D=200mm;</w:t>
            </w:r>
          </w:p>
          <w:p w:rsidR="00E41589" w:rsidRPr="001833DD" w:rsidRDefault="00E41589" w:rsidP="00FB4286">
            <w:pPr>
              <w:tabs>
                <w:tab w:val="left" w:pos="3473"/>
              </w:tabs>
              <w:spacing w:before="120" w:after="120" w:line="288" w:lineRule="auto"/>
              <w:ind w:left="71" w:firstLine="3"/>
              <w:jc w:val="left"/>
              <w:rPr>
                <w:szCs w:val="26"/>
              </w:rPr>
            </w:pPr>
            <w:r w:rsidRPr="001833DD">
              <w:rPr>
                <w:szCs w:val="26"/>
              </w:rPr>
              <w:t>Dài 2m</w:t>
            </w:r>
          </w:p>
        </w:tc>
      </w:tr>
      <w:tr w:rsidR="00E41589" w:rsidRPr="001833DD" w:rsidTr="00AA2DC9">
        <w:trPr>
          <w:jc w:val="center"/>
        </w:trPr>
        <w:tc>
          <w:tcPr>
            <w:tcW w:w="401" w:type="pct"/>
            <w:vAlign w:val="center"/>
          </w:tcPr>
          <w:p w:rsidR="00E41589" w:rsidRPr="001833DD" w:rsidRDefault="00E41589" w:rsidP="00FB4286">
            <w:pPr>
              <w:spacing w:before="120" w:after="120" w:line="288" w:lineRule="auto"/>
              <w:ind w:firstLine="0"/>
              <w:jc w:val="center"/>
              <w:rPr>
                <w:szCs w:val="26"/>
              </w:rPr>
            </w:pPr>
            <w:r w:rsidRPr="001833DD">
              <w:rPr>
                <w:szCs w:val="26"/>
              </w:rPr>
              <w:t>3</w:t>
            </w:r>
          </w:p>
        </w:tc>
        <w:tc>
          <w:tcPr>
            <w:tcW w:w="1552" w:type="pct"/>
            <w:vAlign w:val="center"/>
          </w:tcPr>
          <w:p w:rsidR="00E41589" w:rsidRPr="001833DD" w:rsidRDefault="00E41589" w:rsidP="00FB4286">
            <w:pPr>
              <w:spacing w:before="120" w:after="120" w:line="288" w:lineRule="auto"/>
              <w:ind w:firstLine="0"/>
              <w:rPr>
                <w:szCs w:val="26"/>
              </w:rPr>
            </w:pPr>
            <w:r w:rsidRPr="001833DD">
              <w:rPr>
                <w:szCs w:val="26"/>
              </w:rPr>
              <w:t>Ống thu gom nhánh 2 (từ ống thu gom nhánh 1 về ống thu gom chính)</w:t>
            </w:r>
          </w:p>
        </w:tc>
        <w:tc>
          <w:tcPr>
            <w:tcW w:w="527" w:type="pct"/>
            <w:vAlign w:val="center"/>
          </w:tcPr>
          <w:p w:rsidR="00E41589" w:rsidRPr="001833DD" w:rsidRDefault="00E41589" w:rsidP="00FB4286">
            <w:pPr>
              <w:spacing w:before="120" w:after="120" w:line="288" w:lineRule="auto"/>
              <w:ind w:firstLine="0"/>
              <w:jc w:val="center"/>
              <w:rPr>
                <w:szCs w:val="26"/>
              </w:rPr>
            </w:pPr>
            <w:r w:rsidRPr="001833DD">
              <w:rPr>
                <w:szCs w:val="26"/>
              </w:rPr>
              <w:t>Cái</w:t>
            </w:r>
          </w:p>
        </w:tc>
        <w:tc>
          <w:tcPr>
            <w:tcW w:w="657" w:type="pct"/>
            <w:vAlign w:val="center"/>
          </w:tcPr>
          <w:p w:rsidR="00E41589" w:rsidRPr="001833DD" w:rsidRDefault="00E41589" w:rsidP="00FB4286">
            <w:pPr>
              <w:spacing w:before="120" w:after="120" w:line="288" w:lineRule="auto"/>
              <w:ind w:firstLine="0"/>
              <w:jc w:val="center"/>
              <w:rPr>
                <w:szCs w:val="26"/>
              </w:rPr>
            </w:pPr>
            <w:r w:rsidRPr="001833DD">
              <w:rPr>
                <w:szCs w:val="26"/>
              </w:rPr>
              <w:t>03</w:t>
            </w:r>
          </w:p>
        </w:tc>
        <w:tc>
          <w:tcPr>
            <w:tcW w:w="1863" w:type="pct"/>
            <w:vAlign w:val="center"/>
          </w:tcPr>
          <w:p w:rsidR="00E41589" w:rsidRPr="001833DD" w:rsidRDefault="00E41589" w:rsidP="00FB4286">
            <w:pPr>
              <w:tabs>
                <w:tab w:val="left" w:pos="3473"/>
              </w:tabs>
              <w:spacing w:before="120" w:after="120" w:line="288" w:lineRule="auto"/>
              <w:ind w:left="71" w:firstLine="3"/>
              <w:jc w:val="left"/>
              <w:rPr>
                <w:szCs w:val="26"/>
              </w:rPr>
            </w:pPr>
            <w:r w:rsidRPr="001833DD">
              <w:rPr>
                <w:szCs w:val="26"/>
              </w:rPr>
              <w:t xml:space="preserve">D=300, 400mm; </w:t>
            </w:r>
          </w:p>
          <w:p w:rsidR="00E41589" w:rsidRPr="001833DD" w:rsidRDefault="00E41589" w:rsidP="00FB4286">
            <w:pPr>
              <w:tabs>
                <w:tab w:val="left" w:pos="3473"/>
              </w:tabs>
              <w:spacing w:before="120" w:after="120" w:line="288" w:lineRule="auto"/>
              <w:ind w:left="71" w:firstLine="3"/>
              <w:jc w:val="left"/>
              <w:rPr>
                <w:szCs w:val="26"/>
              </w:rPr>
            </w:pPr>
            <w:r w:rsidRPr="001833DD">
              <w:rPr>
                <w:szCs w:val="26"/>
              </w:rPr>
              <w:t>02 ống dài 6m và 02 ống dài 2m</w:t>
            </w:r>
          </w:p>
        </w:tc>
      </w:tr>
      <w:tr w:rsidR="00E41589" w:rsidRPr="001833DD" w:rsidTr="00AA2DC9">
        <w:trPr>
          <w:jc w:val="center"/>
        </w:trPr>
        <w:tc>
          <w:tcPr>
            <w:tcW w:w="401" w:type="pct"/>
            <w:vAlign w:val="center"/>
          </w:tcPr>
          <w:p w:rsidR="00E41589" w:rsidRPr="001833DD" w:rsidRDefault="00E41589" w:rsidP="00FB4286">
            <w:pPr>
              <w:spacing w:before="120" w:after="120" w:line="288" w:lineRule="auto"/>
              <w:ind w:firstLine="0"/>
              <w:jc w:val="center"/>
              <w:rPr>
                <w:szCs w:val="26"/>
              </w:rPr>
            </w:pPr>
            <w:r w:rsidRPr="001833DD">
              <w:rPr>
                <w:szCs w:val="26"/>
              </w:rPr>
              <w:t>4</w:t>
            </w:r>
          </w:p>
        </w:tc>
        <w:tc>
          <w:tcPr>
            <w:tcW w:w="1552" w:type="pct"/>
            <w:vAlign w:val="center"/>
          </w:tcPr>
          <w:p w:rsidR="00E41589" w:rsidRPr="001833DD" w:rsidRDefault="00E41589" w:rsidP="00FB4286">
            <w:pPr>
              <w:spacing w:before="120" w:after="120" w:line="288" w:lineRule="auto"/>
              <w:ind w:firstLine="0"/>
              <w:rPr>
                <w:szCs w:val="26"/>
              </w:rPr>
            </w:pPr>
            <w:r w:rsidRPr="001833DD">
              <w:rPr>
                <w:szCs w:val="26"/>
              </w:rPr>
              <w:t>Ống thu gom chính</w:t>
            </w:r>
          </w:p>
        </w:tc>
        <w:tc>
          <w:tcPr>
            <w:tcW w:w="527" w:type="pct"/>
            <w:vAlign w:val="center"/>
          </w:tcPr>
          <w:p w:rsidR="00E41589" w:rsidRPr="001833DD" w:rsidRDefault="00E41589" w:rsidP="00FB4286">
            <w:pPr>
              <w:spacing w:before="120" w:after="120" w:line="288" w:lineRule="auto"/>
              <w:ind w:firstLine="0"/>
              <w:jc w:val="center"/>
              <w:rPr>
                <w:szCs w:val="26"/>
              </w:rPr>
            </w:pPr>
            <w:r w:rsidRPr="001833DD">
              <w:rPr>
                <w:szCs w:val="26"/>
              </w:rPr>
              <w:t>Cái</w:t>
            </w:r>
          </w:p>
        </w:tc>
        <w:tc>
          <w:tcPr>
            <w:tcW w:w="657" w:type="pct"/>
            <w:vAlign w:val="center"/>
          </w:tcPr>
          <w:p w:rsidR="00E41589" w:rsidRPr="001833DD" w:rsidRDefault="00E41589" w:rsidP="00FB4286">
            <w:pPr>
              <w:spacing w:before="120" w:after="120" w:line="288" w:lineRule="auto"/>
              <w:ind w:firstLine="0"/>
              <w:jc w:val="center"/>
              <w:rPr>
                <w:szCs w:val="26"/>
              </w:rPr>
            </w:pPr>
            <w:r w:rsidRPr="001833DD">
              <w:rPr>
                <w:szCs w:val="26"/>
              </w:rPr>
              <w:t>01</w:t>
            </w:r>
          </w:p>
        </w:tc>
        <w:tc>
          <w:tcPr>
            <w:tcW w:w="1863" w:type="pct"/>
            <w:vAlign w:val="center"/>
          </w:tcPr>
          <w:p w:rsidR="00E41589" w:rsidRPr="001833DD" w:rsidRDefault="00E41589" w:rsidP="00FB4286">
            <w:pPr>
              <w:tabs>
                <w:tab w:val="left" w:pos="3473"/>
              </w:tabs>
              <w:spacing w:before="120" w:after="120" w:line="288" w:lineRule="auto"/>
              <w:ind w:left="71" w:firstLine="3"/>
              <w:jc w:val="left"/>
              <w:rPr>
                <w:szCs w:val="26"/>
              </w:rPr>
            </w:pPr>
            <w:r w:rsidRPr="001833DD">
              <w:rPr>
                <w:szCs w:val="26"/>
              </w:rPr>
              <w:t>D=400, 500mm, dài 35m</w:t>
            </w:r>
          </w:p>
        </w:tc>
      </w:tr>
      <w:tr w:rsidR="00E41589" w:rsidRPr="001833DD" w:rsidTr="00AA2DC9">
        <w:trPr>
          <w:jc w:val="center"/>
        </w:trPr>
        <w:tc>
          <w:tcPr>
            <w:tcW w:w="401" w:type="pct"/>
            <w:vAlign w:val="center"/>
          </w:tcPr>
          <w:p w:rsidR="00E41589" w:rsidRPr="001833DD" w:rsidRDefault="00E41589" w:rsidP="00FB4286">
            <w:pPr>
              <w:spacing w:before="120" w:after="120" w:line="288" w:lineRule="auto"/>
              <w:ind w:firstLine="0"/>
              <w:jc w:val="center"/>
              <w:rPr>
                <w:szCs w:val="26"/>
              </w:rPr>
            </w:pPr>
            <w:r w:rsidRPr="001833DD">
              <w:rPr>
                <w:szCs w:val="26"/>
              </w:rPr>
              <w:t>5</w:t>
            </w:r>
          </w:p>
        </w:tc>
        <w:tc>
          <w:tcPr>
            <w:tcW w:w="1552" w:type="pct"/>
            <w:vAlign w:val="center"/>
          </w:tcPr>
          <w:p w:rsidR="00E41589" w:rsidRPr="001833DD" w:rsidRDefault="00E41589" w:rsidP="00FB4286">
            <w:pPr>
              <w:spacing w:before="120" w:after="120" w:line="288" w:lineRule="auto"/>
              <w:ind w:firstLine="0"/>
              <w:rPr>
                <w:szCs w:val="26"/>
              </w:rPr>
            </w:pPr>
            <w:r w:rsidRPr="001833DD">
              <w:rPr>
                <w:szCs w:val="26"/>
              </w:rPr>
              <w:t xml:space="preserve">Quạt </w:t>
            </w:r>
            <w:r>
              <w:rPr>
                <w:szCs w:val="26"/>
              </w:rPr>
              <w:t>h</w:t>
            </w:r>
            <w:r w:rsidRPr="00C25FD4">
              <w:rPr>
                <w:szCs w:val="26"/>
              </w:rPr>
              <w:t>út</w:t>
            </w:r>
          </w:p>
        </w:tc>
        <w:tc>
          <w:tcPr>
            <w:tcW w:w="527" w:type="pct"/>
            <w:vAlign w:val="center"/>
          </w:tcPr>
          <w:p w:rsidR="00E41589" w:rsidRPr="001833DD" w:rsidRDefault="00E41589" w:rsidP="00FB4286">
            <w:pPr>
              <w:spacing w:before="120" w:after="120" w:line="288" w:lineRule="auto"/>
              <w:ind w:firstLine="0"/>
              <w:jc w:val="center"/>
              <w:rPr>
                <w:szCs w:val="26"/>
              </w:rPr>
            </w:pPr>
            <w:r w:rsidRPr="001833DD">
              <w:rPr>
                <w:szCs w:val="26"/>
              </w:rPr>
              <w:t>Cái</w:t>
            </w:r>
          </w:p>
        </w:tc>
        <w:tc>
          <w:tcPr>
            <w:tcW w:w="657" w:type="pct"/>
            <w:vAlign w:val="center"/>
          </w:tcPr>
          <w:p w:rsidR="00E41589" w:rsidRPr="001833DD" w:rsidRDefault="00E41589" w:rsidP="00FB4286">
            <w:pPr>
              <w:spacing w:before="120" w:after="120" w:line="288" w:lineRule="auto"/>
              <w:ind w:firstLine="0"/>
              <w:jc w:val="center"/>
              <w:rPr>
                <w:szCs w:val="26"/>
              </w:rPr>
            </w:pPr>
            <w:r w:rsidRPr="001833DD">
              <w:rPr>
                <w:szCs w:val="26"/>
              </w:rPr>
              <w:t>01</w:t>
            </w:r>
          </w:p>
        </w:tc>
        <w:tc>
          <w:tcPr>
            <w:tcW w:w="1863" w:type="pct"/>
            <w:vAlign w:val="center"/>
          </w:tcPr>
          <w:p w:rsidR="00E41589" w:rsidRPr="001833DD" w:rsidRDefault="00E41589" w:rsidP="00FB4286">
            <w:pPr>
              <w:tabs>
                <w:tab w:val="left" w:pos="3473"/>
              </w:tabs>
              <w:spacing w:before="120" w:after="120" w:line="288" w:lineRule="auto"/>
              <w:ind w:left="71" w:firstLine="3"/>
              <w:jc w:val="left"/>
              <w:rPr>
                <w:szCs w:val="26"/>
              </w:rPr>
            </w:pPr>
            <w:r w:rsidRPr="001833DD">
              <w:rPr>
                <w:szCs w:val="26"/>
              </w:rPr>
              <w:t xml:space="preserve">Lưu lượng: </w:t>
            </w:r>
            <w:r w:rsidR="00D21553">
              <w:rPr>
                <w:szCs w:val="26"/>
              </w:rPr>
              <w:t>3</w:t>
            </w:r>
            <w:r w:rsidRPr="001833DD">
              <w:rPr>
                <w:szCs w:val="26"/>
              </w:rPr>
              <w:t>0.000 m</w:t>
            </w:r>
            <w:r w:rsidRPr="001833DD">
              <w:rPr>
                <w:szCs w:val="26"/>
                <w:vertAlign w:val="superscript"/>
              </w:rPr>
              <w:t>3</w:t>
            </w:r>
            <w:r w:rsidRPr="001833DD">
              <w:rPr>
                <w:szCs w:val="26"/>
              </w:rPr>
              <w:t>/giờ</w:t>
            </w:r>
          </w:p>
          <w:p w:rsidR="00E41589" w:rsidRPr="001833DD" w:rsidRDefault="00E41589" w:rsidP="00FB4286">
            <w:pPr>
              <w:tabs>
                <w:tab w:val="left" w:pos="3473"/>
              </w:tabs>
              <w:spacing w:before="120" w:after="120" w:line="288" w:lineRule="auto"/>
              <w:ind w:left="71" w:firstLine="3"/>
              <w:jc w:val="left"/>
              <w:rPr>
                <w:szCs w:val="26"/>
              </w:rPr>
            </w:pPr>
            <w:r w:rsidRPr="001833DD">
              <w:rPr>
                <w:szCs w:val="26"/>
              </w:rPr>
              <w:t>Công suất: 20Hp</w:t>
            </w:r>
          </w:p>
          <w:p w:rsidR="00E41589" w:rsidRPr="001833DD" w:rsidRDefault="00E41589" w:rsidP="00FB4286">
            <w:pPr>
              <w:tabs>
                <w:tab w:val="left" w:pos="3473"/>
              </w:tabs>
              <w:spacing w:before="120" w:after="120" w:line="288" w:lineRule="auto"/>
              <w:ind w:left="71" w:firstLine="3"/>
              <w:jc w:val="left"/>
              <w:rPr>
                <w:szCs w:val="26"/>
              </w:rPr>
            </w:pPr>
            <w:r w:rsidRPr="001833DD">
              <w:rPr>
                <w:szCs w:val="26"/>
              </w:rPr>
              <w:t>Số vòng tua motor: 1.450 vòng/phút</w:t>
            </w:r>
          </w:p>
          <w:p w:rsidR="00E41589" w:rsidRPr="001833DD" w:rsidRDefault="00E41589" w:rsidP="00FB4286">
            <w:pPr>
              <w:tabs>
                <w:tab w:val="left" w:pos="3473"/>
              </w:tabs>
              <w:spacing w:before="120" w:after="120" w:line="288" w:lineRule="auto"/>
              <w:ind w:left="71" w:firstLine="3"/>
              <w:jc w:val="left"/>
              <w:rPr>
                <w:szCs w:val="26"/>
              </w:rPr>
            </w:pPr>
            <w:r w:rsidRPr="001833DD">
              <w:rPr>
                <w:szCs w:val="26"/>
              </w:rPr>
              <w:t>Điện áp: 380V</w:t>
            </w:r>
          </w:p>
        </w:tc>
      </w:tr>
      <w:tr w:rsidR="00E41589" w:rsidRPr="001833DD" w:rsidTr="00AA2DC9">
        <w:trPr>
          <w:jc w:val="center"/>
        </w:trPr>
        <w:tc>
          <w:tcPr>
            <w:tcW w:w="401" w:type="pct"/>
            <w:vAlign w:val="center"/>
          </w:tcPr>
          <w:p w:rsidR="00E41589" w:rsidRPr="001833DD" w:rsidRDefault="00E41589" w:rsidP="00FB4286">
            <w:pPr>
              <w:spacing w:before="120" w:after="120" w:line="288" w:lineRule="auto"/>
              <w:ind w:firstLine="0"/>
              <w:jc w:val="center"/>
              <w:rPr>
                <w:szCs w:val="26"/>
              </w:rPr>
            </w:pPr>
            <w:r w:rsidRPr="001833DD">
              <w:rPr>
                <w:szCs w:val="26"/>
              </w:rPr>
              <w:t>6</w:t>
            </w:r>
          </w:p>
        </w:tc>
        <w:tc>
          <w:tcPr>
            <w:tcW w:w="1552" w:type="pct"/>
            <w:vAlign w:val="center"/>
          </w:tcPr>
          <w:p w:rsidR="00E41589" w:rsidRPr="001833DD" w:rsidRDefault="00E41589" w:rsidP="00FB4286">
            <w:pPr>
              <w:spacing w:before="120" w:after="120" w:line="288" w:lineRule="auto"/>
              <w:ind w:firstLine="0"/>
              <w:rPr>
                <w:szCs w:val="26"/>
              </w:rPr>
            </w:pPr>
            <w:r w:rsidRPr="001833DD">
              <w:rPr>
                <w:szCs w:val="26"/>
              </w:rPr>
              <w:t>Buồng chứa than hoạt tính</w:t>
            </w:r>
          </w:p>
        </w:tc>
        <w:tc>
          <w:tcPr>
            <w:tcW w:w="527" w:type="pct"/>
            <w:vAlign w:val="center"/>
          </w:tcPr>
          <w:p w:rsidR="00E41589" w:rsidRPr="001833DD" w:rsidRDefault="00E41589" w:rsidP="00FB4286">
            <w:pPr>
              <w:spacing w:before="120" w:after="120" w:line="288" w:lineRule="auto"/>
              <w:ind w:firstLine="0"/>
              <w:jc w:val="center"/>
              <w:rPr>
                <w:szCs w:val="26"/>
              </w:rPr>
            </w:pPr>
            <w:r w:rsidRPr="001833DD">
              <w:rPr>
                <w:szCs w:val="26"/>
              </w:rPr>
              <w:t>Cái</w:t>
            </w:r>
          </w:p>
        </w:tc>
        <w:tc>
          <w:tcPr>
            <w:tcW w:w="657" w:type="pct"/>
            <w:vAlign w:val="center"/>
          </w:tcPr>
          <w:p w:rsidR="00E41589" w:rsidRPr="001833DD" w:rsidRDefault="00E41589" w:rsidP="00FB4286">
            <w:pPr>
              <w:spacing w:before="120" w:after="120" w:line="288" w:lineRule="auto"/>
              <w:ind w:firstLine="0"/>
              <w:jc w:val="center"/>
              <w:rPr>
                <w:szCs w:val="26"/>
              </w:rPr>
            </w:pPr>
            <w:r w:rsidRPr="001833DD">
              <w:rPr>
                <w:szCs w:val="26"/>
              </w:rPr>
              <w:t>01</w:t>
            </w:r>
          </w:p>
        </w:tc>
        <w:tc>
          <w:tcPr>
            <w:tcW w:w="1863" w:type="pct"/>
            <w:vAlign w:val="center"/>
          </w:tcPr>
          <w:p w:rsidR="00E41589" w:rsidRPr="001833DD" w:rsidRDefault="00E41589" w:rsidP="00FB4286">
            <w:pPr>
              <w:tabs>
                <w:tab w:val="left" w:pos="3473"/>
              </w:tabs>
              <w:spacing w:before="120" w:after="120" w:line="288" w:lineRule="auto"/>
              <w:ind w:left="71" w:firstLine="3"/>
              <w:jc w:val="left"/>
              <w:rPr>
                <w:szCs w:val="26"/>
              </w:rPr>
            </w:pPr>
            <w:r w:rsidRPr="001833DD">
              <w:rPr>
                <w:szCs w:val="26"/>
              </w:rPr>
              <w:t>Vật liệu: Thép</w:t>
            </w:r>
          </w:p>
          <w:p w:rsidR="00E41589" w:rsidRDefault="00E41589" w:rsidP="00FB4286">
            <w:pPr>
              <w:tabs>
                <w:tab w:val="left" w:pos="3473"/>
              </w:tabs>
              <w:spacing w:before="120" w:after="120" w:line="288" w:lineRule="auto"/>
              <w:ind w:left="71" w:firstLine="3"/>
              <w:jc w:val="left"/>
              <w:rPr>
                <w:szCs w:val="26"/>
              </w:rPr>
            </w:pPr>
            <w:r w:rsidRPr="001833DD">
              <w:rPr>
                <w:szCs w:val="26"/>
              </w:rPr>
              <w:t>Kích thước: 780x700x1.</w:t>
            </w:r>
            <w:r>
              <w:rPr>
                <w:szCs w:val="26"/>
              </w:rPr>
              <w:t>400</w:t>
            </w:r>
            <w:r w:rsidRPr="001833DD">
              <w:rPr>
                <w:szCs w:val="26"/>
              </w:rPr>
              <w:t xml:space="preserve"> mm</w:t>
            </w:r>
          </w:p>
          <w:p w:rsidR="00E41589" w:rsidRDefault="00E41589" w:rsidP="00FB4286">
            <w:pPr>
              <w:tabs>
                <w:tab w:val="left" w:pos="3473"/>
              </w:tabs>
              <w:spacing w:before="120" w:after="120" w:line="288" w:lineRule="auto"/>
              <w:ind w:left="71" w:firstLine="3"/>
              <w:jc w:val="left"/>
              <w:rPr>
                <w:szCs w:val="26"/>
              </w:rPr>
            </w:pPr>
            <w:r>
              <w:rPr>
                <w:szCs w:val="26"/>
              </w:rPr>
              <w:t>S</w:t>
            </w:r>
            <w:r w:rsidRPr="009F7C78">
              <w:rPr>
                <w:szCs w:val="26"/>
              </w:rPr>
              <w:t>ố</w:t>
            </w:r>
            <w:r>
              <w:rPr>
                <w:szCs w:val="26"/>
              </w:rPr>
              <w:t xml:space="preserve"> khay than: 03 khay</w:t>
            </w:r>
          </w:p>
          <w:p w:rsidR="00E41589" w:rsidRDefault="00E41589" w:rsidP="00FB4286">
            <w:pPr>
              <w:tabs>
                <w:tab w:val="left" w:pos="3473"/>
              </w:tabs>
              <w:spacing w:before="120" w:after="120" w:line="288" w:lineRule="auto"/>
              <w:ind w:left="71" w:firstLine="3"/>
              <w:jc w:val="left"/>
              <w:rPr>
                <w:szCs w:val="26"/>
              </w:rPr>
            </w:pPr>
            <w:r>
              <w:rPr>
                <w:szCs w:val="26"/>
              </w:rPr>
              <w:t>K</w:t>
            </w:r>
            <w:r w:rsidRPr="009F7C78">
              <w:rPr>
                <w:szCs w:val="26"/>
              </w:rPr>
              <w:t>ích</w:t>
            </w:r>
            <w:r>
              <w:rPr>
                <w:szCs w:val="26"/>
              </w:rPr>
              <w:t xml:space="preserve"> thư</w:t>
            </w:r>
            <w:r w:rsidRPr="009F7C78">
              <w:rPr>
                <w:szCs w:val="26"/>
              </w:rPr>
              <w:t>ớc</w:t>
            </w:r>
            <w:r>
              <w:rPr>
                <w:szCs w:val="26"/>
              </w:rPr>
              <w:t xml:space="preserve"> khay than: 500</w:t>
            </w:r>
            <w:r w:rsidRPr="009F7C78">
              <w:rPr>
                <w:szCs w:val="26"/>
              </w:rPr>
              <w:t>x</w:t>
            </w:r>
            <w:r>
              <w:rPr>
                <w:szCs w:val="26"/>
              </w:rPr>
              <w:t xml:space="preserve">700mm, </w:t>
            </w:r>
            <w:r w:rsidRPr="001833DD">
              <w:rPr>
                <w:szCs w:val="26"/>
              </w:rPr>
              <w:t xml:space="preserve">dày 10mm </w:t>
            </w:r>
          </w:p>
          <w:p w:rsidR="00E41589" w:rsidRPr="001833DD" w:rsidRDefault="00E41589" w:rsidP="00FB4286">
            <w:pPr>
              <w:tabs>
                <w:tab w:val="left" w:pos="3473"/>
              </w:tabs>
              <w:spacing w:before="120" w:after="120" w:line="288" w:lineRule="auto"/>
              <w:ind w:left="71" w:firstLine="3"/>
              <w:jc w:val="left"/>
              <w:rPr>
                <w:szCs w:val="26"/>
              </w:rPr>
            </w:pPr>
            <w:r>
              <w:rPr>
                <w:szCs w:val="26"/>
              </w:rPr>
              <w:t>Kh</w:t>
            </w:r>
            <w:r w:rsidRPr="00084BB6">
              <w:rPr>
                <w:szCs w:val="26"/>
              </w:rPr>
              <w:t>ối</w:t>
            </w:r>
            <w:r>
              <w:rPr>
                <w:szCs w:val="26"/>
              </w:rPr>
              <w:t xml:space="preserve"> l</w:t>
            </w:r>
            <w:r w:rsidRPr="00084BB6">
              <w:rPr>
                <w:szCs w:val="26"/>
              </w:rPr>
              <w:t>ượng</w:t>
            </w:r>
            <w:r>
              <w:rPr>
                <w:szCs w:val="26"/>
              </w:rPr>
              <w:t xml:space="preserve"> ch</w:t>
            </w:r>
            <w:r w:rsidRPr="00084BB6">
              <w:rPr>
                <w:szCs w:val="26"/>
              </w:rPr>
              <w:t>ứa</w:t>
            </w:r>
            <w:r>
              <w:rPr>
                <w:szCs w:val="26"/>
              </w:rPr>
              <w:t xml:space="preserve"> than: 2kg</w:t>
            </w:r>
          </w:p>
        </w:tc>
      </w:tr>
      <w:tr w:rsidR="00E41589" w:rsidRPr="001833DD" w:rsidTr="00AA2DC9">
        <w:trPr>
          <w:jc w:val="center"/>
        </w:trPr>
        <w:tc>
          <w:tcPr>
            <w:tcW w:w="401" w:type="pct"/>
            <w:vAlign w:val="center"/>
          </w:tcPr>
          <w:p w:rsidR="00E41589" w:rsidRPr="001833DD" w:rsidRDefault="00E41589" w:rsidP="00FB4286">
            <w:pPr>
              <w:spacing w:before="120" w:after="120" w:line="288" w:lineRule="auto"/>
              <w:ind w:firstLine="0"/>
              <w:jc w:val="center"/>
              <w:rPr>
                <w:szCs w:val="26"/>
              </w:rPr>
            </w:pPr>
            <w:r w:rsidRPr="001833DD">
              <w:rPr>
                <w:szCs w:val="26"/>
              </w:rPr>
              <w:t>7</w:t>
            </w:r>
          </w:p>
        </w:tc>
        <w:tc>
          <w:tcPr>
            <w:tcW w:w="1552" w:type="pct"/>
            <w:vAlign w:val="center"/>
          </w:tcPr>
          <w:p w:rsidR="00E41589" w:rsidRPr="001833DD" w:rsidRDefault="00E41589" w:rsidP="00FB4286">
            <w:pPr>
              <w:spacing w:before="120" w:after="120" w:line="288" w:lineRule="auto"/>
              <w:ind w:firstLine="0"/>
              <w:rPr>
                <w:szCs w:val="26"/>
              </w:rPr>
            </w:pPr>
            <w:r w:rsidRPr="001833DD">
              <w:rPr>
                <w:szCs w:val="26"/>
              </w:rPr>
              <w:t>Ống thải</w:t>
            </w:r>
          </w:p>
        </w:tc>
        <w:tc>
          <w:tcPr>
            <w:tcW w:w="527" w:type="pct"/>
            <w:vAlign w:val="center"/>
          </w:tcPr>
          <w:p w:rsidR="00E41589" w:rsidRPr="001833DD" w:rsidRDefault="00E41589" w:rsidP="00FB4286">
            <w:pPr>
              <w:spacing w:before="120" w:after="120" w:line="288" w:lineRule="auto"/>
              <w:ind w:firstLine="0"/>
              <w:jc w:val="center"/>
              <w:rPr>
                <w:szCs w:val="26"/>
              </w:rPr>
            </w:pPr>
            <w:r w:rsidRPr="001833DD">
              <w:rPr>
                <w:szCs w:val="26"/>
              </w:rPr>
              <w:t>Cái</w:t>
            </w:r>
          </w:p>
        </w:tc>
        <w:tc>
          <w:tcPr>
            <w:tcW w:w="657" w:type="pct"/>
            <w:vAlign w:val="center"/>
          </w:tcPr>
          <w:p w:rsidR="00E41589" w:rsidRPr="001833DD" w:rsidRDefault="00E41589" w:rsidP="00FB4286">
            <w:pPr>
              <w:spacing w:before="120" w:after="120" w:line="288" w:lineRule="auto"/>
              <w:ind w:firstLine="0"/>
              <w:jc w:val="center"/>
              <w:rPr>
                <w:szCs w:val="26"/>
              </w:rPr>
            </w:pPr>
            <w:r w:rsidRPr="001833DD">
              <w:rPr>
                <w:szCs w:val="26"/>
              </w:rPr>
              <w:t>01</w:t>
            </w:r>
          </w:p>
        </w:tc>
        <w:tc>
          <w:tcPr>
            <w:tcW w:w="1863" w:type="pct"/>
            <w:vAlign w:val="center"/>
          </w:tcPr>
          <w:p w:rsidR="00E41589" w:rsidRPr="001833DD" w:rsidRDefault="00E41589" w:rsidP="00FB4286">
            <w:pPr>
              <w:spacing w:before="120" w:after="120" w:line="288" w:lineRule="auto"/>
              <w:ind w:left="71" w:firstLine="3"/>
              <w:jc w:val="left"/>
              <w:rPr>
                <w:szCs w:val="26"/>
              </w:rPr>
            </w:pPr>
            <w:r w:rsidRPr="001833DD">
              <w:rPr>
                <w:szCs w:val="26"/>
              </w:rPr>
              <w:t>D=500mm; H=12m;</w:t>
            </w:r>
          </w:p>
          <w:p w:rsidR="00E41589" w:rsidRPr="001833DD" w:rsidRDefault="00E41589" w:rsidP="00FB4286">
            <w:pPr>
              <w:spacing w:before="120" w:after="120" w:line="288" w:lineRule="auto"/>
              <w:ind w:left="71" w:firstLine="3"/>
              <w:jc w:val="left"/>
              <w:rPr>
                <w:szCs w:val="26"/>
              </w:rPr>
            </w:pPr>
            <w:r w:rsidRPr="001833DD">
              <w:rPr>
                <w:szCs w:val="26"/>
              </w:rPr>
              <w:t>Vật liệu: Thép</w:t>
            </w:r>
          </w:p>
        </w:tc>
      </w:tr>
    </w:tbl>
    <w:p w:rsidR="00E41589" w:rsidRDefault="00E41589" w:rsidP="00FB4286">
      <w:pPr>
        <w:spacing w:before="120" w:after="120" w:line="288" w:lineRule="auto"/>
        <w:ind w:right="113" w:firstLine="0"/>
        <w:jc w:val="right"/>
        <w:rPr>
          <w:i/>
        </w:rPr>
      </w:pPr>
      <w:r w:rsidRPr="001833DD">
        <w:rPr>
          <w:i/>
        </w:rPr>
        <w:t xml:space="preserve"> (</w:t>
      </w:r>
      <w:r w:rsidRPr="001833DD">
        <w:rPr>
          <w:i/>
          <w:szCs w:val="26"/>
        </w:rPr>
        <w:t>Nguồn: Công ty TNHH Chuangyuan Việt Nam, năm 2023</w:t>
      </w:r>
      <w:r w:rsidRPr="001833DD">
        <w:rPr>
          <w:i/>
        </w:rPr>
        <w:t>)</w:t>
      </w:r>
    </w:p>
    <w:p w:rsidR="00E41589" w:rsidRDefault="00E41589" w:rsidP="00FB4286">
      <w:pPr>
        <w:spacing w:before="120" w:after="120" w:line="288" w:lineRule="auto"/>
        <w:ind w:right="113" w:firstLine="567"/>
        <w:jc w:val="left"/>
      </w:pPr>
      <w:r w:rsidRPr="00DB0925">
        <w:t>Sau khi nâng công suất, định kỳ 03 tháng/lần thực hiện thay than hoạt tính tại 02 hệ thống xử lý hơi dung môi. Do đó, khối lượng than hoạt tính cần sử dụng là (2kg/hệ thống 1 + 2kg/hệ thống 2) x 4 lần/năm= 16 kg/năm</w:t>
      </w:r>
      <w:r>
        <w:t>.</w:t>
      </w:r>
    </w:p>
    <w:p w:rsidR="00671B3F" w:rsidRPr="00DB0925" w:rsidRDefault="00671B3F" w:rsidP="00FB4286">
      <w:pPr>
        <w:spacing w:before="120" w:after="120" w:line="288" w:lineRule="auto"/>
        <w:ind w:right="113" w:firstLine="567"/>
        <w:jc w:val="left"/>
      </w:pPr>
    </w:p>
    <w:p w:rsidR="00E41589" w:rsidRPr="00B85B94" w:rsidRDefault="007F0258" w:rsidP="00FB4286">
      <w:pPr>
        <w:pStyle w:val="Caption"/>
        <w:spacing w:before="120" w:after="120" w:line="288" w:lineRule="auto"/>
        <w:ind w:firstLine="0"/>
        <w:rPr>
          <w:lang w:val="en-US"/>
        </w:rPr>
      </w:pPr>
      <w:bookmarkStart w:id="154" w:name="_Toc153272586"/>
      <w:r>
        <w:lastRenderedPageBreak/>
        <w:t xml:space="preserve">Bảng 3. </w:t>
      </w:r>
      <w:fldSimple w:instr=" SEQ Bảng_3. \* ARABIC ">
        <w:r w:rsidR="00633D73">
          <w:rPr>
            <w:noProof/>
          </w:rPr>
          <w:t>22</w:t>
        </w:r>
      </w:fldSimple>
      <w:r w:rsidRPr="001833DD">
        <w:t xml:space="preserve">. </w:t>
      </w:r>
      <w:r w:rsidR="00E41589" w:rsidRPr="001833DD">
        <w:t xml:space="preserve">Nhu cầu hóa chất sử dụng cho vận hành </w:t>
      </w:r>
      <w:r w:rsidR="00E41589">
        <w:rPr>
          <w:lang w:val="en-US"/>
        </w:rPr>
        <w:t xml:space="preserve">02 </w:t>
      </w:r>
      <w:r w:rsidR="00E41589" w:rsidRPr="001833DD">
        <w:t>hệ thống xử lý hơi dung môi</w:t>
      </w:r>
      <w:r w:rsidR="00E41589">
        <w:rPr>
          <w:lang w:val="en-US"/>
        </w:rPr>
        <w:t xml:space="preserve"> sau khi n</w:t>
      </w:r>
      <w:r w:rsidR="00E41589" w:rsidRPr="00B85B94">
        <w:rPr>
          <w:lang w:val="en-US"/>
        </w:rPr>
        <w:t>ân</w:t>
      </w:r>
      <w:r w:rsidR="00E41589">
        <w:rPr>
          <w:lang w:val="en-US"/>
        </w:rPr>
        <w:t>g c</w:t>
      </w:r>
      <w:r w:rsidR="00E41589" w:rsidRPr="00B85B94">
        <w:rPr>
          <w:lang w:val="en-US"/>
        </w:rPr>
        <w:t>ô</w:t>
      </w:r>
      <w:r w:rsidR="00E41589">
        <w:rPr>
          <w:lang w:val="en-US"/>
        </w:rPr>
        <w:t>ng su</w:t>
      </w:r>
      <w:r w:rsidR="00E41589" w:rsidRPr="00B85B94">
        <w:rPr>
          <w:lang w:val="en-US"/>
        </w:rPr>
        <w:t>ất</w:t>
      </w:r>
      <w:bookmarkEnd w:id="154"/>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3129"/>
        <w:gridCol w:w="2654"/>
        <w:gridCol w:w="2617"/>
      </w:tblGrid>
      <w:tr w:rsidR="00E41589" w:rsidRPr="001833DD" w:rsidTr="00AA2DC9">
        <w:trPr>
          <w:trHeight w:val="391"/>
          <w:jc w:val="center"/>
        </w:trPr>
        <w:tc>
          <w:tcPr>
            <w:tcW w:w="477" w:type="pct"/>
            <w:vAlign w:val="center"/>
          </w:tcPr>
          <w:p w:rsidR="00E41589" w:rsidRPr="001833DD" w:rsidRDefault="00E41589" w:rsidP="00FB4286">
            <w:pPr>
              <w:spacing w:before="120" w:after="120" w:line="288" w:lineRule="auto"/>
              <w:ind w:left="-346" w:right="-295" w:firstLine="0"/>
              <w:jc w:val="center"/>
              <w:rPr>
                <w:b/>
                <w:szCs w:val="26"/>
              </w:rPr>
            </w:pPr>
            <w:r w:rsidRPr="001833DD">
              <w:rPr>
                <w:b/>
                <w:szCs w:val="26"/>
              </w:rPr>
              <w:t>STT</w:t>
            </w:r>
          </w:p>
        </w:tc>
        <w:tc>
          <w:tcPr>
            <w:tcW w:w="1684" w:type="pct"/>
            <w:vAlign w:val="center"/>
          </w:tcPr>
          <w:p w:rsidR="00E41589" w:rsidRPr="001833DD" w:rsidRDefault="00E41589" w:rsidP="00FB4286">
            <w:pPr>
              <w:spacing w:before="120" w:after="120" w:line="288" w:lineRule="auto"/>
              <w:ind w:firstLine="0"/>
              <w:jc w:val="center"/>
              <w:rPr>
                <w:b/>
                <w:szCs w:val="26"/>
              </w:rPr>
            </w:pPr>
            <w:r w:rsidRPr="001833DD">
              <w:rPr>
                <w:b/>
                <w:szCs w:val="26"/>
              </w:rPr>
              <w:t>Hóa chất</w:t>
            </w:r>
          </w:p>
        </w:tc>
        <w:tc>
          <w:tcPr>
            <w:tcW w:w="1429" w:type="pct"/>
            <w:vAlign w:val="center"/>
          </w:tcPr>
          <w:p w:rsidR="00E41589" w:rsidRPr="001833DD" w:rsidRDefault="00E41589" w:rsidP="00FB4286">
            <w:pPr>
              <w:spacing w:before="120" w:after="120" w:line="288" w:lineRule="auto"/>
              <w:ind w:firstLine="0"/>
              <w:jc w:val="center"/>
              <w:rPr>
                <w:b/>
                <w:szCs w:val="26"/>
              </w:rPr>
            </w:pPr>
            <w:r w:rsidRPr="001833DD">
              <w:rPr>
                <w:b/>
                <w:szCs w:val="26"/>
              </w:rPr>
              <w:t>Khối lượng</w:t>
            </w:r>
            <w:r>
              <w:rPr>
                <w:b/>
                <w:szCs w:val="26"/>
              </w:rPr>
              <w:t xml:space="preserve">                            </w:t>
            </w:r>
            <w:r w:rsidRPr="001833DD">
              <w:rPr>
                <w:b/>
                <w:szCs w:val="26"/>
              </w:rPr>
              <w:t xml:space="preserve"> (kg/năm)</w:t>
            </w:r>
          </w:p>
        </w:tc>
        <w:tc>
          <w:tcPr>
            <w:tcW w:w="1409" w:type="pct"/>
            <w:vAlign w:val="center"/>
          </w:tcPr>
          <w:p w:rsidR="00E41589" w:rsidRPr="001833DD" w:rsidRDefault="00E41589" w:rsidP="00FB4286">
            <w:pPr>
              <w:spacing w:before="120" w:after="120" w:line="288" w:lineRule="auto"/>
              <w:ind w:firstLine="0"/>
              <w:jc w:val="center"/>
              <w:rPr>
                <w:b/>
                <w:szCs w:val="26"/>
              </w:rPr>
            </w:pPr>
            <w:r w:rsidRPr="001833DD">
              <w:rPr>
                <w:b/>
                <w:szCs w:val="26"/>
              </w:rPr>
              <w:t>Công dụng</w:t>
            </w:r>
          </w:p>
        </w:tc>
      </w:tr>
      <w:tr w:rsidR="00E41589" w:rsidRPr="001833DD" w:rsidTr="00AA2DC9">
        <w:trPr>
          <w:trHeight w:val="258"/>
          <w:jc w:val="center"/>
        </w:trPr>
        <w:tc>
          <w:tcPr>
            <w:tcW w:w="477" w:type="pct"/>
            <w:vAlign w:val="center"/>
          </w:tcPr>
          <w:p w:rsidR="00E41589" w:rsidRPr="001833DD" w:rsidRDefault="00E41589" w:rsidP="00FB4286">
            <w:pPr>
              <w:spacing w:before="120" w:after="120" w:line="288" w:lineRule="auto"/>
              <w:ind w:left="-913" w:right="-295" w:firstLine="567"/>
              <w:jc w:val="center"/>
              <w:rPr>
                <w:szCs w:val="26"/>
              </w:rPr>
            </w:pPr>
            <w:r w:rsidRPr="001833DD">
              <w:rPr>
                <w:szCs w:val="26"/>
              </w:rPr>
              <w:t>1</w:t>
            </w:r>
          </w:p>
        </w:tc>
        <w:tc>
          <w:tcPr>
            <w:tcW w:w="1684" w:type="pct"/>
            <w:vAlign w:val="center"/>
          </w:tcPr>
          <w:p w:rsidR="00E41589" w:rsidRPr="001833DD" w:rsidRDefault="00E41589" w:rsidP="00FB4286">
            <w:pPr>
              <w:spacing w:before="120" w:after="120" w:line="288" w:lineRule="auto"/>
              <w:ind w:firstLine="0"/>
              <w:rPr>
                <w:szCs w:val="26"/>
                <w:vertAlign w:val="subscript"/>
              </w:rPr>
            </w:pPr>
            <w:r w:rsidRPr="001833DD">
              <w:rPr>
                <w:szCs w:val="26"/>
              </w:rPr>
              <w:t>Than hoạt tính</w:t>
            </w:r>
          </w:p>
        </w:tc>
        <w:tc>
          <w:tcPr>
            <w:tcW w:w="1429" w:type="pct"/>
            <w:vAlign w:val="center"/>
          </w:tcPr>
          <w:p w:rsidR="00E41589" w:rsidRPr="001833DD" w:rsidRDefault="00E41589" w:rsidP="00FB4286">
            <w:pPr>
              <w:spacing w:before="120" w:after="120" w:line="288" w:lineRule="auto"/>
              <w:ind w:firstLine="0"/>
              <w:jc w:val="center"/>
              <w:rPr>
                <w:szCs w:val="26"/>
              </w:rPr>
            </w:pPr>
            <w:r>
              <w:rPr>
                <w:szCs w:val="26"/>
              </w:rPr>
              <w:t>16</w:t>
            </w:r>
          </w:p>
        </w:tc>
        <w:tc>
          <w:tcPr>
            <w:tcW w:w="1409" w:type="pct"/>
            <w:vAlign w:val="center"/>
          </w:tcPr>
          <w:p w:rsidR="00E41589" w:rsidRPr="001833DD" w:rsidRDefault="00E41589" w:rsidP="00FB4286">
            <w:pPr>
              <w:spacing w:before="120" w:after="120" w:line="288" w:lineRule="auto"/>
              <w:ind w:firstLine="0"/>
              <w:jc w:val="center"/>
              <w:rPr>
                <w:szCs w:val="26"/>
              </w:rPr>
            </w:pPr>
            <w:r w:rsidRPr="001833DD">
              <w:rPr>
                <w:szCs w:val="26"/>
              </w:rPr>
              <w:t>Xử lý hơi dung môi</w:t>
            </w:r>
          </w:p>
        </w:tc>
      </w:tr>
      <w:tr w:rsidR="00E41589" w:rsidRPr="001833DD" w:rsidTr="00AA2DC9">
        <w:trPr>
          <w:trHeight w:val="521"/>
          <w:jc w:val="center"/>
        </w:trPr>
        <w:tc>
          <w:tcPr>
            <w:tcW w:w="2162" w:type="pct"/>
            <w:gridSpan w:val="2"/>
            <w:vAlign w:val="center"/>
          </w:tcPr>
          <w:p w:rsidR="00E41589" w:rsidRPr="001833DD" w:rsidRDefault="00E41589" w:rsidP="00FB4286">
            <w:pPr>
              <w:spacing w:before="120" w:after="120" w:line="288" w:lineRule="auto"/>
              <w:ind w:firstLine="0"/>
              <w:jc w:val="center"/>
              <w:rPr>
                <w:b/>
                <w:bCs/>
                <w:szCs w:val="26"/>
              </w:rPr>
            </w:pPr>
            <w:r w:rsidRPr="001833DD">
              <w:rPr>
                <w:b/>
                <w:bCs/>
                <w:szCs w:val="26"/>
              </w:rPr>
              <w:t>Tổng</w:t>
            </w:r>
          </w:p>
        </w:tc>
        <w:tc>
          <w:tcPr>
            <w:tcW w:w="1429" w:type="pct"/>
            <w:vAlign w:val="center"/>
          </w:tcPr>
          <w:p w:rsidR="00E41589" w:rsidRPr="001833DD" w:rsidRDefault="00E41589" w:rsidP="00FB4286">
            <w:pPr>
              <w:spacing w:before="120" w:after="120" w:line="288" w:lineRule="auto"/>
              <w:ind w:firstLine="0"/>
              <w:jc w:val="center"/>
              <w:rPr>
                <w:b/>
                <w:bCs/>
                <w:szCs w:val="26"/>
              </w:rPr>
            </w:pPr>
            <w:r w:rsidRPr="001833DD">
              <w:rPr>
                <w:b/>
                <w:bCs/>
                <w:szCs w:val="26"/>
              </w:rPr>
              <w:t>1</w:t>
            </w:r>
            <w:r>
              <w:rPr>
                <w:b/>
                <w:bCs/>
                <w:szCs w:val="26"/>
              </w:rPr>
              <w:t>6</w:t>
            </w:r>
          </w:p>
        </w:tc>
        <w:tc>
          <w:tcPr>
            <w:tcW w:w="1409" w:type="pct"/>
            <w:vAlign w:val="center"/>
          </w:tcPr>
          <w:p w:rsidR="00E41589" w:rsidRPr="001833DD" w:rsidRDefault="00E41589" w:rsidP="00FB4286">
            <w:pPr>
              <w:spacing w:before="120" w:after="120" w:line="288" w:lineRule="auto"/>
              <w:ind w:firstLine="0"/>
              <w:rPr>
                <w:szCs w:val="26"/>
              </w:rPr>
            </w:pPr>
            <w:r>
              <w:rPr>
                <w:szCs w:val="26"/>
              </w:rPr>
              <w:t>-</w:t>
            </w:r>
          </w:p>
        </w:tc>
      </w:tr>
    </w:tbl>
    <w:p w:rsidR="00E41589" w:rsidRPr="001833DD" w:rsidRDefault="00E41589" w:rsidP="00FB4286">
      <w:pPr>
        <w:spacing w:before="120" w:after="120" w:line="288" w:lineRule="auto"/>
        <w:ind w:right="113" w:firstLine="0"/>
        <w:jc w:val="right"/>
        <w:rPr>
          <w:i/>
        </w:rPr>
      </w:pPr>
      <w:r w:rsidRPr="001833DD">
        <w:rPr>
          <w:i/>
        </w:rPr>
        <w:t xml:space="preserve"> (</w:t>
      </w:r>
      <w:r w:rsidRPr="001833DD">
        <w:rPr>
          <w:i/>
          <w:szCs w:val="26"/>
        </w:rPr>
        <w:t>Nguồn: Công ty TNHH Chuangyuan Việt Nam, năm 2023</w:t>
      </w:r>
      <w:r w:rsidRPr="001833DD">
        <w:rPr>
          <w:i/>
        </w:rPr>
        <w:t>)</w:t>
      </w:r>
    </w:p>
    <w:p w:rsidR="00E41589" w:rsidRPr="001833DD" w:rsidRDefault="00E41589" w:rsidP="00FB4286">
      <w:pPr>
        <w:pStyle w:val="ListParagraph"/>
        <w:tabs>
          <w:tab w:val="left" w:pos="851"/>
          <w:tab w:val="left" w:pos="993"/>
        </w:tabs>
        <w:spacing w:before="120" w:after="120" w:line="288" w:lineRule="auto"/>
        <w:ind w:left="0"/>
        <w:rPr>
          <w:szCs w:val="26"/>
          <w:lang w:val="vi-VN"/>
        </w:rPr>
      </w:pPr>
      <w:r w:rsidRPr="001833DD">
        <w:rPr>
          <w:szCs w:val="26"/>
          <w:lang w:val="vi-VN"/>
        </w:rPr>
        <w:t>Mô tả điểm xả hơi dung môi:</w:t>
      </w:r>
    </w:p>
    <w:p w:rsidR="00E41589" w:rsidRPr="001833DD" w:rsidRDefault="00E41589" w:rsidP="00FB4286">
      <w:pPr>
        <w:pStyle w:val="ListParagraph"/>
        <w:tabs>
          <w:tab w:val="left" w:pos="851"/>
          <w:tab w:val="left" w:pos="993"/>
        </w:tabs>
        <w:spacing w:before="120" w:after="120" w:line="288" w:lineRule="auto"/>
        <w:ind w:left="0"/>
        <w:rPr>
          <w:szCs w:val="26"/>
          <w:lang w:val="vi-VN"/>
        </w:rPr>
      </w:pPr>
      <w:r w:rsidRPr="001833DD">
        <w:rPr>
          <w:szCs w:val="26"/>
          <w:lang w:val="vi-VN"/>
        </w:rPr>
        <w:t>- Vị trí: tại Lô E4, một phần Lô E5 (xưởng 2 thuê lại nhà xưởng của Công ty TNHH Plastic Greentech) KCN Nam Đồng Phú, Xã Tân Lập, Huyện Đồng Phú, Tỉnh Bình Phước, Việt Nam</w:t>
      </w:r>
      <w:r w:rsidRPr="001833DD">
        <w:rPr>
          <w:szCs w:val="26"/>
          <w:lang w:val="cs-CZ"/>
        </w:rPr>
        <w:t>.</w:t>
      </w:r>
    </w:p>
    <w:p w:rsidR="00E41589" w:rsidRPr="001833DD" w:rsidRDefault="00E41589" w:rsidP="00FB4286">
      <w:pPr>
        <w:pStyle w:val="ListParagraph"/>
        <w:tabs>
          <w:tab w:val="left" w:pos="851"/>
          <w:tab w:val="left" w:pos="993"/>
        </w:tabs>
        <w:spacing w:before="120" w:after="120" w:line="288" w:lineRule="auto"/>
        <w:ind w:left="0"/>
        <w:rPr>
          <w:szCs w:val="26"/>
          <w:lang w:val="vi-VN"/>
        </w:rPr>
      </w:pPr>
      <w:r w:rsidRPr="001833DD">
        <w:rPr>
          <w:szCs w:val="26"/>
          <w:lang w:val="vi-VN"/>
        </w:rPr>
        <w:t>- Tọa độ</w:t>
      </w:r>
      <w:r w:rsidRPr="00DD7562">
        <w:rPr>
          <w:szCs w:val="26"/>
          <w:lang w:val="vi-VN"/>
        </w:rPr>
        <w:t xml:space="preserve"> ống khói số 2:</w:t>
      </w:r>
      <w:r w:rsidRPr="001833DD">
        <w:rPr>
          <w:szCs w:val="26"/>
          <w:lang w:val="vi-VN"/>
        </w:rPr>
        <w:t xml:space="preserve"> X</w:t>
      </w:r>
      <w:r w:rsidRPr="00DD7562">
        <w:rPr>
          <w:szCs w:val="26"/>
          <w:lang w:val="vi-VN"/>
        </w:rPr>
        <w:t>=</w:t>
      </w:r>
      <w:r w:rsidRPr="001833DD">
        <w:rPr>
          <w:szCs w:val="26"/>
          <w:lang w:val="vi-VN"/>
        </w:rPr>
        <w:t>1.258.778; Y</w:t>
      </w:r>
      <w:r w:rsidRPr="00DD7562">
        <w:rPr>
          <w:szCs w:val="26"/>
          <w:lang w:val="vi-VN"/>
        </w:rPr>
        <w:t>=</w:t>
      </w:r>
      <w:r w:rsidRPr="001833DD">
        <w:rPr>
          <w:szCs w:val="26"/>
          <w:lang w:val="vi-VN"/>
        </w:rPr>
        <w:t>563.291</w:t>
      </w:r>
    </w:p>
    <w:p w:rsidR="00E41589" w:rsidRPr="001833DD" w:rsidRDefault="00E41589" w:rsidP="00FB4286">
      <w:pPr>
        <w:pStyle w:val="ListParagraph"/>
        <w:tabs>
          <w:tab w:val="left" w:pos="851"/>
          <w:tab w:val="left" w:pos="993"/>
        </w:tabs>
        <w:spacing w:before="120" w:after="120" w:line="288" w:lineRule="auto"/>
        <w:ind w:left="0"/>
        <w:rPr>
          <w:szCs w:val="26"/>
          <w:lang w:val="vi-VN"/>
        </w:rPr>
      </w:pPr>
      <w:r w:rsidRPr="001833DD">
        <w:rPr>
          <w:szCs w:val="26"/>
          <w:lang w:val="vi-VN"/>
        </w:rPr>
        <w:t>- Chế độ xả khí thải:  Tối đa 24/24.</w:t>
      </w:r>
    </w:p>
    <w:p w:rsidR="00E41589" w:rsidRDefault="00E41589" w:rsidP="00FB4286">
      <w:pPr>
        <w:pStyle w:val="ListParagraph"/>
        <w:tabs>
          <w:tab w:val="left" w:pos="851"/>
          <w:tab w:val="left" w:pos="993"/>
        </w:tabs>
        <w:spacing w:before="120" w:after="120" w:line="288" w:lineRule="auto"/>
        <w:ind w:left="0"/>
        <w:rPr>
          <w:szCs w:val="26"/>
        </w:rPr>
      </w:pPr>
      <w:r w:rsidRPr="001833DD">
        <w:rPr>
          <w:szCs w:val="26"/>
          <w:lang w:val="vi-VN"/>
        </w:rPr>
        <w:t>- Phương thức xả thải: Quạt hút cưỡng bức.</w:t>
      </w:r>
    </w:p>
    <w:p w:rsidR="008F72DE" w:rsidRDefault="008F72DE" w:rsidP="00FB4286">
      <w:pPr>
        <w:pStyle w:val="Heading3"/>
        <w:jc w:val="both"/>
        <w:rPr>
          <w:szCs w:val="26"/>
          <w:lang w:val="it-IT"/>
        </w:rPr>
      </w:pPr>
      <w:bookmarkStart w:id="155" w:name="_Toc153272494"/>
      <w:r>
        <w:rPr>
          <w:lang w:val="de-DE"/>
        </w:rPr>
        <w:t>3</w:t>
      </w:r>
      <w:r w:rsidRPr="00DD7562">
        <w:rPr>
          <w:lang w:val="de-DE"/>
        </w:rPr>
        <w:t>.</w:t>
      </w:r>
      <w:r>
        <w:t>2</w:t>
      </w:r>
      <w:r w:rsidRPr="001833DD">
        <w:t>.</w:t>
      </w:r>
      <w:r>
        <w:t xml:space="preserve">4. </w:t>
      </w:r>
      <w:r>
        <w:rPr>
          <w:bCs/>
          <w:iCs/>
          <w:szCs w:val="26"/>
          <w:lang w:val="it-IT"/>
        </w:rPr>
        <w:t xml:space="preserve">Mùi </w:t>
      </w:r>
      <w:r w:rsidR="00F86EC5" w:rsidRPr="00F86EC5">
        <w:rPr>
          <w:bCs/>
          <w:iCs/>
          <w:szCs w:val="26"/>
          <w:lang w:val="it-IT"/>
        </w:rPr>
        <w:t>phát sinh từ khu tập trung chất thải, khu xử lý nước thải</w:t>
      </w:r>
      <w:bookmarkEnd w:id="155"/>
    </w:p>
    <w:p w:rsidR="00F86EC5" w:rsidRDefault="00F86EC5" w:rsidP="00FB4286">
      <w:pPr>
        <w:pStyle w:val="Heading3"/>
        <w:jc w:val="both"/>
        <w:rPr>
          <w:szCs w:val="26"/>
          <w:lang w:val="it-IT"/>
        </w:rPr>
      </w:pPr>
      <w:bookmarkStart w:id="156" w:name="_Toc153272495"/>
      <w:r>
        <w:rPr>
          <w:lang w:val="de-DE"/>
        </w:rPr>
        <w:t>3</w:t>
      </w:r>
      <w:r w:rsidRPr="00DD7562">
        <w:rPr>
          <w:lang w:val="de-DE"/>
        </w:rPr>
        <w:t>.</w:t>
      </w:r>
      <w:r>
        <w:t>2</w:t>
      </w:r>
      <w:r w:rsidRPr="001833DD">
        <w:t>.</w:t>
      </w:r>
      <w:r>
        <w:t xml:space="preserve">4.1. </w:t>
      </w:r>
      <w:r>
        <w:rPr>
          <w:bCs/>
          <w:iCs/>
          <w:szCs w:val="26"/>
          <w:lang w:val="it-IT"/>
        </w:rPr>
        <w:t>Giai đoạn hiện hữu</w:t>
      </w:r>
      <w:bookmarkEnd w:id="156"/>
    </w:p>
    <w:p w:rsidR="00E41589" w:rsidRPr="001833DD" w:rsidRDefault="00E41589" w:rsidP="00FB4286">
      <w:pPr>
        <w:widowControl w:val="0"/>
        <w:tabs>
          <w:tab w:val="left" w:pos="900"/>
        </w:tabs>
        <w:spacing w:before="120" w:after="120" w:line="288" w:lineRule="auto"/>
        <w:ind w:firstLine="540"/>
        <w:rPr>
          <w:szCs w:val="26"/>
          <w:lang w:val="sv-SE"/>
        </w:rPr>
      </w:pPr>
      <w:r w:rsidRPr="001833DD">
        <w:rPr>
          <w:szCs w:val="26"/>
          <w:lang w:val="sv-SE"/>
        </w:rPr>
        <w:t xml:space="preserve">Hệ thống cống thoát nước đã được xây dựng tại </w:t>
      </w:r>
      <w:r w:rsidR="008A3193">
        <w:rPr>
          <w:szCs w:val="26"/>
          <w:lang w:val="sv-SE"/>
        </w:rPr>
        <w:t>cơ sở</w:t>
      </w:r>
      <w:r w:rsidRPr="001833DD">
        <w:rPr>
          <w:szCs w:val="26"/>
          <w:lang w:val="sv-SE"/>
        </w:rPr>
        <w:t xml:space="preserve"> là hệ thống ống kín.</w:t>
      </w:r>
    </w:p>
    <w:p w:rsidR="00E41589" w:rsidRPr="001833DD" w:rsidRDefault="00E41589" w:rsidP="00FB4286">
      <w:pPr>
        <w:widowControl w:val="0"/>
        <w:tabs>
          <w:tab w:val="left" w:pos="900"/>
        </w:tabs>
        <w:spacing w:before="120" w:after="120" w:line="288" w:lineRule="auto"/>
        <w:ind w:firstLine="540"/>
        <w:rPr>
          <w:szCs w:val="26"/>
          <w:lang w:val="sv-SE"/>
        </w:rPr>
      </w:pPr>
      <w:r w:rsidRPr="001833DD">
        <w:rPr>
          <w:szCs w:val="26"/>
          <w:lang w:val="sv-SE"/>
        </w:rPr>
        <w:t>Tại các miệng cống thoát nước mưa có song chắn rác tránh tình trạng chất thải rắn làm bít miệng cống và làm tắc đường ống.</w:t>
      </w:r>
    </w:p>
    <w:p w:rsidR="00E41589" w:rsidRPr="001833DD" w:rsidRDefault="00E41589" w:rsidP="00FB4286">
      <w:pPr>
        <w:widowControl w:val="0"/>
        <w:tabs>
          <w:tab w:val="left" w:pos="900"/>
        </w:tabs>
        <w:spacing w:before="120" w:after="120" w:line="288" w:lineRule="auto"/>
        <w:ind w:firstLine="540"/>
        <w:rPr>
          <w:szCs w:val="26"/>
          <w:lang w:val="sv-SE"/>
        </w:rPr>
      </w:pPr>
      <w:r w:rsidRPr="001833DD">
        <w:rPr>
          <w:szCs w:val="26"/>
          <w:lang w:val="sv-SE"/>
        </w:rPr>
        <w:t>Có kế hoạch thường xuyên nạo vét các hố ga.</w:t>
      </w:r>
    </w:p>
    <w:p w:rsidR="00E41589" w:rsidRPr="001833DD" w:rsidRDefault="00E41589" w:rsidP="00FB4286">
      <w:pPr>
        <w:widowControl w:val="0"/>
        <w:tabs>
          <w:tab w:val="left" w:pos="900"/>
        </w:tabs>
        <w:spacing w:before="120" w:after="120" w:line="288" w:lineRule="auto"/>
        <w:ind w:firstLine="540"/>
        <w:rPr>
          <w:szCs w:val="26"/>
          <w:lang w:val="sv-SE"/>
        </w:rPr>
      </w:pPr>
      <w:r w:rsidRPr="001833DD">
        <w:rPr>
          <w:szCs w:val="26"/>
          <w:lang w:val="sv-SE"/>
        </w:rPr>
        <w:t>Thường xuyên kiểm tra HTXLNT, đặc biệt là máy thổi khí, tránh trường hợp sự cố gây ra sự yếm khí có khả năng phát tán mùi hôi.</w:t>
      </w:r>
    </w:p>
    <w:p w:rsidR="00E41589" w:rsidRPr="001833DD" w:rsidRDefault="00E41589" w:rsidP="00FB4286">
      <w:pPr>
        <w:widowControl w:val="0"/>
        <w:tabs>
          <w:tab w:val="left" w:pos="900"/>
        </w:tabs>
        <w:spacing w:before="120" w:after="120" w:line="288" w:lineRule="auto"/>
        <w:ind w:firstLine="540"/>
        <w:rPr>
          <w:szCs w:val="26"/>
          <w:lang w:val="sv-SE"/>
        </w:rPr>
      </w:pPr>
      <w:r w:rsidRPr="001833DD">
        <w:rPr>
          <w:szCs w:val="26"/>
          <w:lang w:val="sv-SE"/>
        </w:rPr>
        <w:t>Thu gom và xử lý bùn thải từ HTXLNT định kỳ, không để lưu chứa quá lâu gây ra mùi hôi tại khu xử lý.</w:t>
      </w:r>
    </w:p>
    <w:p w:rsidR="00E41589" w:rsidRPr="001833DD" w:rsidRDefault="00E41589" w:rsidP="00FB4286">
      <w:pPr>
        <w:widowControl w:val="0"/>
        <w:tabs>
          <w:tab w:val="left" w:pos="900"/>
        </w:tabs>
        <w:spacing w:before="120" w:after="120" w:line="288" w:lineRule="auto"/>
        <w:ind w:firstLine="540"/>
        <w:rPr>
          <w:szCs w:val="26"/>
          <w:lang w:val="sv-SE"/>
        </w:rPr>
      </w:pPr>
      <w:r w:rsidRPr="001833DD">
        <w:rPr>
          <w:szCs w:val="26"/>
          <w:lang w:val="sv-SE"/>
        </w:rPr>
        <w:t>Bổ sung chế phẩm khử mùi trong trường hợp HTXLNT phát sinh mùi.</w:t>
      </w:r>
    </w:p>
    <w:p w:rsidR="00E41589" w:rsidRPr="001833DD" w:rsidRDefault="00E41589" w:rsidP="00FB4286">
      <w:pPr>
        <w:widowControl w:val="0"/>
        <w:tabs>
          <w:tab w:val="left" w:pos="900"/>
        </w:tabs>
        <w:spacing w:before="120" w:after="120" w:line="288" w:lineRule="auto"/>
        <w:ind w:firstLine="540"/>
        <w:rPr>
          <w:szCs w:val="26"/>
          <w:lang w:val="sv-SE"/>
        </w:rPr>
      </w:pPr>
      <w:r w:rsidRPr="001833DD">
        <w:rPr>
          <w:szCs w:val="26"/>
          <w:lang w:val="sv-SE"/>
        </w:rPr>
        <w:t xml:space="preserve">Vị trí kho chứa chất thải rắn công nghiệp thông thường, chất thải nguy hại và khu tập kết rác sinh hoạt hạn chế người qua lại. </w:t>
      </w:r>
    </w:p>
    <w:p w:rsidR="00E41589" w:rsidRPr="001833DD" w:rsidRDefault="00E41589" w:rsidP="00FB4286">
      <w:pPr>
        <w:widowControl w:val="0"/>
        <w:tabs>
          <w:tab w:val="left" w:pos="900"/>
        </w:tabs>
        <w:spacing w:before="120" w:after="120" w:line="288" w:lineRule="auto"/>
        <w:ind w:firstLine="540"/>
        <w:rPr>
          <w:szCs w:val="26"/>
          <w:lang w:val="sv-SE"/>
        </w:rPr>
      </w:pPr>
      <w:r w:rsidRPr="001833DD">
        <w:rPr>
          <w:szCs w:val="26"/>
          <w:lang w:val="sv-SE"/>
        </w:rPr>
        <w:t>Các thùng chứa rác được đậy nắp để tránh phát tán mùi hôi và ngăn ngừa ruồi nhặng.</w:t>
      </w:r>
    </w:p>
    <w:p w:rsidR="00E41589" w:rsidRPr="001833DD" w:rsidRDefault="00E41589" w:rsidP="00FB4286">
      <w:pPr>
        <w:widowControl w:val="0"/>
        <w:tabs>
          <w:tab w:val="left" w:pos="900"/>
        </w:tabs>
        <w:spacing w:before="120" w:after="120" w:line="288" w:lineRule="auto"/>
        <w:ind w:firstLine="540"/>
        <w:rPr>
          <w:szCs w:val="26"/>
          <w:lang w:val="sv-SE"/>
        </w:rPr>
      </w:pPr>
      <w:r w:rsidRPr="001833DD">
        <w:rPr>
          <w:szCs w:val="26"/>
          <w:lang w:val="sv-SE"/>
        </w:rPr>
        <w:t>Tuân thủ về tần suất thu gom chất thải rắn để đảm vệ sinh khu vực chứa rác, tránh xảy ra tình trạng ùn ứ, làm phát sinh mùi hôi trong khu vực.</w:t>
      </w:r>
    </w:p>
    <w:p w:rsidR="00E41589" w:rsidRPr="001833DD" w:rsidRDefault="00E41589" w:rsidP="00FB4286">
      <w:pPr>
        <w:widowControl w:val="0"/>
        <w:tabs>
          <w:tab w:val="left" w:pos="900"/>
        </w:tabs>
        <w:spacing w:before="120" w:after="120" w:line="288" w:lineRule="auto"/>
        <w:ind w:firstLine="540"/>
        <w:rPr>
          <w:szCs w:val="26"/>
          <w:lang w:val="sv-SE"/>
        </w:rPr>
      </w:pPr>
      <w:r w:rsidRPr="001833DD">
        <w:rPr>
          <w:szCs w:val="26"/>
          <w:lang w:val="sv-SE"/>
        </w:rPr>
        <w:t>Túi lưu chứa rác được bọc kín, không để phát sinh mùi hôi.</w:t>
      </w:r>
    </w:p>
    <w:p w:rsidR="00E41589" w:rsidRPr="001833DD" w:rsidRDefault="00E41589" w:rsidP="00FB4286">
      <w:pPr>
        <w:widowControl w:val="0"/>
        <w:tabs>
          <w:tab w:val="left" w:pos="900"/>
        </w:tabs>
        <w:spacing w:before="120" w:after="120" w:line="288" w:lineRule="auto"/>
        <w:ind w:firstLine="540"/>
        <w:rPr>
          <w:szCs w:val="26"/>
          <w:lang w:val="sv-SE"/>
        </w:rPr>
      </w:pPr>
      <w:r w:rsidRPr="001833DD">
        <w:rPr>
          <w:szCs w:val="26"/>
          <w:lang w:val="sv-SE"/>
        </w:rPr>
        <w:lastRenderedPageBreak/>
        <w:t xml:space="preserve">Ngoài ra để đảm bảo môi trường làm việc cho công nhân viên, </w:t>
      </w:r>
      <w:r w:rsidR="008A3193">
        <w:rPr>
          <w:szCs w:val="26"/>
          <w:lang w:val="sv-SE"/>
        </w:rPr>
        <w:t>cơ sở</w:t>
      </w:r>
      <w:r w:rsidRPr="001833DD">
        <w:rPr>
          <w:szCs w:val="26"/>
          <w:lang w:val="sv-SE"/>
        </w:rPr>
        <w:t xml:space="preserve"> sẽ thực hiện:</w:t>
      </w:r>
    </w:p>
    <w:p w:rsidR="00E41589" w:rsidRPr="001833DD" w:rsidRDefault="00E41589" w:rsidP="00FB4286">
      <w:pPr>
        <w:widowControl w:val="0"/>
        <w:tabs>
          <w:tab w:val="left" w:pos="900"/>
        </w:tabs>
        <w:spacing w:before="120" w:after="120" w:line="288" w:lineRule="auto"/>
        <w:ind w:firstLine="540"/>
        <w:rPr>
          <w:szCs w:val="26"/>
          <w:lang w:val="sv-SE"/>
        </w:rPr>
      </w:pPr>
      <w:r w:rsidRPr="001833DD">
        <w:rPr>
          <w:szCs w:val="26"/>
          <w:lang w:val="sv-SE"/>
        </w:rPr>
        <w:t xml:space="preserve">Bố trí cửa thông thoáng gió xung quanh tường các xưởng sản xuất hoặc dùng quạt gió trục đứng để gia tăng vận tốc gió cục bộ trong phân xưởng. Tùy theo điều kiện nhiệt độ, hướng gió mà Chủ </w:t>
      </w:r>
      <w:r w:rsidR="008A3193">
        <w:rPr>
          <w:szCs w:val="26"/>
          <w:lang w:val="sv-SE"/>
        </w:rPr>
        <w:t>cơ sở</w:t>
      </w:r>
      <w:r w:rsidRPr="001833DD">
        <w:rPr>
          <w:szCs w:val="26"/>
          <w:lang w:val="sv-SE"/>
        </w:rPr>
        <w:t xml:space="preserve"> bố trí cửa thông gió và quạt cho phù hợp.</w:t>
      </w:r>
    </w:p>
    <w:p w:rsidR="00E41589" w:rsidRDefault="00E41589" w:rsidP="00FB4286">
      <w:pPr>
        <w:widowControl w:val="0"/>
        <w:tabs>
          <w:tab w:val="left" w:pos="900"/>
        </w:tabs>
        <w:spacing w:before="120" w:after="120" w:line="288" w:lineRule="auto"/>
        <w:ind w:firstLine="540"/>
        <w:rPr>
          <w:szCs w:val="26"/>
          <w:lang w:val="sv-SE"/>
        </w:rPr>
      </w:pPr>
      <w:r w:rsidRPr="001833DD">
        <w:rPr>
          <w:szCs w:val="26"/>
          <w:lang w:val="sv-SE"/>
        </w:rPr>
        <w:t>Bố trí các hệ thống quạt hút ngay trên mái nhà phân xưởng.</w:t>
      </w:r>
    </w:p>
    <w:p w:rsidR="00F86EC5" w:rsidRDefault="00F86EC5" w:rsidP="00FB4286">
      <w:pPr>
        <w:pStyle w:val="Heading3"/>
        <w:jc w:val="both"/>
        <w:rPr>
          <w:szCs w:val="26"/>
          <w:lang w:val="it-IT"/>
        </w:rPr>
      </w:pPr>
      <w:bookmarkStart w:id="157" w:name="_Toc153272496"/>
      <w:r>
        <w:rPr>
          <w:lang w:val="de-DE"/>
        </w:rPr>
        <w:t>3</w:t>
      </w:r>
      <w:r w:rsidRPr="00DD7562">
        <w:rPr>
          <w:lang w:val="de-DE"/>
        </w:rPr>
        <w:t>.</w:t>
      </w:r>
      <w:r>
        <w:t>2</w:t>
      </w:r>
      <w:r w:rsidRPr="001833DD">
        <w:t>.</w:t>
      </w:r>
      <w:r>
        <w:t>4.</w:t>
      </w:r>
      <w:r w:rsidR="00157C7D">
        <w:t>2</w:t>
      </w:r>
      <w:r>
        <w:t xml:space="preserve">. </w:t>
      </w:r>
      <w:r>
        <w:rPr>
          <w:bCs/>
          <w:iCs/>
          <w:szCs w:val="26"/>
          <w:lang w:val="it-IT"/>
        </w:rPr>
        <w:t>Giai đoạn thi công, lắp đặt máy móc</w:t>
      </w:r>
      <w:bookmarkEnd w:id="157"/>
    </w:p>
    <w:p w:rsidR="00AB7046" w:rsidRDefault="00AB7046" w:rsidP="00FB4286">
      <w:pPr>
        <w:tabs>
          <w:tab w:val="left" w:pos="567"/>
          <w:tab w:val="left" w:pos="709"/>
        </w:tabs>
        <w:spacing w:before="120" w:after="120" w:line="288" w:lineRule="auto"/>
        <w:ind w:firstLine="450"/>
        <w:rPr>
          <w:szCs w:val="26"/>
          <w:lang w:val="de-DE"/>
        </w:rPr>
      </w:pPr>
      <w:r>
        <w:rPr>
          <w:szCs w:val="26"/>
          <w:lang w:val="de-DE"/>
        </w:rPr>
        <w:t xml:space="preserve">Trong giai đoạn này không phát sinh </w:t>
      </w:r>
      <w:r w:rsidR="003306BD">
        <w:rPr>
          <w:szCs w:val="26"/>
          <w:lang w:val="de-DE"/>
        </w:rPr>
        <w:t>mùi</w:t>
      </w:r>
      <w:r>
        <w:rPr>
          <w:szCs w:val="26"/>
          <w:lang w:val="de-DE"/>
        </w:rPr>
        <w:t xml:space="preserve"> tại phần xưởng mở rộng, chỉ phát sinh hơi dung môi tại phần nhà xưởng hiện hữu. Chủ cơ sở sẽ tiếp tục thực hiện các biện pháp giảm thiểu đã trình bày ở trên.</w:t>
      </w:r>
    </w:p>
    <w:p w:rsidR="00157C7D" w:rsidRDefault="00157C7D" w:rsidP="00FB4286">
      <w:pPr>
        <w:pStyle w:val="Heading3"/>
        <w:jc w:val="both"/>
        <w:rPr>
          <w:szCs w:val="26"/>
          <w:lang w:val="it-IT"/>
        </w:rPr>
      </w:pPr>
      <w:bookmarkStart w:id="158" w:name="_Toc153272497"/>
      <w:r>
        <w:rPr>
          <w:lang w:val="de-DE"/>
        </w:rPr>
        <w:t>3</w:t>
      </w:r>
      <w:r w:rsidRPr="00DD7562">
        <w:rPr>
          <w:lang w:val="de-DE"/>
        </w:rPr>
        <w:t>.</w:t>
      </w:r>
      <w:r>
        <w:t>2</w:t>
      </w:r>
      <w:r w:rsidRPr="001833DD">
        <w:t>.</w:t>
      </w:r>
      <w:r>
        <w:t xml:space="preserve">4.3. </w:t>
      </w:r>
      <w:r>
        <w:rPr>
          <w:bCs/>
          <w:iCs/>
          <w:szCs w:val="26"/>
          <w:lang w:val="it-IT"/>
        </w:rPr>
        <w:t>Giai đoạn nâng công suất</w:t>
      </w:r>
      <w:bookmarkEnd w:id="158"/>
    </w:p>
    <w:p w:rsidR="00F86EC5" w:rsidRPr="00157C7D" w:rsidRDefault="00157C7D" w:rsidP="00FB4286">
      <w:pPr>
        <w:pStyle w:val="ListParagraph"/>
        <w:widowControl w:val="0"/>
        <w:numPr>
          <w:ilvl w:val="0"/>
          <w:numId w:val="116"/>
        </w:numPr>
        <w:tabs>
          <w:tab w:val="left" w:pos="900"/>
        </w:tabs>
        <w:spacing w:before="120" w:after="120" w:line="288" w:lineRule="auto"/>
        <w:ind w:left="851"/>
        <w:rPr>
          <w:b/>
          <w:szCs w:val="26"/>
          <w:lang w:val="sv-SE"/>
        </w:rPr>
      </w:pPr>
      <w:r w:rsidRPr="00157C7D">
        <w:rPr>
          <w:b/>
          <w:szCs w:val="26"/>
          <w:lang w:val="sv-SE"/>
        </w:rPr>
        <w:t>Đánh giá tác động</w:t>
      </w:r>
    </w:p>
    <w:p w:rsidR="00157C7D" w:rsidRDefault="00AB7046" w:rsidP="00FB4286">
      <w:pPr>
        <w:widowControl w:val="0"/>
        <w:tabs>
          <w:tab w:val="left" w:pos="900"/>
        </w:tabs>
        <w:spacing w:before="120" w:after="120" w:line="288" w:lineRule="auto"/>
        <w:ind w:firstLine="540"/>
        <w:rPr>
          <w:szCs w:val="26"/>
          <w:lang w:val="sv-SE"/>
        </w:rPr>
      </w:pPr>
      <w:r w:rsidRPr="00DD7562">
        <w:rPr>
          <w:iCs/>
          <w:szCs w:val="26"/>
          <w:lang w:val="cs-CZ"/>
        </w:rPr>
        <w:t xml:space="preserve">Chủ </w:t>
      </w:r>
      <w:r w:rsidR="008A3193">
        <w:rPr>
          <w:iCs/>
          <w:szCs w:val="26"/>
          <w:lang w:val="cs-CZ"/>
        </w:rPr>
        <w:t>cơ sở</w:t>
      </w:r>
      <w:r w:rsidRPr="00DD7562">
        <w:rPr>
          <w:iCs/>
          <w:szCs w:val="26"/>
          <w:lang w:val="cs-CZ"/>
        </w:rPr>
        <w:t xml:space="preserve"> giữ nguyên vị trí kho chứa CTCNTT, kho chứa CTNH, vị trí HTXLNT tại nhà xưởng hiện hữu và có bổ sung thêm 02 kho chứa CTCNTT tại nhà xưởng mở rộng</w:t>
      </w:r>
    </w:p>
    <w:p w:rsidR="00157C7D" w:rsidRPr="00157C7D" w:rsidRDefault="00157C7D" w:rsidP="00FB4286">
      <w:pPr>
        <w:pStyle w:val="ListParagraph"/>
        <w:widowControl w:val="0"/>
        <w:numPr>
          <w:ilvl w:val="0"/>
          <w:numId w:val="116"/>
        </w:numPr>
        <w:tabs>
          <w:tab w:val="left" w:pos="900"/>
        </w:tabs>
        <w:spacing w:before="120" w:after="120" w:line="288" w:lineRule="auto"/>
        <w:ind w:left="851"/>
        <w:rPr>
          <w:b/>
          <w:szCs w:val="26"/>
          <w:lang w:val="sv-SE"/>
        </w:rPr>
      </w:pPr>
      <w:r w:rsidRPr="00157C7D">
        <w:rPr>
          <w:b/>
          <w:szCs w:val="26"/>
          <w:lang w:val="sv-SE"/>
        </w:rPr>
        <w:t>Công trình, biện pháp giảm thiểu</w:t>
      </w:r>
    </w:p>
    <w:p w:rsidR="003306BD" w:rsidRPr="001833DD" w:rsidRDefault="003306BD" w:rsidP="00FB4286">
      <w:pPr>
        <w:widowControl w:val="0"/>
        <w:tabs>
          <w:tab w:val="left" w:pos="900"/>
        </w:tabs>
        <w:spacing w:before="120" w:after="120" w:line="288" w:lineRule="auto"/>
        <w:ind w:firstLine="540"/>
        <w:rPr>
          <w:szCs w:val="26"/>
          <w:lang w:val="sv-SE"/>
        </w:rPr>
      </w:pPr>
      <w:r w:rsidRPr="001833DD">
        <w:rPr>
          <w:szCs w:val="26"/>
          <w:lang w:val="sv-SE"/>
        </w:rPr>
        <w:t xml:space="preserve">Hệ thống cống thoát nước đã được xây dựng tại </w:t>
      </w:r>
      <w:r w:rsidR="008A3193">
        <w:rPr>
          <w:szCs w:val="26"/>
          <w:lang w:val="sv-SE"/>
        </w:rPr>
        <w:t>cơ sở</w:t>
      </w:r>
      <w:r w:rsidRPr="001833DD">
        <w:rPr>
          <w:szCs w:val="26"/>
          <w:lang w:val="sv-SE"/>
        </w:rPr>
        <w:t xml:space="preserve"> là hệ thống ống kín.</w:t>
      </w:r>
    </w:p>
    <w:p w:rsidR="003306BD" w:rsidRPr="001833DD" w:rsidRDefault="003306BD" w:rsidP="00FB4286">
      <w:pPr>
        <w:widowControl w:val="0"/>
        <w:tabs>
          <w:tab w:val="left" w:pos="900"/>
        </w:tabs>
        <w:spacing w:before="120" w:after="120" w:line="288" w:lineRule="auto"/>
        <w:ind w:firstLine="540"/>
        <w:rPr>
          <w:szCs w:val="26"/>
          <w:lang w:val="sv-SE"/>
        </w:rPr>
      </w:pPr>
      <w:r w:rsidRPr="001833DD">
        <w:rPr>
          <w:szCs w:val="26"/>
          <w:lang w:val="sv-SE"/>
        </w:rPr>
        <w:t>Tại các miệng cống thoát nước mưa có song chắn rác tránh tình trạng chất thải rắn làm bít miệng cống và làm tắc đường ống.</w:t>
      </w:r>
    </w:p>
    <w:p w:rsidR="003306BD" w:rsidRPr="001833DD" w:rsidRDefault="003306BD" w:rsidP="00FB4286">
      <w:pPr>
        <w:widowControl w:val="0"/>
        <w:tabs>
          <w:tab w:val="left" w:pos="900"/>
        </w:tabs>
        <w:spacing w:before="120" w:after="120" w:line="288" w:lineRule="auto"/>
        <w:ind w:firstLine="540"/>
        <w:rPr>
          <w:szCs w:val="26"/>
          <w:lang w:val="sv-SE"/>
        </w:rPr>
      </w:pPr>
      <w:r w:rsidRPr="001833DD">
        <w:rPr>
          <w:szCs w:val="26"/>
          <w:lang w:val="sv-SE"/>
        </w:rPr>
        <w:t>Có kế hoạch thường xuyên nạo vét các hố ga.</w:t>
      </w:r>
    </w:p>
    <w:p w:rsidR="003306BD" w:rsidRPr="001833DD" w:rsidRDefault="003306BD" w:rsidP="00FB4286">
      <w:pPr>
        <w:widowControl w:val="0"/>
        <w:tabs>
          <w:tab w:val="left" w:pos="900"/>
        </w:tabs>
        <w:spacing w:before="120" w:after="120" w:line="288" w:lineRule="auto"/>
        <w:ind w:firstLine="540"/>
        <w:rPr>
          <w:szCs w:val="26"/>
          <w:lang w:val="sv-SE"/>
        </w:rPr>
      </w:pPr>
      <w:r w:rsidRPr="001833DD">
        <w:rPr>
          <w:szCs w:val="26"/>
          <w:lang w:val="sv-SE"/>
        </w:rPr>
        <w:t>Thường xuyên kiểm tra HTXLNT, đặc biệt là máy thổi khí, tránh trường hợp sự cố gây ra sự yếm khí có khả năng phát tán mùi hôi.</w:t>
      </w:r>
    </w:p>
    <w:p w:rsidR="003306BD" w:rsidRPr="001833DD" w:rsidRDefault="003306BD" w:rsidP="00FB4286">
      <w:pPr>
        <w:widowControl w:val="0"/>
        <w:tabs>
          <w:tab w:val="left" w:pos="900"/>
        </w:tabs>
        <w:spacing w:before="120" w:after="120" w:line="288" w:lineRule="auto"/>
        <w:ind w:firstLine="540"/>
        <w:rPr>
          <w:szCs w:val="26"/>
          <w:lang w:val="sv-SE"/>
        </w:rPr>
      </w:pPr>
      <w:r w:rsidRPr="001833DD">
        <w:rPr>
          <w:szCs w:val="26"/>
          <w:lang w:val="sv-SE"/>
        </w:rPr>
        <w:t>Thu gom và xử lý bùn thải từ HTXLNT định kỳ, không để lưu chứa quá lâu gây ra mùi hôi tại khu xử lý.</w:t>
      </w:r>
    </w:p>
    <w:p w:rsidR="003306BD" w:rsidRPr="001833DD" w:rsidRDefault="003306BD" w:rsidP="00FB4286">
      <w:pPr>
        <w:widowControl w:val="0"/>
        <w:tabs>
          <w:tab w:val="left" w:pos="900"/>
        </w:tabs>
        <w:spacing w:before="120" w:after="120" w:line="288" w:lineRule="auto"/>
        <w:ind w:firstLine="540"/>
        <w:rPr>
          <w:szCs w:val="26"/>
          <w:lang w:val="sv-SE"/>
        </w:rPr>
      </w:pPr>
      <w:r w:rsidRPr="001833DD">
        <w:rPr>
          <w:szCs w:val="26"/>
          <w:lang w:val="sv-SE"/>
        </w:rPr>
        <w:t>Bổ sung chế phẩm khử mùi trong trường hợp HTXLNT phát sinh mùi.</w:t>
      </w:r>
    </w:p>
    <w:p w:rsidR="003306BD" w:rsidRPr="001833DD" w:rsidRDefault="003306BD" w:rsidP="00FB4286">
      <w:pPr>
        <w:widowControl w:val="0"/>
        <w:tabs>
          <w:tab w:val="left" w:pos="900"/>
        </w:tabs>
        <w:spacing w:before="120" w:after="120" w:line="288" w:lineRule="auto"/>
        <w:ind w:firstLine="540"/>
        <w:rPr>
          <w:szCs w:val="26"/>
          <w:lang w:val="sv-SE"/>
        </w:rPr>
      </w:pPr>
      <w:r w:rsidRPr="001833DD">
        <w:rPr>
          <w:szCs w:val="26"/>
          <w:lang w:val="sv-SE"/>
        </w:rPr>
        <w:t xml:space="preserve">Vị trí kho chứa chất thải rắn công nghiệp thông thường, chất thải nguy hại và khu tập kết rác sinh hoạt hạn chế người qua lại. </w:t>
      </w:r>
    </w:p>
    <w:p w:rsidR="003306BD" w:rsidRPr="001833DD" w:rsidRDefault="003306BD" w:rsidP="00FB4286">
      <w:pPr>
        <w:widowControl w:val="0"/>
        <w:tabs>
          <w:tab w:val="left" w:pos="900"/>
        </w:tabs>
        <w:spacing w:before="120" w:after="120" w:line="288" w:lineRule="auto"/>
        <w:ind w:firstLine="540"/>
        <w:rPr>
          <w:szCs w:val="26"/>
          <w:lang w:val="sv-SE"/>
        </w:rPr>
      </w:pPr>
      <w:r w:rsidRPr="001833DD">
        <w:rPr>
          <w:szCs w:val="26"/>
          <w:lang w:val="sv-SE"/>
        </w:rPr>
        <w:t>Các thùng chứa rác được đậy nắp để tránh phát tán mùi hôi và ngăn ngừa ruồi nhặng.</w:t>
      </w:r>
    </w:p>
    <w:p w:rsidR="003306BD" w:rsidRPr="001833DD" w:rsidRDefault="003306BD" w:rsidP="00FB4286">
      <w:pPr>
        <w:widowControl w:val="0"/>
        <w:tabs>
          <w:tab w:val="left" w:pos="900"/>
        </w:tabs>
        <w:spacing w:before="120" w:after="120" w:line="288" w:lineRule="auto"/>
        <w:ind w:firstLine="540"/>
        <w:rPr>
          <w:szCs w:val="26"/>
          <w:lang w:val="sv-SE"/>
        </w:rPr>
      </w:pPr>
      <w:r w:rsidRPr="001833DD">
        <w:rPr>
          <w:szCs w:val="26"/>
          <w:lang w:val="sv-SE"/>
        </w:rPr>
        <w:t>Tuân thủ về tần suất thu gom chất thải rắn để đảm vệ sinh khu vực chứa rác, tránh xảy ra tình trạng ùn ứ, làm phát sinh mùi hôi trong khu vực.</w:t>
      </w:r>
    </w:p>
    <w:p w:rsidR="003306BD" w:rsidRPr="001833DD" w:rsidRDefault="003306BD" w:rsidP="00FB4286">
      <w:pPr>
        <w:widowControl w:val="0"/>
        <w:tabs>
          <w:tab w:val="left" w:pos="900"/>
        </w:tabs>
        <w:spacing w:before="120" w:after="120" w:line="288" w:lineRule="auto"/>
        <w:ind w:firstLine="540"/>
        <w:rPr>
          <w:szCs w:val="26"/>
          <w:lang w:val="sv-SE"/>
        </w:rPr>
      </w:pPr>
      <w:r w:rsidRPr="001833DD">
        <w:rPr>
          <w:szCs w:val="26"/>
          <w:lang w:val="sv-SE"/>
        </w:rPr>
        <w:t>Túi lưu chứa rác được bọc kín, không để phát sinh mùi hôi.</w:t>
      </w:r>
    </w:p>
    <w:p w:rsidR="003306BD" w:rsidRPr="001833DD" w:rsidRDefault="003306BD" w:rsidP="00FB4286">
      <w:pPr>
        <w:widowControl w:val="0"/>
        <w:tabs>
          <w:tab w:val="left" w:pos="900"/>
        </w:tabs>
        <w:spacing w:before="120" w:after="120" w:line="288" w:lineRule="auto"/>
        <w:ind w:firstLine="540"/>
        <w:rPr>
          <w:szCs w:val="26"/>
          <w:lang w:val="sv-SE"/>
        </w:rPr>
      </w:pPr>
      <w:r w:rsidRPr="001833DD">
        <w:rPr>
          <w:szCs w:val="26"/>
          <w:lang w:val="sv-SE"/>
        </w:rPr>
        <w:t xml:space="preserve">Ngoài ra để đảm bảo môi trường làm việc cho công nhân viên, </w:t>
      </w:r>
      <w:r w:rsidR="008A3193">
        <w:rPr>
          <w:szCs w:val="26"/>
          <w:lang w:val="sv-SE"/>
        </w:rPr>
        <w:t>cơ sở</w:t>
      </w:r>
      <w:r w:rsidRPr="001833DD">
        <w:rPr>
          <w:szCs w:val="26"/>
          <w:lang w:val="sv-SE"/>
        </w:rPr>
        <w:t xml:space="preserve"> sẽ thực hiện:</w:t>
      </w:r>
    </w:p>
    <w:p w:rsidR="003306BD" w:rsidRPr="001833DD" w:rsidRDefault="003306BD" w:rsidP="00FB4286">
      <w:pPr>
        <w:widowControl w:val="0"/>
        <w:tabs>
          <w:tab w:val="left" w:pos="900"/>
        </w:tabs>
        <w:spacing w:before="120" w:after="120" w:line="288" w:lineRule="auto"/>
        <w:ind w:firstLine="540"/>
        <w:rPr>
          <w:szCs w:val="26"/>
          <w:lang w:val="sv-SE"/>
        </w:rPr>
      </w:pPr>
      <w:r w:rsidRPr="001833DD">
        <w:rPr>
          <w:szCs w:val="26"/>
          <w:lang w:val="sv-SE"/>
        </w:rPr>
        <w:t xml:space="preserve">Bố trí cửa thông thoáng gió xung quanh tường các xưởng sản xuất hoặc dùng </w:t>
      </w:r>
      <w:r w:rsidRPr="001833DD">
        <w:rPr>
          <w:szCs w:val="26"/>
          <w:lang w:val="sv-SE"/>
        </w:rPr>
        <w:lastRenderedPageBreak/>
        <w:t xml:space="preserve">quạt gió trục đứng để gia tăng vận tốc gió cục bộ trong phân xưởng. Tùy theo điều kiện nhiệt độ, hướng gió mà Chủ </w:t>
      </w:r>
      <w:r w:rsidR="008A3193">
        <w:rPr>
          <w:szCs w:val="26"/>
          <w:lang w:val="sv-SE"/>
        </w:rPr>
        <w:t>cơ sở</w:t>
      </w:r>
      <w:r w:rsidRPr="001833DD">
        <w:rPr>
          <w:szCs w:val="26"/>
          <w:lang w:val="sv-SE"/>
        </w:rPr>
        <w:t xml:space="preserve"> bố trí cửa thông gió và quạt cho phù hợp.</w:t>
      </w:r>
    </w:p>
    <w:p w:rsidR="003306BD" w:rsidRDefault="003306BD" w:rsidP="00FB4286">
      <w:pPr>
        <w:widowControl w:val="0"/>
        <w:tabs>
          <w:tab w:val="left" w:pos="900"/>
        </w:tabs>
        <w:spacing w:before="120" w:after="120" w:line="288" w:lineRule="auto"/>
        <w:ind w:firstLine="540"/>
        <w:rPr>
          <w:szCs w:val="26"/>
          <w:lang w:val="sv-SE"/>
        </w:rPr>
      </w:pPr>
      <w:r w:rsidRPr="001833DD">
        <w:rPr>
          <w:szCs w:val="26"/>
          <w:lang w:val="sv-SE"/>
        </w:rPr>
        <w:t>Bố trí các hệ thống quạt hút ngay trên mái nhà phân xưởng.</w:t>
      </w:r>
    </w:p>
    <w:p w:rsidR="00E232E1" w:rsidRDefault="00E232E1" w:rsidP="00FB4286">
      <w:pPr>
        <w:pStyle w:val="Heading3"/>
        <w:jc w:val="both"/>
        <w:rPr>
          <w:szCs w:val="26"/>
          <w:lang w:val="it-IT"/>
        </w:rPr>
      </w:pPr>
      <w:bookmarkStart w:id="159" w:name="_Toc153272498"/>
      <w:r>
        <w:rPr>
          <w:lang w:val="de-DE"/>
        </w:rPr>
        <w:t>3</w:t>
      </w:r>
      <w:r w:rsidRPr="00DD7562">
        <w:rPr>
          <w:lang w:val="de-DE"/>
        </w:rPr>
        <w:t>.</w:t>
      </w:r>
      <w:r>
        <w:t>2</w:t>
      </w:r>
      <w:r w:rsidRPr="001833DD">
        <w:t>.</w:t>
      </w:r>
      <w:r>
        <w:t xml:space="preserve">4. </w:t>
      </w:r>
      <w:r w:rsidR="00A542D6">
        <w:rPr>
          <w:bCs/>
          <w:iCs/>
          <w:szCs w:val="26"/>
          <w:lang w:val="it-IT"/>
        </w:rPr>
        <w:t>Bụi phát sinh từ quá trình hàn</w:t>
      </w:r>
      <w:bookmarkEnd w:id="159"/>
    </w:p>
    <w:p w:rsidR="00E232E1" w:rsidRDefault="00A542D6" w:rsidP="00FB4286">
      <w:pPr>
        <w:widowControl w:val="0"/>
        <w:tabs>
          <w:tab w:val="left" w:pos="900"/>
        </w:tabs>
        <w:spacing w:before="120" w:after="120" w:line="288" w:lineRule="auto"/>
        <w:ind w:firstLine="540"/>
        <w:rPr>
          <w:szCs w:val="26"/>
          <w:lang w:val="sv-SE"/>
        </w:rPr>
      </w:pPr>
      <w:r>
        <w:rPr>
          <w:szCs w:val="26"/>
          <w:lang w:val="sv-SE"/>
        </w:rPr>
        <w:t>Bụi từ quá trình hàn chỉ phát sinh trong giai đoạn thi công, lắp đặt máy móc</w:t>
      </w:r>
      <w:r w:rsidR="00244866">
        <w:rPr>
          <w:szCs w:val="26"/>
          <w:lang w:val="sv-SE"/>
        </w:rPr>
        <w:t>.</w:t>
      </w:r>
    </w:p>
    <w:p w:rsidR="00A542D6" w:rsidRPr="00244866" w:rsidRDefault="00A542D6" w:rsidP="00FB4286">
      <w:pPr>
        <w:widowControl w:val="0"/>
        <w:spacing w:before="120" w:after="120" w:line="288" w:lineRule="auto"/>
        <w:ind w:firstLine="540"/>
        <w:rPr>
          <w:lang w:val="es-SV"/>
        </w:rPr>
      </w:pPr>
      <w:r w:rsidRPr="00244866">
        <w:rPr>
          <w:lang w:val="es-SV"/>
        </w:rPr>
        <w:t>Trong giai đoạn lắp đặt các thiết bị, máy móc có phát sinh công đoạn hàn, tại công đoạn này phát sinh chủ yếu là bụi kim loại, đặc điểm của loại bụi này là có tỷ khối cao do thành phần chủ yếu là kim loại nên không có khả năng phát tán rộng. Tuy nhiên, bụi kim loại phát sinh từ quá trình hàn tuy có kích thước nhỏ nhưng có vận tốc cao và kèm theo nhiệt nên khi tiếp xúc với da có thể gây bỏng. Vì vậy, việc trang bị bảo hộ cho công nhân nhằm giảm thiểu khả năng tác động của bụi hàn là một trong những việc cần được chú ý.</w:t>
      </w:r>
    </w:p>
    <w:p w:rsidR="00A542D6" w:rsidRPr="00244866" w:rsidRDefault="00A542D6" w:rsidP="00FB4286">
      <w:pPr>
        <w:widowControl w:val="0"/>
        <w:spacing w:before="120" w:after="120" w:line="288" w:lineRule="auto"/>
        <w:ind w:firstLine="540"/>
        <w:rPr>
          <w:lang w:val="es-SV"/>
        </w:rPr>
      </w:pPr>
      <w:r w:rsidRPr="00244866">
        <w:rPr>
          <w:lang w:val="es-SV"/>
        </w:rPr>
        <w:t>Khí thải cũng được sinh ra từ công đoạn hàn, trong quá trình hàn các kết cấu thép, các loại hóa chất chứa trong que hàn khi cháy sinh ra khói có chứa các chất độc hại có thể gây ô nhiễm môi trường và sức khỏe công nhân lao động.</w:t>
      </w:r>
    </w:p>
    <w:p w:rsidR="00A542D6" w:rsidRPr="00244866" w:rsidRDefault="007F0258" w:rsidP="00FB4286">
      <w:pPr>
        <w:pStyle w:val="Caption"/>
        <w:spacing w:before="120" w:after="120" w:line="288" w:lineRule="auto"/>
        <w:ind w:firstLine="0"/>
        <w:rPr>
          <w:lang w:val="sv-SE"/>
        </w:rPr>
      </w:pPr>
      <w:bookmarkStart w:id="160" w:name="_Toc129266660"/>
      <w:bookmarkStart w:id="161" w:name="_Toc153272587"/>
      <w:r>
        <w:t xml:space="preserve">Bảng 3. </w:t>
      </w:r>
      <w:fldSimple w:instr=" SEQ Bảng_3. \* ARABIC ">
        <w:r w:rsidR="00633D73">
          <w:rPr>
            <w:noProof/>
          </w:rPr>
          <w:t>23</w:t>
        </w:r>
      </w:fldSimple>
      <w:r w:rsidRPr="001833DD">
        <w:t xml:space="preserve">. </w:t>
      </w:r>
      <w:r w:rsidR="00A542D6" w:rsidRPr="00244866">
        <w:rPr>
          <w:lang w:val="sv-SE"/>
        </w:rPr>
        <w:t>Thành phần bụi khói một số loại que hàn</w:t>
      </w:r>
      <w:bookmarkEnd w:id="160"/>
      <w:bookmarkEnd w:id="161"/>
      <w:r w:rsidR="00A542D6" w:rsidRPr="00244866">
        <w:rPr>
          <w:lang w:val="sv-SE"/>
        </w:rPr>
        <w:t xml:space="preserve"> </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7"/>
        <w:gridCol w:w="1450"/>
        <w:gridCol w:w="1757"/>
        <w:gridCol w:w="1731"/>
        <w:gridCol w:w="1361"/>
      </w:tblGrid>
      <w:tr w:rsidR="00A542D6" w:rsidRPr="00244866" w:rsidTr="00A542D6">
        <w:trPr>
          <w:trHeight w:val="64"/>
          <w:jc w:val="center"/>
        </w:trPr>
        <w:tc>
          <w:tcPr>
            <w:tcW w:w="1608" w:type="pct"/>
            <w:vAlign w:val="center"/>
          </w:tcPr>
          <w:p w:rsidR="00A542D6" w:rsidRPr="00244866" w:rsidRDefault="00A542D6" w:rsidP="00FB4286">
            <w:pPr>
              <w:tabs>
                <w:tab w:val="left" w:pos="749"/>
              </w:tabs>
              <w:spacing w:before="120" w:after="120" w:line="288" w:lineRule="auto"/>
              <w:ind w:firstLine="0"/>
              <w:jc w:val="center"/>
              <w:rPr>
                <w:rFonts w:eastAsia="Times New Roman"/>
                <w:b/>
                <w:szCs w:val="26"/>
              </w:rPr>
            </w:pPr>
            <w:r w:rsidRPr="00244866">
              <w:rPr>
                <w:rFonts w:eastAsia="Times New Roman"/>
                <w:b/>
                <w:szCs w:val="26"/>
              </w:rPr>
              <w:t>Các loại que hàn</w:t>
            </w:r>
          </w:p>
        </w:tc>
        <w:tc>
          <w:tcPr>
            <w:tcW w:w="780" w:type="pct"/>
            <w:vAlign w:val="center"/>
          </w:tcPr>
          <w:p w:rsidR="00A542D6" w:rsidRPr="00244866" w:rsidRDefault="00A542D6" w:rsidP="00FB4286">
            <w:pPr>
              <w:tabs>
                <w:tab w:val="left" w:pos="749"/>
              </w:tabs>
              <w:spacing w:before="120" w:after="120" w:line="288" w:lineRule="auto"/>
              <w:ind w:firstLine="0"/>
              <w:jc w:val="center"/>
              <w:rPr>
                <w:rFonts w:eastAsia="Times New Roman"/>
                <w:b/>
                <w:szCs w:val="26"/>
              </w:rPr>
            </w:pPr>
            <w:r w:rsidRPr="00244866">
              <w:rPr>
                <w:rFonts w:eastAsia="Times New Roman"/>
                <w:b/>
                <w:szCs w:val="26"/>
              </w:rPr>
              <w:t>MnO</w:t>
            </w:r>
            <w:r w:rsidRPr="00244866">
              <w:rPr>
                <w:rFonts w:eastAsia="Times New Roman"/>
                <w:b/>
                <w:szCs w:val="26"/>
                <w:vertAlign w:val="subscript"/>
              </w:rPr>
              <w:t>2</w:t>
            </w:r>
            <w:r w:rsidRPr="00244866">
              <w:rPr>
                <w:rFonts w:eastAsia="Times New Roman"/>
                <w:b/>
                <w:szCs w:val="26"/>
              </w:rPr>
              <w:t xml:space="preserve"> (%)</w:t>
            </w:r>
          </w:p>
        </w:tc>
        <w:tc>
          <w:tcPr>
            <w:tcW w:w="946" w:type="pct"/>
            <w:vAlign w:val="center"/>
          </w:tcPr>
          <w:p w:rsidR="00A542D6" w:rsidRPr="00244866" w:rsidRDefault="00A542D6" w:rsidP="00FB4286">
            <w:pPr>
              <w:tabs>
                <w:tab w:val="left" w:pos="749"/>
              </w:tabs>
              <w:spacing w:before="120" w:after="120" w:line="288" w:lineRule="auto"/>
              <w:ind w:firstLine="0"/>
              <w:jc w:val="center"/>
              <w:rPr>
                <w:rFonts w:eastAsia="Times New Roman"/>
                <w:b/>
                <w:szCs w:val="26"/>
              </w:rPr>
            </w:pPr>
            <w:r w:rsidRPr="00244866">
              <w:rPr>
                <w:rFonts w:eastAsia="Times New Roman"/>
                <w:b/>
                <w:szCs w:val="26"/>
              </w:rPr>
              <w:t>SiO</w:t>
            </w:r>
            <w:r w:rsidRPr="00244866">
              <w:rPr>
                <w:rFonts w:eastAsia="Times New Roman"/>
                <w:b/>
                <w:szCs w:val="26"/>
                <w:vertAlign w:val="subscript"/>
              </w:rPr>
              <w:t>2</w:t>
            </w:r>
            <w:r w:rsidRPr="00244866">
              <w:rPr>
                <w:rFonts w:eastAsia="Times New Roman"/>
                <w:b/>
                <w:szCs w:val="26"/>
              </w:rPr>
              <w:t xml:space="preserve"> (%)</w:t>
            </w:r>
          </w:p>
        </w:tc>
        <w:tc>
          <w:tcPr>
            <w:tcW w:w="932" w:type="pct"/>
            <w:vAlign w:val="center"/>
          </w:tcPr>
          <w:p w:rsidR="00A542D6" w:rsidRPr="00244866" w:rsidRDefault="00A542D6" w:rsidP="00FB4286">
            <w:pPr>
              <w:tabs>
                <w:tab w:val="left" w:pos="749"/>
              </w:tabs>
              <w:spacing w:before="120" w:after="120" w:line="288" w:lineRule="auto"/>
              <w:ind w:firstLine="0"/>
              <w:jc w:val="center"/>
              <w:rPr>
                <w:rFonts w:eastAsia="Times New Roman"/>
                <w:b/>
                <w:szCs w:val="26"/>
              </w:rPr>
            </w:pPr>
            <w:r w:rsidRPr="00244866">
              <w:rPr>
                <w:rFonts w:eastAsia="Times New Roman"/>
                <w:b/>
                <w:szCs w:val="26"/>
              </w:rPr>
              <w:t>Fe</w:t>
            </w:r>
            <w:r w:rsidRPr="00244866">
              <w:rPr>
                <w:rFonts w:eastAsia="Times New Roman"/>
                <w:b/>
                <w:szCs w:val="26"/>
                <w:vertAlign w:val="subscript"/>
              </w:rPr>
              <w:t>2</w:t>
            </w:r>
            <w:r w:rsidRPr="00244866">
              <w:rPr>
                <w:rFonts w:eastAsia="Times New Roman"/>
                <w:b/>
                <w:szCs w:val="26"/>
              </w:rPr>
              <w:t>O</w:t>
            </w:r>
            <w:r w:rsidRPr="00244866">
              <w:rPr>
                <w:rFonts w:eastAsia="Times New Roman"/>
                <w:b/>
                <w:szCs w:val="26"/>
                <w:vertAlign w:val="subscript"/>
              </w:rPr>
              <w:t xml:space="preserve">3 </w:t>
            </w:r>
            <w:r w:rsidRPr="00244866">
              <w:rPr>
                <w:rFonts w:eastAsia="Times New Roman"/>
                <w:b/>
                <w:szCs w:val="26"/>
              </w:rPr>
              <w:t>(%)</w:t>
            </w:r>
          </w:p>
        </w:tc>
        <w:tc>
          <w:tcPr>
            <w:tcW w:w="733" w:type="pct"/>
            <w:vAlign w:val="center"/>
          </w:tcPr>
          <w:p w:rsidR="00A542D6" w:rsidRPr="00244866" w:rsidRDefault="00A542D6" w:rsidP="00FB4286">
            <w:pPr>
              <w:tabs>
                <w:tab w:val="left" w:pos="749"/>
              </w:tabs>
              <w:spacing w:before="120" w:after="120" w:line="288" w:lineRule="auto"/>
              <w:ind w:firstLine="0"/>
              <w:jc w:val="center"/>
              <w:rPr>
                <w:rFonts w:eastAsia="Times New Roman"/>
                <w:b/>
                <w:szCs w:val="26"/>
              </w:rPr>
            </w:pPr>
            <w:r w:rsidRPr="00244866">
              <w:rPr>
                <w:rFonts w:eastAsia="Times New Roman"/>
                <w:b/>
                <w:szCs w:val="26"/>
              </w:rPr>
              <w:t>Cr</w:t>
            </w:r>
            <w:r w:rsidRPr="00244866">
              <w:rPr>
                <w:rFonts w:eastAsia="Times New Roman"/>
                <w:b/>
                <w:szCs w:val="26"/>
                <w:vertAlign w:val="subscript"/>
              </w:rPr>
              <w:t>2</w:t>
            </w:r>
            <w:r w:rsidRPr="00244866">
              <w:rPr>
                <w:rFonts w:eastAsia="Times New Roman"/>
                <w:b/>
                <w:szCs w:val="26"/>
              </w:rPr>
              <w:t>O</w:t>
            </w:r>
            <w:r w:rsidRPr="00244866">
              <w:rPr>
                <w:rFonts w:eastAsia="Times New Roman"/>
                <w:b/>
                <w:szCs w:val="26"/>
                <w:vertAlign w:val="subscript"/>
              </w:rPr>
              <w:t xml:space="preserve">3 </w:t>
            </w:r>
            <w:r w:rsidRPr="00244866">
              <w:rPr>
                <w:rFonts w:eastAsia="Times New Roman"/>
                <w:b/>
                <w:szCs w:val="26"/>
              </w:rPr>
              <w:t>(%)</w:t>
            </w:r>
          </w:p>
        </w:tc>
      </w:tr>
      <w:tr w:rsidR="00A542D6" w:rsidRPr="00244866" w:rsidTr="00A542D6">
        <w:trPr>
          <w:trHeight w:val="374"/>
          <w:jc w:val="center"/>
        </w:trPr>
        <w:tc>
          <w:tcPr>
            <w:tcW w:w="1608" w:type="pct"/>
            <w:vAlign w:val="center"/>
          </w:tcPr>
          <w:p w:rsidR="00A542D6" w:rsidRPr="00244866" w:rsidRDefault="00A542D6" w:rsidP="00FB4286">
            <w:pPr>
              <w:tabs>
                <w:tab w:val="left" w:pos="749"/>
              </w:tabs>
              <w:spacing w:before="120" w:after="120" w:line="288" w:lineRule="auto"/>
              <w:ind w:firstLine="0"/>
              <w:jc w:val="left"/>
              <w:rPr>
                <w:rFonts w:eastAsia="Times New Roman"/>
                <w:szCs w:val="26"/>
              </w:rPr>
            </w:pPr>
            <w:r w:rsidRPr="00244866">
              <w:rPr>
                <w:rFonts w:eastAsia="Times New Roman"/>
                <w:szCs w:val="26"/>
              </w:rPr>
              <w:t>Que hàn bazs UONI 13/4S</w:t>
            </w:r>
          </w:p>
        </w:tc>
        <w:tc>
          <w:tcPr>
            <w:tcW w:w="780" w:type="pct"/>
            <w:vAlign w:val="center"/>
          </w:tcPr>
          <w:p w:rsidR="00A542D6" w:rsidRPr="00244866" w:rsidRDefault="00A542D6" w:rsidP="00FB4286">
            <w:pPr>
              <w:tabs>
                <w:tab w:val="left" w:pos="749"/>
              </w:tabs>
              <w:spacing w:before="120" w:after="120" w:line="288" w:lineRule="auto"/>
              <w:ind w:firstLine="0"/>
              <w:jc w:val="center"/>
              <w:rPr>
                <w:rFonts w:eastAsia="Times New Roman"/>
                <w:szCs w:val="26"/>
              </w:rPr>
            </w:pPr>
            <w:r w:rsidRPr="00244866">
              <w:rPr>
                <w:rFonts w:eastAsia="Times New Roman"/>
                <w:szCs w:val="26"/>
              </w:rPr>
              <w:t>1,1-8,8/4,2</w:t>
            </w:r>
          </w:p>
        </w:tc>
        <w:tc>
          <w:tcPr>
            <w:tcW w:w="946" w:type="pct"/>
            <w:vAlign w:val="center"/>
          </w:tcPr>
          <w:p w:rsidR="00A542D6" w:rsidRPr="00244866" w:rsidRDefault="00A542D6" w:rsidP="00FB4286">
            <w:pPr>
              <w:tabs>
                <w:tab w:val="left" w:pos="749"/>
              </w:tabs>
              <w:spacing w:before="120" w:after="120" w:line="288" w:lineRule="auto"/>
              <w:ind w:firstLine="0"/>
              <w:jc w:val="center"/>
              <w:rPr>
                <w:rFonts w:eastAsia="Times New Roman"/>
                <w:szCs w:val="26"/>
              </w:rPr>
            </w:pPr>
            <w:r w:rsidRPr="00244866">
              <w:rPr>
                <w:rFonts w:eastAsia="Times New Roman"/>
                <w:szCs w:val="26"/>
              </w:rPr>
              <w:t>7,03-7,1/7,06</w:t>
            </w:r>
          </w:p>
        </w:tc>
        <w:tc>
          <w:tcPr>
            <w:tcW w:w="932" w:type="pct"/>
            <w:vAlign w:val="center"/>
          </w:tcPr>
          <w:p w:rsidR="00A542D6" w:rsidRPr="00244866" w:rsidRDefault="00A542D6" w:rsidP="00FB4286">
            <w:pPr>
              <w:tabs>
                <w:tab w:val="left" w:pos="749"/>
              </w:tabs>
              <w:spacing w:before="120" w:after="120" w:line="288" w:lineRule="auto"/>
              <w:ind w:firstLine="0"/>
              <w:jc w:val="center"/>
              <w:rPr>
                <w:rFonts w:eastAsia="Times New Roman"/>
                <w:szCs w:val="26"/>
              </w:rPr>
            </w:pPr>
            <w:r w:rsidRPr="00244866">
              <w:rPr>
                <w:rFonts w:eastAsia="Times New Roman"/>
                <w:szCs w:val="26"/>
              </w:rPr>
              <w:t>3,3-62,2/47,2</w:t>
            </w:r>
          </w:p>
        </w:tc>
        <w:tc>
          <w:tcPr>
            <w:tcW w:w="733" w:type="pct"/>
            <w:vAlign w:val="center"/>
          </w:tcPr>
          <w:p w:rsidR="00A542D6" w:rsidRPr="00244866" w:rsidRDefault="00A542D6" w:rsidP="00FB4286">
            <w:pPr>
              <w:tabs>
                <w:tab w:val="left" w:pos="749"/>
              </w:tabs>
              <w:spacing w:before="120" w:after="120" w:line="288" w:lineRule="auto"/>
              <w:ind w:firstLine="0"/>
              <w:jc w:val="center"/>
              <w:rPr>
                <w:rFonts w:eastAsia="Times New Roman"/>
                <w:szCs w:val="26"/>
                <w:lang w:val="fr-FR"/>
              </w:rPr>
            </w:pPr>
            <w:r w:rsidRPr="00244866">
              <w:rPr>
                <w:rFonts w:eastAsia="Times New Roman"/>
                <w:szCs w:val="26"/>
              </w:rPr>
              <w:t>0,002-</w:t>
            </w:r>
            <w:r w:rsidRPr="00244866">
              <w:rPr>
                <w:rFonts w:eastAsia="Times New Roman"/>
                <w:szCs w:val="26"/>
                <w:lang w:val="fr-FR"/>
              </w:rPr>
              <w:t>0,02/0,001</w:t>
            </w:r>
          </w:p>
        </w:tc>
      </w:tr>
      <w:tr w:rsidR="00A542D6" w:rsidRPr="00244866" w:rsidTr="00A542D6">
        <w:trPr>
          <w:trHeight w:val="374"/>
          <w:jc w:val="center"/>
        </w:trPr>
        <w:tc>
          <w:tcPr>
            <w:tcW w:w="1608" w:type="pct"/>
            <w:vAlign w:val="center"/>
          </w:tcPr>
          <w:p w:rsidR="00A542D6" w:rsidRPr="00244866" w:rsidRDefault="00A542D6" w:rsidP="00FB4286">
            <w:pPr>
              <w:tabs>
                <w:tab w:val="left" w:pos="749"/>
              </w:tabs>
              <w:spacing w:before="120" w:after="120" w:line="288" w:lineRule="auto"/>
              <w:ind w:firstLine="0"/>
              <w:jc w:val="left"/>
              <w:rPr>
                <w:rFonts w:eastAsia="Times New Roman"/>
                <w:szCs w:val="26"/>
              </w:rPr>
            </w:pPr>
            <w:r w:rsidRPr="00244866">
              <w:rPr>
                <w:rFonts w:eastAsia="Times New Roman"/>
                <w:szCs w:val="26"/>
              </w:rPr>
              <w:t>Que hàn Anstent bazo</w:t>
            </w:r>
          </w:p>
        </w:tc>
        <w:tc>
          <w:tcPr>
            <w:tcW w:w="780" w:type="pct"/>
            <w:vAlign w:val="center"/>
          </w:tcPr>
          <w:p w:rsidR="00A542D6" w:rsidRPr="00244866" w:rsidRDefault="00A542D6" w:rsidP="00FB4286">
            <w:pPr>
              <w:tabs>
                <w:tab w:val="left" w:pos="749"/>
              </w:tabs>
              <w:spacing w:before="120" w:after="120" w:line="288" w:lineRule="auto"/>
              <w:ind w:firstLine="0"/>
              <w:jc w:val="center"/>
              <w:rPr>
                <w:rFonts w:eastAsia="Times New Roman"/>
                <w:szCs w:val="26"/>
                <w:lang w:val="fr-FR"/>
              </w:rPr>
            </w:pPr>
            <w:r w:rsidRPr="00244866">
              <w:rPr>
                <w:rFonts w:eastAsia="Times New Roman"/>
                <w:szCs w:val="26"/>
                <w:lang w:val="fr-FR"/>
              </w:rPr>
              <w:t>-</w:t>
            </w:r>
          </w:p>
        </w:tc>
        <w:tc>
          <w:tcPr>
            <w:tcW w:w="946" w:type="pct"/>
            <w:vAlign w:val="center"/>
          </w:tcPr>
          <w:p w:rsidR="00A542D6" w:rsidRPr="00244866" w:rsidRDefault="00A542D6" w:rsidP="00FB4286">
            <w:pPr>
              <w:tabs>
                <w:tab w:val="left" w:pos="749"/>
              </w:tabs>
              <w:spacing w:before="120" w:after="120" w:line="288" w:lineRule="auto"/>
              <w:ind w:firstLine="0"/>
              <w:jc w:val="center"/>
              <w:rPr>
                <w:rFonts w:eastAsia="Times New Roman"/>
                <w:szCs w:val="26"/>
                <w:lang w:val="fr-FR"/>
              </w:rPr>
            </w:pPr>
            <w:r w:rsidRPr="00244866">
              <w:rPr>
                <w:rFonts w:eastAsia="Times New Roman"/>
                <w:szCs w:val="26"/>
                <w:lang w:val="fr-FR"/>
              </w:rPr>
              <w:t>0,29-0,37/0,33</w:t>
            </w:r>
          </w:p>
        </w:tc>
        <w:tc>
          <w:tcPr>
            <w:tcW w:w="932" w:type="pct"/>
            <w:vAlign w:val="center"/>
          </w:tcPr>
          <w:p w:rsidR="00A542D6" w:rsidRPr="00244866" w:rsidRDefault="00A542D6" w:rsidP="00FB4286">
            <w:pPr>
              <w:tabs>
                <w:tab w:val="left" w:pos="749"/>
              </w:tabs>
              <w:spacing w:before="120" w:after="120" w:line="288" w:lineRule="auto"/>
              <w:ind w:firstLine="0"/>
              <w:jc w:val="center"/>
              <w:rPr>
                <w:rFonts w:eastAsia="Times New Roman"/>
                <w:szCs w:val="26"/>
                <w:lang w:val="fr-FR"/>
              </w:rPr>
            </w:pPr>
            <w:r w:rsidRPr="00244866">
              <w:rPr>
                <w:rFonts w:eastAsia="Times New Roman"/>
                <w:szCs w:val="26"/>
                <w:lang w:val="fr-FR"/>
              </w:rPr>
              <w:t>89,9-96,5/93,1</w:t>
            </w:r>
          </w:p>
        </w:tc>
        <w:tc>
          <w:tcPr>
            <w:tcW w:w="733" w:type="pct"/>
            <w:vAlign w:val="center"/>
          </w:tcPr>
          <w:p w:rsidR="00A542D6" w:rsidRPr="00244866" w:rsidRDefault="00A542D6" w:rsidP="00FB4286">
            <w:pPr>
              <w:tabs>
                <w:tab w:val="left" w:pos="749"/>
              </w:tabs>
              <w:spacing w:before="120" w:after="120" w:line="288" w:lineRule="auto"/>
              <w:ind w:firstLine="0"/>
              <w:jc w:val="center"/>
              <w:rPr>
                <w:rFonts w:eastAsia="Times New Roman"/>
                <w:szCs w:val="26"/>
                <w:lang w:val="fr-FR"/>
              </w:rPr>
            </w:pPr>
            <w:r w:rsidRPr="00244866">
              <w:rPr>
                <w:rFonts w:eastAsia="Times New Roman"/>
                <w:szCs w:val="26"/>
                <w:lang w:val="fr-FR"/>
              </w:rPr>
              <w:t>-</w:t>
            </w:r>
          </w:p>
        </w:tc>
      </w:tr>
    </w:tbl>
    <w:p w:rsidR="00A542D6" w:rsidRPr="00244866" w:rsidRDefault="00A542D6" w:rsidP="00FB4286">
      <w:pPr>
        <w:widowControl w:val="0"/>
        <w:spacing w:before="120" w:after="120" w:line="288" w:lineRule="auto"/>
        <w:ind w:right="-31" w:firstLine="540"/>
        <w:jc w:val="right"/>
        <w:rPr>
          <w:i/>
          <w:iCs/>
        </w:rPr>
      </w:pPr>
      <w:r w:rsidRPr="00244866">
        <w:rPr>
          <w:i/>
          <w:iCs/>
        </w:rPr>
        <w:t>(Nguồn: Ngô Lê Thông, công nghệ hàn điện nóng chảy - tập 1)</w:t>
      </w:r>
    </w:p>
    <w:p w:rsidR="00A542D6" w:rsidRPr="00244866" w:rsidRDefault="00A542D6" w:rsidP="00FB4286">
      <w:pPr>
        <w:widowControl w:val="0"/>
        <w:spacing w:before="120" w:after="120" w:line="288" w:lineRule="auto"/>
        <w:ind w:firstLine="540"/>
      </w:pPr>
      <w:r w:rsidRPr="00244866">
        <w:t>Ngoài ra các loại hóa chất trong que hàn bị cháy và phát sinh khói có chứa các chất độc hại có khả năng gây ô nhiễm môi trường và ảnh hưởng đến sức khỏe công nhân lao động. Tải lượng các chất ô nhiễm từ quá trình hàn điện nối các kết cấu phụ thuộc vào các loại que hàn.</w:t>
      </w:r>
    </w:p>
    <w:p w:rsidR="00A542D6" w:rsidRPr="00244866" w:rsidRDefault="007F0258" w:rsidP="00FB4286">
      <w:pPr>
        <w:pStyle w:val="Caption"/>
        <w:spacing w:before="120" w:after="120" w:line="288" w:lineRule="auto"/>
        <w:ind w:firstLine="142"/>
        <w:rPr>
          <w:lang w:val="sv-SE"/>
        </w:rPr>
      </w:pPr>
      <w:bookmarkStart w:id="162" w:name="_Toc129266661"/>
      <w:bookmarkStart w:id="163" w:name="_Toc153272588"/>
      <w:r>
        <w:t xml:space="preserve">Bảng 3. </w:t>
      </w:r>
      <w:fldSimple w:instr=" SEQ Bảng_3. \* ARABIC ">
        <w:r w:rsidR="00633D73">
          <w:rPr>
            <w:noProof/>
          </w:rPr>
          <w:t>24</w:t>
        </w:r>
      </w:fldSimple>
      <w:r w:rsidRPr="001833DD">
        <w:t xml:space="preserve">. </w:t>
      </w:r>
      <w:r w:rsidR="00A542D6" w:rsidRPr="00244866">
        <w:rPr>
          <w:lang w:val="sv-SE"/>
        </w:rPr>
        <w:t>Hệ số ô nhiễm không khí trong quá trình hàn cắt kim loại</w:t>
      </w:r>
      <w:bookmarkEnd w:id="162"/>
      <w:bookmarkEnd w:id="163"/>
      <w:r w:rsidR="00A542D6" w:rsidRPr="00244866">
        <w:rPr>
          <w:lang w:val="sv-SE"/>
        </w:rPr>
        <w:t xml:space="preserve"> </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930"/>
        <w:gridCol w:w="1676"/>
        <w:gridCol w:w="1534"/>
        <w:gridCol w:w="1921"/>
      </w:tblGrid>
      <w:tr w:rsidR="00A542D6" w:rsidRPr="00244866" w:rsidTr="00A542D6">
        <w:trPr>
          <w:trHeight w:val="64"/>
          <w:jc w:val="center"/>
        </w:trPr>
        <w:tc>
          <w:tcPr>
            <w:tcW w:w="1199" w:type="pct"/>
            <w:vMerge w:val="restart"/>
            <w:vAlign w:val="center"/>
          </w:tcPr>
          <w:p w:rsidR="00A542D6" w:rsidRPr="00244866" w:rsidRDefault="00A542D6" w:rsidP="00FB4286">
            <w:pPr>
              <w:tabs>
                <w:tab w:val="left" w:pos="749"/>
              </w:tabs>
              <w:spacing w:before="120" w:after="120" w:line="288" w:lineRule="auto"/>
              <w:ind w:firstLine="0"/>
              <w:jc w:val="center"/>
              <w:rPr>
                <w:rFonts w:eastAsia="Times New Roman"/>
                <w:b/>
                <w:szCs w:val="26"/>
                <w:lang w:val="fr-FR"/>
              </w:rPr>
            </w:pPr>
            <w:r w:rsidRPr="00244866">
              <w:rPr>
                <w:rFonts w:eastAsia="Times New Roman"/>
                <w:b/>
                <w:szCs w:val="26"/>
                <w:lang w:val="fr-FR"/>
              </w:rPr>
              <w:t>Chất ô nhiễm</w:t>
            </w:r>
          </w:p>
        </w:tc>
        <w:tc>
          <w:tcPr>
            <w:tcW w:w="3801" w:type="pct"/>
            <w:gridSpan w:val="4"/>
            <w:vAlign w:val="center"/>
          </w:tcPr>
          <w:p w:rsidR="00A542D6" w:rsidRPr="00244866" w:rsidRDefault="00A542D6" w:rsidP="00FB4286">
            <w:pPr>
              <w:tabs>
                <w:tab w:val="left" w:pos="749"/>
              </w:tabs>
              <w:spacing w:before="120" w:after="120" w:line="288" w:lineRule="auto"/>
              <w:ind w:firstLine="0"/>
              <w:jc w:val="center"/>
              <w:rPr>
                <w:rFonts w:eastAsia="Times New Roman"/>
                <w:b/>
                <w:szCs w:val="26"/>
                <w:lang w:val="fr-FR"/>
              </w:rPr>
            </w:pPr>
            <w:r w:rsidRPr="00244866">
              <w:rPr>
                <w:rFonts w:eastAsia="Times New Roman"/>
                <w:b/>
                <w:szCs w:val="26"/>
                <w:lang w:val="fr-FR"/>
              </w:rPr>
              <w:t>Hệ số ô nhiễm (mg/que hàn) ứng với đường kính que hàn</w:t>
            </w:r>
          </w:p>
        </w:tc>
      </w:tr>
      <w:tr w:rsidR="00A542D6" w:rsidRPr="00244866" w:rsidTr="00A542D6">
        <w:trPr>
          <w:trHeight w:val="64"/>
          <w:jc w:val="center"/>
        </w:trPr>
        <w:tc>
          <w:tcPr>
            <w:tcW w:w="1199" w:type="pct"/>
            <w:vMerge/>
            <w:vAlign w:val="center"/>
          </w:tcPr>
          <w:p w:rsidR="00A542D6" w:rsidRPr="00244866" w:rsidRDefault="00A542D6" w:rsidP="00FB4286">
            <w:pPr>
              <w:tabs>
                <w:tab w:val="left" w:pos="749"/>
              </w:tabs>
              <w:spacing w:before="120" w:after="120" w:line="288" w:lineRule="auto"/>
              <w:ind w:firstLine="0"/>
              <w:jc w:val="center"/>
              <w:rPr>
                <w:rFonts w:eastAsia="Times New Roman"/>
                <w:b/>
                <w:szCs w:val="26"/>
                <w:lang w:val="fr-FR"/>
              </w:rPr>
            </w:pPr>
          </w:p>
        </w:tc>
        <w:tc>
          <w:tcPr>
            <w:tcW w:w="1039" w:type="pct"/>
            <w:vAlign w:val="center"/>
          </w:tcPr>
          <w:p w:rsidR="00A542D6" w:rsidRPr="00244866" w:rsidRDefault="00A542D6" w:rsidP="00FB4286">
            <w:pPr>
              <w:tabs>
                <w:tab w:val="left" w:pos="749"/>
              </w:tabs>
              <w:spacing w:before="120" w:after="120" w:line="288" w:lineRule="auto"/>
              <w:ind w:firstLine="0"/>
              <w:jc w:val="center"/>
              <w:rPr>
                <w:rFonts w:eastAsia="Times New Roman"/>
                <w:b/>
                <w:szCs w:val="26"/>
                <w:lang w:val="fr-FR"/>
              </w:rPr>
            </w:pPr>
            <w:r w:rsidRPr="00244866">
              <w:rPr>
                <w:rFonts w:eastAsia="Times New Roman"/>
                <w:b/>
                <w:szCs w:val="26"/>
                <w:lang w:val="fr-FR"/>
              </w:rPr>
              <w:t>3,2 mm</w:t>
            </w:r>
          </w:p>
        </w:tc>
        <w:tc>
          <w:tcPr>
            <w:tcW w:w="902" w:type="pct"/>
            <w:vAlign w:val="center"/>
          </w:tcPr>
          <w:p w:rsidR="00A542D6" w:rsidRPr="00244866" w:rsidRDefault="00A542D6" w:rsidP="00FB4286">
            <w:pPr>
              <w:tabs>
                <w:tab w:val="left" w:pos="749"/>
              </w:tabs>
              <w:spacing w:before="120" w:after="120" w:line="288" w:lineRule="auto"/>
              <w:ind w:firstLine="0"/>
              <w:jc w:val="center"/>
              <w:rPr>
                <w:rFonts w:eastAsia="Times New Roman"/>
                <w:b/>
                <w:szCs w:val="26"/>
                <w:lang w:val="fr-FR"/>
              </w:rPr>
            </w:pPr>
            <w:r w:rsidRPr="00244866">
              <w:rPr>
                <w:rFonts w:eastAsia="Times New Roman"/>
                <w:b/>
                <w:szCs w:val="26"/>
                <w:lang w:val="fr-FR"/>
              </w:rPr>
              <w:t>4 mm</w:t>
            </w:r>
          </w:p>
        </w:tc>
        <w:tc>
          <w:tcPr>
            <w:tcW w:w="826" w:type="pct"/>
            <w:vAlign w:val="center"/>
          </w:tcPr>
          <w:p w:rsidR="00A542D6" w:rsidRPr="00244866" w:rsidRDefault="00A542D6" w:rsidP="00FB4286">
            <w:pPr>
              <w:tabs>
                <w:tab w:val="left" w:pos="749"/>
              </w:tabs>
              <w:spacing w:before="120" w:after="120" w:line="288" w:lineRule="auto"/>
              <w:ind w:firstLine="0"/>
              <w:jc w:val="center"/>
              <w:rPr>
                <w:rFonts w:eastAsia="Times New Roman"/>
                <w:b/>
                <w:szCs w:val="26"/>
                <w:lang w:val="fr-FR"/>
              </w:rPr>
            </w:pPr>
            <w:r w:rsidRPr="00244866">
              <w:rPr>
                <w:rFonts w:eastAsia="Times New Roman"/>
                <w:b/>
                <w:szCs w:val="26"/>
                <w:lang w:val="fr-FR"/>
              </w:rPr>
              <w:t>5 mm</w:t>
            </w:r>
          </w:p>
        </w:tc>
        <w:tc>
          <w:tcPr>
            <w:tcW w:w="1034" w:type="pct"/>
            <w:vAlign w:val="center"/>
          </w:tcPr>
          <w:p w:rsidR="00A542D6" w:rsidRPr="00244866" w:rsidRDefault="00A542D6" w:rsidP="00FB4286">
            <w:pPr>
              <w:tabs>
                <w:tab w:val="left" w:pos="749"/>
              </w:tabs>
              <w:spacing w:before="120" w:after="120" w:line="288" w:lineRule="auto"/>
              <w:ind w:firstLine="0"/>
              <w:jc w:val="center"/>
              <w:rPr>
                <w:rFonts w:eastAsia="Times New Roman"/>
                <w:b/>
                <w:szCs w:val="26"/>
                <w:lang w:val="fr-FR"/>
              </w:rPr>
            </w:pPr>
            <w:r w:rsidRPr="00244866">
              <w:rPr>
                <w:rFonts w:eastAsia="Times New Roman"/>
                <w:b/>
                <w:szCs w:val="26"/>
                <w:lang w:val="fr-FR"/>
              </w:rPr>
              <w:t>6 mm</w:t>
            </w:r>
          </w:p>
        </w:tc>
      </w:tr>
      <w:tr w:rsidR="00A542D6" w:rsidRPr="00244866" w:rsidTr="00A542D6">
        <w:trPr>
          <w:trHeight w:val="374"/>
          <w:jc w:val="center"/>
        </w:trPr>
        <w:tc>
          <w:tcPr>
            <w:tcW w:w="1199" w:type="pct"/>
            <w:vAlign w:val="center"/>
          </w:tcPr>
          <w:p w:rsidR="00A542D6" w:rsidRPr="00244866" w:rsidRDefault="00A542D6" w:rsidP="00FB4286">
            <w:pPr>
              <w:tabs>
                <w:tab w:val="left" w:pos="749"/>
              </w:tabs>
              <w:spacing w:before="120" w:after="120" w:line="288" w:lineRule="auto"/>
              <w:ind w:firstLine="0"/>
              <w:jc w:val="center"/>
              <w:rPr>
                <w:rFonts w:eastAsia="Times New Roman"/>
                <w:szCs w:val="26"/>
                <w:lang w:val="fr-FR"/>
              </w:rPr>
            </w:pPr>
            <w:r w:rsidRPr="00244866">
              <w:rPr>
                <w:rFonts w:eastAsia="Times New Roman"/>
                <w:szCs w:val="26"/>
                <w:lang w:val="fr-FR"/>
              </w:rPr>
              <w:t>Khói hàn</w:t>
            </w:r>
          </w:p>
        </w:tc>
        <w:tc>
          <w:tcPr>
            <w:tcW w:w="1039" w:type="pct"/>
            <w:vAlign w:val="center"/>
          </w:tcPr>
          <w:p w:rsidR="00A542D6" w:rsidRPr="00244866" w:rsidRDefault="00A542D6" w:rsidP="00FB4286">
            <w:pPr>
              <w:tabs>
                <w:tab w:val="left" w:pos="749"/>
              </w:tabs>
              <w:spacing w:before="120" w:after="120" w:line="288" w:lineRule="auto"/>
              <w:ind w:firstLine="0"/>
              <w:jc w:val="center"/>
              <w:rPr>
                <w:rFonts w:eastAsia="Times New Roman"/>
                <w:szCs w:val="26"/>
                <w:lang w:val="fr-FR"/>
              </w:rPr>
            </w:pPr>
            <w:r w:rsidRPr="00244866">
              <w:rPr>
                <w:rFonts w:eastAsia="Times New Roman"/>
                <w:szCs w:val="26"/>
                <w:lang w:val="fr-FR"/>
              </w:rPr>
              <w:t>508</w:t>
            </w:r>
          </w:p>
        </w:tc>
        <w:tc>
          <w:tcPr>
            <w:tcW w:w="902" w:type="pct"/>
            <w:vAlign w:val="center"/>
          </w:tcPr>
          <w:p w:rsidR="00A542D6" w:rsidRPr="00244866" w:rsidRDefault="00A542D6" w:rsidP="00FB4286">
            <w:pPr>
              <w:tabs>
                <w:tab w:val="left" w:pos="749"/>
              </w:tabs>
              <w:spacing w:before="120" w:after="120" w:line="288" w:lineRule="auto"/>
              <w:ind w:firstLine="0"/>
              <w:jc w:val="center"/>
              <w:rPr>
                <w:rFonts w:eastAsia="Times New Roman"/>
                <w:szCs w:val="26"/>
                <w:lang w:val="fr-FR"/>
              </w:rPr>
            </w:pPr>
            <w:r w:rsidRPr="00244866">
              <w:rPr>
                <w:rFonts w:eastAsia="Times New Roman"/>
                <w:szCs w:val="26"/>
                <w:lang w:val="fr-FR"/>
              </w:rPr>
              <w:t>706</w:t>
            </w:r>
          </w:p>
        </w:tc>
        <w:tc>
          <w:tcPr>
            <w:tcW w:w="826" w:type="pct"/>
            <w:vAlign w:val="center"/>
          </w:tcPr>
          <w:p w:rsidR="00A542D6" w:rsidRPr="00244866" w:rsidRDefault="00A542D6" w:rsidP="00FB4286">
            <w:pPr>
              <w:tabs>
                <w:tab w:val="left" w:pos="749"/>
              </w:tabs>
              <w:spacing w:before="120" w:after="120" w:line="288" w:lineRule="auto"/>
              <w:ind w:firstLine="0"/>
              <w:jc w:val="center"/>
              <w:rPr>
                <w:rFonts w:eastAsia="Times New Roman"/>
                <w:szCs w:val="26"/>
                <w:lang w:val="fr-FR"/>
              </w:rPr>
            </w:pPr>
            <w:r w:rsidRPr="00244866">
              <w:rPr>
                <w:rFonts w:eastAsia="Times New Roman"/>
                <w:szCs w:val="26"/>
                <w:lang w:val="fr-FR"/>
              </w:rPr>
              <w:t>1.100</w:t>
            </w:r>
          </w:p>
        </w:tc>
        <w:tc>
          <w:tcPr>
            <w:tcW w:w="1034" w:type="pct"/>
            <w:vAlign w:val="center"/>
          </w:tcPr>
          <w:p w:rsidR="00A542D6" w:rsidRPr="00244866" w:rsidRDefault="00A542D6" w:rsidP="00FB4286">
            <w:pPr>
              <w:tabs>
                <w:tab w:val="left" w:pos="749"/>
              </w:tabs>
              <w:spacing w:before="120" w:after="120" w:line="288" w:lineRule="auto"/>
              <w:ind w:firstLine="0"/>
              <w:jc w:val="center"/>
              <w:rPr>
                <w:rFonts w:eastAsia="Times New Roman"/>
                <w:szCs w:val="26"/>
                <w:lang w:val="fr-FR"/>
              </w:rPr>
            </w:pPr>
            <w:r w:rsidRPr="00244866">
              <w:rPr>
                <w:rFonts w:eastAsia="Times New Roman"/>
                <w:szCs w:val="26"/>
                <w:lang w:val="fr-FR"/>
              </w:rPr>
              <w:t>1.578</w:t>
            </w:r>
          </w:p>
        </w:tc>
      </w:tr>
      <w:tr w:rsidR="00A542D6" w:rsidRPr="00244866" w:rsidTr="00A542D6">
        <w:trPr>
          <w:trHeight w:val="374"/>
          <w:jc w:val="center"/>
        </w:trPr>
        <w:tc>
          <w:tcPr>
            <w:tcW w:w="1199" w:type="pct"/>
            <w:vAlign w:val="center"/>
          </w:tcPr>
          <w:p w:rsidR="00A542D6" w:rsidRPr="00244866" w:rsidRDefault="00A542D6" w:rsidP="00FB4286">
            <w:pPr>
              <w:tabs>
                <w:tab w:val="left" w:pos="749"/>
              </w:tabs>
              <w:spacing w:before="120" w:after="120" w:line="288" w:lineRule="auto"/>
              <w:ind w:firstLine="0"/>
              <w:jc w:val="center"/>
              <w:rPr>
                <w:rFonts w:eastAsia="Times New Roman"/>
                <w:szCs w:val="26"/>
              </w:rPr>
            </w:pPr>
            <w:r w:rsidRPr="00244866">
              <w:rPr>
                <w:rFonts w:eastAsia="Times New Roman"/>
                <w:szCs w:val="26"/>
              </w:rPr>
              <w:lastRenderedPageBreak/>
              <w:t>CO</w:t>
            </w:r>
          </w:p>
        </w:tc>
        <w:tc>
          <w:tcPr>
            <w:tcW w:w="1039" w:type="pct"/>
            <w:vAlign w:val="center"/>
          </w:tcPr>
          <w:p w:rsidR="00A542D6" w:rsidRPr="00244866" w:rsidRDefault="00A542D6" w:rsidP="00FB4286">
            <w:pPr>
              <w:tabs>
                <w:tab w:val="left" w:pos="749"/>
              </w:tabs>
              <w:spacing w:before="120" w:after="120" w:line="288" w:lineRule="auto"/>
              <w:ind w:firstLine="0"/>
              <w:jc w:val="center"/>
              <w:rPr>
                <w:rFonts w:eastAsia="Times New Roman"/>
                <w:szCs w:val="26"/>
                <w:lang w:val="fr-FR"/>
              </w:rPr>
            </w:pPr>
            <w:r w:rsidRPr="00244866">
              <w:rPr>
                <w:rFonts w:eastAsia="Times New Roman"/>
                <w:szCs w:val="26"/>
                <w:lang w:val="fr-FR"/>
              </w:rPr>
              <w:t>15</w:t>
            </w:r>
          </w:p>
        </w:tc>
        <w:tc>
          <w:tcPr>
            <w:tcW w:w="902" w:type="pct"/>
            <w:vAlign w:val="center"/>
          </w:tcPr>
          <w:p w:rsidR="00A542D6" w:rsidRPr="00244866" w:rsidRDefault="00A542D6" w:rsidP="00FB4286">
            <w:pPr>
              <w:tabs>
                <w:tab w:val="left" w:pos="749"/>
              </w:tabs>
              <w:spacing w:before="120" w:after="120" w:line="288" w:lineRule="auto"/>
              <w:ind w:firstLine="0"/>
              <w:jc w:val="center"/>
              <w:rPr>
                <w:rFonts w:eastAsia="Times New Roman"/>
                <w:szCs w:val="26"/>
                <w:lang w:val="fr-FR"/>
              </w:rPr>
            </w:pPr>
            <w:r w:rsidRPr="00244866">
              <w:rPr>
                <w:rFonts w:eastAsia="Times New Roman"/>
                <w:szCs w:val="26"/>
                <w:lang w:val="fr-FR"/>
              </w:rPr>
              <w:t>25</w:t>
            </w:r>
          </w:p>
        </w:tc>
        <w:tc>
          <w:tcPr>
            <w:tcW w:w="826" w:type="pct"/>
            <w:vAlign w:val="center"/>
          </w:tcPr>
          <w:p w:rsidR="00A542D6" w:rsidRPr="00244866" w:rsidRDefault="00A542D6" w:rsidP="00FB4286">
            <w:pPr>
              <w:tabs>
                <w:tab w:val="left" w:pos="749"/>
              </w:tabs>
              <w:spacing w:before="120" w:after="120" w:line="288" w:lineRule="auto"/>
              <w:ind w:firstLine="0"/>
              <w:jc w:val="center"/>
              <w:rPr>
                <w:rFonts w:eastAsia="Times New Roman"/>
                <w:szCs w:val="26"/>
                <w:lang w:val="fr-FR"/>
              </w:rPr>
            </w:pPr>
            <w:r w:rsidRPr="00244866">
              <w:rPr>
                <w:rFonts w:eastAsia="Times New Roman"/>
                <w:szCs w:val="26"/>
                <w:lang w:val="fr-FR"/>
              </w:rPr>
              <w:t>35</w:t>
            </w:r>
          </w:p>
        </w:tc>
        <w:tc>
          <w:tcPr>
            <w:tcW w:w="1034" w:type="pct"/>
            <w:vAlign w:val="center"/>
          </w:tcPr>
          <w:p w:rsidR="00A542D6" w:rsidRPr="00244866" w:rsidRDefault="00A542D6" w:rsidP="00FB4286">
            <w:pPr>
              <w:tabs>
                <w:tab w:val="left" w:pos="749"/>
              </w:tabs>
              <w:spacing w:before="120" w:after="120" w:line="288" w:lineRule="auto"/>
              <w:ind w:firstLine="0"/>
              <w:jc w:val="center"/>
              <w:rPr>
                <w:rFonts w:eastAsia="Times New Roman"/>
                <w:szCs w:val="26"/>
                <w:lang w:val="fr-FR"/>
              </w:rPr>
            </w:pPr>
            <w:r w:rsidRPr="00244866">
              <w:rPr>
                <w:rFonts w:eastAsia="Times New Roman"/>
                <w:szCs w:val="26"/>
                <w:lang w:val="fr-FR"/>
              </w:rPr>
              <w:t>50</w:t>
            </w:r>
          </w:p>
        </w:tc>
      </w:tr>
      <w:tr w:rsidR="00A542D6" w:rsidRPr="00244866" w:rsidTr="00A542D6">
        <w:trPr>
          <w:trHeight w:val="374"/>
          <w:jc w:val="center"/>
        </w:trPr>
        <w:tc>
          <w:tcPr>
            <w:tcW w:w="1199" w:type="pct"/>
            <w:vAlign w:val="center"/>
          </w:tcPr>
          <w:p w:rsidR="00A542D6" w:rsidRPr="00244866" w:rsidRDefault="00A542D6" w:rsidP="00FB4286">
            <w:pPr>
              <w:tabs>
                <w:tab w:val="left" w:pos="749"/>
              </w:tabs>
              <w:spacing w:before="120" w:after="120" w:line="288" w:lineRule="auto"/>
              <w:ind w:firstLine="0"/>
              <w:jc w:val="center"/>
              <w:rPr>
                <w:rFonts w:eastAsia="Times New Roman"/>
                <w:bCs/>
                <w:szCs w:val="26"/>
              </w:rPr>
            </w:pPr>
            <w:r w:rsidRPr="00244866">
              <w:rPr>
                <w:rFonts w:eastAsia="Times New Roman"/>
                <w:bCs/>
                <w:szCs w:val="26"/>
                <w:lang w:val="fr-FR"/>
              </w:rPr>
              <w:t>NO</w:t>
            </w:r>
            <w:r w:rsidRPr="00244866">
              <w:rPr>
                <w:rFonts w:eastAsia="Times New Roman"/>
                <w:bCs/>
                <w:szCs w:val="26"/>
                <w:vertAlign w:val="subscript"/>
                <w:lang w:val="fr-FR"/>
              </w:rPr>
              <w:t>x</w:t>
            </w:r>
          </w:p>
        </w:tc>
        <w:tc>
          <w:tcPr>
            <w:tcW w:w="1039" w:type="pct"/>
            <w:vAlign w:val="center"/>
          </w:tcPr>
          <w:p w:rsidR="00A542D6" w:rsidRPr="00244866" w:rsidRDefault="00A542D6" w:rsidP="00FB4286">
            <w:pPr>
              <w:tabs>
                <w:tab w:val="left" w:pos="749"/>
              </w:tabs>
              <w:spacing w:before="120" w:after="120" w:line="288" w:lineRule="auto"/>
              <w:ind w:firstLine="0"/>
              <w:jc w:val="center"/>
              <w:rPr>
                <w:rFonts w:eastAsia="Times New Roman"/>
                <w:szCs w:val="26"/>
                <w:lang w:val="fr-FR"/>
              </w:rPr>
            </w:pPr>
            <w:r w:rsidRPr="00244866">
              <w:rPr>
                <w:rFonts w:eastAsia="Times New Roman"/>
                <w:szCs w:val="26"/>
                <w:lang w:val="fr-FR"/>
              </w:rPr>
              <w:t>20</w:t>
            </w:r>
          </w:p>
        </w:tc>
        <w:tc>
          <w:tcPr>
            <w:tcW w:w="902" w:type="pct"/>
            <w:vAlign w:val="center"/>
          </w:tcPr>
          <w:p w:rsidR="00A542D6" w:rsidRPr="00244866" w:rsidRDefault="00A542D6" w:rsidP="00FB4286">
            <w:pPr>
              <w:tabs>
                <w:tab w:val="left" w:pos="749"/>
              </w:tabs>
              <w:spacing w:before="120" w:after="120" w:line="288" w:lineRule="auto"/>
              <w:ind w:firstLine="0"/>
              <w:jc w:val="center"/>
              <w:rPr>
                <w:rFonts w:eastAsia="Times New Roman"/>
                <w:szCs w:val="26"/>
                <w:lang w:val="fr-FR"/>
              </w:rPr>
            </w:pPr>
            <w:r w:rsidRPr="00244866">
              <w:rPr>
                <w:rFonts w:eastAsia="Times New Roman"/>
                <w:szCs w:val="26"/>
                <w:lang w:val="fr-FR"/>
              </w:rPr>
              <w:t>30</w:t>
            </w:r>
          </w:p>
        </w:tc>
        <w:tc>
          <w:tcPr>
            <w:tcW w:w="826" w:type="pct"/>
            <w:vAlign w:val="center"/>
          </w:tcPr>
          <w:p w:rsidR="00A542D6" w:rsidRPr="00244866" w:rsidRDefault="00A542D6" w:rsidP="00FB4286">
            <w:pPr>
              <w:tabs>
                <w:tab w:val="left" w:pos="749"/>
              </w:tabs>
              <w:spacing w:before="120" w:after="120" w:line="288" w:lineRule="auto"/>
              <w:ind w:firstLine="0"/>
              <w:jc w:val="center"/>
              <w:rPr>
                <w:rFonts w:eastAsia="Times New Roman"/>
                <w:szCs w:val="26"/>
                <w:lang w:val="fr-FR"/>
              </w:rPr>
            </w:pPr>
            <w:r w:rsidRPr="00244866">
              <w:rPr>
                <w:rFonts w:eastAsia="Times New Roman"/>
                <w:szCs w:val="26"/>
                <w:lang w:val="fr-FR"/>
              </w:rPr>
              <w:t>45</w:t>
            </w:r>
          </w:p>
        </w:tc>
        <w:tc>
          <w:tcPr>
            <w:tcW w:w="1034" w:type="pct"/>
            <w:vAlign w:val="center"/>
          </w:tcPr>
          <w:p w:rsidR="00A542D6" w:rsidRPr="00244866" w:rsidRDefault="00A542D6" w:rsidP="00FB4286">
            <w:pPr>
              <w:tabs>
                <w:tab w:val="left" w:pos="749"/>
              </w:tabs>
              <w:spacing w:before="120" w:after="120" w:line="288" w:lineRule="auto"/>
              <w:ind w:firstLine="0"/>
              <w:jc w:val="center"/>
              <w:rPr>
                <w:rFonts w:eastAsia="Times New Roman"/>
                <w:szCs w:val="26"/>
                <w:lang w:val="fr-FR"/>
              </w:rPr>
            </w:pPr>
            <w:r w:rsidRPr="00244866">
              <w:rPr>
                <w:rFonts w:eastAsia="Times New Roman"/>
                <w:szCs w:val="26"/>
                <w:lang w:val="fr-FR"/>
              </w:rPr>
              <w:t>70</w:t>
            </w:r>
          </w:p>
        </w:tc>
      </w:tr>
    </w:tbl>
    <w:p w:rsidR="00A542D6" w:rsidRPr="00244866" w:rsidRDefault="00A542D6" w:rsidP="00FB4286">
      <w:pPr>
        <w:widowControl w:val="0"/>
        <w:spacing w:before="120" w:after="120" w:line="288" w:lineRule="auto"/>
        <w:ind w:right="-31" w:firstLine="0"/>
        <w:jc w:val="right"/>
        <w:rPr>
          <w:i/>
          <w:iCs/>
        </w:rPr>
      </w:pPr>
      <w:r w:rsidRPr="00244866">
        <w:rPr>
          <w:i/>
          <w:iCs/>
        </w:rPr>
        <w:t>(Nguồn: Phạm Ngọc Đăng, Môi trường không khí, NXB khoa học kỹ thuật, 2004)</w:t>
      </w:r>
    </w:p>
    <w:p w:rsidR="00A542D6" w:rsidRPr="00244866" w:rsidRDefault="00A542D6" w:rsidP="00FB4286">
      <w:pPr>
        <w:widowControl w:val="0"/>
        <w:spacing w:before="120" w:after="120" w:line="288" w:lineRule="auto"/>
        <w:ind w:firstLine="540"/>
      </w:pPr>
      <w:r w:rsidRPr="00244866">
        <w:t>Đối tượng bị tác động: Công nhân trực tiếp tham gia.</w:t>
      </w:r>
    </w:p>
    <w:p w:rsidR="00A542D6" w:rsidRPr="00244866" w:rsidRDefault="00A542D6" w:rsidP="00FB4286">
      <w:pPr>
        <w:widowControl w:val="0"/>
        <w:spacing w:before="120" w:after="120" w:line="288" w:lineRule="auto"/>
        <w:ind w:firstLine="540"/>
      </w:pPr>
      <w:r w:rsidRPr="00244866">
        <w:t>Đánh giá tác động: Bụi và khí thải phát sinh từ hoạt động hàn cắt tác động trực tiếp đến công nhân thực hiện công đoạn này. Tuy nhiên, công nhân hàn cắt được trang bị đồ bảo hộ lao động như kính hàn, mặt nạ, quần áo bảo hộ lao động, găng tay… đồng thời khu vực thi công rộng và thông thoáng nên tác động này được giảm thiểu đáng kể.</w:t>
      </w:r>
    </w:p>
    <w:p w:rsidR="00A542D6" w:rsidRDefault="00A542D6" w:rsidP="00FB4286">
      <w:pPr>
        <w:widowControl w:val="0"/>
        <w:tabs>
          <w:tab w:val="left" w:pos="900"/>
        </w:tabs>
        <w:spacing w:before="120" w:after="120" w:line="288" w:lineRule="auto"/>
        <w:ind w:firstLine="540"/>
        <w:rPr>
          <w:szCs w:val="26"/>
          <w:lang w:val="sv-SE"/>
        </w:rPr>
      </w:pPr>
      <w:r w:rsidRPr="00244866">
        <w:t>Nhìn chung, trong giai đoạn lắp đặt thiết bị, máy móc sẽ có sự gia tăng của nồng độ bụi, khí thải và tiếng ồn. Đây là điều không tránh khỏi, tuy nhiên các tác động này chỉ mang tính tạm thời (trong khoảng thờ</w:t>
      </w:r>
      <w:r w:rsidR="00244866" w:rsidRPr="00244866">
        <w:t>i gian 30 ngày).</w:t>
      </w:r>
    </w:p>
    <w:p w:rsidR="00687356" w:rsidRPr="00F76D99" w:rsidRDefault="00687356" w:rsidP="00FB4286">
      <w:pPr>
        <w:pStyle w:val="ListParagraph"/>
        <w:widowControl w:val="0"/>
        <w:spacing w:before="120" w:after="120" w:line="288" w:lineRule="auto"/>
        <w:ind w:left="0" w:firstLine="567"/>
        <w:contextualSpacing w:val="0"/>
        <w:rPr>
          <w:rFonts w:eastAsia="SimSun"/>
          <w:szCs w:val="26"/>
          <w:lang w:val="vi-VN"/>
        </w:rPr>
      </w:pPr>
      <w:r w:rsidRPr="00F76D99">
        <w:rPr>
          <w:rFonts w:eastAsia="SimSun"/>
          <w:szCs w:val="26"/>
          <w:lang w:val="vi-VN"/>
        </w:rPr>
        <w:t xml:space="preserve">Để giảm thiểu ô nhiễm bụi và khí thải từ quá trình lắp đặt máy móc, thiết bị, Chủ </w:t>
      </w:r>
      <w:r w:rsidR="008A3193">
        <w:rPr>
          <w:rFonts w:eastAsia="SimSun"/>
          <w:szCs w:val="26"/>
          <w:lang w:val="vi-VN"/>
        </w:rPr>
        <w:t>cơ sở</w:t>
      </w:r>
      <w:r w:rsidRPr="00F76D99">
        <w:rPr>
          <w:rFonts w:eastAsia="SimSun"/>
          <w:szCs w:val="26"/>
          <w:lang w:val="vi-VN"/>
        </w:rPr>
        <w:t xml:space="preserve"> sẽ yêu cầu công nhân thi công thực hiện các biện pháp sau:</w:t>
      </w:r>
    </w:p>
    <w:p w:rsidR="00687356" w:rsidRPr="00F76D99" w:rsidRDefault="00687356" w:rsidP="00FB4286">
      <w:pPr>
        <w:pStyle w:val="ListParagraph"/>
        <w:widowControl w:val="0"/>
        <w:spacing w:before="120" w:after="120" w:line="288" w:lineRule="auto"/>
        <w:ind w:left="0" w:firstLine="567"/>
        <w:contextualSpacing w:val="0"/>
        <w:rPr>
          <w:szCs w:val="26"/>
          <w:lang w:val="vi-VN"/>
        </w:rPr>
      </w:pPr>
      <w:r w:rsidRPr="00F76D99">
        <w:rPr>
          <w:rFonts w:eastAsia="SimSun"/>
          <w:szCs w:val="26"/>
          <w:lang w:val="vi-VN"/>
        </w:rPr>
        <w:t xml:space="preserve">- </w:t>
      </w:r>
      <w:r w:rsidRPr="00F76D99">
        <w:rPr>
          <w:szCs w:val="26"/>
          <w:lang w:val="vi-VN"/>
        </w:rPr>
        <w:t>Đối với các công nhân làm nhiệm vụ bốc xếp, vận chuyển, trực tiếp lắp ráp máy móc, thiết bị sẽ được trang bị khẩu trang và mắt kính chống bụi.</w:t>
      </w:r>
    </w:p>
    <w:p w:rsidR="00687356" w:rsidRPr="001833DD" w:rsidRDefault="00687356" w:rsidP="00FB4286">
      <w:pPr>
        <w:pStyle w:val="ListParagraph"/>
        <w:widowControl w:val="0"/>
        <w:spacing w:before="120" w:after="120" w:line="288" w:lineRule="auto"/>
        <w:ind w:left="0" w:firstLine="567"/>
        <w:contextualSpacing w:val="0"/>
        <w:rPr>
          <w:szCs w:val="26"/>
          <w:lang w:val="vi-VN"/>
        </w:rPr>
      </w:pPr>
      <w:r w:rsidRPr="00F76D99">
        <w:rPr>
          <w:szCs w:val="26"/>
          <w:lang w:val="vi-VN"/>
        </w:rPr>
        <w:t>- Khu vực thi công lắp đặt phải được dọn dẹp vào cuối ngày, không để máy móc, thiết bị, chất thải vương vãi tại khu vực làm việc.</w:t>
      </w:r>
    </w:p>
    <w:p w:rsidR="00E41589" w:rsidRPr="001833DD" w:rsidRDefault="00E41589" w:rsidP="00FB4286">
      <w:pPr>
        <w:tabs>
          <w:tab w:val="left" w:pos="851"/>
          <w:tab w:val="left" w:pos="1080"/>
        </w:tabs>
        <w:spacing w:before="120" w:after="120" w:line="288" w:lineRule="auto"/>
        <w:ind w:firstLine="567"/>
        <w:rPr>
          <w:b/>
          <w:szCs w:val="26"/>
          <w:lang w:val="pt-BR"/>
        </w:rPr>
      </w:pPr>
      <w:r w:rsidRPr="001833DD">
        <w:rPr>
          <w:b/>
          <w:szCs w:val="26"/>
          <w:lang w:val="pt-BR"/>
        </w:rPr>
        <w:t>Hệ thống quan trắc khí thải tự động, liên tục</w:t>
      </w:r>
    </w:p>
    <w:p w:rsidR="00E41589" w:rsidRPr="001833DD" w:rsidRDefault="00E41589" w:rsidP="00FB4286">
      <w:pPr>
        <w:pStyle w:val="ListParagraph"/>
        <w:tabs>
          <w:tab w:val="left" w:pos="851"/>
          <w:tab w:val="left" w:pos="993"/>
        </w:tabs>
        <w:spacing w:before="120" w:after="120" w:line="288" w:lineRule="auto"/>
        <w:ind w:left="0"/>
        <w:rPr>
          <w:bCs/>
          <w:iCs/>
          <w:szCs w:val="26"/>
          <w:lang w:val="vi-VN"/>
        </w:rPr>
      </w:pPr>
      <w:r w:rsidRPr="001833DD">
        <w:rPr>
          <w:lang w:val="pl-PL"/>
        </w:rPr>
        <w:t xml:space="preserve">Do </w:t>
      </w:r>
      <w:r w:rsidRPr="001833DD">
        <w:rPr>
          <w:szCs w:val="26"/>
          <w:lang w:val="sv-SE"/>
        </w:rPr>
        <w:t xml:space="preserve">loại hình sản xuất của Công ty là sản xuất sổ sách, bìa rời, album, lịch và các đồ dùng văn phòng phẩm tương tự không thuộc loại hình sản xuất, kinh doanh, dịch vụ có nguy cơ gây ô nhiễm môi trường, Công ty </w:t>
      </w:r>
      <w:r w:rsidRPr="001833DD">
        <w:rPr>
          <w:szCs w:val="26"/>
          <w:lang w:val="pl-PL"/>
        </w:rPr>
        <w:t>không có công trình, thiết bị xả bụi, khí thải nằm trong danh mục của Phụ lục XXIX ban hành kèm theo Nghị định 08/2022/NĐ-CP ngày 10/01/2022. Do đó căn cứ theo điều 98 của Nghị định 08/2022/NĐ-CP ngày 10/01/2022 thì Công ty không phải lắp đặt hệ thống quan trắc tự động, liên tục.</w:t>
      </w:r>
    </w:p>
    <w:p w:rsidR="00A812E7" w:rsidRDefault="00A812E7" w:rsidP="00FB4286">
      <w:pPr>
        <w:pStyle w:val="Heading2"/>
      </w:pPr>
      <w:bookmarkStart w:id="164" w:name="_Toc153272499"/>
      <w:r>
        <w:rPr>
          <w:lang w:val="en-US"/>
        </w:rPr>
        <w:t>3</w:t>
      </w:r>
      <w:r w:rsidRPr="00DD7562">
        <w:rPr>
          <w:lang w:val="vi-VN"/>
        </w:rPr>
        <w:t>.</w:t>
      </w:r>
      <w:r>
        <w:t>3</w:t>
      </w:r>
      <w:r w:rsidRPr="001833DD">
        <w:t xml:space="preserve">. </w:t>
      </w:r>
      <w:r>
        <w:t>CÔNG TRÌNH, BIỆN PHÁP LƯU GIỮ, XỬ LÝ CHẤT THẢI RẮN THÔNG THƯỜNG</w:t>
      </w:r>
      <w:bookmarkEnd w:id="164"/>
    </w:p>
    <w:p w:rsidR="00945B04" w:rsidRPr="00DD7562" w:rsidRDefault="00945B04" w:rsidP="00FB4286">
      <w:pPr>
        <w:spacing w:before="120" w:after="120" w:line="288" w:lineRule="auto"/>
        <w:rPr>
          <w:lang w:val="it-IT"/>
        </w:rPr>
      </w:pPr>
      <w:r>
        <w:rPr>
          <w:lang w:val="it-IT"/>
        </w:rPr>
        <w:t>Cơ sở</w:t>
      </w:r>
      <w:r w:rsidRPr="001833DD">
        <w:rPr>
          <w:lang w:val="it-IT"/>
        </w:rPr>
        <w:t xml:space="preserve"> đã và đang áp dụng các phương pháp thu gom, phân loại và xử lý các loại chất thải rắn phát sinh tại </w:t>
      </w:r>
      <w:r w:rsidR="008A3193">
        <w:rPr>
          <w:lang w:val="it-IT"/>
        </w:rPr>
        <w:t>cơ sở</w:t>
      </w:r>
      <w:r w:rsidRPr="001833DD">
        <w:rPr>
          <w:lang w:val="it-IT"/>
        </w:rPr>
        <w:t xml:space="preserve"> như sau:  </w:t>
      </w:r>
    </w:p>
    <w:p w:rsidR="00945B04" w:rsidRPr="001833DD" w:rsidRDefault="00945B04" w:rsidP="00FB4286">
      <w:pPr>
        <w:spacing w:before="120" w:after="120" w:line="288" w:lineRule="auto"/>
        <w:ind w:firstLine="0"/>
      </w:pPr>
      <w:r w:rsidRPr="001833DD">
        <w:rPr>
          <w:noProof/>
          <w:lang w:val="vi-VN" w:eastAsia="vi-VN"/>
        </w:rPr>
        <w:lastRenderedPageBreak/>
        <mc:AlternateContent>
          <mc:Choice Requires="wpg">
            <w:drawing>
              <wp:inline distT="0" distB="0" distL="0" distR="0" wp14:anchorId="5F5A4D3B" wp14:editId="2651A93A">
                <wp:extent cx="5943600" cy="6121400"/>
                <wp:effectExtent l="0" t="0" r="38100" b="0"/>
                <wp:docPr id="64" name="Group 45"/>
                <wp:cNvGraphicFramePr/>
                <a:graphic xmlns:a="http://schemas.openxmlformats.org/drawingml/2006/main">
                  <a:graphicData uri="http://schemas.microsoft.com/office/word/2010/wordprocessingGroup">
                    <wpg:wgp>
                      <wpg:cNvGrpSpPr/>
                      <wpg:grpSpPr>
                        <a:xfrm>
                          <a:off x="0" y="0"/>
                          <a:ext cx="5943600" cy="6121614"/>
                          <a:chOff x="0" y="95250"/>
                          <a:chExt cx="6021705" cy="4646295"/>
                        </a:xfrm>
                      </wpg:grpSpPr>
                      <wpg:grpSp>
                        <wpg:cNvPr id="66" name="Group 615"/>
                        <wpg:cNvGrpSpPr/>
                        <wpg:grpSpPr>
                          <a:xfrm>
                            <a:off x="0" y="95250"/>
                            <a:ext cx="6021705" cy="4646295"/>
                            <a:chOff x="0" y="95250"/>
                            <a:chExt cx="6021705" cy="4646295"/>
                          </a:xfrm>
                        </wpg:grpSpPr>
                        <wpg:grpSp>
                          <wpg:cNvPr id="67" name="Group 616"/>
                          <wpg:cNvGrpSpPr/>
                          <wpg:grpSpPr>
                            <a:xfrm>
                              <a:off x="0" y="95250"/>
                              <a:ext cx="6021705" cy="4646295"/>
                              <a:chOff x="0" y="95250"/>
                              <a:chExt cx="6021705" cy="4646295"/>
                            </a:xfrm>
                          </wpg:grpSpPr>
                          <wpg:grpSp>
                            <wpg:cNvPr id="68" name="Group 617"/>
                            <wpg:cNvGrpSpPr/>
                            <wpg:grpSpPr>
                              <a:xfrm>
                                <a:off x="0" y="95250"/>
                                <a:ext cx="6021705" cy="4646295"/>
                                <a:chOff x="0" y="95250"/>
                                <a:chExt cx="6021705" cy="4646295"/>
                              </a:xfrm>
                            </wpg:grpSpPr>
                            <wpg:grpSp>
                              <wpg:cNvPr id="69" name="Group 618"/>
                              <wpg:cNvGrpSpPr/>
                              <wpg:grpSpPr>
                                <a:xfrm>
                                  <a:off x="0" y="95250"/>
                                  <a:ext cx="6021705" cy="4646295"/>
                                  <a:chOff x="0" y="95250"/>
                                  <a:chExt cx="6021705" cy="4646295"/>
                                </a:xfrm>
                              </wpg:grpSpPr>
                              <wpg:grpSp>
                                <wpg:cNvPr id="70" name="Group 619"/>
                                <wpg:cNvGrpSpPr/>
                                <wpg:grpSpPr>
                                  <a:xfrm>
                                    <a:off x="0" y="95250"/>
                                    <a:ext cx="6021705" cy="4646295"/>
                                    <a:chOff x="1008" y="1553"/>
                                    <a:chExt cx="9483" cy="7317"/>
                                  </a:xfrm>
                                </wpg:grpSpPr>
                                <wps:wsp>
                                  <wps:cNvPr id="71" name="Text Box 1095"/>
                                  <wps:cNvSpPr txBox="1">
                                    <a:spLocks noChangeArrowheads="1"/>
                                  </wps:cNvSpPr>
                                  <wps:spPr bwMode="auto">
                                    <a:xfrm>
                                      <a:off x="4516" y="3126"/>
                                      <a:ext cx="1914" cy="457"/>
                                    </a:xfrm>
                                    <a:prstGeom prst="rect">
                                      <a:avLst/>
                                    </a:prstGeom>
                                    <a:noFill/>
                                    <a:ln>
                                      <a:noFill/>
                                    </a:ln>
                                  </wps:spPr>
                                  <wps:txbx>
                                    <w:txbxContent>
                                      <w:p w:rsidR="007322FB" w:rsidRDefault="007322FB" w:rsidP="00945B04">
                                        <w:pPr>
                                          <w:ind w:firstLine="0"/>
                                          <w:rPr>
                                            <w:szCs w:val="26"/>
                                          </w:rPr>
                                        </w:pPr>
                                        <w:r>
                                          <w:rPr>
                                            <w:szCs w:val="26"/>
                                          </w:rPr>
                                          <w:t>Phân loại</w:t>
                                        </w:r>
                                      </w:p>
                                    </w:txbxContent>
                                  </wps:txbx>
                                  <wps:bodyPr rot="0" vert="horz" wrap="square" lIns="91440" tIns="45720" rIns="91440" bIns="45720" anchor="t" anchorCtr="0" upright="1">
                                    <a:noAutofit/>
                                  </wps:bodyPr>
                                </wps:wsp>
                                <wps:wsp>
                                  <wps:cNvPr id="72" name="Line 1096"/>
                                  <wps:cNvCnPr>
                                    <a:cxnSpLocks noChangeShapeType="1"/>
                                  </wps:cNvCnPr>
                                  <wps:spPr bwMode="auto">
                                    <a:xfrm>
                                      <a:off x="4562" y="3159"/>
                                      <a:ext cx="0" cy="333"/>
                                    </a:xfrm>
                                    <a:prstGeom prst="line">
                                      <a:avLst/>
                                    </a:prstGeom>
                                    <a:noFill/>
                                    <a:ln w="12700">
                                      <a:solidFill>
                                        <a:srgbClr val="000000"/>
                                      </a:solidFill>
                                      <a:round/>
                                      <a:tailEnd type="none" w="med" len="lg"/>
                                    </a:ln>
                                  </wps:spPr>
                                  <wps:bodyPr/>
                                </wps:wsp>
                                <wps:wsp>
                                  <wps:cNvPr id="73" name="Line 1097"/>
                                  <wps:cNvCnPr>
                                    <a:cxnSpLocks noChangeShapeType="1"/>
                                  </wps:cNvCnPr>
                                  <wps:spPr bwMode="auto">
                                    <a:xfrm>
                                      <a:off x="2623" y="3492"/>
                                      <a:ext cx="3550" cy="0"/>
                                    </a:xfrm>
                                    <a:prstGeom prst="line">
                                      <a:avLst/>
                                    </a:prstGeom>
                                    <a:noFill/>
                                    <a:ln w="19050">
                                      <a:solidFill>
                                        <a:srgbClr val="000000"/>
                                      </a:solidFill>
                                      <a:round/>
                                    </a:ln>
                                  </wps:spPr>
                                  <wps:bodyPr/>
                                </wps:wsp>
                                <wps:wsp>
                                  <wps:cNvPr id="74" name="Text Box 1098"/>
                                  <wps:cNvSpPr txBox="1">
                                    <a:spLocks noChangeArrowheads="1"/>
                                  </wps:cNvSpPr>
                                  <wps:spPr bwMode="auto">
                                    <a:xfrm>
                                      <a:off x="1285" y="3808"/>
                                      <a:ext cx="2855" cy="701"/>
                                    </a:xfrm>
                                    <a:prstGeom prst="rect">
                                      <a:avLst/>
                                    </a:prstGeom>
                                    <a:gradFill rotWithShape="0">
                                      <a:gsLst>
                                        <a:gs pos="0">
                                          <a:srgbClr val="FFFFFF"/>
                                        </a:gs>
                                        <a:gs pos="100000">
                                          <a:srgbClr val="B8CCE4"/>
                                        </a:gs>
                                      </a:gsLst>
                                      <a:lin ang="5400000" scaled="1"/>
                                    </a:gradFill>
                                    <a:ln w="12700">
                                      <a:solidFill>
                                        <a:srgbClr val="95B3D7"/>
                                      </a:solidFill>
                                      <a:miter lim="800000"/>
                                    </a:ln>
                                    <a:effectLst>
                                      <a:outerShdw dist="28398" dir="3806097" algn="ctr" rotWithShape="0">
                                        <a:srgbClr val="243F60">
                                          <a:alpha val="50000"/>
                                        </a:srgbClr>
                                      </a:outerShdw>
                                    </a:effectLst>
                                  </wps:spPr>
                                  <wps:txbx>
                                    <w:txbxContent>
                                      <w:p w:rsidR="007322FB" w:rsidRDefault="007322FB" w:rsidP="00945B04">
                                        <w:pPr>
                                          <w:ind w:left="-90" w:firstLine="0"/>
                                          <w:jc w:val="center"/>
                                          <w:rPr>
                                            <w:b/>
                                            <w:szCs w:val="26"/>
                                          </w:rPr>
                                        </w:pPr>
                                        <w:r>
                                          <w:rPr>
                                            <w:b/>
                                            <w:szCs w:val="26"/>
                                          </w:rPr>
                                          <w:t>Chất thải rắn sinh hoạt</w:t>
                                        </w:r>
                                      </w:p>
                                    </w:txbxContent>
                                  </wps:txbx>
                                  <wps:bodyPr rot="0" vert="horz" wrap="square" lIns="91440" tIns="45720" rIns="91440" bIns="45720" anchor="t" anchorCtr="0" upright="1">
                                    <a:noAutofit/>
                                  </wps:bodyPr>
                                </wps:wsp>
                                <wps:wsp>
                                  <wps:cNvPr id="75" name="Line 1099"/>
                                  <wps:cNvCnPr>
                                    <a:cxnSpLocks noChangeShapeType="1"/>
                                  </wps:cNvCnPr>
                                  <wps:spPr bwMode="auto">
                                    <a:xfrm>
                                      <a:off x="2623" y="3492"/>
                                      <a:ext cx="0" cy="316"/>
                                    </a:xfrm>
                                    <a:prstGeom prst="line">
                                      <a:avLst/>
                                    </a:prstGeom>
                                    <a:noFill/>
                                    <a:ln w="12700">
                                      <a:solidFill>
                                        <a:srgbClr val="000000"/>
                                      </a:solidFill>
                                      <a:round/>
                                      <a:tailEnd type="stealth" w="med" len="med"/>
                                    </a:ln>
                                  </wps:spPr>
                                  <wps:bodyPr/>
                                </wps:wsp>
                                <wps:wsp>
                                  <wps:cNvPr id="76" name="Line 1100"/>
                                  <wps:cNvCnPr>
                                    <a:cxnSpLocks noChangeShapeType="1"/>
                                  </wps:cNvCnPr>
                                  <wps:spPr bwMode="auto">
                                    <a:xfrm flipH="1">
                                      <a:off x="6173" y="3498"/>
                                      <a:ext cx="1" cy="331"/>
                                    </a:xfrm>
                                    <a:prstGeom prst="line">
                                      <a:avLst/>
                                    </a:prstGeom>
                                    <a:noFill/>
                                    <a:ln w="12700">
                                      <a:solidFill>
                                        <a:srgbClr val="000000"/>
                                      </a:solidFill>
                                      <a:round/>
                                      <a:tailEnd type="stealth" w="med" len="med"/>
                                    </a:ln>
                                  </wps:spPr>
                                  <wps:bodyPr/>
                                </wps:wsp>
                                <wps:wsp>
                                  <wps:cNvPr id="77" name="Text Box 1101"/>
                                  <wps:cNvSpPr txBox="1">
                                    <a:spLocks noChangeArrowheads="1"/>
                                  </wps:cNvSpPr>
                                  <wps:spPr bwMode="auto">
                                    <a:xfrm>
                                      <a:off x="4818" y="3841"/>
                                      <a:ext cx="2745" cy="952"/>
                                    </a:xfrm>
                                    <a:prstGeom prst="rect">
                                      <a:avLst/>
                                    </a:prstGeom>
                                    <a:gradFill rotWithShape="0">
                                      <a:gsLst>
                                        <a:gs pos="0">
                                          <a:srgbClr val="FFFFFF"/>
                                        </a:gs>
                                        <a:gs pos="100000">
                                          <a:srgbClr val="FBD4B4"/>
                                        </a:gs>
                                      </a:gsLst>
                                      <a:lin ang="5400000" scaled="1"/>
                                    </a:gradFill>
                                    <a:ln w="12700">
                                      <a:solidFill>
                                        <a:srgbClr val="FABF8F"/>
                                      </a:solidFill>
                                      <a:miter lim="800000"/>
                                    </a:ln>
                                    <a:effectLst>
                                      <a:outerShdw dist="28398" dir="3806097" algn="ctr" rotWithShape="0">
                                        <a:srgbClr val="974706">
                                          <a:alpha val="50000"/>
                                        </a:srgbClr>
                                      </a:outerShdw>
                                    </a:effectLst>
                                  </wps:spPr>
                                  <wps:txbx>
                                    <w:txbxContent>
                                      <w:p w:rsidR="007322FB" w:rsidRDefault="007322FB" w:rsidP="00945B04">
                                        <w:pPr>
                                          <w:ind w:firstLine="0"/>
                                          <w:jc w:val="center"/>
                                          <w:rPr>
                                            <w:b/>
                                            <w:szCs w:val="26"/>
                                          </w:rPr>
                                        </w:pPr>
                                        <w:r>
                                          <w:rPr>
                                            <w:b/>
                                            <w:szCs w:val="26"/>
                                          </w:rPr>
                                          <w:t>Chất thải công nghiệp thông thường phải xử lý</w:t>
                                        </w:r>
                                      </w:p>
                                    </w:txbxContent>
                                  </wps:txbx>
                                  <wps:bodyPr rot="0" vert="horz" wrap="square" lIns="91440" tIns="45720" rIns="91440" bIns="45720" anchor="t" anchorCtr="0" upright="1">
                                    <a:noAutofit/>
                                  </wps:bodyPr>
                                </wps:wsp>
                                <wps:wsp>
                                  <wps:cNvPr id="78" name="Line 1102"/>
                                  <wps:cNvCnPr>
                                    <a:cxnSpLocks noChangeShapeType="1"/>
                                  </wps:cNvCnPr>
                                  <wps:spPr bwMode="auto">
                                    <a:xfrm>
                                      <a:off x="2552" y="6906"/>
                                      <a:ext cx="0" cy="275"/>
                                    </a:xfrm>
                                    <a:prstGeom prst="line">
                                      <a:avLst/>
                                    </a:prstGeom>
                                    <a:noFill/>
                                    <a:ln w="9525">
                                      <a:solidFill>
                                        <a:srgbClr val="000000"/>
                                      </a:solidFill>
                                      <a:round/>
                                      <a:tailEnd type="stealth" w="med" len="med"/>
                                    </a:ln>
                                  </wps:spPr>
                                  <wps:bodyPr/>
                                </wps:wsp>
                                <wps:wsp>
                                  <wps:cNvPr id="79" name="Line 1103"/>
                                  <wps:cNvCnPr>
                                    <a:cxnSpLocks noChangeShapeType="1"/>
                                  </wps:cNvCnPr>
                                  <wps:spPr bwMode="auto">
                                    <a:xfrm flipH="1">
                                      <a:off x="2552" y="7920"/>
                                      <a:ext cx="0" cy="398"/>
                                    </a:xfrm>
                                    <a:prstGeom prst="line">
                                      <a:avLst/>
                                    </a:prstGeom>
                                    <a:noFill/>
                                    <a:ln w="12700">
                                      <a:solidFill>
                                        <a:srgbClr val="000000"/>
                                      </a:solidFill>
                                      <a:round/>
                                      <a:tailEnd type="stealth" w="med" len="med"/>
                                    </a:ln>
                                  </wps:spPr>
                                  <wps:bodyPr/>
                                </wps:wsp>
                                <wps:wsp>
                                  <wps:cNvPr id="80" name="Text Box 1104"/>
                                  <wps:cNvSpPr txBox="1">
                                    <a:spLocks noChangeArrowheads="1"/>
                                  </wps:cNvSpPr>
                                  <wps:spPr bwMode="auto">
                                    <a:xfrm>
                                      <a:off x="1338" y="7169"/>
                                      <a:ext cx="2414" cy="733"/>
                                    </a:xfrm>
                                    <a:prstGeom prst="rect">
                                      <a:avLst/>
                                    </a:prstGeom>
                                    <a:gradFill rotWithShape="0">
                                      <a:gsLst>
                                        <a:gs pos="0">
                                          <a:srgbClr val="FFFFFF"/>
                                        </a:gs>
                                        <a:gs pos="100000">
                                          <a:srgbClr val="B8CCE4"/>
                                        </a:gs>
                                      </a:gsLst>
                                      <a:lin ang="5400000" scaled="1"/>
                                    </a:gradFill>
                                    <a:ln w="12700">
                                      <a:solidFill>
                                        <a:srgbClr val="95B3D7"/>
                                      </a:solidFill>
                                      <a:miter lim="800000"/>
                                    </a:ln>
                                    <a:effectLst>
                                      <a:outerShdw dist="28398" dir="3806097" algn="ctr" rotWithShape="0">
                                        <a:srgbClr val="243F60">
                                          <a:alpha val="50000"/>
                                        </a:srgbClr>
                                      </a:outerShdw>
                                    </a:effectLst>
                                  </wps:spPr>
                                  <wps:txbx>
                                    <w:txbxContent>
                                      <w:p w:rsidR="007322FB" w:rsidRDefault="007322FB" w:rsidP="00945B04">
                                        <w:pPr>
                                          <w:ind w:left="-90" w:firstLine="0"/>
                                          <w:jc w:val="center"/>
                                          <w:rPr>
                                            <w:szCs w:val="26"/>
                                          </w:rPr>
                                        </w:pPr>
                                        <w:r>
                                          <w:rPr>
                                            <w:szCs w:val="26"/>
                                          </w:rPr>
                                          <w:t>Tập trung tại khu vực lưu giữ CTRSH</w:t>
                                        </w:r>
                                      </w:p>
                                    </w:txbxContent>
                                  </wps:txbx>
                                  <wps:bodyPr rot="0" vert="horz" wrap="square" lIns="91440" tIns="45720" rIns="91440" bIns="45720" anchor="t" anchorCtr="0" upright="1">
                                    <a:noAutofit/>
                                  </wps:bodyPr>
                                </wps:wsp>
                                <wps:wsp>
                                  <wps:cNvPr id="81" name="Line 1105"/>
                                  <wps:cNvCnPr>
                                    <a:cxnSpLocks noChangeShapeType="1"/>
                                  </wps:cNvCnPr>
                                  <wps:spPr bwMode="auto">
                                    <a:xfrm>
                                      <a:off x="1629" y="4913"/>
                                      <a:ext cx="0" cy="283"/>
                                    </a:xfrm>
                                    <a:prstGeom prst="line">
                                      <a:avLst/>
                                    </a:prstGeom>
                                    <a:noFill/>
                                    <a:ln w="9525">
                                      <a:solidFill>
                                        <a:srgbClr val="000000"/>
                                      </a:solidFill>
                                      <a:round/>
                                      <a:tailEnd type="stealth" w="med" len="med"/>
                                    </a:ln>
                                  </wps:spPr>
                                  <wps:bodyPr/>
                                </wps:wsp>
                                <wps:wsp>
                                  <wps:cNvPr id="82" name="Text Box 1106"/>
                                  <wps:cNvSpPr txBox="1">
                                    <a:spLocks noChangeArrowheads="1"/>
                                  </wps:cNvSpPr>
                                  <wps:spPr bwMode="auto">
                                    <a:xfrm>
                                      <a:off x="1008" y="5198"/>
                                      <a:ext cx="1050" cy="1470"/>
                                    </a:xfrm>
                                    <a:prstGeom prst="rect">
                                      <a:avLst/>
                                    </a:prstGeom>
                                    <a:gradFill rotWithShape="0">
                                      <a:gsLst>
                                        <a:gs pos="0">
                                          <a:srgbClr val="FFFFFF"/>
                                        </a:gs>
                                        <a:gs pos="100000">
                                          <a:srgbClr val="B8CCE4"/>
                                        </a:gs>
                                      </a:gsLst>
                                      <a:lin ang="5400000" scaled="1"/>
                                    </a:gradFill>
                                    <a:ln w="12700">
                                      <a:solidFill>
                                        <a:srgbClr val="95B3D7"/>
                                      </a:solidFill>
                                      <a:miter lim="800000"/>
                                    </a:ln>
                                    <a:effectLst>
                                      <a:outerShdw dist="28398" dir="3806097" algn="ctr" rotWithShape="0">
                                        <a:srgbClr val="243F60">
                                          <a:alpha val="50000"/>
                                        </a:srgbClr>
                                      </a:outerShdw>
                                    </a:effectLst>
                                  </wps:spPr>
                                  <wps:txbx>
                                    <w:txbxContent>
                                      <w:p w:rsidR="007322FB" w:rsidRDefault="007322FB" w:rsidP="00945B04">
                                        <w:pPr>
                                          <w:ind w:firstLine="0"/>
                                          <w:jc w:val="center"/>
                                          <w:rPr>
                                            <w:szCs w:val="26"/>
                                          </w:rPr>
                                        </w:pPr>
                                        <w:r>
                                          <w:rPr>
                                            <w:szCs w:val="26"/>
                                          </w:rPr>
                                          <w:t>CT có khả năng tái chế</w:t>
                                        </w:r>
                                      </w:p>
                                      <w:p w:rsidR="007322FB" w:rsidRDefault="007322FB" w:rsidP="00945B04">
                                        <w:pPr>
                                          <w:rPr>
                                            <w:szCs w:val="26"/>
                                          </w:rPr>
                                        </w:pPr>
                                      </w:p>
                                    </w:txbxContent>
                                  </wps:txbx>
                                  <wps:bodyPr rot="0" vert="horz" wrap="square" lIns="91440" tIns="45720" rIns="91440" bIns="45720" anchor="t" anchorCtr="0" upright="1">
                                    <a:noAutofit/>
                                  </wps:bodyPr>
                                </wps:wsp>
                                <wps:wsp>
                                  <wps:cNvPr id="83" name="Text Box 1107"/>
                                  <wps:cNvSpPr txBox="1">
                                    <a:spLocks noChangeArrowheads="1"/>
                                  </wps:cNvSpPr>
                                  <wps:spPr bwMode="auto">
                                    <a:xfrm>
                                      <a:off x="1178" y="8187"/>
                                      <a:ext cx="2854" cy="683"/>
                                    </a:xfrm>
                                    <a:prstGeom prst="rect">
                                      <a:avLst/>
                                    </a:prstGeom>
                                    <a:noFill/>
                                    <a:ln>
                                      <a:noFill/>
                                    </a:ln>
                                  </wps:spPr>
                                  <wps:txbx>
                                    <w:txbxContent>
                                      <w:p w:rsidR="007322FB" w:rsidRDefault="007322FB" w:rsidP="00945B04">
                                        <w:pPr>
                                          <w:ind w:left="-90" w:firstLine="90"/>
                                          <w:jc w:val="center"/>
                                          <w:rPr>
                                            <w:b/>
                                            <w:szCs w:val="26"/>
                                          </w:rPr>
                                        </w:pPr>
                                        <w:r>
                                          <w:rPr>
                                            <w:b/>
                                            <w:szCs w:val="26"/>
                                          </w:rPr>
                                          <w:t>Đơn vị có chức năng thu gom, xử lý</w:t>
                                        </w:r>
                                      </w:p>
                                      <w:p w:rsidR="007322FB" w:rsidRDefault="007322FB" w:rsidP="00945B04">
                                        <w:pPr>
                                          <w:rPr>
                                            <w:szCs w:val="26"/>
                                          </w:rPr>
                                        </w:pPr>
                                      </w:p>
                                    </w:txbxContent>
                                  </wps:txbx>
                                  <wps:bodyPr rot="0" vert="horz" wrap="square" lIns="91440" tIns="45720" rIns="91440" bIns="45720" anchor="t" anchorCtr="0" upright="1">
                                    <a:noAutofit/>
                                  </wps:bodyPr>
                                </wps:wsp>
                                <wps:wsp>
                                  <wps:cNvPr id="84" name="Text Box 1108"/>
                                  <wps:cNvSpPr txBox="1">
                                    <a:spLocks noChangeArrowheads="1"/>
                                  </wps:cNvSpPr>
                                  <wps:spPr bwMode="auto">
                                    <a:xfrm>
                                      <a:off x="4225" y="7352"/>
                                      <a:ext cx="2108" cy="1181"/>
                                    </a:xfrm>
                                    <a:prstGeom prst="rect">
                                      <a:avLst/>
                                    </a:prstGeom>
                                    <a:noFill/>
                                    <a:ln>
                                      <a:noFill/>
                                    </a:ln>
                                  </wps:spPr>
                                  <wps:txbx>
                                    <w:txbxContent>
                                      <w:p w:rsidR="007322FB" w:rsidRDefault="007322FB" w:rsidP="00945B04">
                                        <w:pPr>
                                          <w:ind w:firstLine="0"/>
                                          <w:jc w:val="center"/>
                                          <w:rPr>
                                            <w:b/>
                                            <w:szCs w:val="26"/>
                                          </w:rPr>
                                        </w:pPr>
                                        <w:r>
                                          <w:rPr>
                                            <w:b/>
                                            <w:szCs w:val="26"/>
                                          </w:rPr>
                                          <w:t>Chuyển giao cho đơn vị có nhu cầu</w:t>
                                        </w:r>
                                      </w:p>
                                      <w:p w:rsidR="007322FB" w:rsidRDefault="007322FB" w:rsidP="00945B04">
                                        <w:pPr>
                                          <w:rPr>
                                            <w:szCs w:val="26"/>
                                          </w:rPr>
                                        </w:pPr>
                                      </w:p>
                                    </w:txbxContent>
                                  </wps:txbx>
                                  <wps:bodyPr rot="0" vert="horz" wrap="square" lIns="91440" tIns="45720" rIns="91440" bIns="45720" anchor="t" anchorCtr="0" upright="1">
                                    <a:noAutofit/>
                                  </wps:bodyPr>
                                </wps:wsp>
                                <wps:wsp>
                                  <wps:cNvPr id="85" name="Text Box 1109"/>
                                  <wps:cNvSpPr txBox="1">
                                    <a:spLocks noChangeArrowheads="1"/>
                                  </wps:cNvSpPr>
                                  <wps:spPr bwMode="auto">
                                    <a:xfrm>
                                      <a:off x="5682" y="1553"/>
                                      <a:ext cx="2487" cy="414"/>
                                    </a:xfrm>
                                    <a:prstGeom prst="rect">
                                      <a:avLst/>
                                    </a:prstGeom>
                                    <a:noFill/>
                                    <a:ln>
                                      <a:noFill/>
                                    </a:ln>
                                  </wps:spPr>
                                  <wps:txbx>
                                    <w:txbxContent>
                                      <w:p w:rsidR="007322FB" w:rsidRDefault="007322FB" w:rsidP="00945B04">
                                        <w:pPr>
                                          <w:ind w:firstLine="0"/>
                                          <w:jc w:val="center"/>
                                          <w:rPr>
                                            <w:b/>
                                            <w:szCs w:val="26"/>
                                          </w:rPr>
                                        </w:pPr>
                                        <w:r>
                                          <w:rPr>
                                            <w:b/>
                                            <w:szCs w:val="26"/>
                                          </w:rPr>
                                          <w:t>CHẤT THẢI</w:t>
                                        </w:r>
                                      </w:p>
                                    </w:txbxContent>
                                  </wps:txbx>
                                  <wps:bodyPr rot="0" vert="horz" wrap="square" lIns="91440" tIns="45720" rIns="91440" bIns="45720" anchor="t" anchorCtr="0" upright="1">
                                    <a:noAutofit/>
                                  </wps:bodyPr>
                                </wps:wsp>
                                <wps:wsp>
                                  <wps:cNvPr id="86" name="Text Box 1110"/>
                                  <wps:cNvSpPr txBox="1">
                                    <a:spLocks noChangeArrowheads="1"/>
                                  </wps:cNvSpPr>
                                  <wps:spPr bwMode="auto">
                                    <a:xfrm>
                                      <a:off x="7067" y="1847"/>
                                      <a:ext cx="1973" cy="458"/>
                                    </a:xfrm>
                                    <a:prstGeom prst="rect">
                                      <a:avLst/>
                                    </a:prstGeom>
                                    <a:noFill/>
                                    <a:ln>
                                      <a:noFill/>
                                    </a:ln>
                                  </wps:spPr>
                                  <wps:txbx>
                                    <w:txbxContent>
                                      <w:p w:rsidR="007322FB" w:rsidRDefault="007322FB" w:rsidP="00945B04">
                                        <w:pPr>
                                          <w:ind w:firstLine="0"/>
                                          <w:rPr>
                                            <w:szCs w:val="26"/>
                                          </w:rPr>
                                        </w:pPr>
                                        <w:r>
                                          <w:rPr>
                                            <w:szCs w:val="26"/>
                                          </w:rPr>
                                          <w:t>Phân loại</w:t>
                                        </w:r>
                                      </w:p>
                                    </w:txbxContent>
                                  </wps:txbx>
                                  <wps:bodyPr rot="0" vert="horz" wrap="square" lIns="91440" tIns="45720" rIns="91440" bIns="45720" anchor="t" anchorCtr="0" upright="1">
                                    <a:noAutofit/>
                                  </wps:bodyPr>
                                </wps:wsp>
                                <wps:wsp>
                                  <wps:cNvPr id="87" name="Line 1111"/>
                                  <wps:cNvCnPr>
                                    <a:cxnSpLocks noChangeShapeType="1"/>
                                  </wps:cNvCnPr>
                                  <wps:spPr bwMode="auto">
                                    <a:xfrm>
                                      <a:off x="6934" y="1843"/>
                                      <a:ext cx="0" cy="400"/>
                                    </a:xfrm>
                                    <a:prstGeom prst="line">
                                      <a:avLst/>
                                    </a:prstGeom>
                                    <a:noFill/>
                                    <a:ln w="12700">
                                      <a:solidFill>
                                        <a:srgbClr val="000000"/>
                                      </a:solidFill>
                                      <a:round/>
                                      <a:tailEnd type="none" w="med" len="lg"/>
                                    </a:ln>
                                  </wps:spPr>
                                  <wps:bodyPr/>
                                </wps:wsp>
                                <wps:wsp>
                                  <wps:cNvPr id="88" name="Line 1112"/>
                                  <wps:cNvCnPr>
                                    <a:cxnSpLocks noChangeShapeType="1"/>
                                  </wps:cNvCnPr>
                                  <wps:spPr bwMode="auto">
                                    <a:xfrm flipV="1">
                                      <a:off x="4564" y="2260"/>
                                      <a:ext cx="4592" cy="0"/>
                                    </a:xfrm>
                                    <a:prstGeom prst="line">
                                      <a:avLst/>
                                    </a:prstGeom>
                                    <a:noFill/>
                                    <a:ln w="9525">
                                      <a:solidFill>
                                        <a:srgbClr val="000000"/>
                                      </a:solidFill>
                                      <a:round/>
                                    </a:ln>
                                  </wps:spPr>
                                  <wps:bodyPr/>
                                </wps:wsp>
                                <wps:wsp>
                                  <wps:cNvPr id="89" name="Line 1113"/>
                                  <wps:cNvCnPr>
                                    <a:cxnSpLocks noChangeShapeType="1"/>
                                  </wps:cNvCnPr>
                                  <wps:spPr bwMode="auto">
                                    <a:xfrm>
                                      <a:off x="4568" y="2277"/>
                                      <a:ext cx="0" cy="329"/>
                                    </a:xfrm>
                                    <a:prstGeom prst="line">
                                      <a:avLst/>
                                    </a:prstGeom>
                                    <a:noFill/>
                                    <a:ln w="12700">
                                      <a:solidFill>
                                        <a:srgbClr val="000000"/>
                                      </a:solidFill>
                                      <a:round/>
                                      <a:tailEnd type="stealth" w="med" len="med"/>
                                    </a:ln>
                                  </wps:spPr>
                                  <wps:bodyPr/>
                                </wps:wsp>
                                <wps:wsp>
                                  <wps:cNvPr id="90" name="AutoShape 1114"/>
                                  <wps:cNvSpPr>
                                    <a:spLocks noChangeArrowheads="1"/>
                                  </wps:cNvSpPr>
                                  <wps:spPr bwMode="auto">
                                    <a:xfrm>
                                      <a:off x="2860" y="2619"/>
                                      <a:ext cx="3473" cy="54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ln>
                                    <a:effectLst>
                                      <a:outerShdw dist="28398" dir="3806097" algn="ctr" rotWithShape="0">
                                        <a:srgbClr val="205867">
                                          <a:alpha val="50000"/>
                                        </a:srgbClr>
                                      </a:outerShdw>
                                    </a:effectLst>
                                  </wps:spPr>
                                  <wps:txbx>
                                    <w:txbxContent>
                                      <w:p w:rsidR="007322FB" w:rsidRDefault="007322FB" w:rsidP="00945B04">
                                        <w:pPr>
                                          <w:ind w:firstLine="0"/>
                                          <w:jc w:val="center"/>
                                          <w:rPr>
                                            <w:b/>
                                            <w:szCs w:val="26"/>
                                          </w:rPr>
                                        </w:pPr>
                                        <w:r>
                                          <w:rPr>
                                            <w:b/>
                                            <w:szCs w:val="26"/>
                                          </w:rPr>
                                          <w:t>Chất thải rắn thông thường</w:t>
                                        </w:r>
                                      </w:p>
                                    </w:txbxContent>
                                  </wps:txbx>
                                  <wps:bodyPr rot="0" vert="horz" wrap="square" lIns="91440" tIns="45720" rIns="91440" bIns="45720" anchor="t" anchorCtr="0" upright="1">
                                    <a:noAutofit/>
                                  </wps:bodyPr>
                                </wps:wsp>
                                <wps:wsp>
                                  <wps:cNvPr id="91" name="AutoShape 1115"/>
                                  <wps:cNvSpPr>
                                    <a:spLocks noChangeArrowheads="1"/>
                                  </wps:cNvSpPr>
                                  <wps:spPr bwMode="auto">
                                    <a:xfrm>
                                      <a:off x="7840" y="2598"/>
                                      <a:ext cx="2447" cy="540"/>
                                    </a:xfrm>
                                    <a:prstGeom prst="flowChartAlternateProcess">
                                      <a:avLst/>
                                    </a:prstGeom>
                                    <a:gradFill rotWithShape="0">
                                      <a:gsLst>
                                        <a:gs pos="0">
                                          <a:srgbClr val="D99594"/>
                                        </a:gs>
                                        <a:gs pos="50000">
                                          <a:srgbClr val="F2DBDB"/>
                                        </a:gs>
                                        <a:gs pos="100000">
                                          <a:srgbClr val="D99594"/>
                                        </a:gs>
                                      </a:gsLst>
                                      <a:lin ang="18900000" scaled="1"/>
                                    </a:gradFill>
                                    <a:ln w="12700">
                                      <a:solidFill>
                                        <a:srgbClr val="D99594"/>
                                      </a:solidFill>
                                      <a:miter lim="800000"/>
                                    </a:ln>
                                    <a:effectLst>
                                      <a:outerShdw dist="28398" dir="3806097" algn="ctr" rotWithShape="0">
                                        <a:srgbClr val="622423">
                                          <a:alpha val="50000"/>
                                        </a:srgbClr>
                                      </a:outerShdw>
                                    </a:effectLst>
                                  </wps:spPr>
                                  <wps:txbx>
                                    <w:txbxContent>
                                      <w:p w:rsidR="007322FB" w:rsidRDefault="007322FB" w:rsidP="00945B04">
                                        <w:pPr>
                                          <w:ind w:left="-90" w:right="-10" w:firstLine="0"/>
                                          <w:jc w:val="center"/>
                                          <w:rPr>
                                            <w:b/>
                                            <w:szCs w:val="26"/>
                                          </w:rPr>
                                        </w:pPr>
                                        <w:r>
                                          <w:rPr>
                                            <w:b/>
                                            <w:szCs w:val="26"/>
                                          </w:rPr>
                                          <w:t>Chất thải nguy hại</w:t>
                                        </w:r>
                                      </w:p>
                                    </w:txbxContent>
                                  </wps:txbx>
                                  <wps:bodyPr rot="0" vert="horz" wrap="square" lIns="91440" tIns="45720" rIns="91440" bIns="45720" anchor="t" anchorCtr="0" upright="1">
                                    <a:noAutofit/>
                                  </wps:bodyPr>
                                </wps:wsp>
                                <wps:wsp>
                                  <wps:cNvPr id="92" name="Rectangle 1116"/>
                                  <wps:cNvSpPr>
                                    <a:spLocks noChangeArrowheads="1"/>
                                  </wps:cNvSpPr>
                                  <wps:spPr bwMode="auto">
                                    <a:xfrm>
                                      <a:off x="7864" y="3653"/>
                                      <a:ext cx="2627" cy="1555"/>
                                    </a:xfrm>
                                    <a:prstGeom prst="rect">
                                      <a:avLst/>
                                    </a:prstGeom>
                                    <a:gradFill rotWithShape="0">
                                      <a:gsLst>
                                        <a:gs pos="0">
                                          <a:srgbClr val="FFFFFF"/>
                                        </a:gs>
                                        <a:gs pos="100000">
                                          <a:srgbClr val="E5B8B7"/>
                                        </a:gs>
                                      </a:gsLst>
                                      <a:lin ang="5400000" scaled="1"/>
                                    </a:gradFill>
                                    <a:ln w="12700">
                                      <a:solidFill>
                                        <a:srgbClr val="D99594"/>
                                      </a:solidFill>
                                      <a:miter lim="800000"/>
                                    </a:ln>
                                    <a:effectLst>
                                      <a:outerShdw dist="28398" dir="3806097" algn="ctr" rotWithShape="0">
                                        <a:srgbClr val="622423">
                                          <a:alpha val="50000"/>
                                        </a:srgbClr>
                                      </a:outerShdw>
                                    </a:effectLst>
                                  </wps:spPr>
                                  <wps:txbx>
                                    <w:txbxContent>
                                      <w:p w:rsidR="007322FB" w:rsidRDefault="007322FB" w:rsidP="00945B04">
                                        <w:pPr>
                                          <w:ind w:firstLine="0"/>
                                          <w:jc w:val="center"/>
                                          <w:rPr>
                                            <w:szCs w:val="26"/>
                                          </w:rPr>
                                        </w:pPr>
                                        <w:r>
                                          <w:rPr>
                                            <w:szCs w:val="26"/>
                                          </w:rPr>
                                          <w:t>Phân loại riêng biệt các loại CTNH lưu chứa trong thiết bị riêng và có dán nhãn phân loại</w:t>
                                        </w:r>
                                      </w:p>
                                    </w:txbxContent>
                                  </wps:txbx>
                                  <wps:bodyPr rot="0" vert="horz" wrap="square" lIns="91440" tIns="45720" rIns="91440" bIns="45720" anchor="t" anchorCtr="0" upright="1">
                                    <a:noAutofit/>
                                  </wps:bodyPr>
                                </wps:wsp>
                                <wps:wsp>
                                  <wps:cNvPr id="93" name="Line 1117"/>
                                  <wps:cNvCnPr>
                                    <a:cxnSpLocks noChangeShapeType="1"/>
                                  </wps:cNvCnPr>
                                  <wps:spPr bwMode="auto">
                                    <a:xfrm>
                                      <a:off x="9178" y="5208"/>
                                      <a:ext cx="0" cy="443"/>
                                    </a:xfrm>
                                    <a:prstGeom prst="line">
                                      <a:avLst/>
                                    </a:prstGeom>
                                    <a:noFill/>
                                    <a:ln w="9525">
                                      <a:solidFill>
                                        <a:srgbClr val="000000"/>
                                      </a:solidFill>
                                      <a:round/>
                                      <a:tailEnd type="stealth" w="med" len="med"/>
                                    </a:ln>
                                  </wps:spPr>
                                  <wps:bodyPr/>
                                </wps:wsp>
                                <wps:wsp>
                                  <wps:cNvPr id="94" name="Rectangle 1118"/>
                                  <wps:cNvSpPr>
                                    <a:spLocks noChangeArrowheads="1"/>
                                  </wps:cNvSpPr>
                                  <wps:spPr bwMode="auto">
                                    <a:xfrm>
                                      <a:off x="8020" y="5651"/>
                                      <a:ext cx="2367" cy="1027"/>
                                    </a:xfrm>
                                    <a:prstGeom prst="rect">
                                      <a:avLst/>
                                    </a:prstGeom>
                                    <a:gradFill rotWithShape="0">
                                      <a:gsLst>
                                        <a:gs pos="0">
                                          <a:srgbClr val="FFFFFF"/>
                                        </a:gs>
                                        <a:gs pos="100000">
                                          <a:srgbClr val="E5B8B7"/>
                                        </a:gs>
                                      </a:gsLst>
                                      <a:lin ang="5400000" scaled="1"/>
                                    </a:gradFill>
                                    <a:ln w="12700">
                                      <a:solidFill>
                                        <a:srgbClr val="D99594"/>
                                      </a:solidFill>
                                      <a:miter lim="800000"/>
                                    </a:ln>
                                    <a:effectLst>
                                      <a:outerShdw dist="28398" dir="3806097" algn="ctr" rotWithShape="0">
                                        <a:srgbClr val="622423">
                                          <a:alpha val="50000"/>
                                        </a:srgbClr>
                                      </a:outerShdw>
                                    </a:effectLst>
                                  </wps:spPr>
                                  <wps:txbx>
                                    <w:txbxContent>
                                      <w:p w:rsidR="007322FB" w:rsidRDefault="007322FB" w:rsidP="00945B04">
                                        <w:pPr>
                                          <w:ind w:firstLine="0"/>
                                          <w:jc w:val="center"/>
                                          <w:rPr>
                                            <w:szCs w:val="26"/>
                                          </w:rPr>
                                        </w:pPr>
                                        <w:r>
                                          <w:rPr>
                                            <w:szCs w:val="26"/>
                                          </w:rPr>
                                          <w:t>Tập trung lưu trữ tại nhà chứa chất thải nguy hại</w:t>
                                        </w:r>
                                      </w:p>
                                      <w:p w:rsidR="007322FB" w:rsidRDefault="007322FB" w:rsidP="00945B04">
                                        <w:pPr>
                                          <w:jc w:val="center"/>
                                          <w:rPr>
                                            <w:szCs w:val="26"/>
                                          </w:rPr>
                                        </w:pPr>
                                      </w:p>
                                    </w:txbxContent>
                                  </wps:txbx>
                                  <wps:bodyPr rot="0" vert="horz" wrap="square" lIns="54000" tIns="10800" rIns="54000" bIns="45720" anchor="t" anchorCtr="0" upright="1">
                                    <a:noAutofit/>
                                  </wps:bodyPr>
                                </wps:wsp>
                                <wps:wsp>
                                  <wps:cNvPr id="95" name="Line 1119"/>
                                  <wps:cNvCnPr>
                                    <a:cxnSpLocks noChangeShapeType="1"/>
                                  </wps:cNvCnPr>
                                  <wps:spPr bwMode="auto">
                                    <a:xfrm>
                                      <a:off x="6181" y="4796"/>
                                      <a:ext cx="0" cy="185"/>
                                    </a:xfrm>
                                    <a:prstGeom prst="line">
                                      <a:avLst/>
                                    </a:prstGeom>
                                    <a:noFill/>
                                    <a:ln w="9525">
                                      <a:solidFill>
                                        <a:srgbClr val="000000"/>
                                      </a:solidFill>
                                      <a:round/>
                                      <a:tailEnd type="stealth" w="med" len="med"/>
                                    </a:ln>
                                  </wps:spPr>
                                  <wps:bodyPr/>
                                </wps:wsp>
                                <wps:wsp>
                                  <wps:cNvPr id="1139144320" name="Line 1120"/>
                                  <wps:cNvCnPr>
                                    <a:cxnSpLocks noChangeShapeType="1"/>
                                  </wps:cNvCnPr>
                                  <wps:spPr bwMode="auto">
                                    <a:xfrm>
                                      <a:off x="9171" y="2265"/>
                                      <a:ext cx="0" cy="330"/>
                                    </a:xfrm>
                                    <a:prstGeom prst="line">
                                      <a:avLst/>
                                    </a:prstGeom>
                                    <a:noFill/>
                                    <a:ln w="12700">
                                      <a:solidFill>
                                        <a:srgbClr val="000000"/>
                                      </a:solidFill>
                                      <a:round/>
                                      <a:tailEnd type="stealth" w="med" len="med"/>
                                    </a:ln>
                                  </wps:spPr>
                                  <wps:bodyPr/>
                                </wps:wsp>
                                <wps:wsp>
                                  <wps:cNvPr id="1139144321" name="Line 1122"/>
                                  <wps:cNvCnPr>
                                    <a:cxnSpLocks noChangeShapeType="1"/>
                                  </wps:cNvCnPr>
                                  <wps:spPr bwMode="auto">
                                    <a:xfrm>
                                      <a:off x="3563" y="4913"/>
                                      <a:ext cx="0" cy="283"/>
                                    </a:xfrm>
                                    <a:prstGeom prst="line">
                                      <a:avLst/>
                                    </a:prstGeom>
                                    <a:noFill/>
                                    <a:ln w="9525">
                                      <a:solidFill>
                                        <a:srgbClr val="000000"/>
                                      </a:solidFill>
                                      <a:round/>
                                      <a:tailEnd type="stealth" w="med" len="med"/>
                                    </a:ln>
                                  </wps:spPr>
                                  <wps:bodyPr/>
                                </wps:wsp>
                                <wps:wsp>
                                  <wps:cNvPr id="1139144322" name="AutoShape 1123"/>
                                  <wps:cNvCnPr>
                                    <a:cxnSpLocks noChangeShapeType="1"/>
                                  </wps:cNvCnPr>
                                  <wps:spPr bwMode="auto">
                                    <a:xfrm flipH="1">
                                      <a:off x="1629" y="4913"/>
                                      <a:ext cx="1934" cy="0"/>
                                    </a:xfrm>
                                    <a:prstGeom prst="straightConnector1">
                                      <a:avLst/>
                                    </a:prstGeom>
                                    <a:noFill/>
                                    <a:ln w="9525">
                                      <a:solidFill>
                                        <a:srgbClr val="002060"/>
                                      </a:solidFill>
                                      <a:round/>
                                    </a:ln>
                                  </wps:spPr>
                                  <wps:bodyPr/>
                                </wps:wsp>
                                <wps:wsp>
                                  <wps:cNvPr id="1139144323" name="AutoShape 1125"/>
                                  <wps:cNvCnPr>
                                    <a:cxnSpLocks noChangeShapeType="1"/>
                                  </wps:cNvCnPr>
                                  <wps:spPr bwMode="auto">
                                    <a:xfrm flipH="1">
                                      <a:off x="1554" y="6906"/>
                                      <a:ext cx="2009" cy="0"/>
                                    </a:xfrm>
                                    <a:prstGeom prst="straightConnector1">
                                      <a:avLst/>
                                    </a:prstGeom>
                                    <a:noFill/>
                                    <a:ln w="9525">
                                      <a:solidFill>
                                        <a:srgbClr val="002060"/>
                                      </a:solidFill>
                                      <a:round/>
                                    </a:ln>
                                  </wps:spPr>
                                  <wps:bodyPr/>
                                </wps:wsp>
                                <wps:wsp>
                                  <wps:cNvPr id="1139144324" name="Line 1126"/>
                                  <wps:cNvCnPr>
                                    <a:cxnSpLocks noChangeShapeType="1"/>
                                  </wps:cNvCnPr>
                                  <wps:spPr bwMode="auto">
                                    <a:xfrm>
                                      <a:off x="1554" y="6666"/>
                                      <a:ext cx="0" cy="240"/>
                                    </a:xfrm>
                                    <a:prstGeom prst="line">
                                      <a:avLst/>
                                    </a:prstGeom>
                                    <a:noFill/>
                                    <a:ln w="9525">
                                      <a:solidFill>
                                        <a:srgbClr val="002060"/>
                                      </a:solidFill>
                                      <a:round/>
                                    </a:ln>
                                  </wps:spPr>
                                  <wps:bodyPr/>
                                </wps:wsp>
                                <wps:wsp>
                                  <wps:cNvPr id="1139144325" name="Text Box 1128"/>
                                  <wps:cNvSpPr txBox="1">
                                    <a:spLocks noChangeArrowheads="1"/>
                                  </wps:cNvSpPr>
                                  <wps:spPr bwMode="auto">
                                    <a:xfrm>
                                      <a:off x="4561" y="5208"/>
                                      <a:ext cx="1427" cy="1143"/>
                                    </a:xfrm>
                                    <a:prstGeom prst="rect">
                                      <a:avLst/>
                                    </a:prstGeom>
                                    <a:gradFill rotWithShape="0">
                                      <a:gsLst>
                                        <a:gs pos="0">
                                          <a:srgbClr val="FFFFFF"/>
                                        </a:gs>
                                        <a:gs pos="100000">
                                          <a:srgbClr val="FBD4B4"/>
                                        </a:gs>
                                      </a:gsLst>
                                      <a:lin ang="5400000" scaled="1"/>
                                    </a:gradFill>
                                    <a:ln w="12700">
                                      <a:solidFill>
                                        <a:srgbClr val="FABF8F"/>
                                      </a:solidFill>
                                      <a:miter lim="800000"/>
                                    </a:ln>
                                    <a:effectLst>
                                      <a:outerShdw dist="28398" dir="3806097" algn="ctr" rotWithShape="0">
                                        <a:srgbClr val="974706">
                                          <a:alpha val="50000"/>
                                        </a:srgbClr>
                                      </a:outerShdw>
                                    </a:effectLst>
                                  </wps:spPr>
                                  <wps:txbx>
                                    <w:txbxContent>
                                      <w:p w:rsidR="007322FB" w:rsidRDefault="007322FB" w:rsidP="00945B04">
                                        <w:pPr>
                                          <w:ind w:firstLine="0"/>
                                          <w:jc w:val="center"/>
                                          <w:rPr>
                                            <w:szCs w:val="26"/>
                                          </w:rPr>
                                        </w:pPr>
                                        <w:r>
                                          <w:rPr>
                                            <w:szCs w:val="26"/>
                                          </w:rPr>
                                          <w:t>Chất thải tái chế, tái sử dụng</w:t>
                                        </w:r>
                                      </w:p>
                                    </w:txbxContent>
                                  </wps:txbx>
                                  <wps:bodyPr rot="0" vert="horz" wrap="square" lIns="91440" tIns="45720" rIns="91440" bIns="10800" anchor="t" anchorCtr="0" upright="1">
                                    <a:noAutofit/>
                                  </wps:bodyPr>
                                </wps:wsp>
                                <wps:wsp>
                                  <wps:cNvPr id="1139144326" name="Line 1129"/>
                                  <wps:cNvCnPr>
                                    <a:cxnSpLocks noChangeShapeType="1"/>
                                  </wps:cNvCnPr>
                                  <wps:spPr bwMode="auto">
                                    <a:xfrm flipH="1">
                                      <a:off x="9213" y="6678"/>
                                      <a:ext cx="0" cy="1073"/>
                                    </a:xfrm>
                                    <a:prstGeom prst="line">
                                      <a:avLst/>
                                    </a:prstGeom>
                                    <a:noFill/>
                                    <a:ln w="9525">
                                      <a:solidFill>
                                        <a:srgbClr val="000000"/>
                                      </a:solidFill>
                                      <a:round/>
                                      <a:tailEnd type="stealth" w="med" len="med"/>
                                    </a:ln>
                                  </wps:spPr>
                                  <wps:bodyPr/>
                                </wps:wsp>
                                <wps:wsp>
                                  <wps:cNvPr id="1139144327" name="Text Box 1130"/>
                                  <wps:cNvSpPr txBox="1">
                                    <a:spLocks noChangeArrowheads="1"/>
                                  </wps:cNvSpPr>
                                  <wps:spPr bwMode="auto">
                                    <a:xfrm>
                                      <a:off x="8388" y="7751"/>
                                      <a:ext cx="2103" cy="1057"/>
                                    </a:xfrm>
                                    <a:prstGeom prst="rect">
                                      <a:avLst/>
                                    </a:prstGeom>
                                    <a:noFill/>
                                    <a:ln>
                                      <a:noFill/>
                                    </a:ln>
                                  </wps:spPr>
                                  <wps:txbx>
                                    <w:txbxContent>
                                      <w:p w:rsidR="007322FB" w:rsidRDefault="007322FB" w:rsidP="00945B04">
                                        <w:pPr>
                                          <w:ind w:firstLine="0"/>
                                          <w:jc w:val="center"/>
                                          <w:rPr>
                                            <w:b/>
                                            <w:szCs w:val="26"/>
                                          </w:rPr>
                                        </w:pPr>
                                        <w:r>
                                          <w:rPr>
                                            <w:b/>
                                            <w:szCs w:val="26"/>
                                          </w:rPr>
                                          <w:t>Đơn vị có chức năng thu gom,  xử lý CTNH</w:t>
                                        </w:r>
                                      </w:p>
                                    </w:txbxContent>
                                  </wps:txbx>
                                  <wps:bodyPr rot="0" vert="horz" wrap="square" lIns="91440" tIns="45720" rIns="91440" bIns="45720" anchor="t" anchorCtr="0" upright="1">
                                    <a:noAutofit/>
                                  </wps:bodyPr>
                                </wps:wsp>
                                <wps:wsp>
                                  <wps:cNvPr id="1139144328" name="Line 1132"/>
                                  <wps:cNvCnPr>
                                    <a:cxnSpLocks noChangeShapeType="1"/>
                                  </wps:cNvCnPr>
                                  <wps:spPr bwMode="auto">
                                    <a:xfrm>
                                      <a:off x="9138" y="3182"/>
                                      <a:ext cx="0" cy="471"/>
                                    </a:xfrm>
                                    <a:prstGeom prst="line">
                                      <a:avLst/>
                                    </a:prstGeom>
                                    <a:noFill/>
                                    <a:ln w="12700">
                                      <a:solidFill>
                                        <a:srgbClr val="000000"/>
                                      </a:solidFill>
                                      <a:round/>
                                      <a:tailEnd type="stealth" w="med" len="med"/>
                                    </a:ln>
                                  </wps:spPr>
                                  <wps:bodyPr/>
                                </wps:wsp>
                                <wps:wsp>
                                  <wps:cNvPr id="1139144329" name="Line 1119"/>
                                  <wps:cNvCnPr>
                                    <a:cxnSpLocks noChangeShapeType="1"/>
                                  </wps:cNvCnPr>
                                  <wps:spPr bwMode="auto">
                                    <a:xfrm>
                                      <a:off x="2625" y="4509"/>
                                      <a:ext cx="0" cy="404"/>
                                    </a:xfrm>
                                    <a:prstGeom prst="line">
                                      <a:avLst/>
                                    </a:prstGeom>
                                    <a:noFill/>
                                    <a:ln w="9525">
                                      <a:solidFill>
                                        <a:srgbClr val="000000"/>
                                      </a:solidFill>
                                      <a:round/>
                                      <a:tailEnd type="stealth" w="med" len="med"/>
                                    </a:ln>
                                  </wps:spPr>
                                  <wps:bodyPr/>
                                </wps:wsp>
                              </wpg:grpSp>
                              <wps:wsp>
                                <wps:cNvPr id="1139144330" name="AutoShape 1123"/>
                                <wps:cNvCnPr>
                                  <a:cxnSpLocks noChangeShapeType="1"/>
                                </wps:cNvCnPr>
                                <wps:spPr bwMode="auto">
                                  <a:xfrm flipH="1" flipV="1">
                                    <a:off x="2681906" y="2274085"/>
                                    <a:ext cx="1168005" cy="0"/>
                                  </a:xfrm>
                                  <a:prstGeom prst="straightConnector1">
                                    <a:avLst/>
                                  </a:prstGeom>
                                  <a:noFill/>
                                  <a:ln w="9525">
                                    <a:solidFill>
                                      <a:srgbClr val="002060"/>
                                    </a:solidFill>
                                    <a:round/>
                                  </a:ln>
                                </wps:spPr>
                                <wps:bodyPr/>
                              </wps:wsp>
                              <wps:wsp>
                                <wps:cNvPr id="1139144332" name="Line 1105"/>
                                <wps:cNvCnPr>
                                  <a:cxnSpLocks noChangeShapeType="1"/>
                                </wps:cNvCnPr>
                                <wps:spPr bwMode="auto">
                                  <a:xfrm>
                                    <a:off x="2676525" y="2275761"/>
                                    <a:ext cx="0" cy="141605"/>
                                  </a:xfrm>
                                  <a:prstGeom prst="line">
                                    <a:avLst/>
                                  </a:prstGeom>
                                  <a:noFill/>
                                  <a:ln w="9525">
                                    <a:solidFill>
                                      <a:srgbClr val="000000"/>
                                    </a:solidFill>
                                    <a:round/>
                                    <a:tailEnd type="stealth" w="med" len="med"/>
                                  </a:ln>
                                </wps:spPr>
                                <wps:bodyPr/>
                              </wps:wsp>
                              <wps:wsp>
                                <wps:cNvPr id="1139144333" name="Line 1105"/>
                                <wps:cNvCnPr>
                                  <a:cxnSpLocks noChangeShapeType="1"/>
                                </wps:cNvCnPr>
                                <wps:spPr bwMode="auto">
                                  <a:xfrm>
                                    <a:off x="3844400" y="2276282"/>
                                    <a:ext cx="0" cy="141605"/>
                                  </a:xfrm>
                                  <a:prstGeom prst="line">
                                    <a:avLst/>
                                  </a:prstGeom>
                                  <a:noFill/>
                                  <a:ln w="9525">
                                    <a:solidFill>
                                      <a:srgbClr val="000000"/>
                                    </a:solidFill>
                                    <a:round/>
                                    <a:tailEnd type="stealth" w="med" len="med"/>
                                  </a:ln>
                                </wps:spPr>
                                <wps:bodyPr/>
                              </wps:wsp>
                            </wpg:grpSp>
                            <wps:wsp>
                              <wps:cNvPr id="1139144334" name="Line 1131"/>
                              <wps:cNvCnPr>
                                <a:cxnSpLocks noChangeShapeType="1"/>
                              </wps:cNvCnPr>
                              <wps:spPr bwMode="auto">
                                <a:xfrm flipH="1">
                                  <a:off x="2676525" y="3141980"/>
                                  <a:ext cx="0" cy="621030"/>
                                </a:xfrm>
                                <a:prstGeom prst="line">
                                  <a:avLst/>
                                </a:prstGeom>
                                <a:noFill/>
                                <a:ln w="9525">
                                  <a:solidFill>
                                    <a:srgbClr val="000000"/>
                                  </a:solidFill>
                                  <a:round/>
                                  <a:tailEnd type="stealth" w="med" len="med"/>
                                </a:ln>
                              </wps:spPr>
                              <wps:bodyPr/>
                            </wps:wsp>
                            <wps:wsp>
                              <wps:cNvPr id="1139144335" name="Line 1131"/>
                              <wps:cNvCnPr>
                                <a:cxnSpLocks noChangeShapeType="1"/>
                              </wps:cNvCnPr>
                              <wps:spPr bwMode="auto">
                                <a:xfrm>
                                  <a:off x="3847932" y="3149297"/>
                                  <a:ext cx="0" cy="622878"/>
                                </a:xfrm>
                                <a:prstGeom prst="line">
                                  <a:avLst/>
                                </a:prstGeom>
                                <a:noFill/>
                                <a:ln w="9525">
                                  <a:solidFill>
                                    <a:srgbClr val="000000"/>
                                  </a:solidFill>
                                  <a:round/>
                                  <a:tailEnd type="stealth" w="med" len="med"/>
                                </a:ln>
                              </wps:spPr>
                              <wps:bodyPr/>
                            </wps:wsp>
                          </wpg:grpSp>
                          <wps:wsp>
                            <wps:cNvPr id="1139144336" name="Text Box 1106"/>
                            <wps:cNvSpPr txBox="1">
                              <a:spLocks noChangeArrowheads="1"/>
                            </wps:cNvSpPr>
                            <wps:spPr bwMode="auto">
                              <a:xfrm>
                                <a:off x="1285875" y="2417366"/>
                                <a:ext cx="672465" cy="932180"/>
                              </a:xfrm>
                              <a:prstGeom prst="rect">
                                <a:avLst/>
                              </a:prstGeom>
                              <a:gradFill rotWithShape="0">
                                <a:gsLst>
                                  <a:gs pos="0">
                                    <a:srgbClr val="FFFFFF"/>
                                  </a:gs>
                                  <a:gs pos="100000">
                                    <a:srgbClr val="B8CCE4"/>
                                  </a:gs>
                                </a:gsLst>
                                <a:lin ang="5400000" scaled="1"/>
                              </a:gradFill>
                              <a:ln w="12700">
                                <a:solidFill>
                                  <a:srgbClr val="95B3D7"/>
                                </a:solidFill>
                                <a:miter lim="800000"/>
                              </a:ln>
                              <a:effectLst>
                                <a:outerShdw dist="28398" dir="3806097" algn="ctr" rotWithShape="0">
                                  <a:srgbClr val="243F60">
                                    <a:alpha val="50000"/>
                                  </a:srgbClr>
                                </a:outerShdw>
                              </a:effectLst>
                            </wps:spPr>
                            <wps:txbx>
                              <w:txbxContent>
                                <w:p w:rsidR="007322FB" w:rsidRDefault="007322FB" w:rsidP="00945B04">
                                  <w:pPr>
                                    <w:ind w:firstLine="0"/>
                                    <w:jc w:val="center"/>
                                    <w:rPr>
                                      <w:szCs w:val="26"/>
                                    </w:rPr>
                                  </w:pPr>
                                  <w:r>
                                    <w:rPr>
                                      <w:szCs w:val="26"/>
                                    </w:rPr>
                                    <w:t>CT không có khả năng</w:t>
                                  </w:r>
                                </w:p>
                                <w:p w:rsidR="007322FB" w:rsidRDefault="007322FB" w:rsidP="00945B04">
                                  <w:pPr>
                                    <w:rPr>
                                      <w:szCs w:val="26"/>
                                    </w:rPr>
                                  </w:pPr>
                                </w:p>
                              </w:txbxContent>
                            </wps:txbx>
                            <wps:bodyPr rot="0" vert="horz" wrap="square" lIns="91440" tIns="45720" rIns="91440" bIns="45720" anchor="t" anchorCtr="0" upright="1">
                              <a:noAutofit/>
                            </wps:bodyPr>
                          </wps:wsp>
                        </wpg:grpSp>
                        <wps:wsp>
                          <wps:cNvPr id="1139144337" name="Text Box 1128"/>
                          <wps:cNvSpPr txBox="1">
                            <a:spLocks noChangeArrowheads="1"/>
                          </wps:cNvSpPr>
                          <wps:spPr bwMode="auto">
                            <a:xfrm>
                              <a:off x="3457575" y="2417887"/>
                              <a:ext cx="822326" cy="724093"/>
                            </a:xfrm>
                            <a:prstGeom prst="rect">
                              <a:avLst/>
                            </a:prstGeom>
                            <a:gradFill rotWithShape="0">
                              <a:gsLst>
                                <a:gs pos="0">
                                  <a:srgbClr val="FFFFFF"/>
                                </a:gs>
                                <a:gs pos="100000">
                                  <a:srgbClr val="FBD4B4"/>
                                </a:gs>
                              </a:gsLst>
                              <a:lin ang="5400000" scaled="1"/>
                            </a:gradFill>
                            <a:ln w="12700">
                              <a:solidFill>
                                <a:srgbClr val="FABF8F"/>
                              </a:solidFill>
                              <a:miter lim="800000"/>
                            </a:ln>
                            <a:effectLst>
                              <a:outerShdw dist="28398" dir="3806097" algn="ctr" rotWithShape="0">
                                <a:srgbClr val="974706">
                                  <a:alpha val="50000"/>
                                </a:srgbClr>
                              </a:outerShdw>
                            </a:effectLst>
                          </wps:spPr>
                          <wps:txbx>
                            <w:txbxContent>
                              <w:p w:rsidR="007322FB" w:rsidRDefault="007322FB" w:rsidP="00945B04">
                                <w:pPr>
                                  <w:ind w:firstLine="0"/>
                                  <w:jc w:val="center"/>
                                  <w:rPr>
                                    <w:szCs w:val="26"/>
                                  </w:rPr>
                                </w:pPr>
                                <w:r>
                                  <w:rPr>
                                    <w:szCs w:val="26"/>
                                  </w:rPr>
                                  <w:t>Chất thải phải xử lý</w:t>
                                </w:r>
                              </w:p>
                            </w:txbxContent>
                          </wps:txbx>
                          <wps:bodyPr rot="0" vert="horz" wrap="square" lIns="91440" tIns="45720" rIns="91440" bIns="10800" anchor="t" anchorCtr="0" upright="1">
                            <a:noAutofit/>
                          </wps:bodyPr>
                        </wps:wsp>
                        <wps:wsp>
                          <wps:cNvPr id="1139144338" name="Text Box 1108"/>
                          <wps:cNvSpPr txBox="1">
                            <a:spLocks noChangeArrowheads="1"/>
                          </wps:cNvSpPr>
                          <wps:spPr bwMode="auto">
                            <a:xfrm>
                              <a:off x="3331597" y="3777098"/>
                              <a:ext cx="1354703" cy="925195"/>
                            </a:xfrm>
                            <a:prstGeom prst="rect">
                              <a:avLst/>
                            </a:prstGeom>
                            <a:noFill/>
                            <a:ln>
                              <a:noFill/>
                            </a:ln>
                          </wps:spPr>
                          <wps:txbx>
                            <w:txbxContent>
                              <w:p w:rsidR="007322FB" w:rsidRDefault="007322FB" w:rsidP="00945B04">
                                <w:pPr>
                                  <w:ind w:firstLine="0"/>
                                  <w:jc w:val="center"/>
                                  <w:rPr>
                                    <w:b/>
                                    <w:szCs w:val="26"/>
                                  </w:rPr>
                                </w:pPr>
                                <w:r>
                                  <w:rPr>
                                    <w:b/>
                                    <w:szCs w:val="26"/>
                                  </w:rPr>
                                  <w:t>Chuyển giao cho đơn vị có chức năng</w:t>
                                </w:r>
                              </w:p>
                              <w:p w:rsidR="007322FB" w:rsidRDefault="007322FB" w:rsidP="00945B04">
                                <w:pPr>
                                  <w:rPr>
                                    <w:szCs w:val="26"/>
                                  </w:rPr>
                                </w:pPr>
                              </w:p>
                            </w:txbxContent>
                          </wps:txbx>
                          <wps:bodyPr rot="0" vert="horz" wrap="square" lIns="91440" tIns="45720" rIns="91440" bIns="45720" anchor="t" anchorCtr="0" upright="1">
                            <a:noAutofit/>
                          </wps:bodyPr>
                        </wps:wsp>
                      </wpg:grpSp>
                      <wps:wsp>
                        <wps:cNvPr id="1139144339" name="Line 1126"/>
                        <wps:cNvCnPr>
                          <a:cxnSpLocks noChangeShapeType="1"/>
                        </wps:cNvCnPr>
                        <wps:spPr bwMode="auto">
                          <a:xfrm>
                            <a:off x="1619250" y="3343275"/>
                            <a:ext cx="0" cy="152400"/>
                          </a:xfrm>
                          <a:prstGeom prst="line">
                            <a:avLst/>
                          </a:prstGeom>
                          <a:noFill/>
                          <a:ln w="9525">
                            <a:solidFill>
                              <a:srgbClr val="002060"/>
                            </a:solidFill>
                            <a:round/>
                          </a:ln>
                        </wps:spPr>
                        <wps:bodyPr/>
                      </wps:wsp>
                    </wpg:wgp>
                  </a:graphicData>
                </a:graphic>
              </wp:inline>
            </w:drawing>
          </mc:Choice>
          <mc:Fallback>
            <w:pict>
              <v:group id="Group 45" o:spid="_x0000_s1312" style="width:468pt;height:482pt;mso-position-horizontal-relative:char;mso-position-vertical-relative:line" coordorigin=",952" coordsize="60217,4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">
                <v:group id="Group 615" o:spid="_x0000_s1313" style="position:absolute;top:952;width:60217;height:46463" coordorigin=",952" coordsize="60217,46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616" o:spid="_x0000_s1314" style="position:absolute;top:952;width:60217;height:46463" coordorigin=",952" coordsize="60217,46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oup 617" o:spid="_x0000_s1315" style="position:absolute;top:952;width:60217;height:46463" coordorigin=",952" coordsize="60217,46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618" o:spid="_x0000_s1316" style="position:absolute;top:952;width:60217;height:46463" coordorigin=",952" coordsize="60217,46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619" o:spid="_x0000_s1317" style="position:absolute;top:952;width:60217;height:46463" coordorigin="1008,1553" coordsize="9483,7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1095" o:spid="_x0000_s1318" type="#_x0000_t202" style="position:absolute;left:4516;top:3126;width:1914;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7322FB" w:rsidRDefault="007322FB" w:rsidP="00945B04">
                                  <w:pPr>
                                    <w:ind w:firstLine="0"/>
                                    <w:rPr>
                                      <w:szCs w:val="26"/>
                                    </w:rPr>
                                  </w:pPr>
                                  <w:r>
                                    <w:rPr>
                                      <w:szCs w:val="26"/>
                                    </w:rPr>
                                    <w:t>Phân loại</w:t>
                                  </w:r>
                                </w:p>
                              </w:txbxContent>
                            </v:textbox>
                          </v:shape>
                          <v:line id="Line 1096" o:spid="_x0000_s1319" style="position:absolute;visibility:visible;mso-wrap-style:square" from="4562,3159" to="4562,3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A0cQAAADbAAAADwAAAGRycy9kb3ducmV2LnhtbESPT4vCMBTE74LfITxhb5oqi0rXKFIQ&#10;9rC7+A+8Ppq3bbF5qU22xv30RhA8DjPzG2axCqYWHbWusqxgPEpAEOdWV1woOB42wzkI55E11pZJ&#10;wY0crJb93gJTba+8o27vCxEh7FJUUHrfpFK6vCSDbmQb4uj92tagj7ItpG7xGuGmlpMkmUqDFceF&#10;EhvKSsrP+z+j4Jz9335m4TL9Zvw6vdvtrsq6oNTbIKw/QHgK/hV+tj+1gtkEHl/iD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60DRxAAAANsAAAAPAAAAAAAAAAAA&#10;AAAAAKECAABkcnMvZG93bnJldi54bWxQSwUGAAAAAAQABAD5AAAAkgMAAAAA&#10;" strokeweight="1pt">
                            <v:stroke endarrowlength="long"/>
                          </v:line>
                          <v:line id="Line 1097" o:spid="_x0000_s1320" style="position:absolute;visibility:visible;mso-wrap-style:square" from="2623,3492" to="6173,3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hvucMAAADbAAAADwAAAGRycy9kb3ducmV2LnhtbESPQWvCQBSE7wX/w/IEb3VjhVaiq4ig&#10;lt6MInh7ZJ9JTPZturvR9N+7hUKPw8x8wyxWvWnEnZyvLCuYjBMQxLnVFRcKTsft6wyED8gaG8uk&#10;4Ic8rJaDlwWm2j74QPcsFCJC2KeooAyhTaX0eUkG/di2xNG7WmcwROkKqR0+Itw08i1J3qXBiuNC&#10;iS1tSsrrrDMKzl3Gl1u9dQ12u/3+ev6u/fRLqdGwX89BBOrDf/iv/akVfEz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ob7nDAAAA2wAAAA8AAAAAAAAAAAAA&#10;AAAAoQIAAGRycy9kb3ducmV2LnhtbFBLBQYAAAAABAAEAPkAAACRAwAAAAA=&#10;" strokeweight="1.5pt"/>
                          <v:shape id="Text Box 1098" o:spid="_x0000_s1321" type="#_x0000_t202" style="position:absolute;left:1285;top:3808;width:2855;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2SsEA&#10;AADbAAAADwAAAGRycy9kb3ducmV2LnhtbESPzarCMBSE9xd8h3AEd9fUn6tSjSKC4k5uK4i7Q3Ns&#10;i81JaaLWtzeC4HKYmW+Yxao1lbhT40rLCgb9CARxZnXJuYJjuv2dgXAeWWNlmRQ8ycFq2flZYKzt&#10;g//pnvhcBAi7GBUU3texlC4ryKDr25o4eBfbGPRBNrnUDT4C3FRyGEUTabDksFBgTZuCsmtyMwrS&#10;YzT48xfjNnVCu9uID+vTWSrV67brOQhPrf+GP+29VjAdw/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6dkrBAAAA2wAAAA8AAAAAAAAAAAAAAAAAmAIAAGRycy9kb3du&#10;cmV2LnhtbFBLBQYAAAAABAAEAPUAAACGAwAAAAA=&#10;" strokecolor="#95b3d7" strokeweight="1pt">
                            <v:fill color2="#b8cce4" focus="100%" type="gradient"/>
                            <v:shadow on="t" color="#243f60" opacity=".5" offset="1pt"/>
                            <v:textbox>
                              <w:txbxContent>
                                <w:p w:rsidR="007322FB" w:rsidRDefault="007322FB" w:rsidP="00945B04">
                                  <w:pPr>
                                    <w:ind w:left="-90" w:firstLine="0"/>
                                    <w:jc w:val="center"/>
                                    <w:rPr>
                                      <w:b/>
                                      <w:szCs w:val="26"/>
                                    </w:rPr>
                                  </w:pPr>
                                  <w:r>
                                    <w:rPr>
                                      <w:b/>
                                      <w:szCs w:val="26"/>
                                    </w:rPr>
                                    <w:t>Chất thải rắn sinh hoạt</w:t>
                                  </w:r>
                                </w:p>
                              </w:txbxContent>
                            </v:textbox>
                          </v:shape>
                          <v:line id="Line 1099" o:spid="_x0000_s1322" style="position:absolute;visibility:visible;mso-wrap-style:square" from="2623,3492" to="2623,3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TbosIAAADbAAAADwAAAGRycy9kb3ducmV2LnhtbESPT4vCMBTE74LfITxhb5oq6Go1iros&#10;eFv8d382z7bYvNQkatdPbxYWPA4z8xtmtmhMJe7kfGlZQb+XgCDOrC45V3DYf3fHIHxA1lhZJgW/&#10;5GExb7dmmGr74C3ddyEXEcI+RQVFCHUqpc8KMuh7tiaO3tk6gyFKl0vt8BHhppKDJBlJgyXHhQJr&#10;WheUXXY3o8DpZz58VpNN87Wqw0+5xeNJXpX66DTLKYhATXiH/9sbreBzCH9f4g+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TbosIAAADbAAAADwAAAAAAAAAAAAAA&#10;AAChAgAAZHJzL2Rvd25yZXYueG1sUEsFBgAAAAAEAAQA+QAAAJADAAAAAA==&#10;" strokeweight="1pt">
                            <v:stroke endarrow="classic"/>
                          </v:line>
                          <v:line id="Line 1100" o:spid="_x0000_s1323" style="position:absolute;flip:x;visibility:visible;mso-wrap-style:square" from="6173,3498" to="6174,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zRDsYAAADbAAAADwAAAGRycy9kb3ducmV2LnhtbESPT2vCQBTE7wW/w/KEXkrdtAeV1FVE&#10;miD0pC3a42P3NQlm34bs5o/99K5Q6HGYmd8wq81oa9FT6yvHCl5mCQhi7UzFhYKvz+x5CcIHZIO1&#10;Y1JwJQ+b9eRhhalxAx+oP4ZCRAj7FBWUITSplF6XZNHPXEMcvR/XWgxRtoU0LQ4Rbmv5miRzabHi&#10;uFBiQ7uS9OXYWQXucu71Kf/Wh+zU5e+/y8X4dP5Q6nE6bt9ABBrDf/ivvTcKFnO4f4k/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80Q7GAAAA2wAAAA8AAAAAAAAA&#10;AAAAAAAAoQIAAGRycy9kb3ducmV2LnhtbFBLBQYAAAAABAAEAPkAAACUAwAAAAA=&#10;" strokeweight="1pt">
                            <v:stroke endarrow="classic"/>
                          </v:line>
                          <v:shape id="Text Box 1101" o:spid="_x0000_s1324" type="#_x0000_t202" style="position:absolute;left:4818;top:3841;width:2745;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OucUA&#10;AADbAAAADwAAAGRycy9kb3ducmV2LnhtbESPQWvCQBSE74X+h+UVepFm0x60xqyhjRQKCqK290f2&#10;mQSzb0N2axJ/vSsIPQ4z8w2TZoNpxJk6V1tW8BrFIIgLq2suFfwcvl7eQTiPrLGxTApGcpAtHx9S&#10;TLTteUfnvS9FgLBLUEHlfZtI6YqKDLrItsTBO9rOoA+yK6XusA9w08i3OJ5KgzWHhQpbyisqTvs/&#10;o0CO2/g3x9XkeNmt5ofPzXxdkFfq+Wn4WIDwNPj/8L39rRXMZnD7En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Q65xQAAANsAAAAPAAAAAAAAAAAAAAAAAJgCAABkcnMv&#10;ZG93bnJldi54bWxQSwUGAAAAAAQABAD1AAAAigMAAAAA&#10;" strokecolor="#fabf8f" strokeweight="1pt">
                            <v:fill color2="#fbd4b4" focus="100%" type="gradient"/>
                            <v:shadow on="t" color="#974706" opacity=".5" offset="1pt"/>
                            <v:textbox>
                              <w:txbxContent>
                                <w:p w:rsidR="007322FB" w:rsidRDefault="007322FB" w:rsidP="00945B04">
                                  <w:pPr>
                                    <w:ind w:firstLine="0"/>
                                    <w:jc w:val="center"/>
                                    <w:rPr>
                                      <w:b/>
                                      <w:szCs w:val="26"/>
                                    </w:rPr>
                                  </w:pPr>
                                  <w:r>
                                    <w:rPr>
                                      <w:b/>
                                      <w:szCs w:val="26"/>
                                    </w:rPr>
                                    <w:t>Chất thải công nghiệp thông thường phải xử lý</w:t>
                                  </w:r>
                                </w:p>
                              </w:txbxContent>
                            </v:textbox>
                          </v:shape>
                          <v:line id="Line 1102" o:spid="_x0000_s1325" style="position:absolute;visibility:visible;mso-wrap-style:square" from="2552,6906" to="2552,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b5D70AAADbAAAADwAAAGRycy9kb3ducmV2LnhtbERPzYrCMBC+L/gOYQRva6pIlWoq4iLo&#10;Saw+wNCMbWkzKUnW1rc3h4U9fnz/u/1oOvEi5xvLChbzBARxaXXDlYLH/fS9AeEDssbOMil4k4d9&#10;PvnaYabtwDd6FaESMYR9hgrqEPpMSl/WZNDPbU8cuad1BkOErpLa4RDDTSeXSZJKgw3Hhhp7OtZU&#10;tsWvUXB7DOY6ppckMBWy/ElX7cqdlZpNx8MWRKAx/Iv/3GetYB3Hxi/xB8j8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G+Q+9AAAA2wAAAA8AAAAAAAAAAAAAAAAAoQIA&#10;AGRycy9kb3ducmV2LnhtbFBLBQYAAAAABAAEAPkAAACLAwAAAAA=&#10;">
                            <v:stroke endarrow="classic"/>
                          </v:line>
                          <v:line id="Line 1103" o:spid="_x0000_s1326" style="position:absolute;flip:x;visibility:visible;mso-wrap-style:square" from="2552,7920" to="2552,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NFfMUAAADbAAAADwAAAGRycy9kb3ducmV2LnhtbESPQWvCQBSE74L/YXmCFzGbeqg2zSoi&#10;VYSetEU9PnZfk2D2bciuMfbXdwuFHoeZ+YbJV72tRUetrxwreEpSEMTamYoLBZ8f2+kChA/IBmvH&#10;pOBBHlbL4SDHzLg7H6g7hkJECPsMFZQhNJmUXpdk0SeuIY7el2sthijbQpoW7xFuazlL02dpseK4&#10;UGJDm5L09XizCtz13OnT7qIP29Nt9/a9mPeT87tS41G/fgURqA//4b/23iiYv8Dvl/gD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NFfMUAAADbAAAADwAAAAAAAAAA&#10;AAAAAAChAgAAZHJzL2Rvd25yZXYueG1sUEsFBgAAAAAEAAQA+QAAAJMDAAAAAA==&#10;" strokeweight="1pt">
                            <v:stroke endarrow="classic"/>
                          </v:line>
                          <v:shape id="Text Box 1104" o:spid="_x0000_s1327" type="#_x0000_t202" style="position:absolute;left:1338;top:7169;width:2414;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QAbrwA&#10;AADbAAAADwAAAGRycy9kb3ducmV2LnhtbERPvQrCMBDeBd8hnOCmqYoitamIoLiJVRC3oznbYnMp&#10;TdT69mYQHD++/2TdmVq8qHWVZQWTcQSCOLe64kLB5bwbLUE4j6yxtkwKPuRgnfZ7CcbavvlEr8wX&#10;IoSwi1FB6X0TS+nykgy6sW2IA3e3rUEfYFtI3eI7hJtaTqNoIQ1WHBpKbGhbUv7InkbB+RJN5v5u&#10;3LbJaP+c8XFzvUmlhoNuswLhqfN/8c990AqWYX34En6AT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3VABuvAAAANsAAAAPAAAAAAAAAAAAAAAAAJgCAABkcnMvZG93bnJldi54&#10;bWxQSwUGAAAAAAQABAD1AAAAgQMAAAAA&#10;" strokecolor="#95b3d7" strokeweight="1pt">
                            <v:fill color2="#b8cce4" focus="100%" type="gradient"/>
                            <v:shadow on="t" color="#243f60" opacity=".5" offset="1pt"/>
                            <v:textbox>
                              <w:txbxContent>
                                <w:p w:rsidR="007322FB" w:rsidRDefault="007322FB" w:rsidP="00945B04">
                                  <w:pPr>
                                    <w:ind w:left="-90" w:firstLine="0"/>
                                    <w:jc w:val="center"/>
                                    <w:rPr>
                                      <w:szCs w:val="26"/>
                                    </w:rPr>
                                  </w:pPr>
                                  <w:r>
                                    <w:rPr>
                                      <w:szCs w:val="26"/>
                                    </w:rPr>
                                    <w:t>Tập trung tại khu vực lưu giữ CTRSH</w:t>
                                  </w:r>
                                </w:p>
                              </w:txbxContent>
                            </v:textbox>
                          </v:shape>
                          <v:line id="Line 1105" o:spid="_x0000_s1328" style="position:absolute;visibility:visible;mso-wrap-style:square" from="1629,4913" to="1629,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kgtcEAAADbAAAADwAAAGRycy9kb3ducmV2LnhtbESP0YrCMBRE34X9h3AF3zRVpEg1lcVF&#10;cJ8Waz/g0txtS5ubkkRb/34jLPg4zMwZ5nCcTC8e5HxrWcF6lYAgrqxuuVZQ3s7LHQgfkDX2lknB&#10;kzwc84/ZATNtR77Sowi1iBD2GSpoQhgyKX3VkEG/sgNx9H6tMxiidLXUDscIN73cJEkqDbYcFxoc&#10;6NRQ1RV3o+BajuZnSr+TwFTI6ivddlt3UWoxnz73IAJN4R3+b1+0gt0aXl/iD5D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KSC1wQAAANsAAAAPAAAAAAAAAAAAAAAA&#10;AKECAABkcnMvZG93bnJldi54bWxQSwUGAAAAAAQABAD5AAAAjwMAAAAA&#10;">
                            <v:stroke endarrow="classic"/>
                          </v:line>
                          <v:shape id="Text Box 1106" o:spid="_x0000_s1329" type="#_x0000_t202" style="position:absolute;left:1008;top:5198;width:1050;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o7gr4A&#10;AADbAAAADwAAAGRycy9kb3ducmV2LnhtbESPwQrCMBBE74L/EFbwpqmKItUoIijexFoQb0uztsVm&#10;U5qo9e+NIHgcZuYNs1y3phJPalxpWcFoGIEgzqwuOVeQnneDOQjnkTVWlknBmxysV93OEmNtX3yi&#10;Z+JzESDsYlRQeF/HUrqsIINuaGvi4N1sY9AH2eRSN/gKcFPJcRTNpMGSw0KBNW0Lyu7Jwyg4p9Fo&#10;6m/GbeuE9o8JHzeXq1Sq32s3CxCeWv8P/9oHrWA+hu+X8A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jKO4K+AAAA2wAAAA8AAAAAAAAAAAAAAAAAmAIAAGRycy9kb3ducmV2&#10;LnhtbFBLBQYAAAAABAAEAPUAAACDAwAAAAA=&#10;" strokecolor="#95b3d7" strokeweight="1pt">
                            <v:fill color2="#b8cce4" focus="100%" type="gradient"/>
                            <v:shadow on="t" color="#243f60" opacity=".5" offset="1pt"/>
                            <v:textbox>
                              <w:txbxContent>
                                <w:p w:rsidR="007322FB" w:rsidRDefault="007322FB" w:rsidP="00945B04">
                                  <w:pPr>
                                    <w:ind w:firstLine="0"/>
                                    <w:jc w:val="center"/>
                                    <w:rPr>
                                      <w:szCs w:val="26"/>
                                    </w:rPr>
                                  </w:pPr>
                                  <w:r>
                                    <w:rPr>
                                      <w:szCs w:val="26"/>
                                    </w:rPr>
                                    <w:t>CT có khả năng tái chế</w:t>
                                  </w:r>
                                </w:p>
                                <w:p w:rsidR="007322FB" w:rsidRDefault="007322FB" w:rsidP="00945B04">
                                  <w:pPr>
                                    <w:rPr>
                                      <w:szCs w:val="26"/>
                                    </w:rPr>
                                  </w:pPr>
                                </w:p>
                              </w:txbxContent>
                            </v:textbox>
                          </v:shape>
                          <v:shape id="Text Box 1107" o:spid="_x0000_s1330" type="#_x0000_t202" style="position:absolute;left:1178;top:8187;width:2854;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7322FB" w:rsidRDefault="007322FB" w:rsidP="00945B04">
                                  <w:pPr>
                                    <w:ind w:left="-90" w:firstLine="90"/>
                                    <w:jc w:val="center"/>
                                    <w:rPr>
                                      <w:b/>
                                      <w:szCs w:val="26"/>
                                    </w:rPr>
                                  </w:pPr>
                                  <w:r>
                                    <w:rPr>
                                      <w:b/>
                                      <w:szCs w:val="26"/>
                                    </w:rPr>
                                    <w:t>Đơn vị có chức năng thu gom, xử lý</w:t>
                                  </w:r>
                                </w:p>
                                <w:p w:rsidR="007322FB" w:rsidRDefault="007322FB" w:rsidP="00945B04">
                                  <w:pPr>
                                    <w:rPr>
                                      <w:szCs w:val="26"/>
                                    </w:rPr>
                                  </w:pPr>
                                </w:p>
                              </w:txbxContent>
                            </v:textbox>
                          </v:shape>
                          <v:shape id="Text Box 1108" o:spid="_x0000_s1331" type="#_x0000_t202" style="position:absolute;left:4225;top:7352;width:2108;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7322FB" w:rsidRDefault="007322FB" w:rsidP="00945B04">
                                  <w:pPr>
                                    <w:ind w:firstLine="0"/>
                                    <w:jc w:val="center"/>
                                    <w:rPr>
                                      <w:b/>
                                      <w:szCs w:val="26"/>
                                    </w:rPr>
                                  </w:pPr>
                                  <w:r>
                                    <w:rPr>
                                      <w:b/>
                                      <w:szCs w:val="26"/>
                                    </w:rPr>
                                    <w:t>Chuyển giao cho đơn vị có nhu cầu</w:t>
                                  </w:r>
                                </w:p>
                                <w:p w:rsidR="007322FB" w:rsidRDefault="007322FB" w:rsidP="00945B04">
                                  <w:pPr>
                                    <w:rPr>
                                      <w:szCs w:val="26"/>
                                    </w:rPr>
                                  </w:pPr>
                                </w:p>
                              </w:txbxContent>
                            </v:textbox>
                          </v:shape>
                          <v:shape id="Text Box 1109" o:spid="_x0000_s1332" type="#_x0000_t202" style="position:absolute;left:5682;top:1553;width:248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7322FB" w:rsidRDefault="007322FB" w:rsidP="00945B04">
                                  <w:pPr>
                                    <w:ind w:firstLine="0"/>
                                    <w:jc w:val="center"/>
                                    <w:rPr>
                                      <w:b/>
                                      <w:szCs w:val="26"/>
                                    </w:rPr>
                                  </w:pPr>
                                  <w:r>
                                    <w:rPr>
                                      <w:b/>
                                      <w:szCs w:val="26"/>
                                    </w:rPr>
                                    <w:t>CHẤT THẢI</w:t>
                                  </w:r>
                                </w:p>
                              </w:txbxContent>
                            </v:textbox>
                          </v:shape>
                          <v:shape id="Text Box 1110" o:spid="_x0000_s1333" type="#_x0000_t202" style="position:absolute;left:7067;top:1847;width:1973;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7322FB" w:rsidRDefault="007322FB" w:rsidP="00945B04">
                                  <w:pPr>
                                    <w:ind w:firstLine="0"/>
                                    <w:rPr>
                                      <w:szCs w:val="26"/>
                                    </w:rPr>
                                  </w:pPr>
                                  <w:r>
                                    <w:rPr>
                                      <w:szCs w:val="26"/>
                                    </w:rPr>
                                    <w:t>Phân loại</w:t>
                                  </w:r>
                                </w:p>
                              </w:txbxContent>
                            </v:textbox>
                          </v:shape>
                          <v:line id="Line 1111" o:spid="_x0000_s1334" style="position:absolute;visibility:visible;mso-wrap-style:square" from="6934,1843" to="6934,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mTbsQAAADbAAAADwAAAGRycy9kb3ducmV2LnhtbESPQWvCQBSE70L/w/IKvemmIhqiq0hA&#10;6MFKtQWvj+wzCWbfptltXP31XUHwOMzMN8xiFUwjeupcbVnB+ygBQVxYXXOp4Od7M0xBOI+ssbFM&#10;Cq7kYLV8GSww0/bCe+oPvhQRwi5DBZX3bSalKyoy6Ea2JY7eyXYGfZRdKXWHlwg3jRwnyVQarDku&#10;VNhSXlFxPvwZBef8dt3Nwu/0k3F7nNivfZ33Qam317Ceg/AU/DP8aH9oBekM7l/iD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SZNuxAAAANsAAAAPAAAAAAAAAAAA&#10;AAAAAKECAABkcnMvZG93bnJldi54bWxQSwUGAAAAAAQABAD5AAAAkgMAAAAA&#10;" strokeweight="1pt">
                            <v:stroke endarrowlength="long"/>
                          </v:line>
                          <v:line id="Line 1112" o:spid="_x0000_s1335" style="position:absolute;flip:y;visibility:visible;mso-wrap-style:square" from="4564,2260" to="9156,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74sIAAADbAAAADwAAAGRycy9kb3ducmV2LnhtbERPz2vCMBS+D/Y/hDfYZczUIaN2RpGB&#10;4MGLTlq8vTVvTWnz0iVR639vDoMdP77fi9Voe3EhH1rHCqaTDARx7XTLjYLj1+Y1BxEissbeMSm4&#10;UYDV8vFhgYV2V97T5RAbkUI4FKjAxDgUUobakMUwcQNx4n6ctxgT9I3UHq8p3PbyLcvepcWWU4PB&#10;gT4N1d3hbBXIfPfy69ffs67sqmpuyrocTjulnp/G9QeISGP8F/+5t1pBnsam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74sIAAADbAAAADwAAAAAAAAAAAAAA&#10;AAChAgAAZHJzL2Rvd25yZXYueG1sUEsFBgAAAAAEAAQA+QAAAJADAAAAAA==&#10;"/>
                          <v:line id="Line 1113" o:spid="_x0000_s1336" style="position:absolute;visibility:visible;mso-wrap-style:square" from="4568,2277" to="4568,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yhgMEAAADbAAAADwAAAGRycy9kb3ducmV2LnhtbESPT4vCMBTE7wt+h/AEb5q6sGKrUXSX&#10;BW/iv/uzebbF5qUmWa1+eiMIexxm5jfMdN6aWlzJ+cqyguEgAUGcW11xoWC/++2PQfiArLG2TAru&#10;5GE+63xMMdP2xhu6bkMhIoR9hgrKEJpMSp+XZNAPbEMcvZN1BkOUrpDa4S3CTS0/k2QkDVYcF0ps&#10;6Luk/Lz9MwqcfhRfjzpdtT/LJqyrDR6O8qJUr9suJiACteE//G6vtIJxCq8v8Qf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jKGAwQAAANsAAAAPAAAAAAAAAAAAAAAA&#10;AKECAABkcnMvZG93bnJldi54bWxQSwUGAAAAAAQABAD5AAAAjwMAAAAA&#10;" strokeweight="1pt">
                            <v:stroke endarrow="classic"/>
                          </v:line>
                          <v:roundrect id="AutoShape 1114" o:spid="_x0000_s1337" style="position:absolute;left:2860;top:2619;width:3473;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g1sIA&#10;AADbAAAADwAAAGRycy9kb3ducmV2LnhtbERP3WrCMBS+F/YO4Qx2p2m9cK4zLeIYWITh3B7g2Jz+&#10;sOakJlHbt18uBrv8+P43xWh6cSPnO8sK0kUCgriyuuNGwffX+3wNwgdkjb1lUjCRhyJ/mG0w0/bO&#10;n3Q7hUbEEPYZKmhDGDIpfdWSQb+wA3HkausMhghdI7XDeww3vVwmyUoa7Dg2tDjQrqXq53Q1Cvp0&#10;6Y7nbTm9PZeXUH+cD3t7cEo9PY7bVxCBxvAv/nPvtYKXuD5+iT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8qDWwgAAANsAAAAPAAAAAAAAAAAAAAAAAJgCAABkcnMvZG93&#10;bnJldi54bWxQSwUGAAAAAAQABAD1AAAAhwMAAAAA&#10;" fillcolor="#92cddc" strokecolor="#92cddc" strokeweight="1pt">
                            <v:fill color2="#daeef3" angle="135" focus="50%" type="gradient"/>
                            <v:shadow on="t" color="#205867" opacity=".5" offset="1pt"/>
                            <v:textbox>
                              <w:txbxContent>
                                <w:p w:rsidR="007322FB" w:rsidRDefault="007322FB" w:rsidP="00945B04">
                                  <w:pPr>
                                    <w:ind w:firstLine="0"/>
                                    <w:jc w:val="center"/>
                                    <w:rPr>
                                      <w:b/>
                                      <w:szCs w:val="26"/>
                                    </w:rPr>
                                  </w:pPr>
                                  <w:r>
                                    <w:rPr>
                                      <w:b/>
                                      <w:szCs w:val="26"/>
                                    </w:rPr>
                                    <w:t>Chất thải rắn thông thường</w:t>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115" o:spid="_x0000_s1338" type="#_x0000_t176" style="position:absolute;left:7840;top:2598;width:244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0tmMQA&#10;AADbAAAADwAAAGRycy9kb3ducmV2LnhtbESPQWsCMRSE7wX/Q3hCbzXrQq3dGhdXEKS32gr19tg8&#10;d5duXkISde2vbwShx2FmvmEW5WB6cSYfOssKppMMBHFtdceNgq/PzdMcRIjIGnvLpOBKAcrl6GGB&#10;hbYX/qDzLjYiQTgUqKCN0RVShrolg2FiHXHyjtYbjEn6RmqPlwQ3vcyzbCYNdpwWWnS0bqn+2Z2M&#10;gt/q+/hyMGZfuTVunD+85/nzTKnH8bB6AxFpiP/he3urFbxO4fY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dLZjEAAAA2wAAAA8AAAAAAAAAAAAAAAAAmAIAAGRycy9k&#10;b3ducmV2LnhtbFBLBQYAAAAABAAEAPUAAACJAwAAAAA=&#10;" fillcolor="#d99594" strokecolor="#d99594" strokeweight="1pt">
                            <v:fill color2="#f2dbdb" angle="135" focus="50%" type="gradient"/>
                            <v:shadow on="t" color="#622423" opacity=".5" offset="1pt"/>
                            <v:textbox>
                              <w:txbxContent>
                                <w:p w:rsidR="007322FB" w:rsidRDefault="007322FB" w:rsidP="00945B04">
                                  <w:pPr>
                                    <w:ind w:left="-90" w:right="-10" w:firstLine="0"/>
                                    <w:jc w:val="center"/>
                                    <w:rPr>
                                      <w:b/>
                                      <w:szCs w:val="26"/>
                                    </w:rPr>
                                  </w:pPr>
                                  <w:r>
                                    <w:rPr>
                                      <w:b/>
                                      <w:szCs w:val="26"/>
                                    </w:rPr>
                                    <w:t>Chất thải nguy hại</w:t>
                                  </w:r>
                                </w:p>
                              </w:txbxContent>
                            </v:textbox>
                          </v:shape>
                          <v:rect id="Rectangle 1116" o:spid="_x0000_s1339" style="position:absolute;left:7864;top:3653;width:2627;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qxMMA&#10;AADbAAAADwAAAGRycy9kb3ducmV2LnhtbESPQWvCQBSE70L/w/IKvemmUsRG1yAlluKhYKx4fWSf&#10;2ZDs25DdmvjvuwXB4zAz3zDrbLStuFLva8cKXmcJCOLS6ZorBT/H3XQJwgdkja1jUnAjD9nmabLG&#10;VLuBD3QtQiUihH2KCkwIXSqlLw1Z9DPXEUfv4nqLIcq+krrHIcJtK+dJspAWa44LBjv6MFQ2xa9V&#10;wPvmZL4/BwxF7vLtmy/y3fmm1MvzuF2BCDSGR/je/tIK3uf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qxMMAAADbAAAADwAAAAAAAAAAAAAAAACYAgAAZHJzL2Rv&#10;d25yZXYueG1sUEsFBgAAAAAEAAQA9QAAAIgDAAAAAA==&#10;" strokecolor="#d99594" strokeweight="1pt">
                            <v:fill color2="#e5b8b7" focus="100%" type="gradient"/>
                            <v:shadow on="t" color="#622423" opacity=".5" offset="1pt"/>
                            <v:textbox>
                              <w:txbxContent>
                                <w:p w:rsidR="007322FB" w:rsidRDefault="007322FB" w:rsidP="00945B04">
                                  <w:pPr>
                                    <w:ind w:firstLine="0"/>
                                    <w:jc w:val="center"/>
                                    <w:rPr>
                                      <w:szCs w:val="26"/>
                                    </w:rPr>
                                  </w:pPr>
                                  <w:r>
                                    <w:rPr>
                                      <w:szCs w:val="26"/>
                                    </w:rPr>
                                    <w:t>Phân loại riêng biệt các loại CTNH lưu chứa trong thiết bị riêng và có dán nhãn phân loại</w:t>
                                  </w:r>
                                </w:p>
                              </w:txbxContent>
                            </v:textbox>
                          </v:rect>
                          <v:line id="Line 1117" o:spid="_x0000_s1340" style="position:absolute;visibility:visible;mso-wrap-style:square" from="9178,5208" to="9178,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6NhMEAAADbAAAADwAAAGRycy9kb3ducmV2LnhtbESP3YrCMBSE7xd8h3AE79bUH4pWo4gi&#10;6NVi9QEOzbEtNicliba+/WZB2MthZr5h1tveNOJFzteWFUzGCQjiwuqaSwW36/F7AcIHZI2NZVLw&#10;Jg/bzeBrjZm2HV/olYdSRAj7DBVUIbSZlL6oyKAf25Y4enfrDIYoXSm1wy7CTSOnSZJKgzXHhQpb&#10;2ldUPPKnUXC5deanT89JYMplcUjnj7k7KTUa9rsViEB9+A9/2ietYDmDvy/x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bo2EwQAAANsAAAAPAAAAAAAAAAAAAAAA&#10;AKECAABkcnMvZG93bnJldi54bWxQSwUGAAAAAAQABAD5AAAAjwMAAAAA&#10;">
                            <v:stroke endarrow="classic"/>
                          </v:line>
                          <v:rect id="Rectangle 1118" o:spid="_x0000_s1341" style="position:absolute;left:8020;top:5651;width:2367;height:1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GLT8QA&#10;AADbAAAADwAAAGRycy9kb3ducmV2LnhtbESPQWsCMRSE74L/ITyhN81aSqmrUUQoSFsKVS/enpvn&#10;ZnXzsuxLde2vbwoFj8PMfMPMFp2v1YVaqQIbGI8yUMRFsBWXBnbb1+ELKInIFuvAZOBGAot5vzfD&#10;3IYrf9FlE0uVICw5GnAxNrnWUjjyKKPQECfvGFqPMcm21LbFa4L7Wj9m2bP2WHFacNjQylFx3nx7&#10;Ayf3o9f7IpbhcBtL9vEp4f1NjHkYdMspqEhdvIf/22trYPIEf1/SD9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xi0/EAAAA2wAAAA8AAAAAAAAAAAAAAAAAmAIAAGRycy9k&#10;b3ducmV2LnhtbFBLBQYAAAAABAAEAPUAAACJAwAAAAA=&#10;" strokecolor="#d99594" strokeweight="1pt">
                            <v:fill color2="#e5b8b7" focus="100%" type="gradient"/>
                            <v:shadow on="t" color="#622423" opacity=".5" offset="1pt"/>
                            <v:textbox inset="1.5mm,.3mm,1.5mm">
                              <w:txbxContent>
                                <w:p w:rsidR="007322FB" w:rsidRDefault="007322FB" w:rsidP="00945B04">
                                  <w:pPr>
                                    <w:ind w:firstLine="0"/>
                                    <w:jc w:val="center"/>
                                    <w:rPr>
                                      <w:szCs w:val="26"/>
                                    </w:rPr>
                                  </w:pPr>
                                  <w:r>
                                    <w:rPr>
                                      <w:szCs w:val="26"/>
                                    </w:rPr>
                                    <w:t>Tập trung lưu trữ tại nhà chứa chất thải nguy hại</w:t>
                                  </w:r>
                                </w:p>
                                <w:p w:rsidR="007322FB" w:rsidRDefault="007322FB" w:rsidP="00945B04">
                                  <w:pPr>
                                    <w:jc w:val="center"/>
                                    <w:rPr>
                                      <w:szCs w:val="26"/>
                                    </w:rPr>
                                  </w:pPr>
                                </w:p>
                              </w:txbxContent>
                            </v:textbox>
                          </v:rect>
                          <v:line id="Line 1119" o:spid="_x0000_s1342" style="position:absolute;visibility:visible;mso-wrap-style:square" from="6181,4796" to="6181,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uwa8EAAADbAAAADwAAAGRycy9kb3ducmV2LnhtbESP0YrCMBRE34X9h3CFfdNU0bLbNcqi&#10;LOiTWPsBl+ZuW2xuShJt/XsjCD4OM3OGWW0G04obOd9YVjCbJiCIS6sbrhQU57/JFwgfkDW2lknB&#10;nTxs1h+jFWba9nyiWx4qESHsM1RQh9BlUvqyJoN+ajvi6P1bZzBE6SqpHfYRblo5T5JUGmw4LtTY&#10;0bam8pJfjYJT0ZvjkB6SwJTLcpcuLgu3V+pzPPz+gAg0hHf41d5rBd9LeH6JP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y7BrwQAAANsAAAAPAAAAAAAAAAAAAAAA&#10;AKECAABkcnMvZG93bnJldi54bWxQSwUGAAAAAAQABAD5AAAAjwMAAAAA&#10;">
                            <v:stroke endarrow="classic"/>
                          </v:line>
                          <v:line id="Line 1120" o:spid="_x0000_s1343" style="position:absolute;visibility:visible;mso-wrap-style:square" from="9171,2265" to="9171,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y09vtygAAAOMAAAAPAAAA&#10;AAAAAAAAAAAAAKECAABkcnMvZG93bnJldi54bWxQSwUGAAAAAAQABAD5AAAAmAMAAAAA&#10;" strokeweight="1pt">
                            <v:stroke endarrow="classic"/>
                          </v:line>
                          <v:line id="Line 1122" o:spid="_x0000_s1344" style="position:absolute;visibility:visible;mso-wrap-style:square" from="3563,4913" to="3563,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O7tMUAAADjAAAADwAAAGRycy9kb3ducmV2LnhtbERPX2vCMBB/F/wO4Qa+aVotZeuMIo6B&#10;PomdH+Bobm2xuZQk2vrtl4Hg4/3+33o7mk7cyfnWsoJ0kYAgrqxuuVZw+fmev4PwAVljZ5kUPMjD&#10;djOdrLHQduAz3ctQixjCvkAFTQh9IaWvGjLoF7YnjtyvdQZDPF0ttcMhhptOLpMklwZbjg0N9rRv&#10;qLqWN6PgfBnMacyPSWAqZfWVZ9fMHZSavY27TxCBxvASP90HHeenq480y1bLFP5/igD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O7tMUAAADjAAAADwAAAAAAAAAA&#10;AAAAAAChAgAAZHJzL2Rvd25yZXYueG1sUEsFBgAAAAAEAAQA+QAAAJMDAAAAAA==&#10;">
                            <v:stroke endarrow="classic"/>
                          </v:line>
                          <v:shape id="AutoShape 1123" o:spid="_x0000_s1345" type="#_x0000_t32" style="position:absolute;left:1629;top:4913;width:19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rVKMgAAADjAAAADwAAAGRycy9kb3ducmV2LnhtbERPX0vDMBB/F/wO4QTfXJpuiOuWDZkT&#10;54MMu8Fej+ZsS5tL18SufvtFEHy83/9brkfbioF6XzvWoCYJCOLCmZpLDcfD68MTCB+QDbaOScMP&#10;eVivbm+WmBl34U8a8lCKGMI+Qw1VCF0mpS8qsugnriOO3JfrLYZ49qU0PV5iuG1lmiSP0mLNsaHC&#10;jjYVFU3+bTXQ0Lyc8rPavhXbhtV+/uHf90br+7vxeQEi0Bj+xX/unYnz1XSuZrNpmsLvTxEA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drVKMgAAADjAAAADwAAAAAA&#10;AAAAAAAAAAChAgAAZHJzL2Rvd25yZXYueG1sUEsFBgAAAAAEAAQA+QAAAJYDAAAAAA==&#10;" strokecolor="#002060"/>
                          <v:shape id="AutoShape 1125" o:spid="_x0000_s1346" type="#_x0000_t32" style="position:absolute;left:1554;top:6906;width:200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ws8gAAADjAAAADwAAAGRycy9kb3ducmV2LnhtbERPX0vDMBB/F/wO4QTfXJp1iOuWDZkT&#10;54MMu8Fej+ZsS5tL18SufvtFEHy83/9brkfbioF6XzvWoCYJCOLCmZpLDcfD68MTCB+QDbaOScMP&#10;eVivbm+WmBl34U8a8lCKGMI+Qw1VCF0mpS8qsugnriOO3JfrLYZ49qU0PV5iuG3lNEkepcWaY0OF&#10;HW0qKpr822qgoXk55We1fSu2Dav9/MO/743W93fj8wJEoDH8i//cOxPnq3SuZrN0msLvTxEA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Zws8gAAADjAAAADwAAAAAA&#10;AAAAAAAAAAChAgAAZHJzL2Rvd25yZXYueG1sUEsFBgAAAAAEAAQA+QAAAJYDAAAAAA==&#10;" strokecolor="#002060"/>
                          <v:line id="Line 1126" o:spid="_x0000_s1347" style="position:absolute;visibility:visible;mso-wrap-style:square" from="1554,6666" to="1554,6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Rff07MAAAA4wAAAA8A&#10;AAAAAAAAAAAAAAAAoQIAAGRycy9kb3ducmV2LnhtbFBLBQYAAAAABAAEAPkAAACaAwAAAAA=&#10;" strokecolor="#002060"/>
                          <v:shape id="Text Box 1128" o:spid="_x0000_s1348" type="#_x0000_t202" style="position:absolute;left:4561;top:5208;width:1427;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14usoA&#10;AADjAAAADwAAAGRycy9kb3ducmV2LnhtbERPS0vDQBC+F/wPyxS8FLtJ+sCm3RYpFDwI1aigt2l2&#10;mgR3Z0N2m8Z/7wqCx/nes9kN1oieOt84VpBOExDEpdMNVwreXg939yB8QNZoHJOCb/Kw296MNphr&#10;d+UX6otQiRjCPkcFdQhtLqUva7Lop64ljtzZdRZDPLtK6g6vMdwamSXJUlpsODbU2NK+pvKruFgF&#10;n4ujn5y0sU/++bwsPo6mz/bvSt2Oh4c1iEBD+Bf/uR91nJ/OVul8PssW8PtTBEB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LNeLrKAAAA4wAAAA8AAAAAAAAAAAAAAAAAmAIA&#10;AGRycy9kb3ducmV2LnhtbFBLBQYAAAAABAAEAPUAAACPAwAAAAA=&#10;" strokecolor="#fabf8f" strokeweight="1pt">
                            <v:fill color2="#fbd4b4" focus="100%" type="gradient"/>
                            <v:shadow on="t" color="#974706" opacity=".5" offset="1pt"/>
                            <v:textbox inset=",,,.3mm">
                              <w:txbxContent>
                                <w:p w:rsidR="007322FB" w:rsidRDefault="007322FB" w:rsidP="00945B04">
                                  <w:pPr>
                                    <w:ind w:firstLine="0"/>
                                    <w:jc w:val="center"/>
                                    <w:rPr>
                                      <w:szCs w:val="26"/>
                                    </w:rPr>
                                  </w:pPr>
                                  <w:r>
                                    <w:rPr>
                                      <w:szCs w:val="26"/>
                                    </w:rPr>
                                    <w:t>Chất thải tái chế, tái sử dụng</w:t>
                                  </w:r>
                                </w:p>
                              </w:txbxContent>
                            </v:textbox>
                          </v:shape>
                          <v:line id="Line 1129" o:spid="_x0000_s1349" style="position:absolute;flip:x;visibility:visible;mso-wrap-style:square" from="9213,6678" to="9213,7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C4uMgAAADjAAAADwAAAGRycy9kb3ducmV2LnhtbERPzUrDQBC+C77DMoI3u0lbQo3dlrbg&#10;D15K0jzAmB2TaHY2ZNdt+vauIPQ43/+st5PpRaDRdZYVpLMEBHFtdceNgur0/LAC4Tyyxt4yKbiQ&#10;g+3m9maNubZnLiiUvhExhF2OClrvh1xKV7dk0M3sQBy5Tzsa9PEcG6lHPMdw08t5kmTSYMexocWB&#10;Di3V3+WPUfD+WoWP+rD/ylZVKOXlpQjHpFDq/m7aPYHwNPmr+N/9puP8dPGYLpeLeQZ/P0UA5OY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NC4uMgAAADjAAAADwAAAAAA&#10;AAAAAAAAAAChAgAAZHJzL2Rvd25yZXYueG1sUEsFBgAAAAAEAAQA+QAAAJYDAAAAAA==&#10;">
                            <v:stroke endarrow="classic"/>
                          </v:line>
                          <v:shape id="Text Box 1130" o:spid="_x0000_s1350" type="#_x0000_t202" style="position:absolute;left:8388;top:7751;width:2103;height:1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QzKMcA&#10;AADjAAAADwAAAGRycy9kb3ducmV2LnhtbERPX2vCMBB/H+w7hBv4NpNq57QzypgIPjmmU/DtaM62&#10;rLmUJtr67c1gsMf7/b/5sre1uFLrK8cakqECQZw7U3Gh4Xu/fp6C8AHZYO2YNNzIw3Lx+DDHzLiO&#10;v+i6C4WIIewz1FCG0GRS+rwki37oGuLInV1rMcSzLaRpsYvhtpYjpSbSYsWxocSGPkrKf3YXq+Gw&#10;PZ+OqfosVval6VyvJNuZ1Hrw1L+/gQjUh3/xn3tj4vxkPEvSdDx6hd+fIgB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EMyjHAAAA4wAAAA8AAAAAAAAAAAAAAAAAmAIAAGRy&#10;cy9kb3ducmV2LnhtbFBLBQYAAAAABAAEAPUAAACMAwAAAAA=&#10;" filled="f" stroked="f">
                            <v:textbox>
                              <w:txbxContent>
                                <w:p w:rsidR="007322FB" w:rsidRDefault="007322FB" w:rsidP="00945B04">
                                  <w:pPr>
                                    <w:ind w:firstLine="0"/>
                                    <w:jc w:val="center"/>
                                    <w:rPr>
                                      <w:b/>
                                      <w:szCs w:val="26"/>
                                    </w:rPr>
                                  </w:pPr>
                                  <w:r>
                                    <w:rPr>
                                      <w:b/>
                                      <w:szCs w:val="26"/>
                                    </w:rPr>
                                    <w:t>Đơn vị có chức năng thu gom,  xử lý CTNH</w:t>
                                  </w:r>
                                </w:p>
                              </w:txbxContent>
                            </v:textbox>
                          </v:shape>
                          <v:line id="Line 1132" o:spid="_x0000_s1351" style="position:absolute;visibility:visible;mso-wrap-style:square" from="9138,3182" to="9138,3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MpdfrygAAAOMAAAAPAAAA&#10;AAAAAAAAAAAAAKECAABkcnMvZG93bnJldi54bWxQSwUGAAAAAAQABAD5AAAAmAMAAAAA&#10;" strokeweight="1pt">
                            <v:stroke endarrow="classic"/>
                          </v:line>
                          <v:line id="Line 1119" o:spid="_x0000_s1352" style="position:absolute;visibility:visible;mso-wrap-style:square" from="2625,4509" to="2625,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W3ssUAAADjAAAADwAAAGRycy9kb3ducmV2LnhtbERPX2vCMBB/H+w7hBN8m2m1lFmNMhwD&#10;fRpWP8DR3NpicylJtPXbG0HY4/3+33o7mk7cyPnWsoJ0loAgrqxuuVZwPv18fILwAVljZ5kU3MnD&#10;dvP+tsZC24GPdCtDLWII+wIVNCH0hZS+asign9meOHJ/1hkM8XS11A6HGG46OU+SXBpsOTY02NOu&#10;oepSXo2C43kwv2N+SAJTKavvPLtkbq/UdDJ+rUAEGsO/+OXe6zg/XSzTLFvMl/D8KQIgN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W3ssUAAADjAAAADwAAAAAAAAAA&#10;AAAAAAChAgAAZHJzL2Rvd25yZXYueG1sUEsFBgAAAAAEAAQA+QAAAJMDAAAAAA==&#10;">
                            <v:stroke endarrow="classic"/>
                          </v:line>
                        </v:group>
                        <v:shape id="AutoShape 1123" o:spid="_x0000_s1353" type="#_x0000_t32" style="position:absolute;left:26819;top:22740;width:11680;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vfJ6ssAAADjAAAADwAA&#10;AAAAAAAAAAAAAAChAgAAZHJzL2Rvd25yZXYueG1sUEsFBgAAAAAEAAQA+QAAAJkDAAAAAA==&#10;" strokecolor="#002060"/>
                        <v:line id="Line 1105" o:spid="_x0000_s1354" style="position:absolute;visibility:visible;mso-wrap-style:square" from="26765,22757" to="26765,2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izHsUAAADjAAAADwAAAGRycy9kb3ducmV2LnhtbERPX2uDMBB/L+w7hCvsrY1Wkc6alrEx&#10;6J5GbT/AYW4qmoskWXXffhkM9ni//1edFjOKOznfW1aQbhMQxI3VPbcKbte3zR6ED8gaR8uk4Js8&#10;nI4PqwpLbWe+0L0OrYgh7EtU0IUwlVL6piODfmsn4sh9WmcwxNO1UjucY7gZ5S5JCmmw59jQ4UQv&#10;HTVD/WUUXG6z+ViK9yQw1bJ5LfIhd2elHtfL8wFEoCX8i//cZx3np9lTmudZtoPfnyIA8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izHsUAAADjAAAADwAAAAAAAAAA&#10;AAAAAAChAgAAZHJzL2Rvd25yZXYueG1sUEsFBgAAAAAEAAQA+QAAAJMDAAAAAA==&#10;">
                          <v:stroke endarrow="classic"/>
                        </v:line>
                        <v:line id="Line 1105" o:spid="_x0000_s1355" style="position:absolute;visibility:visible;mso-wrap-style:square" from="38444,22762" to="38444,2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QWhcUAAADjAAAADwAAAGRycy9kb3ducmV2LnhtbERPX2vCMBB/F/wO4YS9adq1lK0aZWwM&#10;9GlY/QBHc7bF5lKSzHbf3gjCHu/3/za7yfTiRs53lhWkqwQEcW11x42C8+l7+QbCB2SNvWVS8Ece&#10;dtv5bIOltiMf6VaFRsQQ9iUqaEMYSil93ZJBv7IDceQu1hkM8XSN1A7HGG56+ZokhTTYcWxocaDP&#10;lupr9WsUHM+j+ZmKQxKYKll/Ffk1d3ulXhbTxxpEoCn8i5/uvY7z0+w9zfMsy+DxUwR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QWhcUAAADjAAAADwAAAAAAAAAA&#10;AAAAAAChAgAAZHJzL2Rvd25yZXYueG1sUEsFBgAAAAAEAAQA+QAAAJMDAAAAAA==&#10;">
                          <v:stroke endarrow="classic"/>
                        </v:line>
                      </v:group>
                      <v:line id="Line 1131" o:spid="_x0000_s1356" style="position:absolute;flip:x;visibility:visible;mso-wrap-style:square" from="26765,31419" to="26765,3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cVicgAAADjAAAADwAAAGRycy9kb3ducmV2LnhtbERPX0vDMBB/F/Ydwgm+ubS2jFmXjTnQ&#10;iS/S2g9wNmdbbS6liVn37RdB8PF+/2+zm80gAk2ut6wgXSYgiBure24V1O9Pt2sQziNrHCyTgjM5&#10;2G0XVxsstD1xSaHyrYgh7ApU0Hk/FlK6piODbmlH4sh92smgj+fUSj3hKYabQd4lyUoa7Dk2dDjS&#10;oaPmu/oxCl6PdfhoDo9fq3UdKnl+LsNbUip1cz3vH0B4mv2/+M/9ouP8NLtP8zzLcvj9KQIgt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cVicgAAADjAAAADwAAAAAA&#10;AAAAAAAAAAChAgAAZHJzL2Rvd25yZXYueG1sUEsFBgAAAAAEAAQA+QAAAJYDAAAAAA==&#10;">
                        <v:stroke endarrow="classic"/>
                      </v:line>
                      <v:line id="Line 1131" o:spid="_x0000_s1357" style="position:absolute;visibility:visible;mso-wrap-style:square" from="38479,31492" to="38479,3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ErasUAAADjAAAADwAAAGRycy9kb3ducmV2LnhtbERPX2vCMBB/H+w7hBN8m2nXrmzVKGND&#10;0Kdh5wc4mltbbC4lyWz99kYQfLzf/1ttJtOLMznfWVaQLhIQxLXVHTcKjr/bl3cQPiBr7C2Tggt5&#10;2Kyfn1ZYajvygc5VaEQMYV+igjaEoZTS1y0Z9As7EEfuzzqDIZ6ukdrhGMNNL1+TpJAGO44NLQ70&#10;1VJ9qv6NgsNxND9TsU8CUyXr7yI/5W6n1Hw2fS5BBJrCQ3x373Scn2YfaZ5n2RvcfooA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ErasUAAADjAAAADwAAAAAAAAAA&#10;AAAAAAChAgAAZHJzL2Rvd25yZXYueG1sUEsFBgAAAAAEAAQA+QAAAJMDAAAAAA==&#10;">
                        <v:stroke endarrow="classic"/>
                      </v:line>
                    </v:group>
                    <v:shape id="Text Box 1106" o:spid="_x0000_s1358" type="#_x0000_t202" style="position:absolute;left:12858;top:24173;width:6725;height:9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tDscA&#10;AADjAAAADwAAAGRycy9kb3ducmV2LnhtbERPS2vCQBC+C/0PyxS86SaNSpu6igQsvRUTQXobsmMS&#10;mp0N2c2j/75bKPQ433v2x9m0YqTeNZYVxOsIBHFpdcOVgmtxXj2DcB5ZY2uZFHyTg+PhYbHHVNuJ&#10;LzTmvhIhhF2KCmrvu1RKV9Zk0K1tRxy4u+0N+nD2ldQ9TiHctPIpinbSYMOhocaOsprKr3wwCopr&#10;FG/93bisy+ltSPjjdPuUSi0f59MrCE+z/xf/ud91mB8nL/FmkyQ7+P0pACA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0bQ7HAAAA4wAAAA8AAAAAAAAAAAAAAAAAmAIAAGRy&#10;cy9kb3ducmV2LnhtbFBLBQYAAAAABAAEAPUAAACMAwAAAAA=&#10;" strokecolor="#95b3d7" strokeweight="1pt">
                      <v:fill color2="#b8cce4" focus="100%" type="gradient"/>
                      <v:shadow on="t" color="#243f60" opacity=".5" offset="1pt"/>
                      <v:textbox>
                        <w:txbxContent>
                          <w:p w:rsidR="007322FB" w:rsidRDefault="007322FB" w:rsidP="00945B04">
                            <w:pPr>
                              <w:ind w:firstLine="0"/>
                              <w:jc w:val="center"/>
                              <w:rPr>
                                <w:szCs w:val="26"/>
                              </w:rPr>
                            </w:pPr>
                            <w:r>
                              <w:rPr>
                                <w:szCs w:val="26"/>
                              </w:rPr>
                              <w:t>CT không có khả năng</w:t>
                            </w:r>
                          </w:p>
                          <w:p w:rsidR="007322FB" w:rsidRDefault="007322FB" w:rsidP="00945B04">
                            <w:pPr>
                              <w:rPr>
                                <w:szCs w:val="26"/>
                              </w:rPr>
                            </w:pPr>
                          </w:p>
                        </w:txbxContent>
                      </v:textbox>
                    </v:shape>
                  </v:group>
                  <v:shape id="Text Box 1128" o:spid="_x0000_s1359" type="#_x0000_t202" style="position:absolute;left:34575;top:24178;width:8224;height:7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Vi8oA&#10;AADjAAAADwAAAGRycy9kb3ducmV2LnhtbERPX0vDMBB/F/wO4YS9iEu7zs11y4YMBB+EaXXg3m7N&#10;rS0ml9JkXf32RhB8vN//W20Ga0RPnW8cK0jHCQji0umGKwUf7093DyB8QNZoHJOCb/KwWV9frTDX&#10;7sJv1BehEjGEfY4K6hDaXEpf1mTRj11LHLmT6yyGeHaV1B1eYrg1cpIkM2mx4dhQY0vbmsqv4mwV&#10;HO53/vaojX3xr6dZ8bkz/WS7V2p0MzwuQQQawr/4z/2s4/w0W6TTaZbN4fenCIB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iK1YvKAAAA4wAAAA8AAAAAAAAAAAAAAAAAmAIA&#10;AGRycy9kb3ducmV2LnhtbFBLBQYAAAAABAAEAPUAAACPAwAAAAA=&#10;" strokecolor="#fabf8f" strokeweight="1pt">
                    <v:fill color2="#fbd4b4" focus="100%" type="gradient"/>
                    <v:shadow on="t" color="#974706" opacity=".5" offset="1pt"/>
                    <v:textbox inset=",,,.3mm">
                      <w:txbxContent>
                        <w:p w:rsidR="007322FB" w:rsidRDefault="007322FB" w:rsidP="00945B04">
                          <w:pPr>
                            <w:ind w:firstLine="0"/>
                            <w:jc w:val="center"/>
                            <w:rPr>
                              <w:szCs w:val="26"/>
                            </w:rPr>
                          </w:pPr>
                          <w:r>
                            <w:rPr>
                              <w:szCs w:val="26"/>
                            </w:rPr>
                            <w:t>Chất thải phải xử lý</w:t>
                          </w:r>
                        </w:p>
                      </w:txbxContent>
                    </v:textbox>
                  </v:shape>
                  <v:shape id="Text Box 1108" o:spid="_x0000_s1360" type="#_x0000_t202" style="position:absolute;left:33315;top:37770;width:13548;height:9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xh8oA&#10;AADjAAAADwAAAGRycy9kb3ducmV2LnhtbESPQUvDQBCF74L/YRnBm92NidKm3RZRBE9Ka1vobchO&#10;k2B2NmTXJv575yB4nHlv3vtmtZl8py40xDawhWxmQBFXwbVcW9h/vt7NQcWE7LALTBZ+KMJmfX21&#10;wtKFkbd02aVaSQjHEi00KfWl1rFqyGOchZ5YtHMYPCYZh1q7AUcJ952+N+ZRe2xZGhrs6bmh6mv3&#10;7S0c3s+nY2E+6hf/0I9hMpr9Qlt7ezM9LUElmtK/+e/6zQl+li+yoshzgZafZAF6/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yCMYfKAAAA4wAAAA8AAAAAAAAAAAAAAAAAmAIA&#10;AGRycy9kb3ducmV2LnhtbFBLBQYAAAAABAAEAPUAAACPAwAAAAA=&#10;" filled="f" stroked="f">
                    <v:textbox>
                      <w:txbxContent>
                        <w:p w:rsidR="007322FB" w:rsidRDefault="007322FB" w:rsidP="00945B04">
                          <w:pPr>
                            <w:ind w:firstLine="0"/>
                            <w:jc w:val="center"/>
                            <w:rPr>
                              <w:b/>
                              <w:szCs w:val="26"/>
                            </w:rPr>
                          </w:pPr>
                          <w:r>
                            <w:rPr>
                              <w:b/>
                              <w:szCs w:val="26"/>
                            </w:rPr>
                            <w:t>Chuyển giao cho đơn vị có chức năng</w:t>
                          </w:r>
                        </w:p>
                        <w:p w:rsidR="007322FB" w:rsidRDefault="007322FB" w:rsidP="00945B04">
                          <w:pPr>
                            <w:rPr>
                              <w:szCs w:val="26"/>
                            </w:rPr>
                          </w:pPr>
                        </w:p>
                      </w:txbxContent>
                    </v:textbox>
                  </v:shape>
                </v:group>
                <v:line id="Line 1126" o:spid="_x0000_s1361" style="position:absolute;visibility:visible;mso-wrap-style:square" from="16192,33432" to="16192,34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34dGDcsAAADjAAAADwAA&#10;AAAAAAAAAAAAAAChAgAAZHJzL2Rvd25yZXYueG1sUEsFBgAAAAAEAAQA+QAAAJkDAAAAAA==&#10;" strokecolor="#002060"/>
                <w10:anchorlock/>
              </v:group>
            </w:pict>
          </mc:Fallback>
        </mc:AlternateContent>
      </w:r>
    </w:p>
    <w:p w:rsidR="00945B04" w:rsidRPr="001833DD" w:rsidRDefault="007F0258" w:rsidP="00FB4286">
      <w:pPr>
        <w:pStyle w:val="Caption"/>
        <w:spacing w:before="120" w:after="120" w:line="288" w:lineRule="auto"/>
        <w:ind w:firstLine="0"/>
        <w:rPr>
          <w:lang w:val="es-ES"/>
        </w:rPr>
      </w:pPr>
      <w:bookmarkStart w:id="165" w:name="_Toc153272639"/>
      <w:r>
        <w:t xml:space="preserve">Hình 3. </w:t>
      </w:r>
      <w:fldSimple w:instr=" SEQ Hình_3. \* ARABIC ">
        <w:r w:rsidR="00633D73">
          <w:rPr>
            <w:noProof/>
          </w:rPr>
          <w:t>11</w:t>
        </w:r>
      </w:fldSimple>
      <w:r w:rsidRPr="001833DD">
        <w:t xml:space="preserve">. </w:t>
      </w:r>
      <w:r w:rsidR="00945B04" w:rsidRPr="001833DD">
        <w:rPr>
          <w:lang w:val="es-ES"/>
        </w:rPr>
        <w:t xml:space="preserve">Quy trình thu gom và phân loại CTR tại </w:t>
      </w:r>
      <w:r w:rsidR="008A3193">
        <w:rPr>
          <w:lang w:val="es-ES"/>
        </w:rPr>
        <w:t>cơ sở</w:t>
      </w:r>
      <w:bookmarkEnd w:id="165"/>
    </w:p>
    <w:p w:rsidR="00A77E8F" w:rsidRDefault="00A77E8F" w:rsidP="00FB4286">
      <w:pPr>
        <w:pStyle w:val="Heading3"/>
        <w:jc w:val="both"/>
        <w:rPr>
          <w:szCs w:val="26"/>
          <w:lang w:val="it-IT"/>
        </w:rPr>
      </w:pPr>
      <w:bookmarkStart w:id="166" w:name="_Toc153272500"/>
      <w:r>
        <w:rPr>
          <w:lang w:val="de-DE"/>
        </w:rPr>
        <w:t>3</w:t>
      </w:r>
      <w:r w:rsidRPr="00DD7562">
        <w:rPr>
          <w:lang w:val="de-DE"/>
        </w:rPr>
        <w:t>.</w:t>
      </w:r>
      <w:r>
        <w:t>3</w:t>
      </w:r>
      <w:r w:rsidRPr="001833DD">
        <w:t>.</w:t>
      </w:r>
      <w:r>
        <w:t>1. Chất thải sinh hoạt</w:t>
      </w:r>
      <w:bookmarkEnd w:id="166"/>
    </w:p>
    <w:p w:rsidR="00A77E8F" w:rsidRDefault="00A77E8F" w:rsidP="00FB4286">
      <w:pPr>
        <w:pStyle w:val="Heading3"/>
        <w:jc w:val="both"/>
        <w:rPr>
          <w:szCs w:val="26"/>
          <w:lang w:val="it-IT"/>
        </w:rPr>
      </w:pPr>
      <w:bookmarkStart w:id="167" w:name="_Toc153272501"/>
      <w:r>
        <w:rPr>
          <w:lang w:val="de-DE"/>
        </w:rPr>
        <w:t>3</w:t>
      </w:r>
      <w:r w:rsidRPr="00DD7562">
        <w:rPr>
          <w:lang w:val="de-DE"/>
        </w:rPr>
        <w:t>.</w:t>
      </w:r>
      <w:r>
        <w:t>3</w:t>
      </w:r>
      <w:r w:rsidRPr="001833DD">
        <w:t>.</w:t>
      </w:r>
      <w:r>
        <w:t>1.1. Giai đoạn hiện hữu</w:t>
      </w:r>
      <w:bookmarkEnd w:id="167"/>
    </w:p>
    <w:p w:rsidR="007A26E9" w:rsidRDefault="007A26E9" w:rsidP="00FB4286">
      <w:pPr>
        <w:widowControl w:val="0"/>
        <w:spacing w:before="120" w:after="120" w:line="288" w:lineRule="auto"/>
        <w:ind w:firstLine="567"/>
        <w:rPr>
          <w:szCs w:val="26"/>
          <w:lang w:val="pt-BR"/>
        </w:rPr>
      </w:pPr>
      <w:r w:rsidRPr="001833DD">
        <w:rPr>
          <w:szCs w:val="26"/>
          <w:lang w:val="pt-BR"/>
        </w:rPr>
        <w:t xml:space="preserve">Hiện nay, lượng rác thải sinh hoạt từ hoạt động sinh hoạt thường ngày của công nhân viên có thành phần chủ yếu là chất thải hữu cơ dễ phân hủy như thức ăn thừa, vỏ trái cây,… phát sinh khoảng </w:t>
      </w:r>
      <w:r>
        <w:rPr>
          <w:szCs w:val="26"/>
          <w:lang w:val="pt-BR"/>
        </w:rPr>
        <w:t>168</w:t>
      </w:r>
      <w:r w:rsidRPr="001833DD">
        <w:rPr>
          <w:szCs w:val="26"/>
          <w:lang w:val="pt-BR"/>
        </w:rPr>
        <w:t xml:space="preserve"> kg/ngày. </w:t>
      </w:r>
    </w:p>
    <w:p w:rsidR="000949D3" w:rsidRDefault="000949D3" w:rsidP="00FB4286">
      <w:pPr>
        <w:widowControl w:val="0"/>
        <w:spacing w:before="120" w:after="120" w:line="288" w:lineRule="auto"/>
        <w:ind w:firstLine="567"/>
        <w:rPr>
          <w:szCs w:val="26"/>
          <w:lang w:val="pt-BR"/>
        </w:rPr>
      </w:pPr>
    </w:p>
    <w:p w:rsidR="000949D3" w:rsidRDefault="000949D3" w:rsidP="00FB4286">
      <w:pPr>
        <w:widowControl w:val="0"/>
        <w:spacing w:before="120" w:after="120" w:line="288" w:lineRule="auto"/>
        <w:ind w:firstLine="567"/>
        <w:rPr>
          <w:szCs w:val="26"/>
          <w:lang w:val="pt-BR"/>
        </w:rPr>
      </w:pPr>
    </w:p>
    <w:p w:rsidR="000949D3" w:rsidRPr="001833DD" w:rsidRDefault="000949D3" w:rsidP="00FB4286">
      <w:pPr>
        <w:widowControl w:val="0"/>
        <w:spacing w:before="120" w:after="120" w:line="288" w:lineRule="auto"/>
        <w:ind w:firstLine="567"/>
        <w:rPr>
          <w:szCs w:val="26"/>
          <w:lang w:val="pt-BR"/>
        </w:rPr>
      </w:pPr>
    </w:p>
    <w:p w:rsidR="007A26E9" w:rsidRPr="001833DD" w:rsidRDefault="007F0258" w:rsidP="00FB4286">
      <w:pPr>
        <w:pStyle w:val="Caption"/>
        <w:spacing w:before="120" w:after="120" w:line="288" w:lineRule="auto"/>
        <w:ind w:firstLine="0"/>
        <w:rPr>
          <w:lang w:val="pt-BR"/>
        </w:rPr>
      </w:pPr>
      <w:bookmarkStart w:id="168" w:name="_Toc108116872"/>
      <w:bookmarkStart w:id="169" w:name="_Toc129266680"/>
      <w:bookmarkStart w:id="170" w:name="_Hlk112920979"/>
      <w:bookmarkStart w:id="171" w:name="_Toc153272589"/>
      <w:r>
        <w:lastRenderedPageBreak/>
        <w:t xml:space="preserve">Bảng 3. </w:t>
      </w:r>
      <w:fldSimple w:instr=" SEQ Bảng_3. \* ARABIC ">
        <w:r w:rsidR="00633D73">
          <w:rPr>
            <w:noProof/>
          </w:rPr>
          <w:t>25</w:t>
        </w:r>
      </w:fldSimple>
      <w:r w:rsidRPr="001833DD">
        <w:t xml:space="preserve">. </w:t>
      </w:r>
      <w:r w:rsidR="007A26E9" w:rsidRPr="001833DD">
        <w:rPr>
          <w:lang w:val="pt-BR"/>
        </w:rPr>
        <w:t>Thống kê chất thải rắn sinh hoạt</w:t>
      </w:r>
      <w:r w:rsidR="007A26E9">
        <w:rPr>
          <w:lang w:val="pt-BR"/>
        </w:rPr>
        <w:t xml:space="preserve"> hiện hữu</w:t>
      </w:r>
      <w:bookmarkEnd w:id="171"/>
      <w:r w:rsidR="007A26E9" w:rsidRPr="001833DD">
        <w:rPr>
          <w:lang w:val="pt-BR"/>
        </w:rPr>
        <w:t xml:space="preserve"> </w:t>
      </w:r>
      <w:bookmarkEnd w:id="168"/>
      <w:bookmarkEnd w:id="169"/>
    </w:p>
    <w:tbl>
      <w:tblPr>
        <w:tblStyle w:val="TableGrid"/>
        <w:tblW w:w="5000" w:type="pct"/>
        <w:jc w:val="center"/>
        <w:tblLook w:val="04A0" w:firstRow="1" w:lastRow="0" w:firstColumn="1" w:lastColumn="0" w:noHBand="0" w:noVBand="1"/>
      </w:tblPr>
      <w:tblGrid>
        <w:gridCol w:w="6988"/>
        <w:gridCol w:w="2302"/>
      </w:tblGrid>
      <w:tr w:rsidR="00945B04" w:rsidRPr="001833DD" w:rsidTr="00945B04">
        <w:trPr>
          <w:trHeight w:val="558"/>
          <w:jc w:val="center"/>
        </w:trPr>
        <w:tc>
          <w:tcPr>
            <w:tcW w:w="3761" w:type="pct"/>
            <w:vAlign w:val="center"/>
          </w:tcPr>
          <w:p w:rsidR="00945B04" w:rsidRPr="001833DD" w:rsidRDefault="00945B04" w:rsidP="00FB4286">
            <w:pPr>
              <w:pStyle w:val="DMBNG"/>
              <w:spacing w:before="120" w:after="120" w:line="288" w:lineRule="auto"/>
              <w:contextualSpacing/>
              <w:rPr>
                <w:b/>
                <w:bCs/>
                <w:i w:val="0"/>
                <w:iCs/>
                <w:lang w:val="pt-BR"/>
              </w:rPr>
            </w:pPr>
            <w:bookmarkStart w:id="172" w:name="_Toc108116873"/>
            <w:r w:rsidRPr="001833DD">
              <w:rPr>
                <w:b/>
                <w:bCs/>
                <w:i w:val="0"/>
                <w:iCs/>
                <w:lang w:val="pt-BR"/>
              </w:rPr>
              <w:t>Tên chất thải</w:t>
            </w:r>
            <w:bookmarkEnd w:id="172"/>
          </w:p>
        </w:tc>
        <w:tc>
          <w:tcPr>
            <w:tcW w:w="1239" w:type="pct"/>
            <w:vAlign w:val="center"/>
          </w:tcPr>
          <w:p w:rsidR="00945B04" w:rsidRPr="001833DD" w:rsidRDefault="00945B04" w:rsidP="00FB4286">
            <w:pPr>
              <w:pStyle w:val="DMBNG"/>
              <w:spacing w:before="120" w:after="120" w:line="288" w:lineRule="auto"/>
              <w:contextualSpacing/>
              <w:rPr>
                <w:b/>
                <w:bCs/>
                <w:i w:val="0"/>
                <w:iCs/>
                <w:lang w:val="pt-BR"/>
              </w:rPr>
            </w:pPr>
            <w:bookmarkStart w:id="173" w:name="_Toc108116875"/>
            <w:r w:rsidRPr="001833DD">
              <w:rPr>
                <w:b/>
                <w:bCs/>
                <w:i w:val="0"/>
                <w:iCs/>
                <w:lang w:val="pt-BR"/>
              </w:rPr>
              <w:t>Số lượng (kg/ngày)</w:t>
            </w:r>
            <w:bookmarkEnd w:id="173"/>
          </w:p>
        </w:tc>
      </w:tr>
      <w:tr w:rsidR="00945B04" w:rsidRPr="001833DD" w:rsidTr="00945B04">
        <w:trPr>
          <w:trHeight w:val="97"/>
          <w:jc w:val="center"/>
        </w:trPr>
        <w:tc>
          <w:tcPr>
            <w:tcW w:w="3761" w:type="pct"/>
            <w:vAlign w:val="center"/>
          </w:tcPr>
          <w:p w:rsidR="00945B04" w:rsidRPr="001833DD" w:rsidRDefault="00945B04" w:rsidP="00FB4286">
            <w:pPr>
              <w:spacing w:before="120" w:after="120" w:line="288" w:lineRule="auto"/>
              <w:ind w:firstLine="0"/>
              <w:contextualSpacing/>
              <w:rPr>
                <w:szCs w:val="26"/>
                <w:lang w:val="sv-SE"/>
              </w:rPr>
            </w:pPr>
            <w:r w:rsidRPr="001833DD">
              <w:rPr>
                <w:szCs w:val="26"/>
                <w:lang w:val="sv-SE"/>
              </w:rPr>
              <w:t xml:space="preserve">Chất thải rắn sinh hoạt từ hoạt động sinh hoạt thường ngày của công nhân viên của </w:t>
            </w:r>
            <w:r w:rsidR="008A3193">
              <w:rPr>
                <w:szCs w:val="26"/>
                <w:lang w:val="sv-SE"/>
              </w:rPr>
              <w:t>cơ sở</w:t>
            </w:r>
          </w:p>
        </w:tc>
        <w:tc>
          <w:tcPr>
            <w:tcW w:w="1239" w:type="pct"/>
            <w:vAlign w:val="center"/>
          </w:tcPr>
          <w:p w:rsidR="00945B04" w:rsidRPr="001833DD" w:rsidRDefault="00945B04" w:rsidP="00FB4286">
            <w:pPr>
              <w:spacing w:before="120" w:after="120" w:line="288" w:lineRule="auto"/>
              <w:ind w:firstLine="0"/>
              <w:contextualSpacing/>
              <w:jc w:val="center"/>
              <w:rPr>
                <w:szCs w:val="26"/>
                <w:lang w:val="sv-SE"/>
              </w:rPr>
            </w:pPr>
            <w:r>
              <w:rPr>
                <w:szCs w:val="26"/>
                <w:lang w:val="sv-SE"/>
              </w:rPr>
              <w:t>165</w:t>
            </w:r>
          </w:p>
        </w:tc>
      </w:tr>
      <w:tr w:rsidR="00945B04" w:rsidRPr="001833DD" w:rsidTr="00945B04">
        <w:trPr>
          <w:trHeight w:val="465"/>
          <w:jc w:val="center"/>
        </w:trPr>
        <w:tc>
          <w:tcPr>
            <w:tcW w:w="3761" w:type="pct"/>
            <w:vAlign w:val="center"/>
          </w:tcPr>
          <w:p w:rsidR="00945B04" w:rsidRPr="001833DD" w:rsidRDefault="00945B04" w:rsidP="00FB4286">
            <w:pPr>
              <w:spacing w:before="120" w:after="120" w:line="288" w:lineRule="auto"/>
              <w:ind w:firstLine="0"/>
              <w:contextualSpacing/>
              <w:jc w:val="center"/>
              <w:rPr>
                <w:b/>
                <w:szCs w:val="26"/>
                <w:lang w:val="sv-SE"/>
              </w:rPr>
            </w:pPr>
            <w:r w:rsidRPr="001833DD">
              <w:rPr>
                <w:b/>
                <w:szCs w:val="26"/>
                <w:lang w:val="sv-SE"/>
              </w:rPr>
              <w:t>Tổng khối lượng</w:t>
            </w:r>
          </w:p>
        </w:tc>
        <w:tc>
          <w:tcPr>
            <w:tcW w:w="1239" w:type="pct"/>
            <w:vAlign w:val="center"/>
          </w:tcPr>
          <w:p w:rsidR="00945B04" w:rsidRPr="001833DD" w:rsidRDefault="00945B04" w:rsidP="00FB4286">
            <w:pPr>
              <w:spacing w:before="120" w:after="120" w:line="288" w:lineRule="auto"/>
              <w:ind w:firstLine="0"/>
              <w:contextualSpacing/>
              <w:jc w:val="center"/>
              <w:rPr>
                <w:b/>
                <w:szCs w:val="26"/>
                <w:lang w:val="sv-SE"/>
              </w:rPr>
            </w:pPr>
            <w:r w:rsidRPr="001833DD">
              <w:rPr>
                <w:b/>
                <w:szCs w:val="26"/>
                <w:lang w:val="sv-SE"/>
              </w:rPr>
              <w:t>1</w:t>
            </w:r>
            <w:r>
              <w:rPr>
                <w:b/>
                <w:szCs w:val="26"/>
                <w:lang w:val="sv-SE"/>
              </w:rPr>
              <w:t>6</w:t>
            </w:r>
            <w:r w:rsidRPr="001833DD">
              <w:rPr>
                <w:b/>
                <w:szCs w:val="26"/>
                <w:lang w:val="sv-SE"/>
              </w:rPr>
              <w:t>5</w:t>
            </w:r>
          </w:p>
        </w:tc>
      </w:tr>
    </w:tbl>
    <w:p w:rsidR="007A26E9" w:rsidRDefault="007A26E9" w:rsidP="00FB4286">
      <w:pPr>
        <w:pStyle w:val="nomal"/>
        <w:spacing w:before="120" w:after="120"/>
        <w:ind w:right="113"/>
        <w:contextualSpacing/>
        <w:jc w:val="right"/>
        <w:rPr>
          <w:i/>
        </w:rPr>
      </w:pPr>
      <w:r w:rsidRPr="001833DD">
        <w:rPr>
          <w:i/>
        </w:rPr>
        <w:t>(Nguồn: Công ty TNHH Chuangyuan Việt Nam, năm 2023)</w:t>
      </w:r>
    </w:p>
    <w:p w:rsidR="001633B9" w:rsidRPr="001833DD" w:rsidRDefault="008A3193" w:rsidP="00FB4286">
      <w:pPr>
        <w:pStyle w:val="BodyText"/>
        <w:spacing w:before="120" w:line="288" w:lineRule="auto"/>
        <w:ind w:right="-1" w:firstLine="450"/>
        <w:rPr>
          <w:szCs w:val="26"/>
          <w:lang w:val="pt-BR"/>
        </w:rPr>
      </w:pPr>
      <w:r>
        <w:rPr>
          <w:szCs w:val="26"/>
          <w:lang w:val="pt-BR"/>
        </w:rPr>
        <w:t>Cơ sở</w:t>
      </w:r>
      <w:r w:rsidR="001633B9" w:rsidRPr="001833DD">
        <w:rPr>
          <w:szCs w:val="26"/>
          <w:lang w:val="pt-BR"/>
        </w:rPr>
        <w:t xml:space="preserve"> chỉ đang hoạt động sản xuất tại nhà xưởng hiện hữu nên chỉ phát sinh chất thải sinh hoạt tại đây. Thành phần chất thải sinh hoạt gồm:</w:t>
      </w:r>
    </w:p>
    <w:p w:rsidR="001633B9" w:rsidRPr="001833DD" w:rsidRDefault="001633B9" w:rsidP="00FB4286">
      <w:pPr>
        <w:pStyle w:val="BodyText"/>
        <w:spacing w:before="120" w:line="288" w:lineRule="auto"/>
        <w:ind w:right="-1" w:firstLine="450"/>
        <w:rPr>
          <w:szCs w:val="26"/>
          <w:lang w:val="pt-BR"/>
        </w:rPr>
      </w:pPr>
      <w:r w:rsidRPr="001833DD">
        <w:rPr>
          <w:szCs w:val="26"/>
          <w:lang w:val="pt-BR"/>
        </w:rPr>
        <w:t>- Nhóm chất thải có khả năng tái chế, tái sử dụng như: lon vỏ nhôm, chai nhựa, giấy, bao bì nhựa, thùng carton,...</w:t>
      </w:r>
    </w:p>
    <w:p w:rsidR="001633B9" w:rsidRPr="001833DD" w:rsidRDefault="001633B9" w:rsidP="00FB4286">
      <w:pPr>
        <w:pStyle w:val="BodyText"/>
        <w:spacing w:before="120" w:line="288" w:lineRule="auto"/>
        <w:ind w:right="-1" w:firstLine="450"/>
        <w:rPr>
          <w:szCs w:val="26"/>
          <w:lang w:val="pt-BR"/>
        </w:rPr>
      </w:pPr>
      <w:r w:rsidRPr="001833DD">
        <w:rPr>
          <w:szCs w:val="26"/>
          <w:lang w:val="pt-BR"/>
        </w:rPr>
        <w:t>- Nhóm chất thải còn lại (không bao gồm chất thải nguy hại) như: thức ăn thừa, vỏ trái cây, thực phẩm được loại bỏ trước khi sơ chế,...</w:t>
      </w:r>
    </w:p>
    <w:p w:rsidR="001633B9" w:rsidRPr="001833DD" w:rsidRDefault="001633B9" w:rsidP="00FB4286">
      <w:pPr>
        <w:pStyle w:val="BodyText"/>
        <w:spacing w:before="120" w:line="288" w:lineRule="auto"/>
        <w:ind w:right="-1" w:firstLine="450"/>
        <w:rPr>
          <w:szCs w:val="26"/>
          <w:lang w:val="pt-BR"/>
        </w:rPr>
      </w:pPr>
      <w:r w:rsidRPr="001833DD">
        <w:rPr>
          <w:szCs w:val="26"/>
          <w:lang w:val="pt-BR"/>
        </w:rPr>
        <w:t>Mỗi nhóm chất thải sẽ có thùng chứa riêng biệt, được dán nhãn bên ngoài để phân biệt nhóm chất thải được phân loại.</w:t>
      </w:r>
    </w:p>
    <w:p w:rsidR="001633B9" w:rsidRPr="001833DD" w:rsidRDefault="001633B9" w:rsidP="00FB4286">
      <w:pPr>
        <w:pStyle w:val="BodyText"/>
        <w:spacing w:before="120" w:line="288" w:lineRule="auto"/>
        <w:ind w:right="-1" w:firstLine="450"/>
        <w:rPr>
          <w:szCs w:val="26"/>
          <w:lang w:val="es-CO"/>
        </w:rPr>
      </w:pPr>
      <w:r w:rsidRPr="001833DD">
        <w:rPr>
          <w:szCs w:val="26"/>
          <w:lang w:val="vi-VN"/>
        </w:rPr>
        <w:t xml:space="preserve">Công ty đã bố trí </w:t>
      </w:r>
      <w:r w:rsidRPr="001833DD">
        <w:rPr>
          <w:szCs w:val="26"/>
          <w:lang w:val="es-ES"/>
        </w:rPr>
        <w:t>08</w:t>
      </w:r>
      <w:r w:rsidRPr="001833DD">
        <w:rPr>
          <w:szCs w:val="26"/>
          <w:lang w:val="vi-VN"/>
        </w:rPr>
        <w:t xml:space="preserve"> thùng rác </w:t>
      </w:r>
      <w:r w:rsidRPr="001833DD">
        <w:rPr>
          <w:szCs w:val="26"/>
          <w:lang w:val="es-ES"/>
        </w:rPr>
        <w:t>thể tích</w:t>
      </w:r>
      <w:r w:rsidRPr="001833DD">
        <w:rPr>
          <w:szCs w:val="26"/>
          <w:lang w:val="vi-VN"/>
        </w:rPr>
        <w:t xml:space="preserve"> </w:t>
      </w:r>
      <w:r w:rsidRPr="001833DD">
        <w:rPr>
          <w:szCs w:val="26"/>
          <w:lang w:val="es-ES"/>
        </w:rPr>
        <w:t>120</w:t>
      </w:r>
      <w:r w:rsidRPr="001833DD">
        <w:rPr>
          <w:szCs w:val="26"/>
          <w:lang w:val="vi-VN"/>
        </w:rPr>
        <w:t xml:space="preserve"> lít </w:t>
      </w:r>
      <w:r w:rsidRPr="00DD7562">
        <w:rPr>
          <w:szCs w:val="26"/>
          <w:lang w:val="pt-BR"/>
        </w:rPr>
        <w:t xml:space="preserve">với tổng khả năng lưu chứa là khoảng 403 kg, vẫn đủ khả năng lưu chứa trong 1 ngày đối với khối lượng rác thải sinh hoạt phát sinh hiện hữu là 165 kg/ngày. Thùng chứa được bố trí </w:t>
      </w:r>
      <w:r w:rsidRPr="001833DD">
        <w:rPr>
          <w:szCs w:val="26"/>
          <w:lang w:val="vi-VN"/>
        </w:rPr>
        <w:t>tại các khu vực văn phòng làm việc</w:t>
      </w:r>
      <w:r w:rsidRPr="001833DD">
        <w:rPr>
          <w:szCs w:val="26"/>
          <w:lang w:val="es-ES"/>
        </w:rPr>
        <w:t>, nhà vệ sinh</w:t>
      </w:r>
      <w:r w:rsidRPr="001833DD">
        <w:rPr>
          <w:szCs w:val="26"/>
          <w:lang w:val="vi-VN"/>
        </w:rPr>
        <w:t xml:space="preserve">, </w:t>
      </w:r>
      <w:r w:rsidRPr="001833DD">
        <w:rPr>
          <w:szCs w:val="26"/>
          <w:lang w:val="es-ES"/>
        </w:rPr>
        <w:t>xung quanh nhà xưởng để thu gom. Hằng ngày chất thải sinh hoạt được lao công thu gom về kho chứa CTR</w:t>
      </w:r>
      <w:r>
        <w:rPr>
          <w:szCs w:val="26"/>
          <w:lang w:val="es-ES"/>
        </w:rPr>
        <w:t>S</w:t>
      </w:r>
      <w:r w:rsidRPr="001833DD">
        <w:rPr>
          <w:szCs w:val="26"/>
          <w:lang w:val="es-ES"/>
        </w:rPr>
        <w:t>H có diện tích 40m</w:t>
      </w:r>
      <w:r w:rsidRPr="001833DD">
        <w:rPr>
          <w:szCs w:val="26"/>
          <w:vertAlign w:val="superscript"/>
          <w:lang w:val="es-ES"/>
        </w:rPr>
        <w:t>2</w:t>
      </w:r>
      <w:r w:rsidRPr="001833DD">
        <w:rPr>
          <w:szCs w:val="26"/>
          <w:lang w:val="es-ES"/>
        </w:rPr>
        <w:t xml:space="preserve">, sau đó tiến hành phân </w:t>
      </w:r>
      <w:r w:rsidRPr="001833DD">
        <w:rPr>
          <w:szCs w:val="26"/>
          <w:lang w:val="es-CO"/>
        </w:rPr>
        <w:t xml:space="preserve">thành chất thải thực phẩm, chất thải rắn có khả năng tái sử dụng, tái chế và chất thải rắn sinh hoạt khác căn cứ theo Điều 58, Nghị định số 08/2022/NĐ-CP. </w:t>
      </w:r>
    </w:p>
    <w:p w:rsidR="001633B9" w:rsidRPr="001833DD" w:rsidRDefault="008A3193" w:rsidP="00FB4286">
      <w:pPr>
        <w:spacing w:before="120" w:after="120" w:line="288" w:lineRule="auto"/>
        <w:ind w:firstLine="450"/>
        <w:rPr>
          <w:szCs w:val="26"/>
          <w:lang w:val="es-ES"/>
        </w:rPr>
      </w:pPr>
      <w:r>
        <w:rPr>
          <w:szCs w:val="26"/>
          <w:lang w:val="es-ES"/>
        </w:rPr>
        <w:t>Cơ sở</w:t>
      </w:r>
      <w:r w:rsidR="001633B9" w:rsidRPr="001833DD">
        <w:rPr>
          <w:szCs w:val="26"/>
          <w:lang w:val="es-ES"/>
        </w:rPr>
        <w:t xml:space="preserve"> đã ký hợp đồng số CYXZ20230101/HĐTGR ngày 01/01/2023 với Hộ kinh doanh Bà Huỳnh Tuyết Trọn để thu gom rác thải sinh hoạt phát sinh, tần suất thu gom 1 lần/ngày.</w:t>
      </w:r>
    </w:p>
    <w:p w:rsidR="00945B04" w:rsidRDefault="00945B04" w:rsidP="00FB4286">
      <w:pPr>
        <w:pStyle w:val="Heading3"/>
        <w:jc w:val="both"/>
        <w:rPr>
          <w:szCs w:val="26"/>
          <w:lang w:val="it-IT"/>
        </w:rPr>
      </w:pPr>
      <w:bookmarkStart w:id="174" w:name="_Toc153272502"/>
      <w:bookmarkEnd w:id="170"/>
      <w:r>
        <w:rPr>
          <w:lang w:val="de-DE"/>
        </w:rPr>
        <w:t>3</w:t>
      </w:r>
      <w:r w:rsidRPr="00DD7562">
        <w:rPr>
          <w:lang w:val="de-DE"/>
        </w:rPr>
        <w:t>.</w:t>
      </w:r>
      <w:r>
        <w:t>3</w:t>
      </w:r>
      <w:r w:rsidRPr="001833DD">
        <w:t>.</w:t>
      </w:r>
      <w:r>
        <w:t>1.2. Giai đoạn thi công lắp đặt máy móc</w:t>
      </w:r>
      <w:bookmarkEnd w:id="174"/>
    </w:p>
    <w:p w:rsidR="008A2A7A" w:rsidRPr="001833DD" w:rsidRDefault="008A2A7A" w:rsidP="00FB4286">
      <w:pPr>
        <w:widowControl w:val="0"/>
        <w:spacing w:before="120" w:after="120" w:line="288" w:lineRule="auto"/>
        <w:ind w:firstLine="567"/>
        <w:rPr>
          <w:szCs w:val="26"/>
          <w:lang w:val="pt-BR"/>
        </w:rPr>
      </w:pPr>
      <w:r w:rsidRPr="001833DD">
        <w:rPr>
          <w:szCs w:val="26"/>
          <w:lang w:val="pt-BR"/>
        </w:rPr>
        <w:t>Theo ước tính, mỗi công nhân làm việc thải ra 0,2 kg rác thải sinh hoạt mỗi ngày. Vậy với 10 công nhân thi công mỗi ngày thì tổng lượng rác thải sinh hoạt phát sinh thêm trong quá trình lắp đặt máy móc thiết bị sẽ khoảng 2 kg/ngày.</w:t>
      </w:r>
    </w:p>
    <w:p w:rsidR="00A77E8F" w:rsidRDefault="008A2A7A" w:rsidP="00FB4286">
      <w:pPr>
        <w:spacing w:before="120" w:after="120" w:line="288" w:lineRule="auto"/>
        <w:rPr>
          <w:szCs w:val="26"/>
        </w:rPr>
      </w:pPr>
      <w:r w:rsidRPr="001833DD">
        <w:rPr>
          <w:szCs w:val="26"/>
          <w:lang w:val="pt-BR"/>
        </w:rPr>
        <w:t xml:space="preserve">Chất thải rắn sinh hoạt có </w:t>
      </w:r>
      <w:r w:rsidRPr="001833DD">
        <w:rPr>
          <w:szCs w:val="26"/>
          <w:lang w:val="vi-VN"/>
        </w:rPr>
        <w:t xml:space="preserve">khả </w:t>
      </w:r>
      <w:r w:rsidRPr="001833DD">
        <w:rPr>
          <w:szCs w:val="26"/>
          <w:lang w:val="pt-BR"/>
        </w:rPr>
        <w:t xml:space="preserve">năng </w:t>
      </w:r>
      <w:r w:rsidRPr="001833DD">
        <w:rPr>
          <w:szCs w:val="26"/>
          <w:lang w:val="vi-VN"/>
        </w:rPr>
        <w:t>gây tác động đến chất lượng không khí tại khu vực do phân hủy chất thải hữu cơ. Ngoài ra, còn tạo điều kiện cho các vi sinh vật gây bệnh phát triển, gây nguy cơ phát sinh và lây truyền mầm bệnh ảnh hưởng đến sức khỏe của công nhân thi công. Tuy nhiên theo ước tính, khối lượng và thời gian chất thải rắn sinh hoạt phát sinh không nhiều, mức độ tác động không đáng kể</w:t>
      </w:r>
      <w:r w:rsidR="00D12F6F">
        <w:rPr>
          <w:szCs w:val="26"/>
        </w:rPr>
        <w:t>.</w:t>
      </w:r>
    </w:p>
    <w:p w:rsidR="00D12F6F" w:rsidRPr="001833DD" w:rsidRDefault="00D12F6F" w:rsidP="00FB4286">
      <w:pPr>
        <w:pStyle w:val="BodyText"/>
        <w:spacing w:before="120" w:line="288" w:lineRule="auto"/>
        <w:ind w:right="-1" w:firstLine="450"/>
        <w:rPr>
          <w:szCs w:val="26"/>
          <w:lang w:val="it-IT"/>
        </w:rPr>
      </w:pPr>
      <w:r w:rsidRPr="001833DD">
        <w:rPr>
          <w:szCs w:val="26"/>
          <w:lang w:val="vi-VN"/>
        </w:rPr>
        <w:lastRenderedPageBreak/>
        <w:t>Toàn bộ rác thải sinh hoạt phát sinh trong giai đoạn thi công lắp đặt</w:t>
      </w:r>
      <w:r w:rsidRPr="001833DD">
        <w:rPr>
          <w:szCs w:val="26"/>
          <w:lang w:val="it-IT"/>
        </w:rPr>
        <w:t xml:space="preserve"> máy móc,</w:t>
      </w:r>
      <w:r w:rsidRPr="001833DD">
        <w:rPr>
          <w:szCs w:val="26"/>
          <w:lang w:val="vi-VN"/>
        </w:rPr>
        <w:t xml:space="preserve"> </w:t>
      </w:r>
      <w:r w:rsidRPr="001833DD">
        <w:rPr>
          <w:szCs w:val="26"/>
          <w:lang w:val="it-IT"/>
        </w:rPr>
        <w:t>thiết bị sẽ được thu gom vào các thiết bị lưu chứa chuyên dụng</w:t>
      </w:r>
      <w:r w:rsidRPr="00DD7562">
        <w:rPr>
          <w:szCs w:val="26"/>
          <w:lang w:val="it-IT"/>
        </w:rPr>
        <w:t xml:space="preserve"> tại nhà máy hiện hữu</w:t>
      </w:r>
      <w:r w:rsidRPr="001833DD">
        <w:rPr>
          <w:szCs w:val="26"/>
          <w:lang w:val="it-IT"/>
        </w:rPr>
        <w:t xml:space="preserve">, </w:t>
      </w:r>
      <w:r w:rsidRPr="00DD7562">
        <w:rPr>
          <w:szCs w:val="26"/>
          <w:lang w:val="it-IT"/>
        </w:rPr>
        <w:t>chủ</w:t>
      </w:r>
      <w:r w:rsidRPr="001833DD">
        <w:rPr>
          <w:szCs w:val="26"/>
          <w:lang w:val="it-IT"/>
        </w:rPr>
        <w:t xml:space="preserve"> </w:t>
      </w:r>
      <w:r w:rsidR="008A3193">
        <w:rPr>
          <w:szCs w:val="26"/>
          <w:lang w:val="it-IT"/>
        </w:rPr>
        <w:t>cơ sở</w:t>
      </w:r>
      <w:r w:rsidRPr="001833DD">
        <w:rPr>
          <w:szCs w:val="26"/>
          <w:lang w:val="vi-VN"/>
        </w:rPr>
        <w:t xml:space="preserve"> đã bố trí </w:t>
      </w:r>
      <w:r w:rsidRPr="001833DD">
        <w:rPr>
          <w:szCs w:val="26"/>
          <w:lang w:val="it-IT"/>
        </w:rPr>
        <w:t>15</w:t>
      </w:r>
      <w:r w:rsidRPr="001833DD">
        <w:rPr>
          <w:szCs w:val="26"/>
          <w:lang w:val="vi-VN"/>
        </w:rPr>
        <w:t xml:space="preserve"> thùng rác </w:t>
      </w:r>
      <w:r w:rsidRPr="001833DD">
        <w:rPr>
          <w:szCs w:val="26"/>
          <w:lang w:val="it-IT"/>
        </w:rPr>
        <w:t>thể tích</w:t>
      </w:r>
      <w:r w:rsidRPr="001833DD">
        <w:rPr>
          <w:szCs w:val="26"/>
          <w:lang w:val="vi-VN"/>
        </w:rPr>
        <w:t xml:space="preserve"> </w:t>
      </w:r>
      <w:r w:rsidRPr="001833DD">
        <w:rPr>
          <w:szCs w:val="26"/>
          <w:lang w:val="it-IT"/>
        </w:rPr>
        <w:t>120</w:t>
      </w:r>
      <w:r w:rsidRPr="001833DD">
        <w:rPr>
          <w:szCs w:val="26"/>
          <w:lang w:val="vi-VN"/>
        </w:rPr>
        <w:t xml:space="preserve"> lít có nắp đậy tại các khu vực văn phòng làm việc</w:t>
      </w:r>
      <w:r w:rsidRPr="001833DD">
        <w:rPr>
          <w:szCs w:val="26"/>
          <w:lang w:val="it-IT"/>
        </w:rPr>
        <w:t>, nhà vệ sinh</w:t>
      </w:r>
      <w:r w:rsidRPr="001833DD">
        <w:rPr>
          <w:szCs w:val="26"/>
          <w:lang w:val="vi-VN"/>
        </w:rPr>
        <w:t xml:space="preserve">, </w:t>
      </w:r>
      <w:r w:rsidRPr="001833DD">
        <w:rPr>
          <w:szCs w:val="26"/>
          <w:lang w:val="it-IT"/>
        </w:rPr>
        <w:t>xung quanh nhà xưởng được bố trí 15 thùng rác thể tích 120 lít có nắp đậy.</w:t>
      </w:r>
    </w:p>
    <w:p w:rsidR="00D12F6F" w:rsidRPr="001833DD" w:rsidRDefault="00D12F6F" w:rsidP="00FB4286">
      <w:pPr>
        <w:spacing w:before="120" w:after="120" w:line="288" w:lineRule="auto"/>
        <w:ind w:firstLine="450"/>
        <w:rPr>
          <w:szCs w:val="26"/>
          <w:lang w:val="it-IT"/>
        </w:rPr>
      </w:pPr>
      <w:r w:rsidRPr="001833DD">
        <w:rPr>
          <w:szCs w:val="26"/>
          <w:lang w:val="it-IT"/>
        </w:rPr>
        <w:t xml:space="preserve">Hằng ngày chất thải sinh hoạt được lao công thu gom về khu tập kết chất thải rắn sinh hoạt diện tích </w:t>
      </w:r>
      <w:r w:rsidRPr="00DD7562">
        <w:rPr>
          <w:szCs w:val="26"/>
          <w:lang w:val="it-IT"/>
        </w:rPr>
        <w:t>4</w:t>
      </w:r>
      <w:r w:rsidRPr="001833DD">
        <w:rPr>
          <w:szCs w:val="26"/>
          <w:lang w:val="it-IT"/>
        </w:rPr>
        <w:t>0m</w:t>
      </w:r>
      <w:r w:rsidRPr="001833DD">
        <w:rPr>
          <w:szCs w:val="26"/>
          <w:vertAlign w:val="superscript"/>
          <w:lang w:val="it-IT"/>
        </w:rPr>
        <w:t>2</w:t>
      </w:r>
      <w:r w:rsidRPr="001833DD">
        <w:rPr>
          <w:szCs w:val="26"/>
          <w:lang w:val="it-IT"/>
        </w:rPr>
        <w:t>, sau đó tiến hành phân loại chất thải rắn vô cơ (vỏ đồ hộp, chai nhựa, chai thủy tinh, nylon…) và chất thải rắn hữu cơ (thức ăn thừa, động thực vật thải bỏ…). Rác được đưa vào các thùng chứa rác lớn có nắp đậy, bố trí tại cổng nhà máy để đơn vị chức năng thu gom, vận chuyển và xử lý, tần suất thu gom 1 lần/ngày.</w:t>
      </w:r>
    </w:p>
    <w:p w:rsidR="001633B9" w:rsidRDefault="00D12F6F" w:rsidP="00FB4286">
      <w:pPr>
        <w:spacing w:before="120" w:after="120" w:line="288" w:lineRule="auto"/>
        <w:rPr>
          <w:lang w:val="it-IT"/>
        </w:rPr>
      </w:pPr>
      <w:r>
        <w:rPr>
          <w:szCs w:val="26"/>
          <w:lang w:val="it-IT"/>
        </w:rPr>
        <w:t>Cơ sở</w:t>
      </w:r>
      <w:r w:rsidRPr="001833DD">
        <w:rPr>
          <w:szCs w:val="26"/>
          <w:lang w:val="it-IT"/>
        </w:rPr>
        <w:t xml:space="preserve"> đã ký hợp đồng số CYXZ20230101/HĐTGR ngày 01/01/2023 với Hộ kinh doanh Bà Huỳnh Tuyết Trọn để thu gom rác thải sinh hoạt phát sinh.</w:t>
      </w:r>
    </w:p>
    <w:p w:rsidR="001633B9" w:rsidRDefault="001633B9" w:rsidP="00FB4286">
      <w:pPr>
        <w:pStyle w:val="Heading3"/>
        <w:jc w:val="both"/>
        <w:rPr>
          <w:szCs w:val="26"/>
          <w:lang w:val="it-IT"/>
        </w:rPr>
      </w:pPr>
      <w:bookmarkStart w:id="175" w:name="_Toc153272503"/>
      <w:r>
        <w:rPr>
          <w:lang w:val="de-DE"/>
        </w:rPr>
        <w:t>3</w:t>
      </w:r>
      <w:r w:rsidRPr="00DD7562">
        <w:rPr>
          <w:lang w:val="de-DE"/>
        </w:rPr>
        <w:t>.</w:t>
      </w:r>
      <w:r>
        <w:t>3</w:t>
      </w:r>
      <w:r w:rsidRPr="001833DD">
        <w:t>.</w:t>
      </w:r>
      <w:r>
        <w:t>1.3. Giai đoạn mở rộng, nâng công suất</w:t>
      </w:r>
      <w:bookmarkEnd w:id="175"/>
    </w:p>
    <w:p w:rsidR="001633B9" w:rsidRDefault="001633B9" w:rsidP="00FB4286">
      <w:pPr>
        <w:widowControl w:val="0"/>
        <w:spacing w:before="120" w:after="120" w:line="288" w:lineRule="auto"/>
        <w:ind w:firstLine="540"/>
        <w:contextualSpacing/>
        <w:rPr>
          <w:szCs w:val="26"/>
          <w:lang w:val="pt-BR"/>
        </w:rPr>
      </w:pPr>
      <w:r w:rsidRPr="001833DD">
        <w:rPr>
          <w:szCs w:val="26"/>
          <w:lang w:val="sv-SE"/>
        </w:rPr>
        <w:t>Sau khi mở rộng công suất, s</w:t>
      </w:r>
      <w:r w:rsidRPr="001833DD">
        <w:rPr>
          <w:szCs w:val="26"/>
          <w:lang w:val="pt-BR"/>
        </w:rPr>
        <w:t xml:space="preserve">ố lượng cán bộ công nhân viên làm việc tại </w:t>
      </w:r>
      <w:r w:rsidR="008A3193">
        <w:rPr>
          <w:szCs w:val="26"/>
          <w:lang w:val="pt-BR"/>
        </w:rPr>
        <w:t>cơ sở</w:t>
      </w:r>
      <w:r w:rsidRPr="001833DD">
        <w:rPr>
          <w:szCs w:val="26"/>
          <w:lang w:val="pt-BR"/>
        </w:rPr>
        <w:t xml:space="preserve"> là </w:t>
      </w:r>
      <w:r>
        <w:rPr>
          <w:szCs w:val="26"/>
          <w:lang w:val="pt-BR"/>
        </w:rPr>
        <w:t>1.200</w:t>
      </w:r>
      <w:r w:rsidRPr="001833DD">
        <w:rPr>
          <w:szCs w:val="26"/>
          <w:lang w:val="pt-BR"/>
        </w:rPr>
        <w:t xml:space="preserve"> người với hệ số phát thải là 0,5 kg/người.ngày. Vậy khối lượng rác thải phát sinh từ cán bộ</w:t>
      </w:r>
      <w:r>
        <w:rPr>
          <w:szCs w:val="26"/>
          <w:lang w:val="pt-BR"/>
        </w:rPr>
        <w:t xml:space="preserve"> công nhân viên là: 6</w:t>
      </w:r>
      <w:r w:rsidRPr="001833DD">
        <w:rPr>
          <w:szCs w:val="26"/>
          <w:lang w:val="pt-BR"/>
        </w:rPr>
        <w:t>00 kg/ngày.</w:t>
      </w:r>
    </w:p>
    <w:p w:rsidR="006C2711" w:rsidRPr="001833DD" w:rsidRDefault="007F0258" w:rsidP="00FB4286">
      <w:pPr>
        <w:pStyle w:val="Caption"/>
        <w:spacing w:before="120" w:after="120" w:line="288" w:lineRule="auto"/>
        <w:ind w:firstLine="0"/>
        <w:rPr>
          <w:lang w:val="pt-BR"/>
        </w:rPr>
      </w:pPr>
      <w:bookmarkStart w:id="176" w:name="_Toc153272590"/>
      <w:r>
        <w:t xml:space="preserve">Bảng 3. </w:t>
      </w:r>
      <w:fldSimple w:instr=" SEQ Bảng_3. \* ARABIC ">
        <w:r w:rsidR="00633D73">
          <w:rPr>
            <w:noProof/>
          </w:rPr>
          <w:t>26</w:t>
        </w:r>
      </w:fldSimple>
      <w:r w:rsidRPr="001833DD">
        <w:t xml:space="preserve">. </w:t>
      </w:r>
      <w:r w:rsidR="006C2711" w:rsidRPr="001833DD">
        <w:rPr>
          <w:lang w:val="pt-BR"/>
        </w:rPr>
        <w:t>Thống kê chất thải rắn sinh hoạt</w:t>
      </w:r>
      <w:r w:rsidR="006C2711">
        <w:rPr>
          <w:lang w:val="pt-BR"/>
        </w:rPr>
        <w:t xml:space="preserve"> sau khi nâng công suất</w:t>
      </w:r>
      <w:bookmarkEnd w:id="176"/>
      <w:r w:rsidR="006C2711" w:rsidRPr="001833DD">
        <w:rPr>
          <w:lang w:val="pt-BR"/>
        </w:rPr>
        <w:t xml:space="preserve"> </w:t>
      </w:r>
    </w:p>
    <w:tbl>
      <w:tblPr>
        <w:tblStyle w:val="TableGrid"/>
        <w:tblW w:w="5000" w:type="pct"/>
        <w:jc w:val="center"/>
        <w:tblLook w:val="04A0" w:firstRow="1" w:lastRow="0" w:firstColumn="1" w:lastColumn="0" w:noHBand="0" w:noVBand="1"/>
      </w:tblPr>
      <w:tblGrid>
        <w:gridCol w:w="6988"/>
        <w:gridCol w:w="2302"/>
      </w:tblGrid>
      <w:tr w:rsidR="006C2711" w:rsidRPr="001833DD" w:rsidTr="00A542D6">
        <w:trPr>
          <w:trHeight w:val="558"/>
          <w:jc w:val="center"/>
        </w:trPr>
        <w:tc>
          <w:tcPr>
            <w:tcW w:w="3761" w:type="pct"/>
            <w:vAlign w:val="center"/>
          </w:tcPr>
          <w:p w:rsidR="006C2711" w:rsidRPr="001833DD" w:rsidRDefault="006C2711" w:rsidP="00FB4286">
            <w:pPr>
              <w:pStyle w:val="DMBNG"/>
              <w:spacing w:before="120" w:after="120" w:line="288" w:lineRule="auto"/>
              <w:contextualSpacing/>
              <w:rPr>
                <w:b/>
                <w:bCs/>
                <w:i w:val="0"/>
                <w:iCs/>
                <w:lang w:val="pt-BR"/>
              </w:rPr>
            </w:pPr>
            <w:r w:rsidRPr="001833DD">
              <w:rPr>
                <w:b/>
                <w:bCs/>
                <w:i w:val="0"/>
                <w:iCs/>
                <w:lang w:val="pt-BR"/>
              </w:rPr>
              <w:t>Tên chất thải</w:t>
            </w:r>
          </w:p>
        </w:tc>
        <w:tc>
          <w:tcPr>
            <w:tcW w:w="1239" w:type="pct"/>
            <w:vAlign w:val="center"/>
          </w:tcPr>
          <w:p w:rsidR="006C2711" w:rsidRPr="001833DD" w:rsidRDefault="006C2711" w:rsidP="00FB4286">
            <w:pPr>
              <w:pStyle w:val="DMBNG"/>
              <w:spacing w:before="120" w:after="120" w:line="288" w:lineRule="auto"/>
              <w:contextualSpacing/>
              <w:rPr>
                <w:b/>
                <w:bCs/>
                <w:i w:val="0"/>
                <w:iCs/>
                <w:lang w:val="pt-BR"/>
              </w:rPr>
            </w:pPr>
            <w:r w:rsidRPr="001833DD">
              <w:rPr>
                <w:b/>
                <w:bCs/>
                <w:i w:val="0"/>
                <w:iCs/>
                <w:lang w:val="pt-BR"/>
              </w:rPr>
              <w:t>Số lượng (kg/ngày)</w:t>
            </w:r>
          </w:p>
        </w:tc>
      </w:tr>
      <w:tr w:rsidR="006C2711" w:rsidRPr="001833DD" w:rsidTr="00A542D6">
        <w:trPr>
          <w:trHeight w:val="97"/>
          <w:jc w:val="center"/>
        </w:trPr>
        <w:tc>
          <w:tcPr>
            <w:tcW w:w="3761" w:type="pct"/>
            <w:vAlign w:val="center"/>
          </w:tcPr>
          <w:p w:rsidR="006C2711" w:rsidRPr="001833DD" w:rsidRDefault="006C2711" w:rsidP="00FB4286">
            <w:pPr>
              <w:spacing w:before="120" w:after="120" w:line="288" w:lineRule="auto"/>
              <w:ind w:firstLine="0"/>
              <w:contextualSpacing/>
              <w:rPr>
                <w:szCs w:val="26"/>
                <w:lang w:val="sv-SE"/>
              </w:rPr>
            </w:pPr>
            <w:r w:rsidRPr="001833DD">
              <w:rPr>
                <w:szCs w:val="26"/>
                <w:lang w:val="sv-SE"/>
              </w:rPr>
              <w:t xml:space="preserve">Chất thải rắn sinh hoạt từ hoạt động sinh hoạt thường ngày của công nhân viên của </w:t>
            </w:r>
            <w:r w:rsidR="008A3193">
              <w:rPr>
                <w:szCs w:val="26"/>
                <w:lang w:val="sv-SE"/>
              </w:rPr>
              <w:t>cơ sở</w:t>
            </w:r>
          </w:p>
        </w:tc>
        <w:tc>
          <w:tcPr>
            <w:tcW w:w="1239" w:type="pct"/>
            <w:vAlign w:val="center"/>
          </w:tcPr>
          <w:p w:rsidR="006C2711" w:rsidRPr="001833DD" w:rsidRDefault="006C2711" w:rsidP="00FB4286">
            <w:pPr>
              <w:spacing w:before="120" w:after="120" w:line="288" w:lineRule="auto"/>
              <w:ind w:firstLine="0"/>
              <w:contextualSpacing/>
              <w:jc w:val="center"/>
              <w:rPr>
                <w:szCs w:val="26"/>
                <w:lang w:val="sv-SE"/>
              </w:rPr>
            </w:pPr>
            <w:r>
              <w:rPr>
                <w:szCs w:val="26"/>
                <w:lang w:val="sv-SE"/>
              </w:rPr>
              <w:t>600</w:t>
            </w:r>
          </w:p>
        </w:tc>
      </w:tr>
      <w:tr w:rsidR="006C2711" w:rsidRPr="001833DD" w:rsidTr="00A542D6">
        <w:trPr>
          <w:trHeight w:val="465"/>
          <w:jc w:val="center"/>
        </w:trPr>
        <w:tc>
          <w:tcPr>
            <w:tcW w:w="3761" w:type="pct"/>
            <w:vAlign w:val="center"/>
          </w:tcPr>
          <w:p w:rsidR="006C2711" w:rsidRPr="001833DD" w:rsidRDefault="006C2711" w:rsidP="00FB4286">
            <w:pPr>
              <w:spacing w:before="120" w:after="120" w:line="288" w:lineRule="auto"/>
              <w:ind w:firstLine="0"/>
              <w:contextualSpacing/>
              <w:jc w:val="center"/>
              <w:rPr>
                <w:b/>
                <w:szCs w:val="26"/>
                <w:lang w:val="sv-SE"/>
              </w:rPr>
            </w:pPr>
            <w:r w:rsidRPr="001833DD">
              <w:rPr>
                <w:b/>
                <w:szCs w:val="26"/>
                <w:lang w:val="sv-SE"/>
              </w:rPr>
              <w:t>Tổng khối lượng</w:t>
            </w:r>
          </w:p>
        </w:tc>
        <w:tc>
          <w:tcPr>
            <w:tcW w:w="1239" w:type="pct"/>
            <w:vAlign w:val="center"/>
          </w:tcPr>
          <w:p w:rsidR="006C2711" w:rsidRPr="001833DD" w:rsidRDefault="006C2711" w:rsidP="00FB4286">
            <w:pPr>
              <w:spacing w:before="120" w:after="120" w:line="288" w:lineRule="auto"/>
              <w:ind w:firstLine="0"/>
              <w:contextualSpacing/>
              <w:jc w:val="center"/>
              <w:rPr>
                <w:b/>
                <w:szCs w:val="26"/>
                <w:lang w:val="sv-SE"/>
              </w:rPr>
            </w:pPr>
            <w:r>
              <w:rPr>
                <w:b/>
                <w:szCs w:val="26"/>
                <w:lang w:val="sv-SE"/>
              </w:rPr>
              <w:t>600</w:t>
            </w:r>
          </w:p>
        </w:tc>
      </w:tr>
    </w:tbl>
    <w:p w:rsidR="006C2711" w:rsidRDefault="006C2711" w:rsidP="00FB4286">
      <w:pPr>
        <w:pStyle w:val="nomal"/>
        <w:spacing w:before="120" w:after="120"/>
        <w:ind w:right="113"/>
        <w:contextualSpacing/>
        <w:jc w:val="right"/>
        <w:rPr>
          <w:i/>
        </w:rPr>
      </w:pPr>
      <w:r w:rsidRPr="001833DD">
        <w:rPr>
          <w:i/>
        </w:rPr>
        <w:t>(Nguồn: Công ty TNHH Chuangyuan Việt Nam, năm 2023)</w:t>
      </w:r>
    </w:p>
    <w:p w:rsidR="00AA2DC9" w:rsidRPr="001833DD" w:rsidRDefault="00AA2DC9" w:rsidP="00FB4286">
      <w:pPr>
        <w:spacing w:before="120" w:after="120" w:line="288" w:lineRule="auto"/>
        <w:ind w:firstLine="450"/>
        <w:rPr>
          <w:szCs w:val="26"/>
          <w:lang w:val="es-ES"/>
        </w:rPr>
      </w:pPr>
      <w:r w:rsidRPr="001833DD">
        <w:rPr>
          <w:szCs w:val="26"/>
          <w:lang w:val="es-ES"/>
        </w:rPr>
        <w:t xml:space="preserve">Chủ </w:t>
      </w:r>
      <w:r w:rsidR="008A3193">
        <w:rPr>
          <w:szCs w:val="26"/>
          <w:lang w:val="es-ES"/>
        </w:rPr>
        <w:t>cơ sở</w:t>
      </w:r>
      <w:r w:rsidRPr="001833DD">
        <w:rPr>
          <w:szCs w:val="26"/>
          <w:lang w:val="es-ES"/>
        </w:rPr>
        <w:t xml:space="preserve"> sẽ bổ sung thêm 08 thùng chứa 120 lít để đảm bảo bố trí đủ cho phần nhà xưởng hiện hữu và nhà xưởng mở rộng. </w:t>
      </w:r>
    </w:p>
    <w:p w:rsidR="00AA2DC9" w:rsidRPr="001833DD" w:rsidRDefault="007F0258" w:rsidP="00FB4286">
      <w:pPr>
        <w:pStyle w:val="Caption"/>
        <w:spacing w:before="120" w:after="120" w:line="288" w:lineRule="auto"/>
        <w:rPr>
          <w:b/>
          <w:bCs/>
          <w:i w:val="0"/>
          <w:iCs w:val="0"/>
          <w:szCs w:val="26"/>
          <w:lang w:val="es-ES"/>
        </w:rPr>
      </w:pPr>
      <w:bookmarkStart w:id="177" w:name="_Toc153272591"/>
      <w:r>
        <w:t xml:space="preserve">Bảng 3. </w:t>
      </w:r>
      <w:fldSimple w:instr=" SEQ Bảng_3. \* ARABIC ">
        <w:r w:rsidR="00633D73">
          <w:rPr>
            <w:noProof/>
          </w:rPr>
          <w:t>27</w:t>
        </w:r>
      </w:fldSimple>
      <w:r w:rsidRPr="001833DD">
        <w:t xml:space="preserve">. </w:t>
      </w:r>
      <w:r w:rsidR="00AA2DC9" w:rsidRPr="001833DD">
        <w:rPr>
          <w:bCs/>
          <w:iCs w:val="0"/>
          <w:szCs w:val="26"/>
          <w:lang w:val="es-ES"/>
        </w:rPr>
        <w:t>Công trình thu gom, lưu chứa CTRSH</w:t>
      </w:r>
      <w:bookmarkEnd w:id="177"/>
      <w:r w:rsidR="00AA2DC9" w:rsidRPr="001833DD">
        <w:rPr>
          <w:bCs/>
          <w:iCs w:val="0"/>
          <w:szCs w:val="26"/>
          <w:lang w:val="es-ES"/>
        </w:rPr>
        <w:t xml:space="preserve"> </w:t>
      </w:r>
    </w:p>
    <w:tbl>
      <w:tblPr>
        <w:tblStyle w:val="TableGrid"/>
        <w:tblW w:w="5000" w:type="pct"/>
        <w:jc w:val="center"/>
        <w:tblLook w:val="04A0" w:firstRow="1" w:lastRow="0" w:firstColumn="1" w:lastColumn="0" w:noHBand="0" w:noVBand="1"/>
      </w:tblPr>
      <w:tblGrid>
        <w:gridCol w:w="708"/>
        <w:gridCol w:w="2338"/>
        <w:gridCol w:w="1254"/>
        <w:gridCol w:w="2722"/>
        <w:gridCol w:w="2268"/>
      </w:tblGrid>
      <w:tr w:rsidR="00AA2DC9" w:rsidRPr="001833DD" w:rsidTr="00AA2DC9">
        <w:trPr>
          <w:trHeight w:val="77"/>
          <w:jc w:val="center"/>
        </w:trPr>
        <w:tc>
          <w:tcPr>
            <w:tcW w:w="375" w:type="pct"/>
            <w:vAlign w:val="center"/>
          </w:tcPr>
          <w:p w:rsidR="00AA2DC9" w:rsidRPr="001833DD" w:rsidRDefault="00AA2DC9" w:rsidP="00FB4286">
            <w:pPr>
              <w:tabs>
                <w:tab w:val="left" w:pos="1080"/>
              </w:tabs>
              <w:spacing w:before="120" w:after="120" w:line="288" w:lineRule="auto"/>
              <w:ind w:firstLine="0"/>
              <w:jc w:val="center"/>
              <w:rPr>
                <w:b/>
                <w:szCs w:val="20"/>
                <w:lang w:val="pt-BR" w:eastAsia="zh-CN"/>
              </w:rPr>
            </w:pPr>
            <w:r w:rsidRPr="001833DD">
              <w:rPr>
                <w:b/>
                <w:szCs w:val="20"/>
                <w:lang w:val="pt-BR" w:eastAsia="zh-CN"/>
              </w:rPr>
              <w:t>STT</w:t>
            </w:r>
          </w:p>
        </w:tc>
        <w:tc>
          <w:tcPr>
            <w:tcW w:w="1260" w:type="pct"/>
            <w:vAlign w:val="center"/>
          </w:tcPr>
          <w:p w:rsidR="00AA2DC9" w:rsidRPr="001833DD" w:rsidRDefault="00AA2DC9" w:rsidP="00FB4286">
            <w:pPr>
              <w:tabs>
                <w:tab w:val="left" w:pos="1080"/>
              </w:tabs>
              <w:spacing w:before="120" w:after="120" w:line="288" w:lineRule="auto"/>
              <w:ind w:firstLine="0"/>
              <w:jc w:val="center"/>
              <w:rPr>
                <w:b/>
                <w:szCs w:val="20"/>
                <w:lang w:val="pt-BR" w:eastAsia="zh-CN"/>
              </w:rPr>
            </w:pPr>
            <w:r w:rsidRPr="001833DD">
              <w:rPr>
                <w:b/>
                <w:szCs w:val="20"/>
                <w:lang w:val="pt-BR" w:eastAsia="zh-CN"/>
              </w:rPr>
              <w:t>Hạng mục</w:t>
            </w:r>
          </w:p>
        </w:tc>
        <w:tc>
          <w:tcPr>
            <w:tcW w:w="676" w:type="pct"/>
            <w:vAlign w:val="center"/>
          </w:tcPr>
          <w:p w:rsidR="00AA2DC9" w:rsidRPr="001833DD" w:rsidRDefault="00AA2DC9" w:rsidP="00FB4286">
            <w:pPr>
              <w:tabs>
                <w:tab w:val="left" w:pos="1080"/>
              </w:tabs>
              <w:spacing w:before="120" w:after="120" w:line="288" w:lineRule="auto"/>
              <w:ind w:firstLine="0"/>
              <w:jc w:val="center"/>
              <w:rPr>
                <w:b/>
                <w:szCs w:val="20"/>
                <w:lang w:val="pt-BR" w:eastAsia="zh-CN"/>
              </w:rPr>
            </w:pPr>
            <w:r w:rsidRPr="001833DD">
              <w:rPr>
                <w:b/>
                <w:szCs w:val="20"/>
                <w:lang w:val="pt-BR" w:eastAsia="zh-CN"/>
              </w:rPr>
              <w:t>Số lượng</w:t>
            </w:r>
          </w:p>
        </w:tc>
        <w:tc>
          <w:tcPr>
            <w:tcW w:w="1466" w:type="pct"/>
            <w:vAlign w:val="center"/>
          </w:tcPr>
          <w:p w:rsidR="00AA2DC9" w:rsidRPr="001833DD" w:rsidRDefault="00AA2DC9" w:rsidP="00FB4286">
            <w:pPr>
              <w:tabs>
                <w:tab w:val="left" w:pos="1080"/>
              </w:tabs>
              <w:spacing w:before="120" w:after="120" w:line="288" w:lineRule="auto"/>
              <w:ind w:firstLine="0"/>
              <w:jc w:val="center"/>
              <w:rPr>
                <w:b/>
                <w:szCs w:val="20"/>
                <w:lang w:eastAsia="zh-CN"/>
              </w:rPr>
            </w:pPr>
            <w:r w:rsidRPr="001833DD">
              <w:rPr>
                <w:b/>
                <w:szCs w:val="20"/>
                <w:lang w:eastAsia="zh-CN"/>
              </w:rPr>
              <w:t>Thông số kỹ thuật</w:t>
            </w:r>
          </w:p>
        </w:tc>
        <w:tc>
          <w:tcPr>
            <w:tcW w:w="1222" w:type="pct"/>
            <w:vAlign w:val="center"/>
          </w:tcPr>
          <w:p w:rsidR="00AA2DC9" w:rsidRPr="001833DD" w:rsidRDefault="00AA2DC9" w:rsidP="00FB4286">
            <w:pPr>
              <w:tabs>
                <w:tab w:val="left" w:pos="1080"/>
              </w:tabs>
              <w:spacing w:before="120" w:after="120" w:line="288" w:lineRule="auto"/>
              <w:ind w:firstLine="0"/>
              <w:jc w:val="center"/>
              <w:rPr>
                <w:b/>
                <w:szCs w:val="20"/>
                <w:lang w:eastAsia="zh-CN"/>
              </w:rPr>
            </w:pPr>
            <w:r w:rsidRPr="001833DD">
              <w:rPr>
                <w:b/>
                <w:szCs w:val="20"/>
                <w:lang w:eastAsia="zh-CN"/>
              </w:rPr>
              <w:t>Bố trí</w:t>
            </w:r>
          </w:p>
        </w:tc>
      </w:tr>
      <w:tr w:rsidR="00AA2DC9" w:rsidRPr="00DD7562" w:rsidTr="00AA2DC9">
        <w:trPr>
          <w:trHeight w:val="494"/>
          <w:jc w:val="center"/>
        </w:trPr>
        <w:tc>
          <w:tcPr>
            <w:tcW w:w="375" w:type="pct"/>
            <w:vAlign w:val="center"/>
          </w:tcPr>
          <w:p w:rsidR="00AA2DC9" w:rsidRPr="001833DD" w:rsidRDefault="00AA2DC9" w:rsidP="00FB4286">
            <w:pPr>
              <w:tabs>
                <w:tab w:val="left" w:pos="1080"/>
              </w:tabs>
              <w:spacing w:before="120" w:after="120" w:line="288" w:lineRule="auto"/>
              <w:ind w:firstLine="0"/>
              <w:jc w:val="center"/>
              <w:rPr>
                <w:szCs w:val="20"/>
                <w:lang w:val="pt-BR" w:eastAsia="zh-CN"/>
              </w:rPr>
            </w:pPr>
            <w:r w:rsidRPr="001833DD">
              <w:rPr>
                <w:szCs w:val="20"/>
                <w:lang w:val="pt-BR" w:eastAsia="zh-CN"/>
              </w:rPr>
              <w:t>1</w:t>
            </w:r>
          </w:p>
        </w:tc>
        <w:tc>
          <w:tcPr>
            <w:tcW w:w="1260" w:type="pct"/>
            <w:vAlign w:val="center"/>
          </w:tcPr>
          <w:p w:rsidR="00AA2DC9" w:rsidRPr="001833DD" w:rsidRDefault="00AA2DC9" w:rsidP="00FB4286">
            <w:pPr>
              <w:tabs>
                <w:tab w:val="left" w:pos="1080"/>
              </w:tabs>
              <w:spacing w:before="120" w:after="120" w:line="288" w:lineRule="auto"/>
              <w:ind w:firstLine="0"/>
              <w:jc w:val="left"/>
              <w:rPr>
                <w:szCs w:val="20"/>
                <w:lang w:val="pt-BR" w:eastAsia="zh-CN"/>
              </w:rPr>
            </w:pPr>
            <w:r w:rsidRPr="001833DD">
              <w:rPr>
                <w:szCs w:val="20"/>
                <w:lang w:val="pt-BR" w:eastAsia="zh-CN"/>
              </w:rPr>
              <w:t>Thùng chứa 120 lít</w:t>
            </w:r>
          </w:p>
        </w:tc>
        <w:tc>
          <w:tcPr>
            <w:tcW w:w="676" w:type="pct"/>
            <w:shd w:val="clear" w:color="auto" w:fill="auto"/>
            <w:vAlign w:val="center"/>
          </w:tcPr>
          <w:p w:rsidR="00AA2DC9" w:rsidRPr="001833DD" w:rsidRDefault="00AA2DC9" w:rsidP="00FB4286">
            <w:pPr>
              <w:tabs>
                <w:tab w:val="left" w:pos="1080"/>
              </w:tabs>
              <w:spacing w:before="120" w:after="120" w:line="288" w:lineRule="auto"/>
              <w:ind w:firstLine="0"/>
              <w:jc w:val="center"/>
              <w:rPr>
                <w:szCs w:val="20"/>
                <w:lang w:val="pt-BR" w:eastAsia="zh-CN"/>
              </w:rPr>
            </w:pPr>
            <w:r w:rsidRPr="001833DD">
              <w:rPr>
                <w:szCs w:val="20"/>
                <w:lang w:val="pt-BR" w:eastAsia="zh-CN"/>
              </w:rPr>
              <w:t>16 cái</w:t>
            </w:r>
          </w:p>
        </w:tc>
        <w:tc>
          <w:tcPr>
            <w:tcW w:w="1466" w:type="pct"/>
            <w:vAlign w:val="center"/>
          </w:tcPr>
          <w:p w:rsidR="00AA2DC9" w:rsidRPr="001833DD" w:rsidRDefault="00AA2DC9" w:rsidP="00FB4286">
            <w:pPr>
              <w:tabs>
                <w:tab w:val="left" w:pos="1080"/>
              </w:tabs>
              <w:spacing w:before="120" w:after="120" w:line="288" w:lineRule="auto"/>
              <w:ind w:firstLine="0"/>
              <w:jc w:val="left"/>
              <w:rPr>
                <w:szCs w:val="20"/>
                <w:lang w:val="pt-BR" w:eastAsia="zh-CN"/>
              </w:rPr>
            </w:pPr>
            <w:r w:rsidRPr="001833DD">
              <w:rPr>
                <w:szCs w:val="20"/>
                <w:lang w:val="pt-BR" w:eastAsia="zh-CN"/>
              </w:rPr>
              <w:t>Vật liệu: HDPE</w:t>
            </w:r>
          </w:p>
          <w:p w:rsidR="00AA2DC9" w:rsidRPr="001833DD" w:rsidRDefault="00AA2DC9" w:rsidP="00FB4286">
            <w:pPr>
              <w:tabs>
                <w:tab w:val="left" w:pos="1080"/>
              </w:tabs>
              <w:spacing w:before="120" w:after="120" w:line="288" w:lineRule="auto"/>
              <w:ind w:firstLine="0"/>
              <w:jc w:val="left"/>
              <w:rPr>
                <w:szCs w:val="20"/>
                <w:lang w:val="pt-BR" w:eastAsia="zh-CN"/>
              </w:rPr>
            </w:pPr>
            <w:r w:rsidRPr="001833DD">
              <w:rPr>
                <w:szCs w:val="20"/>
                <w:lang w:val="pt-BR" w:eastAsia="zh-CN"/>
              </w:rPr>
              <w:t>Dung tích chứa: 120 lít</w:t>
            </w:r>
          </w:p>
        </w:tc>
        <w:tc>
          <w:tcPr>
            <w:tcW w:w="1222" w:type="pct"/>
            <w:vAlign w:val="center"/>
          </w:tcPr>
          <w:p w:rsidR="00AA2DC9" w:rsidRPr="00DD7562" w:rsidRDefault="00AA2DC9" w:rsidP="00FB4286">
            <w:pPr>
              <w:tabs>
                <w:tab w:val="left" w:pos="1080"/>
              </w:tabs>
              <w:spacing w:before="120" w:after="120" w:line="288" w:lineRule="auto"/>
              <w:ind w:firstLine="0"/>
              <w:jc w:val="center"/>
              <w:rPr>
                <w:szCs w:val="20"/>
                <w:lang w:val="pt-BR" w:eastAsia="zh-CN"/>
              </w:rPr>
            </w:pPr>
            <w:r w:rsidRPr="00DD7562">
              <w:rPr>
                <w:szCs w:val="20"/>
                <w:lang w:val="pt-BR" w:eastAsia="zh-CN"/>
              </w:rPr>
              <w:t>Tại xưởng mở rộng và xưởng hiện hữu</w:t>
            </w:r>
          </w:p>
        </w:tc>
      </w:tr>
      <w:tr w:rsidR="00AA2DC9" w:rsidRPr="001833DD" w:rsidTr="00AA2DC9">
        <w:trPr>
          <w:trHeight w:val="77"/>
          <w:jc w:val="center"/>
        </w:trPr>
        <w:tc>
          <w:tcPr>
            <w:tcW w:w="375" w:type="pct"/>
            <w:vAlign w:val="center"/>
          </w:tcPr>
          <w:p w:rsidR="00AA2DC9" w:rsidRPr="001833DD" w:rsidRDefault="00AA2DC9" w:rsidP="00FB4286">
            <w:pPr>
              <w:tabs>
                <w:tab w:val="left" w:pos="1080"/>
              </w:tabs>
              <w:spacing w:before="120" w:after="120" w:line="288" w:lineRule="auto"/>
              <w:ind w:firstLine="0"/>
              <w:jc w:val="center"/>
              <w:rPr>
                <w:szCs w:val="20"/>
                <w:lang w:val="pt-BR" w:eastAsia="zh-CN"/>
              </w:rPr>
            </w:pPr>
            <w:r w:rsidRPr="001833DD">
              <w:rPr>
                <w:szCs w:val="20"/>
                <w:lang w:val="pt-BR" w:eastAsia="zh-CN"/>
              </w:rPr>
              <w:t>2</w:t>
            </w:r>
          </w:p>
        </w:tc>
        <w:tc>
          <w:tcPr>
            <w:tcW w:w="1260" w:type="pct"/>
            <w:vAlign w:val="center"/>
          </w:tcPr>
          <w:p w:rsidR="00AA2DC9" w:rsidRPr="001833DD" w:rsidRDefault="00AA2DC9" w:rsidP="00FB4286">
            <w:pPr>
              <w:tabs>
                <w:tab w:val="left" w:pos="1080"/>
              </w:tabs>
              <w:spacing w:before="120" w:after="120" w:line="288" w:lineRule="auto"/>
              <w:ind w:firstLine="0"/>
              <w:jc w:val="left"/>
              <w:rPr>
                <w:szCs w:val="20"/>
                <w:lang w:val="pt-BR" w:eastAsia="zh-CN"/>
              </w:rPr>
            </w:pPr>
            <w:r w:rsidRPr="001833DD">
              <w:rPr>
                <w:szCs w:val="20"/>
                <w:lang w:val="pt-BR" w:eastAsia="zh-CN"/>
              </w:rPr>
              <w:t>Kho chứa CTRSH</w:t>
            </w:r>
          </w:p>
        </w:tc>
        <w:tc>
          <w:tcPr>
            <w:tcW w:w="676" w:type="pct"/>
            <w:shd w:val="clear" w:color="auto" w:fill="auto"/>
            <w:vAlign w:val="center"/>
          </w:tcPr>
          <w:p w:rsidR="00AA2DC9" w:rsidRPr="001833DD" w:rsidRDefault="00AA2DC9" w:rsidP="00FB4286">
            <w:pPr>
              <w:tabs>
                <w:tab w:val="left" w:pos="1080"/>
              </w:tabs>
              <w:spacing w:before="120" w:after="120" w:line="288" w:lineRule="auto"/>
              <w:ind w:firstLine="0"/>
              <w:jc w:val="center"/>
              <w:rPr>
                <w:szCs w:val="20"/>
                <w:lang w:val="pt-BR" w:eastAsia="zh-CN"/>
              </w:rPr>
            </w:pPr>
            <w:r w:rsidRPr="001833DD">
              <w:rPr>
                <w:szCs w:val="20"/>
                <w:lang w:val="pt-BR" w:eastAsia="zh-CN"/>
              </w:rPr>
              <w:t>01</w:t>
            </w:r>
          </w:p>
        </w:tc>
        <w:tc>
          <w:tcPr>
            <w:tcW w:w="1466" w:type="pct"/>
            <w:vAlign w:val="center"/>
          </w:tcPr>
          <w:p w:rsidR="00AA2DC9" w:rsidRPr="001833DD" w:rsidRDefault="00AA2DC9" w:rsidP="00FB4286">
            <w:pPr>
              <w:tabs>
                <w:tab w:val="left" w:pos="1080"/>
              </w:tabs>
              <w:spacing w:before="120" w:after="120" w:line="288" w:lineRule="auto"/>
              <w:ind w:firstLine="0"/>
              <w:jc w:val="left"/>
              <w:rPr>
                <w:szCs w:val="20"/>
                <w:lang w:val="pt-BR" w:eastAsia="zh-CN"/>
              </w:rPr>
            </w:pPr>
            <w:r w:rsidRPr="001833DD">
              <w:rPr>
                <w:szCs w:val="20"/>
                <w:lang w:val="pt-BR" w:eastAsia="zh-CN"/>
              </w:rPr>
              <w:t>Kết cấu: sàn bê tông, tường gạch, mái tôn</w:t>
            </w:r>
          </w:p>
          <w:p w:rsidR="00AA2DC9" w:rsidRPr="001833DD" w:rsidRDefault="00AA2DC9" w:rsidP="00FB4286">
            <w:pPr>
              <w:tabs>
                <w:tab w:val="left" w:pos="1080"/>
              </w:tabs>
              <w:spacing w:before="120" w:after="120" w:line="288" w:lineRule="auto"/>
              <w:ind w:firstLine="0"/>
              <w:jc w:val="left"/>
              <w:rPr>
                <w:szCs w:val="20"/>
                <w:lang w:val="pt-BR" w:eastAsia="zh-CN"/>
              </w:rPr>
            </w:pPr>
            <w:r w:rsidRPr="001833DD">
              <w:rPr>
                <w:szCs w:val="20"/>
                <w:lang w:val="pt-BR" w:eastAsia="zh-CN"/>
              </w:rPr>
              <w:lastRenderedPageBreak/>
              <w:t>Diện tích 40 m</w:t>
            </w:r>
            <w:r w:rsidRPr="001833DD">
              <w:rPr>
                <w:szCs w:val="20"/>
                <w:vertAlign w:val="superscript"/>
                <w:lang w:val="pt-BR" w:eastAsia="zh-CN"/>
              </w:rPr>
              <w:t>2</w:t>
            </w:r>
          </w:p>
        </w:tc>
        <w:tc>
          <w:tcPr>
            <w:tcW w:w="1222" w:type="pct"/>
            <w:vAlign w:val="center"/>
          </w:tcPr>
          <w:p w:rsidR="00AA2DC9" w:rsidRPr="001833DD" w:rsidRDefault="00AA2DC9" w:rsidP="00FB4286">
            <w:pPr>
              <w:tabs>
                <w:tab w:val="left" w:pos="1080"/>
              </w:tabs>
              <w:spacing w:before="120" w:after="120" w:line="288" w:lineRule="auto"/>
              <w:ind w:firstLine="0"/>
              <w:jc w:val="center"/>
              <w:rPr>
                <w:szCs w:val="20"/>
                <w:lang w:eastAsia="zh-CN"/>
              </w:rPr>
            </w:pPr>
            <w:r w:rsidRPr="001833DD">
              <w:rPr>
                <w:szCs w:val="20"/>
                <w:lang w:eastAsia="zh-CN"/>
              </w:rPr>
              <w:lastRenderedPageBreak/>
              <w:t>Tại xưởng             hiện hữu</w:t>
            </w:r>
          </w:p>
        </w:tc>
      </w:tr>
    </w:tbl>
    <w:p w:rsidR="00AA2DC9" w:rsidRDefault="00AA2DC9" w:rsidP="00FB4286">
      <w:pPr>
        <w:spacing w:before="120" w:after="120" w:line="288" w:lineRule="auto"/>
        <w:ind w:right="283" w:firstLine="0"/>
        <w:jc w:val="right"/>
        <w:rPr>
          <w:i/>
        </w:rPr>
      </w:pPr>
      <w:r w:rsidRPr="001833DD">
        <w:rPr>
          <w:i/>
        </w:rPr>
        <w:lastRenderedPageBreak/>
        <w:t xml:space="preserve"> (</w:t>
      </w:r>
      <w:r w:rsidRPr="001833DD">
        <w:rPr>
          <w:i/>
          <w:szCs w:val="26"/>
        </w:rPr>
        <w:t>Nguồn: Công ty TNHH Chuangyuan Việt Nam, năm 2023</w:t>
      </w:r>
      <w:r w:rsidRPr="001833DD">
        <w:rPr>
          <w:i/>
        </w:rPr>
        <w:t>)</w:t>
      </w:r>
    </w:p>
    <w:p w:rsidR="006B58C5" w:rsidRDefault="006B58C5" w:rsidP="00FB4286">
      <w:pPr>
        <w:pStyle w:val="Heading3"/>
        <w:jc w:val="both"/>
        <w:rPr>
          <w:szCs w:val="26"/>
          <w:lang w:val="it-IT"/>
        </w:rPr>
      </w:pPr>
      <w:bookmarkStart w:id="178" w:name="_Toc153272504"/>
      <w:r>
        <w:rPr>
          <w:lang w:val="de-DE"/>
        </w:rPr>
        <w:t>3</w:t>
      </w:r>
      <w:r w:rsidRPr="00DD7562">
        <w:rPr>
          <w:lang w:val="de-DE"/>
        </w:rPr>
        <w:t>.</w:t>
      </w:r>
      <w:r>
        <w:t>3</w:t>
      </w:r>
      <w:r w:rsidRPr="001833DD">
        <w:t>.</w:t>
      </w:r>
      <w:r>
        <w:t>2. Chất thải công nghiệp thông thường</w:t>
      </w:r>
      <w:bookmarkEnd w:id="178"/>
    </w:p>
    <w:p w:rsidR="006B58C5" w:rsidRDefault="006B58C5" w:rsidP="00FB4286">
      <w:pPr>
        <w:pStyle w:val="Heading3"/>
        <w:jc w:val="both"/>
        <w:rPr>
          <w:szCs w:val="26"/>
          <w:lang w:val="it-IT"/>
        </w:rPr>
      </w:pPr>
      <w:bookmarkStart w:id="179" w:name="_Toc153272505"/>
      <w:r>
        <w:rPr>
          <w:lang w:val="de-DE"/>
        </w:rPr>
        <w:t>3</w:t>
      </w:r>
      <w:r w:rsidRPr="00DD7562">
        <w:rPr>
          <w:lang w:val="de-DE"/>
        </w:rPr>
        <w:t>.</w:t>
      </w:r>
      <w:r>
        <w:t>3</w:t>
      </w:r>
      <w:r w:rsidRPr="001833DD">
        <w:t>.</w:t>
      </w:r>
      <w:r>
        <w:t>2.1. Giai đoạn hiện hữu</w:t>
      </w:r>
      <w:bookmarkEnd w:id="179"/>
    </w:p>
    <w:p w:rsidR="002217C4" w:rsidRPr="001833DD" w:rsidRDefault="002217C4" w:rsidP="00FB4286">
      <w:pPr>
        <w:widowControl w:val="0"/>
        <w:spacing w:before="120" w:after="120" w:line="288" w:lineRule="auto"/>
        <w:ind w:firstLine="540"/>
        <w:contextualSpacing/>
        <w:rPr>
          <w:szCs w:val="26"/>
          <w:lang w:val="pt-BR"/>
        </w:rPr>
      </w:pPr>
      <w:r w:rsidRPr="001833DD">
        <w:rPr>
          <w:szCs w:val="26"/>
          <w:lang w:val="pt-BR"/>
        </w:rPr>
        <w:t xml:space="preserve">Theo thống kê, lượng chất thải rắn công nghiệp thông thường phát sinh hiện nay khoảng 2.500 kg/ngày chủ yếu là </w:t>
      </w:r>
      <w:r w:rsidRPr="001833DD">
        <w:rPr>
          <w:szCs w:val="26"/>
          <w:lang w:val="it-IT"/>
        </w:rPr>
        <w:t>bao bì đóng gói bị hư hỏng, thùng carton, giấy văn phòng thải, pallet gỗ thải bỏ, giấy vụn</w:t>
      </w:r>
      <w:r w:rsidRPr="00DD7562">
        <w:rPr>
          <w:szCs w:val="26"/>
          <w:lang w:val="it-IT"/>
        </w:rPr>
        <w:t>,</w:t>
      </w:r>
      <w:r w:rsidRPr="001833DD">
        <w:rPr>
          <w:szCs w:val="26"/>
          <w:lang w:val="it-IT"/>
        </w:rPr>
        <w:t>…</w:t>
      </w:r>
      <w:r w:rsidRPr="001833DD">
        <w:rPr>
          <w:szCs w:val="26"/>
          <w:lang w:val="pt-BR"/>
        </w:rPr>
        <w:t xml:space="preserve">  phát sinh từ các công đoạn sản xuất của </w:t>
      </w:r>
      <w:r w:rsidR="008A3193">
        <w:rPr>
          <w:szCs w:val="26"/>
          <w:lang w:val="pt-BR"/>
        </w:rPr>
        <w:t>cơ sở</w:t>
      </w:r>
      <w:r w:rsidRPr="001833DD">
        <w:rPr>
          <w:szCs w:val="26"/>
          <w:lang w:val="pt-BR"/>
        </w:rPr>
        <w:t xml:space="preserve">. Sau khi nâng công suất ước tính lượng chất thải rắn công nghiệp thông thường phát sinh khoảng 7.500 kg/ngày. </w:t>
      </w:r>
    </w:p>
    <w:p w:rsidR="002217C4" w:rsidRPr="001833DD" w:rsidRDefault="007F0258" w:rsidP="00FB4286">
      <w:pPr>
        <w:pStyle w:val="Caption"/>
        <w:spacing w:before="120" w:after="120" w:line="288" w:lineRule="auto"/>
        <w:ind w:firstLine="0"/>
        <w:rPr>
          <w:lang w:val="pt-BR"/>
        </w:rPr>
      </w:pPr>
      <w:bookmarkStart w:id="180" w:name="_Toc108116877"/>
      <w:bookmarkStart w:id="181" w:name="_Toc129266682"/>
      <w:bookmarkStart w:id="182" w:name="_Toc153272592"/>
      <w:r>
        <w:t xml:space="preserve">Bảng 3. </w:t>
      </w:r>
      <w:fldSimple w:instr=" SEQ Bảng_3. \* ARABIC ">
        <w:r w:rsidR="00633D73">
          <w:rPr>
            <w:noProof/>
          </w:rPr>
          <w:t>28</w:t>
        </w:r>
      </w:fldSimple>
      <w:r w:rsidRPr="001833DD">
        <w:t xml:space="preserve">. </w:t>
      </w:r>
      <w:r w:rsidR="002217C4" w:rsidRPr="001833DD">
        <w:rPr>
          <w:lang w:val="pt-BR"/>
        </w:rPr>
        <w:t xml:space="preserve">Thống kê chất thải rắn </w:t>
      </w:r>
      <w:bookmarkEnd w:id="180"/>
      <w:r w:rsidR="002217C4" w:rsidRPr="001833DD">
        <w:rPr>
          <w:lang w:val="pt-BR"/>
        </w:rPr>
        <w:t xml:space="preserve">công nghiệp thông thường </w:t>
      </w:r>
      <w:bookmarkEnd w:id="181"/>
      <w:r w:rsidR="00F21D4A">
        <w:rPr>
          <w:lang w:val="pt-BR"/>
        </w:rPr>
        <w:t>hiện hữu</w:t>
      </w:r>
      <w:bookmarkEnd w:id="182"/>
    </w:p>
    <w:tbl>
      <w:tblPr>
        <w:tblStyle w:val="TableGrid"/>
        <w:tblW w:w="5000" w:type="pct"/>
        <w:jc w:val="center"/>
        <w:tblLook w:val="04A0" w:firstRow="1" w:lastRow="0" w:firstColumn="1" w:lastColumn="0" w:noHBand="0" w:noVBand="1"/>
      </w:tblPr>
      <w:tblGrid>
        <w:gridCol w:w="4671"/>
        <w:gridCol w:w="2443"/>
        <w:gridCol w:w="2176"/>
      </w:tblGrid>
      <w:tr w:rsidR="00F21D4A" w:rsidRPr="001833DD" w:rsidTr="007D539C">
        <w:trPr>
          <w:trHeight w:val="968"/>
          <w:tblHeader/>
          <w:jc w:val="center"/>
        </w:trPr>
        <w:tc>
          <w:tcPr>
            <w:tcW w:w="2514" w:type="pct"/>
            <w:vAlign w:val="center"/>
          </w:tcPr>
          <w:p w:rsidR="00F21D4A" w:rsidRPr="001833DD" w:rsidRDefault="00F21D4A" w:rsidP="00FB4286">
            <w:pPr>
              <w:pStyle w:val="DMBNG"/>
              <w:spacing w:before="120" w:after="120" w:line="288" w:lineRule="auto"/>
              <w:contextualSpacing/>
              <w:rPr>
                <w:b/>
                <w:bCs/>
                <w:i w:val="0"/>
                <w:iCs/>
                <w:lang w:val="pt-BR"/>
              </w:rPr>
            </w:pPr>
            <w:bookmarkStart w:id="183" w:name="_Toc108116878"/>
            <w:r w:rsidRPr="001833DD">
              <w:rPr>
                <w:b/>
                <w:bCs/>
                <w:i w:val="0"/>
                <w:iCs/>
                <w:lang w:val="pt-BR"/>
              </w:rPr>
              <w:t>Tên chất thải</w:t>
            </w:r>
            <w:bookmarkEnd w:id="183"/>
          </w:p>
        </w:tc>
        <w:tc>
          <w:tcPr>
            <w:tcW w:w="1315" w:type="pct"/>
            <w:vAlign w:val="center"/>
          </w:tcPr>
          <w:p w:rsidR="00F21D4A" w:rsidRPr="001833DD" w:rsidRDefault="00F21D4A" w:rsidP="00FB4286">
            <w:pPr>
              <w:spacing w:before="120" w:after="120" w:line="288" w:lineRule="auto"/>
              <w:ind w:firstLine="0"/>
              <w:contextualSpacing/>
              <w:jc w:val="center"/>
              <w:rPr>
                <w:b/>
                <w:bCs/>
                <w:i/>
                <w:iCs/>
                <w:lang w:val="pt-BR"/>
              </w:rPr>
            </w:pPr>
            <w:r>
              <w:rPr>
                <w:b/>
                <w:bCs/>
                <w:iCs/>
                <w:szCs w:val="26"/>
                <w:lang w:val="nl-NL"/>
              </w:rPr>
              <w:t>M</w:t>
            </w:r>
            <w:r w:rsidRPr="004521DB">
              <w:rPr>
                <w:b/>
                <w:bCs/>
                <w:iCs/>
                <w:szCs w:val="26"/>
                <w:lang w:val="nl-NL"/>
              </w:rPr>
              <w:t>ã</w:t>
            </w:r>
            <w:r>
              <w:rPr>
                <w:b/>
                <w:bCs/>
                <w:iCs/>
                <w:szCs w:val="26"/>
                <w:lang w:val="nl-NL"/>
              </w:rPr>
              <w:t xml:space="preserve"> CTCN</w:t>
            </w:r>
          </w:p>
        </w:tc>
        <w:tc>
          <w:tcPr>
            <w:tcW w:w="1171" w:type="pct"/>
            <w:vAlign w:val="center"/>
          </w:tcPr>
          <w:p w:rsidR="00F21D4A" w:rsidRPr="001833DD" w:rsidRDefault="00F21D4A" w:rsidP="00FB4286">
            <w:pPr>
              <w:pStyle w:val="DMBNG"/>
              <w:spacing w:before="120" w:after="120" w:line="288" w:lineRule="auto"/>
              <w:contextualSpacing/>
              <w:rPr>
                <w:b/>
                <w:bCs/>
                <w:i w:val="0"/>
                <w:iCs/>
                <w:lang w:val="pt-BR"/>
              </w:rPr>
            </w:pPr>
            <w:bookmarkStart w:id="184" w:name="_Toc108116880"/>
            <w:r w:rsidRPr="001833DD">
              <w:rPr>
                <w:b/>
                <w:bCs/>
                <w:i w:val="0"/>
                <w:iCs/>
                <w:lang w:val="pt-BR"/>
              </w:rPr>
              <w:t>Số lượng (kg/ngày)</w:t>
            </w:r>
            <w:bookmarkEnd w:id="184"/>
          </w:p>
        </w:tc>
      </w:tr>
      <w:tr w:rsidR="007D539C" w:rsidRPr="001833DD" w:rsidTr="007D539C">
        <w:trPr>
          <w:trHeight w:val="435"/>
          <w:tblHeader/>
          <w:jc w:val="center"/>
        </w:trPr>
        <w:tc>
          <w:tcPr>
            <w:tcW w:w="2514" w:type="pct"/>
            <w:vAlign w:val="center"/>
          </w:tcPr>
          <w:p w:rsidR="007D539C" w:rsidRPr="001833DD" w:rsidRDefault="007D539C" w:rsidP="00FB4286">
            <w:pPr>
              <w:widowControl w:val="0"/>
              <w:spacing w:before="120" w:after="120" w:line="288" w:lineRule="auto"/>
              <w:ind w:firstLine="0"/>
              <w:contextualSpacing/>
              <w:rPr>
                <w:szCs w:val="26"/>
                <w:lang w:val="pt-BR"/>
              </w:rPr>
            </w:pPr>
            <w:r w:rsidRPr="001833DD">
              <w:rPr>
                <w:szCs w:val="26"/>
              </w:rPr>
              <w:t>Bao bì thải, nilon, thùng carton</w:t>
            </w:r>
          </w:p>
        </w:tc>
        <w:tc>
          <w:tcPr>
            <w:tcW w:w="1315" w:type="pct"/>
            <w:vAlign w:val="center"/>
          </w:tcPr>
          <w:p w:rsidR="007D539C" w:rsidRPr="001833DD" w:rsidRDefault="007D539C" w:rsidP="00FB4286">
            <w:pPr>
              <w:widowControl w:val="0"/>
              <w:spacing w:before="120" w:after="120" w:line="288" w:lineRule="auto"/>
              <w:ind w:firstLine="0"/>
              <w:jc w:val="center"/>
              <w:rPr>
                <w:lang w:val="fr-FR"/>
              </w:rPr>
            </w:pPr>
            <w:r w:rsidRPr="001833DD">
              <w:rPr>
                <w:lang w:val="fr-FR"/>
              </w:rPr>
              <w:t>18 01 08</w:t>
            </w:r>
          </w:p>
        </w:tc>
        <w:tc>
          <w:tcPr>
            <w:tcW w:w="1171" w:type="pct"/>
            <w:vAlign w:val="center"/>
          </w:tcPr>
          <w:p w:rsidR="007D539C" w:rsidRPr="001833DD" w:rsidRDefault="007D539C" w:rsidP="00FB4286">
            <w:pPr>
              <w:spacing w:before="120" w:after="120" w:line="288" w:lineRule="auto"/>
              <w:ind w:firstLine="0"/>
              <w:jc w:val="center"/>
              <w:textAlignment w:val="center"/>
              <w:rPr>
                <w:szCs w:val="26"/>
                <w:lang w:val="pt-BR"/>
              </w:rPr>
            </w:pPr>
            <w:r w:rsidRPr="001833DD">
              <w:rPr>
                <w:szCs w:val="26"/>
                <w:lang w:val="pt-BR"/>
              </w:rPr>
              <w:t>12</w:t>
            </w:r>
          </w:p>
        </w:tc>
      </w:tr>
      <w:tr w:rsidR="007D539C" w:rsidRPr="001833DD" w:rsidTr="007D539C">
        <w:trPr>
          <w:trHeight w:val="869"/>
          <w:tblHeader/>
          <w:jc w:val="center"/>
        </w:trPr>
        <w:tc>
          <w:tcPr>
            <w:tcW w:w="2514" w:type="pct"/>
            <w:vAlign w:val="center"/>
          </w:tcPr>
          <w:p w:rsidR="007D539C" w:rsidRPr="001833DD" w:rsidRDefault="007D539C" w:rsidP="00FB4286">
            <w:pPr>
              <w:widowControl w:val="0"/>
              <w:spacing w:before="120" w:after="120" w:line="288" w:lineRule="auto"/>
              <w:ind w:firstLine="0"/>
              <w:contextualSpacing/>
              <w:rPr>
                <w:szCs w:val="26"/>
              </w:rPr>
            </w:pPr>
            <w:r w:rsidRPr="001833DD">
              <w:rPr>
                <w:szCs w:val="26"/>
              </w:rPr>
              <w:t>Giấy thừa, giấy vụn, giấy bóng, giấy thải từ quá trình cắt, kiểm tra</w:t>
            </w:r>
          </w:p>
        </w:tc>
        <w:tc>
          <w:tcPr>
            <w:tcW w:w="1315" w:type="pct"/>
            <w:vAlign w:val="center"/>
          </w:tcPr>
          <w:p w:rsidR="007D539C" w:rsidRPr="001833DD" w:rsidRDefault="007D539C" w:rsidP="00FB4286">
            <w:pPr>
              <w:widowControl w:val="0"/>
              <w:spacing w:before="120" w:after="120" w:line="288" w:lineRule="auto"/>
              <w:ind w:firstLine="0"/>
              <w:jc w:val="center"/>
              <w:rPr>
                <w:lang w:val="fr-FR"/>
              </w:rPr>
            </w:pPr>
            <w:r w:rsidRPr="001833DD">
              <w:rPr>
                <w:lang w:val="fr-FR"/>
              </w:rPr>
              <w:t>18 01 05</w:t>
            </w:r>
          </w:p>
        </w:tc>
        <w:tc>
          <w:tcPr>
            <w:tcW w:w="1171" w:type="pct"/>
            <w:vAlign w:val="center"/>
          </w:tcPr>
          <w:p w:rsidR="007D539C" w:rsidRPr="001833DD" w:rsidRDefault="007D539C" w:rsidP="00FB4286">
            <w:pPr>
              <w:spacing w:before="120" w:after="120" w:line="288" w:lineRule="auto"/>
              <w:ind w:firstLine="0"/>
              <w:jc w:val="center"/>
              <w:textAlignment w:val="center"/>
              <w:rPr>
                <w:szCs w:val="26"/>
                <w:lang w:val="pt-BR"/>
              </w:rPr>
            </w:pPr>
            <w:r w:rsidRPr="001833DD">
              <w:rPr>
                <w:szCs w:val="26"/>
                <w:lang w:val="pt-BR"/>
              </w:rPr>
              <w:t>2.424</w:t>
            </w:r>
          </w:p>
        </w:tc>
      </w:tr>
      <w:tr w:rsidR="007D539C" w:rsidRPr="001833DD" w:rsidTr="007D539C">
        <w:trPr>
          <w:trHeight w:val="890"/>
          <w:tblHeader/>
          <w:jc w:val="center"/>
        </w:trPr>
        <w:tc>
          <w:tcPr>
            <w:tcW w:w="2514" w:type="pct"/>
            <w:vAlign w:val="center"/>
          </w:tcPr>
          <w:p w:rsidR="007D539C" w:rsidRPr="001833DD" w:rsidRDefault="007D539C" w:rsidP="00FB4286">
            <w:pPr>
              <w:widowControl w:val="0"/>
              <w:spacing w:before="120" w:after="120" w:line="288" w:lineRule="auto"/>
              <w:ind w:firstLine="0"/>
              <w:contextualSpacing/>
              <w:rPr>
                <w:szCs w:val="26"/>
              </w:rPr>
            </w:pPr>
            <w:r w:rsidRPr="001833DD">
              <w:rPr>
                <w:szCs w:val="26"/>
              </w:rPr>
              <w:t>Các nẹp thiếc lò xo, da và vải hỏng từ quá trình đóng gáy, đóng bìa</w:t>
            </w:r>
          </w:p>
        </w:tc>
        <w:tc>
          <w:tcPr>
            <w:tcW w:w="1315" w:type="pct"/>
            <w:vAlign w:val="center"/>
          </w:tcPr>
          <w:p w:rsidR="007D539C" w:rsidRPr="001833DD" w:rsidRDefault="007D539C" w:rsidP="00FB4286">
            <w:pPr>
              <w:widowControl w:val="0"/>
              <w:spacing w:before="120" w:after="120" w:line="288" w:lineRule="auto"/>
              <w:ind w:firstLine="0"/>
              <w:jc w:val="center"/>
              <w:rPr>
                <w:lang w:val="fr-FR"/>
              </w:rPr>
            </w:pPr>
            <w:r w:rsidRPr="001833DD">
              <w:rPr>
                <w:lang w:val="fr-FR"/>
              </w:rPr>
              <w:t>18 01 06</w:t>
            </w:r>
          </w:p>
        </w:tc>
        <w:tc>
          <w:tcPr>
            <w:tcW w:w="1171" w:type="pct"/>
            <w:vAlign w:val="center"/>
          </w:tcPr>
          <w:p w:rsidR="007D539C" w:rsidRPr="001833DD" w:rsidRDefault="007D539C" w:rsidP="00FB4286">
            <w:pPr>
              <w:spacing w:before="120" w:after="120" w:line="288" w:lineRule="auto"/>
              <w:ind w:firstLine="0"/>
              <w:jc w:val="center"/>
              <w:textAlignment w:val="center"/>
              <w:rPr>
                <w:szCs w:val="26"/>
                <w:lang w:val="pt-BR"/>
              </w:rPr>
            </w:pPr>
            <w:r w:rsidRPr="001833DD">
              <w:rPr>
                <w:szCs w:val="26"/>
                <w:lang w:val="pt-BR"/>
              </w:rPr>
              <w:t>64</w:t>
            </w:r>
          </w:p>
        </w:tc>
      </w:tr>
      <w:tr w:rsidR="007D539C" w:rsidRPr="001833DD" w:rsidTr="007D539C">
        <w:trPr>
          <w:trHeight w:val="414"/>
          <w:jc w:val="center"/>
        </w:trPr>
        <w:tc>
          <w:tcPr>
            <w:tcW w:w="3829" w:type="pct"/>
            <w:gridSpan w:val="2"/>
            <w:vAlign w:val="center"/>
          </w:tcPr>
          <w:p w:rsidR="007D539C" w:rsidRPr="001833DD" w:rsidRDefault="007D539C" w:rsidP="00FB4286">
            <w:pPr>
              <w:spacing w:before="120" w:after="120" w:line="288" w:lineRule="auto"/>
              <w:ind w:firstLine="0"/>
              <w:contextualSpacing/>
              <w:jc w:val="center"/>
              <w:rPr>
                <w:b/>
                <w:szCs w:val="26"/>
                <w:lang w:val="sv-SE"/>
              </w:rPr>
            </w:pPr>
            <w:r w:rsidRPr="001833DD">
              <w:rPr>
                <w:b/>
                <w:szCs w:val="26"/>
                <w:lang w:val="sv-SE"/>
              </w:rPr>
              <w:t>Tổng khối lượng</w:t>
            </w:r>
          </w:p>
        </w:tc>
        <w:tc>
          <w:tcPr>
            <w:tcW w:w="1171" w:type="pct"/>
            <w:vAlign w:val="center"/>
          </w:tcPr>
          <w:p w:rsidR="007D539C" w:rsidRPr="001833DD" w:rsidRDefault="007D539C" w:rsidP="00FB4286">
            <w:pPr>
              <w:spacing w:before="120" w:after="120" w:line="288" w:lineRule="auto"/>
              <w:ind w:firstLine="0"/>
              <w:jc w:val="center"/>
              <w:textAlignment w:val="center"/>
              <w:rPr>
                <w:b/>
                <w:bCs/>
                <w:szCs w:val="26"/>
                <w:lang w:val="sv-SE"/>
              </w:rPr>
            </w:pPr>
            <w:r w:rsidRPr="001833DD">
              <w:rPr>
                <w:b/>
                <w:szCs w:val="26"/>
                <w:lang w:val="sv-SE"/>
              </w:rPr>
              <w:t>2.500</w:t>
            </w:r>
          </w:p>
        </w:tc>
      </w:tr>
    </w:tbl>
    <w:p w:rsidR="002217C4" w:rsidRPr="001833DD" w:rsidRDefault="002217C4" w:rsidP="00FB4286">
      <w:pPr>
        <w:pStyle w:val="nomal"/>
        <w:spacing w:before="120" w:after="120"/>
        <w:ind w:right="113"/>
        <w:contextualSpacing/>
        <w:jc w:val="right"/>
        <w:rPr>
          <w:i/>
        </w:rPr>
      </w:pPr>
      <w:r w:rsidRPr="001833DD">
        <w:rPr>
          <w:i/>
        </w:rPr>
        <w:t>(Nguồn: Công ty TNHH Chuangyuan Việt Nam, năm 2023)</w:t>
      </w:r>
    </w:p>
    <w:p w:rsidR="00AA2DC9" w:rsidRPr="001833DD" w:rsidRDefault="00AA2DC9" w:rsidP="00FB4286">
      <w:pPr>
        <w:tabs>
          <w:tab w:val="left" w:pos="567"/>
          <w:tab w:val="left" w:pos="709"/>
        </w:tabs>
        <w:spacing w:before="120" w:after="120" w:line="288" w:lineRule="auto"/>
        <w:ind w:firstLine="450"/>
        <w:rPr>
          <w:szCs w:val="26"/>
          <w:lang w:val="de-DE"/>
        </w:rPr>
      </w:pPr>
      <w:r w:rsidRPr="001833DD">
        <w:rPr>
          <w:szCs w:val="26"/>
          <w:lang w:val="de-DE"/>
        </w:rPr>
        <w:t xml:space="preserve">Đối với giấy vụn phát sinh tại dây chuyền đóng sổ liên hợp (công đoạn cắt giấy) đã được </w:t>
      </w:r>
      <w:r w:rsidR="008A3193">
        <w:rPr>
          <w:szCs w:val="26"/>
          <w:lang w:val="de-DE"/>
        </w:rPr>
        <w:t>cơ sở</w:t>
      </w:r>
      <w:r w:rsidRPr="001833DD">
        <w:rPr>
          <w:szCs w:val="26"/>
          <w:lang w:val="de-DE"/>
        </w:rPr>
        <w:t xml:space="preserve"> lắp đặt hệ thống thu gom giấy vụn bằng quạt hút theo đường ống dẫn ra thùng chứa bên ngoài nhà xưởng. Giấy từ thùng chứa sẽ được đóng vào bao và chuyển về kho chứa CTCNTT. </w:t>
      </w:r>
    </w:p>
    <w:p w:rsidR="00AA2DC9" w:rsidRPr="001833DD" w:rsidRDefault="00AA2DC9" w:rsidP="00FB4286">
      <w:pPr>
        <w:tabs>
          <w:tab w:val="left" w:pos="567"/>
          <w:tab w:val="left" w:pos="709"/>
        </w:tabs>
        <w:spacing w:before="120" w:after="120" w:line="288" w:lineRule="auto"/>
        <w:ind w:firstLine="450"/>
        <w:rPr>
          <w:szCs w:val="26"/>
          <w:lang w:val="vi-VN"/>
        </w:rPr>
      </w:pPr>
      <w:r w:rsidRPr="001833DD">
        <w:rPr>
          <w:szCs w:val="26"/>
          <w:lang w:val="de-DE"/>
        </w:rPr>
        <w:t xml:space="preserve">Đối với các CTCNTT còn lại sẽ được thu gom bằng các thùng chứa đặt tại khu vực phát sinh, sau khi đầy hoặc cuối buổi làm việc sẽ vận chuyển về kho chứa CTCNTT. </w:t>
      </w:r>
      <w:r w:rsidRPr="001833DD">
        <w:rPr>
          <w:szCs w:val="26"/>
          <w:lang w:val="vi-VN"/>
        </w:rPr>
        <w:t>Công ty đã</w:t>
      </w:r>
      <w:r w:rsidRPr="00DD7562">
        <w:rPr>
          <w:szCs w:val="26"/>
          <w:lang w:val="de-DE"/>
        </w:rPr>
        <w:t xml:space="preserve"> </w:t>
      </w:r>
      <w:r w:rsidRPr="001833DD">
        <w:rPr>
          <w:szCs w:val="26"/>
          <w:lang w:val="vi-VN"/>
        </w:rPr>
        <w:t xml:space="preserve">bố trí </w:t>
      </w:r>
      <w:r w:rsidRPr="00DD7562">
        <w:rPr>
          <w:szCs w:val="26"/>
          <w:lang w:val="de-DE"/>
        </w:rPr>
        <w:t>10</w:t>
      </w:r>
      <w:r w:rsidRPr="001833DD">
        <w:rPr>
          <w:szCs w:val="26"/>
          <w:lang w:val="vi-VN"/>
        </w:rPr>
        <w:t xml:space="preserve"> thùng rác có thể tích </w:t>
      </w:r>
      <w:r w:rsidRPr="00DD7562">
        <w:rPr>
          <w:szCs w:val="26"/>
          <w:lang w:val="de-DE"/>
        </w:rPr>
        <w:t>6</w:t>
      </w:r>
      <w:r w:rsidRPr="001833DD">
        <w:rPr>
          <w:szCs w:val="26"/>
          <w:lang w:val="vi-VN"/>
        </w:rPr>
        <w:t xml:space="preserve">0 lít tại các khu vực phát sinh CTR công nghiệp để thu gom và đưa về 01 kho chứa rác thải công nghiệp thông thường diện tích </w:t>
      </w:r>
      <w:r w:rsidRPr="00DD7562">
        <w:rPr>
          <w:szCs w:val="26"/>
          <w:lang w:val="de-DE"/>
        </w:rPr>
        <w:t>40</w:t>
      </w:r>
      <w:r w:rsidRPr="001833DD">
        <w:rPr>
          <w:szCs w:val="26"/>
          <w:lang w:val="vi-VN"/>
        </w:rPr>
        <w:t>m</w:t>
      </w:r>
      <w:r w:rsidRPr="001833DD">
        <w:rPr>
          <w:szCs w:val="26"/>
          <w:vertAlign w:val="superscript"/>
          <w:lang w:val="vi-VN"/>
        </w:rPr>
        <w:t>2</w:t>
      </w:r>
      <w:r w:rsidRPr="001833DD">
        <w:rPr>
          <w:szCs w:val="26"/>
          <w:lang w:val="vi-VN"/>
        </w:rPr>
        <w:t xml:space="preserve"> </w:t>
      </w:r>
      <w:r w:rsidRPr="00DD7562">
        <w:rPr>
          <w:szCs w:val="26"/>
          <w:lang w:val="de-DE"/>
        </w:rPr>
        <w:t>tại phần nhà xưởng hiện hữu.</w:t>
      </w:r>
      <w:r w:rsidRPr="001833DD">
        <w:rPr>
          <w:szCs w:val="26"/>
          <w:lang w:val="vi-VN"/>
        </w:rPr>
        <w:t xml:space="preserve"> Kho chứa chất thải rắn công nghiệp thông thường được thiết kế nền bê tông, có mái che và có tường bao xung quanh, chất thải sau khi được đem về được phân loại theo từng loại và chuyển giao cho đơn vị chức năng thu gom, xử lý, tần suất thu gom 03 tháng/lần.</w:t>
      </w:r>
    </w:p>
    <w:p w:rsidR="00AA2DC9" w:rsidRPr="001833DD" w:rsidRDefault="00AA2DC9" w:rsidP="00FB4286">
      <w:pPr>
        <w:pStyle w:val="BodyText"/>
        <w:tabs>
          <w:tab w:val="left" w:pos="709"/>
        </w:tabs>
        <w:spacing w:before="120" w:line="288" w:lineRule="auto"/>
        <w:ind w:firstLine="450"/>
        <w:rPr>
          <w:szCs w:val="26"/>
          <w:lang w:val="vi-VN"/>
        </w:rPr>
      </w:pPr>
      <w:r w:rsidRPr="001833DD">
        <w:rPr>
          <w:szCs w:val="26"/>
          <w:lang w:val="vi-VN"/>
        </w:rPr>
        <w:lastRenderedPageBreak/>
        <w:t>Công ty đã ký hợp đồng số CYXZ20230101 với Công ty Cổ phần Môi trường Sao Việt để thu gom và vận chuyển phế liệu.</w:t>
      </w:r>
    </w:p>
    <w:p w:rsidR="00AA2DC9" w:rsidRDefault="00AA2DC9" w:rsidP="00FB4286">
      <w:pPr>
        <w:pStyle w:val="BodyText"/>
        <w:tabs>
          <w:tab w:val="left" w:pos="709"/>
        </w:tabs>
        <w:spacing w:before="120" w:line="288" w:lineRule="auto"/>
        <w:ind w:firstLine="450"/>
        <w:rPr>
          <w:szCs w:val="26"/>
        </w:rPr>
      </w:pPr>
      <w:r w:rsidRPr="001833DD">
        <w:rPr>
          <w:szCs w:val="26"/>
          <w:lang w:val="vi-VN"/>
        </w:rPr>
        <w:t>Công ty đã ký hợp đồng số 379/2022/HĐXLCT-SV với Công ty Cổ phần Môi trường Sao Việt về việc thu gom, vận chuyển và xử lý chất thải rắn công nghiệp thông thường.</w:t>
      </w:r>
    </w:p>
    <w:p w:rsidR="00E97D92" w:rsidRPr="001833DD" w:rsidRDefault="00E97D92" w:rsidP="00FB4286">
      <w:pPr>
        <w:tabs>
          <w:tab w:val="left" w:pos="567"/>
          <w:tab w:val="left" w:pos="709"/>
        </w:tabs>
        <w:spacing w:before="120" w:after="120" w:line="288" w:lineRule="auto"/>
        <w:ind w:firstLine="450"/>
        <w:rPr>
          <w:szCs w:val="26"/>
          <w:lang w:val="de-DE"/>
        </w:rPr>
      </w:pPr>
      <w:r w:rsidRPr="001833DD">
        <w:rPr>
          <w:szCs w:val="26"/>
          <w:lang w:val="de-DE"/>
        </w:rPr>
        <w:t>Thông số kỹ thuật của hệ thống thu gom giấy vụn như sau:</w:t>
      </w:r>
    </w:p>
    <w:p w:rsidR="00E97D92" w:rsidRPr="001833DD" w:rsidRDefault="007F0258" w:rsidP="00FB4286">
      <w:pPr>
        <w:pStyle w:val="Caption"/>
        <w:spacing w:before="120" w:after="120" w:line="288" w:lineRule="auto"/>
        <w:ind w:firstLine="0"/>
        <w:rPr>
          <w:lang w:val="de-DE"/>
        </w:rPr>
      </w:pPr>
      <w:bookmarkStart w:id="185" w:name="_Toc153272593"/>
      <w:r>
        <w:t xml:space="preserve">Bảng 3. </w:t>
      </w:r>
      <w:fldSimple w:instr=" SEQ Bảng_3. \* ARABIC ">
        <w:r w:rsidR="00633D73">
          <w:rPr>
            <w:noProof/>
          </w:rPr>
          <w:t>29</w:t>
        </w:r>
      </w:fldSimple>
      <w:r w:rsidRPr="001833DD">
        <w:t xml:space="preserve">. </w:t>
      </w:r>
      <w:r w:rsidR="00E97D92" w:rsidRPr="001833DD">
        <w:t xml:space="preserve">Thông số kỹ thuật của </w:t>
      </w:r>
      <w:r w:rsidR="00E97D92" w:rsidRPr="001833DD">
        <w:rPr>
          <w:lang w:val="de-DE"/>
        </w:rPr>
        <w:t>hệ thống thu gom giấy vụn tại máy cắt giấy</w:t>
      </w:r>
      <w:bookmarkEnd w:id="185"/>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3046"/>
        <w:gridCol w:w="910"/>
        <w:gridCol w:w="1042"/>
        <w:gridCol w:w="3492"/>
      </w:tblGrid>
      <w:tr w:rsidR="00E97D92" w:rsidRPr="001833DD" w:rsidTr="00A542D6">
        <w:trPr>
          <w:trHeight w:val="224"/>
          <w:jc w:val="center"/>
        </w:trPr>
        <w:tc>
          <w:tcPr>
            <w:tcW w:w="429" w:type="pct"/>
            <w:vAlign w:val="center"/>
          </w:tcPr>
          <w:p w:rsidR="00E97D92" w:rsidRPr="001833DD" w:rsidRDefault="00E97D92" w:rsidP="00FB4286">
            <w:pPr>
              <w:spacing w:before="120" w:after="120" w:line="288" w:lineRule="auto"/>
              <w:ind w:firstLine="0"/>
              <w:jc w:val="center"/>
              <w:rPr>
                <w:b/>
                <w:szCs w:val="26"/>
              </w:rPr>
            </w:pPr>
            <w:r w:rsidRPr="001833DD">
              <w:rPr>
                <w:b/>
                <w:szCs w:val="26"/>
              </w:rPr>
              <w:t>STT</w:t>
            </w:r>
          </w:p>
        </w:tc>
        <w:tc>
          <w:tcPr>
            <w:tcW w:w="1639" w:type="pct"/>
            <w:vAlign w:val="center"/>
          </w:tcPr>
          <w:p w:rsidR="00E97D92" w:rsidRPr="001833DD" w:rsidRDefault="00E97D92" w:rsidP="00FB4286">
            <w:pPr>
              <w:spacing w:before="120" w:after="120" w:line="288" w:lineRule="auto"/>
              <w:ind w:firstLine="0"/>
              <w:jc w:val="center"/>
              <w:rPr>
                <w:b/>
                <w:szCs w:val="26"/>
              </w:rPr>
            </w:pPr>
            <w:r w:rsidRPr="001833DD">
              <w:rPr>
                <w:b/>
                <w:szCs w:val="26"/>
              </w:rPr>
              <w:t>Thiết bị</w:t>
            </w:r>
          </w:p>
        </w:tc>
        <w:tc>
          <w:tcPr>
            <w:tcW w:w="490" w:type="pct"/>
            <w:vAlign w:val="center"/>
          </w:tcPr>
          <w:p w:rsidR="00E97D92" w:rsidRPr="001833DD" w:rsidRDefault="00E97D92" w:rsidP="00FB4286">
            <w:pPr>
              <w:spacing w:before="120" w:after="120" w:line="288" w:lineRule="auto"/>
              <w:ind w:firstLine="0"/>
              <w:jc w:val="center"/>
              <w:rPr>
                <w:b/>
                <w:szCs w:val="26"/>
              </w:rPr>
            </w:pPr>
            <w:r w:rsidRPr="001833DD">
              <w:rPr>
                <w:b/>
                <w:szCs w:val="26"/>
              </w:rPr>
              <w:t>ĐVT</w:t>
            </w:r>
          </w:p>
        </w:tc>
        <w:tc>
          <w:tcPr>
            <w:tcW w:w="561" w:type="pct"/>
            <w:vAlign w:val="center"/>
          </w:tcPr>
          <w:p w:rsidR="00E97D92" w:rsidRPr="001833DD" w:rsidRDefault="00E97D92" w:rsidP="00FB4286">
            <w:pPr>
              <w:spacing w:before="120" w:after="120" w:line="288" w:lineRule="auto"/>
              <w:ind w:firstLine="0"/>
              <w:jc w:val="center"/>
              <w:rPr>
                <w:b/>
                <w:szCs w:val="26"/>
              </w:rPr>
            </w:pPr>
            <w:r w:rsidRPr="001833DD">
              <w:rPr>
                <w:b/>
                <w:szCs w:val="26"/>
              </w:rPr>
              <w:t>Số lượng</w:t>
            </w:r>
          </w:p>
        </w:tc>
        <w:tc>
          <w:tcPr>
            <w:tcW w:w="1879" w:type="pct"/>
            <w:vAlign w:val="center"/>
          </w:tcPr>
          <w:p w:rsidR="00E97D92" w:rsidRPr="001833DD" w:rsidRDefault="00E97D92" w:rsidP="00FB4286">
            <w:pPr>
              <w:spacing w:before="120" w:after="120" w:line="288" w:lineRule="auto"/>
              <w:ind w:firstLine="3"/>
              <w:jc w:val="center"/>
              <w:rPr>
                <w:b/>
                <w:szCs w:val="26"/>
              </w:rPr>
            </w:pPr>
            <w:r w:rsidRPr="001833DD">
              <w:rPr>
                <w:b/>
                <w:szCs w:val="26"/>
              </w:rPr>
              <w:t>Thông số kỹ thuật</w:t>
            </w:r>
          </w:p>
        </w:tc>
      </w:tr>
      <w:tr w:rsidR="00E97D92" w:rsidRPr="001833DD" w:rsidTr="00A542D6">
        <w:trPr>
          <w:jc w:val="center"/>
        </w:trPr>
        <w:tc>
          <w:tcPr>
            <w:tcW w:w="429" w:type="pct"/>
            <w:vAlign w:val="center"/>
          </w:tcPr>
          <w:p w:rsidR="00E97D92" w:rsidRPr="001833DD" w:rsidRDefault="00E97D92" w:rsidP="00FB4286">
            <w:pPr>
              <w:spacing w:before="120" w:after="120" w:line="288" w:lineRule="auto"/>
              <w:ind w:firstLine="0"/>
              <w:jc w:val="center"/>
              <w:rPr>
                <w:szCs w:val="26"/>
              </w:rPr>
            </w:pPr>
            <w:r w:rsidRPr="001833DD">
              <w:rPr>
                <w:szCs w:val="26"/>
              </w:rPr>
              <w:t>1</w:t>
            </w:r>
          </w:p>
        </w:tc>
        <w:tc>
          <w:tcPr>
            <w:tcW w:w="1639" w:type="pct"/>
            <w:vAlign w:val="center"/>
          </w:tcPr>
          <w:p w:rsidR="00E97D92" w:rsidRPr="001833DD" w:rsidRDefault="00E97D92" w:rsidP="00FB4286">
            <w:pPr>
              <w:spacing w:before="120" w:after="120" w:line="288" w:lineRule="auto"/>
              <w:ind w:firstLine="0"/>
              <w:rPr>
                <w:szCs w:val="26"/>
              </w:rPr>
            </w:pPr>
            <w:r w:rsidRPr="001833DD">
              <w:rPr>
                <w:szCs w:val="26"/>
              </w:rPr>
              <w:t>Ống thu gom</w:t>
            </w:r>
          </w:p>
        </w:tc>
        <w:tc>
          <w:tcPr>
            <w:tcW w:w="490" w:type="pct"/>
            <w:vAlign w:val="center"/>
          </w:tcPr>
          <w:p w:rsidR="00E97D92" w:rsidRPr="001833DD" w:rsidRDefault="00E97D92" w:rsidP="00FB4286">
            <w:pPr>
              <w:spacing w:before="120" w:after="120" w:line="288" w:lineRule="auto"/>
              <w:ind w:firstLine="0"/>
              <w:jc w:val="center"/>
              <w:rPr>
                <w:szCs w:val="26"/>
              </w:rPr>
            </w:pPr>
            <w:r w:rsidRPr="001833DD">
              <w:rPr>
                <w:szCs w:val="26"/>
              </w:rPr>
              <w:t>Cái</w:t>
            </w:r>
          </w:p>
        </w:tc>
        <w:tc>
          <w:tcPr>
            <w:tcW w:w="561" w:type="pct"/>
            <w:vAlign w:val="center"/>
          </w:tcPr>
          <w:p w:rsidR="00E97D92" w:rsidRPr="001833DD" w:rsidRDefault="00E97D92" w:rsidP="00FB4286">
            <w:pPr>
              <w:spacing w:before="120" w:after="120" w:line="288" w:lineRule="auto"/>
              <w:ind w:firstLine="0"/>
              <w:jc w:val="center"/>
              <w:rPr>
                <w:szCs w:val="26"/>
              </w:rPr>
            </w:pPr>
            <w:r w:rsidRPr="001833DD">
              <w:rPr>
                <w:szCs w:val="26"/>
              </w:rPr>
              <w:t>01</w:t>
            </w:r>
          </w:p>
        </w:tc>
        <w:tc>
          <w:tcPr>
            <w:tcW w:w="1879" w:type="pct"/>
            <w:vAlign w:val="center"/>
          </w:tcPr>
          <w:p w:rsidR="00E97D92" w:rsidRPr="001833DD" w:rsidRDefault="00E97D92" w:rsidP="00FB4286">
            <w:pPr>
              <w:tabs>
                <w:tab w:val="left" w:pos="3473"/>
              </w:tabs>
              <w:spacing w:before="120" w:after="120" w:line="288" w:lineRule="auto"/>
              <w:ind w:left="71" w:firstLine="3"/>
              <w:rPr>
                <w:szCs w:val="26"/>
              </w:rPr>
            </w:pPr>
            <w:r w:rsidRPr="001833DD">
              <w:rPr>
                <w:szCs w:val="26"/>
              </w:rPr>
              <w:t>D=400mm, dài 30m</w:t>
            </w:r>
          </w:p>
          <w:p w:rsidR="00E97D92" w:rsidRPr="001833DD" w:rsidRDefault="00E97D92" w:rsidP="00FB4286">
            <w:pPr>
              <w:tabs>
                <w:tab w:val="left" w:pos="3473"/>
              </w:tabs>
              <w:spacing w:before="120" w:after="120" w:line="288" w:lineRule="auto"/>
              <w:ind w:left="71" w:firstLine="3"/>
              <w:rPr>
                <w:szCs w:val="26"/>
              </w:rPr>
            </w:pPr>
            <w:r w:rsidRPr="001833DD">
              <w:rPr>
                <w:szCs w:val="26"/>
              </w:rPr>
              <w:t>Chất liệu: Tôn tráng kẽm</w:t>
            </w:r>
          </w:p>
        </w:tc>
      </w:tr>
      <w:tr w:rsidR="00E97D92" w:rsidRPr="001833DD" w:rsidTr="00A542D6">
        <w:trPr>
          <w:jc w:val="center"/>
        </w:trPr>
        <w:tc>
          <w:tcPr>
            <w:tcW w:w="429" w:type="pct"/>
            <w:vAlign w:val="center"/>
          </w:tcPr>
          <w:p w:rsidR="00E97D92" w:rsidRPr="001833DD" w:rsidRDefault="00E97D92" w:rsidP="00FB4286">
            <w:pPr>
              <w:spacing w:before="120" w:after="120" w:line="288" w:lineRule="auto"/>
              <w:ind w:firstLine="0"/>
              <w:jc w:val="center"/>
              <w:rPr>
                <w:szCs w:val="26"/>
              </w:rPr>
            </w:pPr>
            <w:r w:rsidRPr="001833DD">
              <w:rPr>
                <w:szCs w:val="26"/>
              </w:rPr>
              <w:t>2</w:t>
            </w:r>
          </w:p>
        </w:tc>
        <w:tc>
          <w:tcPr>
            <w:tcW w:w="1639" w:type="pct"/>
            <w:vAlign w:val="center"/>
          </w:tcPr>
          <w:p w:rsidR="00E97D92" w:rsidRPr="001833DD" w:rsidRDefault="00E97D92" w:rsidP="00FB4286">
            <w:pPr>
              <w:spacing w:before="120" w:after="120" w:line="288" w:lineRule="auto"/>
              <w:ind w:firstLine="0"/>
              <w:rPr>
                <w:szCs w:val="26"/>
              </w:rPr>
            </w:pPr>
            <w:r w:rsidRPr="001833DD">
              <w:rPr>
                <w:szCs w:val="26"/>
              </w:rPr>
              <w:t>Quạt hút</w:t>
            </w:r>
          </w:p>
        </w:tc>
        <w:tc>
          <w:tcPr>
            <w:tcW w:w="490" w:type="pct"/>
            <w:vAlign w:val="center"/>
          </w:tcPr>
          <w:p w:rsidR="00E97D92" w:rsidRPr="001833DD" w:rsidRDefault="00E97D92" w:rsidP="00FB4286">
            <w:pPr>
              <w:spacing w:before="120" w:after="120" w:line="288" w:lineRule="auto"/>
              <w:ind w:firstLine="0"/>
              <w:jc w:val="center"/>
              <w:rPr>
                <w:szCs w:val="26"/>
              </w:rPr>
            </w:pPr>
            <w:r w:rsidRPr="001833DD">
              <w:rPr>
                <w:szCs w:val="26"/>
              </w:rPr>
              <w:t>Cái</w:t>
            </w:r>
          </w:p>
        </w:tc>
        <w:tc>
          <w:tcPr>
            <w:tcW w:w="561" w:type="pct"/>
            <w:vAlign w:val="center"/>
          </w:tcPr>
          <w:p w:rsidR="00E97D92" w:rsidRPr="001833DD" w:rsidRDefault="00E97D92" w:rsidP="00FB4286">
            <w:pPr>
              <w:spacing w:before="120" w:after="120" w:line="288" w:lineRule="auto"/>
              <w:ind w:firstLine="0"/>
              <w:jc w:val="center"/>
              <w:rPr>
                <w:szCs w:val="26"/>
              </w:rPr>
            </w:pPr>
            <w:r w:rsidRPr="001833DD">
              <w:rPr>
                <w:szCs w:val="26"/>
              </w:rPr>
              <w:t>02</w:t>
            </w:r>
          </w:p>
        </w:tc>
        <w:tc>
          <w:tcPr>
            <w:tcW w:w="1879" w:type="pct"/>
            <w:vAlign w:val="center"/>
          </w:tcPr>
          <w:p w:rsidR="00E97D92" w:rsidRPr="001833DD" w:rsidRDefault="00E97D92" w:rsidP="00FB4286">
            <w:pPr>
              <w:tabs>
                <w:tab w:val="left" w:pos="3473"/>
              </w:tabs>
              <w:spacing w:before="120" w:after="120" w:line="288" w:lineRule="auto"/>
              <w:ind w:left="71" w:firstLine="3"/>
              <w:rPr>
                <w:szCs w:val="26"/>
              </w:rPr>
            </w:pPr>
            <w:r w:rsidRPr="001833DD">
              <w:rPr>
                <w:szCs w:val="26"/>
              </w:rPr>
              <w:t>Công suất: 15.000 m</w:t>
            </w:r>
            <w:r w:rsidRPr="001833DD">
              <w:rPr>
                <w:szCs w:val="26"/>
                <w:vertAlign w:val="superscript"/>
              </w:rPr>
              <w:t>3</w:t>
            </w:r>
            <w:r w:rsidRPr="001833DD">
              <w:rPr>
                <w:szCs w:val="26"/>
              </w:rPr>
              <w:t>/giờ</w:t>
            </w:r>
          </w:p>
        </w:tc>
      </w:tr>
      <w:tr w:rsidR="00E97D92" w:rsidRPr="001833DD" w:rsidTr="00A542D6">
        <w:trPr>
          <w:jc w:val="center"/>
        </w:trPr>
        <w:tc>
          <w:tcPr>
            <w:tcW w:w="429" w:type="pct"/>
            <w:vAlign w:val="center"/>
          </w:tcPr>
          <w:p w:rsidR="00E97D92" w:rsidRPr="001833DD" w:rsidRDefault="00E97D92" w:rsidP="00FB4286">
            <w:pPr>
              <w:spacing w:before="120" w:after="120" w:line="288" w:lineRule="auto"/>
              <w:ind w:firstLine="0"/>
              <w:jc w:val="center"/>
              <w:rPr>
                <w:szCs w:val="26"/>
              </w:rPr>
            </w:pPr>
            <w:r w:rsidRPr="001833DD">
              <w:rPr>
                <w:szCs w:val="26"/>
              </w:rPr>
              <w:t>3</w:t>
            </w:r>
          </w:p>
        </w:tc>
        <w:tc>
          <w:tcPr>
            <w:tcW w:w="1639" w:type="pct"/>
            <w:vAlign w:val="center"/>
          </w:tcPr>
          <w:p w:rsidR="00E97D92" w:rsidRPr="001833DD" w:rsidRDefault="00E97D92" w:rsidP="00FB4286">
            <w:pPr>
              <w:spacing w:before="120" w:after="120" w:line="288" w:lineRule="auto"/>
              <w:ind w:firstLine="0"/>
              <w:rPr>
                <w:szCs w:val="26"/>
              </w:rPr>
            </w:pPr>
            <w:r w:rsidRPr="001833DD">
              <w:rPr>
                <w:szCs w:val="26"/>
              </w:rPr>
              <w:t>Khoang chứa giấy vụn</w:t>
            </w:r>
          </w:p>
        </w:tc>
        <w:tc>
          <w:tcPr>
            <w:tcW w:w="490" w:type="pct"/>
            <w:vAlign w:val="center"/>
          </w:tcPr>
          <w:p w:rsidR="00E97D92" w:rsidRPr="001833DD" w:rsidRDefault="00E97D92" w:rsidP="00FB4286">
            <w:pPr>
              <w:spacing w:before="120" w:after="120" w:line="288" w:lineRule="auto"/>
              <w:ind w:firstLine="0"/>
              <w:jc w:val="center"/>
              <w:rPr>
                <w:szCs w:val="26"/>
              </w:rPr>
            </w:pPr>
            <w:r w:rsidRPr="001833DD">
              <w:rPr>
                <w:szCs w:val="26"/>
              </w:rPr>
              <w:t>Cái</w:t>
            </w:r>
          </w:p>
        </w:tc>
        <w:tc>
          <w:tcPr>
            <w:tcW w:w="561" w:type="pct"/>
            <w:vAlign w:val="center"/>
          </w:tcPr>
          <w:p w:rsidR="00E97D92" w:rsidRPr="001833DD" w:rsidRDefault="00E97D92" w:rsidP="00FB4286">
            <w:pPr>
              <w:spacing w:before="120" w:after="120" w:line="288" w:lineRule="auto"/>
              <w:ind w:firstLine="0"/>
              <w:jc w:val="center"/>
              <w:rPr>
                <w:szCs w:val="26"/>
              </w:rPr>
            </w:pPr>
            <w:r w:rsidRPr="001833DD">
              <w:rPr>
                <w:szCs w:val="26"/>
              </w:rPr>
              <w:t>01</w:t>
            </w:r>
          </w:p>
        </w:tc>
        <w:tc>
          <w:tcPr>
            <w:tcW w:w="1879" w:type="pct"/>
            <w:vAlign w:val="center"/>
          </w:tcPr>
          <w:p w:rsidR="00E97D92" w:rsidRPr="001833DD" w:rsidRDefault="00E97D92" w:rsidP="00FB4286">
            <w:pPr>
              <w:tabs>
                <w:tab w:val="left" w:pos="3473"/>
              </w:tabs>
              <w:spacing w:before="120" w:after="120" w:line="288" w:lineRule="auto"/>
              <w:ind w:left="71" w:firstLine="3"/>
              <w:rPr>
                <w:szCs w:val="26"/>
              </w:rPr>
            </w:pPr>
            <w:r w:rsidRPr="001833DD">
              <w:rPr>
                <w:szCs w:val="26"/>
              </w:rPr>
              <w:t>Kích thước: 3 x 2 x 6m</w:t>
            </w:r>
          </w:p>
          <w:p w:rsidR="00E97D92" w:rsidRPr="001833DD" w:rsidRDefault="00E97D92" w:rsidP="00FB4286">
            <w:pPr>
              <w:tabs>
                <w:tab w:val="left" w:pos="3473"/>
              </w:tabs>
              <w:spacing w:before="120" w:after="120" w:line="288" w:lineRule="auto"/>
              <w:ind w:left="71" w:firstLine="3"/>
              <w:rPr>
                <w:szCs w:val="26"/>
              </w:rPr>
            </w:pPr>
            <w:r w:rsidRPr="001833DD">
              <w:rPr>
                <w:szCs w:val="26"/>
              </w:rPr>
              <w:t>Chất liệu: Thép</w:t>
            </w:r>
          </w:p>
        </w:tc>
      </w:tr>
    </w:tbl>
    <w:p w:rsidR="00E97D92" w:rsidRPr="001833DD" w:rsidRDefault="00E97D92" w:rsidP="00FB4286">
      <w:pPr>
        <w:spacing w:before="120" w:after="120" w:line="288" w:lineRule="auto"/>
        <w:ind w:right="283" w:firstLine="0"/>
        <w:jc w:val="right"/>
        <w:rPr>
          <w:i/>
        </w:rPr>
      </w:pPr>
      <w:r w:rsidRPr="001833DD">
        <w:rPr>
          <w:i/>
        </w:rPr>
        <w:t xml:space="preserve"> (</w:t>
      </w:r>
      <w:r w:rsidRPr="001833DD">
        <w:rPr>
          <w:i/>
          <w:szCs w:val="26"/>
        </w:rPr>
        <w:t>Nguồn: Công ty TNHH Chuangyuan Việt Nam, năm 2023</w:t>
      </w:r>
      <w:r w:rsidRPr="001833DD">
        <w:rPr>
          <w:i/>
        </w:rPr>
        <w:t>)</w:t>
      </w:r>
    </w:p>
    <w:tbl>
      <w:tblPr>
        <w:tblStyle w:val="TableGrid"/>
        <w:tblW w:w="95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50"/>
        <w:gridCol w:w="3402"/>
        <w:gridCol w:w="2791"/>
      </w:tblGrid>
      <w:tr w:rsidR="00E97D92" w:rsidRPr="001833DD" w:rsidTr="00A542D6">
        <w:trPr>
          <w:jc w:val="center"/>
        </w:trPr>
        <w:tc>
          <w:tcPr>
            <w:tcW w:w="3350" w:type="dxa"/>
          </w:tcPr>
          <w:p w:rsidR="00E97D92" w:rsidRPr="001833DD" w:rsidRDefault="00E97D92" w:rsidP="00FB4286">
            <w:pPr>
              <w:pStyle w:val="DMHNH"/>
              <w:spacing w:before="120" w:after="120" w:line="288" w:lineRule="auto"/>
            </w:pPr>
            <w:r w:rsidRPr="001833DD">
              <w:rPr>
                <w:noProof/>
                <w:lang w:val="vi-VN" w:eastAsia="vi-VN"/>
              </w:rPr>
              <w:drawing>
                <wp:inline distT="0" distB="0" distL="0" distR="0" wp14:anchorId="25D5D2EA" wp14:editId="1709215E">
                  <wp:extent cx="1951090" cy="2514600"/>
                  <wp:effectExtent l="0" t="0" r="0" b="0"/>
                  <wp:docPr id="1139144350" name="Picture 113914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Picture 9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953775" cy="2518060"/>
                          </a:xfrm>
                          <a:prstGeom prst="rect">
                            <a:avLst/>
                          </a:prstGeom>
                          <a:noFill/>
                          <a:ln>
                            <a:noFill/>
                          </a:ln>
                        </pic:spPr>
                      </pic:pic>
                    </a:graphicData>
                  </a:graphic>
                </wp:inline>
              </w:drawing>
            </w:r>
          </w:p>
        </w:tc>
        <w:tc>
          <w:tcPr>
            <w:tcW w:w="3402" w:type="dxa"/>
          </w:tcPr>
          <w:p w:rsidR="00E97D92" w:rsidRPr="001833DD" w:rsidRDefault="00E97D92" w:rsidP="00FB4286">
            <w:pPr>
              <w:pStyle w:val="DMHNH"/>
              <w:spacing w:before="120" w:after="120" w:line="288" w:lineRule="auto"/>
            </w:pPr>
            <w:r w:rsidRPr="001833DD">
              <w:rPr>
                <w:noProof/>
                <w:lang w:val="vi-VN" w:eastAsia="vi-VN"/>
              </w:rPr>
              <w:drawing>
                <wp:inline distT="0" distB="0" distL="0" distR="0" wp14:anchorId="5451DC21" wp14:editId="6376B4AE">
                  <wp:extent cx="1995850" cy="2514600"/>
                  <wp:effectExtent l="0" t="0" r="4445" b="0"/>
                  <wp:docPr id="1139144351" name="Picture 113914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Picture 90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996987" cy="2516032"/>
                          </a:xfrm>
                          <a:prstGeom prst="rect">
                            <a:avLst/>
                          </a:prstGeom>
                          <a:noFill/>
                          <a:ln>
                            <a:noFill/>
                          </a:ln>
                        </pic:spPr>
                      </pic:pic>
                    </a:graphicData>
                  </a:graphic>
                </wp:inline>
              </w:drawing>
            </w:r>
          </w:p>
        </w:tc>
        <w:tc>
          <w:tcPr>
            <w:tcW w:w="2791" w:type="dxa"/>
          </w:tcPr>
          <w:p w:rsidR="00E97D92" w:rsidRPr="001833DD" w:rsidRDefault="00E97D92" w:rsidP="00FB4286">
            <w:pPr>
              <w:pStyle w:val="DMHNH"/>
              <w:spacing w:before="120" w:after="120" w:line="288" w:lineRule="auto"/>
              <w:rPr>
                <w:noProof/>
                <w:lang w:val="vi-VN" w:eastAsia="vi-VN"/>
              </w:rPr>
            </w:pPr>
            <w:r w:rsidRPr="001833DD">
              <w:rPr>
                <w:noProof/>
                <w:lang w:val="vi-VN" w:eastAsia="vi-VN"/>
              </w:rPr>
              <w:drawing>
                <wp:inline distT="0" distB="0" distL="0" distR="0" wp14:anchorId="5BFE571E" wp14:editId="476106EB">
                  <wp:extent cx="1638300" cy="2514600"/>
                  <wp:effectExtent l="0" t="0" r="0" b="0"/>
                  <wp:docPr id="1238731360" name="Picture 123873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Picture 90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643036" cy="2521869"/>
                          </a:xfrm>
                          <a:prstGeom prst="rect">
                            <a:avLst/>
                          </a:prstGeom>
                          <a:noFill/>
                          <a:ln>
                            <a:noFill/>
                          </a:ln>
                        </pic:spPr>
                      </pic:pic>
                    </a:graphicData>
                  </a:graphic>
                </wp:inline>
              </w:drawing>
            </w:r>
          </w:p>
        </w:tc>
      </w:tr>
    </w:tbl>
    <w:p w:rsidR="00E97D92" w:rsidRDefault="007F0258" w:rsidP="00FB4286">
      <w:pPr>
        <w:pStyle w:val="DMHNH"/>
        <w:spacing w:before="120" w:after="120" w:line="288" w:lineRule="auto"/>
      </w:pPr>
      <w:bookmarkStart w:id="186" w:name="_Toc153272640"/>
      <w:r>
        <w:t xml:space="preserve">Hình 3. </w:t>
      </w:r>
      <w:r>
        <w:fldChar w:fldCharType="begin"/>
      </w:r>
      <w:r>
        <w:instrText xml:space="preserve"> SEQ Hình_3. \* ARABIC </w:instrText>
      </w:r>
      <w:r>
        <w:fldChar w:fldCharType="separate"/>
      </w:r>
      <w:r w:rsidR="00633D73">
        <w:rPr>
          <w:noProof/>
        </w:rPr>
        <w:t>12</w:t>
      </w:r>
      <w:r>
        <w:fldChar w:fldCharType="end"/>
      </w:r>
      <w:r w:rsidRPr="001833DD">
        <w:rPr>
          <w:lang w:val="vi-VN"/>
        </w:rPr>
        <w:t xml:space="preserve">. </w:t>
      </w:r>
      <w:r w:rsidR="00E97D92" w:rsidRPr="001833DD">
        <w:t>Hệ thống thu gom giấy vụn từ công đoạn cắt giấy</w:t>
      </w:r>
      <w:bookmarkEnd w:id="186"/>
    </w:p>
    <w:p w:rsidR="000949D3" w:rsidRDefault="000949D3" w:rsidP="00FB4286">
      <w:pPr>
        <w:pStyle w:val="DMHNH"/>
        <w:spacing w:before="120" w:after="120" w:line="288" w:lineRule="auto"/>
      </w:pPr>
    </w:p>
    <w:p w:rsidR="000949D3" w:rsidRDefault="000949D3" w:rsidP="00FB4286">
      <w:pPr>
        <w:pStyle w:val="DMHNH"/>
        <w:spacing w:before="120" w:after="120" w:line="288" w:lineRule="auto"/>
      </w:pPr>
    </w:p>
    <w:p w:rsidR="000949D3" w:rsidRDefault="000949D3" w:rsidP="00FB4286">
      <w:pPr>
        <w:pStyle w:val="DMHNH"/>
        <w:spacing w:before="120" w:after="120" w:line="288" w:lineRule="auto"/>
      </w:pPr>
    </w:p>
    <w:p w:rsidR="000949D3" w:rsidRPr="001833DD" w:rsidRDefault="000949D3" w:rsidP="00FB4286">
      <w:pPr>
        <w:pStyle w:val="DMHNH"/>
        <w:spacing w:before="120" w:after="120" w:line="288" w:lineRule="auto"/>
      </w:pPr>
    </w:p>
    <w:p w:rsidR="00E97D92" w:rsidRPr="001833DD" w:rsidRDefault="007F0258" w:rsidP="00FB4286">
      <w:pPr>
        <w:pStyle w:val="Caption"/>
        <w:spacing w:before="120" w:after="120" w:line="288" w:lineRule="auto"/>
        <w:ind w:firstLine="0"/>
        <w:rPr>
          <w:lang w:val="en-US"/>
        </w:rPr>
      </w:pPr>
      <w:bookmarkStart w:id="187" w:name="_Toc153272594"/>
      <w:r>
        <w:lastRenderedPageBreak/>
        <w:t xml:space="preserve">Bảng 3. </w:t>
      </w:r>
      <w:fldSimple w:instr=" SEQ Bảng_3. \* ARABIC ">
        <w:r w:rsidR="00633D73">
          <w:rPr>
            <w:noProof/>
          </w:rPr>
          <w:t>30</w:t>
        </w:r>
      </w:fldSimple>
      <w:r w:rsidRPr="001833DD">
        <w:t xml:space="preserve">. </w:t>
      </w:r>
      <w:r w:rsidR="00E97D92" w:rsidRPr="001833DD">
        <w:rPr>
          <w:lang w:val="en-US"/>
        </w:rPr>
        <w:t xml:space="preserve">Công trình thu gom CTCNTT tại </w:t>
      </w:r>
      <w:r w:rsidR="009B608D">
        <w:rPr>
          <w:lang w:val="en-US"/>
        </w:rPr>
        <w:t>nhà xưởng hiện hữu</w:t>
      </w:r>
      <w:bookmarkEnd w:id="187"/>
    </w:p>
    <w:tbl>
      <w:tblPr>
        <w:tblStyle w:val="TableGrid"/>
        <w:tblW w:w="5000" w:type="pct"/>
        <w:jc w:val="center"/>
        <w:tblLook w:val="04A0" w:firstRow="1" w:lastRow="0" w:firstColumn="1" w:lastColumn="0" w:noHBand="0" w:noVBand="1"/>
      </w:tblPr>
      <w:tblGrid>
        <w:gridCol w:w="708"/>
        <w:gridCol w:w="2337"/>
        <w:gridCol w:w="1254"/>
        <w:gridCol w:w="2722"/>
        <w:gridCol w:w="2269"/>
      </w:tblGrid>
      <w:tr w:rsidR="00E97D92" w:rsidRPr="001833DD" w:rsidTr="009B608D">
        <w:trPr>
          <w:trHeight w:val="77"/>
          <w:jc w:val="center"/>
        </w:trPr>
        <w:tc>
          <w:tcPr>
            <w:tcW w:w="381" w:type="pct"/>
            <w:vAlign w:val="center"/>
          </w:tcPr>
          <w:p w:rsidR="00E97D92" w:rsidRPr="001833DD" w:rsidRDefault="00E97D92" w:rsidP="00FB4286">
            <w:pPr>
              <w:tabs>
                <w:tab w:val="left" w:pos="1080"/>
              </w:tabs>
              <w:spacing w:before="120" w:after="120" w:line="288" w:lineRule="auto"/>
              <w:ind w:firstLine="0"/>
              <w:jc w:val="center"/>
              <w:rPr>
                <w:b/>
                <w:szCs w:val="20"/>
                <w:lang w:val="pt-BR" w:eastAsia="zh-CN"/>
              </w:rPr>
            </w:pPr>
            <w:r w:rsidRPr="001833DD">
              <w:rPr>
                <w:b/>
                <w:szCs w:val="20"/>
                <w:lang w:val="pt-BR" w:eastAsia="zh-CN"/>
              </w:rPr>
              <w:t>STT</w:t>
            </w:r>
          </w:p>
        </w:tc>
        <w:tc>
          <w:tcPr>
            <w:tcW w:w="1258" w:type="pct"/>
            <w:vAlign w:val="center"/>
          </w:tcPr>
          <w:p w:rsidR="00E97D92" w:rsidRPr="001833DD" w:rsidRDefault="00E97D92" w:rsidP="00FB4286">
            <w:pPr>
              <w:tabs>
                <w:tab w:val="left" w:pos="1080"/>
              </w:tabs>
              <w:spacing w:before="120" w:after="120" w:line="288" w:lineRule="auto"/>
              <w:ind w:firstLine="0"/>
              <w:jc w:val="center"/>
              <w:rPr>
                <w:b/>
                <w:szCs w:val="20"/>
                <w:lang w:val="pt-BR" w:eastAsia="zh-CN"/>
              </w:rPr>
            </w:pPr>
            <w:r w:rsidRPr="001833DD">
              <w:rPr>
                <w:b/>
                <w:szCs w:val="20"/>
                <w:lang w:val="pt-BR" w:eastAsia="zh-CN"/>
              </w:rPr>
              <w:t>Hạng mục</w:t>
            </w:r>
          </w:p>
        </w:tc>
        <w:tc>
          <w:tcPr>
            <w:tcW w:w="675" w:type="pct"/>
            <w:vAlign w:val="center"/>
          </w:tcPr>
          <w:p w:rsidR="00E97D92" w:rsidRPr="001833DD" w:rsidRDefault="00E97D92" w:rsidP="00FB4286">
            <w:pPr>
              <w:tabs>
                <w:tab w:val="left" w:pos="1080"/>
              </w:tabs>
              <w:spacing w:before="120" w:after="120" w:line="288" w:lineRule="auto"/>
              <w:ind w:firstLine="0"/>
              <w:jc w:val="center"/>
              <w:rPr>
                <w:b/>
                <w:szCs w:val="20"/>
                <w:lang w:val="pt-BR" w:eastAsia="zh-CN"/>
              </w:rPr>
            </w:pPr>
            <w:r w:rsidRPr="001833DD">
              <w:rPr>
                <w:b/>
                <w:szCs w:val="20"/>
                <w:lang w:val="pt-BR" w:eastAsia="zh-CN"/>
              </w:rPr>
              <w:t>Số lượng</w:t>
            </w:r>
          </w:p>
        </w:tc>
        <w:tc>
          <w:tcPr>
            <w:tcW w:w="1465" w:type="pct"/>
            <w:vAlign w:val="center"/>
          </w:tcPr>
          <w:p w:rsidR="00E97D92" w:rsidRPr="001833DD" w:rsidRDefault="00E97D92" w:rsidP="00FB4286">
            <w:pPr>
              <w:tabs>
                <w:tab w:val="left" w:pos="1080"/>
              </w:tabs>
              <w:spacing w:before="120" w:after="120" w:line="288" w:lineRule="auto"/>
              <w:ind w:firstLine="0"/>
              <w:jc w:val="center"/>
              <w:rPr>
                <w:b/>
                <w:szCs w:val="20"/>
                <w:lang w:eastAsia="zh-CN"/>
              </w:rPr>
            </w:pPr>
            <w:r w:rsidRPr="001833DD">
              <w:rPr>
                <w:b/>
                <w:szCs w:val="20"/>
                <w:lang w:eastAsia="zh-CN"/>
              </w:rPr>
              <w:t>Thông số kỹ thuật</w:t>
            </w:r>
          </w:p>
        </w:tc>
        <w:tc>
          <w:tcPr>
            <w:tcW w:w="1221" w:type="pct"/>
            <w:vAlign w:val="center"/>
          </w:tcPr>
          <w:p w:rsidR="00E97D92" w:rsidRPr="001833DD" w:rsidRDefault="00E97D92" w:rsidP="00FB4286">
            <w:pPr>
              <w:tabs>
                <w:tab w:val="left" w:pos="1080"/>
              </w:tabs>
              <w:spacing w:before="120" w:after="120" w:line="288" w:lineRule="auto"/>
              <w:ind w:firstLine="0"/>
              <w:jc w:val="center"/>
              <w:rPr>
                <w:b/>
                <w:szCs w:val="20"/>
                <w:lang w:eastAsia="zh-CN"/>
              </w:rPr>
            </w:pPr>
            <w:r w:rsidRPr="001833DD">
              <w:rPr>
                <w:b/>
                <w:szCs w:val="20"/>
                <w:lang w:eastAsia="zh-CN"/>
              </w:rPr>
              <w:t>Bố trí</w:t>
            </w:r>
          </w:p>
        </w:tc>
      </w:tr>
      <w:tr w:rsidR="00E97D92" w:rsidRPr="001833DD" w:rsidTr="009B608D">
        <w:trPr>
          <w:trHeight w:val="494"/>
          <w:jc w:val="center"/>
        </w:trPr>
        <w:tc>
          <w:tcPr>
            <w:tcW w:w="381" w:type="pct"/>
            <w:vAlign w:val="center"/>
          </w:tcPr>
          <w:p w:rsidR="00E97D92" w:rsidRPr="001833DD" w:rsidRDefault="00E97D92" w:rsidP="00FB4286">
            <w:pPr>
              <w:tabs>
                <w:tab w:val="left" w:pos="1080"/>
              </w:tabs>
              <w:spacing w:before="120" w:after="120" w:line="288" w:lineRule="auto"/>
              <w:ind w:firstLine="0"/>
              <w:jc w:val="center"/>
              <w:rPr>
                <w:szCs w:val="20"/>
                <w:lang w:val="pt-BR" w:eastAsia="zh-CN"/>
              </w:rPr>
            </w:pPr>
            <w:r w:rsidRPr="001833DD">
              <w:rPr>
                <w:szCs w:val="20"/>
                <w:lang w:val="pt-BR" w:eastAsia="zh-CN"/>
              </w:rPr>
              <w:t>1</w:t>
            </w:r>
          </w:p>
        </w:tc>
        <w:tc>
          <w:tcPr>
            <w:tcW w:w="1258" w:type="pct"/>
            <w:vAlign w:val="center"/>
          </w:tcPr>
          <w:p w:rsidR="00E97D92" w:rsidRPr="001833DD" w:rsidRDefault="00E97D92" w:rsidP="00FB4286">
            <w:pPr>
              <w:tabs>
                <w:tab w:val="left" w:pos="1080"/>
              </w:tabs>
              <w:spacing w:before="120" w:after="120" w:line="288" w:lineRule="auto"/>
              <w:ind w:firstLine="0"/>
              <w:jc w:val="left"/>
              <w:rPr>
                <w:szCs w:val="20"/>
                <w:lang w:val="pt-BR" w:eastAsia="zh-CN"/>
              </w:rPr>
            </w:pPr>
            <w:r w:rsidRPr="001833DD">
              <w:rPr>
                <w:szCs w:val="20"/>
                <w:lang w:val="pt-BR" w:eastAsia="zh-CN"/>
              </w:rPr>
              <w:t>Thùng chứa 60 lít</w:t>
            </w:r>
          </w:p>
        </w:tc>
        <w:tc>
          <w:tcPr>
            <w:tcW w:w="675" w:type="pct"/>
            <w:shd w:val="clear" w:color="auto" w:fill="auto"/>
            <w:vAlign w:val="center"/>
          </w:tcPr>
          <w:p w:rsidR="00E97D92" w:rsidRPr="001833DD" w:rsidRDefault="00E97D92" w:rsidP="00FB4286">
            <w:pPr>
              <w:tabs>
                <w:tab w:val="left" w:pos="1080"/>
              </w:tabs>
              <w:spacing w:before="120" w:after="120" w:line="288" w:lineRule="auto"/>
              <w:ind w:firstLine="0"/>
              <w:jc w:val="center"/>
              <w:rPr>
                <w:szCs w:val="20"/>
                <w:lang w:val="pt-BR" w:eastAsia="zh-CN"/>
              </w:rPr>
            </w:pPr>
            <w:r w:rsidRPr="001833DD">
              <w:rPr>
                <w:szCs w:val="20"/>
                <w:lang w:val="pt-BR" w:eastAsia="zh-CN"/>
              </w:rPr>
              <w:t>10 cái</w:t>
            </w:r>
          </w:p>
        </w:tc>
        <w:tc>
          <w:tcPr>
            <w:tcW w:w="1465" w:type="pct"/>
            <w:vAlign w:val="center"/>
          </w:tcPr>
          <w:p w:rsidR="00E97D92" w:rsidRPr="001833DD" w:rsidRDefault="00E97D92" w:rsidP="00FB4286">
            <w:pPr>
              <w:tabs>
                <w:tab w:val="left" w:pos="1080"/>
              </w:tabs>
              <w:spacing w:before="120" w:after="120" w:line="288" w:lineRule="auto"/>
              <w:ind w:firstLine="0"/>
              <w:jc w:val="left"/>
              <w:rPr>
                <w:szCs w:val="20"/>
                <w:lang w:val="pt-BR" w:eastAsia="zh-CN"/>
              </w:rPr>
            </w:pPr>
            <w:r w:rsidRPr="001833DD">
              <w:rPr>
                <w:szCs w:val="20"/>
                <w:lang w:val="pt-BR" w:eastAsia="zh-CN"/>
              </w:rPr>
              <w:t>Vật liệu: HDPE</w:t>
            </w:r>
          </w:p>
          <w:p w:rsidR="00E97D92" w:rsidRPr="001833DD" w:rsidRDefault="00E97D92" w:rsidP="00FB4286">
            <w:pPr>
              <w:tabs>
                <w:tab w:val="left" w:pos="1080"/>
              </w:tabs>
              <w:spacing w:before="120" w:after="120" w:line="288" w:lineRule="auto"/>
              <w:ind w:firstLine="0"/>
              <w:jc w:val="left"/>
              <w:rPr>
                <w:szCs w:val="20"/>
                <w:lang w:val="pt-BR" w:eastAsia="zh-CN"/>
              </w:rPr>
            </w:pPr>
            <w:r w:rsidRPr="001833DD">
              <w:rPr>
                <w:szCs w:val="20"/>
                <w:lang w:val="pt-BR" w:eastAsia="zh-CN"/>
              </w:rPr>
              <w:t>Dung tích chứa: 60 lít</w:t>
            </w:r>
          </w:p>
        </w:tc>
        <w:tc>
          <w:tcPr>
            <w:tcW w:w="1221" w:type="pct"/>
            <w:vAlign w:val="center"/>
          </w:tcPr>
          <w:p w:rsidR="00E97D92" w:rsidRPr="001833DD" w:rsidRDefault="00E97D92" w:rsidP="00FB4286">
            <w:pPr>
              <w:tabs>
                <w:tab w:val="left" w:pos="1080"/>
              </w:tabs>
              <w:spacing w:before="120" w:after="120" w:line="288" w:lineRule="auto"/>
              <w:ind w:firstLine="0"/>
              <w:jc w:val="center"/>
              <w:rPr>
                <w:szCs w:val="20"/>
                <w:lang w:eastAsia="zh-CN"/>
              </w:rPr>
            </w:pPr>
            <w:r w:rsidRPr="001833DD">
              <w:rPr>
                <w:szCs w:val="20"/>
                <w:lang w:eastAsia="zh-CN"/>
              </w:rPr>
              <w:t>Tại xưởng hiện hữu</w:t>
            </w:r>
          </w:p>
        </w:tc>
      </w:tr>
      <w:tr w:rsidR="009B608D" w:rsidRPr="001833DD" w:rsidTr="009B608D">
        <w:trPr>
          <w:trHeight w:val="494"/>
          <w:jc w:val="center"/>
        </w:trPr>
        <w:tc>
          <w:tcPr>
            <w:tcW w:w="381" w:type="pct"/>
            <w:vAlign w:val="center"/>
          </w:tcPr>
          <w:p w:rsidR="009B608D" w:rsidRPr="001833DD" w:rsidRDefault="009B608D" w:rsidP="00FB4286">
            <w:pPr>
              <w:tabs>
                <w:tab w:val="left" w:pos="1080"/>
              </w:tabs>
              <w:spacing w:before="120" w:after="120" w:line="288" w:lineRule="auto"/>
              <w:ind w:firstLine="0"/>
              <w:jc w:val="center"/>
              <w:rPr>
                <w:szCs w:val="20"/>
                <w:lang w:val="pt-BR" w:eastAsia="zh-CN"/>
              </w:rPr>
            </w:pPr>
            <w:r w:rsidRPr="001833DD">
              <w:rPr>
                <w:szCs w:val="20"/>
                <w:lang w:val="pt-BR" w:eastAsia="zh-CN"/>
              </w:rPr>
              <w:t>2</w:t>
            </w:r>
          </w:p>
        </w:tc>
        <w:tc>
          <w:tcPr>
            <w:tcW w:w="1258" w:type="pct"/>
            <w:vAlign w:val="center"/>
          </w:tcPr>
          <w:p w:rsidR="009B608D" w:rsidRPr="001833DD" w:rsidRDefault="009B608D" w:rsidP="00FB4286">
            <w:pPr>
              <w:tabs>
                <w:tab w:val="left" w:pos="1080"/>
              </w:tabs>
              <w:spacing w:before="120" w:after="120" w:line="288" w:lineRule="auto"/>
              <w:ind w:firstLine="0"/>
              <w:jc w:val="left"/>
              <w:rPr>
                <w:szCs w:val="20"/>
                <w:lang w:val="pt-BR" w:eastAsia="zh-CN"/>
              </w:rPr>
            </w:pPr>
            <w:r w:rsidRPr="001833DD">
              <w:rPr>
                <w:szCs w:val="20"/>
                <w:lang w:val="pt-BR" w:eastAsia="zh-CN"/>
              </w:rPr>
              <w:t>Kho chứa CT</w:t>
            </w:r>
            <w:r>
              <w:rPr>
                <w:szCs w:val="20"/>
                <w:lang w:val="pt-BR" w:eastAsia="zh-CN"/>
              </w:rPr>
              <w:t>CNTT</w:t>
            </w:r>
          </w:p>
        </w:tc>
        <w:tc>
          <w:tcPr>
            <w:tcW w:w="675" w:type="pct"/>
            <w:shd w:val="clear" w:color="auto" w:fill="auto"/>
            <w:vAlign w:val="center"/>
          </w:tcPr>
          <w:p w:rsidR="009B608D" w:rsidRPr="001833DD" w:rsidRDefault="009B608D" w:rsidP="00FB4286">
            <w:pPr>
              <w:tabs>
                <w:tab w:val="left" w:pos="1080"/>
              </w:tabs>
              <w:spacing w:before="120" w:after="120" w:line="288" w:lineRule="auto"/>
              <w:ind w:firstLine="0"/>
              <w:jc w:val="center"/>
              <w:rPr>
                <w:szCs w:val="20"/>
                <w:lang w:val="pt-BR" w:eastAsia="zh-CN"/>
              </w:rPr>
            </w:pPr>
            <w:r w:rsidRPr="001833DD">
              <w:rPr>
                <w:szCs w:val="20"/>
                <w:lang w:val="pt-BR" w:eastAsia="zh-CN"/>
              </w:rPr>
              <w:t>01 kho</w:t>
            </w:r>
          </w:p>
        </w:tc>
        <w:tc>
          <w:tcPr>
            <w:tcW w:w="1465" w:type="pct"/>
            <w:vAlign w:val="center"/>
          </w:tcPr>
          <w:p w:rsidR="009B608D" w:rsidRPr="001833DD" w:rsidRDefault="009B608D" w:rsidP="00FB4286">
            <w:pPr>
              <w:tabs>
                <w:tab w:val="left" w:pos="1080"/>
              </w:tabs>
              <w:spacing w:before="120" w:after="120" w:line="288" w:lineRule="auto"/>
              <w:ind w:firstLine="0"/>
              <w:jc w:val="left"/>
              <w:rPr>
                <w:szCs w:val="20"/>
                <w:lang w:val="pt-BR" w:eastAsia="zh-CN"/>
              </w:rPr>
            </w:pPr>
            <w:r w:rsidRPr="001833DD">
              <w:rPr>
                <w:szCs w:val="20"/>
                <w:lang w:val="pt-BR" w:eastAsia="zh-CN"/>
              </w:rPr>
              <w:t>Kết cấu: sàn bê tông, vách gạch, mái tôn</w:t>
            </w:r>
          </w:p>
          <w:p w:rsidR="009B608D" w:rsidRPr="001833DD" w:rsidRDefault="009B608D" w:rsidP="00FB4286">
            <w:pPr>
              <w:tabs>
                <w:tab w:val="left" w:pos="1080"/>
              </w:tabs>
              <w:spacing w:before="120" w:after="120" w:line="288" w:lineRule="auto"/>
              <w:ind w:firstLine="0"/>
              <w:jc w:val="left"/>
              <w:rPr>
                <w:szCs w:val="20"/>
                <w:lang w:val="pt-BR" w:eastAsia="zh-CN"/>
              </w:rPr>
            </w:pPr>
            <w:r w:rsidRPr="001833DD">
              <w:rPr>
                <w:szCs w:val="20"/>
                <w:lang w:val="pt-BR" w:eastAsia="zh-CN"/>
              </w:rPr>
              <w:t>Diện tích: 40 m</w:t>
            </w:r>
            <w:r w:rsidRPr="001833DD">
              <w:rPr>
                <w:szCs w:val="20"/>
                <w:vertAlign w:val="superscript"/>
                <w:lang w:val="pt-BR" w:eastAsia="zh-CN"/>
              </w:rPr>
              <w:t>2</w:t>
            </w:r>
          </w:p>
        </w:tc>
        <w:tc>
          <w:tcPr>
            <w:tcW w:w="1221" w:type="pct"/>
            <w:vAlign w:val="center"/>
          </w:tcPr>
          <w:p w:rsidR="009B608D" w:rsidRPr="001833DD" w:rsidRDefault="009B608D" w:rsidP="00FB4286">
            <w:pPr>
              <w:tabs>
                <w:tab w:val="left" w:pos="1080"/>
              </w:tabs>
              <w:spacing w:before="120" w:after="120" w:line="288" w:lineRule="auto"/>
              <w:ind w:firstLine="0"/>
              <w:jc w:val="center"/>
              <w:rPr>
                <w:szCs w:val="20"/>
                <w:lang w:eastAsia="zh-CN"/>
              </w:rPr>
            </w:pPr>
            <w:r w:rsidRPr="001833DD">
              <w:rPr>
                <w:szCs w:val="20"/>
                <w:lang w:eastAsia="zh-CN"/>
              </w:rPr>
              <w:t>Tại xưởng hiện hữu</w:t>
            </w:r>
          </w:p>
        </w:tc>
      </w:tr>
    </w:tbl>
    <w:p w:rsidR="00E97D92" w:rsidRPr="001833DD" w:rsidRDefault="00E97D92" w:rsidP="00FB4286">
      <w:pPr>
        <w:pStyle w:val="ListParagraph"/>
        <w:widowControl w:val="0"/>
        <w:autoSpaceDE w:val="0"/>
        <w:autoSpaceDN w:val="0"/>
        <w:spacing w:before="120" w:after="120" w:line="288" w:lineRule="auto"/>
        <w:ind w:left="0" w:firstLine="426"/>
        <w:jc w:val="right"/>
        <w:rPr>
          <w:i/>
          <w:szCs w:val="26"/>
        </w:rPr>
      </w:pPr>
      <w:r w:rsidRPr="001833DD">
        <w:rPr>
          <w:i/>
          <w:szCs w:val="26"/>
        </w:rPr>
        <w:t>(Nguồn: Công ty TNHH Chuangyuan Việt Nam, năm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6"/>
        <w:gridCol w:w="3204"/>
      </w:tblGrid>
      <w:tr w:rsidR="00E97D92" w:rsidRPr="001833DD" w:rsidTr="007F0258">
        <w:tc>
          <w:tcPr>
            <w:tcW w:w="6086" w:type="dxa"/>
          </w:tcPr>
          <w:p w:rsidR="00E97D92" w:rsidRPr="001833DD" w:rsidRDefault="00E97D92" w:rsidP="00FB4286">
            <w:pPr>
              <w:pStyle w:val="DMHNH"/>
              <w:spacing w:before="120" w:after="120" w:line="288" w:lineRule="auto"/>
            </w:pPr>
            <w:r w:rsidRPr="001833DD">
              <w:rPr>
                <w:noProof/>
                <w:lang w:val="vi-VN" w:eastAsia="vi-VN"/>
              </w:rPr>
              <w:drawing>
                <wp:inline distT="0" distB="0" distL="0" distR="0" wp14:anchorId="70534A39" wp14:editId="46535947">
                  <wp:extent cx="3691890" cy="207772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5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723258" cy="2095511"/>
                          </a:xfrm>
                          <a:prstGeom prst="rect">
                            <a:avLst/>
                          </a:prstGeom>
                          <a:noFill/>
                          <a:ln>
                            <a:noFill/>
                          </a:ln>
                        </pic:spPr>
                      </pic:pic>
                    </a:graphicData>
                  </a:graphic>
                </wp:inline>
              </w:drawing>
            </w:r>
          </w:p>
        </w:tc>
        <w:tc>
          <w:tcPr>
            <w:tcW w:w="3204" w:type="dxa"/>
          </w:tcPr>
          <w:p w:rsidR="00E97D92" w:rsidRPr="001833DD" w:rsidRDefault="00E97D92" w:rsidP="00FB4286">
            <w:pPr>
              <w:pStyle w:val="DMHNH"/>
              <w:spacing w:before="120" w:after="120" w:line="288" w:lineRule="auto"/>
            </w:pPr>
            <w:r w:rsidRPr="001833DD">
              <w:rPr>
                <w:noProof/>
                <w:lang w:val="vi-VN" w:eastAsia="vi-VN"/>
              </w:rPr>
              <w:drawing>
                <wp:inline distT="0" distB="0" distL="0" distR="0" wp14:anchorId="0694DA47" wp14:editId="17869556">
                  <wp:extent cx="1821815" cy="207772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526"/>
                          <pic:cNvPicPr>
                            <a:picLocks noChangeAspect="1" noChangeArrowheads="1"/>
                          </pic:cNvPicPr>
                        </pic:nvPicPr>
                        <pic:blipFill>
                          <a:blip r:embed="rId42" cstate="print">
                            <a:extLst>
                              <a:ext uri="{28A0092B-C50C-407E-A947-70E740481C1C}">
                                <a14:useLocalDpi xmlns:a14="http://schemas.microsoft.com/office/drawing/2010/main" val="0"/>
                              </a:ext>
                            </a:extLst>
                          </a:blip>
                          <a:srcRect l="29977" t="32281" r="9091" b="28610"/>
                          <a:stretch>
                            <a:fillRect/>
                          </a:stretch>
                        </pic:blipFill>
                        <pic:spPr>
                          <a:xfrm>
                            <a:off x="0" y="0"/>
                            <a:ext cx="1835670" cy="2093492"/>
                          </a:xfrm>
                          <a:prstGeom prst="rect">
                            <a:avLst/>
                          </a:prstGeom>
                          <a:noFill/>
                          <a:ln>
                            <a:noFill/>
                          </a:ln>
                        </pic:spPr>
                      </pic:pic>
                    </a:graphicData>
                  </a:graphic>
                </wp:inline>
              </w:drawing>
            </w:r>
          </w:p>
        </w:tc>
      </w:tr>
    </w:tbl>
    <w:p w:rsidR="00E97D92" w:rsidRPr="001833DD" w:rsidRDefault="007F0258" w:rsidP="00FB4286">
      <w:pPr>
        <w:pStyle w:val="DMHNH"/>
        <w:spacing w:before="120" w:after="120" w:line="288" w:lineRule="auto"/>
      </w:pPr>
      <w:bookmarkStart w:id="188" w:name="_Toc153272641"/>
      <w:r>
        <w:t xml:space="preserve">Hình 3. </w:t>
      </w:r>
      <w:r>
        <w:fldChar w:fldCharType="begin"/>
      </w:r>
      <w:r>
        <w:instrText xml:space="preserve"> SEQ Hình_3. \* ARABIC </w:instrText>
      </w:r>
      <w:r>
        <w:fldChar w:fldCharType="separate"/>
      </w:r>
      <w:r w:rsidR="00633D73">
        <w:rPr>
          <w:noProof/>
        </w:rPr>
        <w:t>13</w:t>
      </w:r>
      <w:r>
        <w:fldChar w:fldCharType="end"/>
      </w:r>
      <w:r w:rsidRPr="001833DD">
        <w:rPr>
          <w:lang w:val="vi-VN"/>
        </w:rPr>
        <w:t xml:space="preserve">. </w:t>
      </w:r>
      <w:r w:rsidR="009B608D">
        <w:t>Cơ sở</w:t>
      </w:r>
      <w:r w:rsidR="00E97D92" w:rsidRPr="001833DD">
        <w:t xml:space="preserve"> đã bố trí thùng chứa và kho CTR công nghiệp thông thường</w:t>
      </w:r>
      <w:bookmarkEnd w:id="188"/>
      <w:r w:rsidR="00E97D92" w:rsidRPr="001833DD">
        <w:t xml:space="preserve"> </w:t>
      </w:r>
    </w:p>
    <w:p w:rsidR="002217C4" w:rsidRDefault="002217C4" w:rsidP="00FB4286">
      <w:pPr>
        <w:pStyle w:val="Heading3"/>
        <w:jc w:val="both"/>
        <w:rPr>
          <w:szCs w:val="26"/>
          <w:lang w:val="it-IT"/>
        </w:rPr>
      </w:pPr>
      <w:bookmarkStart w:id="189" w:name="_Toc153272506"/>
      <w:r>
        <w:rPr>
          <w:lang w:val="de-DE"/>
        </w:rPr>
        <w:t>3</w:t>
      </w:r>
      <w:r w:rsidRPr="00DD7562">
        <w:rPr>
          <w:lang w:val="de-DE"/>
        </w:rPr>
        <w:t>.</w:t>
      </w:r>
      <w:r>
        <w:t>3</w:t>
      </w:r>
      <w:r w:rsidRPr="001833DD">
        <w:t>.</w:t>
      </w:r>
      <w:r>
        <w:t>2.2. Giai đoạn thi công, lắp đặt máy móc</w:t>
      </w:r>
      <w:bookmarkEnd w:id="189"/>
    </w:p>
    <w:p w:rsidR="002217C4" w:rsidRDefault="00F22387" w:rsidP="00FB4286">
      <w:pPr>
        <w:tabs>
          <w:tab w:val="left" w:pos="567"/>
          <w:tab w:val="left" w:pos="709"/>
        </w:tabs>
        <w:spacing w:before="120" w:after="120" w:line="288" w:lineRule="auto"/>
        <w:ind w:firstLine="450"/>
        <w:rPr>
          <w:szCs w:val="26"/>
        </w:rPr>
      </w:pPr>
      <w:r w:rsidRPr="001833DD">
        <w:rPr>
          <w:szCs w:val="26"/>
          <w:lang w:val="vi-VN"/>
        </w:rPr>
        <w:t>Chất thải rắn</w:t>
      </w:r>
      <w:r w:rsidRPr="001833DD">
        <w:rPr>
          <w:szCs w:val="26"/>
        </w:rPr>
        <w:t xml:space="preserve"> thông thường</w:t>
      </w:r>
      <w:r w:rsidRPr="001833DD">
        <w:rPr>
          <w:szCs w:val="26"/>
          <w:lang w:val="vi-VN"/>
        </w:rPr>
        <w:t xml:space="preserve"> trong quá trình lắp đặt thiết bị chủ yếu là vật liệu đóng gói máy móc, thiết bị thải bỏ bao gồm bao bì nylon, thùng carton, palet gỗ, … Ước tính khối lượng phát sinh các loại chất thải rắn này trong suốt thời gian thi công lắp đặt khoảng 120 kg/ngày</w:t>
      </w:r>
      <w:r>
        <w:rPr>
          <w:szCs w:val="26"/>
        </w:rPr>
        <w:t>.</w:t>
      </w:r>
    </w:p>
    <w:p w:rsidR="00F22387" w:rsidRPr="001833DD" w:rsidRDefault="00F22387" w:rsidP="00FB4286">
      <w:pPr>
        <w:pStyle w:val="Gach1-"/>
        <w:widowControl w:val="0"/>
        <w:numPr>
          <w:ilvl w:val="0"/>
          <w:numId w:val="0"/>
        </w:numPr>
        <w:tabs>
          <w:tab w:val="left" w:pos="0"/>
          <w:tab w:val="left" w:pos="851"/>
        </w:tabs>
        <w:spacing w:before="120" w:after="120" w:line="288" w:lineRule="auto"/>
        <w:ind w:left="90" w:firstLine="477"/>
        <w:rPr>
          <w:szCs w:val="26"/>
          <w:lang w:val="it-IT"/>
        </w:rPr>
      </w:pPr>
      <w:r w:rsidRPr="001833DD">
        <w:rPr>
          <w:szCs w:val="26"/>
          <w:lang w:val="it-IT"/>
        </w:rPr>
        <w:t xml:space="preserve">Toàn bộ lượng chất thải phát sinh trong giai đoạn này sẽ được thu gom chung với rác thải công nghiệp đang phát sinh tại </w:t>
      </w:r>
      <w:r w:rsidR="008A3193">
        <w:rPr>
          <w:szCs w:val="26"/>
          <w:lang w:val="it-IT"/>
        </w:rPr>
        <w:t>cơ sở</w:t>
      </w:r>
      <w:r w:rsidRPr="001833DD">
        <w:rPr>
          <w:szCs w:val="26"/>
          <w:lang w:val="it-IT"/>
        </w:rPr>
        <w:t xml:space="preserve"> hiện hữu và lưu chứa tại kho chứa rác thải công nghiệp thông thường diện tích </w:t>
      </w:r>
      <w:r w:rsidRPr="00DD7562">
        <w:rPr>
          <w:szCs w:val="26"/>
          <w:lang w:val="it-IT"/>
        </w:rPr>
        <w:t>40m</w:t>
      </w:r>
      <w:r w:rsidRPr="001833DD">
        <w:rPr>
          <w:szCs w:val="26"/>
          <w:vertAlign w:val="superscript"/>
          <w:lang w:val="it-IT"/>
        </w:rPr>
        <w:t>2</w:t>
      </w:r>
      <w:r w:rsidRPr="001833DD">
        <w:rPr>
          <w:szCs w:val="26"/>
          <w:lang w:val="it-IT"/>
        </w:rPr>
        <w:t xml:space="preserve"> được bố trí tại phần nhà xưởng mở rộng theo đúng quy định. </w:t>
      </w:r>
    </w:p>
    <w:p w:rsidR="00F22387" w:rsidRPr="001833DD" w:rsidRDefault="00F22387" w:rsidP="00FB4286">
      <w:pPr>
        <w:pStyle w:val="BodyText"/>
        <w:tabs>
          <w:tab w:val="left" w:pos="709"/>
        </w:tabs>
        <w:spacing w:before="120" w:line="288" w:lineRule="auto"/>
        <w:ind w:firstLine="450"/>
        <w:rPr>
          <w:szCs w:val="26"/>
          <w:lang w:val="it-IT"/>
        </w:rPr>
      </w:pPr>
      <w:r w:rsidRPr="001833DD">
        <w:rPr>
          <w:szCs w:val="26"/>
          <w:lang w:val="it-IT"/>
        </w:rPr>
        <w:t>Kho chứa chất thải rắn công nghiệp thông thường được thiết kế nền bê tông, có mái che và có tường bao xung quanh, chất thải sau khi được đem về được phân loại theo từng loại và chuyển giao cho đơn vị chức năng thu gom, xử lý, tần suất thu gom 03 tháng/lần.</w:t>
      </w:r>
    </w:p>
    <w:p w:rsidR="00F22387" w:rsidRPr="001833DD" w:rsidRDefault="00F22387" w:rsidP="00FB4286">
      <w:pPr>
        <w:pStyle w:val="BodyText"/>
        <w:tabs>
          <w:tab w:val="left" w:pos="709"/>
        </w:tabs>
        <w:spacing w:before="120" w:line="288" w:lineRule="auto"/>
        <w:ind w:firstLine="450"/>
        <w:rPr>
          <w:szCs w:val="26"/>
          <w:lang w:val="it-IT"/>
        </w:rPr>
      </w:pPr>
      <w:r w:rsidRPr="001833DD">
        <w:rPr>
          <w:szCs w:val="26"/>
          <w:lang w:val="it-IT"/>
        </w:rPr>
        <w:lastRenderedPageBreak/>
        <w:t xml:space="preserve">Chủ </w:t>
      </w:r>
      <w:r w:rsidR="008A3193">
        <w:rPr>
          <w:szCs w:val="26"/>
          <w:lang w:val="it-IT"/>
        </w:rPr>
        <w:t>cơ sở</w:t>
      </w:r>
      <w:r w:rsidRPr="001833DD">
        <w:rPr>
          <w:szCs w:val="26"/>
          <w:lang w:val="it-IT"/>
        </w:rPr>
        <w:t xml:space="preserve"> đã ký hợp đồng số CYXZ20230101 với Công ty Cổ phần Môi trường Sao Việt để thu gom và  vận chuyển phế liệu.</w:t>
      </w:r>
    </w:p>
    <w:p w:rsidR="00F22387" w:rsidRPr="00F22387" w:rsidRDefault="00F22387" w:rsidP="00FB4286">
      <w:pPr>
        <w:tabs>
          <w:tab w:val="left" w:pos="567"/>
          <w:tab w:val="left" w:pos="709"/>
        </w:tabs>
        <w:spacing w:before="120" w:after="120" w:line="288" w:lineRule="auto"/>
        <w:ind w:firstLine="450"/>
        <w:rPr>
          <w:szCs w:val="26"/>
          <w:u w:val="single"/>
        </w:rPr>
      </w:pPr>
      <w:r w:rsidRPr="001833DD">
        <w:rPr>
          <w:szCs w:val="26"/>
          <w:lang w:val="it-IT"/>
        </w:rPr>
        <w:t xml:space="preserve">Chủ </w:t>
      </w:r>
      <w:r w:rsidR="008A3193">
        <w:rPr>
          <w:szCs w:val="26"/>
          <w:lang w:val="it-IT"/>
        </w:rPr>
        <w:t>cơ sở</w:t>
      </w:r>
      <w:r w:rsidRPr="001833DD">
        <w:rPr>
          <w:szCs w:val="26"/>
          <w:lang w:val="it-IT"/>
        </w:rPr>
        <w:t xml:space="preserve"> đã ký hợp đồng số 379/2022/HĐXLCT-SV với Công ty Cổ phần Môi trường Sao Việt về việc thu gom, vận chuyển và xử lý chất thải rắn công nghiệp thông thường</w:t>
      </w:r>
    </w:p>
    <w:p w:rsidR="002217C4" w:rsidRDefault="002217C4" w:rsidP="00FB4286">
      <w:pPr>
        <w:pStyle w:val="Heading3"/>
        <w:jc w:val="both"/>
        <w:rPr>
          <w:szCs w:val="26"/>
          <w:lang w:val="it-IT"/>
        </w:rPr>
      </w:pPr>
      <w:bookmarkStart w:id="190" w:name="_Toc153272507"/>
      <w:r>
        <w:rPr>
          <w:lang w:val="de-DE"/>
        </w:rPr>
        <w:t>3</w:t>
      </w:r>
      <w:r w:rsidRPr="00DD7562">
        <w:rPr>
          <w:lang w:val="de-DE"/>
        </w:rPr>
        <w:t>.</w:t>
      </w:r>
      <w:r>
        <w:t>3</w:t>
      </w:r>
      <w:r w:rsidRPr="001833DD">
        <w:t>.</w:t>
      </w:r>
      <w:r>
        <w:t>2.3. Giai đoạn mở rộng, nâng công suất</w:t>
      </w:r>
      <w:bookmarkEnd w:id="190"/>
    </w:p>
    <w:p w:rsidR="00AA2DC9" w:rsidRDefault="00AA2DC9" w:rsidP="00FB4286">
      <w:pPr>
        <w:pStyle w:val="BodyText"/>
        <w:tabs>
          <w:tab w:val="left" w:pos="709"/>
        </w:tabs>
        <w:spacing w:before="120" w:line="288" w:lineRule="auto"/>
        <w:ind w:firstLine="450"/>
        <w:rPr>
          <w:szCs w:val="26"/>
          <w:lang w:val="de-DE"/>
        </w:rPr>
      </w:pPr>
      <w:r w:rsidRPr="001833DD">
        <w:rPr>
          <w:szCs w:val="26"/>
          <w:lang w:val="vi-VN"/>
        </w:rPr>
        <w:t xml:space="preserve">Theo </w:t>
      </w:r>
      <w:r w:rsidRPr="00DD7562">
        <w:rPr>
          <w:szCs w:val="26"/>
          <w:lang w:val="de-DE"/>
        </w:rPr>
        <w:t>thống kê tại mục 4.2.1</w:t>
      </w:r>
      <w:r w:rsidRPr="001833DD">
        <w:rPr>
          <w:szCs w:val="26"/>
          <w:lang w:val="vi-VN"/>
        </w:rPr>
        <w:t xml:space="preserve">, </w:t>
      </w:r>
      <w:r w:rsidRPr="00DD7562">
        <w:rPr>
          <w:szCs w:val="26"/>
          <w:lang w:val="de-DE"/>
        </w:rPr>
        <w:t>s</w:t>
      </w:r>
      <w:r w:rsidRPr="001833DD">
        <w:rPr>
          <w:szCs w:val="26"/>
          <w:lang w:val="vi-VN"/>
        </w:rPr>
        <w:t>au khi nâng công suất ước tính lượng chất thải rắn công nghiệp thông thường phát sinh khoảng 7.500 kg/ngày</w:t>
      </w:r>
      <w:r w:rsidRPr="00DD7562">
        <w:rPr>
          <w:szCs w:val="26"/>
          <w:lang w:val="de-DE"/>
        </w:rPr>
        <w:t xml:space="preserve"> ở nhà xưởng hiện hữu và nhà xưởng mở rộng.</w:t>
      </w:r>
    </w:p>
    <w:p w:rsidR="00F21D4A" w:rsidRPr="001833DD" w:rsidRDefault="007F0258" w:rsidP="00FB4286">
      <w:pPr>
        <w:pStyle w:val="Caption"/>
        <w:spacing w:before="120" w:after="120" w:line="288" w:lineRule="auto"/>
        <w:ind w:firstLine="0"/>
        <w:rPr>
          <w:lang w:val="pt-BR"/>
        </w:rPr>
      </w:pPr>
      <w:bookmarkStart w:id="191" w:name="_Toc153272595"/>
      <w:r>
        <w:t xml:space="preserve">Bảng 3. </w:t>
      </w:r>
      <w:fldSimple w:instr=" SEQ Bảng_3. \* ARABIC ">
        <w:r w:rsidR="00633D73">
          <w:rPr>
            <w:noProof/>
          </w:rPr>
          <w:t>31</w:t>
        </w:r>
      </w:fldSimple>
      <w:r w:rsidRPr="001833DD">
        <w:t xml:space="preserve">. </w:t>
      </w:r>
      <w:r w:rsidR="00F21D4A" w:rsidRPr="001833DD">
        <w:rPr>
          <w:lang w:val="pt-BR"/>
        </w:rPr>
        <w:t xml:space="preserve">Thống kê chất thải rắn công nghiệp thông thường </w:t>
      </w:r>
      <w:r w:rsidR="007D539C">
        <w:rPr>
          <w:lang w:val="pt-BR"/>
        </w:rPr>
        <w:t>sau khi nâng công suất</w:t>
      </w:r>
      <w:bookmarkEnd w:id="191"/>
    </w:p>
    <w:tbl>
      <w:tblPr>
        <w:tblStyle w:val="TableGrid"/>
        <w:tblW w:w="5000" w:type="pct"/>
        <w:jc w:val="center"/>
        <w:tblLook w:val="04A0" w:firstRow="1" w:lastRow="0" w:firstColumn="1" w:lastColumn="0" w:noHBand="0" w:noVBand="1"/>
      </w:tblPr>
      <w:tblGrid>
        <w:gridCol w:w="4684"/>
        <w:gridCol w:w="2449"/>
        <w:gridCol w:w="2157"/>
      </w:tblGrid>
      <w:tr w:rsidR="007D539C" w:rsidRPr="001833DD" w:rsidTr="007D539C">
        <w:trPr>
          <w:trHeight w:val="968"/>
          <w:tblHeader/>
          <w:jc w:val="center"/>
        </w:trPr>
        <w:tc>
          <w:tcPr>
            <w:tcW w:w="2521" w:type="pct"/>
            <w:vAlign w:val="center"/>
          </w:tcPr>
          <w:p w:rsidR="007D539C" w:rsidRPr="001833DD" w:rsidRDefault="007D539C" w:rsidP="00FB4286">
            <w:pPr>
              <w:pStyle w:val="DMBNG"/>
              <w:spacing w:before="120" w:after="120" w:line="288" w:lineRule="auto"/>
              <w:contextualSpacing/>
              <w:rPr>
                <w:b/>
                <w:bCs/>
                <w:i w:val="0"/>
                <w:iCs/>
                <w:lang w:val="pt-BR"/>
              </w:rPr>
            </w:pPr>
            <w:r w:rsidRPr="001833DD">
              <w:rPr>
                <w:b/>
                <w:bCs/>
                <w:i w:val="0"/>
                <w:iCs/>
                <w:lang w:val="pt-BR"/>
              </w:rPr>
              <w:t>Tên chất thải</w:t>
            </w:r>
          </w:p>
        </w:tc>
        <w:tc>
          <w:tcPr>
            <w:tcW w:w="1318" w:type="pct"/>
            <w:vAlign w:val="center"/>
          </w:tcPr>
          <w:p w:rsidR="007D539C" w:rsidRPr="001833DD" w:rsidRDefault="007D539C" w:rsidP="00FB4286">
            <w:pPr>
              <w:spacing w:before="120" w:after="120" w:line="288" w:lineRule="auto"/>
              <w:ind w:firstLine="0"/>
              <w:contextualSpacing/>
              <w:jc w:val="center"/>
              <w:rPr>
                <w:b/>
                <w:bCs/>
                <w:i/>
                <w:iCs/>
                <w:lang w:val="pt-BR"/>
              </w:rPr>
            </w:pPr>
            <w:r>
              <w:rPr>
                <w:b/>
                <w:bCs/>
                <w:iCs/>
                <w:szCs w:val="26"/>
                <w:lang w:val="nl-NL"/>
              </w:rPr>
              <w:t>M</w:t>
            </w:r>
            <w:r w:rsidRPr="004521DB">
              <w:rPr>
                <w:b/>
                <w:bCs/>
                <w:iCs/>
                <w:szCs w:val="26"/>
                <w:lang w:val="nl-NL"/>
              </w:rPr>
              <w:t>ã</w:t>
            </w:r>
            <w:r>
              <w:rPr>
                <w:b/>
                <w:bCs/>
                <w:iCs/>
                <w:szCs w:val="26"/>
                <w:lang w:val="nl-NL"/>
              </w:rPr>
              <w:t xml:space="preserve"> CTCN</w:t>
            </w:r>
          </w:p>
        </w:tc>
        <w:tc>
          <w:tcPr>
            <w:tcW w:w="1161" w:type="pct"/>
            <w:vAlign w:val="center"/>
          </w:tcPr>
          <w:p w:rsidR="007D539C" w:rsidRPr="001833DD" w:rsidRDefault="007D539C" w:rsidP="00FB4286">
            <w:pPr>
              <w:pStyle w:val="DMBNG"/>
              <w:spacing w:before="120" w:after="120" w:line="288" w:lineRule="auto"/>
              <w:contextualSpacing/>
              <w:rPr>
                <w:b/>
                <w:bCs/>
                <w:i w:val="0"/>
                <w:iCs/>
                <w:lang w:val="pt-BR"/>
              </w:rPr>
            </w:pPr>
            <w:r w:rsidRPr="001833DD">
              <w:rPr>
                <w:b/>
                <w:bCs/>
                <w:i w:val="0"/>
                <w:iCs/>
                <w:lang w:val="pt-BR"/>
              </w:rPr>
              <w:t>Số lượng (kg/ngày)</w:t>
            </w:r>
          </w:p>
        </w:tc>
      </w:tr>
      <w:tr w:rsidR="007D539C" w:rsidRPr="001833DD" w:rsidTr="007D539C">
        <w:trPr>
          <w:trHeight w:val="435"/>
          <w:tblHeader/>
          <w:jc w:val="center"/>
        </w:trPr>
        <w:tc>
          <w:tcPr>
            <w:tcW w:w="2521" w:type="pct"/>
            <w:vAlign w:val="center"/>
          </w:tcPr>
          <w:p w:rsidR="007D539C" w:rsidRPr="001833DD" w:rsidRDefault="007D539C" w:rsidP="00FB4286">
            <w:pPr>
              <w:widowControl w:val="0"/>
              <w:spacing w:before="120" w:after="120" w:line="288" w:lineRule="auto"/>
              <w:ind w:firstLine="0"/>
              <w:contextualSpacing/>
              <w:rPr>
                <w:szCs w:val="26"/>
                <w:lang w:val="pt-BR"/>
              </w:rPr>
            </w:pPr>
            <w:r w:rsidRPr="001833DD">
              <w:rPr>
                <w:szCs w:val="26"/>
              </w:rPr>
              <w:t>Bao bì thải, nilon, thùng carton</w:t>
            </w:r>
          </w:p>
        </w:tc>
        <w:tc>
          <w:tcPr>
            <w:tcW w:w="1318" w:type="pct"/>
            <w:vAlign w:val="center"/>
          </w:tcPr>
          <w:p w:rsidR="007D539C" w:rsidRPr="001833DD" w:rsidRDefault="007D539C" w:rsidP="00FB4286">
            <w:pPr>
              <w:widowControl w:val="0"/>
              <w:spacing w:before="120" w:after="120" w:line="288" w:lineRule="auto"/>
              <w:ind w:firstLine="0"/>
              <w:jc w:val="center"/>
              <w:rPr>
                <w:lang w:val="fr-FR"/>
              </w:rPr>
            </w:pPr>
            <w:r w:rsidRPr="001833DD">
              <w:rPr>
                <w:lang w:val="fr-FR"/>
              </w:rPr>
              <w:t>18 01 08</w:t>
            </w:r>
          </w:p>
        </w:tc>
        <w:tc>
          <w:tcPr>
            <w:tcW w:w="1161" w:type="pct"/>
            <w:vAlign w:val="center"/>
          </w:tcPr>
          <w:p w:rsidR="007D539C" w:rsidRPr="001833DD" w:rsidRDefault="007D539C" w:rsidP="00FB4286">
            <w:pPr>
              <w:spacing w:before="120" w:after="120" w:line="288" w:lineRule="auto"/>
              <w:ind w:firstLine="0"/>
              <w:jc w:val="center"/>
              <w:textAlignment w:val="center"/>
              <w:rPr>
                <w:szCs w:val="26"/>
                <w:lang w:val="pt-BR"/>
              </w:rPr>
            </w:pPr>
            <w:r w:rsidRPr="001833DD">
              <w:rPr>
                <w:rFonts w:eastAsia="SimSun"/>
                <w:szCs w:val="26"/>
                <w:lang w:eastAsia="zh-CN"/>
              </w:rPr>
              <w:t>43,2</w:t>
            </w:r>
          </w:p>
        </w:tc>
      </w:tr>
      <w:tr w:rsidR="007D539C" w:rsidRPr="001833DD" w:rsidTr="007D539C">
        <w:trPr>
          <w:trHeight w:val="869"/>
          <w:tblHeader/>
          <w:jc w:val="center"/>
        </w:trPr>
        <w:tc>
          <w:tcPr>
            <w:tcW w:w="2521" w:type="pct"/>
            <w:vAlign w:val="center"/>
          </w:tcPr>
          <w:p w:rsidR="007D539C" w:rsidRPr="001833DD" w:rsidRDefault="007D539C" w:rsidP="00FB4286">
            <w:pPr>
              <w:widowControl w:val="0"/>
              <w:spacing w:before="120" w:after="120" w:line="288" w:lineRule="auto"/>
              <w:ind w:firstLine="0"/>
              <w:contextualSpacing/>
              <w:rPr>
                <w:szCs w:val="26"/>
              </w:rPr>
            </w:pPr>
            <w:r w:rsidRPr="001833DD">
              <w:rPr>
                <w:szCs w:val="26"/>
              </w:rPr>
              <w:t>Giấy thừa, giấy vụn, giấy bóng, giấy thải từ quá trình cắt, kiểm tra</w:t>
            </w:r>
          </w:p>
        </w:tc>
        <w:tc>
          <w:tcPr>
            <w:tcW w:w="1318" w:type="pct"/>
            <w:vAlign w:val="center"/>
          </w:tcPr>
          <w:p w:rsidR="007D539C" w:rsidRPr="001833DD" w:rsidRDefault="007D539C" w:rsidP="00FB4286">
            <w:pPr>
              <w:widowControl w:val="0"/>
              <w:spacing w:before="120" w:after="120" w:line="288" w:lineRule="auto"/>
              <w:ind w:firstLine="0"/>
              <w:jc w:val="center"/>
              <w:rPr>
                <w:lang w:val="fr-FR"/>
              </w:rPr>
            </w:pPr>
            <w:r w:rsidRPr="001833DD">
              <w:rPr>
                <w:lang w:val="fr-FR"/>
              </w:rPr>
              <w:t>18 01 05</w:t>
            </w:r>
          </w:p>
        </w:tc>
        <w:tc>
          <w:tcPr>
            <w:tcW w:w="1161" w:type="pct"/>
            <w:vAlign w:val="center"/>
          </w:tcPr>
          <w:p w:rsidR="007D539C" w:rsidRPr="001833DD" w:rsidRDefault="007D539C" w:rsidP="00FB4286">
            <w:pPr>
              <w:spacing w:before="120" w:after="120" w:line="288" w:lineRule="auto"/>
              <w:ind w:firstLine="0"/>
              <w:jc w:val="center"/>
              <w:textAlignment w:val="center"/>
              <w:rPr>
                <w:szCs w:val="26"/>
                <w:lang w:val="pt-BR"/>
              </w:rPr>
            </w:pPr>
            <w:r w:rsidRPr="001833DD">
              <w:rPr>
                <w:rFonts w:eastAsia="SimSun"/>
                <w:szCs w:val="26"/>
                <w:lang w:eastAsia="zh-CN"/>
              </w:rPr>
              <w:t>8.726,4</w:t>
            </w:r>
          </w:p>
        </w:tc>
      </w:tr>
      <w:tr w:rsidR="007D539C" w:rsidRPr="001833DD" w:rsidTr="007D539C">
        <w:trPr>
          <w:trHeight w:val="890"/>
          <w:tblHeader/>
          <w:jc w:val="center"/>
        </w:trPr>
        <w:tc>
          <w:tcPr>
            <w:tcW w:w="2521" w:type="pct"/>
            <w:vAlign w:val="center"/>
          </w:tcPr>
          <w:p w:rsidR="007D539C" w:rsidRPr="001833DD" w:rsidRDefault="007D539C" w:rsidP="00FB4286">
            <w:pPr>
              <w:widowControl w:val="0"/>
              <w:spacing w:before="120" w:after="120" w:line="288" w:lineRule="auto"/>
              <w:ind w:firstLine="0"/>
              <w:contextualSpacing/>
              <w:rPr>
                <w:szCs w:val="26"/>
              </w:rPr>
            </w:pPr>
            <w:r w:rsidRPr="001833DD">
              <w:rPr>
                <w:szCs w:val="26"/>
              </w:rPr>
              <w:t>Các nẹp thiếc lò xo, da và vải hỏng từ quá trình đóng gáy, đóng bìa</w:t>
            </w:r>
          </w:p>
        </w:tc>
        <w:tc>
          <w:tcPr>
            <w:tcW w:w="1318" w:type="pct"/>
            <w:vAlign w:val="center"/>
          </w:tcPr>
          <w:p w:rsidR="007D539C" w:rsidRPr="001833DD" w:rsidRDefault="007D539C" w:rsidP="00FB4286">
            <w:pPr>
              <w:widowControl w:val="0"/>
              <w:spacing w:before="120" w:after="120" w:line="288" w:lineRule="auto"/>
              <w:ind w:firstLine="0"/>
              <w:jc w:val="center"/>
              <w:rPr>
                <w:lang w:val="fr-FR"/>
              </w:rPr>
            </w:pPr>
            <w:r w:rsidRPr="001833DD">
              <w:rPr>
                <w:lang w:val="fr-FR"/>
              </w:rPr>
              <w:t>18 01 06</w:t>
            </w:r>
          </w:p>
        </w:tc>
        <w:tc>
          <w:tcPr>
            <w:tcW w:w="1161" w:type="pct"/>
            <w:vAlign w:val="center"/>
          </w:tcPr>
          <w:p w:rsidR="007D539C" w:rsidRPr="001833DD" w:rsidRDefault="007D539C" w:rsidP="00FB4286">
            <w:pPr>
              <w:spacing w:before="120" w:after="120" w:line="288" w:lineRule="auto"/>
              <w:ind w:firstLine="0"/>
              <w:jc w:val="center"/>
              <w:textAlignment w:val="center"/>
              <w:rPr>
                <w:szCs w:val="26"/>
                <w:lang w:val="pt-BR"/>
              </w:rPr>
            </w:pPr>
            <w:r w:rsidRPr="001833DD">
              <w:rPr>
                <w:rFonts w:eastAsia="SimSun"/>
                <w:szCs w:val="26"/>
                <w:lang w:eastAsia="zh-CN"/>
              </w:rPr>
              <w:t>230,4</w:t>
            </w:r>
          </w:p>
        </w:tc>
      </w:tr>
      <w:tr w:rsidR="007D539C" w:rsidRPr="001833DD" w:rsidTr="007D539C">
        <w:trPr>
          <w:trHeight w:val="414"/>
          <w:jc w:val="center"/>
        </w:trPr>
        <w:tc>
          <w:tcPr>
            <w:tcW w:w="3839" w:type="pct"/>
            <w:gridSpan w:val="2"/>
            <w:vAlign w:val="center"/>
          </w:tcPr>
          <w:p w:rsidR="007D539C" w:rsidRPr="001833DD" w:rsidRDefault="007D539C" w:rsidP="00FB4286">
            <w:pPr>
              <w:spacing w:before="120" w:after="120" w:line="288" w:lineRule="auto"/>
              <w:ind w:firstLine="0"/>
              <w:contextualSpacing/>
              <w:jc w:val="center"/>
              <w:rPr>
                <w:b/>
                <w:szCs w:val="26"/>
                <w:lang w:val="sv-SE"/>
              </w:rPr>
            </w:pPr>
            <w:r w:rsidRPr="001833DD">
              <w:rPr>
                <w:b/>
                <w:szCs w:val="26"/>
                <w:lang w:val="sv-SE"/>
              </w:rPr>
              <w:t>Tổng khối lượng</w:t>
            </w:r>
          </w:p>
        </w:tc>
        <w:tc>
          <w:tcPr>
            <w:tcW w:w="1161" w:type="pct"/>
            <w:vAlign w:val="center"/>
          </w:tcPr>
          <w:p w:rsidR="007D539C" w:rsidRPr="001833DD" w:rsidRDefault="007D539C" w:rsidP="00FB4286">
            <w:pPr>
              <w:spacing w:before="120" w:after="120" w:line="288" w:lineRule="auto"/>
              <w:ind w:firstLine="0"/>
              <w:jc w:val="center"/>
              <w:textAlignment w:val="center"/>
              <w:rPr>
                <w:b/>
                <w:bCs/>
                <w:szCs w:val="26"/>
                <w:lang w:val="sv-SE"/>
              </w:rPr>
            </w:pPr>
            <w:r w:rsidRPr="001833DD">
              <w:rPr>
                <w:rFonts w:eastAsia="SimSun"/>
                <w:b/>
                <w:bCs/>
                <w:szCs w:val="26"/>
                <w:lang w:eastAsia="zh-CN"/>
              </w:rPr>
              <w:t>9.000</w:t>
            </w:r>
          </w:p>
        </w:tc>
      </w:tr>
    </w:tbl>
    <w:p w:rsidR="00F21D4A" w:rsidRPr="001833DD" w:rsidRDefault="00F21D4A" w:rsidP="00FB4286">
      <w:pPr>
        <w:pStyle w:val="nomal"/>
        <w:spacing w:before="120" w:after="120"/>
        <w:ind w:right="113"/>
        <w:contextualSpacing/>
        <w:jc w:val="right"/>
        <w:rPr>
          <w:i/>
        </w:rPr>
      </w:pPr>
      <w:r w:rsidRPr="001833DD">
        <w:rPr>
          <w:i/>
        </w:rPr>
        <w:t>(Nguồn: Công ty TNHH Chuangyuan Việt Nam, năm 2023)</w:t>
      </w:r>
    </w:p>
    <w:p w:rsidR="00AA2DC9" w:rsidRPr="00DD7562" w:rsidRDefault="00AA2DC9" w:rsidP="00FB4286">
      <w:pPr>
        <w:tabs>
          <w:tab w:val="left" w:pos="567"/>
          <w:tab w:val="left" w:pos="709"/>
        </w:tabs>
        <w:spacing w:before="120" w:after="120" w:line="288" w:lineRule="auto"/>
        <w:ind w:firstLine="450"/>
        <w:rPr>
          <w:szCs w:val="26"/>
          <w:lang w:val="de-DE"/>
        </w:rPr>
      </w:pPr>
      <w:r w:rsidRPr="001833DD">
        <w:rPr>
          <w:szCs w:val="26"/>
          <w:lang w:val="de-DE"/>
        </w:rPr>
        <w:t xml:space="preserve">Chủ </w:t>
      </w:r>
      <w:r w:rsidR="008A3193">
        <w:rPr>
          <w:szCs w:val="26"/>
          <w:lang w:val="de-DE"/>
        </w:rPr>
        <w:t>cơ sở</w:t>
      </w:r>
      <w:r w:rsidRPr="001833DD">
        <w:rPr>
          <w:szCs w:val="26"/>
          <w:lang w:val="de-DE"/>
        </w:rPr>
        <w:t xml:space="preserve"> sẽ giữ nguyên công trình thiết bị thu gom CTCNTT tại nhà xưởng hiện hữu và bố trí thêm 10 thùng chứa dung tích 60 lít để thu gom CTCNTT tại nhà xưởng mở rộng. Tại nhà xưởng mở rộng, Chủ </w:t>
      </w:r>
      <w:r w:rsidR="008A3193">
        <w:rPr>
          <w:szCs w:val="26"/>
          <w:lang w:val="de-DE"/>
        </w:rPr>
        <w:t>cơ sở</w:t>
      </w:r>
      <w:r w:rsidRPr="001833DD">
        <w:rPr>
          <w:szCs w:val="26"/>
          <w:lang w:val="de-DE"/>
        </w:rPr>
        <w:t xml:space="preserve"> đã bố trí 02 kho chứa CTCNTT với diện tích lần lượt là 40 m</w:t>
      </w:r>
      <w:r w:rsidRPr="001833DD">
        <w:rPr>
          <w:szCs w:val="26"/>
          <w:vertAlign w:val="superscript"/>
          <w:lang w:val="de-DE"/>
        </w:rPr>
        <w:t>2</w:t>
      </w:r>
      <w:r w:rsidRPr="001833DD">
        <w:rPr>
          <w:szCs w:val="26"/>
          <w:lang w:val="de-DE"/>
        </w:rPr>
        <w:t xml:space="preserve"> và 125 m</w:t>
      </w:r>
      <w:r w:rsidRPr="001833DD">
        <w:rPr>
          <w:szCs w:val="26"/>
          <w:vertAlign w:val="superscript"/>
          <w:lang w:val="de-DE"/>
        </w:rPr>
        <w:t>2</w:t>
      </w:r>
      <w:r w:rsidRPr="001833DD">
        <w:rPr>
          <w:szCs w:val="26"/>
          <w:lang w:val="de-DE"/>
        </w:rPr>
        <w:t xml:space="preserve">, </w:t>
      </w:r>
      <w:r w:rsidRPr="00DD7562">
        <w:rPr>
          <w:szCs w:val="26"/>
          <w:lang w:val="de-DE"/>
        </w:rPr>
        <w:t>k</w:t>
      </w:r>
      <w:r w:rsidRPr="001833DD">
        <w:rPr>
          <w:szCs w:val="26"/>
          <w:lang w:val="vi-VN"/>
        </w:rPr>
        <w:t>ho chứa chất thải rắn công nghiệp thông thường được thiết kế nền bê tông, có mái che và có tường bao xung quanh</w:t>
      </w:r>
      <w:r w:rsidRPr="00DD7562">
        <w:rPr>
          <w:szCs w:val="26"/>
          <w:lang w:val="de-DE"/>
        </w:rPr>
        <w:t>.</w:t>
      </w:r>
    </w:p>
    <w:p w:rsidR="00AA2DC9" w:rsidRPr="001833DD" w:rsidRDefault="00AA2DC9" w:rsidP="00FB4286">
      <w:pPr>
        <w:tabs>
          <w:tab w:val="left" w:pos="567"/>
          <w:tab w:val="left" w:pos="709"/>
        </w:tabs>
        <w:spacing w:before="120" w:after="120" w:line="288" w:lineRule="auto"/>
        <w:ind w:firstLine="450"/>
        <w:rPr>
          <w:szCs w:val="26"/>
          <w:lang w:val="vi-VN"/>
        </w:rPr>
      </w:pPr>
      <w:r w:rsidRPr="001833DD">
        <w:rPr>
          <w:szCs w:val="26"/>
          <w:lang w:val="de-DE"/>
        </w:rPr>
        <w:t xml:space="preserve">Chủ </w:t>
      </w:r>
      <w:r w:rsidR="008A3193">
        <w:rPr>
          <w:szCs w:val="26"/>
          <w:lang w:val="de-DE"/>
        </w:rPr>
        <w:t>cơ sở</w:t>
      </w:r>
      <w:r w:rsidRPr="001833DD">
        <w:rPr>
          <w:szCs w:val="26"/>
          <w:lang w:val="de-DE"/>
        </w:rPr>
        <w:t xml:space="preserve"> sẽ tiếp tục ký hợp đồng với đơn vị chức năng để thu gom CTCNTT phát sinh tại nhà xưởng hiện hữu và nhà xưởng mở rộng</w:t>
      </w:r>
    </w:p>
    <w:p w:rsidR="00AA2DC9" w:rsidRPr="001833DD" w:rsidRDefault="007F0258" w:rsidP="00FB4286">
      <w:pPr>
        <w:pStyle w:val="Caption"/>
        <w:spacing w:before="120" w:after="120" w:line="288" w:lineRule="auto"/>
        <w:ind w:firstLine="0"/>
        <w:rPr>
          <w:lang w:val="en-US"/>
        </w:rPr>
      </w:pPr>
      <w:bookmarkStart w:id="192" w:name="_Toc153272596"/>
      <w:r>
        <w:t xml:space="preserve">Bảng 3. </w:t>
      </w:r>
      <w:fldSimple w:instr=" SEQ Bảng_3. \* ARABIC ">
        <w:r w:rsidR="00633D73">
          <w:rPr>
            <w:noProof/>
          </w:rPr>
          <w:t>32</w:t>
        </w:r>
      </w:fldSimple>
      <w:r w:rsidRPr="001833DD">
        <w:t xml:space="preserve">. </w:t>
      </w:r>
      <w:r w:rsidR="00AA2DC9" w:rsidRPr="001833DD">
        <w:rPr>
          <w:lang w:val="en-US"/>
        </w:rPr>
        <w:t xml:space="preserve">Công trình thu gom CTCNTT tại </w:t>
      </w:r>
      <w:r w:rsidR="00836C3F">
        <w:rPr>
          <w:lang w:val="en-US"/>
        </w:rPr>
        <w:t>nhà xưởng mở rộng</w:t>
      </w:r>
      <w:bookmarkEnd w:id="192"/>
    </w:p>
    <w:tbl>
      <w:tblPr>
        <w:tblStyle w:val="TableGrid"/>
        <w:tblW w:w="5000" w:type="pct"/>
        <w:jc w:val="center"/>
        <w:tblLook w:val="04A0" w:firstRow="1" w:lastRow="0" w:firstColumn="1" w:lastColumn="0" w:noHBand="0" w:noVBand="1"/>
      </w:tblPr>
      <w:tblGrid>
        <w:gridCol w:w="708"/>
        <w:gridCol w:w="2337"/>
        <w:gridCol w:w="1254"/>
        <w:gridCol w:w="2722"/>
        <w:gridCol w:w="2269"/>
      </w:tblGrid>
      <w:tr w:rsidR="00AA2DC9" w:rsidRPr="001833DD" w:rsidTr="00836C3F">
        <w:trPr>
          <w:trHeight w:val="77"/>
          <w:jc w:val="center"/>
        </w:trPr>
        <w:tc>
          <w:tcPr>
            <w:tcW w:w="381" w:type="pct"/>
            <w:vAlign w:val="center"/>
          </w:tcPr>
          <w:p w:rsidR="00AA2DC9" w:rsidRPr="001833DD" w:rsidRDefault="00AA2DC9" w:rsidP="00FB4286">
            <w:pPr>
              <w:tabs>
                <w:tab w:val="left" w:pos="1080"/>
              </w:tabs>
              <w:spacing w:before="120" w:after="120" w:line="288" w:lineRule="auto"/>
              <w:ind w:firstLine="0"/>
              <w:jc w:val="center"/>
              <w:rPr>
                <w:b/>
                <w:szCs w:val="20"/>
                <w:lang w:val="pt-BR" w:eastAsia="zh-CN"/>
              </w:rPr>
            </w:pPr>
            <w:r w:rsidRPr="001833DD">
              <w:rPr>
                <w:b/>
                <w:szCs w:val="20"/>
                <w:lang w:val="pt-BR" w:eastAsia="zh-CN"/>
              </w:rPr>
              <w:t>STT</w:t>
            </w:r>
          </w:p>
        </w:tc>
        <w:tc>
          <w:tcPr>
            <w:tcW w:w="1258" w:type="pct"/>
            <w:vAlign w:val="center"/>
          </w:tcPr>
          <w:p w:rsidR="00AA2DC9" w:rsidRPr="001833DD" w:rsidRDefault="00AA2DC9" w:rsidP="00FB4286">
            <w:pPr>
              <w:tabs>
                <w:tab w:val="left" w:pos="1080"/>
              </w:tabs>
              <w:spacing w:before="120" w:after="120" w:line="288" w:lineRule="auto"/>
              <w:ind w:firstLine="0"/>
              <w:jc w:val="center"/>
              <w:rPr>
                <w:b/>
                <w:szCs w:val="20"/>
                <w:lang w:val="pt-BR" w:eastAsia="zh-CN"/>
              </w:rPr>
            </w:pPr>
            <w:r w:rsidRPr="001833DD">
              <w:rPr>
                <w:b/>
                <w:szCs w:val="20"/>
                <w:lang w:val="pt-BR" w:eastAsia="zh-CN"/>
              </w:rPr>
              <w:t>Hạng mục</w:t>
            </w:r>
          </w:p>
        </w:tc>
        <w:tc>
          <w:tcPr>
            <w:tcW w:w="675" w:type="pct"/>
            <w:vAlign w:val="center"/>
          </w:tcPr>
          <w:p w:rsidR="00AA2DC9" w:rsidRPr="001833DD" w:rsidRDefault="00AA2DC9" w:rsidP="00FB4286">
            <w:pPr>
              <w:tabs>
                <w:tab w:val="left" w:pos="1080"/>
              </w:tabs>
              <w:spacing w:before="120" w:after="120" w:line="288" w:lineRule="auto"/>
              <w:ind w:firstLine="0"/>
              <w:jc w:val="center"/>
              <w:rPr>
                <w:b/>
                <w:szCs w:val="20"/>
                <w:lang w:val="pt-BR" w:eastAsia="zh-CN"/>
              </w:rPr>
            </w:pPr>
            <w:r w:rsidRPr="001833DD">
              <w:rPr>
                <w:b/>
                <w:szCs w:val="20"/>
                <w:lang w:val="pt-BR" w:eastAsia="zh-CN"/>
              </w:rPr>
              <w:t>Số lượng</w:t>
            </w:r>
          </w:p>
        </w:tc>
        <w:tc>
          <w:tcPr>
            <w:tcW w:w="1465" w:type="pct"/>
            <w:vAlign w:val="center"/>
          </w:tcPr>
          <w:p w:rsidR="00AA2DC9" w:rsidRPr="001833DD" w:rsidRDefault="00AA2DC9" w:rsidP="00FB4286">
            <w:pPr>
              <w:tabs>
                <w:tab w:val="left" w:pos="1080"/>
              </w:tabs>
              <w:spacing w:before="120" w:after="120" w:line="288" w:lineRule="auto"/>
              <w:ind w:firstLine="0"/>
              <w:jc w:val="center"/>
              <w:rPr>
                <w:b/>
                <w:szCs w:val="20"/>
                <w:lang w:eastAsia="zh-CN"/>
              </w:rPr>
            </w:pPr>
            <w:r w:rsidRPr="001833DD">
              <w:rPr>
                <w:b/>
                <w:szCs w:val="20"/>
                <w:lang w:eastAsia="zh-CN"/>
              </w:rPr>
              <w:t>Thông số kỹ thuật</w:t>
            </w:r>
          </w:p>
        </w:tc>
        <w:tc>
          <w:tcPr>
            <w:tcW w:w="1221" w:type="pct"/>
            <w:vAlign w:val="center"/>
          </w:tcPr>
          <w:p w:rsidR="00AA2DC9" w:rsidRPr="001833DD" w:rsidRDefault="00AA2DC9" w:rsidP="00FB4286">
            <w:pPr>
              <w:tabs>
                <w:tab w:val="left" w:pos="1080"/>
              </w:tabs>
              <w:spacing w:before="120" w:after="120" w:line="288" w:lineRule="auto"/>
              <w:ind w:firstLine="0"/>
              <w:jc w:val="center"/>
              <w:rPr>
                <w:b/>
                <w:szCs w:val="20"/>
                <w:lang w:eastAsia="zh-CN"/>
              </w:rPr>
            </w:pPr>
            <w:r w:rsidRPr="001833DD">
              <w:rPr>
                <w:b/>
                <w:szCs w:val="20"/>
                <w:lang w:eastAsia="zh-CN"/>
              </w:rPr>
              <w:t>Bố trí</w:t>
            </w:r>
          </w:p>
        </w:tc>
      </w:tr>
      <w:tr w:rsidR="00836C3F" w:rsidRPr="001833DD" w:rsidTr="00836C3F">
        <w:trPr>
          <w:trHeight w:val="494"/>
          <w:jc w:val="center"/>
        </w:trPr>
        <w:tc>
          <w:tcPr>
            <w:tcW w:w="381" w:type="pct"/>
            <w:vAlign w:val="center"/>
          </w:tcPr>
          <w:p w:rsidR="00836C3F" w:rsidRPr="001833DD" w:rsidRDefault="00836C3F" w:rsidP="00FB4286">
            <w:pPr>
              <w:tabs>
                <w:tab w:val="left" w:pos="1080"/>
              </w:tabs>
              <w:spacing w:before="120" w:after="120" w:line="288" w:lineRule="auto"/>
              <w:ind w:firstLine="0"/>
              <w:jc w:val="center"/>
              <w:rPr>
                <w:szCs w:val="20"/>
                <w:lang w:val="pt-BR" w:eastAsia="zh-CN"/>
              </w:rPr>
            </w:pPr>
            <w:r w:rsidRPr="001833DD">
              <w:rPr>
                <w:szCs w:val="20"/>
                <w:lang w:val="pt-BR" w:eastAsia="zh-CN"/>
              </w:rPr>
              <w:t>1</w:t>
            </w:r>
          </w:p>
        </w:tc>
        <w:tc>
          <w:tcPr>
            <w:tcW w:w="1258" w:type="pct"/>
            <w:vAlign w:val="center"/>
          </w:tcPr>
          <w:p w:rsidR="00836C3F" w:rsidRPr="001833DD" w:rsidRDefault="00836C3F" w:rsidP="00FB4286">
            <w:pPr>
              <w:tabs>
                <w:tab w:val="left" w:pos="1080"/>
              </w:tabs>
              <w:spacing w:before="120" w:after="120" w:line="288" w:lineRule="auto"/>
              <w:ind w:firstLine="0"/>
              <w:jc w:val="left"/>
              <w:rPr>
                <w:szCs w:val="20"/>
                <w:lang w:val="pt-BR" w:eastAsia="zh-CN"/>
              </w:rPr>
            </w:pPr>
            <w:r w:rsidRPr="001833DD">
              <w:rPr>
                <w:szCs w:val="20"/>
                <w:lang w:val="pt-BR" w:eastAsia="zh-CN"/>
              </w:rPr>
              <w:t>Thùng chứa 60 lít</w:t>
            </w:r>
          </w:p>
        </w:tc>
        <w:tc>
          <w:tcPr>
            <w:tcW w:w="675" w:type="pct"/>
            <w:shd w:val="clear" w:color="auto" w:fill="auto"/>
            <w:vAlign w:val="center"/>
          </w:tcPr>
          <w:p w:rsidR="00836C3F" w:rsidRPr="001833DD" w:rsidRDefault="00836C3F" w:rsidP="00FB4286">
            <w:pPr>
              <w:tabs>
                <w:tab w:val="left" w:pos="1080"/>
              </w:tabs>
              <w:spacing w:before="120" w:after="120" w:line="288" w:lineRule="auto"/>
              <w:ind w:firstLine="0"/>
              <w:jc w:val="center"/>
              <w:rPr>
                <w:szCs w:val="20"/>
                <w:lang w:val="pt-BR" w:eastAsia="zh-CN"/>
              </w:rPr>
            </w:pPr>
            <w:r w:rsidRPr="001833DD">
              <w:rPr>
                <w:szCs w:val="20"/>
                <w:lang w:val="pt-BR" w:eastAsia="zh-CN"/>
              </w:rPr>
              <w:t>10 cái</w:t>
            </w:r>
          </w:p>
        </w:tc>
        <w:tc>
          <w:tcPr>
            <w:tcW w:w="1465" w:type="pct"/>
            <w:vAlign w:val="center"/>
          </w:tcPr>
          <w:p w:rsidR="00836C3F" w:rsidRPr="001833DD" w:rsidRDefault="00836C3F" w:rsidP="00FB4286">
            <w:pPr>
              <w:tabs>
                <w:tab w:val="left" w:pos="1080"/>
              </w:tabs>
              <w:spacing w:before="120" w:after="120" w:line="288" w:lineRule="auto"/>
              <w:ind w:firstLine="0"/>
              <w:jc w:val="left"/>
              <w:rPr>
                <w:szCs w:val="20"/>
                <w:lang w:val="pt-BR" w:eastAsia="zh-CN"/>
              </w:rPr>
            </w:pPr>
            <w:r w:rsidRPr="001833DD">
              <w:rPr>
                <w:szCs w:val="20"/>
                <w:lang w:val="pt-BR" w:eastAsia="zh-CN"/>
              </w:rPr>
              <w:t>Vật liệu: HDPE</w:t>
            </w:r>
          </w:p>
          <w:p w:rsidR="00836C3F" w:rsidRPr="001833DD" w:rsidRDefault="00836C3F" w:rsidP="00FB4286">
            <w:pPr>
              <w:tabs>
                <w:tab w:val="left" w:pos="1080"/>
              </w:tabs>
              <w:spacing w:before="120" w:after="120" w:line="288" w:lineRule="auto"/>
              <w:ind w:firstLine="0"/>
              <w:jc w:val="left"/>
              <w:rPr>
                <w:szCs w:val="20"/>
                <w:lang w:val="pt-BR" w:eastAsia="zh-CN"/>
              </w:rPr>
            </w:pPr>
            <w:r w:rsidRPr="001833DD">
              <w:rPr>
                <w:szCs w:val="20"/>
                <w:lang w:val="pt-BR" w:eastAsia="zh-CN"/>
              </w:rPr>
              <w:t>Dung tích chứa: 60 lít</w:t>
            </w:r>
          </w:p>
        </w:tc>
        <w:tc>
          <w:tcPr>
            <w:tcW w:w="1221" w:type="pct"/>
            <w:vAlign w:val="center"/>
          </w:tcPr>
          <w:p w:rsidR="00836C3F" w:rsidRPr="001833DD" w:rsidRDefault="00836C3F" w:rsidP="00FB4286">
            <w:pPr>
              <w:tabs>
                <w:tab w:val="left" w:pos="1080"/>
              </w:tabs>
              <w:spacing w:before="120" w:after="120" w:line="288" w:lineRule="auto"/>
              <w:ind w:firstLine="0"/>
              <w:jc w:val="center"/>
              <w:rPr>
                <w:szCs w:val="20"/>
                <w:lang w:eastAsia="zh-CN"/>
              </w:rPr>
            </w:pPr>
            <w:r w:rsidRPr="001833DD">
              <w:rPr>
                <w:szCs w:val="20"/>
                <w:lang w:eastAsia="zh-CN"/>
              </w:rPr>
              <w:t xml:space="preserve">Tại xưởng mở rộng </w:t>
            </w:r>
          </w:p>
        </w:tc>
      </w:tr>
      <w:tr w:rsidR="00836C3F" w:rsidRPr="001833DD" w:rsidTr="00836C3F">
        <w:trPr>
          <w:trHeight w:val="494"/>
          <w:jc w:val="center"/>
        </w:trPr>
        <w:tc>
          <w:tcPr>
            <w:tcW w:w="381" w:type="pct"/>
            <w:vAlign w:val="center"/>
          </w:tcPr>
          <w:p w:rsidR="00836C3F" w:rsidRPr="001833DD" w:rsidRDefault="00836C3F" w:rsidP="00FB4286">
            <w:pPr>
              <w:tabs>
                <w:tab w:val="left" w:pos="1080"/>
              </w:tabs>
              <w:spacing w:before="120" w:after="120" w:line="288" w:lineRule="auto"/>
              <w:ind w:firstLine="0"/>
              <w:jc w:val="center"/>
              <w:rPr>
                <w:szCs w:val="20"/>
                <w:lang w:val="pt-BR" w:eastAsia="zh-CN"/>
              </w:rPr>
            </w:pPr>
            <w:r w:rsidRPr="001833DD">
              <w:rPr>
                <w:szCs w:val="20"/>
                <w:lang w:val="pt-BR" w:eastAsia="zh-CN"/>
              </w:rPr>
              <w:lastRenderedPageBreak/>
              <w:t>2</w:t>
            </w:r>
          </w:p>
        </w:tc>
        <w:tc>
          <w:tcPr>
            <w:tcW w:w="1258" w:type="pct"/>
            <w:vAlign w:val="center"/>
          </w:tcPr>
          <w:p w:rsidR="00836C3F" w:rsidRPr="001833DD" w:rsidRDefault="00836C3F" w:rsidP="00FB4286">
            <w:pPr>
              <w:tabs>
                <w:tab w:val="left" w:pos="1080"/>
              </w:tabs>
              <w:spacing w:before="120" w:after="120" w:line="288" w:lineRule="auto"/>
              <w:ind w:firstLine="0"/>
              <w:jc w:val="left"/>
              <w:rPr>
                <w:szCs w:val="20"/>
                <w:lang w:val="pt-BR" w:eastAsia="zh-CN"/>
              </w:rPr>
            </w:pPr>
            <w:r w:rsidRPr="001833DD">
              <w:rPr>
                <w:szCs w:val="20"/>
                <w:lang w:val="pt-BR" w:eastAsia="zh-CN"/>
              </w:rPr>
              <w:t xml:space="preserve">Kho chứa CTCNTT số </w:t>
            </w:r>
            <w:r>
              <w:rPr>
                <w:szCs w:val="20"/>
                <w:lang w:val="pt-BR" w:eastAsia="zh-CN"/>
              </w:rPr>
              <w:t>1</w:t>
            </w:r>
          </w:p>
        </w:tc>
        <w:tc>
          <w:tcPr>
            <w:tcW w:w="675" w:type="pct"/>
            <w:shd w:val="clear" w:color="auto" w:fill="auto"/>
            <w:vAlign w:val="center"/>
          </w:tcPr>
          <w:p w:rsidR="00836C3F" w:rsidRPr="001833DD" w:rsidRDefault="00836C3F" w:rsidP="00FB4286">
            <w:pPr>
              <w:tabs>
                <w:tab w:val="left" w:pos="1080"/>
              </w:tabs>
              <w:spacing w:before="120" w:after="120" w:line="288" w:lineRule="auto"/>
              <w:ind w:firstLine="0"/>
              <w:jc w:val="center"/>
              <w:rPr>
                <w:szCs w:val="20"/>
                <w:lang w:val="pt-BR" w:eastAsia="zh-CN"/>
              </w:rPr>
            </w:pPr>
            <w:r w:rsidRPr="001833DD">
              <w:rPr>
                <w:szCs w:val="20"/>
                <w:lang w:val="pt-BR" w:eastAsia="zh-CN"/>
              </w:rPr>
              <w:t>01 kho</w:t>
            </w:r>
          </w:p>
        </w:tc>
        <w:tc>
          <w:tcPr>
            <w:tcW w:w="1465" w:type="pct"/>
            <w:vAlign w:val="center"/>
          </w:tcPr>
          <w:p w:rsidR="00836C3F" w:rsidRPr="001833DD" w:rsidRDefault="00836C3F" w:rsidP="00FB4286">
            <w:pPr>
              <w:tabs>
                <w:tab w:val="left" w:pos="1080"/>
              </w:tabs>
              <w:spacing w:before="120" w:after="120" w:line="288" w:lineRule="auto"/>
              <w:ind w:firstLine="0"/>
              <w:jc w:val="left"/>
              <w:rPr>
                <w:szCs w:val="20"/>
                <w:lang w:val="pt-BR" w:eastAsia="zh-CN"/>
              </w:rPr>
            </w:pPr>
            <w:r w:rsidRPr="001833DD">
              <w:rPr>
                <w:szCs w:val="20"/>
                <w:lang w:val="pt-BR" w:eastAsia="zh-CN"/>
              </w:rPr>
              <w:t>Kết cấu: sàn bê tông, vách gạch, mái tôn</w:t>
            </w:r>
          </w:p>
          <w:p w:rsidR="00836C3F" w:rsidRPr="001833DD" w:rsidRDefault="00836C3F" w:rsidP="00FB4286">
            <w:pPr>
              <w:tabs>
                <w:tab w:val="left" w:pos="1080"/>
              </w:tabs>
              <w:spacing w:before="120" w:after="120" w:line="288" w:lineRule="auto"/>
              <w:ind w:firstLine="0"/>
              <w:jc w:val="left"/>
              <w:rPr>
                <w:szCs w:val="20"/>
                <w:lang w:val="pt-BR" w:eastAsia="zh-CN"/>
              </w:rPr>
            </w:pPr>
            <w:r w:rsidRPr="001833DD">
              <w:rPr>
                <w:szCs w:val="20"/>
                <w:lang w:val="pt-BR" w:eastAsia="zh-CN"/>
              </w:rPr>
              <w:t>Diện tích: 40 m</w:t>
            </w:r>
            <w:r w:rsidRPr="001833DD">
              <w:rPr>
                <w:szCs w:val="20"/>
                <w:vertAlign w:val="superscript"/>
                <w:lang w:val="pt-BR" w:eastAsia="zh-CN"/>
              </w:rPr>
              <w:t>2</w:t>
            </w:r>
          </w:p>
        </w:tc>
        <w:tc>
          <w:tcPr>
            <w:tcW w:w="1221" w:type="pct"/>
            <w:vAlign w:val="center"/>
          </w:tcPr>
          <w:p w:rsidR="00836C3F" w:rsidRPr="001833DD" w:rsidRDefault="00836C3F" w:rsidP="00FB4286">
            <w:pPr>
              <w:tabs>
                <w:tab w:val="left" w:pos="1080"/>
              </w:tabs>
              <w:spacing w:before="120" w:after="120" w:line="288" w:lineRule="auto"/>
              <w:ind w:firstLine="0"/>
              <w:jc w:val="center"/>
              <w:rPr>
                <w:szCs w:val="20"/>
                <w:lang w:eastAsia="zh-CN"/>
              </w:rPr>
            </w:pPr>
            <w:r w:rsidRPr="001833DD">
              <w:rPr>
                <w:szCs w:val="20"/>
                <w:lang w:eastAsia="zh-CN"/>
              </w:rPr>
              <w:t xml:space="preserve">Tại xưởng mở rộng </w:t>
            </w:r>
          </w:p>
        </w:tc>
      </w:tr>
      <w:tr w:rsidR="00836C3F" w:rsidRPr="001833DD" w:rsidTr="00836C3F">
        <w:trPr>
          <w:trHeight w:val="494"/>
          <w:jc w:val="center"/>
        </w:trPr>
        <w:tc>
          <w:tcPr>
            <w:tcW w:w="381" w:type="pct"/>
            <w:vAlign w:val="center"/>
          </w:tcPr>
          <w:p w:rsidR="00836C3F" w:rsidRPr="001833DD" w:rsidRDefault="00836C3F" w:rsidP="00FB4286">
            <w:pPr>
              <w:tabs>
                <w:tab w:val="left" w:pos="1080"/>
              </w:tabs>
              <w:spacing w:before="120" w:after="120" w:line="288" w:lineRule="auto"/>
              <w:ind w:firstLine="0"/>
              <w:jc w:val="center"/>
              <w:rPr>
                <w:szCs w:val="20"/>
                <w:lang w:val="pt-BR" w:eastAsia="zh-CN"/>
              </w:rPr>
            </w:pPr>
            <w:r w:rsidRPr="001833DD">
              <w:rPr>
                <w:szCs w:val="20"/>
                <w:lang w:val="pt-BR" w:eastAsia="zh-CN"/>
              </w:rPr>
              <w:t>3</w:t>
            </w:r>
          </w:p>
        </w:tc>
        <w:tc>
          <w:tcPr>
            <w:tcW w:w="1258" w:type="pct"/>
            <w:vAlign w:val="center"/>
          </w:tcPr>
          <w:p w:rsidR="00836C3F" w:rsidRPr="001833DD" w:rsidRDefault="00836C3F" w:rsidP="00FB4286">
            <w:pPr>
              <w:tabs>
                <w:tab w:val="left" w:pos="1080"/>
              </w:tabs>
              <w:spacing w:before="120" w:after="120" w:line="288" w:lineRule="auto"/>
              <w:ind w:firstLine="0"/>
              <w:jc w:val="left"/>
              <w:rPr>
                <w:szCs w:val="20"/>
                <w:lang w:val="pt-BR" w:eastAsia="zh-CN"/>
              </w:rPr>
            </w:pPr>
            <w:r w:rsidRPr="001833DD">
              <w:rPr>
                <w:szCs w:val="20"/>
                <w:lang w:val="pt-BR" w:eastAsia="zh-CN"/>
              </w:rPr>
              <w:t>Kho chứa CTCNTT số 2</w:t>
            </w:r>
          </w:p>
        </w:tc>
        <w:tc>
          <w:tcPr>
            <w:tcW w:w="675" w:type="pct"/>
            <w:shd w:val="clear" w:color="auto" w:fill="auto"/>
            <w:vAlign w:val="center"/>
          </w:tcPr>
          <w:p w:rsidR="00836C3F" w:rsidRPr="001833DD" w:rsidRDefault="00836C3F" w:rsidP="00FB4286">
            <w:pPr>
              <w:tabs>
                <w:tab w:val="left" w:pos="1080"/>
              </w:tabs>
              <w:spacing w:before="120" w:after="120" w:line="288" w:lineRule="auto"/>
              <w:ind w:firstLine="0"/>
              <w:jc w:val="center"/>
              <w:rPr>
                <w:szCs w:val="20"/>
                <w:lang w:val="pt-BR" w:eastAsia="zh-CN"/>
              </w:rPr>
            </w:pPr>
            <w:r w:rsidRPr="001833DD">
              <w:rPr>
                <w:szCs w:val="20"/>
                <w:lang w:val="pt-BR" w:eastAsia="zh-CN"/>
              </w:rPr>
              <w:t>01 kho</w:t>
            </w:r>
          </w:p>
        </w:tc>
        <w:tc>
          <w:tcPr>
            <w:tcW w:w="1465" w:type="pct"/>
            <w:vAlign w:val="center"/>
          </w:tcPr>
          <w:p w:rsidR="00836C3F" w:rsidRPr="001833DD" w:rsidRDefault="00836C3F" w:rsidP="00FB4286">
            <w:pPr>
              <w:tabs>
                <w:tab w:val="left" w:pos="1080"/>
              </w:tabs>
              <w:spacing w:before="120" w:after="120" w:line="288" w:lineRule="auto"/>
              <w:ind w:firstLine="0"/>
              <w:jc w:val="left"/>
              <w:rPr>
                <w:szCs w:val="20"/>
                <w:lang w:val="pt-BR" w:eastAsia="zh-CN"/>
              </w:rPr>
            </w:pPr>
            <w:r w:rsidRPr="001833DD">
              <w:rPr>
                <w:szCs w:val="20"/>
                <w:lang w:val="pt-BR" w:eastAsia="zh-CN"/>
              </w:rPr>
              <w:t>Kết cấu: sàn bê tông, vách gạch, mái tôn</w:t>
            </w:r>
          </w:p>
          <w:p w:rsidR="00836C3F" w:rsidRPr="001833DD" w:rsidRDefault="00836C3F" w:rsidP="00FB4286">
            <w:pPr>
              <w:tabs>
                <w:tab w:val="left" w:pos="1080"/>
              </w:tabs>
              <w:spacing w:before="120" w:after="120" w:line="288" w:lineRule="auto"/>
              <w:ind w:firstLine="0"/>
              <w:jc w:val="left"/>
              <w:rPr>
                <w:szCs w:val="20"/>
                <w:lang w:val="pt-BR" w:eastAsia="zh-CN"/>
              </w:rPr>
            </w:pPr>
            <w:r w:rsidRPr="001833DD">
              <w:rPr>
                <w:szCs w:val="20"/>
                <w:lang w:val="pt-BR" w:eastAsia="zh-CN"/>
              </w:rPr>
              <w:t xml:space="preserve">Diện tích: </w:t>
            </w:r>
            <w:r>
              <w:rPr>
                <w:szCs w:val="20"/>
                <w:lang w:val="pt-BR" w:eastAsia="zh-CN"/>
              </w:rPr>
              <w:t>125</w:t>
            </w:r>
            <w:r w:rsidRPr="001833DD">
              <w:rPr>
                <w:szCs w:val="20"/>
                <w:lang w:val="pt-BR" w:eastAsia="zh-CN"/>
              </w:rPr>
              <w:t xml:space="preserve"> m</w:t>
            </w:r>
            <w:r w:rsidRPr="001833DD">
              <w:rPr>
                <w:szCs w:val="20"/>
                <w:vertAlign w:val="superscript"/>
                <w:lang w:val="pt-BR" w:eastAsia="zh-CN"/>
              </w:rPr>
              <w:t>2</w:t>
            </w:r>
          </w:p>
        </w:tc>
        <w:tc>
          <w:tcPr>
            <w:tcW w:w="1221" w:type="pct"/>
            <w:vAlign w:val="center"/>
          </w:tcPr>
          <w:p w:rsidR="00836C3F" w:rsidRPr="001833DD" w:rsidRDefault="00836C3F" w:rsidP="00FB4286">
            <w:pPr>
              <w:tabs>
                <w:tab w:val="left" w:pos="1080"/>
              </w:tabs>
              <w:spacing w:before="120" w:after="120" w:line="288" w:lineRule="auto"/>
              <w:ind w:firstLine="0"/>
              <w:jc w:val="center"/>
              <w:rPr>
                <w:szCs w:val="20"/>
                <w:lang w:eastAsia="zh-CN"/>
              </w:rPr>
            </w:pPr>
            <w:r w:rsidRPr="001833DD">
              <w:rPr>
                <w:szCs w:val="20"/>
                <w:lang w:eastAsia="zh-CN"/>
              </w:rPr>
              <w:t xml:space="preserve">Tại xưởng mở rộng </w:t>
            </w:r>
          </w:p>
        </w:tc>
      </w:tr>
    </w:tbl>
    <w:p w:rsidR="00AA2DC9" w:rsidRPr="001833DD" w:rsidRDefault="00AA2DC9" w:rsidP="00FB4286">
      <w:pPr>
        <w:pStyle w:val="ListParagraph"/>
        <w:widowControl w:val="0"/>
        <w:autoSpaceDE w:val="0"/>
        <w:autoSpaceDN w:val="0"/>
        <w:spacing w:before="120" w:after="120" w:line="288" w:lineRule="auto"/>
        <w:ind w:left="0" w:firstLine="426"/>
        <w:jc w:val="right"/>
        <w:rPr>
          <w:i/>
          <w:szCs w:val="26"/>
        </w:rPr>
      </w:pPr>
      <w:r w:rsidRPr="001833DD">
        <w:rPr>
          <w:i/>
          <w:szCs w:val="26"/>
        </w:rPr>
        <w:t>(Nguồn: Công ty TNHH Chuangyuan Việt Nam, năm 2023)</w:t>
      </w:r>
    </w:p>
    <w:p w:rsidR="00A812E7" w:rsidRDefault="00A812E7" w:rsidP="00FB4286">
      <w:pPr>
        <w:pStyle w:val="Heading2"/>
      </w:pPr>
      <w:bookmarkStart w:id="193" w:name="_Toc153272508"/>
      <w:r>
        <w:rPr>
          <w:lang w:val="en-US"/>
        </w:rPr>
        <w:t>3</w:t>
      </w:r>
      <w:r w:rsidRPr="00DD7562">
        <w:rPr>
          <w:lang w:val="vi-VN"/>
        </w:rPr>
        <w:t>.</w:t>
      </w:r>
      <w:r>
        <w:t>4</w:t>
      </w:r>
      <w:r w:rsidRPr="001833DD">
        <w:t xml:space="preserve">. </w:t>
      </w:r>
      <w:r>
        <w:t>CÔNG TRÌNH, BIỆN PHÁP LƯU GIỮ, XỬ LÝ CHẤT THẢI NGUY HẠI</w:t>
      </w:r>
      <w:bookmarkEnd w:id="193"/>
    </w:p>
    <w:p w:rsidR="00836C3F" w:rsidRDefault="00836C3F" w:rsidP="00FB4286">
      <w:pPr>
        <w:pStyle w:val="Heading3"/>
        <w:jc w:val="both"/>
        <w:rPr>
          <w:szCs w:val="26"/>
          <w:lang w:val="it-IT"/>
        </w:rPr>
      </w:pPr>
      <w:bookmarkStart w:id="194" w:name="_Toc153272509"/>
      <w:r>
        <w:rPr>
          <w:lang w:val="de-DE"/>
        </w:rPr>
        <w:t>3</w:t>
      </w:r>
      <w:r w:rsidRPr="00DD7562">
        <w:rPr>
          <w:lang w:val="de-DE"/>
        </w:rPr>
        <w:t>.</w:t>
      </w:r>
      <w:r>
        <w:t>4</w:t>
      </w:r>
      <w:r w:rsidRPr="001833DD">
        <w:t>.</w:t>
      </w:r>
      <w:r>
        <w:t>1. Giai đoạn hiện hữu</w:t>
      </w:r>
      <w:bookmarkEnd w:id="194"/>
    </w:p>
    <w:p w:rsidR="000A4A6A" w:rsidRPr="001833DD" w:rsidRDefault="000A4A6A" w:rsidP="00FB4286">
      <w:pPr>
        <w:widowControl w:val="0"/>
        <w:spacing w:before="120" w:after="120" w:line="288" w:lineRule="auto"/>
        <w:ind w:firstLine="720"/>
        <w:rPr>
          <w:szCs w:val="26"/>
          <w:lang w:val="pt-BR"/>
        </w:rPr>
      </w:pPr>
      <w:r w:rsidRPr="001833DD">
        <w:rPr>
          <w:szCs w:val="26"/>
          <w:lang w:val="pt-BR"/>
        </w:rPr>
        <w:t>Theo thống kê, lượng chất thải nguy hại phát sinh</w:t>
      </w:r>
      <w:r w:rsidRPr="001833DD">
        <w:rPr>
          <w:szCs w:val="26"/>
          <w:lang w:val="it-IT"/>
        </w:rPr>
        <w:t xml:space="preserve"> hiện tại</w:t>
      </w:r>
      <w:r w:rsidRPr="001833DD">
        <w:rPr>
          <w:szCs w:val="26"/>
          <w:lang w:val="pt-BR"/>
        </w:rPr>
        <w:t xml:space="preserve"> là 12.350 kg/năm bao gồm: </w:t>
      </w:r>
      <w:bookmarkStart w:id="195" w:name="_Hlk112923068"/>
      <w:r w:rsidRPr="001833DD">
        <w:rPr>
          <w:szCs w:val="26"/>
          <w:lang w:val="pt-BR"/>
        </w:rPr>
        <w:t>Bùn mực thải, hộp mực in thải, ,bóng đèn huỳnh quang thải, dầu động cơ, hộp số và bôi trơn tổng hợp thải, giẻ lau dính dầu nhớt</w:t>
      </w:r>
      <w:r w:rsidRPr="001833DD">
        <w:rPr>
          <w:szCs w:val="26"/>
          <w:lang w:val="it-IT"/>
        </w:rPr>
        <w:t>…</w:t>
      </w:r>
      <w:r w:rsidRPr="001833DD">
        <w:rPr>
          <w:szCs w:val="26"/>
          <w:lang w:val="pt-BR"/>
        </w:rPr>
        <w:t xml:space="preserve">  </w:t>
      </w:r>
      <w:bookmarkEnd w:id="195"/>
      <w:r w:rsidRPr="001833DD">
        <w:rPr>
          <w:szCs w:val="26"/>
          <w:lang w:val="pt-BR"/>
        </w:rPr>
        <w:t xml:space="preserve">phát sinh từ các công đoạn sản xuất của </w:t>
      </w:r>
      <w:r w:rsidR="008A3193">
        <w:rPr>
          <w:szCs w:val="26"/>
          <w:lang w:val="pt-BR"/>
        </w:rPr>
        <w:t>cơ sở</w:t>
      </w:r>
      <w:r w:rsidRPr="001833DD">
        <w:rPr>
          <w:szCs w:val="26"/>
          <w:lang w:val="pt-BR"/>
        </w:rPr>
        <w:t xml:space="preserve">. </w:t>
      </w:r>
    </w:p>
    <w:p w:rsidR="000A4A6A" w:rsidRPr="001833DD" w:rsidRDefault="007F0258" w:rsidP="00FB4286">
      <w:pPr>
        <w:pStyle w:val="Caption"/>
        <w:spacing w:before="120" w:after="120" w:line="288" w:lineRule="auto"/>
        <w:ind w:firstLine="0"/>
        <w:rPr>
          <w:lang w:val="pt-BR"/>
        </w:rPr>
      </w:pPr>
      <w:bookmarkStart w:id="196" w:name="_Toc108116868"/>
      <w:bookmarkStart w:id="197" w:name="_Toc129266683"/>
      <w:bookmarkStart w:id="198" w:name="_Toc153272597"/>
      <w:r>
        <w:t xml:space="preserve">Bảng 3. </w:t>
      </w:r>
      <w:fldSimple w:instr=" SEQ Bảng_3. \* ARABIC ">
        <w:r w:rsidR="00633D73">
          <w:rPr>
            <w:noProof/>
          </w:rPr>
          <w:t>33</w:t>
        </w:r>
      </w:fldSimple>
      <w:r w:rsidRPr="001833DD">
        <w:t xml:space="preserve">. </w:t>
      </w:r>
      <w:r w:rsidR="000A4A6A" w:rsidRPr="001833DD">
        <w:rPr>
          <w:lang w:val="pt-BR"/>
        </w:rPr>
        <w:t xml:space="preserve">Thống kê chất thải nguy hại </w:t>
      </w:r>
      <w:bookmarkEnd w:id="196"/>
      <w:bookmarkEnd w:id="197"/>
      <w:r w:rsidR="004E17FA">
        <w:rPr>
          <w:lang w:val="pt-BR"/>
        </w:rPr>
        <w:t>hiện hữu</w:t>
      </w:r>
      <w:bookmarkEnd w:id="198"/>
    </w:p>
    <w:tbl>
      <w:tblPr>
        <w:tblStyle w:val="TableGrid"/>
        <w:tblW w:w="5000" w:type="pct"/>
        <w:jc w:val="center"/>
        <w:tblLook w:val="04A0" w:firstRow="1" w:lastRow="0" w:firstColumn="1" w:lastColumn="0" w:noHBand="0" w:noVBand="1"/>
      </w:tblPr>
      <w:tblGrid>
        <w:gridCol w:w="3596"/>
        <w:gridCol w:w="1421"/>
        <w:gridCol w:w="2716"/>
        <w:gridCol w:w="1557"/>
      </w:tblGrid>
      <w:tr w:rsidR="004E17FA" w:rsidRPr="001833DD" w:rsidTr="004E17FA">
        <w:trPr>
          <w:trHeight w:val="683"/>
          <w:jc w:val="center"/>
        </w:trPr>
        <w:tc>
          <w:tcPr>
            <w:tcW w:w="1935" w:type="pct"/>
            <w:vMerge w:val="restart"/>
            <w:vAlign w:val="center"/>
          </w:tcPr>
          <w:p w:rsidR="004E17FA" w:rsidRPr="001833DD" w:rsidRDefault="004E17FA" w:rsidP="00FB4286">
            <w:pPr>
              <w:pStyle w:val="DMBNG"/>
              <w:spacing w:before="120" w:after="120" w:line="288" w:lineRule="auto"/>
              <w:contextualSpacing/>
              <w:rPr>
                <w:b/>
                <w:bCs/>
                <w:i w:val="0"/>
                <w:iCs/>
                <w:lang w:val="pt-BR"/>
              </w:rPr>
            </w:pPr>
            <w:bookmarkStart w:id="199" w:name="_Toc107444371"/>
            <w:bookmarkStart w:id="200" w:name="_Toc107779433"/>
            <w:bookmarkStart w:id="201" w:name="_Toc107573910"/>
            <w:bookmarkStart w:id="202" w:name="_Toc107573783"/>
            <w:bookmarkStart w:id="203" w:name="_Toc107444568"/>
            <w:bookmarkStart w:id="204" w:name="_Toc108116869"/>
            <w:r w:rsidRPr="001833DD">
              <w:rPr>
                <w:b/>
                <w:bCs/>
                <w:i w:val="0"/>
                <w:iCs/>
                <w:lang w:val="pt-BR"/>
              </w:rPr>
              <w:t>Tên chất thải</w:t>
            </w:r>
            <w:bookmarkEnd w:id="199"/>
            <w:bookmarkEnd w:id="200"/>
            <w:bookmarkEnd w:id="201"/>
            <w:bookmarkEnd w:id="202"/>
            <w:bookmarkEnd w:id="203"/>
            <w:bookmarkEnd w:id="204"/>
          </w:p>
        </w:tc>
        <w:tc>
          <w:tcPr>
            <w:tcW w:w="764" w:type="pct"/>
            <w:vMerge w:val="restart"/>
            <w:vAlign w:val="center"/>
          </w:tcPr>
          <w:p w:rsidR="004E17FA" w:rsidRPr="001833DD" w:rsidRDefault="004E17FA" w:rsidP="00FB4286">
            <w:pPr>
              <w:pStyle w:val="DMBNG"/>
              <w:spacing w:before="120" w:after="120" w:line="288" w:lineRule="auto"/>
              <w:contextualSpacing/>
              <w:rPr>
                <w:b/>
                <w:bCs/>
                <w:i w:val="0"/>
                <w:iCs/>
                <w:lang w:val="en-US"/>
              </w:rPr>
            </w:pPr>
            <w:bookmarkStart w:id="205" w:name="_Toc108116870"/>
            <w:r w:rsidRPr="001833DD">
              <w:rPr>
                <w:b/>
                <w:bCs/>
                <w:i w:val="0"/>
                <w:iCs/>
                <w:lang w:val="pt-BR"/>
              </w:rPr>
              <w:t xml:space="preserve">Mã </w:t>
            </w:r>
            <w:bookmarkEnd w:id="205"/>
            <w:r w:rsidRPr="001833DD">
              <w:rPr>
                <w:b/>
                <w:bCs/>
                <w:i w:val="0"/>
                <w:iCs/>
                <w:lang w:val="en-US"/>
              </w:rPr>
              <w:t>CTNH</w:t>
            </w:r>
          </w:p>
        </w:tc>
        <w:tc>
          <w:tcPr>
            <w:tcW w:w="1462" w:type="pct"/>
            <w:vMerge w:val="restart"/>
            <w:vAlign w:val="center"/>
          </w:tcPr>
          <w:p w:rsidR="004E17FA" w:rsidRDefault="004E17FA" w:rsidP="00FB4286">
            <w:pPr>
              <w:pStyle w:val="DMBNG"/>
              <w:spacing w:before="120" w:after="120" w:line="288" w:lineRule="auto"/>
              <w:contextualSpacing/>
              <w:rPr>
                <w:b/>
                <w:bCs/>
                <w:i w:val="0"/>
                <w:iCs/>
                <w:lang w:val="pt-BR"/>
              </w:rPr>
            </w:pPr>
            <w:r>
              <w:rPr>
                <w:b/>
                <w:bCs/>
                <w:i w:val="0"/>
                <w:iCs/>
                <w:lang w:val="pt-BR"/>
              </w:rPr>
              <w:t>Tr</w:t>
            </w:r>
            <w:r w:rsidRPr="000506DE">
              <w:rPr>
                <w:b/>
                <w:bCs/>
                <w:i w:val="0"/>
                <w:iCs/>
                <w:lang w:val="pt-BR"/>
              </w:rPr>
              <w:t>ạn</w:t>
            </w:r>
            <w:r>
              <w:rPr>
                <w:b/>
                <w:bCs/>
                <w:i w:val="0"/>
                <w:iCs/>
                <w:lang w:val="pt-BR"/>
              </w:rPr>
              <w:t>g th</w:t>
            </w:r>
            <w:r w:rsidRPr="000506DE">
              <w:rPr>
                <w:b/>
                <w:bCs/>
                <w:i w:val="0"/>
                <w:iCs/>
                <w:lang w:val="pt-BR"/>
              </w:rPr>
              <w:t>ái</w:t>
            </w:r>
          </w:p>
          <w:p w:rsidR="004E17FA" w:rsidRPr="001833DD" w:rsidRDefault="004E17FA" w:rsidP="00FB4286">
            <w:pPr>
              <w:pStyle w:val="DMBNG"/>
              <w:spacing w:before="120" w:after="120" w:line="288" w:lineRule="auto"/>
              <w:contextualSpacing/>
              <w:rPr>
                <w:b/>
                <w:bCs/>
                <w:i w:val="0"/>
                <w:iCs/>
                <w:lang w:val="pt-BR"/>
              </w:rPr>
            </w:pPr>
            <w:r>
              <w:rPr>
                <w:b/>
                <w:bCs/>
                <w:i w:val="0"/>
                <w:iCs/>
                <w:lang w:val="pt-BR"/>
              </w:rPr>
              <w:t>(R</w:t>
            </w:r>
            <w:r w:rsidRPr="000506DE">
              <w:rPr>
                <w:b/>
                <w:bCs/>
                <w:i w:val="0"/>
                <w:iCs/>
                <w:lang w:val="pt-BR"/>
              </w:rPr>
              <w:t>ắn</w:t>
            </w:r>
            <w:r>
              <w:rPr>
                <w:b/>
                <w:bCs/>
                <w:i w:val="0"/>
                <w:iCs/>
                <w:lang w:val="pt-BR"/>
              </w:rPr>
              <w:t>/L</w:t>
            </w:r>
            <w:r w:rsidRPr="000506DE">
              <w:rPr>
                <w:b/>
                <w:bCs/>
                <w:i w:val="0"/>
                <w:iCs/>
                <w:lang w:val="pt-BR"/>
              </w:rPr>
              <w:t>ỏng</w:t>
            </w:r>
            <w:r>
              <w:rPr>
                <w:b/>
                <w:bCs/>
                <w:i w:val="0"/>
                <w:iCs/>
                <w:lang w:val="pt-BR"/>
              </w:rPr>
              <w:t>/B</w:t>
            </w:r>
            <w:r w:rsidRPr="000506DE">
              <w:rPr>
                <w:b/>
                <w:bCs/>
                <w:i w:val="0"/>
                <w:iCs/>
                <w:lang w:val="pt-BR"/>
              </w:rPr>
              <w:t>ùn</w:t>
            </w:r>
            <w:r>
              <w:rPr>
                <w:b/>
                <w:bCs/>
                <w:i w:val="0"/>
                <w:iCs/>
                <w:lang w:val="pt-BR"/>
              </w:rPr>
              <w:t>)</w:t>
            </w:r>
          </w:p>
        </w:tc>
        <w:tc>
          <w:tcPr>
            <w:tcW w:w="838" w:type="pct"/>
            <w:vMerge w:val="restart"/>
            <w:vAlign w:val="center"/>
          </w:tcPr>
          <w:p w:rsidR="004E17FA" w:rsidRPr="001833DD" w:rsidRDefault="004E17FA" w:rsidP="00FB4286">
            <w:pPr>
              <w:pStyle w:val="DMBNG"/>
              <w:spacing w:before="120" w:after="120" w:line="288" w:lineRule="auto"/>
              <w:contextualSpacing/>
              <w:rPr>
                <w:b/>
                <w:bCs/>
                <w:i w:val="0"/>
                <w:iCs/>
                <w:lang w:val="pt-BR"/>
              </w:rPr>
            </w:pPr>
            <w:bookmarkStart w:id="206" w:name="_Toc107573912"/>
            <w:bookmarkStart w:id="207" w:name="_Toc107444373"/>
            <w:bookmarkStart w:id="208" w:name="_Toc107573785"/>
            <w:bookmarkStart w:id="209" w:name="_Toc107779435"/>
            <w:bookmarkStart w:id="210" w:name="_Toc108116871"/>
            <w:bookmarkStart w:id="211" w:name="_Toc107444570"/>
            <w:r w:rsidRPr="001833DD">
              <w:rPr>
                <w:b/>
                <w:bCs/>
                <w:i w:val="0"/>
                <w:iCs/>
                <w:lang w:val="pt-BR"/>
              </w:rPr>
              <w:t>Số lượng (kg/năm)</w:t>
            </w:r>
          </w:p>
        </w:tc>
        <w:bookmarkEnd w:id="206"/>
        <w:bookmarkEnd w:id="207"/>
        <w:bookmarkEnd w:id="208"/>
        <w:bookmarkEnd w:id="209"/>
        <w:bookmarkEnd w:id="210"/>
        <w:bookmarkEnd w:id="211"/>
      </w:tr>
      <w:tr w:rsidR="004E17FA" w:rsidRPr="001833DD" w:rsidTr="004E17FA">
        <w:trPr>
          <w:trHeight w:val="359"/>
          <w:jc w:val="center"/>
        </w:trPr>
        <w:tc>
          <w:tcPr>
            <w:tcW w:w="1935" w:type="pct"/>
            <w:vMerge/>
            <w:vAlign w:val="center"/>
          </w:tcPr>
          <w:p w:rsidR="004E17FA" w:rsidRPr="001833DD" w:rsidRDefault="004E17FA" w:rsidP="00FB4286">
            <w:pPr>
              <w:spacing w:before="120" w:after="120" w:line="288" w:lineRule="auto"/>
              <w:ind w:firstLine="0"/>
              <w:contextualSpacing/>
              <w:rPr>
                <w:b/>
                <w:bCs/>
                <w:iCs/>
                <w:szCs w:val="26"/>
                <w:lang w:val="sv-SE"/>
              </w:rPr>
            </w:pPr>
          </w:p>
        </w:tc>
        <w:tc>
          <w:tcPr>
            <w:tcW w:w="764" w:type="pct"/>
            <w:vMerge/>
            <w:vAlign w:val="center"/>
          </w:tcPr>
          <w:p w:rsidR="004E17FA" w:rsidRPr="001833DD" w:rsidRDefault="004E17FA" w:rsidP="00FB4286">
            <w:pPr>
              <w:spacing w:before="120" w:after="120" w:line="288" w:lineRule="auto"/>
              <w:ind w:firstLine="0"/>
              <w:contextualSpacing/>
              <w:jc w:val="center"/>
              <w:rPr>
                <w:b/>
                <w:bCs/>
                <w:iCs/>
                <w:szCs w:val="26"/>
                <w:lang w:val="sv-SE"/>
              </w:rPr>
            </w:pPr>
          </w:p>
        </w:tc>
        <w:tc>
          <w:tcPr>
            <w:tcW w:w="1462" w:type="pct"/>
            <w:vMerge/>
            <w:vAlign w:val="center"/>
          </w:tcPr>
          <w:p w:rsidR="004E17FA" w:rsidRPr="001833DD" w:rsidRDefault="004E17FA" w:rsidP="00FB4286">
            <w:pPr>
              <w:spacing w:before="120" w:after="120" w:line="288" w:lineRule="auto"/>
              <w:ind w:firstLine="0"/>
              <w:contextualSpacing/>
              <w:jc w:val="center"/>
              <w:rPr>
                <w:b/>
                <w:bCs/>
                <w:iCs/>
                <w:szCs w:val="26"/>
                <w:lang w:val="nl-NL"/>
              </w:rPr>
            </w:pPr>
          </w:p>
        </w:tc>
        <w:tc>
          <w:tcPr>
            <w:tcW w:w="838" w:type="pct"/>
            <w:vMerge/>
            <w:vAlign w:val="center"/>
          </w:tcPr>
          <w:p w:rsidR="004E17FA" w:rsidRPr="001833DD" w:rsidRDefault="004E17FA" w:rsidP="00FB4286">
            <w:pPr>
              <w:spacing w:before="120" w:after="120" w:line="288" w:lineRule="auto"/>
              <w:ind w:firstLine="0"/>
              <w:contextualSpacing/>
              <w:jc w:val="center"/>
              <w:rPr>
                <w:b/>
                <w:bCs/>
                <w:iCs/>
                <w:szCs w:val="26"/>
                <w:lang w:val="nl-NL"/>
              </w:rPr>
            </w:pPr>
          </w:p>
        </w:tc>
      </w:tr>
      <w:tr w:rsidR="004E17FA" w:rsidRPr="001833DD" w:rsidTr="004E17FA">
        <w:trPr>
          <w:trHeight w:val="77"/>
          <w:jc w:val="center"/>
        </w:trPr>
        <w:tc>
          <w:tcPr>
            <w:tcW w:w="1935" w:type="pct"/>
            <w:vAlign w:val="center"/>
          </w:tcPr>
          <w:p w:rsidR="004E17FA" w:rsidRPr="001833DD" w:rsidRDefault="004E17FA" w:rsidP="00FB4286">
            <w:pPr>
              <w:spacing w:before="120" w:after="120" w:line="288" w:lineRule="auto"/>
              <w:ind w:firstLine="0"/>
              <w:contextualSpacing/>
              <w:rPr>
                <w:szCs w:val="26"/>
                <w:lang w:val="sv-SE"/>
              </w:rPr>
            </w:pPr>
            <w:r w:rsidRPr="001833DD">
              <w:rPr>
                <w:spacing w:val="2"/>
                <w:szCs w:val="26"/>
                <w:lang w:val="nl-NL"/>
              </w:rPr>
              <w:t>Mực in thải có các thành phần nguy hại</w:t>
            </w:r>
          </w:p>
        </w:tc>
        <w:tc>
          <w:tcPr>
            <w:tcW w:w="764" w:type="pct"/>
            <w:vAlign w:val="center"/>
          </w:tcPr>
          <w:p w:rsidR="004E17FA" w:rsidRPr="001833DD" w:rsidRDefault="004E17FA" w:rsidP="00FB4286">
            <w:pPr>
              <w:spacing w:before="120" w:after="120" w:line="288" w:lineRule="auto"/>
              <w:ind w:firstLine="0"/>
              <w:contextualSpacing/>
              <w:jc w:val="center"/>
              <w:rPr>
                <w:szCs w:val="26"/>
                <w:lang w:val="sv-SE"/>
              </w:rPr>
            </w:pPr>
            <w:r w:rsidRPr="001833DD">
              <w:rPr>
                <w:spacing w:val="2"/>
                <w:szCs w:val="26"/>
              </w:rPr>
              <w:t>08 02 01</w:t>
            </w:r>
          </w:p>
        </w:tc>
        <w:tc>
          <w:tcPr>
            <w:tcW w:w="1462" w:type="pct"/>
            <w:vAlign w:val="center"/>
          </w:tcPr>
          <w:p w:rsidR="004E17FA" w:rsidRPr="001833DD" w:rsidRDefault="004E17FA" w:rsidP="00FB4286">
            <w:pPr>
              <w:spacing w:before="120" w:after="120" w:line="288" w:lineRule="auto"/>
              <w:ind w:firstLine="0"/>
              <w:contextualSpacing/>
              <w:jc w:val="center"/>
              <w:rPr>
                <w:szCs w:val="26"/>
                <w:lang w:val="sv-SE"/>
              </w:rPr>
            </w:pPr>
            <w:r>
              <w:rPr>
                <w:szCs w:val="26"/>
                <w:lang w:val="sv-SE"/>
              </w:rPr>
              <w:t>L</w:t>
            </w:r>
            <w:r w:rsidRPr="00135C65">
              <w:rPr>
                <w:szCs w:val="26"/>
                <w:lang w:val="sv-SE"/>
              </w:rPr>
              <w:t>ỏng</w:t>
            </w:r>
          </w:p>
        </w:tc>
        <w:tc>
          <w:tcPr>
            <w:tcW w:w="838" w:type="pct"/>
            <w:vAlign w:val="center"/>
          </w:tcPr>
          <w:p w:rsidR="004E17FA" w:rsidRPr="001833DD" w:rsidRDefault="004E17FA" w:rsidP="00FB4286">
            <w:pPr>
              <w:spacing w:before="120" w:after="120" w:line="288" w:lineRule="auto"/>
              <w:ind w:firstLine="0"/>
              <w:contextualSpacing/>
              <w:jc w:val="center"/>
              <w:rPr>
                <w:szCs w:val="26"/>
                <w:lang w:val="sv-SE"/>
              </w:rPr>
            </w:pPr>
            <w:r w:rsidRPr="001833DD">
              <w:rPr>
                <w:szCs w:val="26"/>
                <w:lang w:val="sv-SE"/>
              </w:rPr>
              <w:t>2.000</w:t>
            </w:r>
          </w:p>
        </w:tc>
      </w:tr>
      <w:tr w:rsidR="004E17FA" w:rsidRPr="001833DD" w:rsidTr="004E17FA">
        <w:trPr>
          <w:trHeight w:val="162"/>
          <w:jc w:val="center"/>
        </w:trPr>
        <w:tc>
          <w:tcPr>
            <w:tcW w:w="1935" w:type="pct"/>
            <w:vAlign w:val="center"/>
          </w:tcPr>
          <w:p w:rsidR="004E17FA" w:rsidRPr="001833DD" w:rsidRDefault="004E17FA" w:rsidP="00FB4286">
            <w:pPr>
              <w:spacing w:before="120" w:after="120" w:line="288" w:lineRule="auto"/>
              <w:ind w:firstLine="0"/>
              <w:contextualSpacing/>
              <w:rPr>
                <w:szCs w:val="26"/>
                <w:lang w:val="sv-SE"/>
              </w:rPr>
            </w:pPr>
            <w:r w:rsidRPr="001833DD">
              <w:rPr>
                <w:spacing w:val="2"/>
                <w:szCs w:val="26"/>
              </w:rPr>
              <w:t>Bùn mực thải có các thành phần nguy hại</w:t>
            </w:r>
          </w:p>
        </w:tc>
        <w:tc>
          <w:tcPr>
            <w:tcW w:w="764" w:type="pct"/>
            <w:vAlign w:val="center"/>
          </w:tcPr>
          <w:p w:rsidR="004E17FA" w:rsidRPr="001833DD" w:rsidRDefault="004E17FA" w:rsidP="00FB4286">
            <w:pPr>
              <w:spacing w:before="120" w:after="120" w:line="288" w:lineRule="auto"/>
              <w:ind w:firstLine="0"/>
              <w:contextualSpacing/>
              <w:jc w:val="center"/>
              <w:rPr>
                <w:szCs w:val="26"/>
                <w:lang w:val="sv-SE"/>
              </w:rPr>
            </w:pPr>
            <w:r w:rsidRPr="001833DD">
              <w:rPr>
                <w:spacing w:val="2"/>
                <w:szCs w:val="26"/>
              </w:rPr>
              <w:t>08 02 02</w:t>
            </w:r>
          </w:p>
        </w:tc>
        <w:tc>
          <w:tcPr>
            <w:tcW w:w="1462" w:type="pct"/>
            <w:vAlign w:val="center"/>
          </w:tcPr>
          <w:p w:rsidR="004E17FA" w:rsidRPr="001833DD" w:rsidRDefault="004E17FA" w:rsidP="00FB4286">
            <w:pPr>
              <w:spacing w:before="120" w:after="120" w:line="288" w:lineRule="auto"/>
              <w:ind w:firstLine="0"/>
              <w:contextualSpacing/>
              <w:jc w:val="center"/>
              <w:rPr>
                <w:szCs w:val="26"/>
                <w:lang w:val="sv-SE"/>
              </w:rPr>
            </w:pPr>
            <w:r>
              <w:rPr>
                <w:szCs w:val="26"/>
                <w:lang w:val="sv-SE"/>
              </w:rPr>
              <w:t>B</w:t>
            </w:r>
            <w:r w:rsidRPr="00135C65">
              <w:rPr>
                <w:szCs w:val="26"/>
                <w:lang w:val="sv-SE"/>
              </w:rPr>
              <w:t>ùn</w:t>
            </w:r>
          </w:p>
        </w:tc>
        <w:tc>
          <w:tcPr>
            <w:tcW w:w="838" w:type="pct"/>
            <w:vAlign w:val="center"/>
          </w:tcPr>
          <w:p w:rsidR="004E17FA" w:rsidRPr="001833DD" w:rsidRDefault="004E17FA" w:rsidP="00FB4286">
            <w:pPr>
              <w:spacing w:before="120" w:after="120" w:line="288" w:lineRule="auto"/>
              <w:ind w:firstLine="0"/>
              <w:contextualSpacing/>
              <w:jc w:val="center"/>
              <w:rPr>
                <w:szCs w:val="26"/>
                <w:lang w:val="sv-SE"/>
              </w:rPr>
            </w:pPr>
            <w:r w:rsidRPr="001833DD">
              <w:rPr>
                <w:szCs w:val="26"/>
                <w:lang w:val="sv-SE"/>
              </w:rPr>
              <w:t>-</w:t>
            </w:r>
          </w:p>
        </w:tc>
      </w:tr>
      <w:tr w:rsidR="004E17FA" w:rsidRPr="001833DD" w:rsidTr="004E17FA">
        <w:trPr>
          <w:trHeight w:val="77"/>
          <w:jc w:val="center"/>
        </w:trPr>
        <w:tc>
          <w:tcPr>
            <w:tcW w:w="1935" w:type="pct"/>
            <w:vAlign w:val="center"/>
          </w:tcPr>
          <w:p w:rsidR="004E17FA" w:rsidRPr="001833DD" w:rsidRDefault="004E17FA" w:rsidP="00FB4286">
            <w:pPr>
              <w:spacing w:before="120" w:after="120" w:line="288" w:lineRule="auto"/>
              <w:ind w:firstLine="0"/>
              <w:contextualSpacing/>
              <w:rPr>
                <w:szCs w:val="26"/>
                <w:lang w:val="sv-SE"/>
              </w:rPr>
            </w:pPr>
            <w:r w:rsidRPr="001833DD">
              <w:rPr>
                <w:spacing w:val="2"/>
                <w:szCs w:val="26"/>
              </w:rPr>
              <w:t>Hộp mực in thải có các thành phần nguy hại</w:t>
            </w:r>
          </w:p>
        </w:tc>
        <w:tc>
          <w:tcPr>
            <w:tcW w:w="764" w:type="pct"/>
            <w:vAlign w:val="center"/>
          </w:tcPr>
          <w:p w:rsidR="004E17FA" w:rsidRPr="001833DD" w:rsidRDefault="004E17FA" w:rsidP="00FB4286">
            <w:pPr>
              <w:spacing w:before="120" w:after="120" w:line="288" w:lineRule="auto"/>
              <w:ind w:firstLine="0"/>
              <w:contextualSpacing/>
              <w:jc w:val="center"/>
              <w:rPr>
                <w:szCs w:val="26"/>
                <w:lang w:val="sv-SE"/>
              </w:rPr>
            </w:pPr>
            <w:r w:rsidRPr="001833DD">
              <w:rPr>
                <w:spacing w:val="2"/>
                <w:szCs w:val="26"/>
              </w:rPr>
              <w:t>08 02 04</w:t>
            </w:r>
          </w:p>
        </w:tc>
        <w:tc>
          <w:tcPr>
            <w:tcW w:w="1462" w:type="pct"/>
            <w:vAlign w:val="center"/>
          </w:tcPr>
          <w:p w:rsidR="004E17FA" w:rsidRPr="001833DD" w:rsidRDefault="004E17FA" w:rsidP="00FB4286">
            <w:pPr>
              <w:spacing w:before="120" w:after="120" w:line="288" w:lineRule="auto"/>
              <w:ind w:firstLine="0"/>
              <w:contextualSpacing/>
              <w:jc w:val="center"/>
              <w:rPr>
                <w:szCs w:val="26"/>
                <w:lang w:val="sv-SE"/>
              </w:rPr>
            </w:pPr>
            <w:r>
              <w:rPr>
                <w:szCs w:val="26"/>
                <w:lang w:val="sv-SE"/>
              </w:rPr>
              <w:t>R</w:t>
            </w:r>
            <w:r w:rsidRPr="00135C65">
              <w:rPr>
                <w:szCs w:val="26"/>
                <w:lang w:val="sv-SE"/>
              </w:rPr>
              <w:t>ắn</w:t>
            </w:r>
          </w:p>
        </w:tc>
        <w:tc>
          <w:tcPr>
            <w:tcW w:w="838" w:type="pct"/>
            <w:vAlign w:val="center"/>
          </w:tcPr>
          <w:p w:rsidR="004E17FA" w:rsidRPr="001833DD" w:rsidRDefault="004E17FA" w:rsidP="00FB4286">
            <w:pPr>
              <w:spacing w:before="120" w:after="120" w:line="288" w:lineRule="auto"/>
              <w:ind w:firstLine="0"/>
              <w:contextualSpacing/>
              <w:jc w:val="center"/>
              <w:rPr>
                <w:szCs w:val="26"/>
                <w:lang w:val="sv-SE"/>
              </w:rPr>
            </w:pPr>
            <w:r w:rsidRPr="001833DD">
              <w:rPr>
                <w:szCs w:val="26"/>
                <w:lang w:val="sv-SE"/>
              </w:rPr>
              <w:t>-</w:t>
            </w:r>
          </w:p>
        </w:tc>
      </w:tr>
      <w:tr w:rsidR="004E17FA" w:rsidRPr="001833DD" w:rsidTr="004E17FA">
        <w:trPr>
          <w:trHeight w:val="774"/>
          <w:jc w:val="center"/>
        </w:trPr>
        <w:tc>
          <w:tcPr>
            <w:tcW w:w="1935" w:type="pct"/>
            <w:vAlign w:val="center"/>
          </w:tcPr>
          <w:p w:rsidR="004E17FA" w:rsidRPr="001833DD" w:rsidRDefault="004E17FA" w:rsidP="00FB4286">
            <w:pPr>
              <w:spacing w:before="120" w:after="120" w:line="288" w:lineRule="auto"/>
              <w:ind w:firstLine="0"/>
              <w:contextualSpacing/>
              <w:rPr>
                <w:szCs w:val="26"/>
                <w:lang w:val="sv-SE"/>
              </w:rPr>
            </w:pPr>
            <w:r w:rsidRPr="001833DD">
              <w:rPr>
                <w:spacing w:val="2"/>
                <w:szCs w:val="26"/>
              </w:rPr>
              <w:t>Bóng đèn huỳnh quang và các loại thủy tinh hoạt tính thải</w:t>
            </w:r>
          </w:p>
        </w:tc>
        <w:tc>
          <w:tcPr>
            <w:tcW w:w="764" w:type="pct"/>
            <w:vAlign w:val="center"/>
          </w:tcPr>
          <w:p w:rsidR="004E17FA" w:rsidRPr="001833DD" w:rsidRDefault="004E17FA" w:rsidP="00FB4286">
            <w:pPr>
              <w:spacing w:before="120" w:after="120" w:line="288" w:lineRule="auto"/>
              <w:ind w:firstLine="0"/>
              <w:contextualSpacing/>
              <w:jc w:val="center"/>
              <w:rPr>
                <w:szCs w:val="26"/>
                <w:lang w:val="sv-SE"/>
              </w:rPr>
            </w:pPr>
            <w:r w:rsidRPr="001833DD">
              <w:rPr>
                <w:spacing w:val="2"/>
                <w:szCs w:val="26"/>
              </w:rPr>
              <w:t>16 01 06</w:t>
            </w:r>
          </w:p>
        </w:tc>
        <w:tc>
          <w:tcPr>
            <w:tcW w:w="1462" w:type="pct"/>
            <w:vAlign w:val="center"/>
          </w:tcPr>
          <w:p w:rsidR="004E17FA" w:rsidRPr="001833DD" w:rsidRDefault="004E17FA" w:rsidP="00FB4286">
            <w:pPr>
              <w:spacing w:before="120" w:after="120" w:line="288" w:lineRule="auto"/>
              <w:ind w:firstLine="0"/>
              <w:contextualSpacing/>
              <w:jc w:val="center"/>
              <w:rPr>
                <w:szCs w:val="26"/>
                <w:lang w:val="sv-SE"/>
              </w:rPr>
            </w:pPr>
            <w:r>
              <w:rPr>
                <w:szCs w:val="26"/>
                <w:lang w:val="sv-SE"/>
              </w:rPr>
              <w:t>R</w:t>
            </w:r>
            <w:r w:rsidRPr="00135C65">
              <w:rPr>
                <w:szCs w:val="26"/>
                <w:lang w:val="sv-SE"/>
              </w:rPr>
              <w:t>ắn</w:t>
            </w:r>
          </w:p>
        </w:tc>
        <w:tc>
          <w:tcPr>
            <w:tcW w:w="838" w:type="pct"/>
            <w:vAlign w:val="center"/>
          </w:tcPr>
          <w:p w:rsidR="004E17FA" w:rsidRPr="001833DD" w:rsidRDefault="004E17FA" w:rsidP="00FB4286">
            <w:pPr>
              <w:spacing w:before="120" w:after="120" w:line="288" w:lineRule="auto"/>
              <w:ind w:firstLine="0"/>
              <w:contextualSpacing/>
              <w:jc w:val="center"/>
              <w:rPr>
                <w:szCs w:val="26"/>
                <w:lang w:val="sv-SE"/>
              </w:rPr>
            </w:pPr>
            <w:r w:rsidRPr="001833DD">
              <w:rPr>
                <w:szCs w:val="26"/>
                <w:lang w:val="sv-SE"/>
              </w:rPr>
              <w:t>290</w:t>
            </w:r>
          </w:p>
        </w:tc>
      </w:tr>
      <w:tr w:rsidR="004E17FA" w:rsidRPr="001833DD" w:rsidTr="004E17FA">
        <w:trPr>
          <w:trHeight w:val="793"/>
          <w:jc w:val="center"/>
        </w:trPr>
        <w:tc>
          <w:tcPr>
            <w:tcW w:w="1935" w:type="pct"/>
            <w:vAlign w:val="center"/>
          </w:tcPr>
          <w:p w:rsidR="004E17FA" w:rsidRPr="001833DD" w:rsidRDefault="004E17FA" w:rsidP="00FB4286">
            <w:pPr>
              <w:spacing w:before="120" w:after="120" w:line="288" w:lineRule="auto"/>
              <w:ind w:firstLine="0"/>
              <w:contextualSpacing/>
              <w:rPr>
                <w:szCs w:val="26"/>
                <w:lang w:val="sv-SE"/>
              </w:rPr>
            </w:pPr>
            <w:r w:rsidRPr="001833DD">
              <w:rPr>
                <w:spacing w:val="2"/>
                <w:szCs w:val="26"/>
              </w:rPr>
              <w:t>Dầu động cơ, hộp số và bôi trơn tổng hợp thải</w:t>
            </w:r>
          </w:p>
        </w:tc>
        <w:tc>
          <w:tcPr>
            <w:tcW w:w="764" w:type="pct"/>
            <w:vAlign w:val="center"/>
          </w:tcPr>
          <w:p w:rsidR="004E17FA" w:rsidRPr="001833DD" w:rsidRDefault="004E17FA" w:rsidP="00FB4286">
            <w:pPr>
              <w:spacing w:before="120" w:after="120" w:line="288" w:lineRule="auto"/>
              <w:ind w:firstLine="0"/>
              <w:contextualSpacing/>
              <w:jc w:val="center"/>
              <w:rPr>
                <w:szCs w:val="26"/>
                <w:lang w:val="sv-SE"/>
              </w:rPr>
            </w:pPr>
            <w:r w:rsidRPr="001833DD">
              <w:rPr>
                <w:szCs w:val="26"/>
                <w:lang w:eastAsia="zh-CN"/>
              </w:rPr>
              <w:t>17 02 03</w:t>
            </w:r>
          </w:p>
        </w:tc>
        <w:tc>
          <w:tcPr>
            <w:tcW w:w="1462" w:type="pct"/>
            <w:vAlign w:val="center"/>
          </w:tcPr>
          <w:p w:rsidR="004E17FA" w:rsidRPr="001833DD" w:rsidRDefault="004E17FA" w:rsidP="00FB4286">
            <w:pPr>
              <w:spacing w:before="120" w:after="120" w:line="288" w:lineRule="auto"/>
              <w:ind w:firstLine="0"/>
              <w:contextualSpacing/>
              <w:jc w:val="center"/>
              <w:rPr>
                <w:szCs w:val="26"/>
                <w:lang w:val="sv-SE"/>
              </w:rPr>
            </w:pPr>
            <w:r>
              <w:rPr>
                <w:szCs w:val="26"/>
                <w:lang w:val="sv-SE"/>
              </w:rPr>
              <w:t>L</w:t>
            </w:r>
            <w:r w:rsidRPr="00135C65">
              <w:rPr>
                <w:szCs w:val="26"/>
                <w:lang w:val="sv-SE"/>
              </w:rPr>
              <w:t>ỏng</w:t>
            </w:r>
          </w:p>
        </w:tc>
        <w:tc>
          <w:tcPr>
            <w:tcW w:w="838" w:type="pct"/>
            <w:vAlign w:val="center"/>
          </w:tcPr>
          <w:p w:rsidR="004E17FA" w:rsidRPr="001833DD" w:rsidRDefault="004E17FA" w:rsidP="00FB4286">
            <w:pPr>
              <w:spacing w:before="120" w:after="120" w:line="288" w:lineRule="auto"/>
              <w:ind w:firstLine="0"/>
              <w:contextualSpacing/>
              <w:jc w:val="center"/>
              <w:rPr>
                <w:szCs w:val="26"/>
                <w:lang w:val="sv-SE"/>
              </w:rPr>
            </w:pPr>
            <w:r w:rsidRPr="001833DD">
              <w:rPr>
                <w:szCs w:val="26"/>
                <w:lang w:val="sv-SE"/>
              </w:rPr>
              <w:t>-</w:t>
            </w:r>
          </w:p>
        </w:tc>
      </w:tr>
      <w:tr w:rsidR="004E17FA" w:rsidRPr="001833DD" w:rsidTr="004E17FA">
        <w:trPr>
          <w:trHeight w:val="387"/>
          <w:jc w:val="center"/>
        </w:trPr>
        <w:tc>
          <w:tcPr>
            <w:tcW w:w="1935" w:type="pct"/>
            <w:vAlign w:val="center"/>
          </w:tcPr>
          <w:p w:rsidR="004E17FA" w:rsidRPr="001833DD" w:rsidRDefault="004E17FA" w:rsidP="00FB4286">
            <w:pPr>
              <w:spacing w:before="120" w:after="120" w:line="288" w:lineRule="auto"/>
              <w:ind w:firstLine="0"/>
              <w:contextualSpacing/>
              <w:rPr>
                <w:szCs w:val="26"/>
                <w:lang w:val="sv-SE"/>
              </w:rPr>
            </w:pPr>
            <w:r w:rsidRPr="001833DD">
              <w:rPr>
                <w:spacing w:val="2"/>
                <w:szCs w:val="26"/>
              </w:rPr>
              <w:t>Bao bì mềm thải</w:t>
            </w:r>
          </w:p>
        </w:tc>
        <w:tc>
          <w:tcPr>
            <w:tcW w:w="764" w:type="pct"/>
            <w:vAlign w:val="center"/>
          </w:tcPr>
          <w:p w:rsidR="004E17FA" w:rsidRPr="001833DD" w:rsidRDefault="004E17FA" w:rsidP="00FB4286">
            <w:pPr>
              <w:spacing w:before="120" w:after="120" w:line="288" w:lineRule="auto"/>
              <w:ind w:firstLine="0"/>
              <w:contextualSpacing/>
              <w:jc w:val="center"/>
              <w:rPr>
                <w:szCs w:val="26"/>
                <w:lang w:val="sv-SE"/>
              </w:rPr>
            </w:pPr>
            <w:r w:rsidRPr="001833DD">
              <w:rPr>
                <w:szCs w:val="26"/>
                <w:lang w:eastAsia="zh-CN"/>
              </w:rPr>
              <w:t>18 01 01</w:t>
            </w:r>
          </w:p>
        </w:tc>
        <w:tc>
          <w:tcPr>
            <w:tcW w:w="1462" w:type="pct"/>
            <w:vAlign w:val="center"/>
          </w:tcPr>
          <w:p w:rsidR="004E17FA" w:rsidRPr="001833DD" w:rsidRDefault="004E17FA" w:rsidP="00FB4286">
            <w:pPr>
              <w:spacing w:before="120" w:after="120" w:line="288" w:lineRule="auto"/>
              <w:ind w:firstLine="0"/>
              <w:contextualSpacing/>
              <w:jc w:val="center"/>
              <w:rPr>
                <w:szCs w:val="26"/>
                <w:lang w:val="sv-SE"/>
              </w:rPr>
            </w:pPr>
            <w:r>
              <w:rPr>
                <w:szCs w:val="26"/>
                <w:lang w:val="sv-SE"/>
              </w:rPr>
              <w:t>R</w:t>
            </w:r>
            <w:r w:rsidRPr="00135C65">
              <w:rPr>
                <w:szCs w:val="26"/>
                <w:lang w:val="sv-SE"/>
              </w:rPr>
              <w:t>ắn</w:t>
            </w:r>
          </w:p>
        </w:tc>
        <w:tc>
          <w:tcPr>
            <w:tcW w:w="838" w:type="pct"/>
            <w:vAlign w:val="center"/>
          </w:tcPr>
          <w:p w:rsidR="004E17FA" w:rsidRPr="001833DD" w:rsidRDefault="004E17FA" w:rsidP="00FB4286">
            <w:pPr>
              <w:spacing w:before="120" w:after="120" w:line="288" w:lineRule="auto"/>
              <w:ind w:firstLine="0"/>
              <w:contextualSpacing/>
              <w:jc w:val="center"/>
              <w:rPr>
                <w:szCs w:val="26"/>
                <w:lang w:val="sv-SE"/>
              </w:rPr>
            </w:pPr>
            <w:r w:rsidRPr="001833DD">
              <w:rPr>
                <w:szCs w:val="26"/>
                <w:lang w:val="sv-SE"/>
              </w:rPr>
              <w:t>670</w:t>
            </w:r>
          </w:p>
        </w:tc>
      </w:tr>
      <w:tr w:rsidR="004E17FA" w:rsidRPr="001833DD" w:rsidTr="004E17FA">
        <w:trPr>
          <w:trHeight w:val="387"/>
          <w:jc w:val="center"/>
        </w:trPr>
        <w:tc>
          <w:tcPr>
            <w:tcW w:w="1935" w:type="pct"/>
            <w:vAlign w:val="center"/>
          </w:tcPr>
          <w:p w:rsidR="004E17FA" w:rsidRPr="001833DD" w:rsidRDefault="004E17FA" w:rsidP="00FB4286">
            <w:pPr>
              <w:spacing w:before="120" w:after="120" w:line="288" w:lineRule="auto"/>
              <w:ind w:firstLine="0"/>
              <w:contextualSpacing/>
              <w:rPr>
                <w:szCs w:val="26"/>
                <w:lang w:val="sv-SE"/>
              </w:rPr>
            </w:pPr>
            <w:r w:rsidRPr="001833DD">
              <w:rPr>
                <w:spacing w:val="2"/>
                <w:szCs w:val="26"/>
              </w:rPr>
              <w:t>Bao bì cứng thải bằng kim loại</w:t>
            </w:r>
          </w:p>
        </w:tc>
        <w:tc>
          <w:tcPr>
            <w:tcW w:w="764" w:type="pct"/>
            <w:vAlign w:val="center"/>
          </w:tcPr>
          <w:p w:rsidR="004E17FA" w:rsidRPr="001833DD" w:rsidRDefault="004E17FA" w:rsidP="00FB4286">
            <w:pPr>
              <w:spacing w:before="120" w:after="120" w:line="288" w:lineRule="auto"/>
              <w:ind w:firstLine="0"/>
              <w:contextualSpacing/>
              <w:jc w:val="center"/>
              <w:rPr>
                <w:szCs w:val="26"/>
                <w:lang w:val="sv-SE"/>
              </w:rPr>
            </w:pPr>
            <w:r w:rsidRPr="001833DD">
              <w:rPr>
                <w:szCs w:val="26"/>
                <w:lang w:eastAsia="zh-CN"/>
              </w:rPr>
              <w:t>18 01 02</w:t>
            </w:r>
          </w:p>
        </w:tc>
        <w:tc>
          <w:tcPr>
            <w:tcW w:w="1462" w:type="pct"/>
            <w:vAlign w:val="center"/>
          </w:tcPr>
          <w:p w:rsidR="004E17FA" w:rsidRPr="001833DD" w:rsidRDefault="004E17FA" w:rsidP="00FB4286">
            <w:pPr>
              <w:spacing w:before="120" w:after="120" w:line="288" w:lineRule="auto"/>
              <w:ind w:firstLine="0"/>
              <w:contextualSpacing/>
              <w:jc w:val="center"/>
              <w:rPr>
                <w:szCs w:val="26"/>
                <w:lang w:val="sv-SE"/>
              </w:rPr>
            </w:pPr>
            <w:r>
              <w:rPr>
                <w:szCs w:val="26"/>
                <w:lang w:val="sv-SE"/>
              </w:rPr>
              <w:t>R</w:t>
            </w:r>
            <w:r w:rsidRPr="00135C65">
              <w:rPr>
                <w:szCs w:val="26"/>
                <w:lang w:val="sv-SE"/>
              </w:rPr>
              <w:t>ắn</w:t>
            </w:r>
          </w:p>
        </w:tc>
        <w:tc>
          <w:tcPr>
            <w:tcW w:w="838" w:type="pct"/>
            <w:vAlign w:val="center"/>
          </w:tcPr>
          <w:p w:rsidR="004E17FA" w:rsidRPr="001833DD" w:rsidRDefault="004E17FA" w:rsidP="00FB4286">
            <w:pPr>
              <w:spacing w:before="120" w:after="120" w:line="288" w:lineRule="auto"/>
              <w:ind w:firstLine="0"/>
              <w:contextualSpacing/>
              <w:jc w:val="center"/>
              <w:rPr>
                <w:szCs w:val="26"/>
                <w:lang w:val="sv-SE"/>
              </w:rPr>
            </w:pPr>
            <w:r w:rsidRPr="001833DD">
              <w:rPr>
                <w:szCs w:val="26"/>
                <w:lang w:val="sv-SE"/>
              </w:rPr>
              <w:t>-</w:t>
            </w:r>
          </w:p>
        </w:tc>
      </w:tr>
      <w:tr w:rsidR="004E17FA" w:rsidRPr="001833DD" w:rsidTr="004E17FA">
        <w:trPr>
          <w:trHeight w:val="387"/>
          <w:jc w:val="center"/>
        </w:trPr>
        <w:tc>
          <w:tcPr>
            <w:tcW w:w="1935" w:type="pct"/>
            <w:vAlign w:val="center"/>
          </w:tcPr>
          <w:p w:rsidR="004E17FA" w:rsidRPr="001833DD" w:rsidRDefault="004E17FA" w:rsidP="00FB4286">
            <w:pPr>
              <w:spacing w:before="120" w:after="120" w:line="288" w:lineRule="auto"/>
              <w:ind w:firstLine="0"/>
              <w:contextualSpacing/>
              <w:rPr>
                <w:szCs w:val="26"/>
                <w:lang w:val="sv-SE"/>
              </w:rPr>
            </w:pPr>
            <w:r w:rsidRPr="001833DD">
              <w:rPr>
                <w:spacing w:val="2"/>
                <w:szCs w:val="26"/>
              </w:rPr>
              <w:t>Bao bì cứng thải bằng nhựa</w:t>
            </w:r>
          </w:p>
        </w:tc>
        <w:tc>
          <w:tcPr>
            <w:tcW w:w="764" w:type="pct"/>
            <w:vAlign w:val="center"/>
          </w:tcPr>
          <w:p w:rsidR="004E17FA" w:rsidRPr="001833DD" w:rsidRDefault="004E17FA" w:rsidP="00FB4286">
            <w:pPr>
              <w:spacing w:before="120" w:after="120" w:line="288" w:lineRule="auto"/>
              <w:ind w:firstLine="0"/>
              <w:contextualSpacing/>
              <w:jc w:val="center"/>
              <w:rPr>
                <w:szCs w:val="26"/>
                <w:lang w:val="sv-SE"/>
              </w:rPr>
            </w:pPr>
            <w:r w:rsidRPr="001833DD">
              <w:rPr>
                <w:szCs w:val="26"/>
                <w:lang w:eastAsia="zh-CN"/>
              </w:rPr>
              <w:t>18 01 03</w:t>
            </w:r>
          </w:p>
        </w:tc>
        <w:tc>
          <w:tcPr>
            <w:tcW w:w="1462" w:type="pct"/>
            <w:vAlign w:val="center"/>
          </w:tcPr>
          <w:p w:rsidR="004E17FA" w:rsidRPr="001833DD" w:rsidRDefault="004E17FA" w:rsidP="00FB4286">
            <w:pPr>
              <w:spacing w:before="120" w:after="120" w:line="288" w:lineRule="auto"/>
              <w:ind w:firstLine="0"/>
              <w:contextualSpacing/>
              <w:jc w:val="center"/>
              <w:rPr>
                <w:szCs w:val="26"/>
                <w:lang w:val="sv-SE"/>
              </w:rPr>
            </w:pPr>
            <w:r>
              <w:rPr>
                <w:szCs w:val="26"/>
                <w:lang w:val="sv-SE"/>
              </w:rPr>
              <w:t>R</w:t>
            </w:r>
            <w:r w:rsidRPr="00135C65">
              <w:rPr>
                <w:szCs w:val="26"/>
                <w:lang w:val="sv-SE"/>
              </w:rPr>
              <w:t>ắn</w:t>
            </w:r>
          </w:p>
        </w:tc>
        <w:tc>
          <w:tcPr>
            <w:tcW w:w="838" w:type="pct"/>
            <w:vAlign w:val="center"/>
          </w:tcPr>
          <w:p w:rsidR="004E17FA" w:rsidRPr="001833DD" w:rsidRDefault="004E17FA" w:rsidP="00FB4286">
            <w:pPr>
              <w:spacing w:before="120" w:after="120" w:line="288" w:lineRule="auto"/>
              <w:ind w:firstLine="0"/>
              <w:contextualSpacing/>
              <w:jc w:val="center"/>
              <w:rPr>
                <w:szCs w:val="26"/>
                <w:lang w:val="sv-SE"/>
              </w:rPr>
            </w:pPr>
            <w:r w:rsidRPr="001833DD">
              <w:rPr>
                <w:szCs w:val="26"/>
                <w:lang w:val="sv-SE"/>
              </w:rPr>
              <w:t>20</w:t>
            </w:r>
          </w:p>
        </w:tc>
      </w:tr>
      <w:tr w:rsidR="004E17FA" w:rsidRPr="001833DD" w:rsidTr="004E17FA">
        <w:trPr>
          <w:trHeight w:val="1974"/>
          <w:jc w:val="center"/>
        </w:trPr>
        <w:tc>
          <w:tcPr>
            <w:tcW w:w="1935" w:type="pct"/>
            <w:vAlign w:val="center"/>
          </w:tcPr>
          <w:p w:rsidR="004E17FA" w:rsidRPr="001833DD" w:rsidRDefault="004E17FA" w:rsidP="00FB4286">
            <w:pPr>
              <w:spacing w:before="120" w:after="120" w:line="288" w:lineRule="auto"/>
              <w:ind w:firstLine="0"/>
              <w:contextualSpacing/>
              <w:rPr>
                <w:szCs w:val="26"/>
                <w:lang w:val="sv-SE"/>
              </w:rPr>
            </w:pPr>
            <w:r w:rsidRPr="001833DD">
              <w:rPr>
                <w:spacing w:val="2"/>
                <w:szCs w:val="26"/>
              </w:rPr>
              <w:lastRenderedPageBreak/>
              <w:t>Chất hấp thụ, vật liệu lọc (bao gồm cả vật liệu lọc dầu chưa nêu tại các mã khác), giẻ lau, vải bảo vệ thải bị nhiễm các thành phần nguy hại</w:t>
            </w:r>
          </w:p>
        </w:tc>
        <w:tc>
          <w:tcPr>
            <w:tcW w:w="764" w:type="pct"/>
            <w:vAlign w:val="center"/>
          </w:tcPr>
          <w:p w:rsidR="004E17FA" w:rsidRPr="001833DD" w:rsidRDefault="004E17FA" w:rsidP="00FB4286">
            <w:pPr>
              <w:spacing w:before="120" w:after="120" w:line="288" w:lineRule="auto"/>
              <w:ind w:firstLine="0"/>
              <w:contextualSpacing/>
              <w:jc w:val="center"/>
              <w:rPr>
                <w:szCs w:val="26"/>
                <w:lang w:val="sv-SE"/>
              </w:rPr>
            </w:pPr>
            <w:r w:rsidRPr="001833DD">
              <w:rPr>
                <w:szCs w:val="26"/>
                <w:lang w:eastAsia="zh-CN"/>
              </w:rPr>
              <w:t>18 02 01</w:t>
            </w:r>
          </w:p>
        </w:tc>
        <w:tc>
          <w:tcPr>
            <w:tcW w:w="1462" w:type="pct"/>
            <w:vAlign w:val="center"/>
          </w:tcPr>
          <w:p w:rsidR="004E17FA" w:rsidRPr="001833DD" w:rsidRDefault="004E17FA" w:rsidP="00FB4286">
            <w:pPr>
              <w:spacing w:before="120" w:after="120" w:line="288" w:lineRule="auto"/>
              <w:ind w:firstLine="0"/>
              <w:contextualSpacing/>
              <w:jc w:val="center"/>
              <w:rPr>
                <w:szCs w:val="26"/>
                <w:lang w:val="sv-SE"/>
              </w:rPr>
            </w:pPr>
            <w:r>
              <w:rPr>
                <w:szCs w:val="26"/>
                <w:lang w:val="sv-SE"/>
              </w:rPr>
              <w:t>R</w:t>
            </w:r>
            <w:r w:rsidRPr="00135C65">
              <w:rPr>
                <w:szCs w:val="26"/>
                <w:lang w:val="sv-SE"/>
              </w:rPr>
              <w:t>ắn</w:t>
            </w:r>
          </w:p>
        </w:tc>
        <w:tc>
          <w:tcPr>
            <w:tcW w:w="838" w:type="pct"/>
            <w:vAlign w:val="center"/>
          </w:tcPr>
          <w:p w:rsidR="004E17FA" w:rsidRPr="001833DD" w:rsidRDefault="004E17FA" w:rsidP="00FB4286">
            <w:pPr>
              <w:spacing w:before="120" w:after="120" w:line="288" w:lineRule="auto"/>
              <w:ind w:firstLine="0"/>
              <w:contextualSpacing/>
              <w:jc w:val="center"/>
              <w:rPr>
                <w:szCs w:val="26"/>
                <w:lang w:val="sv-SE"/>
              </w:rPr>
            </w:pPr>
            <w:r w:rsidRPr="001833DD">
              <w:rPr>
                <w:szCs w:val="26"/>
                <w:lang w:val="sv-SE"/>
              </w:rPr>
              <w:t>4.870</w:t>
            </w:r>
          </w:p>
        </w:tc>
      </w:tr>
      <w:tr w:rsidR="004E17FA" w:rsidRPr="001833DD" w:rsidTr="004E17FA">
        <w:trPr>
          <w:trHeight w:val="387"/>
          <w:jc w:val="center"/>
        </w:trPr>
        <w:tc>
          <w:tcPr>
            <w:tcW w:w="1935" w:type="pct"/>
            <w:vAlign w:val="center"/>
          </w:tcPr>
          <w:p w:rsidR="004E17FA" w:rsidRPr="001833DD" w:rsidRDefault="004E17FA" w:rsidP="00FB4286">
            <w:pPr>
              <w:spacing w:before="120" w:after="120" w:line="288" w:lineRule="auto"/>
              <w:ind w:firstLine="0"/>
              <w:contextualSpacing/>
              <w:rPr>
                <w:szCs w:val="26"/>
                <w:lang w:val="sv-SE"/>
              </w:rPr>
            </w:pPr>
            <w:r w:rsidRPr="001833DD">
              <w:rPr>
                <w:spacing w:val="2"/>
                <w:szCs w:val="26"/>
              </w:rPr>
              <w:t>Pin, ắc quy chì thải</w:t>
            </w:r>
          </w:p>
        </w:tc>
        <w:tc>
          <w:tcPr>
            <w:tcW w:w="764" w:type="pct"/>
            <w:vAlign w:val="center"/>
          </w:tcPr>
          <w:p w:rsidR="004E17FA" w:rsidRPr="001833DD" w:rsidRDefault="004E17FA" w:rsidP="00FB4286">
            <w:pPr>
              <w:spacing w:before="120" w:after="120" w:line="288" w:lineRule="auto"/>
              <w:ind w:firstLine="0"/>
              <w:contextualSpacing/>
              <w:jc w:val="center"/>
              <w:rPr>
                <w:szCs w:val="26"/>
                <w:lang w:val="sv-SE"/>
              </w:rPr>
            </w:pPr>
            <w:r w:rsidRPr="001833DD">
              <w:rPr>
                <w:szCs w:val="26"/>
                <w:lang w:eastAsia="zh-CN"/>
              </w:rPr>
              <w:t>19 06 01</w:t>
            </w:r>
          </w:p>
        </w:tc>
        <w:tc>
          <w:tcPr>
            <w:tcW w:w="1462" w:type="pct"/>
            <w:vAlign w:val="center"/>
          </w:tcPr>
          <w:p w:rsidR="004E17FA" w:rsidRPr="001833DD" w:rsidRDefault="004E17FA" w:rsidP="00FB4286">
            <w:pPr>
              <w:spacing w:before="120" w:after="120" w:line="288" w:lineRule="auto"/>
              <w:ind w:firstLine="0"/>
              <w:contextualSpacing/>
              <w:jc w:val="center"/>
              <w:rPr>
                <w:szCs w:val="26"/>
                <w:lang w:val="sv-SE"/>
              </w:rPr>
            </w:pPr>
            <w:r>
              <w:rPr>
                <w:szCs w:val="26"/>
                <w:lang w:val="sv-SE"/>
              </w:rPr>
              <w:t>R</w:t>
            </w:r>
            <w:r w:rsidRPr="00135C65">
              <w:rPr>
                <w:szCs w:val="26"/>
                <w:lang w:val="sv-SE"/>
              </w:rPr>
              <w:t>ắn</w:t>
            </w:r>
          </w:p>
        </w:tc>
        <w:tc>
          <w:tcPr>
            <w:tcW w:w="838" w:type="pct"/>
            <w:vAlign w:val="center"/>
          </w:tcPr>
          <w:p w:rsidR="004E17FA" w:rsidRPr="001833DD" w:rsidRDefault="004E17FA" w:rsidP="00FB4286">
            <w:pPr>
              <w:spacing w:before="120" w:after="120" w:line="288" w:lineRule="auto"/>
              <w:ind w:firstLine="0"/>
              <w:contextualSpacing/>
              <w:jc w:val="center"/>
              <w:rPr>
                <w:szCs w:val="26"/>
                <w:lang w:val="sv-SE"/>
              </w:rPr>
            </w:pPr>
            <w:r w:rsidRPr="001833DD">
              <w:rPr>
                <w:szCs w:val="26"/>
                <w:lang w:val="sv-SE"/>
              </w:rPr>
              <w:t>-</w:t>
            </w:r>
          </w:p>
        </w:tc>
      </w:tr>
      <w:tr w:rsidR="004E17FA" w:rsidRPr="001833DD" w:rsidTr="004E17FA">
        <w:trPr>
          <w:trHeight w:val="1181"/>
          <w:jc w:val="center"/>
        </w:trPr>
        <w:tc>
          <w:tcPr>
            <w:tcW w:w="1935" w:type="pct"/>
            <w:vAlign w:val="center"/>
          </w:tcPr>
          <w:p w:rsidR="004E17FA" w:rsidRPr="001833DD" w:rsidRDefault="004E17FA" w:rsidP="00FB4286">
            <w:pPr>
              <w:spacing w:before="120" w:after="120" w:line="288" w:lineRule="auto"/>
              <w:ind w:firstLine="0"/>
              <w:contextualSpacing/>
              <w:rPr>
                <w:spacing w:val="2"/>
                <w:szCs w:val="26"/>
              </w:rPr>
            </w:pPr>
            <w:r w:rsidRPr="001833DD">
              <w:rPr>
                <w:spacing w:val="2"/>
                <w:szCs w:val="26"/>
              </w:rPr>
              <w:t>Than hoạt tính (trong buồng hấp phụ) đã qua sử dụng từ quá trình xử lý khí thải</w:t>
            </w:r>
          </w:p>
        </w:tc>
        <w:tc>
          <w:tcPr>
            <w:tcW w:w="764" w:type="pct"/>
            <w:vAlign w:val="center"/>
          </w:tcPr>
          <w:p w:rsidR="004E17FA" w:rsidRPr="001833DD" w:rsidRDefault="004E17FA" w:rsidP="00FB4286">
            <w:pPr>
              <w:spacing w:before="120" w:after="120" w:line="288" w:lineRule="auto"/>
              <w:ind w:firstLine="0"/>
              <w:contextualSpacing/>
              <w:jc w:val="center"/>
              <w:rPr>
                <w:szCs w:val="26"/>
                <w:lang w:val="sv-SE"/>
              </w:rPr>
            </w:pPr>
            <w:r w:rsidRPr="001833DD">
              <w:rPr>
                <w:szCs w:val="26"/>
                <w:lang w:eastAsia="zh-CN"/>
              </w:rPr>
              <w:t>12 01 04</w:t>
            </w:r>
          </w:p>
        </w:tc>
        <w:tc>
          <w:tcPr>
            <w:tcW w:w="1462" w:type="pct"/>
            <w:vAlign w:val="center"/>
          </w:tcPr>
          <w:p w:rsidR="004E17FA" w:rsidRPr="001833DD" w:rsidRDefault="004E17FA" w:rsidP="00FB4286">
            <w:pPr>
              <w:spacing w:before="120" w:after="120" w:line="288" w:lineRule="auto"/>
              <w:ind w:firstLine="0"/>
              <w:contextualSpacing/>
              <w:jc w:val="center"/>
              <w:rPr>
                <w:szCs w:val="26"/>
                <w:lang w:val="sv-SE"/>
              </w:rPr>
            </w:pPr>
            <w:r>
              <w:rPr>
                <w:szCs w:val="26"/>
                <w:lang w:val="sv-SE"/>
              </w:rPr>
              <w:t>R</w:t>
            </w:r>
            <w:r w:rsidRPr="00135C65">
              <w:rPr>
                <w:szCs w:val="26"/>
                <w:lang w:val="sv-SE"/>
              </w:rPr>
              <w:t>ắn</w:t>
            </w:r>
          </w:p>
        </w:tc>
        <w:tc>
          <w:tcPr>
            <w:tcW w:w="838" w:type="pct"/>
            <w:vAlign w:val="center"/>
          </w:tcPr>
          <w:p w:rsidR="004E17FA" w:rsidRPr="001833DD" w:rsidRDefault="004E17FA" w:rsidP="00FB4286">
            <w:pPr>
              <w:spacing w:before="120" w:after="120" w:line="288" w:lineRule="auto"/>
              <w:ind w:firstLine="0"/>
              <w:contextualSpacing/>
              <w:jc w:val="center"/>
              <w:rPr>
                <w:szCs w:val="26"/>
                <w:lang w:val="sv-SE"/>
              </w:rPr>
            </w:pPr>
            <w:r w:rsidRPr="001833DD">
              <w:rPr>
                <w:szCs w:val="26"/>
                <w:lang w:val="sv-SE"/>
              </w:rPr>
              <w:t>-</w:t>
            </w:r>
          </w:p>
        </w:tc>
      </w:tr>
      <w:tr w:rsidR="004E17FA" w:rsidRPr="001833DD" w:rsidTr="004E17FA">
        <w:trPr>
          <w:trHeight w:val="109"/>
          <w:jc w:val="center"/>
        </w:trPr>
        <w:tc>
          <w:tcPr>
            <w:tcW w:w="1935" w:type="pct"/>
            <w:vAlign w:val="center"/>
          </w:tcPr>
          <w:p w:rsidR="004E17FA" w:rsidRPr="001833DD" w:rsidRDefault="004E17FA" w:rsidP="00FB4286">
            <w:pPr>
              <w:spacing w:before="120" w:after="120" w:line="288" w:lineRule="auto"/>
              <w:ind w:firstLine="0"/>
              <w:contextualSpacing/>
              <w:rPr>
                <w:spacing w:val="2"/>
                <w:szCs w:val="26"/>
              </w:rPr>
            </w:pPr>
            <w:r w:rsidRPr="001833DD">
              <w:rPr>
                <w:spacing w:val="2"/>
                <w:szCs w:val="26"/>
              </w:rPr>
              <w:t>Cặn sạn thải</w:t>
            </w:r>
          </w:p>
        </w:tc>
        <w:tc>
          <w:tcPr>
            <w:tcW w:w="764" w:type="pct"/>
            <w:vAlign w:val="center"/>
          </w:tcPr>
          <w:p w:rsidR="004E17FA" w:rsidRPr="001833DD" w:rsidRDefault="004E17FA" w:rsidP="00FB4286">
            <w:pPr>
              <w:spacing w:before="120" w:after="120" w:line="288" w:lineRule="auto"/>
              <w:ind w:firstLine="0"/>
              <w:contextualSpacing/>
              <w:jc w:val="center"/>
              <w:rPr>
                <w:szCs w:val="26"/>
                <w:lang w:eastAsia="zh-CN"/>
              </w:rPr>
            </w:pPr>
            <w:r w:rsidRPr="001833DD">
              <w:rPr>
                <w:szCs w:val="26"/>
                <w:lang w:eastAsia="zh-CN"/>
              </w:rPr>
              <w:t>08 01 01</w:t>
            </w:r>
          </w:p>
        </w:tc>
        <w:tc>
          <w:tcPr>
            <w:tcW w:w="1462" w:type="pct"/>
            <w:vAlign w:val="center"/>
          </w:tcPr>
          <w:p w:rsidR="004E17FA" w:rsidRPr="001833DD" w:rsidRDefault="004E17FA" w:rsidP="00FB4286">
            <w:pPr>
              <w:spacing w:before="120" w:after="120" w:line="288" w:lineRule="auto"/>
              <w:ind w:firstLine="0"/>
              <w:contextualSpacing/>
              <w:jc w:val="center"/>
              <w:rPr>
                <w:szCs w:val="26"/>
                <w:lang w:val="sv-SE"/>
              </w:rPr>
            </w:pPr>
            <w:r>
              <w:rPr>
                <w:szCs w:val="26"/>
                <w:lang w:val="sv-SE"/>
              </w:rPr>
              <w:t>R</w:t>
            </w:r>
            <w:r w:rsidRPr="00135C65">
              <w:rPr>
                <w:szCs w:val="26"/>
                <w:lang w:val="sv-SE"/>
              </w:rPr>
              <w:t>ắn</w:t>
            </w:r>
          </w:p>
        </w:tc>
        <w:tc>
          <w:tcPr>
            <w:tcW w:w="838" w:type="pct"/>
            <w:vAlign w:val="center"/>
          </w:tcPr>
          <w:p w:rsidR="004E17FA" w:rsidRPr="001833DD" w:rsidRDefault="004E17FA" w:rsidP="00FB4286">
            <w:pPr>
              <w:spacing w:before="120" w:after="120" w:line="288" w:lineRule="auto"/>
              <w:ind w:firstLine="0"/>
              <w:contextualSpacing/>
              <w:jc w:val="center"/>
              <w:rPr>
                <w:szCs w:val="26"/>
                <w:lang w:val="sv-SE"/>
              </w:rPr>
            </w:pPr>
            <w:r w:rsidRPr="001833DD">
              <w:rPr>
                <w:szCs w:val="26"/>
                <w:lang w:val="sv-SE"/>
              </w:rPr>
              <w:t>4.500</w:t>
            </w:r>
          </w:p>
        </w:tc>
      </w:tr>
      <w:tr w:rsidR="004E17FA" w:rsidRPr="001833DD" w:rsidTr="004E17FA">
        <w:trPr>
          <w:trHeight w:val="369"/>
          <w:jc w:val="center"/>
        </w:trPr>
        <w:tc>
          <w:tcPr>
            <w:tcW w:w="2700" w:type="pct"/>
            <w:gridSpan w:val="2"/>
            <w:vAlign w:val="center"/>
          </w:tcPr>
          <w:p w:rsidR="004E17FA" w:rsidRPr="001833DD" w:rsidRDefault="004E17FA" w:rsidP="00FB4286">
            <w:pPr>
              <w:spacing w:before="120" w:after="120" w:line="288" w:lineRule="auto"/>
              <w:ind w:firstLine="0"/>
              <w:contextualSpacing/>
              <w:jc w:val="center"/>
              <w:rPr>
                <w:b/>
                <w:szCs w:val="26"/>
                <w:lang w:val="sv-SE"/>
              </w:rPr>
            </w:pPr>
            <w:r w:rsidRPr="001833DD">
              <w:rPr>
                <w:b/>
                <w:szCs w:val="26"/>
                <w:lang w:val="sv-SE"/>
              </w:rPr>
              <w:t>Tổng</w:t>
            </w:r>
          </w:p>
        </w:tc>
        <w:tc>
          <w:tcPr>
            <w:tcW w:w="1462" w:type="pct"/>
            <w:vAlign w:val="center"/>
          </w:tcPr>
          <w:p w:rsidR="004E17FA" w:rsidRPr="001833DD" w:rsidRDefault="004E17FA" w:rsidP="00FB4286">
            <w:pPr>
              <w:spacing w:before="120" w:after="120" w:line="288" w:lineRule="auto"/>
              <w:ind w:firstLine="0"/>
              <w:contextualSpacing/>
              <w:jc w:val="center"/>
              <w:rPr>
                <w:b/>
                <w:szCs w:val="26"/>
                <w:lang w:val="sv-SE"/>
              </w:rPr>
            </w:pPr>
          </w:p>
        </w:tc>
        <w:tc>
          <w:tcPr>
            <w:tcW w:w="838" w:type="pct"/>
            <w:vAlign w:val="center"/>
          </w:tcPr>
          <w:p w:rsidR="004E17FA" w:rsidRPr="001833DD" w:rsidRDefault="004E17FA" w:rsidP="00FB4286">
            <w:pPr>
              <w:spacing w:before="120" w:after="120" w:line="288" w:lineRule="auto"/>
              <w:ind w:firstLine="0"/>
              <w:contextualSpacing/>
              <w:jc w:val="center"/>
              <w:rPr>
                <w:b/>
                <w:szCs w:val="26"/>
                <w:lang w:val="sv-SE"/>
              </w:rPr>
            </w:pPr>
            <w:r w:rsidRPr="001833DD">
              <w:rPr>
                <w:b/>
                <w:szCs w:val="26"/>
                <w:lang w:val="sv-SE"/>
              </w:rPr>
              <w:t>12.350</w:t>
            </w:r>
          </w:p>
        </w:tc>
      </w:tr>
    </w:tbl>
    <w:p w:rsidR="000A4A6A" w:rsidRPr="001833DD" w:rsidRDefault="000A4A6A" w:rsidP="00FB4286">
      <w:pPr>
        <w:pStyle w:val="nomal"/>
        <w:spacing w:before="120" w:after="120"/>
        <w:ind w:right="113"/>
        <w:contextualSpacing/>
        <w:jc w:val="right"/>
        <w:rPr>
          <w:i/>
        </w:rPr>
      </w:pPr>
      <w:r w:rsidRPr="001833DD">
        <w:rPr>
          <w:i/>
        </w:rPr>
        <w:t>(Nguồn: Công ty TNHH Chuangyuan Việt Nam, năm 2023)</w:t>
      </w:r>
    </w:p>
    <w:p w:rsidR="00C456B7" w:rsidRPr="001833DD" w:rsidRDefault="00C456B7" w:rsidP="00FB4286">
      <w:pPr>
        <w:pStyle w:val="BodyText"/>
        <w:widowControl w:val="0"/>
        <w:tabs>
          <w:tab w:val="left" w:pos="0"/>
        </w:tabs>
        <w:spacing w:before="120" w:line="288" w:lineRule="auto"/>
        <w:ind w:right="-1" w:firstLine="450"/>
        <w:rPr>
          <w:i/>
          <w:szCs w:val="26"/>
          <w:u w:val="single"/>
        </w:rPr>
      </w:pPr>
      <w:r w:rsidRPr="001833DD">
        <w:rPr>
          <w:i/>
          <w:szCs w:val="26"/>
          <w:u w:val="single"/>
        </w:rPr>
        <w:t>Biện pháp quản lý, xử lý:</w:t>
      </w:r>
    </w:p>
    <w:p w:rsidR="00C456B7" w:rsidRPr="001833DD" w:rsidRDefault="00C456B7" w:rsidP="00FB4286">
      <w:pPr>
        <w:pStyle w:val="BodyText"/>
        <w:widowControl w:val="0"/>
        <w:tabs>
          <w:tab w:val="left" w:pos="0"/>
        </w:tabs>
        <w:spacing w:before="120" w:line="288" w:lineRule="auto"/>
        <w:ind w:right="-1" w:firstLine="450"/>
        <w:rPr>
          <w:szCs w:val="26"/>
        </w:rPr>
      </w:pPr>
      <w:r w:rsidRPr="001833DD">
        <w:rPr>
          <w:szCs w:val="26"/>
        </w:rPr>
        <w:t xml:space="preserve">Phân loại CTNH: </w:t>
      </w:r>
      <w:r w:rsidR="008A3193">
        <w:rPr>
          <w:szCs w:val="26"/>
        </w:rPr>
        <w:t>Cơ sở</w:t>
      </w:r>
      <w:r w:rsidRPr="001833DD">
        <w:rPr>
          <w:szCs w:val="26"/>
        </w:rPr>
        <w:t xml:space="preserve"> thực hiện phân loại CTNH ngay tại nguồn.</w:t>
      </w:r>
    </w:p>
    <w:p w:rsidR="00C456B7" w:rsidRPr="001833DD" w:rsidRDefault="00C456B7" w:rsidP="00FB4286">
      <w:pPr>
        <w:pStyle w:val="BodyText"/>
        <w:widowControl w:val="0"/>
        <w:tabs>
          <w:tab w:val="left" w:pos="0"/>
        </w:tabs>
        <w:spacing w:before="120" w:line="288" w:lineRule="auto"/>
        <w:ind w:right="-1" w:firstLine="450"/>
        <w:rPr>
          <w:szCs w:val="26"/>
        </w:rPr>
      </w:pPr>
      <w:r w:rsidRPr="001833DD">
        <w:rPr>
          <w:szCs w:val="26"/>
        </w:rPr>
        <w:t xml:space="preserve">Quy trình thu gom, lưu giữ CTNH tại </w:t>
      </w:r>
      <w:r w:rsidR="008A3193">
        <w:rPr>
          <w:szCs w:val="26"/>
        </w:rPr>
        <w:t>cơ sở</w:t>
      </w:r>
      <w:r w:rsidRPr="001833DD">
        <w:rPr>
          <w:szCs w:val="26"/>
        </w:rPr>
        <w:t xml:space="preserve"> như sau:</w:t>
      </w:r>
    </w:p>
    <w:p w:rsidR="00C456B7" w:rsidRPr="001833DD" w:rsidRDefault="00C456B7" w:rsidP="00FB4286">
      <w:pPr>
        <w:pStyle w:val="BodyText"/>
        <w:widowControl w:val="0"/>
        <w:tabs>
          <w:tab w:val="left" w:pos="0"/>
        </w:tabs>
        <w:spacing w:before="120" w:line="288" w:lineRule="auto"/>
        <w:ind w:right="-1" w:firstLine="450"/>
        <w:rPr>
          <w:szCs w:val="26"/>
        </w:rPr>
      </w:pPr>
      <w:r w:rsidRPr="001833DD">
        <w:rPr>
          <w:noProof/>
          <w:lang w:val="vi-VN" w:eastAsia="vi-VN"/>
        </w:rPr>
        <mc:AlternateContent>
          <mc:Choice Requires="wpg">
            <w:drawing>
              <wp:anchor distT="0" distB="0" distL="114300" distR="114300" simplePos="0" relativeHeight="251691008" behindDoc="0" locked="0" layoutInCell="1" allowOverlap="1" wp14:anchorId="211BB8EB" wp14:editId="3F91DD72">
                <wp:simplePos x="0" y="0"/>
                <wp:positionH relativeFrom="column">
                  <wp:posOffset>1593850</wp:posOffset>
                </wp:positionH>
                <wp:positionV relativeFrom="paragraph">
                  <wp:posOffset>57785</wp:posOffset>
                </wp:positionV>
                <wp:extent cx="3241675" cy="3016250"/>
                <wp:effectExtent l="0" t="0" r="15875" b="12700"/>
                <wp:wrapNone/>
                <wp:docPr id="1139144340" name="Group 2"/>
                <wp:cNvGraphicFramePr/>
                <a:graphic xmlns:a="http://schemas.openxmlformats.org/drawingml/2006/main">
                  <a:graphicData uri="http://schemas.microsoft.com/office/word/2010/wordprocessingGroup">
                    <wpg:wgp>
                      <wpg:cNvGrpSpPr/>
                      <wpg:grpSpPr>
                        <a:xfrm>
                          <a:off x="0" y="0"/>
                          <a:ext cx="3241675" cy="3016250"/>
                          <a:chOff x="0" y="0"/>
                          <a:chExt cx="2349500" cy="3561162"/>
                        </a:xfrm>
                      </wpg:grpSpPr>
                      <wps:wsp>
                        <wps:cNvPr id="1139144341" name="Text Box 4"/>
                        <wps:cNvSpPr txBox="1"/>
                        <wps:spPr>
                          <a:xfrm>
                            <a:off x="0" y="0"/>
                            <a:ext cx="2349500" cy="446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22FB" w:rsidRDefault="007322FB" w:rsidP="00C456B7">
                              <w:pPr>
                                <w:ind w:firstLine="0"/>
                                <w:jc w:val="center"/>
                              </w:pPr>
                              <w:r>
                                <w:t>CTNH phát sinh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9144342" name="Straight Arrow Connector 5"/>
                        <wps:cNvCnPr/>
                        <wps:spPr>
                          <a:xfrm>
                            <a:off x="1171575" y="447675"/>
                            <a:ext cx="0" cy="2660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9144343" name="Text Box 6"/>
                        <wps:cNvSpPr txBox="1"/>
                        <wps:spPr>
                          <a:xfrm>
                            <a:off x="0" y="714375"/>
                            <a:ext cx="23495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22FB" w:rsidRDefault="007322FB" w:rsidP="00C456B7">
                              <w:pPr>
                                <w:spacing w:before="120"/>
                                <w:ind w:firstLine="0"/>
                                <w:jc w:val="center"/>
                              </w:pPr>
                              <w:r>
                                <w:t>Thu gom CTNH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9144344" name="Straight Arrow Connector 7"/>
                        <wps:cNvCnPr/>
                        <wps:spPr>
                          <a:xfrm>
                            <a:off x="1171575" y="1171575"/>
                            <a:ext cx="0" cy="2654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9144345" name="Text Box 10"/>
                        <wps:cNvSpPr txBox="1"/>
                        <wps:spPr>
                          <a:xfrm>
                            <a:off x="0" y="1438275"/>
                            <a:ext cx="2349500" cy="446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22FB" w:rsidRDefault="007322FB" w:rsidP="00C456B7">
                              <w:pPr>
                                <w:ind w:firstLine="0"/>
                                <w:jc w:val="center"/>
                              </w:pPr>
                              <w:r>
                                <w:t>Vận chuyển về kho CTNH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9144346" name="Straight Arrow Connector 11"/>
                        <wps:cNvCnPr/>
                        <wps:spPr>
                          <a:xfrm>
                            <a:off x="1171575" y="1885950"/>
                            <a:ext cx="0" cy="2654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9144347" name="Text Box 14"/>
                        <wps:cNvSpPr txBox="1"/>
                        <wps:spPr>
                          <a:xfrm>
                            <a:off x="0" y="2152650"/>
                            <a:ext cx="2349500" cy="648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22FB" w:rsidRDefault="007322FB" w:rsidP="00C456B7">
                              <w:pPr>
                                <w:ind w:firstLine="0"/>
                                <w:jc w:val="center"/>
                              </w:pPr>
                              <w:r>
                                <w:t>Lưu giữ, quản lý trước khi đơn vị có chức năng thu gom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9144348" name="Straight Arrow Connector 15"/>
                        <wps:cNvCnPr/>
                        <wps:spPr>
                          <a:xfrm flipH="1">
                            <a:off x="1171575" y="2809875"/>
                            <a:ext cx="0" cy="2552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9144349" name="Text Box 24"/>
                        <wps:cNvSpPr txBox="1"/>
                        <wps:spPr>
                          <a:xfrm>
                            <a:off x="0" y="3066529"/>
                            <a:ext cx="2349500" cy="4946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22FB" w:rsidRDefault="007322FB" w:rsidP="00C456B7">
                              <w:pPr>
                                <w:ind w:firstLine="0"/>
                                <w:jc w:val="center"/>
                              </w:pPr>
                              <w:r>
                                <w:t>Đơn vị có chức năng thu gom theo Hợp đồng</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362" style="position:absolute;left:0;text-align:left;margin-left:125.5pt;margin-top:4.55pt;width:255.25pt;height:237.5pt;z-index:251691008;mso-position-horizontal-relative:text;mso-position-vertical-relative:text" coordsize="23495,35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">
                <v:shape id="Text Box 4" o:spid="_x0000_s1363" type="#_x0000_t202" style="position:absolute;width:23495;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V8UA&#10;AADjAAAADwAAAGRycy9kb3ducmV2LnhtbERPX0vDMBB/F/wO4QTfXFpXpOuWDZUpgk9O8flobklY&#10;cylJ7Oq3N4Lg4/3+32Y3+0FMFJMLrKBeVCCI+6AdGwUf7083LYiUkTUOgUnBNyXYbS8vNtjpcOY3&#10;mg7ZiBLCqUMFNuexkzL1ljymRRiJC3cM0WMuZzRSRzyXcD/I26q6kx4dlwaLIz1a6k+HL69g/2BW&#10;pm8x2n2rnZvmz+OreVbq+mq+X4PINOd/8Z/7RZf59XJVN82yqeH3pwK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D5XxQAAAOMAAAAPAAAAAAAAAAAAAAAAAJgCAABkcnMv&#10;ZG93bnJldi54bWxQSwUGAAAAAAQABAD1AAAAigMAAAAA&#10;" fillcolor="white [3201]" strokeweight=".5pt">
                  <v:textbox>
                    <w:txbxContent>
                      <w:p w:rsidR="007322FB" w:rsidRDefault="007322FB" w:rsidP="00C456B7">
                        <w:pPr>
                          <w:ind w:firstLine="0"/>
                          <w:jc w:val="center"/>
                        </w:pPr>
                        <w:r>
                          <w:t>CTNH phát sinh</w:t>
                        </w:r>
                      </w:p>
                    </w:txbxContent>
                  </v:textbox>
                </v:shape>
                <v:shape id="Straight Arrow Connector 5" o:spid="_x0000_s1364" type="#_x0000_t32" style="position:absolute;left:11715;top:4476;width:0;height:26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5rWskAAADjAAAADwAAAGRycy9kb3ducmV2LnhtbERPS0vDQBC+F/wPywi92U2aoDZ2W0Qo&#10;VXrRWHzchuyYLGZnQ3bbpP++Kwg9zvee5Xq0rThS741jBeksAUFcOW24VrB/39zcg/ABWWPrmBSc&#10;yMN6dTVZYqHdwG90LEMtYgj7AhU0IXSFlL5qyKKfuY44cj+utxji2ddS9zjEcNvKeZLcSouGY0OD&#10;HT01VP2WB6ug2n99LujVfOghM3fbbve9y8oXpabX4+MDiEBjuIj/3c86zk+zRZrnWT6Hv58iAHJ1&#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Pea1rJAAAA4wAAAA8AAAAA&#10;AAAAAAAAAAAAoQIAAGRycy9kb3ducmV2LnhtbFBLBQYAAAAABAAEAPkAAACXAwAAAAA=&#10;" strokecolor="black [3213]" strokeweight=".5pt">
                  <v:stroke endarrow="block" joinstyle="miter"/>
                </v:shape>
                <v:shape id="Text Box 6" o:spid="_x0000_s1365" type="#_x0000_t202" style="position:absolute;top:7143;width:2349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Fu8UA&#10;AADjAAAADwAAAGRycy9kb3ducmV2LnhtbERPzUrEMBC+C75DGMGbm9YW6dbNLiqrCJ5cxfPQzCbB&#10;ZlKS2K1vbwTB43z/s9ktfhQzxeQCK6hXFQjiIWjHRsH72+NVByJlZI1jYFLwTQl22/OzDfY6nPiV&#10;5kM2ooRw6lGBzXnqpUyDJY9pFSbiwh1D9JjLGY3UEU8l3I/yuqpupEfHpcHiRA+Whs/Dl1ewvzdr&#10;M3QY7b7Tzs3Lx/HFPCl1ebHc3YLItOR/8Z/7WZf5dbOu27ZpG/j9qQA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gW7xQAAAOMAAAAPAAAAAAAAAAAAAAAAAJgCAABkcnMv&#10;ZG93bnJldi54bWxQSwUGAAAAAAQABAD1AAAAigMAAAAA&#10;" fillcolor="white [3201]" strokeweight=".5pt">
                  <v:textbox>
                    <w:txbxContent>
                      <w:p w:rsidR="007322FB" w:rsidRDefault="007322FB" w:rsidP="00C456B7">
                        <w:pPr>
                          <w:spacing w:before="120"/>
                          <w:ind w:firstLine="0"/>
                          <w:jc w:val="center"/>
                        </w:pPr>
                        <w:r>
                          <w:t>Thu gom CTNH</w:t>
                        </w:r>
                      </w:p>
                    </w:txbxContent>
                  </v:textbox>
                </v:shape>
                <v:shape id="Straight Arrow Connector 7" o:spid="_x0000_s1366" type="#_x0000_t32" style="position:absolute;left:11715;top:11715;width:0;height:2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tWtckAAADjAAAADwAAAGRycy9kb3ducmV2LnhtbERPS0vDQBC+C/6HZQRvzSYmVBu7LSKI&#10;Lb3UWHzchuyYLGZnQ3Zt4r93CwWP871nuZ5sJ440eONYQZakIIhrpw03Cg6vT7M7ED4ga+wck4Jf&#10;8rBeXV4ssdRu5Bc6VqERMYR9iQraEPpSSl+3ZNEnrieO3JcbLIZ4Do3UA44x3HbyJk3n0qLh2NBi&#10;T48t1d/Vj1VQHz7eF7Q3b3rMze1zv/vc5dVWqeur6eEeRKAp/IvP7o2O87N8kRVFXhRw+ikCIF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N7VrXJAAAA4wAAAA8AAAAA&#10;AAAAAAAAAAAAoQIAAGRycy9kb3ducmV2LnhtbFBLBQYAAAAABAAEAPkAAACXAwAAAAA=&#10;" strokecolor="black [3213]" strokeweight=".5pt">
                  <v:stroke endarrow="block" joinstyle="miter"/>
                </v:shape>
                <v:shape id="Text Box 10" o:spid="_x0000_s1367" type="#_x0000_t202" style="position:absolute;top:14382;width:23495;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4VMUA&#10;AADjAAAADwAAAGRycy9kb3ducmV2LnhtbERPX0vDMBB/F/wO4QTfXFpXpavLhsoUYU9O8flobkmw&#10;uZQkdvXbG0Hw8X7/b72d/SAmiskFVlAvKhDEfdCOjYL3t6erFkTKyBqHwKTgmxJsN+dna+x0OPEr&#10;TYdsRAnh1KECm/PYSZl6Sx7TIozEhTuG6DGXMxqpI55KuB/kdVXdSo+OS4PFkR4t9Z+HL69g92BW&#10;pm8x2l2rnZvmj+PePCt1eTHf34HINOd/8Z/7RZf59XJVN82yuYHfnwoA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zhUxQAAAOMAAAAPAAAAAAAAAAAAAAAAAJgCAABkcnMv&#10;ZG93bnJldi54bWxQSwUGAAAAAAQABAD1AAAAigMAAAAA&#10;" fillcolor="white [3201]" strokeweight=".5pt">
                  <v:textbox>
                    <w:txbxContent>
                      <w:p w:rsidR="007322FB" w:rsidRDefault="007322FB" w:rsidP="00C456B7">
                        <w:pPr>
                          <w:ind w:firstLine="0"/>
                          <w:jc w:val="center"/>
                        </w:pPr>
                        <w:r>
                          <w:t>Vận chuyển về kho CTNH</w:t>
                        </w:r>
                      </w:p>
                    </w:txbxContent>
                  </v:textbox>
                </v:shape>
                <v:shape id="Straight Arrow Connector 11" o:spid="_x0000_s1368" type="#_x0000_t32" style="position:absolute;left:11715;top:18859;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VtWckAAADjAAAADwAAAGRycy9kb3ducmV2LnhtbERPX0vDMBB/F/Ydwgm+ubS2bK5bNkQQ&#10;lb1oN9S9Hc3ZhjWX0sS1fvtlIPh4v/+32oy2FSfqvXGsIJ0mIIgrpw3XCva7p9t7ED4ga2wdk4Jf&#10;8rBZT65WWGg38DudylCLGMK+QAVNCF0hpa8asuinriOO3LfrLYZ49rXUPQ4x3LbyLklm0qLh2NBg&#10;R48NVcfyxyqo9l+fC3ozH3rIzPy52x62Wfmq1M31+LAEEWgM/+I/94uO89NskeZ5ls/g8lMEQK7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zlbVnJAAAA4wAAAA8AAAAA&#10;AAAAAAAAAAAAoQIAAGRycy9kb3ducmV2LnhtbFBLBQYAAAAABAAEAPkAAACXAwAAAAA=&#10;" strokecolor="black [3213]" strokeweight=".5pt">
                  <v:stroke endarrow="block" joinstyle="miter"/>
                </v:shape>
                <v:shape id="Text Box 14" o:spid="_x0000_s1369" type="#_x0000_t202" style="position:absolute;top:21526;width:23495;height:6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0DuMUA&#10;AADjAAAADwAAAGRycy9kb3ducmV2LnhtbERPX0vDMBB/F/wO4QTfXFpXtKvLhsoUYU9O8flobkmw&#10;uZQkdvXbG0Hw8X7/b72d/SAmiskFVlAvKhDEfdCOjYL3t6erFkTKyBqHwKTgmxJsN+dna+x0OPEr&#10;TYdsRAnh1KECm/PYSZl6Sx7TIozEhTuG6DGXMxqpI55KuB/kdVXdSI+OS4PFkR4t9Z+HL69g92BW&#10;pm8x2l2rnZvmj+PePCt1eTHf34HINOd/8Z/7RZf59XJVN82yuYXfnwoA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QO4xQAAAOMAAAAPAAAAAAAAAAAAAAAAAJgCAABkcnMv&#10;ZG93bnJldi54bWxQSwUGAAAAAAQABAD1AAAAigMAAAAA&#10;" fillcolor="white [3201]" strokeweight=".5pt">
                  <v:textbox>
                    <w:txbxContent>
                      <w:p w:rsidR="007322FB" w:rsidRDefault="007322FB" w:rsidP="00C456B7">
                        <w:pPr>
                          <w:ind w:firstLine="0"/>
                          <w:jc w:val="center"/>
                        </w:pPr>
                        <w:r>
                          <w:t>Lưu giữ, quản lý trước khi đơn vị có chức năng thu gom</w:t>
                        </w:r>
                      </w:p>
                    </w:txbxContent>
                  </v:textbox>
                </v:shape>
                <v:shape id="Straight Arrow Connector 15" o:spid="_x0000_s1370" type="#_x0000_t32" style="position:absolute;left:11715;top:28098;width:0;height:25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Bw6ajMAAAA4wAAAA8A&#10;AAAAAAAAAAAAAAAAoQIAAGRycy9kb3ducmV2LnhtbFBLBQYAAAAABAAEAPkAAACaAwAAAAA=&#10;" strokecolor="black [3213]" strokeweight=".5pt">
                  <v:stroke endarrow="block" joinstyle="miter"/>
                </v:shape>
                <v:shape id="Text Box 24" o:spid="_x0000_s1371" type="#_x0000_t202" style="position:absolute;top:30665;width:23495;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4yUcUA&#10;AADjAAAADwAAAGRycy9kb3ducmV2LnhtbERPzUrEMBC+C75DGMGbm9Yt0tbNLiqrCJ5cxfPQzCbB&#10;ZlKS2K1vbwTB43z/s9ktfhQzxeQCK6hXFQjiIWjHRsH72+NVCyJlZI1jYFLwTQl22/OzDfY6nPiV&#10;5kM2ooRw6lGBzXnqpUyDJY9pFSbiwh1D9JjLGY3UEU8l3I/yuqpupEfHpcHiRA+Whs/Dl1ewvzed&#10;GVqMdt9q5+bl4/hinpS6vFjubkFkWvK/+M/9rMv8et3VTbNuOvj9qQA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jJRxQAAAOMAAAAPAAAAAAAAAAAAAAAAAJgCAABkcnMv&#10;ZG93bnJldi54bWxQSwUGAAAAAAQABAD1AAAAigMAAAAA&#10;" fillcolor="white [3201]" strokeweight=".5pt">
                  <v:textbox>
                    <w:txbxContent>
                      <w:p w:rsidR="007322FB" w:rsidRDefault="007322FB" w:rsidP="00C456B7">
                        <w:pPr>
                          <w:ind w:firstLine="0"/>
                          <w:jc w:val="center"/>
                        </w:pPr>
                        <w:r>
                          <w:t>Đơn vị có chức năng thu gom theo Hợp đồng</w:t>
                        </w:r>
                      </w:p>
                    </w:txbxContent>
                  </v:textbox>
                </v:shape>
              </v:group>
            </w:pict>
          </mc:Fallback>
        </mc:AlternateContent>
      </w:r>
    </w:p>
    <w:p w:rsidR="00C456B7" w:rsidRPr="001833DD" w:rsidRDefault="00C456B7" w:rsidP="00FB4286">
      <w:pPr>
        <w:pStyle w:val="BodyText"/>
        <w:widowControl w:val="0"/>
        <w:tabs>
          <w:tab w:val="left" w:pos="0"/>
        </w:tabs>
        <w:spacing w:before="120" w:line="288" w:lineRule="auto"/>
        <w:ind w:right="-1" w:firstLine="450"/>
        <w:rPr>
          <w:szCs w:val="26"/>
        </w:rPr>
      </w:pPr>
    </w:p>
    <w:p w:rsidR="00C456B7" w:rsidRPr="001833DD" w:rsidRDefault="00C456B7" w:rsidP="00FB4286">
      <w:pPr>
        <w:pStyle w:val="BodyText"/>
        <w:widowControl w:val="0"/>
        <w:tabs>
          <w:tab w:val="left" w:pos="0"/>
        </w:tabs>
        <w:spacing w:before="120" w:line="288" w:lineRule="auto"/>
        <w:ind w:right="-1" w:firstLine="450"/>
        <w:rPr>
          <w:szCs w:val="26"/>
        </w:rPr>
      </w:pPr>
    </w:p>
    <w:p w:rsidR="00C456B7" w:rsidRPr="001833DD" w:rsidRDefault="00C456B7" w:rsidP="00FB4286">
      <w:pPr>
        <w:pStyle w:val="BodyText"/>
        <w:widowControl w:val="0"/>
        <w:tabs>
          <w:tab w:val="left" w:pos="0"/>
        </w:tabs>
        <w:spacing w:before="120" w:line="288" w:lineRule="auto"/>
        <w:ind w:right="-1" w:firstLine="450"/>
        <w:rPr>
          <w:szCs w:val="26"/>
        </w:rPr>
      </w:pPr>
    </w:p>
    <w:p w:rsidR="00C456B7" w:rsidRPr="001833DD" w:rsidRDefault="00C456B7" w:rsidP="00FB4286">
      <w:pPr>
        <w:pStyle w:val="BodyText"/>
        <w:widowControl w:val="0"/>
        <w:tabs>
          <w:tab w:val="left" w:pos="0"/>
        </w:tabs>
        <w:spacing w:before="120" w:line="288" w:lineRule="auto"/>
        <w:ind w:right="-1" w:firstLine="450"/>
        <w:rPr>
          <w:szCs w:val="26"/>
        </w:rPr>
      </w:pPr>
    </w:p>
    <w:p w:rsidR="00C456B7" w:rsidRPr="001833DD" w:rsidRDefault="00C456B7" w:rsidP="00FB4286">
      <w:pPr>
        <w:pStyle w:val="BodyText"/>
        <w:widowControl w:val="0"/>
        <w:tabs>
          <w:tab w:val="left" w:pos="0"/>
        </w:tabs>
        <w:spacing w:before="120" w:line="288" w:lineRule="auto"/>
        <w:ind w:right="-1" w:firstLine="450"/>
        <w:rPr>
          <w:szCs w:val="26"/>
        </w:rPr>
      </w:pPr>
    </w:p>
    <w:p w:rsidR="00C456B7" w:rsidRPr="001833DD" w:rsidRDefault="00C456B7" w:rsidP="00FB4286">
      <w:pPr>
        <w:pStyle w:val="BodyText"/>
        <w:widowControl w:val="0"/>
        <w:tabs>
          <w:tab w:val="left" w:pos="0"/>
        </w:tabs>
        <w:spacing w:before="120" w:line="288" w:lineRule="auto"/>
        <w:ind w:right="-1" w:firstLine="450"/>
        <w:rPr>
          <w:szCs w:val="26"/>
        </w:rPr>
      </w:pPr>
    </w:p>
    <w:p w:rsidR="00C456B7" w:rsidRPr="001833DD" w:rsidRDefault="00C456B7" w:rsidP="00FB4286">
      <w:pPr>
        <w:pStyle w:val="BodyText"/>
        <w:widowControl w:val="0"/>
        <w:tabs>
          <w:tab w:val="left" w:pos="0"/>
        </w:tabs>
        <w:spacing w:before="120" w:line="288" w:lineRule="auto"/>
        <w:ind w:right="-1" w:firstLine="450"/>
        <w:rPr>
          <w:szCs w:val="26"/>
        </w:rPr>
      </w:pPr>
    </w:p>
    <w:p w:rsidR="00C456B7" w:rsidRPr="001833DD" w:rsidRDefault="00C456B7" w:rsidP="00FB4286">
      <w:pPr>
        <w:pStyle w:val="BodyText"/>
        <w:widowControl w:val="0"/>
        <w:tabs>
          <w:tab w:val="left" w:pos="0"/>
        </w:tabs>
        <w:spacing w:before="120" w:line="288" w:lineRule="auto"/>
        <w:ind w:right="-1" w:firstLine="450"/>
        <w:rPr>
          <w:szCs w:val="26"/>
        </w:rPr>
      </w:pPr>
    </w:p>
    <w:p w:rsidR="00C456B7" w:rsidRPr="001833DD" w:rsidRDefault="00C456B7" w:rsidP="00FB4286">
      <w:pPr>
        <w:pStyle w:val="BodyText"/>
        <w:widowControl w:val="0"/>
        <w:tabs>
          <w:tab w:val="left" w:pos="0"/>
        </w:tabs>
        <w:spacing w:before="120" w:line="288" w:lineRule="auto"/>
        <w:ind w:right="-1" w:firstLine="450"/>
        <w:rPr>
          <w:szCs w:val="26"/>
        </w:rPr>
      </w:pPr>
    </w:p>
    <w:p w:rsidR="00C456B7" w:rsidRPr="001833DD" w:rsidRDefault="00C456B7" w:rsidP="00FB4286">
      <w:pPr>
        <w:pStyle w:val="BodyText"/>
        <w:widowControl w:val="0"/>
        <w:tabs>
          <w:tab w:val="left" w:pos="0"/>
        </w:tabs>
        <w:spacing w:before="120" w:line="288" w:lineRule="auto"/>
        <w:ind w:right="-1" w:firstLine="450"/>
        <w:rPr>
          <w:szCs w:val="26"/>
        </w:rPr>
      </w:pPr>
    </w:p>
    <w:p w:rsidR="00C456B7" w:rsidRPr="001833DD" w:rsidRDefault="007F0258" w:rsidP="00FB4286">
      <w:pPr>
        <w:pStyle w:val="Caption"/>
        <w:spacing w:before="120" w:after="120" w:line="288" w:lineRule="auto"/>
        <w:rPr>
          <w:szCs w:val="26"/>
          <w:lang w:val="en-US"/>
        </w:rPr>
      </w:pPr>
      <w:bookmarkStart w:id="212" w:name="_Toc153272642"/>
      <w:r>
        <w:t xml:space="preserve">Hình 3. </w:t>
      </w:r>
      <w:fldSimple w:instr=" SEQ Hình_3. \* ARABIC ">
        <w:r w:rsidR="00633D73">
          <w:rPr>
            <w:noProof/>
          </w:rPr>
          <w:t>14</w:t>
        </w:r>
      </w:fldSimple>
      <w:r w:rsidRPr="001833DD">
        <w:t xml:space="preserve">. </w:t>
      </w:r>
      <w:r w:rsidR="00C456B7" w:rsidRPr="001833DD">
        <w:rPr>
          <w:lang w:val="en-US"/>
        </w:rPr>
        <w:t xml:space="preserve">Quy trình thu gom, quản lý CTNH phát sinh tại </w:t>
      </w:r>
      <w:r w:rsidR="008A3193">
        <w:rPr>
          <w:lang w:val="en-US"/>
        </w:rPr>
        <w:t>Cơ sở</w:t>
      </w:r>
      <w:bookmarkEnd w:id="212"/>
    </w:p>
    <w:p w:rsidR="00C456B7" w:rsidRPr="001833DD" w:rsidRDefault="00C456B7" w:rsidP="00FB4286">
      <w:pPr>
        <w:pStyle w:val="BodyText"/>
        <w:widowControl w:val="0"/>
        <w:tabs>
          <w:tab w:val="left" w:pos="0"/>
        </w:tabs>
        <w:spacing w:before="120" w:line="288" w:lineRule="auto"/>
        <w:ind w:right="-1" w:firstLine="450"/>
        <w:rPr>
          <w:b/>
          <w:szCs w:val="26"/>
        </w:rPr>
      </w:pPr>
      <w:r w:rsidRPr="001833DD">
        <w:rPr>
          <w:b/>
          <w:szCs w:val="26"/>
        </w:rPr>
        <w:t>Thuyết minh quy trình</w:t>
      </w:r>
    </w:p>
    <w:p w:rsidR="00C456B7" w:rsidRPr="001833DD" w:rsidRDefault="00C456B7" w:rsidP="00FB4286">
      <w:pPr>
        <w:pStyle w:val="BodyText"/>
        <w:widowControl w:val="0"/>
        <w:tabs>
          <w:tab w:val="left" w:pos="0"/>
        </w:tabs>
        <w:spacing w:before="120" w:line="288" w:lineRule="auto"/>
        <w:ind w:right="-1" w:firstLine="450"/>
        <w:rPr>
          <w:szCs w:val="26"/>
        </w:rPr>
      </w:pPr>
      <w:r w:rsidRPr="001833DD">
        <w:rPr>
          <w:szCs w:val="26"/>
        </w:rPr>
        <w:t>Bước 1: Thu gom CTNH từ nơi phát sinh</w:t>
      </w:r>
    </w:p>
    <w:p w:rsidR="00C456B7" w:rsidRPr="001833DD" w:rsidRDefault="00C456B7" w:rsidP="00FB4286">
      <w:pPr>
        <w:pStyle w:val="BodyText"/>
        <w:widowControl w:val="0"/>
        <w:tabs>
          <w:tab w:val="left" w:pos="0"/>
        </w:tabs>
        <w:spacing w:before="120" w:line="288" w:lineRule="auto"/>
        <w:ind w:right="-1" w:firstLine="450"/>
        <w:rPr>
          <w:szCs w:val="26"/>
        </w:rPr>
      </w:pPr>
      <w:r w:rsidRPr="001833DD">
        <w:rPr>
          <w:szCs w:val="26"/>
        </w:rPr>
        <w:t>Bước 2: Vận chuyển CTNH đến kho lưu chứa</w:t>
      </w:r>
    </w:p>
    <w:p w:rsidR="00C456B7" w:rsidRPr="001833DD" w:rsidRDefault="00C456B7" w:rsidP="00FB4286">
      <w:pPr>
        <w:pStyle w:val="BodyText"/>
        <w:widowControl w:val="0"/>
        <w:tabs>
          <w:tab w:val="left" w:pos="0"/>
        </w:tabs>
        <w:spacing w:before="120" w:line="288" w:lineRule="auto"/>
        <w:ind w:right="-1" w:firstLine="450"/>
        <w:rPr>
          <w:szCs w:val="26"/>
        </w:rPr>
      </w:pPr>
      <w:r w:rsidRPr="001833DD">
        <w:rPr>
          <w:szCs w:val="26"/>
        </w:rPr>
        <w:t xml:space="preserve">Chất thải nguy hại sau khi được thu gom vào thùng chứa, đậy nắp đối với chất thải </w:t>
      </w:r>
      <w:r w:rsidRPr="001833DD">
        <w:rPr>
          <w:szCs w:val="26"/>
        </w:rPr>
        <w:lastRenderedPageBreak/>
        <w:t>lỏng/hoặc cột kín đối với chất thải thu gom bằng túi nilon, sẽ được dán nhãn và phân loại từng loại chất thải được vận chuyển bằng xe đẩy ra nhà kho CTNH.</w:t>
      </w:r>
    </w:p>
    <w:p w:rsidR="00C456B7" w:rsidRPr="001833DD" w:rsidRDefault="00C456B7" w:rsidP="00FB4286">
      <w:pPr>
        <w:pStyle w:val="BodyText"/>
        <w:widowControl w:val="0"/>
        <w:tabs>
          <w:tab w:val="left" w:pos="0"/>
        </w:tabs>
        <w:spacing w:before="120" w:line="288" w:lineRule="auto"/>
        <w:ind w:right="-1" w:firstLine="450"/>
        <w:rPr>
          <w:szCs w:val="26"/>
        </w:rPr>
      </w:pPr>
      <w:r w:rsidRPr="001833DD">
        <w:rPr>
          <w:szCs w:val="26"/>
        </w:rPr>
        <w:t>Bước 3: Quản lý, lưu trữ CTNH</w:t>
      </w:r>
    </w:p>
    <w:p w:rsidR="00C456B7" w:rsidRPr="001833DD" w:rsidRDefault="00C456B7" w:rsidP="00FB4286">
      <w:pPr>
        <w:pStyle w:val="BodyText"/>
        <w:widowControl w:val="0"/>
        <w:tabs>
          <w:tab w:val="left" w:pos="0"/>
        </w:tabs>
        <w:spacing w:before="120" w:line="288" w:lineRule="auto"/>
        <w:ind w:right="-1" w:firstLine="450"/>
        <w:rPr>
          <w:szCs w:val="26"/>
        </w:rPr>
      </w:pPr>
      <w:r w:rsidRPr="001833DD">
        <w:rPr>
          <w:szCs w:val="26"/>
        </w:rPr>
        <w:t>Sau khi vận chuyển vào kho, công nhân sẽ đặt chất thải đúng vị trí thùng chứa, đúng mã quản lý CTNH đã dán sẵn trong kho theo đúng quy định. Sau đó bộ phận phụ trách môi trường sẽ ghi vào phiếu theo dỗi khối lượng phát sinh và báo đơn vị thu gom khi đủ khối lượng.</w:t>
      </w:r>
    </w:p>
    <w:p w:rsidR="00C456B7" w:rsidRPr="001833DD" w:rsidRDefault="00C456B7" w:rsidP="00FB4286">
      <w:pPr>
        <w:pStyle w:val="BodyText"/>
        <w:widowControl w:val="0"/>
        <w:tabs>
          <w:tab w:val="left" w:pos="0"/>
        </w:tabs>
        <w:spacing w:before="120" w:line="288" w:lineRule="auto"/>
        <w:ind w:right="-1" w:firstLine="450"/>
        <w:rPr>
          <w:szCs w:val="26"/>
          <w:lang w:val="vi-VN"/>
        </w:rPr>
      </w:pPr>
      <w:r w:rsidRPr="001833DD">
        <w:rPr>
          <w:szCs w:val="26"/>
          <w:lang w:val="vi-VN"/>
        </w:rPr>
        <w:t>Kho chứa chất thải nguy hại tại Công ty</w:t>
      </w:r>
      <w:r w:rsidRPr="001833DD">
        <w:rPr>
          <w:szCs w:val="26"/>
        </w:rPr>
        <w:t xml:space="preserve"> trong giai đoạn hiện hữu</w:t>
      </w:r>
      <w:r w:rsidRPr="001833DD">
        <w:rPr>
          <w:szCs w:val="26"/>
          <w:lang w:val="vi-VN"/>
        </w:rPr>
        <w:t xml:space="preserve"> có diện tích 40m</w:t>
      </w:r>
      <w:r w:rsidRPr="001833DD">
        <w:rPr>
          <w:szCs w:val="26"/>
          <w:vertAlign w:val="superscript"/>
          <w:lang w:val="vi-VN"/>
        </w:rPr>
        <w:t>2</w:t>
      </w:r>
      <w:r w:rsidRPr="001833DD">
        <w:rPr>
          <w:szCs w:val="26"/>
          <w:lang w:val="vi-VN"/>
        </w:rPr>
        <w:t xml:space="preserve"> được bố trí tại phần nhà xưởng </w:t>
      </w:r>
      <w:r w:rsidRPr="001833DD">
        <w:rPr>
          <w:szCs w:val="26"/>
        </w:rPr>
        <w:t>đã được phê duyệt báo cáo đánh giá tác động môi trường tại nhà xưởng mở rộng</w:t>
      </w:r>
      <w:r w:rsidRPr="001833DD">
        <w:rPr>
          <w:szCs w:val="26"/>
          <w:lang w:val="vi-VN"/>
        </w:rPr>
        <w:t xml:space="preserve">, đáp ứng các yêu cầu theo Điều 35, </w:t>
      </w:r>
      <w:r w:rsidRPr="001833DD">
        <w:rPr>
          <w:szCs w:val="26"/>
          <w:shd w:val="clear" w:color="auto" w:fill="FFFFFF"/>
          <w:lang w:val="vi-VN"/>
        </w:rPr>
        <w:t>Thông tư số 02/2022/TT-BTNMT của Bộ Tài nguyên và Môi trường về Quy định chi tiết thi hành một số điều của Luật Bảo vệ môi trường</w:t>
      </w:r>
      <w:r w:rsidRPr="001833DD">
        <w:rPr>
          <w:szCs w:val="26"/>
          <w:lang w:val="vi-VN"/>
        </w:rPr>
        <w:t>:</w:t>
      </w:r>
    </w:p>
    <w:p w:rsidR="00C456B7" w:rsidRPr="001833DD" w:rsidRDefault="00C456B7" w:rsidP="00FB4286">
      <w:pPr>
        <w:widowControl w:val="0"/>
        <w:autoSpaceDE w:val="0"/>
        <w:autoSpaceDN w:val="0"/>
        <w:adjustRightInd w:val="0"/>
        <w:spacing w:before="120" w:after="120" w:line="288" w:lineRule="auto"/>
        <w:ind w:firstLine="450"/>
        <w:rPr>
          <w:szCs w:val="26"/>
          <w:lang w:val="vi-VN"/>
        </w:rPr>
      </w:pPr>
      <w:r w:rsidRPr="001833DD">
        <w:rPr>
          <w:szCs w:val="26"/>
          <w:lang w:val="vi-VN"/>
        </w:rPr>
        <w:t>+ Mặt sàn trong khu vực lưu giữ chất chải nguy hại bảo đảm kín khít, không bị thẩm thấu và tránh nước mưa chảy tràn từ bên ngoài vào.</w:t>
      </w:r>
    </w:p>
    <w:p w:rsidR="00C456B7" w:rsidRPr="001833DD" w:rsidRDefault="00C456B7" w:rsidP="00FB4286">
      <w:pPr>
        <w:widowControl w:val="0"/>
        <w:autoSpaceDE w:val="0"/>
        <w:autoSpaceDN w:val="0"/>
        <w:adjustRightInd w:val="0"/>
        <w:spacing w:before="120" w:after="120" w:line="288" w:lineRule="auto"/>
        <w:ind w:firstLine="450"/>
        <w:rPr>
          <w:szCs w:val="26"/>
          <w:lang w:val="vi-VN"/>
        </w:rPr>
      </w:pPr>
      <w:r w:rsidRPr="001833DD">
        <w:rPr>
          <w:szCs w:val="26"/>
          <w:lang w:val="vi-VN"/>
        </w:rPr>
        <w:t>+ Có mái che kín nắng, mưa cho toàn bộ khu vực lưu giữ chất thải nguy hại.</w:t>
      </w:r>
    </w:p>
    <w:p w:rsidR="00C456B7" w:rsidRPr="001833DD" w:rsidRDefault="00C456B7" w:rsidP="00FB4286">
      <w:pPr>
        <w:pStyle w:val="BodyText"/>
        <w:widowControl w:val="0"/>
        <w:tabs>
          <w:tab w:val="left" w:pos="0"/>
        </w:tabs>
        <w:spacing w:before="120" w:line="288" w:lineRule="auto"/>
        <w:ind w:right="-1" w:firstLine="450"/>
        <w:rPr>
          <w:szCs w:val="26"/>
          <w:lang w:val="vi-VN"/>
        </w:rPr>
      </w:pPr>
      <w:r w:rsidRPr="001833DD">
        <w:rPr>
          <w:szCs w:val="26"/>
          <w:lang w:val="vi-VN"/>
        </w:rPr>
        <w:t>+ Khu vực lưu giữ chất thải nguy hại được trang bị thiết bị phòng cháy chữa cháy theo hướng dẫn của cơ quan có thẩm quyền về PCCC theo quy định của pháp luật về PCCC.</w:t>
      </w:r>
    </w:p>
    <w:p w:rsidR="00C456B7" w:rsidRPr="001833DD" w:rsidRDefault="00C456B7" w:rsidP="00FB4286">
      <w:pPr>
        <w:pStyle w:val="BodyText"/>
        <w:widowControl w:val="0"/>
        <w:tabs>
          <w:tab w:val="left" w:pos="0"/>
        </w:tabs>
        <w:spacing w:before="120" w:line="288" w:lineRule="auto"/>
        <w:ind w:right="-1" w:firstLine="450"/>
        <w:rPr>
          <w:szCs w:val="26"/>
          <w:lang w:val="vi-VN"/>
        </w:rPr>
      </w:pPr>
      <w:r w:rsidRPr="001833DD">
        <w:rPr>
          <w:szCs w:val="26"/>
          <w:lang w:val="vi-VN"/>
        </w:rPr>
        <w:t>Bước 4: Thu gom xử lý</w:t>
      </w:r>
    </w:p>
    <w:p w:rsidR="00C456B7" w:rsidRPr="00DD7562" w:rsidRDefault="00C456B7" w:rsidP="00FB4286">
      <w:pPr>
        <w:pStyle w:val="BodyText"/>
        <w:widowControl w:val="0"/>
        <w:tabs>
          <w:tab w:val="left" w:pos="0"/>
        </w:tabs>
        <w:spacing w:before="120" w:line="288" w:lineRule="auto"/>
        <w:ind w:right="-1" w:firstLine="450"/>
        <w:rPr>
          <w:szCs w:val="26"/>
          <w:lang w:val="vi-VN"/>
        </w:rPr>
      </w:pPr>
      <w:r w:rsidRPr="00DD7562">
        <w:rPr>
          <w:szCs w:val="26"/>
          <w:lang w:val="vi-VN"/>
        </w:rPr>
        <w:t xml:space="preserve">Chủ </w:t>
      </w:r>
      <w:r w:rsidR="008A3193">
        <w:rPr>
          <w:szCs w:val="26"/>
          <w:lang w:val="vi-VN"/>
        </w:rPr>
        <w:t>cơ sở</w:t>
      </w:r>
      <w:r w:rsidRPr="001833DD">
        <w:rPr>
          <w:szCs w:val="26"/>
          <w:lang w:val="vi-VN"/>
        </w:rPr>
        <w:t xml:space="preserve"> đã bố trí 6 thùng rác thể tích 1.000 lít tại các xưởng sản xuất để chứa chất thải nguy hại phát sinh, cuối giờ làm việc, công nhân sẽ thu gom về kho chứa chất thải nguy hại để phân loại. </w:t>
      </w:r>
    </w:p>
    <w:p w:rsidR="00C456B7" w:rsidRPr="001833DD" w:rsidRDefault="00C456B7" w:rsidP="00FB4286">
      <w:pPr>
        <w:pStyle w:val="BodyText"/>
        <w:widowControl w:val="0"/>
        <w:tabs>
          <w:tab w:val="left" w:pos="0"/>
        </w:tabs>
        <w:spacing w:before="120" w:line="288" w:lineRule="auto"/>
        <w:ind w:right="-1" w:firstLine="450"/>
        <w:rPr>
          <w:szCs w:val="26"/>
          <w:lang w:val="vi-VN"/>
        </w:rPr>
      </w:pPr>
      <w:r w:rsidRPr="00DD7562">
        <w:rPr>
          <w:szCs w:val="26"/>
          <w:lang w:val="vi-VN"/>
        </w:rPr>
        <w:t xml:space="preserve">Chủ </w:t>
      </w:r>
      <w:r w:rsidR="008A3193">
        <w:rPr>
          <w:szCs w:val="26"/>
          <w:lang w:val="vi-VN"/>
        </w:rPr>
        <w:t>cơ sở</w:t>
      </w:r>
      <w:r w:rsidRPr="001833DD">
        <w:rPr>
          <w:szCs w:val="26"/>
          <w:lang w:val="vi-VN"/>
        </w:rPr>
        <w:t xml:space="preserve"> đã ký hợp đồng số 379/2022/HĐXLCT-SV với Công ty Cổ phần Môi trường Sao Việt về việc thu gom, vận chuyển và xử lý chất thải nguy hại theo đúng quy định.</w:t>
      </w:r>
    </w:p>
    <w:p w:rsidR="00C456B7" w:rsidRPr="00DD7562" w:rsidRDefault="007F0258" w:rsidP="00FB4286">
      <w:pPr>
        <w:pStyle w:val="Caption"/>
        <w:spacing w:before="120" w:after="120" w:line="288" w:lineRule="auto"/>
        <w:ind w:firstLine="0"/>
      </w:pPr>
      <w:bookmarkStart w:id="213" w:name="_Toc153272598"/>
      <w:r>
        <w:t xml:space="preserve">Bảng 3. </w:t>
      </w:r>
      <w:fldSimple w:instr=" SEQ Bảng_3. \* ARABIC ">
        <w:r w:rsidR="00633D73">
          <w:rPr>
            <w:noProof/>
          </w:rPr>
          <w:t>34</w:t>
        </w:r>
      </w:fldSimple>
      <w:r w:rsidRPr="001833DD">
        <w:t xml:space="preserve">. </w:t>
      </w:r>
      <w:r w:rsidR="00C456B7" w:rsidRPr="00DD7562">
        <w:t xml:space="preserve">Công trình thu gom CTNH tại </w:t>
      </w:r>
      <w:r w:rsidR="008A3193">
        <w:t>cơ sở</w:t>
      </w:r>
      <w:r w:rsidR="00C456B7" w:rsidRPr="00DD7562">
        <w:t xml:space="preserve"> sau khi mở rộng</w:t>
      </w:r>
      <w:bookmarkEnd w:id="213"/>
    </w:p>
    <w:tbl>
      <w:tblPr>
        <w:tblStyle w:val="TableGrid"/>
        <w:tblW w:w="5000" w:type="pct"/>
        <w:jc w:val="center"/>
        <w:tblLook w:val="04A0" w:firstRow="1" w:lastRow="0" w:firstColumn="1" w:lastColumn="0" w:noHBand="0" w:noVBand="1"/>
      </w:tblPr>
      <w:tblGrid>
        <w:gridCol w:w="708"/>
        <w:gridCol w:w="2338"/>
        <w:gridCol w:w="1254"/>
        <w:gridCol w:w="3630"/>
        <w:gridCol w:w="1360"/>
      </w:tblGrid>
      <w:tr w:rsidR="00C456B7" w:rsidRPr="001833DD" w:rsidTr="00A542D6">
        <w:trPr>
          <w:trHeight w:val="77"/>
          <w:jc w:val="center"/>
        </w:trPr>
        <w:tc>
          <w:tcPr>
            <w:tcW w:w="376" w:type="pct"/>
            <w:vAlign w:val="center"/>
          </w:tcPr>
          <w:p w:rsidR="00C456B7" w:rsidRPr="001833DD" w:rsidRDefault="00C456B7" w:rsidP="000949D3">
            <w:pPr>
              <w:tabs>
                <w:tab w:val="left" w:pos="1080"/>
              </w:tabs>
              <w:spacing w:before="120" w:after="120" w:line="240" w:lineRule="auto"/>
              <w:ind w:firstLine="0"/>
              <w:jc w:val="center"/>
              <w:rPr>
                <w:b/>
                <w:szCs w:val="20"/>
                <w:lang w:val="pt-BR" w:eastAsia="zh-CN"/>
              </w:rPr>
            </w:pPr>
            <w:r w:rsidRPr="001833DD">
              <w:rPr>
                <w:b/>
                <w:szCs w:val="20"/>
                <w:lang w:val="pt-BR" w:eastAsia="zh-CN"/>
              </w:rPr>
              <w:t>STT</w:t>
            </w:r>
          </w:p>
        </w:tc>
        <w:tc>
          <w:tcPr>
            <w:tcW w:w="1260" w:type="pct"/>
            <w:vAlign w:val="center"/>
          </w:tcPr>
          <w:p w:rsidR="00C456B7" w:rsidRPr="001833DD" w:rsidRDefault="00C456B7" w:rsidP="000949D3">
            <w:pPr>
              <w:tabs>
                <w:tab w:val="left" w:pos="1080"/>
              </w:tabs>
              <w:spacing w:before="120" w:after="120" w:line="240" w:lineRule="auto"/>
              <w:ind w:firstLine="0"/>
              <w:jc w:val="center"/>
              <w:rPr>
                <w:b/>
                <w:szCs w:val="20"/>
                <w:lang w:val="pt-BR" w:eastAsia="zh-CN"/>
              </w:rPr>
            </w:pPr>
            <w:r w:rsidRPr="001833DD">
              <w:rPr>
                <w:b/>
                <w:szCs w:val="20"/>
                <w:lang w:val="pt-BR" w:eastAsia="zh-CN"/>
              </w:rPr>
              <w:t>Hạng mục</w:t>
            </w:r>
          </w:p>
        </w:tc>
        <w:tc>
          <w:tcPr>
            <w:tcW w:w="676" w:type="pct"/>
            <w:vAlign w:val="center"/>
          </w:tcPr>
          <w:p w:rsidR="00C456B7" w:rsidRPr="001833DD" w:rsidRDefault="00C456B7" w:rsidP="000949D3">
            <w:pPr>
              <w:tabs>
                <w:tab w:val="left" w:pos="1080"/>
              </w:tabs>
              <w:spacing w:before="120" w:after="120" w:line="240" w:lineRule="auto"/>
              <w:ind w:firstLine="0"/>
              <w:jc w:val="center"/>
              <w:rPr>
                <w:b/>
                <w:szCs w:val="20"/>
                <w:lang w:val="pt-BR" w:eastAsia="zh-CN"/>
              </w:rPr>
            </w:pPr>
            <w:r w:rsidRPr="001833DD">
              <w:rPr>
                <w:b/>
                <w:szCs w:val="20"/>
                <w:lang w:val="pt-BR" w:eastAsia="zh-CN"/>
              </w:rPr>
              <w:t>Số lượng</w:t>
            </w:r>
          </w:p>
        </w:tc>
        <w:tc>
          <w:tcPr>
            <w:tcW w:w="1955" w:type="pct"/>
            <w:vAlign w:val="center"/>
          </w:tcPr>
          <w:p w:rsidR="00C456B7" w:rsidRPr="001833DD" w:rsidRDefault="00C456B7" w:rsidP="000949D3">
            <w:pPr>
              <w:tabs>
                <w:tab w:val="left" w:pos="1080"/>
              </w:tabs>
              <w:spacing w:before="120" w:after="120" w:line="240" w:lineRule="auto"/>
              <w:ind w:firstLine="0"/>
              <w:jc w:val="center"/>
              <w:rPr>
                <w:b/>
                <w:szCs w:val="20"/>
                <w:lang w:eastAsia="zh-CN"/>
              </w:rPr>
            </w:pPr>
            <w:r w:rsidRPr="001833DD">
              <w:rPr>
                <w:b/>
                <w:szCs w:val="20"/>
                <w:lang w:eastAsia="zh-CN"/>
              </w:rPr>
              <w:t>Thông số kỹ thuật</w:t>
            </w:r>
          </w:p>
        </w:tc>
        <w:tc>
          <w:tcPr>
            <w:tcW w:w="733" w:type="pct"/>
            <w:vAlign w:val="center"/>
          </w:tcPr>
          <w:p w:rsidR="00C456B7" w:rsidRPr="001833DD" w:rsidRDefault="00C456B7" w:rsidP="000949D3">
            <w:pPr>
              <w:tabs>
                <w:tab w:val="left" w:pos="1080"/>
              </w:tabs>
              <w:spacing w:before="120" w:after="120" w:line="240" w:lineRule="auto"/>
              <w:ind w:firstLine="0"/>
              <w:jc w:val="center"/>
              <w:rPr>
                <w:b/>
                <w:szCs w:val="20"/>
                <w:lang w:eastAsia="zh-CN"/>
              </w:rPr>
            </w:pPr>
            <w:r w:rsidRPr="001833DD">
              <w:rPr>
                <w:b/>
                <w:szCs w:val="20"/>
                <w:lang w:eastAsia="zh-CN"/>
              </w:rPr>
              <w:t>Bố trí</w:t>
            </w:r>
          </w:p>
        </w:tc>
      </w:tr>
      <w:tr w:rsidR="00C456B7" w:rsidRPr="001833DD" w:rsidTr="00A542D6">
        <w:trPr>
          <w:trHeight w:val="494"/>
          <w:jc w:val="center"/>
        </w:trPr>
        <w:tc>
          <w:tcPr>
            <w:tcW w:w="376" w:type="pct"/>
            <w:vAlign w:val="center"/>
          </w:tcPr>
          <w:p w:rsidR="00C456B7" w:rsidRPr="001833DD" w:rsidRDefault="00C456B7" w:rsidP="000949D3">
            <w:pPr>
              <w:tabs>
                <w:tab w:val="left" w:pos="1080"/>
              </w:tabs>
              <w:spacing w:before="120" w:after="120" w:line="240" w:lineRule="auto"/>
              <w:ind w:firstLine="0"/>
              <w:jc w:val="center"/>
              <w:rPr>
                <w:szCs w:val="20"/>
                <w:lang w:val="pt-BR" w:eastAsia="zh-CN"/>
              </w:rPr>
            </w:pPr>
            <w:r w:rsidRPr="001833DD">
              <w:rPr>
                <w:szCs w:val="20"/>
                <w:lang w:val="pt-BR" w:eastAsia="zh-CN"/>
              </w:rPr>
              <w:t>1</w:t>
            </w:r>
          </w:p>
        </w:tc>
        <w:tc>
          <w:tcPr>
            <w:tcW w:w="1260" w:type="pct"/>
            <w:vAlign w:val="center"/>
          </w:tcPr>
          <w:p w:rsidR="00C456B7" w:rsidRPr="001833DD" w:rsidRDefault="00C456B7" w:rsidP="000949D3">
            <w:pPr>
              <w:tabs>
                <w:tab w:val="left" w:pos="1080"/>
              </w:tabs>
              <w:spacing w:before="120" w:after="120" w:line="240" w:lineRule="auto"/>
              <w:ind w:firstLine="0"/>
              <w:jc w:val="left"/>
              <w:rPr>
                <w:szCs w:val="20"/>
                <w:lang w:val="pt-BR" w:eastAsia="zh-CN"/>
              </w:rPr>
            </w:pPr>
            <w:r w:rsidRPr="001833DD">
              <w:rPr>
                <w:szCs w:val="20"/>
                <w:lang w:val="pt-BR" w:eastAsia="zh-CN"/>
              </w:rPr>
              <w:t>Thùng chứa 1.000 lít</w:t>
            </w:r>
          </w:p>
        </w:tc>
        <w:tc>
          <w:tcPr>
            <w:tcW w:w="676" w:type="pct"/>
            <w:shd w:val="clear" w:color="auto" w:fill="auto"/>
            <w:vAlign w:val="center"/>
          </w:tcPr>
          <w:p w:rsidR="00C456B7" w:rsidRPr="001833DD" w:rsidRDefault="00C456B7" w:rsidP="000949D3">
            <w:pPr>
              <w:tabs>
                <w:tab w:val="left" w:pos="1080"/>
              </w:tabs>
              <w:spacing w:before="120" w:after="120" w:line="240" w:lineRule="auto"/>
              <w:ind w:firstLine="0"/>
              <w:jc w:val="center"/>
              <w:rPr>
                <w:szCs w:val="20"/>
                <w:lang w:val="pt-BR" w:eastAsia="zh-CN"/>
              </w:rPr>
            </w:pPr>
            <w:r w:rsidRPr="001833DD">
              <w:rPr>
                <w:szCs w:val="20"/>
                <w:lang w:val="pt-BR" w:eastAsia="zh-CN"/>
              </w:rPr>
              <w:t>6 cái</w:t>
            </w:r>
          </w:p>
        </w:tc>
        <w:tc>
          <w:tcPr>
            <w:tcW w:w="1955" w:type="pct"/>
            <w:vAlign w:val="center"/>
          </w:tcPr>
          <w:p w:rsidR="00C456B7" w:rsidRPr="001833DD" w:rsidRDefault="00C456B7" w:rsidP="000949D3">
            <w:pPr>
              <w:tabs>
                <w:tab w:val="left" w:pos="1080"/>
              </w:tabs>
              <w:spacing w:before="120" w:after="120" w:line="240" w:lineRule="auto"/>
              <w:ind w:firstLine="0"/>
              <w:jc w:val="left"/>
              <w:rPr>
                <w:szCs w:val="20"/>
                <w:lang w:val="pt-BR" w:eastAsia="zh-CN"/>
              </w:rPr>
            </w:pPr>
            <w:r w:rsidRPr="001833DD">
              <w:rPr>
                <w:szCs w:val="20"/>
                <w:lang w:val="pt-BR" w:eastAsia="zh-CN"/>
              </w:rPr>
              <w:t>Vật liệu: HDPE</w:t>
            </w:r>
          </w:p>
          <w:p w:rsidR="00C456B7" w:rsidRPr="001833DD" w:rsidRDefault="00C456B7" w:rsidP="000949D3">
            <w:pPr>
              <w:tabs>
                <w:tab w:val="left" w:pos="1080"/>
              </w:tabs>
              <w:spacing w:before="120" w:after="120" w:line="240" w:lineRule="auto"/>
              <w:ind w:firstLine="0"/>
              <w:jc w:val="left"/>
              <w:rPr>
                <w:szCs w:val="20"/>
                <w:lang w:val="pt-BR" w:eastAsia="zh-CN"/>
              </w:rPr>
            </w:pPr>
            <w:r w:rsidRPr="001833DD">
              <w:rPr>
                <w:szCs w:val="20"/>
                <w:lang w:val="pt-BR" w:eastAsia="zh-CN"/>
              </w:rPr>
              <w:t>Dung tích chứa: 1.000 lít</w:t>
            </w:r>
          </w:p>
        </w:tc>
        <w:tc>
          <w:tcPr>
            <w:tcW w:w="733" w:type="pct"/>
            <w:vMerge w:val="restart"/>
            <w:vAlign w:val="center"/>
          </w:tcPr>
          <w:p w:rsidR="00C456B7" w:rsidRPr="001833DD" w:rsidRDefault="00C456B7" w:rsidP="000949D3">
            <w:pPr>
              <w:tabs>
                <w:tab w:val="left" w:pos="1080"/>
              </w:tabs>
              <w:spacing w:before="120" w:after="120" w:line="240" w:lineRule="auto"/>
              <w:ind w:firstLine="0"/>
              <w:jc w:val="center"/>
              <w:rPr>
                <w:szCs w:val="20"/>
                <w:lang w:eastAsia="zh-CN"/>
              </w:rPr>
            </w:pPr>
            <w:r w:rsidRPr="001833DD">
              <w:rPr>
                <w:szCs w:val="20"/>
                <w:lang w:eastAsia="zh-CN"/>
              </w:rPr>
              <w:t>Tại xưởng hiện hữu</w:t>
            </w:r>
          </w:p>
        </w:tc>
      </w:tr>
      <w:tr w:rsidR="00C456B7" w:rsidRPr="001833DD" w:rsidTr="00A542D6">
        <w:trPr>
          <w:trHeight w:val="494"/>
          <w:jc w:val="center"/>
        </w:trPr>
        <w:tc>
          <w:tcPr>
            <w:tcW w:w="376" w:type="pct"/>
            <w:vAlign w:val="center"/>
          </w:tcPr>
          <w:p w:rsidR="00C456B7" w:rsidRPr="001833DD" w:rsidRDefault="00C456B7" w:rsidP="000949D3">
            <w:pPr>
              <w:tabs>
                <w:tab w:val="left" w:pos="1080"/>
              </w:tabs>
              <w:spacing w:before="120" w:after="120" w:line="240" w:lineRule="auto"/>
              <w:ind w:firstLine="0"/>
              <w:jc w:val="center"/>
              <w:rPr>
                <w:szCs w:val="20"/>
                <w:lang w:val="pt-BR" w:eastAsia="zh-CN"/>
              </w:rPr>
            </w:pPr>
            <w:r w:rsidRPr="001833DD">
              <w:rPr>
                <w:szCs w:val="20"/>
                <w:lang w:val="pt-BR" w:eastAsia="zh-CN"/>
              </w:rPr>
              <w:t>2</w:t>
            </w:r>
          </w:p>
        </w:tc>
        <w:tc>
          <w:tcPr>
            <w:tcW w:w="1260" w:type="pct"/>
            <w:vAlign w:val="center"/>
          </w:tcPr>
          <w:p w:rsidR="00C456B7" w:rsidRPr="001833DD" w:rsidRDefault="00C456B7" w:rsidP="000949D3">
            <w:pPr>
              <w:tabs>
                <w:tab w:val="left" w:pos="1080"/>
              </w:tabs>
              <w:spacing w:before="120" w:after="120" w:line="240" w:lineRule="auto"/>
              <w:ind w:firstLine="0"/>
              <w:jc w:val="left"/>
              <w:rPr>
                <w:szCs w:val="20"/>
                <w:lang w:val="pt-BR" w:eastAsia="zh-CN"/>
              </w:rPr>
            </w:pPr>
            <w:r w:rsidRPr="001833DD">
              <w:rPr>
                <w:szCs w:val="20"/>
                <w:lang w:val="pt-BR" w:eastAsia="zh-CN"/>
              </w:rPr>
              <w:t>Kho chứa CTNH</w:t>
            </w:r>
          </w:p>
        </w:tc>
        <w:tc>
          <w:tcPr>
            <w:tcW w:w="676" w:type="pct"/>
            <w:shd w:val="clear" w:color="auto" w:fill="auto"/>
            <w:vAlign w:val="center"/>
          </w:tcPr>
          <w:p w:rsidR="00C456B7" w:rsidRPr="001833DD" w:rsidRDefault="00C456B7" w:rsidP="000949D3">
            <w:pPr>
              <w:tabs>
                <w:tab w:val="left" w:pos="1080"/>
              </w:tabs>
              <w:spacing w:before="120" w:after="120" w:line="240" w:lineRule="auto"/>
              <w:ind w:firstLine="0"/>
              <w:jc w:val="center"/>
              <w:rPr>
                <w:szCs w:val="20"/>
                <w:lang w:val="pt-BR" w:eastAsia="zh-CN"/>
              </w:rPr>
            </w:pPr>
            <w:r w:rsidRPr="001833DD">
              <w:rPr>
                <w:szCs w:val="20"/>
                <w:lang w:val="pt-BR" w:eastAsia="zh-CN"/>
              </w:rPr>
              <w:t>01 kho</w:t>
            </w:r>
          </w:p>
        </w:tc>
        <w:tc>
          <w:tcPr>
            <w:tcW w:w="1955" w:type="pct"/>
            <w:vAlign w:val="center"/>
          </w:tcPr>
          <w:p w:rsidR="00C456B7" w:rsidRPr="001833DD" w:rsidRDefault="00C456B7" w:rsidP="000949D3">
            <w:pPr>
              <w:tabs>
                <w:tab w:val="left" w:pos="1080"/>
              </w:tabs>
              <w:spacing w:before="120" w:after="120" w:line="240" w:lineRule="auto"/>
              <w:ind w:firstLine="0"/>
              <w:jc w:val="left"/>
              <w:rPr>
                <w:szCs w:val="20"/>
                <w:lang w:val="pt-BR" w:eastAsia="zh-CN"/>
              </w:rPr>
            </w:pPr>
            <w:r w:rsidRPr="001833DD">
              <w:rPr>
                <w:szCs w:val="20"/>
                <w:lang w:val="pt-BR" w:eastAsia="zh-CN"/>
              </w:rPr>
              <w:t>Kết cấu: sàn bê tông, vách gạch, mái tôn</w:t>
            </w:r>
          </w:p>
          <w:p w:rsidR="00C456B7" w:rsidRPr="001833DD" w:rsidRDefault="00C456B7" w:rsidP="000949D3">
            <w:pPr>
              <w:tabs>
                <w:tab w:val="left" w:pos="1080"/>
              </w:tabs>
              <w:spacing w:before="120" w:after="120" w:line="240" w:lineRule="auto"/>
              <w:ind w:firstLine="0"/>
              <w:jc w:val="left"/>
              <w:rPr>
                <w:szCs w:val="20"/>
                <w:lang w:val="pt-BR" w:eastAsia="zh-CN"/>
              </w:rPr>
            </w:pPr>
            <w:r w:rsidRPr="001833DD">
              <w:rPr>
                <w:szCs w:val="20"/>
                <w:lang w:val="pt-BR" w:eastAsia="zh-CN"/>
              </w:rPr>
              <w:t>Diện tích: 40 m</w:t>
            </w:r>
            <w:r w:rsidRPr="001833DD">
              <w:rPr>
                <w:szCs w:val="20"/>
                <w:vertAlign w:val="superscript"/>
                <w:lang w:val="pt-BR" w:eastAsia="zh-CN"/>
              </w:rPr>
              <w:t>2</w:t>
            </w:r>
          </w:p>
        </w:tc>
        <w:tc>
          <w:tcPr>
            <w:tcW w:w="733" w:type="pct"/>
            <w:vMerge/>
            <w:vAlign w:val="center"/>
          </w:tcPr>
          <w:p w:rsidR="00C456B7" w:rsidRPr="001833DD" w:rsidRDefault="00C456B7" w:rsidP="000949D3">
            <w:pPr>
              <w:tabs>
                <w:tab w:val="left" w:pos="1080"/>
              </w:tabs>
              <w:spacing w:before="120" w:after="120" w:line="240" w:lineRule="auto"/>
              <w:ind w:firstLine="0"/>
              <w:jc w:val="center"/>
              <w:rPr>
                <w:szCs w:val="20"/>
                <w:lang w:eastAsia="zh-CN"/>
              </w:rPr>
            </w:pPr>
          </w:p>
        </w:tc>
      </w:tr>
    </w:tbl>
    <w:p w:rsidR="00C456B7" w:rsidRPr="001833DD" w:rsidRDefault="00C456B7" w:rsidP="00FB4286">
      <w:pPr>
        <w:pStyle w:val="ListParagraph"/>
        <w:widowControl w:val="0"/>
        <w:autoSpaceDE w:val="0"/>
        <w:autoSpaceDN w:val="0"/>
        <w:spacing w:before="120" w:after="120" w:line="288" w:lineRule="auto"/>
        <w:ind w:left="0" w:firstLine="426"/>
        <w:jc w:val="right"/>
        <w:rPr>
          <w:i/>
          <w:szCs w:val="26"/>
        </w:rPr>
      </w:pPr>
      <w:r w:rsidRPr="001833DD">
        <w:rPr>
          <w:i/>
          <w:szCs w:val="26"/>
        </w:rPr>
        <w:t>(Nguồn: Công ty TNHH Chuangyuan Việt Nam, năm 2023)</w:t>
      </w:r>
    </w:p>
    <w:p w:rsidR="000A4A6A" w:rsidRDefault="000A4A6A" w:rsidP="00FB4286">
      <w:pPr>
        <w:pStyle w:val="Heading3"/>
        <w:jc w:val="both"/>
        <w:rPr>
          <w:szCs w:val="26"/>
          <w:lang w:val="it-IT"/>
        </w:rPr>
      </w:pPr>
      <w:bookmarkStart w:id="214" w:name="_Toc153272510"/>
      <w:r>
        <w:rPr>
          <w:lang w:val="de-DE"/>
        </w:rPr>
        <w:lastRenderedPageBreak/>
        <w:t>3</w:t>
      </w:r>
      <w:r w:rsidRPr="00DD7562">
        <w:rPr>
          <w:lang w:val="de-DE"/>
        </w:rPr>
        <w:t>.</w:t>
      </w:r>
      <w:r>
        <w:t>4</w:t>
      </w:r>
      <w:r w:rsidRPr="001833DD">
        <w:t>.</w:t>
      </w:r>
      <w:r>
        <w:t>2. Giai đoạn thi công, lắp đặt máy móc</w:t>
      </w:r>
      <w:bookmarkEnd w:id="214"/>
    </w:p>
    <w:p w:rsidR="00AF2EF1" w:rsidRPr="001833DD" w:rsidRDefault="00AF2EF1" w:rsidP="00FB4286">
      <w:pPr>
        <w:spacing w:before="120" w:after="120" w:line="288" w:lineRule="auto"/>
        <w:ind w:firstLine="561"/>
        <w:rPr>
          <w:rFonts w:eastAsia="SimSun"/>
          <w:szCs w:val="26"/>
          <w:lang w:val="pt-BR"/>
        </w:rPr>
      </w:pPr>
      <w:r w:rsidRPr="001833DD">
        <w:rPr>
          <w:rFonts w:eastAsia="SimSun"/>
          <w:szCs w:val="26"/>
          <w:lang w:val="pt-BR"/>
        </w:rPr>
        <w:t xml:space="preserve">Chất thải nguy hại phát sinh trong quá trình lắp đặt thiết bị gồm: giẻ lau dính dầu nhớt; dầu động cơ, hộp số và bôi trơn tổng hợp thải; thùng chứa dầu nhớt, que hàn... </w:t>
      </w:r>
      <w:r w:rsidR="00F41A4D">
        <w:rPr>
          <w:rFonts w:eastAsia="SimSun"/>
          <w:szCs w:val="26"/>
          <w:lang w:val="pt-BR"/>
        </w:rPr>
        <w:t>Khối l</w:t>
      </w:r>
      <w:r w:rsidRPr="001833DD">
        <w:rPr>
          <w:rFonts w:eastAsia="SimSun"/>
          <w:szCs w:val="26"/>
          <w:lang w:val="pt-BR"/>
        </w:rPr>
        <w:t>ượng chất thải nguy hại phát sinh ước tính như sau:</w:t>
      </w:r>
    </w:p>
    <w:p w:rsidR="00AF2EF1" w:rsidRPr="001833DD" w:rsidRDefault="00AF2EF1" w:rsidP="00FB4286">
      <w:pPr>
        <w:pStyle w:val="Caption"/>
        <w:spacing w:before="120" w:after="120" w:line="288" w:lineRule="auto"/>
        <w:ind w:firstLine="0"/>
        <w:rPr>
          <w:lang w:val="pt-BR"/>
        </w:rPr>
      </w:pPr>
      <w:bookmarkStart w:id="215" w:name="_Toc55372187"/>
      <w:bookmarkStart w:id="216" w:name="_Toc129266664"/>
      <w:bookmarkStart w:id="217" w:name="_Toc41233379"/>
      <w:bookmarkStart w:id="218" w:name="_Toc83972461"/>
      <w:bookmarkStart w:id="219" w:name="_Toc108116851"/>
      <w:bookmarkStart w:id="220" w:name="_Toc153272604"/>
      <w:r w:rsidRPr="001833DD">
        <w:t xml:space="preserve">Bảng 4. </w:t>
      </w:r>
      <w:fldSimple w:instr=" SEQ Bảng_4. \* ARABIC ">
        <w:r w:rsidR="00633D73">
          <w:rPr>
            <w:noProof/>
          </w:rPr>
          <w:t>1</w:t>
        </w:r>
      </w:fldSimple>
      <w:r w:rsidRPr="001833DD">
        <w:rPr>
          <w:lang w:val="pt-BR"/>
        </w:rPr>
        <w:t>. Ước tính chất thải nguy hại phát sinh trong quá trình lắp đặt thiết bị</w:t>
      </w:r>
      <w:bookmarkEnd w:id="215"/>
      <w:bookmarkEnd w:id="216"/>
      <w:bookmarkEnd w:id="217"/>
      <w:bookmarkEnd w:id="218"/>
      <w:bookmarkEnd w:id="219"/>
      <w:bookmarkEnd w:id="2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2835"/>
        <w:gridCol w:w="2235"/>
        <w:gridCol w:w="1865"/>
        <w:gridCol w:w="1451"/>
      </w:tblGrid>
      <w:tr w:rsidR="00AF2EF1" w:rsidRPr="001833DD" w:rsidTr="00A542D6">
        <w:trPr>
          <w:tblHeader/>
          <w:jc w:val="center"/>
        </w:trPr>
        <w:tc>
          <w:tcPr>
            <w:tcW w:w="486" w:type="pct"/>
            <w:shd w:val="clear" w:color="auto" w:fill="auto"/>
            <w:vAlign w:val="center"/>
          </w:tcPr>
          <w:p w:rsidR="00AF2EF1" w:rsidRPr="001833DD" w:rsidRDefault="00AF2EF1" w:rsidP="00FB4286">
            <w:pPr>
              <w:spacing w:before="120" w:after="120" w:line="288" w:lineRule="auto"/>
              <w:ind w:firstLine="0"/>
              <w:jc w:val="center"/>
              <w:rPr>
                <w:rFonts w:eastAsia="SimSun"/>
                <w:b/>
                <w:szCs w:val="26"/>
              </w:rPr>
            </w:pPr>
            <w:r w:rsidRPr="001833DD">
              <w:rPr>
                <w:rFonts w:eastAsia="SimSun"/>
                <w:b/>
                <w:szCs w:val="26"/>
              </w:rPr>
              <w:t>STT</w:t>
            </w:r>
          </w:p>
        </w:tc>
        <w:tc>
          <w:tcPr>
            <w:tcW w:w="1526" w:type="pct"/>
            <w:shd w:val="clear" w:color="auto" w:fill="auto"/>
            <w:vAlign w:val="center"/>
          </w:tcPr>
          <w:p w:rsidR="00AF2EF1" w:rsidRPr="001833DD" w:rsidRDefault="00AF2EF1" w:rsidP="00FB4286">
            <w:pPr>
              <w:spacing w:before="120" w:after="120" w:line="288" w:lineRule="auto"/>
              <w:ind w:firstLine="0"/>
              <w:jc w:val="center"/>
              <w:rPr>
                <w:rFonts w:eastAsia="SimSun"/>
                <w:b/>
                <w:szCs w:val="26"/>
                <w:lang w:val="en-GB"/>
              </w:rPr>
            </w:pPr>
            <w:r w:rsidRPr="001833DD">
              <w:rPr>
                <w:rFonts w:eastAsia="SimSun"/>
                <w:b/>
                <w:szCs w:val="26"/>
                <w:lang w:val="en-GB"/>
              </w:rPr>
              <w:t>Loại chất thải</w:t>
            </w:r>
          </w:p>
        </w:tc>
        <w:tc>
          <w:tcPr>
            <w:tcW w:w="1203" w:type="pct"/>
            <w:shd w:val="clear" w:color="auto" w:fill="auto"/>
            <w:vAlign w:val="center"/>
          </w:tcPr>
          <w:p w:rsidR="00AF2EF1" w:rsidRDefault="00AF2EF1" w:rsidP="00FB4286">
            <w:pPr>
              <w:spacing w:before="120" w:after="120" w:line="288" w:lineRule="auto"/>
              <w:ind w:firstLine="0"/>
              <w:jc w:val="center"/>
              <w:rPr>
                <w:rFonts w:eastAsia="SimSun"/>
                <w:b/>
                <w:szCs w:val="26"/>
                <w:lang w:val="en-GB"/>
              </w:rPr>
            </w:pPr>
            <w:r>
              <w:rPr>
                <w:rFonts w:eastAsia="SimSun"/>
                <w:b/>
                <w:szCs w:val="26"/>
                <w:lang w:val="en-GB"/>
              </w:rPr>
              <w:t>Tr</w:t>
            </w:r>
            <w:r w:rsidRPr="0069421D">
              <w:rPr>
                <w:rFonts w:eastAsia="SimSun"/>
                <w:b/>
                <w:szCs w:val="26"/>
                <w:lang w:val="en-GB"/>
              </w:rPr>
              <w:t>ạn</w:t>
            </w:r>
            <w:r>
              <w:rPr>
                <w:rFonts w:eastAsia="SimSun"/>
                <w:b/>
                <w:szCs w:val="26"/>
                <w:lang w:val="en-GB"/>
              </w:rPr>
              <w:t>g th</w:t>
            </w:r>
            <w:r w:rsidRPr="0069421D">
              <w:rPr>
                <w:rFonts w:eastAsia="SimSun"/>
                <w:b/>
                <w:szCs w:val="26"/>
                <w:lang w:val="en-GB"/>
              </w:rPr>
              <w:t>ải</w:t>
            </w:r>
            <w:r>
              <w:rPr>
                <w:rFonts w:eastAsia="SimSun"/>
                <w:b/>
                <w:szCs w:val="26"/>
                <w:lang w:val="en-GB"/>
              </w:rPr>
              <w:t xml:space="preserve"> t</w:t>
            </w:r>
            <w:r w:rsidRPr="0069421D">
              <w:rPr>
                <w:rFonts w:eastAsia="SimSun"/>
                <w:b/>
                <w:szCs w:val="26"/>
                <w:lang w:val="en-GB"/>
              </w:rPr>
              <w:t>ồ</w:t>
            </w:r>
            <w:r>
              <w:rPr>
                <w:rFonts w:eastAsia="SimSun"/>
                <w:b/>
                <w:szCs w:val="26"/>
                <w:lang w:val="en-GB"/>
              </w:rPr>
              <w:t>n t</w:t>
            </w:r>
            <w:r w:rsidRPr="0069421D">
              <w:rPr>
                <w:rFonts w:eastAsia="SimSun"/>
                <w:b/>
                <w:szCs w:val="26"/>
                <w:lang w:val="en-GB"/>
              </w:rPr>
              <w:t>ại</w:t>
            </w:r>
          </w:p>
          <w:p w:rsidR="00AF2EF1" w:rsidRPr="001833DD" w:rsidRDefault="00AF2EF1" w:rsidP="00FB4286">
            <w:pPr>
              <w:spacing w:before="120" w:after="120" w:line="288" w:lineRule="auto"/>
              <w:ind w:firstLine="0"/>
              <w:jc w:val="center"/>
              <w:rPr>
                <w:rFonts w:eastAsia="SimSun"/>
                <w:b/>
                <w:szCs w:val="26"/>
                <w:lang w:val="en-GB"/>
              </w:rPr>
            </w:pPr>
            <w:r>
              <w:rPr>
                <w:rFonts w:eastAsia="SimSun"/>
                <w:b/>
                <w:szCs w:val="26"/>
                <w:lang w:val="en-GB"/>
              </w:rPr>
              <w:t>(R</w:t>
            </w:r>
            <w:r w:rsidRPr="0069421D">
              <w:rPr>
                <w:rFonts w:eastAsia="SimSun"/>
                <w:b/>
                <w:szCs w:val="26"/>
                <w:lang w:val="en-GB"/>
              </w:rPr>
              <w:t>ắn</w:t>
            </w:r>
            <w:r>
              <w:rPr>
                <w:rFonts w:eastAsia="SimSun"/>
                <w:b/>
                <w:szCs w:val="26"/>
                <w:lang w:val="en-GB"/>
              </w:rPr>
              <w:t>/l</w:t>
            </w:r>
            <w:r w:rsidRPr="0069421D">
              <w:rPr>
                <w:rFonts w:eastAsia="SimSun"/>
                <w:b/>
                <w:szCs w:val="26"/>
                <w:lang w:val="en-GB"/>
              </w:rPr>
              <w:t>ỏng</w:t>
            </w:r>
            <w:r>
              <w:rPr>
                <w:rFonts w:eastAsia="SimSun"/>
                <w:b/>
                <w:szCs w:val="26"/>
                <w:lang w:val="en-GB"/>
              </w:rPr>
              <w:t>/b</w:t>
            </w:r>
            <w:r w:rsidRPr="0069421D">
              <w:rPr>
                <w:rFonts w:eastAsia="SimSun"/>
                <w:b/>
                <w:szCs w:val="26"/>
                <w:lang w:val="en-GB"/>
              </w:rPr>
              <w:t>ùn</w:t>
            </w:r>
            <w:r>
              <w:rPr>
                <w:rFonts w:eastAsia="SimSun"/>
                <w:b/>
                <w:szCs w:val="26"/>
                <w:lang w:val="en-GB"/>
              </w:rPr>
              <w:t>)</w:t>
            </w:r>
          </w:p>
        </w:tc>
        <w:tc>
          <w:tcPr>
            <w:tcW w:w="1004" w:type="pct"/>
            <w:vAlign w:val="center"/>
          </w:tcPr>
          <w:p w:rsidR="00AF2EF1" w:rsidRPr="001833DD" w:rsidRDefault="00AF2EF1" w:rsidP="00FB4286">
            <w:pPr>
              <w:spacing w:before="120" w:after="120" w:line="288" w:lineRule="auto"/>
              <w:ind w:firstLine="0"/>
              <w:jc w:val="center"/>
              <w:rPr>
                <w:rFonts w:eastAsia="SimSun"/>
                <w:b/>
                <w:szCs w:val="26"/>
                <w:lang w:val="en-GB"/>
              </w:rPr>
            </w:pPr>
            <w:r w:rsidRPr="001833DD">
              <w:rPr>
                <w:rFonts w:eastAsia="SimSun"/>
                <w:b/>
                <w:szCs w:val="26"/>
                <w:lang w:val="en-GB"/>
              </w:rPr>
              <w:t>Khối lượng (kg/ngày)</w:t>
            </w:r>
          </w:p>
        </w:tc>
        <w:tc>
          <w:tcPr>
            <w:tcW w:w="781" w:type="pct"/>
            <w:shd w:val="clear" w:color="auto" w:fill="auto"/>
            <w:vAlign w:val="center"/>
          </w:tcPr>
          <w:p w:rsidR="00AF2EF1" w:rsidRPr="001833DD" w:rsidRDefault="00AF2EF1" w:rsidP="00FB4286">
            <w:pPr>
              <w:spacing w:before="120" w:after="120" w:line="288" w:lineRule="auto"/>
              <w:ind w:firstLine="0"/>
              <w:jc w:val="center"/>
              <w:rPr>
                <w:rFonts w:eastAsia="SimSun"/>
                <w:b/>
                <w:szCs w:val="26"/>
                <w:lang w:val="en-GB"/>
              </w:rPr>
            </w:pPr>
            <w:r w:rsidRPr="001833DD">
              <w:rPr>
                <w:rFonts w:eastAsia="SimSun"/>
                <w:b/>
                <w:szCs w:val="26"/>
                <w:lang w:val="en-GB"/>
              </w:rPr>
              <w:t>Mã CTNH</w:t>
            </w:r>
          </w:p>
        </w:tc>
      </w:tr>
      <w:tr w:rsidR="00AF2EF1" w:rsidRPr="001833DD" w:rsidTr="00A542D6">
        <w:trPr>
          <w:jc w:val="center"/>
        </w:trPr>
        <w:tc>
          <w:tcPr>
            <w:tcW w:w="486" w:type="pct"/>
            <w:vAlign w:val="center"/>
          </w:tcPr>
          <w:p w:rsidR="00AF2EF1" w:rsidRPr="001833DD" w:rsidRDefault="00AF2EF1" w:rsidP="00FB4286">
            <w:pPr>
              <w:spacing w:before="120" w:after="120" w:line="288" w:lineRule="auto"/>
              <w:ind w:firstLine="0"/>
              <w:jc w:val="center"/>
              <w:rPr>
                <w:rFonts w:eastAsia="SimSun"/>
                <w:szCs w:val="26"/>
                <w:lang w:val="en-GB"/>
              </w:rPr>
            </w:pPr>
            <w:r w:rsidRPr="001833DD">
              <w:rPr>
                <w:rFonts w:eastAsia="SimSun"/>
                <w:szCs w:val="26"/>
                <w:lang w:val="en-GB"/>
              </w:rPr>
              <w:t>1</w:t>
            </w:r>
          </w:p>
        </w:tc>
        <w:tc>
          <w:tcPr>
            <w:tcW w:w="1526" w:type="pct"/>
            <w:vAlign w:val="center"/>
          </w:tcPr>
          <w:p w:rsidR="00AF2EF1" w:rsidRPr="001833DD" w:rsidRDefault="00AF2EF1" w:rsidP="00FB4286">
            <w:pPr>
              <w:spacing w:before="120" w:after="120" w:line="288" w:lineRule="auto"/>
              <w:ind w:firstLine="0"/>
              <w:jc w:val="left"/>
              <w:rPr>
                <w:rFonts w:eastAsia="SimSun"/>
                <w:szCs w:val="26"/>
                <w:lang w:val="en-GB"/>
              </w:rPr>
            </w:pPr>
            <w:r w:rsidRPr="001833DD">
              <w:rPr>
                <w:rFonts w:eastAsia="SimSun"/>
                <w:szCs w:val="26"/>
                <w:lang w:val="en-GB"/>
              </w:rPr>
              <w:t>Giẻ lau dính dầu mỡ</w:t>
            </w:r>
          </w:p>
        </w:tc>
        <w:tc>
          <w:tcPr>
            <w:tcW w:w="1203" w:type="pct"/>
            <w:vAlign w:val="center"/>
          </w:tcPr>
          <w:p w:rsidR="00AF2EF1" w:rsidRPr="001833DD" w:rsidRDefault="00AF2EF1" w:rsidP="00FB4286">
            <w:pPr>
              <w:spacing w:before="120" w:after="120" w:line="288" w:lineRule="auto"/>
              <w:ind w:firstLine="0"/>
              <w:jc w:val="center"/>
              <w:rPr>
                <w:rFonts w:eastAsia="SimSun"/>
                <w:szCs w:val="26"/>
              </w:rPr>
            </w:pPr>
            <w:r>
              <w:rPr>
                <w:rFonts w:eastAsia="SimSun"/>
                <w:szCs w:val="26"/>
              </w:rPr>
              <w:t>R</w:t>
            </w:r>
            <w:r w:rsidRPr="0069421D">
              <w:rPr>
                <w:rFonts w:eastAsia="SimSun"/>
                <w:szCs w:val="26"/>
              </w:rPr>
              <w:t>ắn</w:t>
            </w:r>
          </w:p>
        </w:tc>
        <w:tc>
          <w:tcPr>
            <w:tcW w:w="1004" w:type="pct"/>
            <w:vAlign w:val="center"/>
          </w:tcPr>
          <w:p w:rsidR="00AF2EF1" w:rsidRPr="001833DD" w:rsidRDefault="00AF2EF1" w:rsidP="00FB4286">
            <w:pPr>
              <w:spacing w:before="120" w:after="120" w:line="288" w:lineRule="auto"/>
              <w:ind w:firstLine="0"/>
              <w:jc w:val="center"/>
              <w:rPr>
                <w:rFonts w:eastAsia="SimSun"/>
                <w:szCs w:val="26"/>
              </w:rPr>
            </w:pPr>
            <w:r w:rsidRPr="001833DD">
              <w:rPr>
                <w:rFonts w:eastAsia="SimSun"/>
                <w:szCs w:val="26"/>
              </w:rPr>
              <w:t>5</w:t>
            </w:r>
          </w:p>
        </w:tc>
        <w:tc>
          <w:tcPr>
            <w:tcW w:w="781" w:type="pct"/>
            <w:vAlign w:val="center"/>
          </w:tcPr>
          <w:p w:rsidR="00AF2EF1" w:rsidRPr="001833DD" w:rsidRDefault="00AF2EF1" w:rsidP="00FB4286">
            <w:pPr>
              <w:spacing w:before="120" w:after="120" w:line="288" w:lineRule="auto"/>
              <w:ind w:firstLine="0"/>
              <w:jc w:val="center"/>
              <w:rPr>
                <w:rFonts w:eastAsia="SimSun"/>
                <w:szCs w:val="26"/>
              </w:rPr>
            </w:pPr>
            <w:r w:rsidRPr="001833DD">
              <w:rPr>
                <w:rFonts w:eastAsia="SimSun"/>
                <w:szCs w:val="26"/>
              </w:rPr>
              <w:t>18 02 01</w:t>
            </w:r>
          </w:p>
        </w:tc>
      </w:tr>
      <w:tr w:rsidR="00AF2EF1" w:rsidRPr="001833DD" w:rsidTr="00A542D6">
        <w:trPr>
          <w:jc w:val="center"/>
        </w:trPr>
        <w:tc>
          <w:tcPr>
            <w:tcW w:w="486" w:type="pct"/>
            <w:vAlign w:val="center"/>
          </w:tcPr>
          <w:p w:rsidR="00AF2EF1" w:rsidRPr="001833DD" w:rsidRDefault="00AF2EF1" w:rsidP="00FB4286">
            <w:pPr>
              <w:spacing w:before="120" w:after="120" w:line="288" w:lineRule="auto"/>
              <w:ind w:firstLine="0"/>
              <w:jc w:val="center"/>
              <w:rPr>
                <w:rFonts w:eastAsia="SimSun"/>
                <w:szCs w:val="26"/>
                <w:lang w:val="en-GB"/>
              </w:rPr>
            </w:pPr>
            <w:r w:rsidRPr="001833DD">
              <w:rPr>
                <w:rFonts w:eastAsia="SimSun"/>
                <w:szCs w:val="26"/>
                <w:lang w:val="en-GB"/>
              </w:rPr>
              <w:t>2</w:t>
            </w:r>
          </w:p>
        </w:tc>
        <w:tc>
          <w:tcPr>
            <w:tcW w:w="1526" w:type="pct"/>
            <w:vAlign w:val="center"/>
          </w:tcPr>
          <w:p w:rsidR="00AF2EF1" w:rsidRPr="001833DD" w:rsidRDefault="00AF2EF1" w:rsidP="00FB4286">
            <w:pPr>
              <w:spacing w:before="120" w:after="120" w:line="288" w:lineRule="auto"/>
              <w:ind w:firstLine="0"/>
              <w:jc w:val="left"/>
              <w:rPr>
                <w:rFonts w:eastAsia="SimSun"/>
                <w:szCs w:val="26"/>
                <w:lang w:val="en-GB"/>
              </w:rPr>
            </w:pPr>
            <w:r w:rsidRPr="001833DD">
              <w:rPr>
                <w:rFonts w:eastAsia="SimSun"/>
                <w:szCs w:val="26"/>
                <w:lang w:val="en-GB"/>
              </w:rPr>
              <w:t>Dầu động cơ, hộp số và bôi trơn tổng hợp thải</w:t>
            </w:r>
          </w:p>
        </w:tc>
        <w:tc>
          <w:tcPr>
            <w:tcW w:w="1203" w:type="pct"/>
            <w:vAlign w:val="center"/>
          </w:tcPr>
          <w:p w:rsidR="00AF2EF1" w:rsidRPr="001833DD" w:rsidRDefault="00AF2EF1" w:rsidP="00FB4286">
            <w:pPr>
              <w:spacing w:before="120" w:after="120" w:line="288" w:lineRule="auto"/>
              <w:ind w:firstLine="0"/>
              <w:jc w:val="center"/>
              <w:rPr>
                <w:rFonts w:eastAsia="SimSun"/>
                <w:szCs w:val="26"/>
              </w:rPr>
            </w:pPr>
            <w:r>
              <w:rPr>
                <w:rFonts w:eastAsia="SimSun"/>
                <w:szCs w:val="26"/>
              </w:rPr>
              <w:t>L</w:t>
            </w:r>
            <w:r w:rsidRPr="0069421D">
              <w:rPr>
                <w:rFonts w:eastAsia="SimSun"/>
                <w:szCs w:val="26"/>
              </w:rPr>
              <w:t>ỏng</w:t>
            </w:r>
          </w:p>
        </w:tc>
        <w:tc>
          <w:tcPr>
            <w:tcW w:w="1004" w:type="pct"/>
            <w:vAlign w:val="center"/>
          </w:tcPr>
          <w:p w:rsidR="00AF2EF1" w:rsidRPr="001833DD" w:rsidRDefault="00AF2EF1" w:rsidP="00FB4286">
            <w:pPr>
              <w:spacing w:before="120" w:after="120" w:line="288" w:lineRule="auto"/>
              <w:ind w:firstLine="0"/>
              <w:jc w:val="center"/>
              <w:rPr>
                <w:rFonts w:eastAsia="SimSun"/>
                <w:szCs w:val="26"/>
              </w:rPr>
            </w:pPr>
            <w:r w:rsidRPr="001833DD">
              <w:rPr>
                <w:rFonts w:eastAsia="SimSun"/>
                <w:szCs w:val="26"/>
              </w:rPr>
              <w:t>3</w:t>
            </w:r>
          </w:p>
        </w:tc>
        <w:tc>
          <w:tcPr>
            <w:tcW w:w="781" w:type="pct"/>
            <w:vAlign w:val="center"/>
          </w:tcPr>
          <w:p w:rsidR="00AF2EF1" w:rsidRPr="001833DD" w:rsidRDefault="00AF2EF1" w:rsidP="00FB4286">
            <w:pPr>
              <w:spacing w:before="120" w:after="120" w:line="288" w:lineRule="auto"/>
              <w:ind w:firstLine="0"/>
              <w:jc w:val="center"/>
              <w:rPr>
                <w:rFonts w:eastAsia="SimSun"/>
                <w:szCs w:val="26"/>
              </w:rPr>
            </w:pPr>
            <w:r w:rsidRPr="001833DD">
              <w:rPr>
                <w:rFonts w:eastAsia="SimSun"/>
                <w:szCs w:val="26"/>
                <w:lang w:val="en-GB"/>
              </w:rPr>
              <w:t>17 02 03</w:t>
            </w:r>
          </w:p>
        </w:tc>
      </w:tr>
      <w:tr w:rsidR="00AF2EF1" w:rsidRPr="001833DD" w:rsidTr="00A542D6">
        <w:trPr>
          <w:trHeight w:val="70"/>
          <w:jc w:val="center"/>
        </w:trPr>
        <w:tc>
          <w:tcPr>
            <w:tcW w:w="486" w:type="pct"/>
            <w:vAlign w:val="center"/>
          </w:tcPr>
          <w:p w:rsidR="00AF2EF1" w:rsidRPr="001833DD" w:rsidRDefault="00AF2EF1" w:rsidP="00FB4286">
            <w:pPr>
              <w:spacing w:before="120" w:after="120" w:line="288" w:lineRule="auto"/>
              <w:ind w:firstLine="0"/>
              <w:jc w:val="center"/>
              <w:rPr>
                <w:rFonts w:eastAsia="SimSun"/>
                <w:szCs w:val="26"/>
                <w:lang w:val="en-GB"/>
              </w:rPr>
            </w:pPr>
            <w:r w:rsidRPr="001833DD">
              <w:rPr>
                <w:rFonts w:eastAsia="SimSun"/>
                <w:szCs w:val="26"/>
                <w:lang w:val="en-GB"/>
              </w:rPr>
              <w:t>3</w:t>
            </w:r>
          </w:p>
        </w:tc>
        <w:tc>
          <w:tcPr>
            <w:tcW w:w="1526" w:type="pct"/>
            <w:vAlign w:val="center"/>
          </w:tcPr>
          <w:p w:rsidR="00AF2EF1" w:rsidRPr="001833DD" w:rsidRDefault="00AF2EF1" w:rsidP="00FB4286">
            <w:pPr>
              <w:spacing w:before="120" w:after="120" w:line="288" w:lineRule="auto"/>
              <w:ind w:firstLine="0"/>
              <w:jc w:val="left"/>
              <w:rPr>
                <w:rFonts w:eastAsia="SimSun"/>
                <w:szCs w:val="26"/>
                <w:lang w:val="en-GB"/>
              </w:rPr>
            </w:pPr>
            <w:r w:rsidRPr="001833DD">
              <w:rPr>
                <w:rFonts w:eastAsia="SimSun"/>
                <w:szCs w:val="26"/>
                <w:lang w:val="en-GB"/>
              </w:rPr>
              <w:t>Thùng chứa dầu nhớt</w:t>
            </w:r>
          </w:p>
        </w:tc>
        <w:tc>
          <w:tcPr>
            <w:tcW w:w="1203" w:type="pct"/>
            <w:vAlign w:val="center"/>
          </w:tcPr>
          <w:p w:rsidR="00AF2EF1" w:rsidRPr="001833DD" w:rsidRDefault="00AF2EF1" w:rsidP="00FB4286">
            <w:pPr>
              <w:spacing w:before="120" w:after="120" w:line="288" w:lineRule="auto"/>
              <w:ind w:firstLine="0"/>
              <w:jc w:val="center"/>
              <w:rPr>
                <w:rFonts w:eastAsia="SimSun"/>
                <w:szCs w:val="26"/>
              </w:rPr>
            </w:pPr>
            <w:r>
              <w:rPr>
                <w:rFonts w:eastAsia="SimSun"/>
                <w:szCs w:val="26"/>
              </w:rPr>
              <w:t>R</w:t>
            </w:r>
            <w:r w:rsidRPr="0069421D">
              <w:rPr>
                <w:rFonts w:eastAsia="SimSun"/>
                <w:szCs w:val="26"/>
              </w:rPr>
              <w:t>ắn</w:t>
            </w:r>
          </w:p>
        </w:tc>
        <w:tc>
          <w:tcPr>
            <w:tcW w:w="1004" w:type="pct"/>
            <w:vAlign w:val="center"/>
          </w:tcPr>
          <w:p w:rsidR="00AF2EF1" w:rsidRPr="001833DD" w:rsidRDefault="00AF2EF1" w:rsidP="00FB4286">
            <w:pPr>
              <w:spacing w:before="120" w:after="120" w:line="288" w:lineRule="auto"/>
              <w:ind w:firstLine="0"/>
              <w:jc w:val="center"/>
              <w:rPr>
                <w:rFonts w:eastAsia="SimSun"/>
                <w:szCs w:val="26"/>
              </w:rPr>
            </w:pPr>
            <w:r w:rsidRPr="001833DD">
              <w:rPr>
                <w:rFonts w:eastAsia="SimSun"/>
                <w:szCs w:val="26"/>
              </w:rPr>
              <w:t>2</w:t>
            </w:r>
          </w:p>
        </w:tc>
        <w:tc>
          <w:tcPr>
            <w:tcW w:w="781" w:type="pct"/>
            <w:vAlign w:val="center"/>
          </w:tcPr>
          <w:p w:rsidR="00AF2EF1" w:rsidRPr="001833DD" w:rsidRDefault="00AF2EF1" w:rsidP="00FB4286">
            <w:pPr>
              <w:spacing w:before="120" w:after="120" w:line="288" w:lineRule="auto"/>
              <w:ind w:firstLine="0"/>
              <w:jc w:val="center"/>
              <w:rPr>
                <w:rFonts w:eastAsia="SimSun"/>
                <w:szCs w:val="26"/>
                <w:lang w:val="en-GB"/>
              </w:rPr>
            </w:pPr>
            <w:r w:rsidRPr="001833DD">
              <w:rPr>
                <w:rFonts w:eastAsia="SimSun"/>
                <w:szCs w:val="26"/>
                <w:lang w:val="en-GB"/>
              </w:rPr>
              <w:t>18 01 03</w:t>
            </w:r>
          </w:p>
        </w:tc>
      </w:tr>
      <w:tr w:rsidR="00AF2EF1" w:rsidRPr="001833DD" w:rsidTr="00A542D6">
        <w:trPr>
          <w:trHeight w:val="70"/>
          <w:jc w:val="center"/>
        </w:trPr>
        <w:tc>
          <w:tcPr>
            <w:tcW w:w="486" w:type="pct"/>
            <w:vAlign w:val="center"/>
          </w:tcPr>
          <w:p w:rsidR="00AF2EF1" w:rsidRPr="001833DD" w:rsidRDefault="00AF2EF1" w:rsidP="00FB4286">
            <w:pPr>
              <w:spacing w:before="120" w:after="120" w:line="288" w:lineRule="auto"/>
              <w:ind w:firstLine="0"/>
              <w:jc w:val="center"/>
              <w:rPr>
                <w:rFonts w:eastAsia="SimSun"/>
                <w:szCs w:val="26"/>
                <w:lang w:val="en-GB"/>
              </w:rPr>
            </w:pPr>
            <w:r w:rsidRPr="001833DD">
              <w:rPr>
                <w:rFonts w:eastAsia="SimSun"/>
                <w:szCs w:val="26"/>
                <w:lang w:val="en-GB"/>
              </w:rPr>
              <w:t>4</w:t>
            </w:r>
          </w:p>
        </w:tc>
        <w:tc>
          <w:tcPr>
            <w:tcW w:w="1526" w:type="pct"/>
            <w:vAlign w:val="center"/>
          </w:tcPr>
          <w:p w:rsidR="00AF2EF1" w:rsidRPr="001833DD" w:rsidRDefault="00AF2EF1" w:rsidP="00FB4286">
            <w:pPr>
              <w:spacing w:before="120" w:after="120" w:line="288" w:lineRule="auto"/>
              <w:ind w:firstLine="0"/>
              <w:jc w:val="left"/>
              <w:rPr>
                <w:rFonts w:eastAsia="SimSun"/>
                <w:szCs w:val="26"/>
                <w:lang w:val="en-GB"/>
              </w:rPr>
            </w:pPr>
            <w:r w:rsidRPr="001833DD">
              <w:rPr>
                <w:rFonts w:eastAsia="SimSun"/>
                <w:szCs w:val="26"/>
                <w:lang w:val="en-GB"/>
              </w:rPr>
              <w:t>Que hàn</w:t>
            </w:r>
          </w:p>
        </w:tc>
        <w:tc>
          <w:tcPr>
            <w:tcW w:w="1203" w:type="pct"/>
            <w:vAlign w:val="center"/>
          </w:tcPr>
          <w:p w:rsidR="00AF2EF1" w:rsidRPr="001833DD" w:rsidRDefault="00AF2EF1" w:rsidP="00FB4286">
            <w:pPr>
              <w:spacing w:before="120" w:after="120" w:line="288" w:lineRule="auto"/>
              <w:ind w:firstLine="0"/>
              <w:jc w:val="center"/>
              <w:rPr>
                <w:rFonts w:eastAsia="SimSun"/>
                <w:szCs w:val="26"/>
              </w:rPr>
            </w:pPr>
            <w:r>
              <w:rPr>
                <w:rFonts w:eastAsia="SimSun"/>
                <w:szCs w:val="26"/>
              </w:rPr>
              <w:t>R</w:t>
            </w:r>
            <w:r w:rsidRPr="0069421D">
              <w:rPr>
                <w:rFonts w:eastAsia="SimSun"/>
                <w:szCs w:val="26"/>
              </w:rPr>
              <w:t>ắn</w:t>
            </w:r>
          </w:p>
        </w:tc>
        <w:tc>
          <w:tcPr>
            <w:tcW w:w="1004" w:type="pct"/>
            <w:vAlign w:val="center"/>
          </w:tcPr>
          <w:p w:rsidR="00AF2EF1" w:rsidRPr="001833DD" w:rsidRDefault="00AF2EF1" w:rsidP="00FB4286">
            <w:pPr>
              <w:spacing w:before="120" w:after="120" w:line="288" w:lineRule="auto"/>
              <w:ind w:firstLine="0"/>
              <w:jc w:val="center"/>
              <w:rPr>
                <w:rFonts w:eastAsia="SimSun"/>
                <w:szCs w:val="26"/>
              </w:rPr>
            </w:pPr>
            <w:r w:rsidRPr="001833DD">
              <w:rPr>
                <w:rFonts w:eastAsia="SimSun"/>
                <w:szCs w:val="26"/>
              </w:rPr>
              <w:t>2</w:t>
            </w:r>
          </w:p>
        </w:tc>
        <w:tc>
          <w:tcPr>
            <w:tcW w:w="781" w:type="pct"/>
            <w:vAlign w:val="center"/>
          </w:tcPr>
          <w:p w:rsidR="00AF2EF1" w:rsidRPr="001833DD" w:rsidRDefault="00AF2EF1" w:rsidP="00FB4286">
            <w:pPr>
              <w:spacing w:before="120" w:after="120" w:line="288" w:lineRule="auto"/>
              <w:ind w:firstLine="0"/>
              <w:jc w:val="center"/>
              <w:rPr>
                <w:rFonts w:eastAsia="SimSun"/>
                <w:szCs w:val="26"/>
                <w:lang w:val="en-GB"/>
              </w:rPr>
            </w:pPr>
            <w:r w:rsidRPr="001833DD">
              <w:rPr>
                <w:rFonts w:eastAsia="SimSun"/>
                <w:szCs w:val="26"/>
                <w:lang w:val="en-GB"/>
              </w:rPr>
              <w:t>07 04 01</w:t>
            </w:r>
          </w:p>
        </w:tc>
      </w:tr>
      <w:tr w:rsidR="00AF2EF1" w:rsidRPr="001833DD" w:rsidTr="00A542D6">
        <w:trPr>
          <w:trHeight w:val="70"/>
          <w:jc w:val="center"/>
        </w:trPr>
        <w:tc>
          <w:tcPr>
            <w:tcW w:w="2012" w:type="pct"/>
            <w:gridSpan w:val="2"/>
            <w:vAlign w:val="center"/>
          </w:tcPr>
          <w:p w:rsidR="00AF2EF1" w:rsidRPr="001833DD" w:rsidRDefault="00AF2EF1" w:rsidP="00FB4286">
            <w:pPr>
              <w:spacing w:before="120" w:after="120" w:line="288" w:lineRule="auto"/>
              <w:ind w:firstLine="0"/>
              <w:jc w:val="center"/>
              <w:rPr>
                <w:rFonts w:eastAsia="SimSun"/>
                <w:b/>
                <w:szCs w:val="26"/>
                <w:lang w:val="en-GB"/>
              </w:rPr>
            </w:pPr>
            <w:r w:rsidRPr="001833DD">
              <w:rPr>
                <w:rFonts w:eastAsia="SimSun"/>
                <w:b/>
                <w:szCs w:val="26"/>
                <w:lang w:val="en-GB"/>
              </w:rPr>
              <w:t>Tổng</w:t>
            </w:r>
          </w:p>
        </w:tc>
        <w:tc>
          <w:tcPr>
            <w:tcW w:w="1203" w:type="pct"/>
            <w:vAlign w:val="center"/>
          </w:tcPr>
          <w:p w:rsidR="00AF2EF1" w:rsidRPr="001833DD" w:rsidRDefault="00AF2EF1" w:rsidP="00FB4286">
            <w:pPr>
              <w:spacing w:before="120" w:after="120" w:line="288" w:lineRule="auto"/>
              <w:ind w:firstLine="0"/>
              <w:jc w:val="center"/>
              <w:rPr>
                <w:rFonts w:eastAsia="SimSun"/>
                <w:b/>
                <w:szCs w:val="26"/>
              </w:rPr>
            </w:pPr>
            <w:r w:rsidRPr="001833DD">
              <w:rPr>
                <w:rFonts w:eastAsia="SimSun"/>
                <w:b/>
                <w:szCs w:val="26"/>
              </w:rPr>
              <w:t>12</w:t>
            </w:r>
          </w:p>
        </w:tc>
        <w:tc>
          <w:tcPr>
            <w:tcW w:w="1004" w:type="pct"/>
            <w:vAlign w:val="center"/>
          </w:tcPr>
          <w:p w:rsidR="00AF2EF1" w:rsidRPr="001833DD" w:rsidRDefault="00AF2EF1" w:rsidP="00FB4286">
            <w:pPr>
              <w:spacing w:before="120" w:after="120" w:line="288" w:lineRule="auto"/>
              <w:ind w:firstLine="0"/>
              <w:jc w:val="center"/>
              <w:rPr>
                <w:rFonts w:eastAsia="SimSun"/>
                <w:b/>
                <w:szCs w:val="26"/>
              </w:rPr>
            </w:pPr>
            <w:r w:rsidRPr="001833DD">
              <w:rPr>
                <w:rFonts w:eastAsia="SimSun"/>
                <w:b/>
                <w:szCs w:val="26"/>
              </w:rPr>
              <w:t>12</w:t>
            </w:r>
          </w:p>
        </w:tc>
        <w:tc>
          <w:tcPr>
            <w:tcW w:w="781" w:type="pct"/>
            <w:vAlign w:val="center"/>
          </w:tcPr>
          <w:p w:rsidR="00AF2EF1" w:rsidRPr="001833DD" w:rsidRDefault="00AF2EF1" w:rsidP="00FB4286">
            <w:pPr>
              <w:spacing w:before="120" w:after="120" w:line="288" w:lineRule="auto"/>
              <w:ind w:firstLine="0"/>
              <w:jc w:val="center"/>
              <w:rPr>
                <w:rFonts w:eastAsia="SimSun"/>
                <w:szCs w:val="26"/>
                <w:lang w:val="en-GB"/>
              </w:rPr>
            </w:pPr>
            <w:r w:rsidRPr="001833DD">
              <w:rPr>
                <w:rFonts w:eastAsia="SimSun"/>
                <w:szCs w:val="26"/>
                <w:lang w:val="en-GB"/>
              </w:rPr>
              <w:t>-</w:t>
            </w:r>
          </w:p>
        </w:tc>
      </w:tr>
    </w:tbl>
    <w:p w:rsidR="00AF2EF1" w:rsidRPr="001833DD" w:rsidRDefault="00AF2EF1" w:rsidP="00FB4286">
      <w:pPr>
        <w:widowControl w:val="0"/>
        <w:spacing w:before="120" w:after="120" w:line="288" w:lineRule="auto"/>
        <w:ind w:firstLine="0"/>
        <w:jc w:val="right"/>
        <w:rPr>
          <w:rFonts w:eastAsia="SimSun"/>
          <w:i/>
          <w:iCs/>
          <w:szCs w:val="26"/>
        </w:rPr>
      </w:pPr>
      <w:r w:rsidRPr="001833DD">
        <w:rPr>
          <w:rFonts w:eastAsia="SimSun"/>
          <w:i/>
          <w:iCs/>
          <w:szCs w:val="26"/>
        </w:rPr>
        <w:t>(Nguồn: Công ty TNHH Chuangyuan Việt Nam, năm 2023)</w:t>
      </w:r>
    </w:p>
    <w:p w:rsidR="00AF2EF1" w:rsidRDefault="00AF2EF1" w:rsidP="00FB4286">
      <w:pPr>
        <w:pStyle w:val="BodyText"/>
        <w:widowControl w:val="0"/>
        <w:tabs>
          <w:tab w:val="left" w:pos="0"/>
        </w:tabs>
        <w:spacing w:before="120" w:line="288" w:lineRule="auto"/>
        <w:ind w:right="-1" w:firstLine="450"/>
        <w:rPr>
          <w:bCs/>
          <w:szCs w:val="26"/>
        </w:rPr>
      </w:pPr>
      <w:r w:rsidRPr="001833DD">
        <w:rPr>
          <w:rFonts w:eastAsia="SimSun"/>
          <w:szCs w:val="26"/>
          <w:lang w:val="pt-BR"/>
        </w:rPr>
        <w:t>Đây là các loại chất thải có thể gây ô nhiễm môi trường nếu không được quản lý, thu gom, xử lý đúng quy định.</w:t>
      </w:r>
      <w:r w:rsidRPr="001833DD">
        <w:rPr>
          <w:szCs w:val="26"/>
          <w:lang w:val="vi-VN"/>
        </w:rPr>
        <w:t xml:space="preserve"> Chất thải nguy hại</w:t>
      </w:r>
      <w:r w:rsidRPr="001833DD">
        <w:rPr>
          <w:bCs/>
          <w:szCs w:val="26"/>
          <w:lang w:val="vi-VN"/>
        </w:rPr>
        <w:t xml:space="preserve"> có thể gây ra các tác hại ngay lập tức hoặc từ từ đối với môi trường, thông qua tích luỹ sinh học hoặc tác hại đến các hệ sinh vật. Ngoài ra, </w:t>
      </w:r>
      <w:r w:rsidRPr="001833DD">
        <w:rPr>
          <w:szCs w:val="26"/>
          <w:lang w:val="vi-VN"/>
        </w:rPr>
        <w:t xml:space="preserve">chất thải nguy hại </w:t>
      </w:r>
      <w:r w:rsidRPr="001833DD">
        <w:rPr>
          <w:bCs/>
          <w:szCs w:val="26"/>
          <w:lang w:val="vi-VN"/>
        </w:rPr>
        <w:t>có thể gây tử vong, tổn thương nghiêm trọng hoặc có hại cho sức khoẻ của đối tượng bị phơi nhiễm thông qua đường ăn uống, hô hấp hoặc qua da</w:t>
      </w:r>
      <w:r>
        <w:rPr>
          <w:bCs/>
          <w:szCs w:val="26"/>
        </w:rPr>
        <w:t>.</w:t>
      </w:r>
    </w:p>
    <w:p w:rsidR="000A4A6A" w:rsidRPr="00C61528" w:rsidRDefault="00AF2EF1" w:rsidP="00FB4286">
      <w:pPr>
        <w:pStyle w:val="Gach1-"/>
        <w:widowControl w:val="0"/>
        <w:numPr>
          <w:ilvl w:val="0"/>
          <w:numId w:val="0"/>
        </w:numPr>
        <w:tabs>
          <w:tab w:val="left" w:pos="851"/>
        </w:tabs>
        <w:spacing w:before="120" w:after="120" w:line="288" w:lineRule="auto"/>
        <w:ind w:firstLine="540"/>
        <w:rPr>
          <w:szCs w:val="26"/>
          <w:lang w:val="it-IT"/>
        </w:rPr>
      </w:pPr>
      <w:r w:rsidRPr="001833DD">
        <w:rPr>
          <w:szCs w:val="26"/>
          <w:lang w:val="it-IT"/>
        </w:rPr>
        <w:t xml:space="preserve">Lượng chất thải nguy hại này sẽ được tiến hành thu gom chung với chất thải nguy hại khác đang phát sinh tại </w:t>
      </w:r>
      <w:r w:rsidR="008A3193">
        <w:rPr>
          <w:szCs w:val="26"/>
          <w:lang w:val="it-IT"/>
        </w:rPr>
        <w:t>cơ sở</w:t>
      </w:r>
      <w:r w:rsidRPr="001833DD">
        <w:rPr>
          <w:szCs w:val="26"/>
          <w:lang w:val="it-IT"/>
        </w:rPr>
        <w:t xml:space="preserve"> hiện hữ</w:t>
      </w:r>
      <w:r w:rsidR="00C61528">
        <w:rPr>
          <w:szCs w:val="26"/>
          <w:lang w:val="it-IT"/>
        </w:rPr>
        <w:t>u, chi tiết các công trình lưu giữ đã được trình bày ở trên.</w:t>
      </w:r>
    </w:p>
    <w:p w:rsidR="000A4A6A" w:rsidRDefault="000A4A6A" w:rsidP="00FB4286">
      <w:pPr>
        <w:pStyle w:val="Heading3"/>
        <w:jc w:val="both"/>
        <w:rPr>
          <w:szCs w:val="26"/>
          <w:lang w:val="it-IT"/>
        </w:rPr>
      </w:pPr>
      <w:bookmarkStart w:id="221" w:name="_Toc153272511"/>
      <w:r>
        <w:rPr>
          <w:lang w:val="de-DE"/>
        </w:rPr>
        <w:t>3</w:t>
      </w:r>
      <w:r w:rsidRPr="00DD7562">
        <w:rPr>
          <w:lang w:val="de-DE"/>
        </w:rPr>
        <w:t>.</w:t>
      </w:r>
      <w:r>
        <w:t>4</w:t>
      </w:r>
      <w:r w:rsidRPr="001833DD">
        <w:t>.</w:t>
      </w:r>
      <w:r>
        <w:t>3. Giai đoạn mở rộng, nâng công suất</w:t>
      </w:r>
      <w:bookmarkEnd w:id="221"/>
    </w:p>
    <w:p w:rsidR="00836C3F" w:rsidRDefault="00AF2EF1" w:rsidP="00FB4286">
      <w:pPr>
        <w:pStyle w:val="BodyText"/>
        <w:widowControl w:val="0"/>
        <w:tabs>
          <w:tab w:val="left" w:pos="0"/>
        </w:tabs>
        <w:spacing w:before="120" w:line="288" w:lineRule="auto"/>
        <w:ind w:right="-1" w:firstLine="450"/>
        <w:rPr>
          <w:szCs w:val="26"/>
          <w:lang w:val="pt-BR"/>
        </w:rPr>
      </w:pPr>
      <w:r w:rsidRPr="001833DD">
        <w:rPr>
          <w:szCs w:val="26"/>
          <w:lang w:val="pt-BR"/>
        </w:rPr>
        <w:t>Sau khi nâng công suất ước tính lượng chất thải nguy hại phát sinh khoảng 24.140 kg/</w:t>
      </w:r>
      <w:r w:rsidRPr="00DD7562">
        <w:rPr>
          <w:szCs w:val="26"/>
          <w:lang w:val="pt-BR"/>
        </w:rPr>
        <w:t>năm</w:t>
      </w:r>
      <w:r>
        <w:rPr>
          <w:szCs w:val="26"/>
          <w:lang w:val="pt-BR"/>
        </w:rPr>
        <w:t>, được trình bày cụ thể như sau:</w:t>
      </w:r>
    </w:p>
    <w:p w:rsidR="000949D3" w:rsidRDefault="000949D3" w:rsidP="00FB4286">
      <w:pPr>
        <w:pStyle w:val="BodyText"/>
        <w:widowControl w:val="0"/>
        <w:tabs>
          <w:tab w:val="left" w:pos="0"/>
        </w:tabs>
        <w:spacing w:before="120" w:line="288" w:lineRule="auto"/>
        <w:ind w:right="-1" w:firstLine="450"/>
        <w:rPr>
          <w:szCs w:val="26"/>
          <w:lang w:val="pt-BR"/>
        </w:rPr>
      </w:pPr>
    </w:p>
    <w:p w:rsidR="000949D3" w:rsidRDefault="000949D3" w:rsidP="00FB4286">
      <w:pPr>
        <w:pStyle w:val="BodyText"/>
        <w:widowControl w:val="0"/>
        <w:tabs>
          <w:tab w:val="left" w:pos="0"/>
        </w:tabs>
        <w:spacing w:before="120" w:line="288" w:lineRule="auto"/>
        <w:ind w:right="-1" w:firstLine="450"/>
        <w:rPr>
          <w:szCs w:val="26"/>
          <w:lang w:val="pt-BR"/>
        </w:rPr>
      </w:pPr>
    </w:p>
    <w:p w:rsidR="000949D3" w:rsidRDefault="000949D3" w:rsidP="00FB4286">
      <w:pPr>
        <w:pStyle w:val="BodyText"/>
        <w:widowControl w:val="0"/>
        <w:tabs>
          <w:tab w:val="left" w:pos="0"/>
        </w:tabs>
        <w:spacing w:before="120" w:line="288" w:lineRule="auto"/>
        <w:ind w:right="-1" w:firstLine="450"/>
        <w:rPr>
          <w:szCs w:val="26"/>
          <w:lang w:val="pt-BR"/>
        </w:rPr>
      </w:pPr>
    </w:p>
    <w:p w:rsidR="000949D3" w:rsidRDefault="000949D3" w:rsidP="00FB4286">
      <w:pPr>
        <w:pStyle w:val="BodyText"/>
        <w:widowControl w:val="0"/>
        <w:tabs>
          <w:tab w:val="left" w:pos="0"/>
        </w:tabs>
        <w:spacing w:before="120" w:line="288" w:lineRule="auto"/>
        <w:ind w:right="-1" w:firstLine="450"/>
        <w:rPr>
          <w:i/>
          <w:szCs w:val="26"/>
          <w:u w:val="single"/>
        </w:rPr>
      </w:pPr>
    </w:p>
    <w:p w:rsidR="00AA2DC9" w:rsidRPr="00AF2EF1" w:rsidRDefault="007F0258" w:rsidP="00FB4286">
      <w:pPr>
        <w:pStyle w:val="Caption"/>
        <w:spacing w:before="120" w:after="120" w:line="288" w:lineRule="auto"/>
        <w:ind w:firstLine="0"/>
        <w:rPr>
          <w:lang w:val="en-US"/>
        </w:rPr>
      </w:pPr>
      <w:bookmarkStart w:id="222" w:name="_Toc153272599"/>
      <w:r>
        <w:lastRenderedPageBreak/>
        <w:t xml:space="preserve">Bảng 3. </w:t>
      </w:r>
      <w:fldSimple w:instr=" SEQ Bảng_3. \* ARABIC ">
        <w:r w:rsidR="00633D73">
          <w:rPr>
            <w:noProof/>
          </w:rPr>
          <w:t>35</w:t>
        </w:r>
      </w:fldSimple>
      <w:r w:rsidRPr="001833DD">
        <w:t xml:space="preserve">. </w:t>
      </w:r>
      <w:r w:rsidR="00AA2DC9" w:rsidRPr="001833DD">
        <w:t>Danh sách chất thải nguy hại phát sinh thường xuyên</w:t>
      </w:r>
      <w:r w:rsidR="00AF2EF1">
        <w:rPr>
          <w:lang w:val="en-US"/>
        </w:rPr>
        <w:t xml:space="preserve"> sau khi nâng công suất</w:t>
      </w:r>
      <w:bookmarkEnd w:id="222"/>
    </w:p>
    <w:tbl>
      <w:tblPr>
        <w:tblStyle w:val="TableGrid"/>
        <w:tblW w:w="5000" w:type="pct"/>
        <w:jc w:val="center"/>
        <w:tblLook w:val="04A0" w:firstRow="1" w:lastRow="0" w:firstColumn="1" w:lastColumn="0" w:noHBand="0" w:noVBand="1"/>
      </w:tblPr>
      <w:tblGrid>
        <w:gridCol w:w="3363"/>
        <w:gridCol w:w="1328"/>
        <w:gridCol w:w="2540"/>
        <w:gridCol w:w="2059"/>
      </w:tblGrid>
      <w:tr w:rsidR="00AF2EF1" w:rsidRPr="001833DD" w:rsidTr="00AF2EF1">
        <w:trPr>
          <w:trHeight w:val="683"/>
          <w:jc w:val="center"/>
        </w:trPr>
        <w:tc>
          <w:tcPr>
            <w:tcW w:w="1810" w:type="pct"/>
            <w:vMerge w:val="restart"/>
            <w:vAlign w:val="center"/>
          </w:tcPr>
          <w:p w:rsidR="00AF2EF1" w:rsidRPr="001833DD" w:rsidRDefault="00AF2EF1" w:rsidP="00FB4286">
            <w:pPr>
              <w:pStyle w:val="DMBNG"/>
              <w:spacing w:before="120" w:after="120" w:line="288" w:lineRule="auto"/>
              <w:contextualSpacing/>
              <w:rPr>
                <w:b/>
                <w:bCs/>
                <w:i w:val="0"/>
                <w:iCs/>
                <w:lang w:val="pt-BR"/>
              </w:rPr>
            </w:pPr>
            <w:r w:rsidRPr="001833DD">
              <w:rPr>
                <w:b/>
                <w:bCs/>
                <w:i w:val="0"/>
                <w:iCs/>
                <w:lang w:val="pt-BR"/>
              </w:rPr>
              <w:t>Tên chất thải</w:t>
            </w:r>
          </w:p>
        </w:tc>
        <w:tc>
          <w:tcPr>
            <w:tcW w:w="715" w:type="pct"/>
            <w:vMerge w:val="restart"/>
            <w:vAlign w:val="center"/>
          </w:tcPr>
          <w:p w:rsidR="00AF2EF1" w:rsidRPr="001833DD" w:rsidRDefault="00AF2EF1" w:rsidP="00FB4286">
            <w:pPr>
              <w:pStyle w:val="DMBNG"/>
              <w:spacing w:before="120" w:after="120" w:line="288" w:lineRule="auto"/>
              <w:contextualSpacing/>
              <w:rPr>
                <w:b/>
                <w:bCs/>
                <w:i w:val="0"/>
                <w:iCs/>
                <w:lang w:val="en-US"/>
              </w:rPr>
            </w:pPr>
            <w:r w:rsidRPr="001833DD">
              <w:rPr>
                <w:b/>
                <w:bCs/>
                <w:i w:val="0"/>
                <w:iCs/>
                <w:lang w:val="pt-BR"/>
              </w:rPr>
              <w:t xml:space="preserve">Mã </w:t>
            </w:r>
            <w:r w:rsidRPr="001833DD">
              <w:rPr>
                <w:b/>
                <w:bCs/>
                <w:i w:val="0"/>
                <w:iCs/>
                <w:lang w:val="en-US"/>
              </w:rPr>
              <w:t>CTNH</w:t>
            </w:r>
          </w:p>
        </w:tc>
        <w:tc>
          <w:tcPr>
            <w:tcW w:w="1367" w:type="pct"/>
            <w:vMerge w:val="restart"/>
            <w:vAlign w:val="center"/>
          </w:tcPr>
          <w:p w:rsidR="00AF2EF1" w:rsidRDefault="00AF2EF1" w:rsidP="00FB4286">
            <w:pPr>
              <w:pStyle w:val="DMBNG"/>
              <w:spacing w:before="120" w:after="120" w:line="288" w:lineRule="auto"/>
              <w:contextualSpacing/>
              <w:rPr>
                <w:b/>
                <w:bCs/>
                <w:i w:val="0"/>
                <w:iCs/>
                <w:lang w:val="pt-BR"/>
              </w:rPr>
            </w:pPr>
            <w:r>
              <w:rPr>
                <w:b/>
                <w:bCs/>
                <w:i w:val="0"/>
                <w:iCs/>
                <w:lang w:val="pt-BR"/>
              </w:rPr>
              <w:t>Tr</w:t>
            </w:r>
            <w:r w:rsidRPr="000506DE">
              <w:rPr>
                <w:b/>
                <w:bCs/>
                <w:i w:val="0"/>
                <w:iCs/>
                <w:lang w:val="pt-BR"/>
              </w:rPr>
              <w:t>ạn</w:t>
            </w:r>
            <w:r>
              <w:rPr>
                <w:b/>
                <w:bCs/>
                <w:i w:val="0"/>
                <w:iCs/>
                <w:lang w:val="pt-BR"/>
              </w:rPr>
              <w:t>g th</w:t>
            </w:r>
            <w:r w:rsidRPr="000506DE">
              <w:rPr>
                <w:b/>
                <w:bCs/>
                <w:i w:val="0"/>
                <w:iCs/>
                <w:lang w:val="pt-BR"/>
              </w:rPr>
              <w:t>ái</w:t>
            </w:r>
          </w:p>
          <w:p w:rsidR="00AF2EF1" w:rsidRPr="001833DD" w:rsidRDefault="00AF2EF1" w:rsidP="00FB4286">
            <w:pPr>
              <w:pStyle w:val="DMBNG"/>
              <w:spacing w:before="120" w:after="120" w:line="288" w:lineRule="auto"/>
              <w:contextualSpacing/>
              <w:rPr>
                <w:b/>
                <w:bCs/>
                <w:i w:val="0"/>
                <w:iCs/>
                <w:lang w:val="pt-BR"/>
              </w:rPr>
            </w:pPr>
            <w:r>
              <w:rPr>
                <w:b/>
                <w:bCs/>
                <w:i w:val="0"/>
                <w:iCs/>
                <w:lang w:val="pt-BR"/>
              </w:rPr>
              <w:t>(R</w:t>
            </w:r>
            <w:r w:rsidRPr="000506DE">
              <w:rPr>
                <w:b/>
                <w:bCs/>
                <w:i w:val="0"/>
                <w:iCs/>
                <w:lang w:val="pt-BR"/>
              </w:rPr>
              <w:t>ắn</w:t>
            </w:r>
            <w:r>
              <w:rPr>
                <w:b/>
                <w:bCs/>
                <w:i w:val="0"/>
                <w:iCs/>
                <w:lang w:val="pt-BR"/>
              </w:rPr>
              <w:t>/L</w:t>
            </w:r>
            <w:r w:rsidRPr="000506DE">
              <w:rPr>
                <w:b/>
                <w:bCs/>
                <w:i w:val="0"/>
                <w:iCs/>
                <w:lang w:val="pt-BR"/>
              </w:rPr>
              <w:t>ỏng</w:t>
            </w:r>
            <w:r>
              <w:rPr>
                <w:b/>
                <w:bCs/>
                <w:i w:val="0"/>
                <w:iCs/>
                <w:lang w:val="pt-BR"/>
              </w:rPr>
              <w:t>/B</w:t>
            </w:r>
            <w:r w:rsidRPr="000506DE">
              <w:rPr>
                <w:b/>
                <w:bCs/>
                <w:i w:val="0"/>
                <w:iCs/>
                <w:lang w:val="pt-BR"/>
              </w:rPr>
              <w:t>ùn</w:t>
            </w:r>
            <w:r>
              <w:rPr>
                <w:b/>
                <w:bCs/>
                <w:i w:val="0"/>
                <w:iCs/>
                <w:lang w:val="pt-BR"/>
              </w:rPr>
              <w:t>)</w:t>
            </w:r>
          </w:p>
        </w:tc>
        <w:tc>
          <w:tcPr>
            <w:tcW w:w="1108" w:type="pct"/>
            <w:vMerge w:val="restart"/>
            <w:vAlign w:val="center"/>
          </w:tcPr>
          <w:p w:rsidR="00AF2EF1" w:rsidRPr="001833DD" w:rsidRDefault="00AF2EF1" w:rsidP="00FB4286">
            <w:pPr>
              <w:pStyle w:val="DMBNG"/>
              <w:spacing w:before="120" w:after="120" w:line="288" w:lineRule="auto"/>
              <w:contextualSpacing/>
              <w:rPr>
                <w:b/>
                <w:bCs/>
                <w:i w:val="0"/>
                <w:iCs/>
                <w:lang w:val="pt-BR"/>
              </w:rPr>
            </w:pPr>
            <w:r w:rsidRPr="001833DD">
              <w:rPr>
                <w:b/>
                <w:bCs/>
                <w:i w:val="0"/>
                <w:iCs/>
                <w:lang w:val="pt-BR"/>
              </w:rPr>
              <w:t>Số lượng (kg/năm)</w:t>
            </w:r>
          </w:p>
        </w:tc>
      </w:tr>
      <w:tr w:rsidR="00AF2EF1" w:rsidRPr="001833DD" w:rsidTr="00AF2EF1">
        <w:trPr>
          <w:trHeight w:val="359"/>
          <w:jc w:val="center"/>
        </w:trPr>
        <w:tc>
          <w:tcPr>
            <w:tcW w:w="1810" w:type="pct"/>
            <w:vMerge/>
            <w:vAlign w:val="center"/>
          </w:tcPr>
          <w:p w:rsidR="00AF2EF1" w:rsidRPr="001833DD" w:rsidRDefault="00AF2EF1" w:rsidP="00FB4286">
            <w:pPr>
              <w:spacing w:before="120" w:after="120" w:line="288" w:lineRule="auto"/>
              <w:ind w:firstLine="0"/>
              <w:contextualSpacing/>
              <w:rPr>
                <w:b/>
                <w:bCs/>
                <w:iCs/>
                <w:szCs w:val="26"/>
                <w:lang w:val="sv-SE"/>
              </w:rPr>
            </w:pPr>
          </w:p>
        </w:tc>
        <w:tc>
          <w:tcPr>
            <w:tcW w:w="715" w:type="pct"/>
            <w:vMerge/>
            <w:vAlign w:val="center"/>
          </w:tcPr>
          <w:p w:rsidR="00AF2EF1" w:rsidRPr="001833DD" w:rsidRDefault="00AF2EF1" w:rsidP="00FB4286">
            <w:pPr>
              <w:spacing w:before="120" w:after="120" w:line="288" w:lineRule="auto"/>
              <w:ind w:firstLine="0"/>
              <w:contextualSpacing/>
              <w:jc w:val="center"/>
              <w:rPr>
                <w:b/>
                <w:bCs/>
                <w:iCs/>
                <w:szCs w:val="26"/>
                <w:lang w:val="sv-SE"/>
              </w:rPr>
            </w:pPr>
          </w:p>
        </w:tc>
        <w:tc>
          <w:tcPr>
            <w:tcW w:w="1367" w:type="pct"/>
            <w:vMerge/>
            <w:vAlign w:val="center"/>
          </w:tcPr>
          <w:p w:rsidR="00AF2EF1" w:rsidRPr="001833DD" w:rsidRDefault="00AF2EF1" w:rsidP="00FB4286">
            <w:pPr>
              <w:spacing w:before="120" w:after="120" w:line="288" w:lineRule="auto"/>
              <w:ind w:firstLine="0"/>
              <w:contextualSpacing/>
              <w:jc w:val="center"/>
              <w:rPr>
                <w:b/>
                <w:bCs/>
                <w:iCs/>
                <w:szCs w:val="26"/>
                <w:lang w:val="nl-NL"/>
              </w:rPr>
            </w:pPr>
          </w:p>
        </w:tc>
        <w:tc>
          <w:tcPr>
            <w:tcW w:w="1108" w:type="pct"/>
            <w:vMerge/>
          </w:tcPr>
          <w:p w:rsidR="00AF2EF1" w:rsidRPr="001833DD" w:rsidRDefault="00AF2EF1" w:rsidP="00FB4286">
            <w:pPr>
              <w:spacing w:before="120" w:after="120" w:line="288" w:lineRule="auto"/>
              <w:ind w:firstLine="0"/>
              <w:contextualSpacing/>
              <w:jc w:val="center"/>
              <w:rPr>
                <w:b/>
                <w:bCs/>
                <w:iCs/>
                <w:szCs w:val="26"/>
                <w:lang w:val="nl-NL"/>
              </w:rPr>
            </w:pPr>
          </w:p>
        </w:tc>
      </w:tr>
      <w:tr w:rsidR="00AF2EF1" w:rsidRPr="001833DD" w:rsidTr="00AF2EF1">
        <w:trPr>
          <w:trHeight w:val="77"/>
          <w:jc w:val="center"/>
        </w:trPr>
        <w:tc>
          <w:tcPr>
            <w:tcW w:w="1810" w:type="pct"/>
            <w:vAlign w:val="center"/>
          </w:tcPr>
          <w:p w:rsidR="00AF2EF1" w:rsidRPr="001833DD" w:rsidRDefault="00AF2EF1" w:rsidP="00FB4286">
            <w:pPr>
              <w:spacing w:before="120" w:after="120" w:line="288" w:lineRule="auto"/>
              <w:ind w:firstLine="0"/>
              <w:contextualSpacing/>
              <w:rPr>
                <w:szCs w:val="26"/>
                <w:lang w:val="sv-SE"/>
              </w:rPr>
            </w:pPr>
            <w:r w:rsidRPr="001833DD">
              <w:rPr>
                <w:spacing w:val="2"/>
                <w:szCs w:val="26"/>
                <w:lang w:val="nl-NL"/>
              </w:rPr>
              <w:t>Mực in thải có các thành phần nguy hại</w:t>
            </w:r>
          </w:p>
        </w:tc>
        <w:tc>
          <w:tcPr>
            <w:tcW w:w="715" w:type="pct"/>
            <w:vAlign w:val="center"/>
          </w:tcPr>
          <w:p w:rsidR="00AF2EF1" w:rsidRPr="001833DD" w:rsidRDefault="00AF2EF1" w:rsidP="00FB4286">
            <w:pPr>
              <w:spacing w:before="120" w:after="120" w:line="288" w:lineRule="auto"/>
              <w:ind w:firstLine="0"/>
              <w:contextualSpacing/>
              <w:jc w:val="center"/>
              <w:rPr>
                <w:szCs w:val="26"/>
                <w:lang w:val="sv-SE"/>
              </w:rPr>
            </w:pPr>
            <w:r w:rsidRPr="001833DD">
              <w:rPr>
                <w:spacing w:val="2"/>
                <w:szCs w:val="26"/>
              </w:rPr>
              <w:t>08 02 01</w:t>
            </w:r>
          </w:p>
        </w:tc>
        <w:tc>
          <w:tcPr>
            <w:tcW w:w="1367" w:type="pct"/>
            <w:vAlign w:val="center"/>
          </w:tcPr>
          <w:p w:rsidR="00AF2EF1" w:rsidRPr="001833DD" w:rsidRDefault="00AF2EF1" w:rsidP="00FB4286">
            <w:pPr>
              <w:spacing w:before="120" w:after="120" w:line="288" w:lineRule="auto"/>
              <w:ind w:firstLine="0"/>
              <w:contextualSpacing/>
              <w:jc w:val="center"/>
              <w:rPr>
                <w:szCs w:val="26"/>
                <w:lang w:val="sv-SE"/>
              </w:rPr>
            </w:pPr>
            <w:r>
              <w:rPr>
                <w:szCs w:val="26"/>
                <w:lang w:val="sv-SE"/>
              </w:rPr>
              <w:t>L</w:t>
            </w:r>
            <w:r w:rsidRPr="00135C65">
              <w:rPr>
                <w:szCs w:val="26"/>
                <w:lang w:val="sv-SE"/>
              </w:rPr>
              <w:t>ỏng</w:t>
            </w:r>
          </w:p>
        </w:tc>
        <w:tc>
          <w:tcPr>
            <w:tcW w:w="1108" w:type="pct"/>
            <w:vAlign w:val="center"/>
          </w:tcPr>
          <w:p w:rsidR="00AF2EF1" w:rsidRPr="001833DD" w:rsidRDefault="00AF2EF1" w:rsidP="00FB4286">
            <w:pPr>
              <w:spacing w:before="120" w:after="120" w:line="288" w:lineRule="auto"/>
              <w:ind w:firstLine="0"/>
              <w:jc w:val="center"/>
              <w:textAlignment w:val="center"/>
              <w:rPr>
                <w:szCs w:val="26"/>
                <w:lang w:val="sv-SE"/>
              </w:rPr>
            </w:pPr>
            <w:r w:rsidRPr="001833DD">
              <w:rPr>
                <w:rFonts w:eastAsia="SimSun"/>
                <w:szCs w:val="26"/>
                <w:lang w:eastAsia="zh-CN"/>
              </w:rPr>
              <w:t>7.200</w:t>
            </w:r>
          </w:p>
        </w:tc>
      </w:tr>
      <w:tr w:rsidR="00AF2EF1" w:rsidRPr="001833DD" w:rsidTr="00AF2EF1">
        <w:trPr>
          <w:trHeight w:val="162"/>
          <w:jc w:val="center"/>
        </w:trPr>
        <w:tc>
          <w:tcPr>
            <w:tcW w:w="1810" w:type="pct"/>
            <w:vAlign w:val="center"/>
          </w:tcPr>
          <w:p w:rsidR="00AF2EF1" w:rsidRPr="001833DD" w:rsidRDefault="00AF2EF1" w:rsidP="00FB4286">
            <w:pPr>
              <w:spacing w:before="120" w:after="120" w:line="288" w:lineRule="auto"/>
              <w:ind w:firstLine="0"/>
              <w:contextualSpacing/>
              <w:rPr>
                <w:szCs w:val="26"/>
                <w:lang w:val="sv-SE"/>
              </w:rPr>
            </w:pPr>
            <w:r w:rsidRPr="001833DD">
              <w:rPr>
                <w:spacing w:val="2"/>
                <w:szCs w:val="26"/>
              </w:rPr>
              <w:t>Bùn mực thải có các thành phần nguy hại</w:t>
            </w:r>
          </w:p>
        </w:tc>
        <w:tc>
          <w:tcPr>
            <w:tcW w:w="715" w:type="pct"/>
            <w:vAlign w:val="center"/>
          </w:tcPr>
          <w:p w:rsidR="00AF2EF1" w:rsidRPr="001833DD" w:rsidRDefault="00AF2EF1" w:rsidP="00FB4286">
            <w:pPr>
              <w:spacing w:before="120" w:after="120" w:line="288" w:lineRule="auto"/>
              <w:ind w:firstLine="0"/>
              <w:contextualSpacing/>
              <w:jc w:val="center"/>
              <w:rPr>
                <w:szCs w:val="26"/>
                <w:lang w:val="sv-SE"/>
              </w:rPr>
            </w:pPr>
            <w:r w:rsidRPr="001833DD">
              <w:rPr>
                <w:spacing w:val="2"/>
                <w:szCs w:val="26"/>
              </w:rPr>
              <w:t>08 02 02</w:t>
            </w:r>
          </w:p>
        </w:tc>
        <w:tc>
          <w:tcPr>
            <w:tcW w:w="1367" w:type="pct"/>
            <w:vAlign w:val="center"/>
          </w:tcPr>
          <w:p w:rsidR="00AF2EF1" w:rsidRPr="001833DD" w:rsidRDefault="00AF2EF1" w:rsidP="00FB4286">
            <w:pPr>
              <w:spacing w:before="120" w:after="120" w:line="288" w:lineRule="auto"/>
              <w:ind w:firstLine="0"/>
              <w:contextualSpacing/>
              <w:jc w:val="center"/>
              <w:rPr>
                <w:szCs w:val="26"/>
                <w:lang w:val="sv-SE"/>
              </w:rPr>
            </w:pPr>
            <w:r>
              <w:rPr>
                <w:szCs w:val="26"/>
                <w:lang w:val="sv-SE"/>
              </w:rPr>
              <w:t>B</w:t>
            </w:r>
            <w:r w:rsidRPr="00135C65">
              <w:rPr>
                <w:szCs w:val="26"/>
                <w:lang w:val="sv-SE"/>
              </w:rPr>
              <w:t>ùn</w:t>
            </w:r>
          </w:p>
        </w:tc>
        <w:tc>
          <w:tcPr>
            <w:tcW w:w="1108" w:type="pct"/>
            <w:vAlign w:val="center"/>
          </w:tcPr>
          <w:p w:rsidR="00AF2EF1" w:rsidRPr="001833DD" w:rsidRDefault="00AF2EF1" w:rsidP="00FB4286">
            <w:pPr>
              <w:spacing w:before="120" w:after="120" w:line="288" w:lineRule="auto"/>
              <w:ind w:firstLine="0"/>
              <w:jc w:val="center"/>
              <w:textAlignment w:val="center"/>
              <w:rPr>
                <w:szCs w:val="26"/>
                <w:lang w:val="sv-SE"/>
              </w:rPr>
            </w:pPr>
            <w:r w:rsidRPr="001833DD">
              <w:rPr>
                <w:rFonts w:eastAsia="SimSun"/>
                <w:szCs w:val="26"/>
                <w:lang w:eastAsia="zh-CN"/>
              </w:rPr>
              <w:t>600</w:t>
            </w:r>
          </w:p>
        </w:tc>
      </w:tr>
      <w:tr w:rsidR="00AF2EF1" w:rsidRPr="001833DD" w:rsidTr="00AF2EF1">
        <w:trPr>
          <w:trHeight w:val="77"/>
          <w:jc w:val="center"/>
        </w:trPr>
        <w:tc>
          <w:tcPr>
            <w:tcW w:w="1810" w:type="pct"/>
            <w:vAlign w:val="center"/>
          </w:tcPr>
          <w:p w:rsidR="00AF2EF1" w:rsidRPr="001833DD" w:rsidRDefault="00AF2EF1" w:rsidP="00FB4286">
            <w:pPr>
              <w:spacing w:before="120" w:after="120" w:line="288" w:lineRule="auto"/>
              <w:ind w:firstLine="0"/>
              <w:contextualSpacing/>
              <w:rPr>
                <w:szCs w:val="26"/>
                <w:lang w:val="sv-SE"/>
              </w:rPr>
            </w:pPr>
            <w:r w:rsidRPr="001833DD">
              <w:rPr>
                <w:spacing w:val="2"/>
                <w:szCs w:val="26"/>
              </w:rPr>
              <w:t>Hộp mực in thải có các thành phần nguy hại</w:t>
            </w:r>
          </w:p>
        </w:tc>
        <w:tc>
          <w:tcPr>
            <w:tcW w:w="715" w:type="pct"/>
            <w:vAlign w:val="center"/>
          </w:tcPr>
          <w:p w:rsidR="00AF2EF1" w:rsidRPr="001833DD" w:rsidRDefault="00AF2EF1" w:rsidP="00FB4286">
            <w:pPr>
              <w:spacing w:before="120" w:after="120" w:line="288" w:lineRule="auto"/>
              <w:ind w:firstLine="0"/>
              <w:contextualSpacing/>
              <w:jc w:val="center"/>
              <w:rPr>
                <w:szCs w:val="26"/>
                <w:lang w:val="sv-SE"/>
              </w:rPr>
            </w:pPr>
            <w:r w:rsidRPr="001833DD">
              <w:rPr>
                <w:spacing w:val="2"/>
                <w:szCs w:val="26"/>
              </w:rPr>
              <w:t>08 02 04</w:t>
            </w:r>
          </w:p>
        </w:tc>
        <w:tc>
          <w:tcPr>
            <w:tcW w:w="1367" w:type="pct"/>
            <w:vAlign w:val="center"/>
          </w:tcPr>
          <w:p w:rsidR="00AF2EF1" w:rsidRPr="001833DD" w:rsidRDefault="00AF2EF1" w:rsidP="00FB4286">
            <w:pPr>
              <w:spacing w:before="120" w:after="120" w:line="288" w:lineRule="auto"/>
              <w:ind w:firstLine="0"/>
              <w:contextualSpacing/>
              <w:jc w:val="center"/>
              <w:rPr>
                <w:szCs w:val="26"/>
                <w:lang w:val="sv-SE"/>
              </w:rPr>
            </w:pPr>
            <w:r>
              <w:rPr>
                <w:szCs w:val="26"/>
                <w:lang w:val="sv-SE"/>
              </w:rPr>
              <w:t>R</w:t>
            </w:r>
            <w:r w:rsidRPr="00135C65">
              <w:rPr>
                <w:szCs w:val="26"/>
                <w:lang w:val="sv-SE"/>
              </w:rPr>
              <w:t>ắn</w:t>
            </w:r>
          </w:p>
        </w:tc>
        <w:tc>
          <w:tcPr>
            <w:tcW w:w="1108" w:type="pct"/>
            <w:vAlign w:val="center"/>
          </w:tcPr>
          <w:p w:rsidR="00AF2EF1" w:rsidRPr="001833DD" w:rsidRDefault="00AF2EF1" w:rsidP="00FB4286">
            <w:pPr>
              <w:spacing w:before="120" w:after="120" w:line="288" w:lineRule="auto"/>
              <w:ind w:firstLine="0"/>
              <w:jc w:val="center"/>
              <w:textAlignment w:val="center"/>
              <w:rPr>
                <w:szCs w:val="26"/>
                <w:lang w:val="sv-SE"/>
              </w:rPr>
            </w:pPr>
            <w:r w:rsidRPr="001833DD">
              <w:rPr>
                <w:rFonts w:eastAsia="SimSun"/>
                <w:szCs w:val="26"/>
                <w:lang w:eastAsia="zh-CN"/>
              </w:rPr>
              <w:t>50</w:t>
            </w:r>
          </w:p>
        </w:tc>
      </w:tr>
      <w:tr w:rsidR="00AF2EF1" w:rsidRPr="001833DD" w:rsidTr="00AF2EF1">
        <w:trPr>
          <w:trHeight w:val="774"/>
          <w:jc w:val="center"/>
        </w:trPr>
        <w:tc>
          <w:tcPr>
            <w:tcW w:w="1810" w:type="pct"/>
            <w:vAlign w:val="center"/>
          </w:tcPr>
          <w:p w:rsidR="00AF2EF1" w:rsidRPr="001833DD" w:rsidRDefault="00AF2EF1" w:rsidP="00FB4286">
            <w:pPr>
              <w:spacing w:before="120" w:after="120" w:line="288" w:lineRule="auto"/>
              <w:ind w:firstLine="0"/>
              <w:contextualSpacing/>
              <w:rPr>
                <w:szCs w:val="26"/>
                <w:lang w:val="sv-SE"/>
              </w:rPr>
            </w:pPr>
            <w:r w:rsidRPr="001833DD">
              <w:rPr>
                <w:spacing w:val="2"/>
                <w:szCs w:val="26"/>
              </w:rPr>
              <w:t>Bóng đèn huỳnh quang và các loại thủy tinh hoạt tính thải</w:t>
            </w:r>
          </w:p>
        </w:tc>
        <w:tc>
          <w:tcPr>
            <w:tcW w:w="715" w:type="pct"/>
            <w:vAlign w:val="center"/>
          </w:tcPr>
          <w:p w:rsidR="00AF2EF1" w:rsidRPr="001833DD" w:rsidRDefault="00AF2EF1" w:rsidP="00FB4286">
            <w:pPr>
              <w:spacing w:before="120" w:after="120" w:line="288" w:lineRule="auto"/>
              <w:ind w:firstLine="0"/>
              <w:contextualSpacing/>
              <w:jc w:val="center"/>
              <w:rPr>
                <w:szCs w:val="26"/>
                <w:lang w:val="sv-SE"/>
              </w:rPr>
            </w:pPr>
            <w:r w:rsidRPr="001833DD">
              <w:rPr>
                <w:spacing w:val="2"/>
                <w:szCs w:val="26"/>
              </w:rPr>
              <w:t>16 01 06</w:t>
            </w:r>
          </w:p>
        </w:tc>
        <w:tc>
          <w:tcPr>
            <w:tcW w:w="1367" w:type="pct"/>
            <w:vAlign w:val="center"/>
          </w:tcPr>
          <w:p w:rsidR="00AF2EF1" w:rsidRPr="001833DD" w:rsidRDefault="00AF2EF1" w:rsidP="00FB4286">
            <w:pPr>
              <w:spacing w:before="120" w:after="120" w:line="288" w:lineRule="auto"/>
              <w:ind w:firstLine="0"/>
              <w:contextualSpacing/>
              <w:jc w:val="center"/>
              <w:rPr>
                <w:szCs w:val="26"/>
                <w:lang w:val="sv-SE"/>
              </w:rPr>
            </w:pPr>
            <w:r>
              <w:rPr>
                <w:szCs w:val="26"/>
                <w:lang w:val="sv-SE"/>
              </w:rPr>
              <w:t>R</w:t>
            </w:r>
            <w:r w:rsidRPr="00135C65">
              <w:rPr>
                <w:szCs w:val="26"/>
                <w:lang w:val="sv-SE"/>
              </w:rPr>
              <w:t>ắn</w:t>
            </w:r>
          </w:p>
        </w:tc>
        <w:tc>
          <w:tcPr>
            <w:tcW w:w="1108" w:type="pct"/>
            <w:vAlign w:val="center"/>
          </w:tcPr>
          <w:p w:rsidR="00AF2EF1" w:rsidRPr="001833DD" w:rsidRDefault="00AF2EF1" w:rsidP="00FB4286">
            <w:pPr>
              <w:spacing w:before="120" w:after="120" w:line="288" w:lineRule="auto"/>
              <w:ind w:firstLine="0"/>
              <w:jc w:val="center"/>
              <w:textAlignment w:val="center"/>
              <w:rPr>
                <w:szCs w:val="26"/>
                <w:lang w:val="sv-SE"/>
              </w:rPr>
            </w:pPr>
            <w:r w:rsidRPr="001833DD">
              <w:rPr>
                <w:rFonts w:eastAsia="SimSun"/>
                <w:szCs w:val="26"/>
                <w:lang w:eastAsia="zh-CN"/>
              </w:rPr>
              <w:t>1.044</w:t>
            </w:r>
          </w:p>
        </w:tc>
      </w:tr>
      <w:tr w:rsidR="00AF2EF1" w:rsidRPr="001833DD" w:rsidTr="00AF2EF1">
        <w:trPr>
          <w:trHeight w:val="793"/>
          <w:jc w:val="center"/>
        </w:trPr>
        <w:tc>
          <w:tcPr>
            <w:tcW w:w="1810" w:type="pct"/>
            <w:vAlign w:val="center"/>
          </w:tcPr>
          <w:p w:rsidR="00AF2EF1" w:rsidRPr="001833DD" w:rsidRDefault="00AF2EF1" w:rsidP="00FB4286">
            <w:pPr>
              <w:spacing w:before="120" w:after="120" w:line="288" w:lineRule="auto"/>
              <w:ind w:firstLine="0"/>
              <w:contextualSpacing/>
              <w:rPr>
                <w:szCs w:val="26"/>
                <w:lang w:val="sv-SE"/>
              </w:rPr>
            </w:pPr>
            <w:r w:rsidRPr="001833DD">
              <w:rPr>
                <w:spacing w:val="2"/>
                <w:szCs w:val="26"/>
              </w:rPr>
              <w:t>Dầu động cơ, hộp số và bôi trơn tổng hợp thải</w:t>
            </w:r>
          </w:p>
        </w:tc>
        <w:tc>
          <w:tcPr>
            <w:tcW w:w="715" w:type="pct"/>
            <w:vAlign w:val="center"/>
          </w:tcPr>
          <w:p w:rsidR="00AF2EF1" w:rsidRPr="001833DD" w:rsidRDefault="00AF2EF1" w:rsidP="00FB4286">
            <w:pPr>
              <w:spacing w:before="120" w:after="120" w:line="288" w:lineRule="auto"/>
              <w:ind w:firstLine="0"/>
              <w:contextualSpacing/>
              <w:jc w:val="center"/>
              <w:rPr>
                <w:szCs w:val="26"/>
                <w:lang w:val="sv-SE"/>
              </w:rPr>
            </w:pPr>
            <w:r w:rsidRPr="001833DD">
              <w:rPr>
                <w:szCs w:val="26"/>
                <w:lang w:eastAsia="zh-CN"/>
              </w:rPr>
              <w:t>17 02 03</w:t>
            </w:r>
          </w:p>
        </w:tc>
        <w:tc>
          <w:tcPr>
            <w:tcW w:w="1367" w:type="pct"/>
            <w:vAlign w:val="center"/>
          </w:tcPr>
          <w:p w:rsidR="00AF2EF1" w:rsidRPr="001833DD" w:rsidRDefault="00AF2EF1" w:rsidP="00FB4286">
            <w:pPr>
              <w:spacing w:before="120" w:after="120" w:line="288" w:lineRule="auto"/>
              <w:ind w:firstLine="0"/>
              <w:contextualSpacing/>
              <w:jc w:val="center"/>
              <w:rPr>
                <w:szCs w:val="26"/>
                <w:lang w:val="sv-SE"/>
              </w:rPr>
            </w:pPr>
            <w:r>
              <w:rPr>
                <w:szCs w:val="26"/>
                <w:lang w:val="sv-SE"/>
              </w:rPr>
              <w:t>L</w:t>
            </w:r>
            <w:r w:rsidRPr="00135C65">
              <w:rPr>
                <w:szCs w:val="26"/>
                <w:lang w:val="sv-SE"/>
              </w:rPr>
              <w:t>ỏng</w:t>
            </w:r>
          </w:p>
        </w:tc>
        <w:tc>
          <w:tcPr>
            <w:tcW w:w="1108" w:type="pct"/>
            <w:vAlign w:val="center"/>
          </w:tcPr>
          <w:p w:rsidR="00AF2EF1" w:rsidRPr="001833DD" w:rsidRDefault="00AF2EF1" w:rsidP="00FB4286">
            <w:pPr>
              <w:spacing w:before="120" w:after="120" w:line="288" w:lineRule="auto"/>
              <w:ind w:firstLine="0"/>
              <w:jc w:val="center"/>
              <w:textAlignment w:val="center"/>
              <w:rPr>
                <w:szCs w:val="26"/>
                <w:lang w:val="sv-SE"/>
              </w:rPr>
            </w:pPr>
            <w:r w:rsidRPr="001833DD">
              <w:rPr>
                <w:rFonts w:eastAsia="SimSun"/>
                <w:szCs w:val="26"/>
                <w:lang w:eastAsia="zh-CN"/>
              </w:rPr>
              <w:t>150</w:t>
            </w:r>
          </w:p>
        </w:tc>
      </w:tr>
      <w:tr w:rsidR="00AF2EF1" w:rsidRPr="001833DD" w:rsidTr="00AF2EF1">
        <w:trPr>
          <w:trHeight w:val="387"/>
          <w:jc w:val="center"/>
        </w:trPr>
        <w:tc>
          <w:tcPr>
            <w:tcW w:w="1810" w:type="pct"/>
            <w:vAlign w:val="center"/>
          </w:tcPr>
          <w:p w:rsidR="00AF2EF1" w:rsidRPr="001833DD" w:rsidRDefault="00AF2EF1" w:rsidP="00FB4286">
            <w:pPr>
              <w:spacing w:before="120" w:after="120" w:line="288" w:lineRule="auto"/>
              <w:ind w:firstLine="0"/>
              <w:contextualSpacing/>
              <w:rPr>
                <w:szCs w:val="26"/>
                <w:lang w:val="sv-SE"/>
              </w:rPr>
            </w:pPr>
            <w:r w:rsidRPr="001833DD">
              <w:rPr>
                <w:spacing w:val="2"/>
                <w:szCs w:val="26"/>
              </w:rPr>
              <w:t>Bao bì mềm thải</w:t>
            </w:r>
          </w:p>
        </w:tc>
        <w:tc>
          <w:tcPr>
            <w:tcW w:w="715" w:type="pct"/>
            <w:vAlign w:val="center"/>
          </w:tcPr>
          <w:p w:rsidR="00AF2EF1" w:rsidRPr="001833DD" w:rsidRDefault="00AF2EF1" w:rsidP="00FB4286">
            <w:pPr>
              <w:spacing w:before="120" w:after="120" w:line="288" w:lineRule="auto"/>
              <w:ind w:firstLine="0"/>
              <w:contextualSpacing/>
              <w:jc w:val="center"/>
              <w:rPr>
                <w:szCs w:val="26"/>
                <w:lang w:val="sv-SE"/>
              </w:rPr>
            </w:pPr>
            <w:r w:rsidRPr="001833DD">
              <w:rPr>
                <w:szCs w:val="26"/>
                <w:lang w:eastAsia="zh-CN"/>
              </w:rPr>
              <w:t>18 01 01</w:t>
            </w:r>
          </w:p>
        </w:tc>
        <w:tc>
          <w:tcPr>
            <w:tcW w:w="1367" w:type="pct"/>
            <w:vAlign w:val="center"/>
          </w:tcPr>
          <w:p w:rsidR="00AF2EF1" w:rsidRPr="001833DD" w:rsidRDefault="00AF2EF1" w:rsidP="00FB4286">
            <w:pPr>
              <w:spacing w:before="120" w:after="120" w:line="288" w:lineRule="auto"/>
              <w:ind w:firstLine="0"/>
              <w:contextualSpacing/>
              <w:jc w:val="center"/>
              <w:rPr>
                <w:szCs w:val="26"/>
                <w:lang w:val="sv-SE"/>
              </w:rPr>
            </w:pPr>
            <w:r>
              <w:rPr>
                <w:szCs w:val="26"/>
                <w:lang w:val="sv-SE"/>
              </w:rPr>
              <w:t>R</w:t>
            </w:r>
            <w:r w:rsidRPr="00135C65">
              <w:rPr>
                <w:szCs w:val="26"/>
                <w:lang w:val="sv-SE"/>
              </w:rPr>
              <w:t>ắn</w:t>
            </w:r>
          </w:p>
        </w:tc>
        <w:tc>
          <w:tcPr>
            <w:tcW w:w="1108" w:type="pct"/>
            <w:vAlign w:val="center"/>
          </w:tcPr>
          <w:p w:rsidR="00AF2EF1" w:rsidRPr="001833DD" w:rsidRDefault="00AF2EF1" w:rsidP="00FB4286">
            <w:pPr>
              <w:spacing w:before="120" w:after="120" w:line="288" w:lineRule="auto"/>
              <w:ind w:firstLine="0"/>
              <w:jc w:val="center"/>
              <w:textAlignment w:val="center"/>
              <w:rPr>
                <w:szCs w:val="26"/>
                <w:lang w:val="sv-SE"/>
              </w:rPr>
            </w:pPr>
            <w:r w:rsidRPr="001833DD">
              <w:rPr>
                <w:rFonts w:eastAsia="SimSun"/>
                <w:szCs w:val="26"/>
                <w:lang w:eastAsia="zh-CN"/>
              </w:rPr>
              <w:t>2.412</w:t>
            </w:r>
          </w:p>
        </w:tc>
      </w:tr>
      <w:tr w:rsidR="00AF2EF1" w:rsidRPr="001833DD" w:rsidTr="00AF2EF1">
        <w:trPr>
          <w:trHeight w:val="387"/>
          <w:jc w:val="center"/>
        </w:trPr>
        <w:tc>
          <w:tcPr>
            <w:tcW w:w="1810" w:type="pct"/>
            <w:vAlign w:val="center"/>
          </w:tcPr>
          <w:p w:rsidR="00AF2EF1" w:rsidRPr="001833DD" w:rsidRDefault="00AF2EF1" w:rsidP="00FB4286">
            <w:pPr>
              <w:spacing w:before="120" w:after="120" w:line="288" w:lineRule="auto"/>
              <w:ind w:firstLine="0"/>
              <w:contextualSpacing/>
              <w:rPr>
                <w:szCs w:val="26"/>
                <w:lang w:val="sv-SE"/>
              </w:rPr>
            </w:pPr>
            <w:r w:rsidRPr="001833DD">
              <w:rPr>
                <w:spacing w:val="2"/>
                <w:szCs w:val="26"/>
              </w:rPr>
              <w:t>Bao bì cứng thải bằng kim loại</w:t>
            </w:r>
          </w:p>
        </w:tc>
        <w:tc>
          <w:tcPr>
            <w:tcW w:w="715" w:type="pct"/>
            <w:vAlign w:val="center"/>
          </w:tcPr>
          <w:p w:rsidR="00AF2EF1" w:rsidRPr="001833DD" w:rsidRDefault="00AF2EF1" w:rsidP="00FB4286">
            <w:pPr>
              <w:spacing w:before="120" w:after="120" w:line="288" w:lineRule="auto"/>
              <w:ind w:firstLine="0"/>
              <w:contextualSpacing/>
              <w:jc w:val="center"/>
              <w:rPr>
                <w:szCs w:val="26"/>
                <w:lang w:val="sv-SE"/>
              </w:rPr>
            </w:pPr>
            <w:r w:rsidRPr="001833DD">
              <w:rPr>
                <w:szCs w:val="26"/>
                <w:lang w:eastAsia="zh-CN"/>
              </w:rPr>
              <w:t>18 01 02</w:t>
            </w:r>
          </w:p>
        </w:tc>
        <w:tc>
          <w:tcPr>
            <w:tcW w:w="1367" w:type="pct"/>
            <w:vAlign w:val="center"/>
          </w:tcPr>
          <w:p w:rsidR="00AF2EF1" w:rsidRPr="001833DD" w:rsidRDefault="00AF2EF1" w:rsidP="00FB4286">
            <w:pPr>
              <w:spacing w:before="120" w:after="120" w:line="288" w:lineRule="auto"/>
              <w:ind w:firstLine="0"/>
              <w:contextualSpacing/>
              <w:jc w:val="center"/>
              <w:rPr>
                <w:szCs w:val="26"/>
                <w:lang w:val="sv-SE"/>
              </w:rPr>
            </w:pPr>
            <w:r>
              <w:rPr>
                <w:szCs w:val="26"/>
                <w:lang w:val="sv-SE"/>
              </w:rPr>
              <w:t>R</w:t>
            </w:r>
            <w:r w:rsidRPr="00135C65">
              <w:rPr>
                <w:szCs w:val="26"/>
                <w:lang w:val="sv-SE"/>
              </w:rPr>
              <w:t>ắn</w:t>
            </w:r>
          </w:p>
        </w:tc>
        <w:tc>
          <w:tcPr>
            <w:tcW w:w="1108" w:type="pct"/>
            <w:vAlign w:val="center"/>
          </w:tcPr>
          <w:p w:rsidR="00AF2EF1" w:rsidRPr="001833DD" w:rsidRDefault="00AF2EF1" w:rsidP="00FB4286">
            <w:pPr>
              <w:spacing w:before="120" w:after="120" w:line="288" w:lineRule="auto"/>
              <w:ind w:firstLine="0"/>
              <w:jc w:val="center"/>
              <w:textAlignment w:val="center"/>
              <w:rPr>
                <w:szCs w:val="26"/>
                <w:lang w:val="sv-SE"/>
              </w:rPr>
            </w:pPr>
            <w:r w:rsidRPr="001833DD">
              <w:rPr>
                <w:rFonts w:eastAsia="SimSun"/>
                <w:szCs w:val="26"/>
                <w:lang w:eastAsia="zh-CN"/>
              </w:rPr>
              <w:t>500</w:t>
            </w:r>
          </w:p>
        </w:tc>
      </w:tr>
      <w:tr w:rsidR="00AF2EF1" w:rsidRPr="001833DD" w:rsidTr="00AF2EF1">
        <w:trPr>
          <w:trHeight w:val="387"/>
          <w:jc w:val="center"/>
        </w:trPr>
        <w:tc>
          <w:tcPr>
            <w:tcW w:w="1810" w:type="pct"/>
            <w:vAlign w:val="center"/>
          </w:tcPr>
          <w:p w:rsidR="00AF2EF1" w:rsidRPr="001833DD" w:rsidRDefault="00AF2EF1" w:rsidP="00FB4286">
            <w:pPr>
              <w:spacing w:before="120" w:after="120" w:line="288" w:lineRule="auto"/>
              <w:ind w:firstLine="0"/>
              <w:contextualSpacing/>
              <w:rPr>
                <w:szCs w:val="26"/>
                <w:lang w:val="sv-SE"/>
              </w:rPr>
            </w:pPr>
            <w:r w:rsidRPr="001833DD">
              <w:rPr>
                <w:spacing w:val="2"/>
                <w:szCs w:val="26"/>
              </w:rPr>
              <w:t>Bao bì cứng thải bằng nhựa</w:t>
            </w:r>
          </w:p>
        </w:tc>
        <w:tc>
          <w:tcPr>
            <w:tcW w:w="715" w:type="pct"/>
            <w:vAlign w:val="center"/>
          </w:tcPr>
          <w:p w:rsidR="00AF2EF1" w:rsidRPr="001833DD" w:rsidRDefault="00AF2EF1" w:rsidP="00FB4286">
            <w:pPr>
              <w:spacing w:before="120" w:after="120" w:line="288" w:lineRule="auto"/>
              <w:ind w:firstLine="0"/>
              <w:contextualSpacing/>
              <w:jc w:val="center"/>
              <w:rPr>
                <w:szCs w:val="26"/>
                <w:lang w:val="sv-SE"/>
              </w:rPr>
            </w:pPr>
            <w:r w:rsidRPr="001833DD">
              <w:rPr>
                <w:szCs w:val="26"/>
                <w:lang w:eastAsia="zh-CN"/>
              </w:rPr>
              <w:t>18 01 03</w:t>
            </w:r>
          </w:p>
        </w:tc>
        <w:tc>
          <w:tcPr>
            <w:tcW w:w="1367" w:type="pct"/>
            <w:vAlign w:val="center"/>
          </w:tcPr>
          <w:p w:rsidR="00AF2EF1" w:rsidRPr="001833DD" w:rsidRDefault="00AF2EF1" w:rsidP="00FB4286">
            <w:pPr>
              <w:spacing w:before="120" w:after="120" w:line="288" w:lineRule="auto"/>
              <w:ind w:firstLine="0"/>
              <w:contextualSpacing/>
              <w:jc w:val="center"/>
              <w:rPr>
                <w:szCs w:val="26"/>
                <w:lang w:val="sv-SE"/>
              </w:rPr>
            </w:pPr>
            <w:r>
              <w:rPr>
                <w:szCs w:val="26"/>
                <w:lang w:val="sv-SE"/>
              </w:rPr>
              <w:t>R</w:t>
            </w:r>
            <w:r w:rsidRPr="00135C65">
              <w:rPr>
                <w:szCs w:val="26"/>
                <w:lang w:val="sv-SE"/>
              </w:rPr>
              <w:t>ắn</w:t>
            </w:r>
          </w:p>
        </w:tc>
        <w:tc>
          <w:tcPr>
            <w:tcW w:w="1108" w:type="pct"/>
            <w:vAlign w:val="center"/>
          </w:tcPr>
          <w:p w:rsidR="00AF2EF1" w:rsidRPr="001833DD" w:rsidRDefault="00AF2EF1" w:rsidP="00FB4286">
            <w:pPr>
              <w:spacing w:before="120" w:after="120" w:line="288" w:lineRule="auto"/>
              <w:ind w:firstLine="0"/>
              <w:jc w:val="center"/>
              <w:textAlignment w:val="center"/>
              <w:rPr>
                <w:szCs w:val="26"/>
                <w:lang w:val="sv-SE"/>
              </w:rPr>
            </w:pPr>
            <w:r w:rsidRPr="001833DD">
              <w:rPr>
                <w:rFonts w:eastAsia="SimSun"/>
                <w:szCs w:val="26"/>
                <w:lang w:eastAsia="zh-CN"/>
              </w:rPr>
              <w:t>72</w:t>
            </w:r>
          </w:p>
        </w:tc>
      </w:tr>
      <w:tr w:rsidR="00AF2EF1" w:rsidRPr="001833DD" w:rsidTr="00AF2EF1">
        <w:trPr>
          <w:trHeight w:val="1974"/>
          <w:jc w:val="center"/>
        </w:trPr>
        <w:tc>
          <w:tcPr>
            <w:tcW w:w="1810" w:type="pct"/>
            <w:vAlign w:val="center"/>
          </w:tcPr>
          <w:p w:rsidR="00AF2EF1" w:rsidRPr="001833DD" w:rsidRDefault="00AF2EF1" w:rsidP="00FB4286">
            <w:pPr>
              <w:spacing w:before="120" w:after="120" w:line="288" w:lineRule="auto"/>
              <w:ind w:firstLine="0"/>
              <w:contextualSpacing/>
              <w:rPr>
                <w:szCs w:val="26"/>
                <w:lang w:val="sv-SE"/>
              </w:rPr>
            </w:pPr>
            <w:r w:rsidRPr="001833DD">
              <w:rPr>
                <w:spacing w:val="2"/>
                <w:szCs w:val="26"/>
              </w:rPr>
              <w:t>Chất hấp thụ, vật liệu lọc (bao gồm cả vật liệu lọc dầu chưa nêu tại các mã khác), giẻ lau, vải bảo vệ thải bị nhiễm các thành phần nguy hại</w:t>
            </w:r>
          </w:p>
        </w:tc>
        <w:tc>
          <w:tcPr>
            <w:tcW w:w="715" w:type="pct"/>
            <w:vAlign w:val="center"/>
          </w:tcPr>
          <w:p w:rsidR="00AF2EF1" w:rsidRPr="001833DD" w:rsidRDefault="00AF2EF1" w:rsidP="00FB4286">
            <w:pPr>
              <w:spacing w:before="120" w:after="120" w:line="288" w:lineRule="auto"/>
              <w:ind w:firstLine="0"/>
              <w:contextualSpacing/>
              <w:jc w:val="center"/>
              <w:rPr>
                <w:szCs w:val="26"/>
                <w:lang w:val="sv-SE"/>
              </w:rPr>
            </w:pPr>
            <w:r w:rsidRPr="001833DD">
              <w:rPr>
                <w:szCs w:val="26"/>
                <w:lang w:eastAsia="zh-CN"/>
              </w:rPr>
              <w:t>18 02 01</w:t>
            </w:r>
          </w:p>
        </w:tc>
        <w:tc>
          <w:tcPr>
            <w:tcW w:w="1367" w:type="pct"/>
            <w:vAlign w:val="center"/>
          </w:tcPr>
          <w:p w:rsidR="00AF2EF1" w:rsidRPr="001833DD" w:rsidRDefault="00AF2EF1" w:rsidP="00FB4286">
            <w:pPr>
              <w:spacing w:before="120" w:after="120" w:line="288" w:lineRule="auto"/>
              <w:ind w:firstLine="0"/>
              <w:contextualSpacing/>
              <w:jc w:val="center"/>
              <w:rPr>
                <w:szCs w:val="26"/>
                <w:lang w:val="sv-SE"/>
              </w:rPr>
            </w:pPr>
            <w:r>
              <w:rPr>
                <w:szCs w:val="26"/>
                <w:lang w:val="sv-SE"/>
              </w:rPr>
              <w:t>R</w:t>
            </w:r>
            <w:r w:rsidRPr="00135C65">
              <w:rPr>
                <w:szCs w:val="26"/>
                <w:lang w:val="sv-SE"/>
              </w:rPr>
              <w:t>ắn</w:t>
            </w:r>
          </w:p>
        </w:tc>
        <w:tc>
          <w:tcPr>
            <w:tcW w:w="1108" w:type="pct"/>
            <w:vAlign w:val="center"/>
          </w:tcPr>
          <w:p w:rsidR="00AF2EF1" w:rsidRPr="001833DD" w:rsidRDefault="00AF2EF1" w:rsidP="00FB4286">
            <w:pPr>
              <w:spacing w:before="120" w:after="120" w:line="288" w:lineRule="auto"/>
              <w:ind w:firstLine="0"/>
              <w:jc w:val="center"/>
              <w:textAlignment w:val="center"/>
              <w:rPr>
                <w:szCs w:val="26"/>
                <w:lang w:val="sv-SE"/>
              </w:rPr>
            </w:pPr>
            <w:r w:rsidRPr="001833DD">
              <w:rPr>
                <w:rFonts w:eastAsia="SimSun"/>
                <w:szCs w:val="26"/>
                <w:lang w:eastAsia="zh-CN"/>
              </w:rPr>
              <w:t>17.532</w:t>
            </w:r>
          </w:p>
        </w:tc>
      </w:tr>
      <w:tr w:rsidR="00AF2EF1" w:rsidRPr="001833DD" w:rsidTr="00AF2EF1">
        <w:trPr>
          <w:trHeight w:val="387"/>
          <w:jc w:val="center"/>
        </w:trPr>
        <w:tc>
          <w:tcPr>
            <w:tcW w:w="1810" w:type="pct"/>
            <w:vAlign w:val="center"/>
          </w:tcPr>
          <w:p w:rsidR="00AF2EF1" w:rsidRPr="001833DD" w:rsidRDefault="00AF2EF1" w:rsidP="00FB4286">
            <w:pPr>
              <w:spacing w:before="120" w:after="120" w:line="288" w:lineRule="auto"/>
              <w:ind w:firstLine="0"/>
              <w:contextualSpacing/>
              <w:rPr>
                <w:szCs w:val="26"/>
                <w:lang w:val="sv-SE"/>
              </w:rPr>
            </w:pPr>
            <w:r w:rsidRPr="001833DD">
              <w:rPr>
                <w:spacing w:val="2"/>
                <w:szCs w:val="26"/>
              </w:rPr>
              <w:t>Pin, ắc quy chì thải</w:t>
            </w:r>
          </w:p>
        </w:tc>
        <w:tc>
          <w:tcPr>
            <w:tcW w:w="715" w:type="pct"/>
            <w:vAlign w:val="center"/>
          </w:tcPr>
          <w:p w:rsidR="00AF2EF1" w:rsidRPr="001833DD" w:rsidRDefault="00AF2EF1" w:rsidP="00FB4286">
            <w:pPr>
              <w:spacing w:before="120" w:after="120" w:line="288" w:lineRule="auto"/>
              <w:ind w:firstLine="0"/>
              <w:contextualSpacing/>
              <w:jc w:val="center"/>
              <w:rPr>
                <w:szCs w:val="26"/>
                <w:lang w:val="sv-SE"/>
              </w:rPr>
            </w:pPr>
            <w:r w:rsidRPr="001833DD">
              <w:rPr>
                <w:szCs w:val="26"/>
                <w:lang w:eastAsia="zh-CN"/>
              </w:rPr>
              <w:t>19 06 01</w:t>
            </w:r>
          </w:p>
        </w:tc>
        <w:tc>
          <w:tcPr>
            <w:tcW w:w="1367" w:type="pct"/>
            <w:vAlign w:val="center"/>
          </w:tcPr>
          <w:p w:rsidR="00AF2EF1" w:rsidRPr="001833DD" w:rsidRDefault="00AF2EF1" w:rsidP="00FB4286">
            <w:pPr>
              <w:spacing w:before="120" w:after="120" w:line="288" w:lineRule="auto"/>
              <w:ind w:firstLine="0"/>
              <w:contextualSpacing/>
              <w:jc w:val="center"/>
              <w:rPr>
                <w:szCs w:val="26"/>
                <w:lang w:val="sv-SE"/>
              </w:rPr>
            </w:pPr>
            <w:r>
              <w:rPr>
                <w:szCs w:val="26"/>
                <w:lang w:val="sv-SE"/>
              </w:rPr>
              <w:t>R</w:t>
            </w:r>
            <w:r w:rsidRPr="00135C65">
              <w:rPr>
                <w:szCs w:val="26"/>
                <w:lang w:val="sv-SE"/>
              </w:rPr>
              <w:t>ắn</w:t>
            </w:r>
          </w:p>
        </w:tc>
        <w:tc>
          <w:tcPr>
            <w:tcW w:w="1108" w:type="pct"/>
            <w:vAlign w:val="center"/>
          </w:tcPr>
          <w:p w:rsidR="00AF2EF1" w:rsidRPr="001833DD" w:rsidRDefault="00AF2EF1" w:rsidP="00FB4286">
            <w:pPr>
              <w:spacing w:before="120" w:after="120" w:line="288" w:lineRule="auto"/>
              <w:ind w:firstLine="0"/>
              <w:jc w:val="center"/>
              <w:textAlignment w:val="center"/>
              <w:rPr>
                <w:szCs w:val="26"/>
                <w:lang w:val="sv-SE"/>
              </w:rPr>
            </w:pPr>
            <w:r w:rsidRPr="001833DD">
              <w:rPr>
                <w:rFonts w:eastAsia="SimSun"/>
                <w:szCs w:val="26"/>
                <w:lang w:eastAsia="zh-CN"/>
              </w:rPr>
              <w:t>10</w:t>
            </w:r>
          </w:p>
        </w:tc>
      </w:tr>
      <w:tr w:rsidR="00AF2EF1" w:rsidRPr="001833DD" w:rsidTr="00AF2EF1">
        <w:trPr>
          <w:trHeight w:val="1181"/>
          <w:jc w:val="center"/>
        </w:trPr>
        <w:tc>
          <w:tcPr>
            <w:tcW w:w="1810" w:type="pct"/>
            <w:vAlign w:val="center"/>
          </w:tcPr>
          <w:p w:rsidR="00AF2EF1" w:rsidRPr="001833DD" w:rsidRDefault="00AF2EF1" w:rsidP="00FB4286">
            <w:pPr>
              <w:spacing w:before="120" w:after="120" w:line="288" w:lineRule="auto"/>
              <w:ind w:firstLine="0"/>
              <w:contextualSpacing/>
              <w:rPr>
                <w:spacing w:val="2"/>
                <w:szCs w:val="26"/>
              </w:rPr>
            </w:pPr>
            <w:r w:rsidRPr="001833DD">
              <w:rPr>
                <w:spacing w:val="2"/>
                <w:szCs w:val="26"/>
              </w:rPr>
              <w:t>Than hoạt tính (trong buồng hấp phụ) đã qua sử dụng từ quá trình xử lý khí thải</w:t>
            </w:r>
          </w:p>
        </w:tc>
        <w:tc>
          <w:tcPr>
            <w:tcW w:w="715" w:type="pct"/>
            <w:vAlign w:val="center"/>
          </w:tcPr>
          <w:p w:rsidR="00AF2EF1" w:rsidRPr="001833DD" w:rsidRDefault="00AF2EF1" w:rsidP="00FB4286">
            <w:pPr>
              <w:spacing w:before="120" w:after="120" w:line="288" w:lineRule="auto"/>
              <w:ind w:firstLine="0"/>
              <w:contextualSpacing/>
              <w:jc w:val="center"/>
              <w:rPr>
                <w:szCs w:val="26"/>
                <w:lang w:val="sv-SE"/>
              </w:rPr>
            </w:pPr>
            <w:r w:rsidRPr="001833DD">
              <w:rPr>
                <w:szCs w:val="26"/>
                <w:lang w:eastAsia="zh-CN"/>
              </w:rPr>
              <w:t>12 01 04</w:t>
            </w:r>
          </w:p>
        </w:tc>
        <w:tc>
          <w:tcPr>
            <w:tcW w:w="1367" w:type="pct"/>
            <w:vAlign w:val="center"/>
          </w:tcPr>
          <w:p w:rsidR="00AF2EF1" w:rsidRPr="001833DD" w:rsidRDefault="00AF2EF1" w:rsidP="00FB4286">
            <w:pPr>
              <w:spacing w:before="120" w:after="120" w:line="288" w:lineRule="auto"/>
              <w:ind w:firstLine="0"/>
              <w:contextualSpacing/>
              <w:jc w:val="center"/>
              <w:rPr>
                <w:szCs w:val="26"/>
                <w:lang w:val="sv-SE"/>
              </w:rPr>
            </w:pPr>
            <w:r>
              <w:rPr>
                <w:szCs w:val="26"/>
                <w:lang w:val="sv-SE"/>
              </w:rPr>
              <w:t>R</w:t>
            </w:r>
            <w:r w:rsidRPr="00135C65">
              <w:rPr>
                <w:szCs w:val="26"/>
                <w:lang w:val="sv-SE"/>
              </w:rPr>
              <w:t>ắn</w:t>
            </w:r>
          </w:p>
        </w:tc>
        <w:tc>
          <w:tcPr>
            <w:tcW w:w="1108" w:type="pct"/>
            <w:vAlign w:val="center"/>
          </w:tcPr>
          <w:p w:rsidR="00AF2EF1" w:rsidRPr="001833DD" w:rsidRDefault="00AF2EF1" w:rsidP="00FB4286">
            <w:pPr>
              <w:spacing w:before="120" w:after="120" w:line="288" w:lineRule="auto"/>
              <w:ind w:firstLine="0"/>
              <w:jc w:val="center"/>
              <w:textAlignment w:val="center"/>
              <w:rPr>
                <w:szCs w:val="26"/>
                <w:lang w:val="sv-SE"/>
              </w:rPr>
            </w:pPr>
            <w:r>
              <w:rPr>
                <w:rFonts w:eastAsia="SimSun"/>
                <w:szCs w:val="26"/>
                <w:lang w:eastAsia="zh-CN"/>
              </w:rPr>
              <w:t>16</w:t>
            </w:r>
          </w:p>
        </w:tc>
      </w:tr>
      <w:tr w:rsidR="00AF2EF1" w:rsidRPr="001833DD" w:rsidTr="00AF2EF1">
        <w:trPr>
          <w:trHeight w:val="109"/>
          <w:jc w:val="center"/>
        </w:trPr>
        <w:tc>
          <w:tcPr>
            <w:tcW w:w="1810" w:type="pct"/>
            <w:vAlign w:val="center"/>
          </w:tcPr>
          <w:p w:rsidR="00AF2EF1" w:rsidRPr="001833DD" w:rsidRDefault="00AF2EF1" w:rsidP="00FB4286">
            <w:pPr>
              <w:spacing w:before="120" w:after="120" w:line="288" w:lineRule="auto"/>
              <w:ind w:firstLine="0"/>
              <w:contextualSpacing/>
              <w:rPr>
                <w:spacing w:val="2"/>
                <w:szCs w:val="26"/>
              </w:rPr>
            </w:pPr>
            <w:r w:rsidRPr="001833DD">
              <w:rPr>
                <w:spacing w:val="2"/>
                <w:szCs w:val="26"/>
              </w:rPr>
              <w:t>Cặn sạn thải</w:t>
            </w:r>
          </w:p>
        </w:tc>
        <w:tc>
          <w:tcPr>
            <w:tcW w:w="715" w:type="pct"/>
            <w:vAlign w:val="center"/>
          </w:tcPr>
          <w:p w:rsidR="00AF2EF1" w:rsidRPr="001833DD" w:rsidRDefault="00AF2EF1" w:rsidP="00FB4286">
            <w:pPr>
              <w:spacing w:before="120" w:after="120" w:line="288" w:lineRule="auto"/>
              <w:ind w:firstLine="0"/>
              <w:contextualSpacing/>
              <w:jc w:val="center"/>
              <w:rPr>
                <w:szCs w:val="26"/>
                <w:lang w:eastAsia="zh-CN"/>
              </w:rPr>
            </w:pPr>
            <w:r w:rsidRPr="001833DD">
              <w:rPr>
                <w:szCs w:val="26"/>
                <w:lang w:eastAsia="zh-CN"/>
              </w:rPr>
              <w:t>08 01 01</w:t>
            </w:r>
          </w:p>
        </w:tc>
        <w:tc>
          <w:tcPr>
            <w:tcW w:w="1367" w:type="pct"/>
            <w:vAlign w:val="center"/>
          </w:tcPr>
          <w:p w:rsidR="00AF2EF1" w:rsidRPr="001833DD" w:rsidRDefault="00AF2EF1" w:rsidP="00FB4286">
            <w:pPr>
              <w:spacing w:before="120" w:after="120" w:line="288" w:lineRule="auto"/>
              <w:ind w:firstLine="0"/>
              <w:contextualSpacing/>
              <w:jc w:val="center"/>
              <w:rPr>
                <w:szCs w:val="26"/>
                <w:lang w:val="sv-SE"/>
              </w:rPr>
            </w:pPr>
            <w:r>
              <w:rPr>
                <w:szCs w:val="26"/>
                <w:lang w:val="sv-SE"/>
              </w:rPr>
              <w:t>R</w:t>
            </w:r>
            <w:r w:rsidRPr="00135C65">
              <w:rPr>
                <w:szCs w:val="26"/>
                <w:lang w:val="sv-SE"/>
              </w:rPr>
              <w:t>ắn</w:t>
            </w:r>
          </w:p>
        </w:tc>
        <w:tc>
          <w:tcPr>
            <w:tcW w:w="1108" w:type="pct"/>
            <w:vAlign w:val="center"/>
          </w:tcPr>
          <w:p w:rsidR="00AF2EF1" w:rsidRPr="001833DD" w:rsidRDefault="00AF2EF1" w:rsidP="00FB4286">
            <w:pPr>
              <w:spacing w:before="120" w:after="120" w:line="288" w:lineRule="auto"/>
              <w:ind w:firstLine="0"/>
              <w:jc w:val="center"/>
              <w:textAlignment w:val="center"/>
              <w:rPr>
                <w:spacing w:val="2"/>
                <w:szCs w:val="26"/>
              </w:rPr>
            </w:pPr>
            <w:r w:rsidRPr="001833DD">
              <w:rPr>
                <w:rFonts w:eastAsia="SimSun"/>
                <w:szCs w:val="26"/>
                <w:lang w:eastAsia="zh-CN"/>
              </w:rPr>
              <w:t>16.200</w:t>
            </w:r>
          </w:p>
        </w:tc>
      </w:tr>
      <w:tr w:rsidR="00AF2EF1" w:rsidRPr="001833DD" w:rsidTr="00AF2EF1">
        <w:trPr>
          <w:trHeight w:val="369"/>
          <w:jc w:val="center"/>
        </w:trPr>
        <w:tc>
          <w:tcPr>
            <w:tcW w:w="2525" w:type="pct"/>
            <w:gridSpan w:val="2"/>
            <w:vAlign w:val="center"/>
          </w:tcPr>
          <w:p w:rsidR="00AF2EF1" w:rsidRPr="001833DD" w:rsidRDefault="00AF2EF1" w:rsidP="00FB4286">
            <w:pPr>
              <w:spacing w:before="120" w:after="120" w:line="288" w:lineRule="auto"/>
              <w:ind w:firstLine="0"/>
              <w:contextualSpacing/>
              <w:jc w:val="center"/>
              <w:rPr>
                <w:b/>
                <w:szCs w:val="26"/>
                <w:lang w:val="sv-SE"/>
              </w:rPr>
            </w:pPr>
            <w:r w:rsidRPr="001833DD">
              <w:rPr>
                <w:b/>
                <w:szCs w:val="26"/>
                <w:lang w:val="sv-SE"/>
              </w:rPr>
              <w:t>Tổng</w:t>
            </w:r>
          </w:p>
        </w:tc>
        <w:tc>
          <w:tcPr>
            <w:tcW w:w="1367" w:type="pct"/>
            <w:vAlign w:val="center"/>
          </w:tcPr>
          <w:p w:rsidR="00AF2EF1" w:rsidRPr="001833DD" w:rsidRDefault="00AF2EF1" w:rsidP="00FB4286">
            <w:pPr>
              <w:spacing w:before="120" w:after="120" w:line="288" w:lineRule="auto"/>
              <w:ind w:firstLine="0"/>
              <w:contextualSpacing/>
              <w:jc w:val="center"/>
              <w:rPr>
                <w:b/>
                <w:szCs w:val="26"/>
                <w:lang w:val="sv-SE"/>
              </w:rPr>
            </w:pPr>
            <w:r>
              <w:rPr>
                <w:b/>
                <w:szCs w:val="26"/>
                <w:lang w:val="sv-SE"/>
              </w:rPr>
              <w:t>-</w:t>
            </w:r>
          </w:p>
        </w:tc>
        <w:tc>
          <w:tcPr>
            <w:tcW w:w="1108" w:type="pct"/>
            <w:vAlign w:val="center"/>
          </w:tcPr>
          <w:p w:rsidR="00AF2EF1" w:rsidRPr="001833DD" w:rsidRDefault="00AF2EF1" w:rsidP="00FB4286">
            <w:pPr>
              <w:spacing w:before="120" w:after="120" w:line="288" w:lineRule="auto"/>
              <w:ind w:firstLine="0"/>
              <w:jc w:val="center"/>
              <w:textAlignment w:val="top"/>
              <w:rPr>
                <w:b/>
                <w:szCs w:val="26"/>
                <w:lang w:val="sv-SE"/>
              </w:rPr>
            </w:pPr>
            <w:r>
              <w:rPr>
                <w:rFonts w:eastAsia="SimSun"/>
                <w:b/>
                <w:bCs/>
                <w:szCs w:val="26"/>
                <w:lang w:eastAsia="zh-CN"/>
              </w:rPr>
              <w:t>45.786</w:t>
            </w:r>
          </w:p>
        </w:tc>
      </w:tr>
    </w:tbl>
    <w:p w:rsidR="00AA2DC9" w:rsidRPr="001833DD" w:rsidRDefault="00AA2DC9" w:rsidP="00FB4286">
      <w:pPr>
        <w:spacing w:before="120" w:after="120" w:line="288" w:lineRule="auto"/>
        <w:jc w:val="right"/>
        <w:rPr>
          <w:i/>
        </w:rPr>
      </w:pPr>
      <w:r w:rsidRPr="001833DD">
        <w:rPr>
          <w:i/>
        </w:rPr>
        <w:t>(Nguồn: Công ty TNHH Chuangyuan Việt Nam, năm 2023)</w:t>
      </w:r>
    </w:p>
    <w:p w:rsidR="00C61528" w:rsidRPr="00C61528" w:rsidRDefault="00C61528" w:rsidP="00FB4286">
      <w:pPr>
        <w:pStyle w:val="Gach1-"/>
        <w:widowControl w:val="0"/>
        <w:numPr>
          <w:ilvl w:val="0"/>
          <w:numId w:val="0"/>
        </w:numPr>
        <w:tabs>
          <w:tab w:val="left" w:pos="851"/>
        </w:tabs>
        <w:spacing w:before="120" w:after="120" w:line="288" w:lineRule="auto"/>
        <w:ind w:firstLine="540"/>
        <w:rPr>
          <w:szCs w:val="26"/>
          <w:lang w:val="it-IT"/>
        </w:rPr>
      </w:pPr>
      <w:r w:rsidRPr="001833DD">
        <w:rPr>
          <w:szCs w:val="26"/>
          <w:lang w:val="it-IT"/>
        </w:rPr>
        <w:t xml:space="preserve">Lượng chất thải nguy hại này sẽ được tiến hành thu gom chung với chất thải nguy </w:t>
      </w:r>
      <w:r w:rsidRPr="001833DD">
        <w:rPr>
          <w:szCs w:val="26"/>
          <w:lang w:val="it-IT"/>
        </w:rPr>
        <w:lastRenderedPageBreak/>
        <w:t xml:space="preserve">hại khác đang phát sinh tại </w:t>
      </w:r>
      <w:r w:rsidR="008A3193">
        <w:rPr>
          <w:szCs w:val="26"/>
          <w:lang w:val="it-IT"/>
        </w:rPr>
        <w:t>cơ sở</w:t>
      </w:r>
      <w:r w:rsidRPr="001833DD">
        <w:rPr>
          <w:szCs w:val="26"/>
          <w:lang w:val="it-IT"/>
        </w:rPr>
        <w:t xml:space="preserve"> hiện hữ</w:t>
      </w:r>
      <w:r>
        <w:rPr>
          <w:szCs w:val="26"/>
          <w:lang w:val="it-IT"/>
        </w:rPr>
        <w:t>u, chi tiết các công trình lưu giữ đã được trình bày ở trên.</w:t>
      </w:r>
    </w:p>
    <w:p w:rsidR="00E45D73" w:rsidRPr="00E45D73" w:rsidRDefault="00E45D73" w:rsidP="00FB4286">
      <w:pPr>
        <w:pStyle w:val="BodyText"/>
        <w:widowControl w:val="0"/>
        <w:tabs>
          <w:tab w:val="left" w:pos="0"/>
        </w:tabs>
        <w:spacing w:before="120" w:line="288" w:lineRule="auto"/>
        <w:ind w:right="-1" w:firstLine="450"/>
        <w:rPr>
          <w:szCs w:val="26"/>
        </w:rPr>
      </w:pPr>
      <w:r w:rsidRPr="00DD7562">
        <w:rPr>
          <w:szCs w:val="26"/>
          <w:lang w:val="vi-VN"/>
        </w:rPr>
        <w:t>Khả năng lưu chứa của 06 thùng chứa 1.000 lít là 6 m</w:t>
      </w:r>
      <w:r w:rsidRPr="00DD7562">
        <w:rPr>
          <w:szCs w:val="26"/>
          <w:vertAlign w:val="superscript"/>
          <w:lang w:val="vi-VN"/>
        </w:rPr>
        <w:t>3</w:t>
      </w:r>
      <w:r w:rsidRPr="00DD7562">
        <w:rPr>
          <w:szCs w:val="26"/>
          <w:lang w:val="vi-VN"/>
        </w:rPr>
        <w:t xml:space="preserve">, tương đương với khoảng 2.500 kg. Đối với khối lượng CTNH phát sinh là 45.786 kg/năm tương đương với 153 kg/ngày thì khả năng lưu chứa tại kho CTNH hiện hữu là khoảng 16 ngày. Do đó, Chủ </w:t>
      </w:r>
      <w:r w:rsidR="008A3193">
        <w:rPr>
          <w:szCs w:val="26"/>
          <w:lang w:val="vi-VN"/>
        </w:rPr>
        <w:t>cơ sở</w:t>
      </w:r>
      <w:r w:rsidRPr="00DD7562">
        <w:rPr>
          <w:szCs w:val="26"/>
          <w:lang w:val="vi-VN"/>
        </w:rPr>
        <w:t xml:space="preserve"> sẽ thông báo cho đơn vị thu gom định kỳ thu gom 15 ngày/lần hoặc khi các thùng chứa đ</w:t>
      </w:r>
      <w:r>
        <w:rPr>
          <w:szCs w:val="26"/>
          <w:lang w:val="vi-VN"/>
        </w:rPr>
        <w:t>ầy để đảm bảo khả năng lưu chứa</w:t>
      </w:r>
      <w:r>
        <w:rPr>
          <w:szCs w:val="26"/>
        </w:rPr>
        <w:t>.</w:t>
      </w:r>
    </w:p>
    <w:p w:rsidR="000E3F21" w:rsidRDefault="000E3F21" w:rsidP="00FB4286">
      <w:pPr>
        <w:pStyle w:val="Heading2"/>
      </w:pPr>
      <w:bookmarkStart w:id="223" w:name="_Toc153272512"/>
      <w:r>
        <w:rPr>
          <w:lang w:val="en-US"/>
        </w:rPr>
        <w:t>3</w:t>
      </w:r>
      <w:r w:rsidRPr="00DD7562">
        <w:rPr>
          <w:lang w:val="vi-VN"/>
        </w:rPr>
        <w:t>.</w:t>
      </w:r>
      <w:r>
        <w:t>5</w:t>
      </w:r>
      <w:r w:rsidRPr="001833DD">
        <w:t xml:space="preserve">. </w:t>
      </w:r>
      <w:r>
        <w:t>CÔNG TRÌNH, BIỆN PHÁP GIẢM THIỂU TIẾNG ỒN, ĐỘ RUNG</w:t>
      </w:r>
      <w:bookmarkEnd w:id="223"/>
    </w:p>
    <w:p w:rsidR="008E5FC7" w:rsidRDefault="008E5FC7" w:rsidP="00FB4286">
      <w:pPr>
        <w:pStyle w:val="Heading3"/>
        <w:jc w:val="both"/>
        <w:rPr>
          <w:szCs w:val="26"/>
          <w:lang w:val="it-IT"/>
        </w:rPr>
      </w:pPr>
      <w:bookmarkStart w:id="224" w:name="_Toc153272513"/>
      <w:r>
        <w:rPr>
          <w:lang w:val="de-DE"/>
        </w:rPr>
        <w:t>3</w:t>
      </w:r>
      <w:r w:rsidRPr="00DD7562">
        <w:rPr>
          <w:lang w:val="de-DE"/>
        </w:rPr>
        <w:t>.</w:t>
      </w:r>
      <w:r>
        <w:t>5</w:t>
      </w:r>
      <w:r w:rsidRPr="001833DD">
        <w:t>.</w:t>
      </w:r>
      <w:r>
        <w:t>1. Giai đoạn hiện hữu</w:t>
      </w:r>
      <w:bookmarkEnd w:id="224"/>
    </w:p>
    <w:p w:rsidR="00B60AF6" w:rsidRPr="001833DD" w:rsidRDefault="00B60AF6" w:rsidP="00FB4286">
      <w:pPr>
        <w:widowControl w:val="0"/>
        <w:tabs>
          <w:tab w:val="left" w:pos="900"/>
        </w:tabs>
        <w:spacing w:before="120" w:after="120" w:line="288" w:lineRule="auto"/>
        <w:ind w:firstLine="540"/>
        <w:rPr>
          <w:szCs w:val="26"/>
          <w:lang w:val="sv-SE"/>
        </w:rPr>
      </w:pPr>
      <w:r w:rsidRPr="001833DD">
        <w:rPr>
          <w:szCs w:val="26"/>
          <w:lang w:val="sv-SE"/>
        </w:rPr>
        <w:t xml:space="preserve">Để hạn chế ảnh hưởng đến mức thấp nhất đến sức khỏe người lao động, trong quá trình đi vào hoạt động, Chủ </w:t>
      </w:r>
      <w:r w:rsidR="008A3193">
        <w:rPr>
          <w:szCs w:val="26"/>
          <w:lang w:val="sv-SE"/>
        </w:rPr>
        <w:t>cơ sở</w:t>
      </w:r>
      <w:r w:rsidRPr="001833DD">
        <w:rPr>
          <w:szCs w:val="26"/>
          <w:lang w:val="sv-SE"/>
        </w:rPr>
        <w:t xml:space="preserve"> áp dụng các biện pháp sau nhằm khống chế các tác động của nguồn ô nhiễm này.</w:t>
      </w:r>
    </w:p>
    <w:p w:rsidR="00B60AF6" w:rsidRPr="001833DD" w:rsidRDefault="00B60AF6" w:rsidP="00FB4286">
      <w:pPr>
        <w:widowControl w:val="0"/>
        <w:tabs>
          <w:tab w:val="left" w:pos="900"/>
        </w:tabs>
        <w:spacing w:before="120" w:after="120" w:line="288" w:lineRule="auto"/>
        <w:ind w:firstLine="540"/>
        <w:rPr>
          <w:szCs w:val="26"/>
          <w:lang w:val="sv-SE"/>
        </w:rPr>
      </w:pPr>
      <w:r w:rsidRPr="001833DD">
        <w:rPr>
          <w:szCs w:val="26"/>
          <w:lang w:val="sv-SE"/>
        </w:rPr>
        <w:t>Các biện pháp giảm thiểu tiếng ồn và chấn động ngay tại máy móc phát sinh tiếng ồn, độ rung lớn:</w:t>
      </w:r>
    </w:p>
    <w:p w:rsidR="00B60AF6" w:rsidRPr="001833DD" w:rsidRDefault="00B60AF6" w:rsidP="00FB4286">
      <w:pPr>
        <w:pStyle w:val="ListParagraph"/>
        <w:widowControl w:val="0"/>
        <w:numPr>
          <w:ilvl w:val="0"/>
          <w:numId w:val="60"/>
        </w:numPr>
        <w:tabs>
          <w:tab w:val="left" w:pos="900"/>
        </w:tabs>
        <w:spacing w:before="120" w:after="120" w:line="288" w:lineRule="auto"/>
        <w:ind w:left="0" w:firstLine="540"/>
        <w:rPr>
          <w:szCs w:val="26"/>
          <w:lang w:val="sv-SE"/>
        </w:rPr>
      </w:pPr>
      <w:r w:rsidRPr="001833DD">
        <w:rPr>
          <w:szCs w:val="26"/>
          <w:lang w:val="sv-SE"/>
        </w:rPr>
        <w:t>Bố trí các máy móc gây ồn trong một khu vực chung và cách lý với khu vực khác, gắn các bộ phận giảm rung cho tất cả các thiết bị.</w:t>
      </w:r>
    </w:p>
    <w:p w:rsidR="00B60AF6" w:rsidRPr="001833DD" w:rsidRDefault="00B60AF6" w:rsidP="00FB4286">
      <w:pPr>
        <w:pStyle w:val="ListParagraph"/>
        <w:widowControl w:val="0"/>
        <w:numPr>
          <w:ilvl w:val="0"/>
          <w:numId w:val="60"/>
        </w:numPr>
        <w:tabs>
          <w:tab w:val="left" w:pos="900"/>
        </w:tabs>
        <w:spacing w:before="120" w:after="120" w:line="288" w:lineRule="auto"/>
        <w:ind w:left="0" w:firstLine="540"/>
        <w:rPr>
          <w:szCs w:val="26"/>
          <w:lang w:val="sv-SE"/>
        </w:rPr>
      </w:pPr>
      <w:r w:rsidRPr="001833DD">
        <w:rPr>
          <w:szCs w:val="26"/>
          <w:lang w:val="sv-SE"/>
        </w:rPr>
        <w:t>Lên lịch bảo trì, sửa chữa, kiểm tra độ cân bằng của các thiết bị, máy móc và tiến hành bảo dưỡng, hiệu chỉnh máy móc định kỳ.</w:t>
      </w:r>
    </w:p>
    <w:p w:rsidR="00B60AF6" w:rsidRPr="001833DD" w:rsidRDefault="00B60AF6" w:rsidP="00FB4286">
      <w:pPr>
        <w:pStyle w:val="ListParagraph"/>
        <w:widowControl w:val="0"/>
        <w:numPr>
          <w:ilvl w:val="0"/>
          <w:numId w:val="60"/>
        </w:numPr>
        <w:tabs>
          <w:tab w:val="left" w:pos="900"/>
        </w:tabs>
        <w:spacing w:before="120" w:after="120" w:line="288" w:lineRule="auto"/>
        <w:ind w:left="0" w:firstLine="540"/>
        <w:rPr>
          <w:szCs w:val="26"/>
          <w:lang w:val="sv-SE"/>
        </w:rPr>
      </w:pPr>
      <w:r w:rsidRPr="001833DD">
        <w:rPr>
          <w:szCs w:val="26"/>
          <w:lang w:val="sv-SE"/>
        </w:rPr>
        <w:t>Máy nén khí được bố trí riêng, cách ly với khu vực tập trung đông công nhân (được bố trí kế bên khu vực kho chứa chất thải công nghiệp), giúp hạn chế ảnh hưởng của tiếng ồn của máy nén khí khi vận hành. Ngoài ra, thực hiện các biện pháp giảm thiểu tiếng ồn ngay từ khi lắp đặt: Đổ bệ bê tông, lắp đế cao su chống ồn. Định kỳ hằng năm bảo dưỡng, kiểm định máy nén khí theo quy định.</w:t>
      </w:r>
    </w:p>
    <w:p w:rsidR="00B60AF6" w:rsidRPr="001833DD" w:rsidRDefault="00B60AF6" w:rsidP="00FB4286">
      <w:pPr>
        <w:widowControl w:val="0"/>
        <w:tabs>
          <w:tab w:val="left" w:pos="900"/>
        </w:tabs>
        <w:spacing w:before="120" w:after="120" w:line="288" w:lineRule="auto"/>
        <w:ind w:firstLine="540"/>
        <w:rPr>
          <w:szCs w:val="26"/>
          <w:lang w:val="sv-SE"/>
        </w:rPr>
      </w:pPr>
      <w:r w:rsidRPr="001833DD">
        <w:rPr>
          <w:szCs w:val="26"/>
          <w:lang w:val="sv-SE"/>
        </w:rPr>
        <w:t>Các biện pháp hạn chế ảnh hưởng của tiếng ồn cho công nhân:</w:t>
      </w:r>
    </w:p>
    <w:p w:rsidR="00B60AF6" w:rsidRPr="001833DD" w:rsidRDefault="00B60AF6" w:rsidP="00FB4286">
      <w:pPr>
        <w:pStyle w:val="ListParagraph"/>
        <w:widowControl w:val="0"/>
        <w:numPr>
          <w:ilvl w:val="0"/>
          <w:numId w:val="61"/>
        </w:numPr>
        <w:tabs>
          <w:tab w:val="left" w:pos="900"/>
        </w:tabs>
        <w:spacing w:before="120" w:after="120" w:line="288" w:lineRule="auto"/>
        <w:ind w:left="0" w:firstLine="540"/>
        <w:rPr>
          <w:szCs w:val="26"/>
          <w:lang w:val="sv-SE"/>
        </w:rPr>
      </w:pPr>
      <w:r w:rsidRPr="001833DD">
        <w:rPr>
          <w:szCs w:val="26"/>
          <w:lang w:val="sv-SE"/>
        </w:rPr>
        <w:t>Biện pháp chống ồn hiệu quả nhất là tự động hóa quá trình vận hành, hạn chế tối đa số lượng lao động làm việc ở những khâu có độ ồn cao và liên tục.</w:t>
      </w:r>
    </w:p>
    <w:p w:rsidR="00B60AF6" w:rsidRPr="001833DD" w:rsidRDefault="00B60AF6" w:rsidP="00FB4286">
      <w:pPr>
        <w:pStyle w:val="ListParagraph"/>
        <w:widowControl w:val="0"/>
        <w:numPr>
          <w:ilvl w:val="0"/>
          <w:numId w:val="61"/>
        </w:numPr>
        <w:tabs>
          <w:tab w:val="left" w:pos="900"/>
        </w:tabs>
        <w:spacing w:before="120" w:after="120" w:line="288" w:lineRule="auto"/>
        <w:ind w:left="0" w:firstLine="540"/>
        <w:rPr>
          <w:szCs w:val="26"/>
          <w:lang w:val="sv-SE"/>
        </w:rPr>
      </w:pPr>
      <w:r w:rsidRPr="001833DD">
        <w:rPr>
          <w:szCs w:val="26"/>
          <w:lang w:val="sv-SE"/>
        </w:rPr>
        <w:t>Trang bị nút chống ồn cho công nhân vận hành sản xuất tại khu vực có độ ồn cao.</w:t>
      </w:r>
    </w:p>
    <w:p w:rsidR="00B60AF6" w:rsidRPr="001833DD" w:rsidRDefault="00B60AF6" w:rsidP="00FB4286">
      <w:pPr>
        <w:pStyle w:val="ListParagraph"/>
        <w:widowControl w:val="0"/>
        <w:numPr>
          <w:ilvl w:val="0"/>
          <w:numId w:val="61"/>
        </w:numPr>
        <w:tabs>
          <w:tab w:val="left" w:pos="900"/>
        </w:tabs>
        <w:spacing w:before="120" w:after="120" w:line="288" w:lineRule="auto"/>
        <w:ind w:left="0" w:firstLine="540"/>
        <w:rPr>
          <w:szCs w:val="26"/>
          <w:lang w:val="sv-SE"/>
        </w:rPr>
      </w:pPr>
      <w:r w:rsidRPr="001833DD">
        <w:rPr>
          <w:szCs w:val="26"/>
          <w:lang w:val="sv-SE"/>
        </w:rPr>
        <w:t>Có kế hoạch kiểm tra thường xuyên và theo dõi chặt chẽ việc sử dụng phương tiện bảo hộ lao động cho công nhân.</w:t>
      </w:r>
    </w:p>
    <w:p w:rsidR="008E5FC7" w:rsidRDefault="008E5FC7" w:rsidP="00FB4286">
      <w:pPr>
        <w:pStyle w:val="Heading3"/>
        <w:jc w:val="both"/>
        <w:rPr>
          <w:szCs w:val="26"/>
          <w:lang w:val="it-IT"/>
        </w:rPr>
      </w:pPr>
      <w:bookmarkStart w:id="225" w:name="_Toc153272514"/>
      <w:r>
        <w:rPr>
          <w:lang w:val="de-DE"/>
        </w:rPr>
        <w:t>3</w:t>
      </w:r>
      <w:r w:rsidRPr="00DD7562">
        <w:rPr>
          <w:lang w:val="de-DE"/>
        </w:rPr>
        <w:t>.</w:t>
      </w:r>
      <w:r w:rsidR="00B60AF6">
        <w:t>5</w:t>
      </w:r>
      <w:r w:rsidRPr="001833DD">
        <w:t>.</w:t>
      </w:r>
      <w:r w:rsidR="00B60AF6">
        <w:t>2</w:t>
      </w:r>
      <w:r>
        <w:t xml:space="preserve">. Giai đoạn </w:t>
      </w:r>
      <w:r w:rsidR="00B60AF6">
        <w:t>thi công, lắp đặt máy móc</w:t>
      </w:r>
      <w:bookmarkEnd w:id="225"/>
    </w:p>
    <w:p w:rsidR="00B60AF6" w:rsidRPr="001833DD" w:rsidRDefault="00B60AF6" w:rsidP="00FB4286">
      <w:pPr>
        <w:pStyle w:val="Gach1-"/>
        <w:widowControl w:val="0"/>
        <w:numPr>
          <w:ilvl w:val="0"/>
          <w:numId w:val="0"/>
        </w:numPr>
        <w:tabs>
          <w:tab w:val="left" w:pos="851"/>
        </w:tabs>
        <w:spacing w:before="120" w:after="120" w:line="288" w:lineRule="auto"/>
        <w:ind w:firstLine="540"/>
        <w:rPr>
          <w:szCs w:val="26"/>
          <w:lang w:val="vi-VN"/>
        </w:rPr>
      </w:pPr>
      <w:r w:rsidRPr="001833DD">
        <w:rPr>
          <w:szCs w:val="26"/>
          <w:lang w:val="vi-VN"/>
        </w:rPr>
        <w:t xml:space="preserve">- Để giảm tác động của tiếng ồn tới sức khoẻ của </w:t>
      </w:r>
      <w:r w:rsidRPr="001833DD">
        <w:rPr>
          <w:szCs w:val="26"/>
          <w:lang w:val="it-IT"/>
        </w:rPr>
        <w:t>công nhân</w:t>
      </w:r>
      <w:r w:rsidRPr="001833DD">
        <w:rPr>
          <w:szCs w:val="26"/>
          <w:lang w:val="vi-VN"/>
        </w:rPr>
        <w:t xml:space="preserve">, Chủ </w:t>
      </w:r>
      <w:r w:rsidR="008A3193">
        <w:rPr>
          <w:szCs w:val="26"/>
          <w:lang w:val="vi-VN"/>
        </w:rPr>
        <w:t>cơ sở</w:t>
      </w:r>
      <w:r w:rsidRPr="001833DD">
        <w:rPr>
          <w:szCs w:val="26"/>
          <w:lang w:val="vi-VN"/>
        </w:rPr>
        <w:t xml:space="preserve"> sẽ bố trí thời gian thi công một cách phù hợp.</w:t>
      </w:r>
    </w:p>
    <w:p w:rsidR="00B60AF6" w:rsidRPr="001833DD" w:rsidRDefault="00B60AF6" w:rsidP="00FB4286">
      <w:pPr>
        <w:pStyle w:val="Gach1-"/>
        <w:widowControl w:val="0"/>
        <w:numPr>
          <w:ilvl w:val="0"/>
          <w:numId w:val="0"/>
        </w:numPr>
        <w:tabs>
          <w:tab w:val="left" w:pos="851"/>
        </w:tabs>
        <w:spacing w:before="120" w:after="120" w:line="288" w:lineRule="auto"/>
        <w:ind w:firstLine="540"/>
        <w:rPr>
          <w:szCs w:val="26"/>
          <w:lang w:val="vi-VN"/>
        </w:rPr>
      </w:pPr>
      <w:bookmarkStart w:id="226" w:name="_Toc312321539"/>
      <w:r w:rsidRPr="001833DD">
        <w:rPr>
          <w:szCs w:val="26"/>
          <w:lang w:val="vi-VN"/>
        </w:rPr>
        <w:t>- Các phương tiện vận chuyển được kiểm tra bảo dưỡng thường xuyên hạn chế những ảnh hưởng về tiếng ồn tới môi trường.</w:t>
      </w:r>
      <w:bookmarkStart w:id="227" w:name="_Toc312321567"/>
      <w:bookmarkEnd w:id="226"/>
    </w:p>
    <w:p w:rsidR="00B60AF6" w:rsidRPr="001833DD" w:rsidRDefault="00B60AF6" w:rsidP="00FB4286">
      <w:pPr>
        <w:pStyle w:val="Gach1-"/>
        <w:widowControl w:val="0"/>
        <w:numPr>
          <w:ilvl w:val="0"/>
          <w:numId w:val="0"/>
        </w:numPr>
        <w:tabs>
          <w:tab w:val="left" w:pos="851"/>
        </w:tabs>
        <w:spacing w:before="120" w:after="120" w:line="288" w:lineRule="auto"/>
        <w:ind w:firstLine="540"/>
        <w:rPr>
          <w:szCs w:val="26"/>
          <w:lang w:val="vi-VN"/>
        </w:rPr>
      </w:pPr>
      <w:r w:rsidRPr="001833DD">
        <w:rPr>
          <w:szCs w:val="26"/>
          <w:lang w:val="vi-VN"/>
        </w:rPr>
        <w:lastRenderedPageBreak/>
        <w:t xml:space="preserve">- Quy định tốc độ của các phương tiện khi hoạt động trong khu vực </w:t>
      </w:r>
      <w:r w:rsidR="008A3193">
        <w:rPr>
          <w:szCs w:val="26"/>
          <w:lang w:val="vi-VN"/>
        </w:rPr>
        <w:t>cơ sở</w:t>
      </w:r>
      <w:r w:rsidRPr="001833DD">
        <w:rPr>
          <w:szCs w:val="26"/>
          <w:lang w:val="vi-VN"/>
        </w:rPr>
        <w:t>.</w:t>
      </w:r>
      <w:bookmarkEnd w:id="227"/>
      <w:r w:rsidRPr="001833DD">
        <w:rPr>
          <w:szCs w:val="26"/>
          <w:lang w:val="vi-VN"/>
        </w:rPr>
        <w:t> </w:t>
      </w:r>
    </w:p>
    <w:p w:rsidR="008E5FC7" w:rsidRDefault="008E5FC7" w:rsidP="00FB4286">
      <w:pPr>
        <w:pStyle w:val="Heading3"/>
        <w:jc w:val="both"/>
        <w:rPr>
          <w:szCs w:val="26"/>
          <w:lang w:val="it-IT"/>
        </w:rPr>
      </w:pPr>
      <w:bookmarkStart w:id="228" w:name="_Toc153272515"/>
      <w:r>
        <w:rPr>
          <w:lang w:val="de-DE"/>
        </w:rPr>
        <w:t>3</w:t>
      </w:r>
      <w:r w:rsidRPr="00DD7562">
        <w:rPr>
          <w:lang w:val="de-DE"/>
        </w:rPr>
        <w:t>.</w:t>
      </w:r>
      <w:r w:rsidR="00B60AF6">
        <w:t>5</w:t>
      </w:r>
      <w:r w:rsidRPr="001833DD">
        <w:t>.</w:t>
      </w:r>
      <w:r>
        <w:t>3. Giai đoạn mở rộng, nâng công suất</w:t>
      </w:r>
      <w:bookmarkEnd w:id="228"/>
    </w:p>
    <w:p w:rsidR="008E5FC7" w:rsidRDefault="00E54124" w:rsidP="00FB4286">
      <w:pPr>
        <w:widowControl w:val="0"/>
        <w:tabs>
          <w:tab w:val="left" w:pos="900"/>
        </w:tabs>
        <w:spacing w:before="120" w:after="120" w:line="288" w:lineRule="auto"/>
        <w:ind w:firstLine="540"/>
        <w:rPr>
          <w:szCs w:val="26"/>
          <w:lang w:val="sv-SE"/>
        </w:rPr>
      </w:pPr>
      <w:r>
        <w:rPr>
          <w:szCs w:val="26"/>
          <w:lang w:val="sv-SE"/>
        </w:rPr>
        <w:t>Chủ cơ sở sẽ áp dụng các biện pháp giảm thiểu tương tự trong giai đoạn hiện hữu để giảm thiểu tiếng ồn, độ rung tác động đến khu vực xung quanh.</w:t>
      </w:r>
    </w:p>
    <w:p w:rsidR="000E3F21" w:rsidRDefault="000E3F21" w:rsidP="00FB4286">
      <w:pPr>
        <w:pStyle w:val="Heading2"/>
      </w:pPr>
      <w:bookmarkStart w:id="229" w:name="_Toc153272516"/>
      <w:r>
        <w:rPr>
          <w:lang w:val="en-US"/>
        </w:rPr>
        <w:t>3</w:t>
      </w:r>
      <w:r w:rsidRPr="00DD7562">
        <w:rPr>
          <w:lang w:val="vi-VN"/>
        </w:rPr>
        <w:t>.</w:t>
      </w:r>
      <w:r>
        <w:t>6</w:t>
      </w:r>
      <w:r w:rsidRPr="001833DD">
        <w:t xml:space="preserve">. </w:t>
      </w:r>
      <w:r>
        <w:t>PHƯƠNG ÁN PHÒNG NGỪA, ỨNG PHÓ SỰ CỐ MÔI TRƯỜNG</w:t>
      </w:r>
      <w:bookmarkEnd w:id="229"/>
    </w:p>
    <w:p w:rsidR="00EB7655" w:rsidRPr="00DD7562" w:rsidRDefault="00EB7655" w:rsidP="00FB4286">
      <w:pPr>
        <w:widowControl w:val="0"/>
        <w:tabs>
          <w:tab w:val="left" w:pos="900"/>
        </w:tabs>
        <w:spacing w:before="120" w:after="120" w:line="288" w:lineRule="auto"/>
        <w:ind w:firstLine="540"/>
        <w:rPr>
          <w:szCs w:val="26"/>
          <w:lang w:val="sv-SE"/>
        </w:rPr>
      </w:pPr>
      <w:r w:rsidRPr="00DD7562">
        <w:rPr>
          <w:szCs w:val="26"/>
          <w:lang w:val="sv-SE"/>
        </w:rPr>
        <w:t xml:space="preserve">Chủ </w:t>
      </w:r>
      <w:r w:rsidR="008A3193">
        <w:rPr>
          <w:szCs w:val="26"/>
          <w:lang w:val="sv-SE"/>
        </w:rPr>
        <w:t>cơ sở</w:t>
      </w:r>
      <w:r w:rsidRPr="00DD7562">
        <w:rPr>
          <w:szCs w:val="26"/>
          <w:lang w:val="sv-SE"/>
        </w:rPr>
        <w:t xml:space="preserve"> đã ban hành quy trình ứng phó sự cố cho toàn bộ nhân viên làm việc tại </w:t>
      </w:r>
      <w:r w:rsidR="008A3193">
        <w:rPr>
          <w:szCs w:val="26"/>
          <w:lang w:val="sv-SE"/>
        </w:rPr>
        <w:t>cơ sở</w:t>
      </w:r>
      <w:r w:rsidRPr="00DD7562">
        <w:rPr>
          <w:szCs w:val="26"/>
          <w:lang w:val="sv-SE"/>
        </w:rPr>
        <w:t xml:space="preserve"> để nắm rõ quy trình thực hiện, các biện pháp, quy trình phòng ngừa, ứng phó sự cố tại </w:t>
      </w:r>
      <w:r w:rsidR="008A3193">
        <w:rPr>
          <w:szCs w:val="26"/>
          <w:lang w:val="sv-SE"/>
        </w:rPr>
        <w:t>cơ sở</w:t>
      </w:r>
      <w:r w:rsidRPr="00DD7562">
        <w:rPr>
          <w:szCs w:val="26"/>
          <w:lang w:val="sv-SE"/>
        </w:rPr>
        <w:t xml:space="preserve"> như sau:</w:t>
      </w:r>
    </w:p>
    <w:p w:rsidR="00EB7655" w:rsidRPr="001833DD" w:rsidRDefault="00EB7655" w:rsidP="00FB4286">
      <w:pPr>
        <w:pStyle w:val="ListParagraph"/>
        <w:numPr>
          <w:ilvl w:val="0"/>
          <w:numId w:val="62"/>
        </w:numPr>
        <w:tabs>
          <w:tab w:val="left" w:pos="567"/>
        </w:tabs>
        <w:spacing w:before="120" w:after="120" w:line="288" w:lineRule="auto"/>
        <w:ind w:hanging="862"/>
        <w:rPr>
          <w:b/>
          <w:i/>
          <w:szCs w:val="26"/>
          <w:lang w:val="de-DE"/>
        </w:rPr>
      </w:pPr>
      <w:r w:rsidRPr="001833DD">
        <w:rPr>
          <w:b/>
          <w:i/>
          <w:szCs w:val="26"/>
          <w:lang w:val="de-DE"/>
        </w:rPr>
        <w:t>Phòng ngừa và khắc phục sự cố của hệ thống xử lý nước thải</w:t>
      </w:r>
      <w:r w:rsidRPr="00DD7562">
        <w:rPr>
          <w:b/>
          <w:i/>
          <w:szCs w:val="26"/>
          <w:lang w:val="sv-SE"/>
        </w:rPr>
        <w:t xml:space="preserve"> sản xuất</w:t>
      </w:r>
    </w:p>
    <w:p w:rsidR="00EB7655" w:rsidRPr="00DD7562" w:rsidRDefault="00EB7655" w:rsidP="00FB4286">
      <w:pPr>
        <w:spacing w:before="120" w:after="120" w:line="288" w:lineRule="auto"/>
        <w:ind w:firstLine="540"/>
        <w:jc w:val="left"/>
        <w:rPr>
          <w:i/>
          <w:lang w:val="de-DE"/>
        </w:rPr>
      </w:pPr>
      <w:r w:rsidRPr="00DD7562">
        <w:rPr>
          <w:i/>
          <w:lang w:val="de-DE"/>
        </w:rPr>
        <w:t>Kiểm tra hệ thống trước khi vận hành</w:t>
      </w:r>
    </w:p>
    <w:p w:rsidR="00EB7655" w:rsidRPr="00DD7562" w:rsidRDefault="00EB7655" w:rsidP="00FB4286">
      <w:pPr>
        <w:spacing w:before="120" w:after="120" w:line="288" w:lineRule="auto"/>
        <w:ind w:firstLine="540"/>
        <w:rPr>
          <w:lang w:val="de-DE"/>
        </w:rPr>
      </w:pPr>
      <w:r w:rsidRPr="00DD7562">
        <w:rPr>
          <w:lang w:val="de-DE"/>
        </w:rPr>
        <w:t xml:space="preserve">Kiểm tra lượng hóa chất sử dụng: Lượng hóa chất pha chế trong bồn phải đảm bảo cho hệ thống hoạt động ít nhất trong vòng một ngày.  </w:t>
      </w:r>
    </w:p>
    <w:p w:rsidR="00EB7655" w:rsidRPr="00DD7562" w:rsidRDefault="00EB7655" w:rsidP="00FB4286">
      <w:pPr>
        <w:spacing w:before="120" w:after="120" w:line="288" w:lineRule="auto"/>
        <w:ind w:firstLine="540"/>
        <w:rPr>
          <w:lang w:val="de-DE"/>
        </w:rPr>
      </w:pPr>
      <w:r w:rsidRPr="00DD7562">
        <w:rPr>
          <w:lang w:val="de-DE"/>
        </w:rPr>
        <w:t xml:space="preserve">Kiểm tra thiết bị: Trước khi bật máy cũng như sau khi máy đã hoạt động cần kiểm tra tình trạng của tất cả các thiết bị trong HTXLNT. Sau khi hệ thống hoạt động liên tục, ổn định cần kiểm tra lại tình trạng của các thiết bị, máy móc sau mỗi ngày. Chú ý những hiện tượng có thể ảnh hưởng đến hoạt động của chúng. </w:t>
      </w:r>
    </w:p>
    <w:p w:rsidR="00EB7655" w:rsidRPr="001833DD" w:rsidRDefault="007F0258" w:rsidP="00FB4286">
      <w:pPr>
        <w:pStyle w:val="danhmucbang"/>
        <w:spacing w:before="120" w:after="120" w:line="288" w:lineRule="auto"/>
        <w:rPr>
          <w:b w:val="0"/>
          <w:bCs/>
          <w:i/>
          <w:iCs/>
          <w:sz w:val="26"/>
          <w:szCs w:val="26"/>
          <w:lang w:val="vi-VN"/>
        </w:rPr>
      </w:pPr>
      <w:bookmarkStart w:id="230" w:name="_Toc153272600"/>
      <w:r>
        <w:t xml:space="preserve">Bảng 3. </w:t>
      </w:r>
      <w:r>
        <w:fldChar w:fldCharType="begin"/>
      </w:r>
      <w:r>
        <w:instrText xml:space="preserve"> SEQ Bảng_3. \* ARABIC </w:instrText>
      </w:r>
      <w:r>
        <w:fldChar w:fldCharType="separate"/>
      </w:r>
      <w:r w:rsidR="00633D73">
        <w:rPr>
          <w:noProof/>
        </w:rPr>
        <w:t>36</w:t>
      </w:r>
      <w:r>
        <w:fldChar w:fldCharType="end"/>
      </w:r>
      <w:r w:rsidRPr="001833DD">
        <w:t xml:space="preserve">. </w:t>
      </w:r>
      <w:r w:rsidR="00EB7655" w:rsidRPr="001833DD">
        <w:rPr>
          <w:b w:val="0"/>
          <w:bCs/>
          <w:i/>
          <w:iCs/>
          <w:sz w:val="26"/>
          <w:szCs w:val="26"/>
          <w:lang w:val="vi-VN"/>
        </w:rPr>
        <w:t>Các thiết bị cần kiểm tra trước khi vận hành</w:t>
      </w:r>
      <w:bookmarkEnd w:id="230"/>
    </w:p>
    <w:tbl>
      <w:tblPr>
        <w:tblW w:w="5000" w:type="pct"/>
        <w:jc w:val="center"/>
        <w:tblCellMar>
          <w:top w:w="64" w:type="dxa"/>
          <w:left w:w="107" w:type="dxa"/>
          <w:right w:w="43" w:type="dxa"/>
        </w:tblCellMar>
        <w:tblLook w:val="04A0" w:firstRow="1" w:lastRow="0" w:firstColumn="1" w:lastColumn="0" w:noHBand="0" w:noVBand="1"/>
      </w:tblPr>
      <w:tblGrid>
        <w:gridCol w:w="686"/>
        <w:gridCol w:w="2627"/>
        <w:gridCol w:w="5911"/>
      </w:tblGrid>
      <w:tr w:rsidR="00EB7655" w:rsidRPr="001833DD" w:rsidTr="003E20CE">
        <w:trPr>
          <w:trHeight w:val="596"/>
          <w:jc w:val="center"/>
        </w:trPr>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7655" w:rsidRPr="001833DD" w:rsidRDefault="00EB7655" w:rsidP="00FB4286">
            <w:pPr>
              <w:spacing w:before="120" w:after="120" w:line="288" w:lineRule="auto"/>
              <w:ind w:firstLine="0"/>
              <w:jc w:val="center"/>
              <w:rPr>
                <w:b/>
              </w:rPr>
            </w:pPr>
            <w:r w:rsidRPr="001833DD">
              <w:rPr>
                <w:b/>
              </w:rPr>
              <w:t>STT</w:t>
            </w:r>
          </w:p>
        </w:tc>
        <w:tc>
          <w:tcPr>
            <w:tcW w:w="14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7655" w:rsidRPr="001833DD" w:rsidRDefault="00EB7655" w:rsidP="00FB4286">
            <w:pPr>
              <w:spacing w:before="120" w:after="120" w:line="288" w:lineRule="auto"/>
              <w:ind w:right="62" w:hanging="11"/>
              <w:jc w:val="center"/>
              <w:rPr>
                <w:b/>
              </w:rPr>
            </w:pPr>
            <w:r w:rsidRPr="001833DD">
              <w:rPr>
                <w:b/>
              </w:rPr>
              <w:t>Thiết bị</w:t>
            </w:r>
          </w:p>
        </w:tc>
        <w:tc>
          <w:tcPr>
            <w:tcW w:w="32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7655" w:rsidRPr="001833DD" w:rsidRDefault="00EB7655" w:rsidP="00FB4286">
            <w:pPr>
              <w:spacing w:before="120" w:after="120" w:line="288" w:lineRule="auto"/>
              <w:ind w:right="53" w:firstLine="0"/>
              <w:jc w:val="center"/>
              <w:rPr>
                <w:b/>
              </w:rPr>
            </w:pPr>
            <w:r w:rsidRPr="001833DD">
              <w:rPr>
                <w:b/>
              </w:rPr>
              <w:t>Các chi tiết cần kiểm tra</w:t>
            </w:r>
          </w:p>
        </w:tc>
      </w:tr>
      <w:tr w:rsidR="00EB7655" w:rsidRPr="001833DD" w:rsidTr="003E20CE">
        <w:trPr>
          <w:trHeight w:val="596"/>
          <w:jc w:val="center"/>
        </w:trPr>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7655" w:rsidRPr="001833DD" w:rsidRDefault="00EB7655" w:rsidP="00FB4286">
            <w:pPr>
              <w:spacing w:before="120" w:after="120" w:line="288" w:lineRule="auto"/>
              <w:ind w:firstLine="0"/>
              <w:jc w:val="center"/>
            </w:pPr>
            <w:r w:rsidRPr="001833DD">
              <w:t>1</w:t>
            </w:r>
          </w:p>
        </w:tc>
        <w:tc>
          <w:tcPr>
            <w:tcW w:w="14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7655" w:rsidRPr="001833DD" w:rsidRDefault="00EB7655" w:rsidP="00FB4286">
            <w:pPr>
              <w:spacing w:before="120" w:after="120" w:line="288" w:lineRule="auto"/>
              <w:ind w:right="62" w:hanging="11"/>
              <w:jc w:val="left"/>
            </w:pPr>
            <w:r w:rsidRPr="001833DD">
              <w:t>Bơm điều hòa</w:t>
            </w:r>
          </w:p>
        </w:tc>
        <w:tc>
          <w:tcPr>
            <w:tcW w:w="3203" w:type="pct"/>
            <w:tcBorders>
              <w:top w:val="single" w:sz="4" w:space="0" w:color="000000"/>
              <w:left w:val="single" w:sz="4" w:space="0" w:color="000000"/>
              <w:bottom w:val="single" w:sz="4" w:space="0" w:color="000000"/>
              <w:right w:val="single" w:sz="4" w:space="0" w:color="000000"/>
            </w:tcBorders>
            <w:shd w:val="clear" w:color="auto" w:fill="auto"/>
          </w:tcPr>
          <w:p w:rsidR="00EB7655" w:rsidRPr="001833DD" w:rsidRDefault="00EB7655" w:rsidP="00FB4286">
            <w:pPr>
              <w:spacing w:before="120" w:after="120" w:line="288" w:lineRule="auto"/>
              <w:ind w:right="53" w:firstLine="0"/>
            </w:pPr>
            <w:r w:rsidRPr="001833DD">
              <w:t xml:space="preserve">Kiểm tra phao báo mức (vướng dây), valve (độ mở), kiểm tra nước khi bơm hoạt động (lên hay không) </w:t>
            </w:r>
          </w:p>
        </w:tc>
      </w:tr>
      <w:tr w:rsidR="00EB7655" w:rsidRPr="001833DD" w:rsidTr="003E20CE">
        <w:trPr>
          <w:trHeight w:val="596"/>
          <w:jc w:val="center"/>
        </w:trPr>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7655" w:rsidRPr="001833DD" w:rsidRDefault="00EB7655" w:rsidP="00FB4286">
            <w:pPr>
              <w:spacing w:before="120" w:after="120" w:line="288" w:lineRule="auto"/>
              <w:ind w:firstLine="0"/>
              <w:jc w:val="center"/>
            </w:pPr>
            <w:r w:rsidRPr="001833DD">
              <w:t>2</w:t>
            </w:r>
          </w:p>
        </w:tc>
        <w:tc>
          <w:tcPr>
            <w:tcW w:w="14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7655" w:rsidRPr="001833DD" w:rsidRDefault="00EB7655" w:rsidP="00FB4286">
            <w:pPr>
              <w:spacing w:before="120" w:after="120" w:line="288" w:lineRule="auto"/>
              <w:ind w:right="62" w:hanging="11"/>
              <w:jc w:val="left"/>
            </w:pPr>
            <w:r w:rsidRPr="001833DD">
              <w:t>Máy sục khí điều hòa, bể sinh học hiếu khí</w:t>
            </w:r>
          </w:p>
        </w:tc>
        <w:tc>
          <w:tcPr>
            <w:tcW w:w="3203" w:type="pct"/>
            <w:tcBorders>
              <w:top w:val="single" w:sz="4" w:space="0" w:color="000000"/>
              <w:left w:val="single" w:sz="4" w:space="0" w:color="000000"/>
              <w:bottom w:val="single" w:sz="4" w:space="0" w:color="000000"/>
              <w:right w:val="single" w:sz="4" w:space="0" w:color="000000"/>
            </w:tcBorders>
            <w:shd w:val="clear" w:color="auto" w:fill="auto"/>
          </w:tcPr>
          <w:p w:rsidR="00EB7655" w:rsidRPr="001833DD" w:rsidRDefault="00EB7655" w:rsidP="00FB4286">
            <w:pPr>
              <w:spacing w:before="120" w:after="120" w:line="288" w:lineRule="auto"/>
              <w:ind w:right="53" w:firstLine="0"/>
            </w:pPr>
            <w:r w:rsidRPr="001833DD">
              <w:t>Kiểm tra sự xáo trộn, sục khí</w:t>
            </w:r>
          </w:p>
          <w:p w:rsidR="00EB7655" w:rsidRPr="001833DD" w:rsidRDefault="00EB7655" w:rsidP="00FB4286">
            <w:pPr>
              <w:spacing w:before="120" w:after="120" w:line="288" w:lineRule="auto"/>
              <w:ind w:right="53" w:firstLine="0"/>
            </w:pPr>
            <w:r w:rsidRPr="001833DD">
              <w:t>Kiểm tra máy có hoạt động theo timer hay không</w:t>
            </w:r>
          </w:p>
        </w:tc>
      </w:tr>
      <w:tr w:rsidR="00EB7655" w:rsidRPr="001833DD" w:rsidTr="003E20CE">
        <w:trPr>
          <w:trHeight w:val="109"/>
          <w:jc w:val="center"/>
        </w:trPr>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7655" w:rsidRPr="001833DD" w:rsidRDefault="00EB7655" w:rsidP="00FB4286">
            <w:pPr>
              <w:spacing w:before="120" w:after="120" w:line="288" w:lineRule="auto"/>
              <w:ind w:firstLine="0"/>
              <w:jc w:val="center"/>
            </w:pPr>
            <w:r w:rsidRPr="001833DD">
              <w:t>3</w:t>
            </w:r>
          </w:p>
        </w:tc>
        <w:tc>
          <w:tcPr>
            <w:tcW w:w="14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7655" w:rsidRPr="001833DD" w:rsidRDefault="00EB7655" w:rsidP="00FB4286">
            <w:pPr>
              <w:spacing w:before="120" w:after="120" w:line="288" w:lineRule="auto"/>
              <w:ind w:left="2" w:hanging="11"/>
              <w:jc w:val="left"/>
            </w:pPr>
            <w:r w:rsidRPr="001833DD">
              <w:t>Máy khuấy bể trộn</w:t>
            </w:r>
          </w:p>
        </w:tc>
        <w:tc>
          <w:tcPr>
            <w:tcW w:w="32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7655" w:rsidRPr="001833DD" w:rsidRDefault="00EB7655" w:rsidP="00FB4286">
            <w:pPr>
              <w:spacing w:before="120" w:after="120" w:line="288" w:lineRule="auto"/>
              <w:ind w:left="2" w:firstLine="0"/>
              <w:jc w:val="left"/>
            </w:pPr>
            <w:r w:rsidRPr="001833DD">
              <w:t xml:space="preserve">Kiểm tra sự xáo trộn trong bể </w:t>
            </w:r>
          </w:p>
        </w:tc>
      </w:tr>
      <w:tr w:rsidR="00EB7655" w:rsidRPr="001833DD" w:rsidTr="003E20CE">
        <w:trPr>
          <w:trHeight w:val="478"/>
          <w:jc w:val="center"/>
        </w:trPr>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7655" w:rsidRPr="001833DD" w:rsidRDefault="00EB7655" w:rsidP="00FB4286">
            <w:pPr>
              <w:spacing w:before="120" w:after="120" w:line="288" w:lineRule="auto"/>
              <w:ind w:firstLine="0"/>
              <w:jc w:val="center"/>
            </w:pPr>
            <w:r w:rsidRPr="001833DD">
              <w:t>4</w:t>
            </w:r>
          </w:p>
        </w:tc>
        <w:tc>
          <w:tcPr>
            <w:tcW w:w="14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7655" w:rsidRPr="001833DD" w:rsidRDefault="00EB7655" w:rsidP="00FB4286">
            <w:pPr>
              <w:spacing w:before="120" w:after="120" w:line="288" w:lineRule="auto"/>
              <w:ind w:right="62" w:hanging="11"/>
              <w:jc w:val="left"/>
            </w:pPr>
            <w:r w:rsidRPr="001833DD">
              <w:t>Bơm bùn</w:t>
            </w:r>
          </w:p>
        </w:tc>
        <w:tc>
          <w:tcPr>
            <w:tcW w:w="3203" w:type="pct"/>
            <w:tcBorders>
              <w:top w:val="single" w:sz="4" w:space="0" w:color="000000"/>
              <w:left w:val="single" w:sz="4" w:space="0" w:color="000000"/>
              <w:bottom w:val="single" w:sz="4" w:space="0" w:color="000000"/>
              <w:right w:val="single" w:sz="4" w:space="0" w:color="000000"/>
            </w:tcBorders>
            <w:shd w:val="clear" w:color="auto" w:fill="auto"/>
          </w:tcPr>
          <w:p w:rsidR="00EB7655" w:rsidRPr="001833DD" w:rsidRDefault="00EB7655" w:rsidP="00FB4286">
            <w:pPr>
              <w:spacing w:before="120" w:after="120" w:line="288" w:lineRule="auto"/>
              <w:ind w:firstLine="0"/>
              <w:jc w:val="left"/>
            </w:pPr>
            <w:r w:rsidRPr="001833DD">
              <w:t>Kiểm tra nước khi bơm hoạt động</w:t>
            </w:r>
          </w:p>
          <w:p w:rsidR="00EB7655" w:rsidRPr="001833DD" w:rsidRDefault="00EB7655" w:rsidP="00FB4286">
            <w:pPr>
              <w:spacing w:before="120" w:after="120" w:line="288" w:lineRule="auto"/>
              <w:ind w:right="53" w:firstLine="0"/>
            </w:pPr>
            <w:r w:rsidRPr="001833DD">
              <w:t>Kiểm tra bơm có hoạt động theo timer hay không</w:t>
            </w:r>
          </w:p>
        </w:tc>
      </w:tr>
      <w:tr w:rsidR="00EB7655" w:rsidRPr="001833DD" w:rsidTr="003E20CE">
        <w:trPr>
          <w:trHeight w:val="478"/>
          <w:jc w:val="center"/>
        </w:trPr>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7655" w:rsidRPr="001833DD" w:rsidRDefault="00EB7655" w:rsidP="00FB4286">
            <w:pPr>
              <w:spacing w:before="120" w:after="120" w:line="288" w:lineRule="auto"/>
              <w:ind w:firstLine="0"/>
              <w:jc w:val="center"/>
            </w:pPr>
            <w:r w:rsidRPr="001833DD">
              <w:t>5</w:t>
            </w:r>
          </w:p>
        </w:tc>
        <w:tc>
          <w:tcPr>
            <w:tcW w:w="14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7655" w:rsidRPr="001833DD" w:rsidRDefault="00EB7655" w:rsidP="00FB4286">
            <w:pPr>
              <w:spacing w:before="120" w:after="120" w:line="288" w:lineRule="auto"/>
              <w:ind w:left="2" w:hanging="11"/>
              <w:jc w:val="left"/>
            </w:pPr>
            <w:r w:rsidRPr="001833DD">
              <w:t>Bơm hóa chất tại cụm hóa lý, bể khử trùng</w:t>
            </w:r>
          </w:p>
        </w:tc>
        <w:tc>
          <w:tcPr>
            <w:tcW w:w="3203" w:type="pct"/>
            <w:tcBorders>
              <w:top w:val="single" w:sz="4" w:space="0" w:color="000000"/>
              <w:left w:val="single" w:sz="4" w:space="0" w:color="000000"/>
              <w:bottom w:val="single" w:sz="4" w:space="0" w:color="000000"/>
              <w:right w:val="single" w:sz="4" w:space="0" w:color="000000"/>
            </w:tcBorders>
            <w:shd w:val="clear" w:color="auto" w:fill="auto"/>
          </w:tcPr>
          <w:p w:rsidR="00EB7655" w:rsidRPr="001833DD" w:rsidRDefault="00EB7655" w:rsidP="00FB4286">
            <w:pPr>
              <w:spacing w:before="120" w:after="120" w:line="288" w:lineRule="auto"/>
              <w:ind w:firstLine="0"/>
              <w:jc w:val="left"/>
            </w:pPr>
            <w:r w:rsidRPr="001833DD">
              <w:t>Kiểm tra màng bơm, bơm lên nước hay không</w:t>
            </w:r>
          </w:p>
        </w:tc>
      </w:tr>
      <w:tr w:rsidR="00EB7655" w:rsidRPr="001833DD" w:rsidTr="003E20CE">
        <w:trPr>
          <w:trHeight w:val="353"/>
          <w:jc w:val="center"/>
        </w:trPr>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7655" w:rsidRPr="001833DD" w:rsidRDefault="00EB7655" w:rsidP="00FB4286">
            <w:pPr>
              <w:spacing w:before="120" w:after="120" w:line="288" w:lineRule="auto"/>
              <w:ind w:firstLine="0"/>
              <w:jc w:val="center"/>
            </w:pPr>
            <w:r w:rsidRPr="001833DD">
              <w:t>6</w:t>
            </w:r>
          </w:p>
        </w:tc>
        <w:tc>
          <w:tcPr>
            <w:tcW w:w="14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7655" w:rsidRPr="001833DD" w:rsidRDefault="00EB7655" w:rsidP="00FB4286">
            <w:pPr>
              <w:spacing w:before="120" w:after="120" w:line="288" w:lineRule="auto"/>
              <w:ind w:left="2" w:hanging="11"/>
              <w:jc w:val="left"/>
            </w:pPr>
            <w:r w:rsidRPr="001833DD">
              <w:t>Tủ Điện</w:t>
            </w:r>
          </w:p>
        </w:tc>
        <w:tc>
          <w:tcPr>
            <w:tcW w:w="32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7655" w:rsidRPr="001833DD" w:rsidRDefault="00EB7655" w:rsidP="00FB4286">
            <w:pPr>
              <w:spacing w:before="120" w:after="120" w:line="288" w:lineRule="auto"/>
              <w:ind w:firstLine="0"/>
              <w:jc w:val="left"/>
            </w:pPr>
            <w:r w:rsidRPr="001833DD">
              <w:t>Kiểm tra tiếp điểm, trạng thái đóng mở của các thiết bị</w:t>
            </w:r>
          </w:p>
        </w:tc>
      </w:tr>
    </w:tbl>
    <w:p w:rsidR="00EB7655" w:rsidRPr="001833DD" w:rsidRDefault="00EB7655" w:rsidP="00FB4286">
      <w:pPr>
        <w:spacing w:before="120" w:after="120" w:line="288" w:lineRule="auto"/>
        <w:jc w:val="right"/>
        <w:rPr>
          <w:i/>
          <w:szCs w:val="26"/>
        </w:rPr>
      </w:pPr>
      <w:r w:rsidRPr="001833DD">
        <w:rPr>
          <w:i/>
          <w:szCs w:val="26"/>
        </w:rPr>
        <w:t>(Nguồn: Công ty TNHH Chuangyuan Việt Nam, năm 2023)</w:t>
      </w:r>
    </w:p>
    <w:p w:rsidR="00EB7655" w:rsidRPr="001833DD" w:rsidRDefault="00EB7655" w:rsidP="00FB4286">
      <w:pPr>
        <w:spacing w:before="120" w:after="120" w:line="288" w:lineRule="auto"/>
        <w:ind w:left="547" w:firstLine="0"/>
        <w:jc w:val="left"/>
        <w:rPr>
          <w:i/>
          <w:iCs/>
        </w:rPr>
      </w:pPr>
      <w:r w:rsidRPr="001833DD">
        <w:rPr>
          <w:i/>
          <w:iCs/>
        </w:rPr>
        <w:lastRenderedPageBreak/>
        <w:t>Kiểm tra điện</w:t>
      </w:r>
    </w:p>
    <w:p w:rsidR="00EB7655" w:rsidRPr="001833DD" w:rsidRDefault="00EB7655" w:rsidP="00FB4286">
      <w:pPr>
        <w:spacing w:before="120" w:after="120" w:line="288" w:lineRule="auto"/>
        <w:ind w:right="58"/>
        <w:rPr>
          <w:spacing w:val="-2"/>
        </w:rPr>
      </w:pPr>
      <w:r w:rsidRPr="001833DD">
        <w:rPr>
          <w:spacing w:val="-2"/>
        </w:rPr>
        <w:t xml:space="preserve">Kiểm tra về điện áp: Điện áp, đủ pha, dòng định mức cung cấp. Nếu không đủ điều kiện vận hành: mất pha, thiếu hoặc dư áp, dòng thiếu hoặc dòng cao hơn mức cho phép thì không nên hoạt động hệ thống vì lúc này các thiết bị sẽ dễ xảy ra sự cố. </w:t>
      </w:r>
    </w:p>
    <w:p w:rsidR="00EB7655" w:rsidRPr="001833DD" w:rsidRDefault="00EB7655" w:rsidP="00FB4286">
      <w:pPr>
        <w:pStyle w:val="ListParagraph"/>
        <w:tabs>
          <w:tab w:val="left" w:pos="851"/>
        </w:tabs>
        <w:spacing w:before="120" w:after="120" w:line="288" w:lineRule="auto"/>
        <w:ind w:left="0" w:right="58" w:firstLine="567"/>
        <w:contextualSpacing w:val="0"/>
        <w:rPr>
          <w:lang w:val="vi-VN"/>
        </w:rPr>
      </w:pPr>
      <w:r w:rsidRPr="001833DD">
        <w:rPr>
          <w:lang w:val="vi-VN"/>
        </w:rPr>
        <w:t xml:space="preserve">Kiểm tra trạng thái làm việc của các công tắc, cầu dao. Tất cả các thiết bị phải ở trạng thái sẵn sàng làm việc. </w:t>
      </w:r>
    </w:p>
    <w:p w:rsidR="00EB7655" w:rsidRPr="00DD7562" w:rsidRDefault="00EB7655" w:rsidP="00FB4286">
      <w:pPr>
        <w:tabs>
          <w:tab w:val="left" w:pos="851"/>
        </w:tabs>
        <w:spacing w:before="120" w:after="120" w:line="288" w:lineRule="auto"/>
        <w:ind w:right="58" w:firstLine="540"/>
        <w:rPr>
          <w:lang w:val="vi-VN"/>
        </w:rPr>
      </w:pPr>
      <w:r w:rsidRPr="00DD7562">
        <w:rPr>
          <w:lang w:val="vi-VN"/>
        </w:rPr>
        <w:t xml:space="preserve">Các ký hiệu bên trong tủ điện điều khiển: </w:t>
      </w:r>
    </w:p>
    <w:p w:rsidR="00EB7655" w:rsidRPr="001833DD" w:rsidRDefault="00EB7655" w:rsidP="00FB4286">
      <w:pPr>
        <w:pStyle w:val="ListParagraph"/>
        <w:numPr>
          <w:ilvl w:val="0"/>
          <w:numId w:val="59"/>
        </w:numPr>
        <w:tabs>
          <w:tab w:val="left" w:pos="851"/>
        </w:tabs>
        <w:spacing w:before="120" w:after="120" w:line="288" w:lineRule="auto"/>
        <w:ind w:left="0" w:right="58" w:firstLine="567"/>
        <w:contextualSpacing w:val="0"/>
        <w:rPr>
          <w:lang w:val="vi-VN"/>
        </w:rPr>
      </w:pPr>
      <w:r w:rsidRPr="001833DD">
        <w:rPr>
          <w:lang w:val="vi-VN"/>
        </w:rPr>
        <w:t xml:space="preserve">ON, OFF - Đóng mở nguồn cấp cho tủ điện điều khiển </w:t>
      </w:r>
    </w:p>
    <w:p w:rsidR="00EB7655" w:rsidRPr="001833DD" w:rsidRDefault="00EB7655" w:rsidP="00FB4286">
      <w:pPr>
        <w:pStyle w:val="ListParagraph"/>
        <w:numPr>
          <w:ilvl w:val="0"/>
          <w:numId w:val="59"/>
        </w:numPr>
        <w:tabs>
          <w:tab w:val="left" w:pos="851"/>
        </w:tabs>
        <w:spacing w:before="120" w:after="120" w:line="288" w:lineRule="auto"/>
        <w:ind w:left="0" w:right="58" w:firstLine="567"/>
        <w:contextualSpacing w:val="0"/>
        <w:rPr>
          <w:lang w:val="vi-VN"/>
        </w:rPr>
      </w:pPr>
      <w:r w:rsidRPr="001833DD">
        <w:rPr>
          <w:lang w:val="vi-VN"/>
        </w:rPr>
        <w:t xml:space="preserve">AUTO, MAN - Chế độ điều khiển tự động và bằng tay Đèn của máy nào trên tủ điện sáng thì máy đó đang hoạt động. </w:t>
      </w:r>
    </w:p>
    <w:p w:rsidR="00EB7655" w:rsidRPr="001833DD" w:rsidRDefault="00EB7655" w:rsidP="00FB4286">
      <w:pPr>
        <w:pStyle w:val="ListParagraph"/>
        <w:numPr>
          <w:ilvl w:val="0"/>
          <w:numId w:val="59"/>
        </w:numPr>
        <w:tabs>
          <w:tab w:val="left" w:pos="851"/>
        </w:tabs>
        <w:spacing w:before="120" w:after="120" w:line="288" w:lineRule="auto"/>
        <w:ind w:left="0" w:right="54" w:firstLine="567"/>
      </w:pPr>
      <w:r w:rsidRPr="001833DD">
        <w:t xml:space="preserve">Đèn báo xanh : Mở máy </w:t>
      </w:r>
    </w:p>
    <w:p w:rsidR="00EB7655" w:rsidRPr="001833DD" w:rsidRDefault="00EB7655" w:rsidP="00FB4286">
      <w:pPr>
        <w:pStyle w:val="ListParagraph"/>
        <w:numPr>
          <w:ilvl w:val="0"/>
          <w:numId w:val="59"/>
        </w:numPr>
        <w:tabs>
          <w:tab w:val="left" w:pos="851"/>
        </w:tabs>
        <w:spacing w:before="120" w:after="120" w:line="288" w:lineRule="auto"/>
        <w:ind w:left="0" w:right="54" w:firstLine="567"/>
      </w:pPr>
      <w:r w:rsidRPr="001833DD">
        <w:t xml:space="preserve">Đèn báo đỏ : Tắt máy </w:t>
      </w:r>
    </w:p>
    <w:p w:rsidR="00EB7655" w:rsidRPr="001833DD" w:rsidRDefault="00EB7655" w:rsidP="00FB4286">
      <w:pPr>
        <w:pStyle w:val="ListParagraph"/>
        <w:numPr>
          <w:ilvl w:val="0"/>
          <w:numId w:val="59"/>
        </w:numPr>
        <w:tabs>
          <w:tab w:val="left" w:pos="851"/>
        </w:tabs>
        <w:spacing w:before="120" w:after="120" w:line="288" w:lineRule="auto"/>
        <w:ind w:left="0" w:right="54" w:firstLine="567"/>
      </w:pPr>
      <w:r w:rsidRPr="001833DD">
        <w:t>Đèn báo vàng : Báo lỗi</w:t>
      </w:r>
    </w:p>
    <w:p w:rsidR="00EB7655" w:rsidRPr="001833DD" w:rsidRDefault="00EB7655" w:rsidP="00FB4286">
      <w:pPr>
        <w:pStyle w:val="ListParagraph"/>
        <w:numPr>
          <w:ilvl w:val="0"/>
          <w:numId w:val="59"/>
        </w:numPr>
        <w:tabs>
          <w:tab w:val="left" w:pos="851"/>
        </w:tabs>
        <w:spacing w:before="120" w:after="120" w:line="288" w:lineRule="auto"/>
        <w:ind w:left="0" w:right="54" w:firstLine="567"/>
      </w:pPr>
      <w:r w:rsidRPr="001833DD">
        <w:t xml:space="preserve">Hệ thống xử lý nước thải được điều khiển ở 02 chế độ: </w:t>
      </w:r>
    </w:p>
    <w:p w:rsidR="00EB7655" w:rsidRPr="001833DD" w:rsidRDefault="00EB7655" w:rsidP="00FB4286">
      <w:pPr>
        <w:pStyle w:val="ListParagraph"/>
        <w:numPr>
          <w:ilvl w:val="0"/>
          <w:numId w:val="59"/>
        </w:numPr>
        <w:tabs>
          <w:tab w:val="left" w:pos="851"/>
        </w:tabs>
        <w:spacing w:before="120" w:after="120" w:line="288" w:lineRule="auto"/>
        <w:ind w:left="0" w:right="54" w:firstLine="567"/>
      </w:pPr>
      <w:r w:rsidRPr="001833DD">
        <w:t>Chế độ tự động - Hoạt động theo chế độ điều khiển tự động bằng Timer và hệ thống phao mực nước.</w:t>
      </w:r>
    </w:p>
    <w:p w:rsidR="00EB7655" w:rsidRPr="001833DD" w:rsidRDefault="00EB7655" w:rsidP="00FB4286">
      <w:pPr>
        <w:pStyle w:val="ListParagraph"/>
        <w:numPr>
          <w:ilvl w:val="0"/>
          <w:numId w:val="59"/>
        </w:numPr>
        <w:tabs>
          <w:tab w:val="left" w:pos="851"/>
        </w:tabs>
        <w:spacing w:before="120" w:after="120" w:line="288" w:lineRule="auto"/>
        <w:ind w:left="0" w:right="54" w:firstLine="567"/>
      </w:pPr>
      <w:r w:rsidRPr="001833DD">
        <w:t xml:space="preserve">Chế độ điều khiển bằng tay - Hoạt động theo sự điều khiển của công nhân vận hành tại tủ động lực. </w:t>
      </w:r>
    </w:p>
    <w:p w:rsidR="00EB7655" w:rsidRPr="001833DD" w:rsidRDefault="00EB7655" w:rsidP="00FB4286">
      <w:pPr>
        <w:pStyle w:val="ListParagraph"/>
        <w:numPr>
          <w:ilvl w:val="0"/>
          <w:numId w:val="59"/>
        </w:numPr>
        <w:tabs>
          <w:tab w:val="left" w:pos="851"/>
        </w:tabs>
        <w:spacing w:before="120" w:after="120" w:line="288" w:lineRule="auto"/>
        <w:ind w:left="0" w:right="54" w:firstLine="567"/>
      </w:pPr>
      <w:r w:rsidRPr="001833DD">
        <w:t>Khi tủ điện có báo sự cố đèn vàng của thiết bị, người vận hành lập tức tới tủ điện ngắt điện toàn hệ thống (CB tổng). Kiểm tra máy có sự cố và kịp thời sửa chữa.</w:t>
      </w:r>
    </w:p>
    <w:p w:rsidR="00EB7655" w:rsidRPr="001833DD" w:rsidRDefault="00EB7655" w:rsidP="00FB4286">
      <w:pPr>
        <w:spacing w:before="120" w:after="120" w:line="288" w:lineRule="auto"/>
        <w:ind w:right="57"/>
        <w:rPr>
          <w:i/>
          <w:iCs/>
        </w:rPr>
      </w:pPr>
      <w:r w:rsidRPr="001833DD">
        <w:rPr>
          <w:i/>
          <w:iCs/>
        </w:rPr>
        <w:t>Lưu ý</w:t>
      </w:r>
    </w:p>
    <w:p w:rsidR="00EB7655" w:rsidRPr="001833DD" w:rsidRDefault="00EB7655" w:rsidP="00FB4286">
      <w:pPr>
        <w:spacing w:before="120" w:after="120" w:line="288" w:lineRule="auto"/>
        <w:ind w:right="57"/>
      </w:pPr>
      <w:r w:rsidRPr="001833DD">
        <w:t xml:space="preserve">- Thường xuyên kiểm tra lượng dung dịch hóa chất trong thùng đựng hóa chất. </w:t>
      </w:r>
    </w:p>
    <w:p w:rsidR="00EB7655" w:rsidRPr="001833DD" w:rsidRDefault="00EB7655" w:rsidP="00FB4286">
      <w:pPr>
        <w:spacing w:before="120" w:after="120" w:line="288" w:lineRule="auto"/>
        <w:ind w:right="57"/>
      </w:pPr>
      <w:r w:rsidRPr="001833DD">
        <w:t xml:space="preserve">- Nếu hết hóa chất thì phải tắt bơm hóa chất và pha hóa chất như các bước pha hóa chất đã nêu ở trên. </w:t>
      </w:r>
    </w:p>
    <w:p w:rsidR="00EB7655" w:rsidRPr="001833DD" w:rsidRDefault="00EB7655" w:rsidP="00FB4286">
      <w:pPr>
        <w:spacing w:before="120" w:after="120" w:line="288" w:lineRule="auto"/>
        <w:ind w:right="57"/>
      </w:pPr>
      <w:r w:rsidRPr="001833DD">
        <w:t>- Không nên bơm khi hóa chất chưa hòa tan hoàn toàn (có thể làm nghẽn đường ống hoặc hư màng bơm khi còn cặn). Đọc thêm tài liệu an toàn hoá chất (MSDS) tại phòng vận hành.</w:t>
      </w:r>
    </w:p>
    <w:p w:rsidR="00EB7655" w:rsidRPr="001833DD" w:rsidRDefault="00EB7655" w:rsidP="00FB4286">
      <w:pPr>
        <w:spacing w:before="120" w:after="120" w:line="288" w:lineRule="auto"/>
        <w:rPr>
          <w:lang w:val="de-DE"/>
        </w:rPr>
      </w:pPr>
      <w:r w:rsidRPr="001833DD">
        <w:t xml:space="preserve">Bố trí 01 </w:t>
      </w:r>
      <w:r w:rsidRPr="001833DD">
        <w:rPr>
          <w:lang w:val="de-DE"/>
        </w:rPr>
        <w:t>cán bộ có chuyên môn vận hành trạm xử lý nước thải. Trạm xử lý nước thải được vận hành theo đúng quy định vận hành đã được hướng dẫn của đơn vị thiết kế hệ thống xử lý nước thải.</w:t>
      </w:r>
    </w:p>
    <w:p w:rsidR="00EB7655" w:rsidRPr="001833DD" w:rsidRDefault="00EB7655" w:rsidP="00FB4286">
      <w:pPr>
        <w:spacing w:before="120" w:after="120" w:line="288" w:lineRule="auto"/>
        <w:rPr>
          <w:lang w:val="de-DE"/>
        </w:rPr>
      </w:pPr>
      <w:r w:rsidRPr="00DD7562">
        <w:rPr>
          <w:lang w:val="de-DE"/>
        </w:rPr>
        <w:t>Kiểm tra, nhắc nhở, giáo dục ý thức làm việc của công nhân tại hệ thống XLNT kịp thời phát hiện và ứng phó khi sự cố xảy ra.</w:t>
      </w:r>
    </w:p>
    <w:p w:rsidR="00EB7655" w:rsidRPr="001833DD" w:rsidRDefault="00EB7655" w:rsidP="00FB4286">
      <w:pPr>
        <w:spacing w:before="120" w:after="120" w:line="288" w:lineRule="auto"/>
        <w:rPr>
          <w:lang w:val="de-DE"/>
        </w:rPr>
      </w:pPr>
      <w:r w:rsidRPr="001833DD">
        <w:rPr>
          <w:lang w:val="de-DE"/>
        </w:rPr>
        <w:t>Quan trắc định kỳ chất lượng nước thải.</w:t>
      </w:r>
    </w:p>
    <w:p w:rsidR="00EB7655" w:rsidRPr="001833DD" w:rsidRDefault="00EB7655" w:rsidP="00FB4286">
      <w:pPr>
        <w:tabs>
          <w:tab w:val="left" w:pos="567"/>
        </w:tabs>
        <w:spacing w:before="120" w:after="120" w:line="288" w:lineRule="auto"/>
        <w:ind w:left="284" w:firstLine="256"/>
        <w:rPr>
          <w:bCs/>
          <w:i/>
          <w:szCs w:val="26"/>
          <w:lang w:val="de-DE"/>
        </w:rPr>
      </w:pPr>
      <w:r w:rsidRPr="001833DD">
        <w:rPr>
          <w:bCs/>
          <w:i/>
          <w:szCs w:val="26"/>
          <w:lang w:val="de-DE"/>
        </w:rPr>
        <w:t>Biện pháp xử lý khi xảy ra sự cố của HTXLNT</w:t>
      </w:r>
    </w:p>
    <w:p w:rsidR="00EB7655" w:rsidRPr="00DD7562" w:rsidRDefault="00EB7655" w:rsidP="00FB4286">
      <w:pPr>
        <w:spacing w:before="120" w:after="120" w:line="288" w:lineRule="auto"/>
        <w:rPr>
          <w:lang w:val="de-DE"/>
        </w:rPr>
      </w:pPr>
      <w:r w:rsidRPr="00DD7562">
        <w:rPr>
          <w:lang w:val="de-DE"/>
        </w:rPr>
        <w:lastRenderedPageBreak/>
        <w:t xml:space="preserve">Khi có sự cố xảy ra thì </w:t>
      </w:r>
      <w:r w:rsidRPr="001833DD">
        <w:rPr>
          <w:lang w:val="de-DE"/>
        </w:rPr>
        <w:t>C</w:t>
      </w:r>
      <w:r w:rsidRPr="00DD7562">
        <w:rPr>
          <w:lang w:val="de-DE"/>
        </w:rPr>
        <w:t>hủ đầu tư sử dụng thiết bị dự phòng để quá trình xử lý không bị gián đoạn.</w:t>
      </w:r>
      <w:r w:rsidRPr="001833DD">
        <w:rPr>
          <w:lang w:val="de-DE"/>
        </w:rPr>
        <w:t xml:space="preserve"> </w:t>
      </w:r>
      <w:r w:rsidRPr="00DD7562">
        <w:rPr>
          <w:lang w:val="de-DE"/>
        </w:rPr>
        <w:t>Nhanh chóng khắc phục sự cố trong thời gian ngắn nhất để hệ thống XLNT hoạt động trở lại.</w:t>
      </w:r>
    </w:p>
    <w:p w:rsidR="00EB7655" w:rsidRPr="00DD7562" w:rsidRDefault="00EB7655" w:rsidP="00FB4286">
      <w:pPr>
        <w:spacing w:before="120" w:after="120" w:line="288" w:lineRule="auto"/>
        <w:rPr>
          <w:lang w:val="de-DE"/>
        </w:rPr>
      </w:pPr>
      <w:r w:rsidRPr="00DD7562">
        <w:rPr>
          <w:lang w:val="de-DE"/>
        </w:rPr>
        <w:t xml:space="preserve">Tuy nhiên trong quá trình vận hành có thể do lỗi vận hành của công nhân dẫn đến đầu ra của hệ thống xử lý không đạt. Chủ </w:t>
      </w:r>
      <w:r w:rsidR="008A3193">
        <w:rPr>
          <w:lang w:val="de-DE"/>
        </w:rPr>
        <w:t>cơ sở</w:t>
      </w:r>
      <w:r w:rsidRPr="00DD7562">
        <w:rPr>
          <w:lang w:val="de-DE"/>
        </w:rPr>
        <w:t xml:space="preserve"> sẽ kết hợp với các đơn vị có chuyên môn, chức năng trong việc đào tạo, hướng dẫn công nhân vận hành và giải quyết các hậu quả do sự cố xảy ra.</w:t>
      </w:r>
    </w:p>
    <w:p w:rsidR="00EB7655" w:rsidRPr="001833DD" w:rsidRDefault="00EB7655" w:rsidP="00FB4286">
      <w:pPr>
        <w:spacing w:before="120" w:after="120" w:line="288" w:lineRule="auto"/>
        <w:rPr>
          <w:lang w:val="de-DE"/>
        </w:rPr>
      </w:pPr>
      <w:r w:rsidRPr="001833DD">
        <w:rPr>
          <w:lang w:val="de-DE"/>
        </w:rPr>
        <w:t>Một số biện pháp xử lý đối với một số sự cố chính có khả năng xảy ra tại HTXLNT được đưa ra như sau:</w:t>
      </w:r>
    </w:p>
    <w:p w:rsidR="00EB7655" w:rsidRPr="001833DD" w:rsidRDefault="007F0258" w:rsidP="00FB4286">
      <w:pPr>
        <w:pStyle w:val="danhmucbang"/>
        <w:spacing w:before="120" w:after="120" w:line="288" w:lineRule="auto"/>
        <w:rPr>
          <w:b w:val="0"/>
          <w:bCs/>
          <w:i/>
          <w:iCs/>
          <w:sz w:val="26"/>
          <w:szCs w:val="26"/>
          <w:lang w:val="de-DE"/>
        </w:rPr>
      </w:pPr>
      <w:bookmarkStart w:id="231" w:name="_Toc153272601"/>
      <w:r w:rsidRPr="007F0258">
        <w:rPr>
          <w:b w:val="0"/>
          <w:i/>
          <w:sz w:val="26"/>
          <w:szCs w:val="26"/>
        </w:rPr>
        <w:t xml:space="preserve">Bảng 3. </w:t>
      </w:r>
      <w:r w:rsidRPr="007F0258">
        <w:rPr>
          <w:b w:val="0"/>
          <w:i/>
          <w:sz w:val="26"/>
          <w:szCs w:val="26"/>
        </w:rPr>
        <w:fldChar w:fldCharType="begin"/>
      </w:r>
      <w:r w:rsidRPr="007F0258">
        <w:rPr>
          <w:b w:val="0"/>
          <w:i/>
          <w:sz w:val="26"/>
          <w:szCs w:val="26"/>
        </w:rPr>
        <w:instrText xml:space="preserve"> SEQ Bảng_3. \* ARABIC </w:instrText>
      </w:r>
      <w:r w:rsidRPr="007F0258">
        <w:rPr>
          <w:b w:val="0"/>
          <w:i/>
          <w:sz w:val="26"/>
          <w:szCs w:val="26"/>
        </w:rPr>
        <w:fldChar w:fldCharType="separate"/>
      </w:r>
      <w:r w:rsidR="00633D73">
        <w:rPr>
          <w:b w:val="0"/>
          <w:i/>
          <w:noProof/>
          <w:sz w:val="26"/>
          <w:szCs w:val="26"/>
        </w:rPr>
        <w:t>37</w:t>
      </w:r>
      <w:r w:rsidRPr="007F0258">
        <w:rPr>
          <w:b w:val="0"/>
          <w:i/>
          <w:sz w:val="26"/>
          <w:szCs w:val="26"/>
        </w:rPr>
        <w:fldChar w:fldCharType="end"/>
      </w:r>
      <w:r w:rsidRPr="007F0258">
        <w:rPr>
          <w:b w:val="0"/>
          <w:i/>
          <w:sz w:val="26"/>
          <w:szCs w:val="26"/>
        </w:rPr>
        <w:t>.</w:t>
      </w:r>
      <w:r w:rsidRPr="001833DD">
        <w:t xml:space="preserve"> </w:t>
      </w:r>
      <w:r w:rsidR="00EB7655" w:rsidRPr="001833DD">
        <w:rPr>
          <w:b w:val="0"/>
          <w:bCs/>
          <w:i/>
          <w:iCs/>
          <w:sz w:val="26"/>
          <w:szCs w:val="26"/>
          <w:lang w:val="de-DE"/>
        </w:rPr>
        <w:t>Biện pháp xử lý sự cố của trạm xử lý nước thải</w:t>
      </w:r>
      <w:bookmarkEnd w:id="231"/>
    </w:p>
    <w:tbl>
      <w:tblPr>
        <w:tblW w:w="4951"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2969"/>
        <w:gridCol w:w="4187"/>
      </w:tblGrid>
      <w:tr w:rsidR="00EB7655" w:rsidRPr="001833DD" w:rsidTr="003E20CE">
        <w:trPr>
          <w:trHeight w:val="335"/>
        </w:trPr>
        <w:tc>
          <w:tcPr>
            <w:tcW w:w="1110" w:type="pct"/>
            <w:vAlign w:val="center"/>
          </w:tcPr>
          <w:p w:rsidR="00EB7655" w:rsidRPr="001833DD" w:rsidRDefault="00EB7655" w:rsidP="00FB4286">
            <w:pPr>
              <w:spacing w:before="120" w:after="120" w:line="288" w:lineRule="auto"/>
              <w:ind w:firstLine="0"/>
              <w:jc w:val="center"/>
              <w:rPr>
                <w:b/>
                <w:bCs/>
                <w:szCs w:val="26"/>
              </w:rPr>
            </w:pPr>
            <w:r w:rsidRPr="001833DD">
              <w:rPr>
                <w:b/>
                <w:bCs/>
                <w:szCs w:val="26"/>
              </w:rPr>
              <w:t>Hiện tượng</w:t>
            </w:r>
          </w:p>
        </w:tc>
        <w:tc>
          <w:tcPr>
            <w:tcW w:w="1614" w:type="pct"/>
            <w:vAlign w:val="center"/>
          </w:tcPr>
          <w:p w:rsidR="00EB7655" w:rsidRPr="001833DD" w:rsidRDefault="00EB7655" w:rsidP="00FB4286">
            <w:pPr>
              <w:spacing w:before="120" w:after="120" w:line="288" w:lineRule="auto"/>
              <w:ind w:firstLine="0"/>
              <w:jc w:val="center"/>
              <w:rPr>
                <w:b/>
                <w:bCs/>
                <w:szCs w:val="26"/>
              </w:rPr>
            </w:pPr>
            <w:r w:rsidRPr="001833DD">
              <w:rPr>
                <w:b/>
                <w:bCs/>
                <w:szCs w:val="26"/>
              </w:rPr>
              <w:t>Nguyên nhân</w:t>
            </w:r>
          </w:p>
        </w:tc>
        <w:tc>
          <w:tcPr>
            <w:tcW w:w="2276" w:type="pct"/>
            <w:vAlign w:val="center"/>
          </w:tcPr>
          <w:p w:rsidR="00EB7655" w:rsidRPr="001833DD" w:rsidRDefault="00EB7655" w:rsidP="00FB4286">
            <w:pPr>
              <w:spacing w:before="120" w:after="120" w:line="288" w:lineRule="auto"/>
              <w:ind w:left="340" w:firstLine="0"/>
              <w:jc w:val="center"/>
              <w:rPr>
                <w:b/>
                <w:bCs/>
                <w:szCs w:val="26"/>
              </w:rPr>
            </w:pPr>
            <w:r w:rsidRPr="001833DD">
              <w:rPr>
                <w:b/>
                <w:bCs/>
                <w:szCs w:val="26"/>
              </w:rPr>
              <w:t>Giải pháp khắc phục</w:t>
            </w:r>
          </w:p>
        </w:tc>
      </w:tr>
      <w:tr w:rsidR="00EB7655" w:rsidRPr="001833DD" w:rsidTr="003E20CE">
        <w:trPr>
          <w:cantSplit/>
          <w:trHeight w:val="737"/>
        </w:trPr>
        <w:tc>
          <w:tcPr>
            <w:tcW w:w="1110" w:type="pct"/>
            <w:vAlign w:val="center"/>
          </w:tcPr>
          <w:p w:rsidR="00EB7655" w:rsidRPr="001833DD" w:rsidRDefault="00EB7655" w:rsidP="00FB4286">
            <w:pPr>
              <w:spacing w:before="120" w:after="120" w:line="288" w:lineRule="auto"/>
              <w:ind w:firstLine="0"/>
              <w:jc w:val="left"/>
              <w:rPr>
                <w:szCs w:val="26"/>
              </w:rPr>
            </w:pPr>
            <w:r w:rsidRPr="001833DD">
              <w:rPr>
                <w:szCs w:val="26"/>
              </w:rPr>
              <w:t>Mực nước bể điều hoà quá cao</w:t>
            </w:r>
          </w:p>
        </w:tc>
        <w:tc>
          <w:tcPr>
            <w:tcW w:w="1614" w:type="pct"/>
            <w:vAlign w:val="center"/>
          </w:tcPr>
          <w:p w:rsidR="00EB7655" w:rsidRPr="001833DD" w:rsidRDefault="00EB7655" w:rsidP="00FB4286">
            <w:pPr>
              <w:spacing w:before="120" w:after="120" w:line="288" w:lineRule="auto"/>
              <w:ind w:firstLine="0"/>
              <w:jc w:val="left"/>
              <w:rPr>
                <w:szCs w:val="26"/>
              </w:rPr>
            </w:pPr>
            <w:r w:rsidRPr="001833DD">
              <w:rPr>
                <w:szCs w:val="26"/>
              </w:rPr>
              <w:t>Báo mực nước bị lỗi</w:t>
            </w:r>
          </w:p>
        </w:tc>
        <w:tc>
          <w:tcPr>
            <w:tcW w:w="2276" w:type="pct"/>
            <w:shd w:val="clear" w:color="auto" w:fill="auto"/>
            <w:vAlign w:val="center"/>
          </w:tcPr>
          <w:p w:rsidR="00EB7655" w:rsidRPr="001833DD" w:rsidRDefault="00EB7655" w:rsidP="00FB4286">
            <w:pPr>
              <w:spacing w:before="120" w:after="120" w:line="288" w:lineRule="auto"/>
              <w:ind w:left="51" w:firstLine="0"/>
              <w:jc w:val="left"/>
              <w:rPr>
                <w:szCs w:val="26"/>
              </w:rPr>
            </w:pPr>
            <w:r w:rsidRPr="001833DD">
              <w:rPr>
                <w:szCs w:val="26"/>
              </w:rPr>
              <w:t>Sửa chữa hoặc thay thế đầu đo mực nước</w:t>
            </w:r>
          </w:p>
        </w:tc>
      </w:tr>
      <w:tr w:rsidR="00EB7655" w:rsidRPr="001833DD" w:rsidTr="003E20CE">
        <w:tblPrEx>
          <w:tblCellMar>
            <w:left w:w="85" w:type="dxa"/>
            <w:right w:w="85" w:type="dxa"/>
          </w:tblCellMar>
        </w:tblPrEx>
        <w:trPr>
          <w:cantSplit/>
          <w:trHeight w:val="785"/>
        </w:trPr>
        <w:tc>
          <w:tcPr>
            <w:tcW w:w="1110" w:type="pct"/>
            <w:vAlign w:val="center"/>
          </w:tcPr>
          <w:p w:rsidR="00EB7655" w:rsidRPr="001833DD" w:rsidRDefault="00EB7655" w:rsidP="00FB4286">
            <w:pPr>
              <w:spacing w:before="120" w:after="120" w:line="288" w:lineRule="auto"/>
              <w:ind w:firstLine="0"/>
              <w:jc w:val="left"/>
              <w:rPr>
                <w:szCs w:val="26"/>
              </w:rPr>
            </w:pPr>
            <w:r w:rsidRPr="001833DD">
              <w:rPr>
                <w:szCs w:val="26"/>
              </w:rPr>
              <w:t xml:space="preserve">Bùn nổi trên bề mặt bể lắng </w:t>
            </w:r>
          </w:p>
        </w:tc>
        <w:tc>
          <w:tcPr>
            <w:tcW w:w="1614" w:type="pct"/>
            <w:vAlign w:val="center"/>
          </w:tcPr>
          <w:p w:rsidR="00EB7655" w:rsidRPr="001833DD" w:rsidRDefault="00EB7655" w:rsidP="00FB4286">
            <w:pPr>
              <w:spacing w:before="120" w:after="120" w:line="288" w:lineRule="auto"/>
              <w:ind w:firstLine="0"/>
              <w:jc w:val="left"/>
              <w:rPr>
                <w:szCs w:val="26"/>
              </w:rPr>
            </w:pPr>
            <w:r w:rsidRPr="001833DD">
              <w:rPr>
                <w:szCs w:val="26"/>
              </w:rPr>
              <w:t>Vi sinh sinh vật dạng sợi (Filamentous) chiếm số lượng lớn trong bùn</w:t>
            </w:r>
          </w:p>
        </w:tc>
        <w:tc>
          <w:tcPr>
            <w:tcW w:w="2276" w:type="pct"/>
            <w:vAlign w:val="center"/>
          </w:tcPr>
          <w:p w:rsidR="00EB7655" w:rsidRPr="001833DD" w:rsidRDefault="00EB7655" w:rsidP="00FB4286">
            <w:pPr>
              <w:spacing w:before="120" w:after="120" w:line="288" w:lineRule="auto"/>
              <w:ind w:firstLine="0"/>
              <w:jc w:val="left"/>
              <w:rPr>
                <w:szCs w:val="26"/>
              </w:rPr>
            </w:pPr>
            <w:r w:rsidRPr="001833DD">
              <w:rPr>
                <w:szCs w:val="26"/>
              </w:rPr>
              <w:t xml:space="preserve">(1) Tăng lượng khí thổi vào bể hiếu khí </w:t>
            </w:r>
          </w:p>
          <w:p w:rsidR="00EB7655" w:rsidRPr="001833DD" w:rsidRDefault="00EB7655" w:rsidP="00FB4286">
            <w:pPr>
              <w:spacing w:before="120" w:after="120" w:line="288" w:lineRule="auto"/>
              <w:ind w:left="5" w:firstLine="0"/>
              <w:jc w:val="left"/>
              <w:rPr>
                <w:szCs w:val="26"/>
              </w:rPr>
            </w:pPr>
            <w:r w:rsidRPr="001833DD">
              <w:rPr>
                <w:szCs w:val="26"/>
              </w:rPr>
              <w:t>(2) Tăng thời gian hồi lưu bùn và giảm hoặc dừng việc thải bùn</w:t>
            </w:r>
          </w:p>
        </w:tc>
      </w:tr>
      <w:tr w:rsidR="00EB7655" w:rsidRPr="001833DD" w:rsidTr="003E20CE">
        <w:tblPrEx>
          <w:tblCellMar>
            <w:left w:w="85" w:type="dxa"/>
            <w:right w:w="85" w:type="dxa"/>
          </w:tblCellMar>
        </w:tblPrEx>
        <w:trPr>
          <w:cantSplit/>
          <w:trHeight w:val="655"/>
        </w:trPr>
        <w:tc>
          <w:tcPr>
            <w:tcW w:w="1110" w:type="pct"/>
            <w:vMerge w:val="restart"/>
            <w:vAlign w:val="center"/>
          </w:tcPr>
          <w:p w:rsidR="00EB7655" w:rsidRPr="001833DD" w:rsidRDefault="00EB7655" w:rsidP="00FB4286">
            <w:pPr>
              <w:spacing w:before="120" w:after="120" w:line="288" w:lineRule="auto"/>
              <w:ind w:firstLine="0"/>
              <w:jc w:val="left"/>
              <w:rPr>
                <w:szCs w:val="26"/>
              </w:rPr>
            </w:pPr>
            <w:r w:rsidRPr="001833DD">
              <w:rPr>
                <w:szCs w:val="26"/>
              </w:rPr>
              <w:t xml:space="preserve">Có bùn nhỏ lơ lửng trong nước thải sau xử lý </w:t>
            </w:r>
          </w:p>
        </w:tc>
        <w:tc>
          <w:tcPr>
            <w:tcW w:w="1614" w:type="pct"/>
            <w:vAlign w:val="center"/>
          </w:tcPr>
          <w:p w:rsidR="00EB7655" w:rsidRPr="001833DD" w:rsidRDefault="00EB7655" w:rsidP="00FB4286">
            <w:pPr>
              <w:spacing w:before="120" w:after="120" w:line="288" w:lineRule="auto"/>
              <w:ind w:firstLine="0"/>
              <w:jc w:val="left"/>
              <w:rPr>
                <w:szCs w:val="26"/>
              </w:rPr>
            </w:pPr>
            <w:r w:rsidRPr="001833DD">
              <w:rPr>
                <w:szCs w:val="26"/>
              </w:rPr>
              <w:t>Bể hiếu khí bị khuấy trộn quá mạnh</w:t>
            </w:r>
          </w:p>
        </w:tc>
        <w:tc>
          <w:tcPr>
            <w:tcW w:w="2276" w:type="pct"/>
            <w:vAlign w:val="center"/>
          </w:tcPr>
          <w:p w:rsidR="00EB7655" w:rsidRPr="001833DD" w:rsidRDefault="00EB7655" w:rsidP="00FB4286">
            <w:pPr>
              <w:spacing w:before="120" w:after="120" w:line="288" w:lineRule="auto"/>
              <w:ind w:firstLine="0"/>
              <w:jc w:val="left"/>
              <w:rPr>
                <w:szCs w:val="26"/>
              </w:rPr>
            </w:pPr>
            <w:r w:rsidRPr="001833DD">
              <w:rPr>
                <w:szCs w:val="26"/>
              </w:rPr>
              <w:t>Giảm sự khuấy trộn trong bể hiếu khí bằng cách điều chỉnh van</w:t>
            </w:r>
          </w:p>
        </w:tc>
      </w:tr>
      <w:tr w:rsidR="00EB7655" w:rsidRPr="001833DD" w:rsidTr="003E20CE">
        <w:tblPrEx>
          <w:tblCellMar>
            <w:left w:w="85" w:type="dxa"/>
            <w:right w:w="85" w:type="dxa"/>
          </w:tblCellMar>
        </w:tblPrEx>
        <w:trPr>
          <w:cantSplit/>
          <w:trHeight w:val="105"/>
        </w:trPr>
        <w:tc>
          <w:tcPr>
            <w:tcW w:w="1110" w:type="pct"/>
            <w:vMerge/>
            <w:vAlign w:val="center"/>
          </w:tcPr>
          <w:p w:rsidR="00EB7655" w:rsidRPr="001833DD" w:rsidRDefault="00EB7655" w:rsidP="00FB4286">
            <w:pPr>
              <w:spacing w:before="120" w:after="120" w:line="288" w:lineRule="auto"/>
              <w:ind w:left="-42" w:firstLine="0"/>
              <w:jc w:val="left"/>
              <w:rPr>
                <w:szCs w:val="26"/>
              </w:rPr>
            </w:pPr>
          </w:p>
        </w:tc>
        <w:tc>
          <w:tcPr>
            <w:tcW w:w="1614" w:type="pct"/>
            <w:vAlign w:val="center"/>
          </w:tcPr>
          <w:p w:rsidR="00EB7655" w:rsidRPr="001833DD" w:rsidRDefault="00EB7655" w:rsidP="00FB4286">
            <w:pPr>
              <w:spacing w:before="120" w:after="120" w:line="288" w:lineRule="auto"/>
              <w:ind w:firstLine="0"/>
              <w:jc w:val="left"/>
              <w:rPr>
                <w:szCs w:val="26"/>
              </w:rPr>
            </w:pPr>
            <w:r w:rsidRPr="001833DD">
              <w:rPr>
                <w:szCs w:val="26"/>
              </w:rPr>
              <w:t>Bùn bị oxy hóa quá mức</w:t>
            </w:r>
          </w:p>
        </w:tc>
        <w:tc>
          <w:tcPr>
            <w:tcW w:w="2276" w:type="pct"/>
            <w:vAlign w:val="center"/>
          </w:tcPr>
          <w:p w:rsidR="00EB7655" w:rsidRPr="001833DD" w:rsidRDefault="00EB7655" w:rsidP="00FB4286">
            <w:pPr>
              <w:spacing w:before="120" w:after="120" w:line="288" w:lineRule="auto"/>
              <w:ind w:firstLine="0"/>
              <w:jc w:val="left"/>
              <w:rPr>
                <w:szCs w:val="26"/>
              </w:rPr>
            </w:pPr>
            <w:r w:rsidRPr="001833DD">
              <w:rPr>
                <w:szCs w:val="26"/>
              </w:rPr>
              <w:t xml:space="preserve">Tăng lượng thải bùn, giảm bùn hồi lưu </w:t>
            </w:r>
          </w:p>
        </w:tc>
      </w:tr>
      <w:tr w:rsidR="00EB7655" w:rsidRPr="001833DD" w:rsidTr="003E20CE">
        <w:tblPrEx>
          <w:tblCellMar>
            <w:left w:w="85" w:type="dxa"/>
            <w:right w:w="85" w:type="dxa"/>
          </w:tblCellMar>
        </w:tblPrEx>
        <w:trPr>
          <w:cantSplit/>
          <w:trHeight w:val="105"/>
        </w:trPr>
        <w:tc>
          <w:tcPr>
            <w:tcW w:w="1110" w:type="pct"/>
            <w:vMerge/>
            <w:vAlign w:val="center"/>
          </w:tcPr>
          <w:p w:rsidR="00EB7655" w:rsidRPr="001833DD" w:rsidRDefault="00EB7655" w:rsidP="00FB4286">
            <w:pPr>
              <w:spacing w:before="120" w:after="120" w:line="288" w:lineRule="auto"/>
              <w:ind w:left="-42" w:firstLine="0"/>
              <w:jc w:val="left"/>
              <w:rPr>
                <w:szCs w:val="26"/>
              </w:rPr>
            </w:pPr>
          </w:p>
        </w:tc>
        <w:tc>
          <w:tcPr>
            <w:tcW w:w="1614" w:type="pct"/>
            <w:vAlign w:val="center"/>
          </w:tcPr>
          <w:p w:rsidR="00EB7655" w:rsidRPr="001833DD" w:rsidRDefault="00EB7655" w:rsidP="00FB4286">
            <w:pPr>
              <w:spacing w:before="120" w:after="120" w:line="288" w:lineRule="auto"/>
              <w:ind w:firstLine="0"/>
              <w:jc w:val="left"/>
              <w:rPr>
                <w:szCs w:val="26"/>
              </w:rPr>
            </w:pPr>
            <w:r w:rsidRPr="001833DD">
              <w:rPr>
                <w:szCs w:val="26"/>
              </w:rPr>
              <w:t>Tình trạng yếm khí trong bể hiếu khí</w:t>
            </w:r>
          </w:p>
        </w:tc>
        <w:tc>
          <w:tcPr>
            <w:tcW w:w="2276" w:type="pct"/>
            <w:vAlign w:val="center"/>
          </w:tcPr>
          <w:p w:rsidR="00EB7655" w:rsidRPr="001833DD" w:rsidRDefault="00EB7655" w:rsidP="00FB4286">
            <w:pPr>
              <w:spacing w:before="120" w:after="120" w:line="288" w:lineRule="auto"/>
              <w:ind w:left="5" w:firstLine="0"/>
              <w:jc w:val="left"/>
              <w:rPr>
                <w:szCs w:val="26"/>
              </w:rPr>
            </w:pPr>
            <w:r w:rsidRPr="001833DD">
              <w:rPr>
                <w:szCs w:val="26"/>
              </w:rPr>
              <w:t>Tăng lượng khí thổi vào bể hiếu khí</w:t>
            </w:r>
          </w:p>
        </w:tc>
      </w:tr>
      <w:tr w:rsidR="00EB7655" w:rsidRPr="001833DD" w:rsidTr="003E20CE">
        <w:tblPrEx>
          <w:tblCellMar>
            <w:left w:w="85" w:type="dxa"/>
            <w:right w:w="85" w:type="dxa"/>
          </w:tblCellMar>
        </w:tblPrEx>
        <w:trPr>
          <w:cantSplit/>
          <w:trHeight w:val="105"/>
        </w:trPr>
        <w:tc>
          <w:tcPr>
            <w:tcW w:w="1110" w:type="pct"/>
            <w:vMerge/>
            <w:vAlign w:val="center"/>
          </w:tcPr>
          <w:p w:rsidR="00EB7655" w:rsidRPr="001833DD" w:rsidRDefault="00EB7655" w:rsidP="00FB4286">
            <w:pPr>
              <w:spacing w:before="120" w:after="120" w:line="288" w:lineRule="auto"/>
              <w:ind w:left="-42" w:firstLine="0"/>
              <w:jc w:val="left"/>
              <w:rPr>
                <w:szCs w:val="26"/>
              </w:rPr>
            </w:pPr>
          </w:p>
        </w:tc>
        <w:tc>
          <w:tcPr>
            <w:tcW w:w="1614" w:type="pct"/>
            <w:vAlign w:val="center"/>
          </w:tcPr>
          <w:p w:rsidR="00EB7655" w:rsidRPr="001833DD" w:rsidRDefault="00EB7655" w:rsidP="00FB4286">
            <w:pPr>
              <w:spacing w:before="120" w:after="120" w:line="288" w:lineRule="auto"/>
              <w:ind w:firstLine="0"/>
              <w:jc w:val="left"/>
              <w:rPr>
                <w:szCs w:val="26"/>
              </w:rPr>
            </w:pPr>
            <w:r w:rsidRPr="001833DD">
              <w:rPr>
                <w:szCs w:val="26"/>
              </w:rPr>
              <w:t>Nước thải đầu vào có chứa các chất độc hại</w:t>
            </w:r>
          </w:p>
        </w:tc>
        <w:tc>
          <w:tcPr>
            <w:tcW w:w="2276" w:type="pct"/>
            <w:vAlign w:val="center"/>
          </w:tcPr>
          <w:p w:rsidR="00EB7655" w:rsidRPr="001833DD" w:rsidRDefault="00EB7655" w:rsidP="00FB4286">
            <w:pPr>
              <w:spacing w:before="120" w:after="120" w:line="288" w:lineRule="auto"/>
              <w:ind w:left="5" w:firstLine="0"/>
              <w:jc w:val="left"/>
              <w:rPr>
                <w:szCs w:val="26"/>
              </w:rPr>
            </w:pPr>
            <w:r w:rsidRPr="001833DD">
              <w:rPr>
                <w:szCs w:val="26"/>
              </w:rPr>
              <w:t>(1) Phân lập lại vi sinh vật nếu có thể</w:t>
            </w:r>
          </w:p>
          <w:p w:rsidR="00EB7655" w:rsidRPr="001833DD" w:rsidRDefault="00EB7655" w:rsidP="00FB4286">
            <w:pPr>
              <w:spacing w:before="120" w:after="120" w:line="288" w:lineRule="auto"/>
              <w:ind w:left="5" w:firstLine="0"/>
              <w:jc w:val="left"/>
              <w:rPr>
                <w:szCs w:val="26"/>
              </w:rPr>
            </w:pPr>
            <w:r w:rsidRPr="001833DD">
              <w:rPr>
                <w:szCs w:val="26"/>
              </w:rPr>
              <w:t>(2) Dừng thải bùn</w:t>
            </w:r>
          </w:p>
          <w:p w:rsidR="00EB7655" w:rsidRPr="001833DD" w:rsidRDefault="00EB7655" w:rsidP="00FB4286">
            <w:pPr>
              <w:spacing w:before="120" w:after="120" w:line="288" w:lineRule="auto"/>
              <w:ind w:left="5" w:firstLine="0"/>
              <w:jc w:val="left"/>
              <w:rPr>
                <w:spacing w:val="-6"/>
                <w:szCs w:val="26"/>
              </w:rPr>
            </w:pPr>
            <w:r w:rsidRPr="001833DD">
              <w:rPr>
                <w:spacing w:val="-6"/>
                <w:szCs w:val="26"/>
              </w:rPr>
              <w:t>(3) Tăng tốc độ hồi lưu càng cao càng tốt để thiết lập lại quần thể vi sinh</w:t>
            </w:r>
          </w:p>
        </w:tc>
      </w:tr>
      <w:tr w:rsidR="00EB7655" w:rsidRPr="001833DD" w:rsidTr="003E20CE">
        <w:tblPrEx>
          <w:tblCellMar>
            <w:left w:w="85" w:type="dxa"/>
            <w:right w:w="85" w:type="dxa"/>
          </w:tblCellMar>
        </w:tblPrEx>
        <w:trPr>
          <w:cantSplit/>
          <w:trHeight w:val="726"/>
        </w:trPr>
        <w:tc>
          <w:tcPr>
            <w:tcW w:w="1110" w:type="pct"/>
            <w:vMerge w:val="restart"/>
            <w:vAlign w:val="center"/>
          </w:tcPr>
          <w:p w:rsidR="00EB7655" w:rsidRPr="001833DD" w:rsidRDefault="00EB7655" w:rsidP="00FB4286">
            <w:pPr>
              <w:spacing w:before="120" w:after="120" w:line="288" w:lineRule="auto"/>
              <w:ind w:firstLine="0"/>
              <w:jc w:val="left"/>
              <w:rPr>
                <w:szCs w:val="26"/>
              </w:rPr>
            </w:pPr>
            <w:r w:rsidRPr="001833DD">
              <w:rPr>
                <w:szCs w:val="26"/>
              </w:rPr>
              <w:t xml:space="preserve">Váng bọt màu nâu đen bền vững trong bể hiếu khí </w:t>
            </w:r>
            <w:r w:rsidRPr="001833DD">
              <w:rPr>
                <w:szCs w:val="26"/>
              </w:rPr>
              <w:lastRenderedPageBreak/>
              <w:t>mà phun nước vào cũng không thể phá vỡ ra</w:t>
            </w:r>
          </w:p>
        </w:tc>
        <w:tc>
          <w:tcPr>
            <w:tcW w:w="1614" w:type="pct"/>
            <w:vAlign w:val="center"/>
          </w:tcPr>
          <w:p w:rsidR="00EB7655" w:rsidRPr="001833DD" w:rsidRDefault="00EB7655" w:rsidP="00FB4286">
            <w:pPr>
              <w:spacing w:before="120" w:after="120" w:line="288" w:lineRule="auto"/>
              <w:ind w:firstLine="0"/>
              <w:jc w:val="left"/>
              <w:rPr>
                <w:spacing w:val="-6"/>
                <w:szCs w:val="26"/>
              </w:rPr>
            </w:pPr>
            <w:r w:rsidRPr="001833DD">
              <w:rPr>
                <w:spacing w:val="-6"/>
                <w:szCs w:val="26"/>
              </w:rPr>
              <w:lastRenderedPageBreak/>
              <w:t>F/M (Tỷ số tải trọng thức ăn/lượng vi sinh vật) quá thấp</w:t>
            </w:r>
          </w:p>
        </w:tc>
        <w:tc>
          <w:tcPr>
            <w:tcW w:w="2276" w:type="pct"/>
            <w:vAlign w:val="center"/>
          </w:tcPr>
          <w:p w:rsidR="00EB7655" w:rsidRPr="001833DD" w:rsidRDefault="00EB7655" w:rsidP="00FB4286">
            <w:pPr>
              <w:tabs>
                <w:tab w:val="left" w:pos="1494"/>
              </w:tabs>
              <w:spacing w:before="120" w:after="120" w:line="288" w:lineRule="auto"/>
              <w:ind w:left="5" w:firstLine="0"/>
              <w:jc w:val="left"/>
              <w:rPr>
                <w:szCs w:val="26"/>
              </w:rPr>
            </w:pPr>
            <w:r w:rsidRPr="001833DD">
              <w:rPr>
                <w:szCs w:val="26"/>
              </w:rPr>
              <w:t>Tăng lượng bùn thải để tăng F/M. Tăng lên ở tốc độ vừa phải và phải kiểm tra cẩn thận.</w:t>
            </w:r>
          </w:p>
        </w:tc>
      </w:tr>
      <w:tr w:rsidR="00EB7655" w:rsidRPr="001833DD" w:rsidTr="003E20CE">
        <w:tblPrEx>
          <w:tblCellMar>
            <w:left w:w="85" w:type="dxa"/>
            <w:right w:w="85" w:type="dxa"/>
          </w:tblCellMar>
        </w:tblPrEx>
        <w:trPr>
          <w:cantSplit/>
          <w:trHeight w:val="941"/>
        </w:trPr>
        <w:tc>
          <w:tcPr>
            <w:tcW w:w="1110" w:type="pct"/>
            <w:vMerge/>
            <w:vAlign w:val="center"/>
          </w:tcPr>
          <w:p w:rsidR="00EB7655" w:rsidRPr="001833DD" w:rsidRDefault="00EB7655" w:rsidP="00FB4286">
            <w:pPr>
              <w:spacing w:before="120" w:after="120" w:line="288" w:lineRule="auto"/>
              <w:ind w:left="-42" w:firstLine="0"/>
              <w:jc w:val="left"/>
              <w:rPr>
                <w:szCs w:val="26"/>
              </w:rPr>
            </w:pPr>
          </w:p>
        </w:tc>
        <w:tc>
          <w:tcPr>
            <w:tcW w:w="1614" w:type="pct"/>
            <w:vAlign w:val="center"/>
          </w:tcPr>
          <w:p w:rsidR="00EB7655" w:rsidRPr="001833DD" w:rsidRDefault="00EB7655" w:rsidP="00FB4286">
            <w:pPr>
              <w:spacing w:before="120" w:after="120" w:line="288" w:lineRule="auto"/>
              <w:ind w:firstLine="0"/>
              <w:jc w:val="left"/>
              <w:rPr>
                <w:szCs w:val="26"/>
              </w:rPr>
            </w:pPr>
            <w:r w:rsidRPr="001833DD">
              <w:rPr>
                <w:szCs w:val="26"/>
              </w:rPr>
              <w:t>Sự có mặt của những chất hoạt động bề mặt không phân hủy sinh học</w:t>
            </w:r>
          </w:p>
        </w:tc>
        <w:tc>
          <w:tcPr>
            <w:tcW w:w="2276" w:type="pct"/>
            <w:vAlign w:val="center"/>
          </w:tcPr>
          <w:p w:rsidR="00EB7655" w:rsidRPr="001833DD" w:rsidRDefault="00EB7655" w:rsidP="00FB4286">
            <w:pPr>
              <w:spacing w:before="120" w:after="120" w:line="288" w:lineRule="auto"/>
              <w:ind w:left="5" w:firstLine="0"/>
              <w:jc w:val="left"/>
              <w:rPr>
                <w:szCs w:val="26"/>
              </w:rPr>
            </w:pPr>
            <w:r w:rsidRPr="001833DD">
              <w:rPr>
                <w:szCs w:val="26"/>
              </w:rPr>
              <w:t>Giám sát những dòng thải mà có thể chứa các chất hoạt động bề mặt</w:t>
            </w:r>
          </w:p>
        </w:tc>
      </w:tr>
      <w:tr w:rsidR="00EB7655" w:rsidRPr="001833DD" w:rsidTr="003E20CE">
        <w:tblPrEx>
          <w:tblCellMar>
            <w:left w:w="85" w:type="dxa"/>
            <w:right w:w="85" w:type="dxa"/>
          </w:tblCellMar>
        </w:tblPrEx>
        <w:trPr>
          <w:cantSplit/>
          <w:trHeight w:val="105"/>
        </w:trPr>
        <w:tc>
          <w:tcPr>
            <w:tcW w:w="1110" w:type="pct"/>
            <w:vAlign w:val="center"/>
          </w:tcPr>
          <w:p w:rsidR="00EB7655" w:rsidRPr="001833DD" w:rsidRDefault="00EB7655" w:rsidP="00FB4286">
            <w:pPr>
              <w:spacing w:before="120" w:after="120" w:line="288" w:lineRule="auto"/>
              <w:ind w:firstLine="0"/>
              <w:jc w:val="left"/>
              <w:rPr>
                <w:szCs w:val="26"/>
              </w:rPr>
            </w:pPr>
            <w:r w:rsidRPr="001833DD">
              <w:rPr>
                <w:szCs w:val="26"/>
              </w:rPr>
              <w:lastRenderedPageBreak/>
              <w:t>Bùn trong bể hiếu khí có xu hướng trở nên đen</w:t>
            </w:r>
          </w:p>
        </w:tc>
        <w:tc>
          <w:tcPr>
            <w:tcW w:w="1614" w:type="pct"/>
            <w:vAlign w:val="center"/>
          </w:tcPr>
          <w:p w:rsidR="00EB7655" w:rsidRPr="001833DD" w:rsidRDefault="00EB7655" w:rsidP="00FB4286">
            <w:pPr>
              <w:spacing w:before="120" w:after="120" w:line="288" w:lineRule="auto"/>
              <w:ind w:firstLine="0"/>
              <w:jc w:val="left"/>
              <w:rPr>
                <w:szCs w:val="26"/>
              </w:rPr>
            </w:pPr>
            <w:r w:rsidRPr="001833DD">
              <w:rPr>
                <w:szCs w:val="26"/>
              </w:rPr>
              <w:t>Sự thông khí không đủ, tạo vùng chết và bùn nhiễm khuẩn thối</w:t>
            </w:r>
          </w:p>
        </w:tc>
        <w:tc>
          <w:tcPr>
            <w:tcW w:w="2276" w:type="pct"/>
            <w:vAlign w:val="center"/>
          </w:tcPr>
          <w:p w:rsidR="00EB7655" w:rsidRPr="001833DD" w:rsidRDefault="00EB7655" w:rsidP="00FB4286">
            <w:pPr>
              <w:spacing w:before="120" w:after="120" w:line="288" w:lineRule="auto"/>
              <w:ind w:left="5" w:firstLine="0"/>
              <w:jc w:val="left"/>
              <w:rPr>
                <w:spacing w:val="-2"/>
                <w:szCs w:val="26"/>
              </w:rPr>
            </w:pPr>
            <w:r w:rsidRPr="001833DD">
              <w:rPr>
                <w:spacing w:val="-2"/>
                <w:szCs w:val="26"/>
              </w:rPr>
              <w:t>(1) Tăng sự thông khí bằng cách đặt thêm máy thổi khí khác để hỗ trợ</w:t>
            </w:r>
          </w:p>
          <w:p w:rsidR="00EB7655" w:rsidRPr="001833DD" w:rsidRDefault="00EB7655" w:rsidP="00FB4286">
            <w:pPr>
              <w:spacing w:before="120" w:after="120" w:line="288" w:lineRule="auto"/>
              <w:ind w:left="5" w:firstLine="0"/>
              <w:jc w:val="left"/>
              <w:rPr>
                <w:szCs w:val="26"/>
              </w:rPr>
            </w:pPr>
            <w:r w:rsidRPr="001833DD">
              <w:rPr>
                <w:szCs w:val="26"/>
              </w:rPr>
              <w:t>(2) Kiểm tra hệ thống ống thông khí xem có bị rò rỉ không</w:t>
            </w:r>
          </w:p>
          <w:p w:rsidR="00EB7655" w:rsidRPr="001833DD" w:rsidRDefault="00EB7655" w:rsidP="00FB4286">
            <w:pPr>
              <w:spacing w:before="120" w:after="120" w:line="288" w:lineRule="auto"/>
              <w:ind w:left="5" w:firstLine="0"/>
              <w:jc w:val="left"/>
              <w:rPr>
                <w:szCs w:val="26"/>
              </w:rPr>
            </w:pPr>
            <w:r w:rsidRPr="001833DD">
              <w:rPr>
                <w:szCs w:val="26"/>
              </w:rPr>
              <w:t>(3) Rửa sạch những đầu phân phối khí bị tắc hoặc lắp thêm những đầu khác nếu có thể</w:t>
            </w:r>
          </w:p>
          <w:p w:rsidR="00EB7655" w:rsidRPr="001833DD" w:rsidRDefault="00EB7655" w:rsidP="00FB4286">
            <w:pPr>
              <w:spacing w:before="120" w:after="120" w:line="288" w:lineRule="auto"/>
              <w:ind w:left="5" w:firstLine="0"/>
              <w:jc w:val="left"/>
              <w:rPr>
                <w:szCs w:val="26"/>
              </w:rPr>
            </w:pPr>
            <w:r w:rsidRPr="001833DD">
              <w:rPr>
                <w:szCs w:val="26"/>
              </w:rPr>
              <w:t>(4) Tăng số máy thổi khí</w:t>
            </w:r>
          </w:p>
        </w:tc>
      </w:tr>
      <w:tr w:rsidR="00EB7655" w:rsidRPr="001833DD" w:rsidTr="003E20CE">
        <w:tblPrEx>
          <w:tblCellMar>
            <w:left w:w="85" w:type="dxa"/>
            <w:right w:w="85" w:type="dxa"/>
          </w:tblCellMar>
        </w:tblPrEx>
        <w:trPr>
          <w:cantSplit/>
          <w:trHeight w:val="105"/>
        </w:trPr>
        <w:tc>
          <w:tcPr>
            <w:tcW w:w="1110" w:type="pct"/>
            <w:vMerge w:val="restart"/>
            <w:vAlign w:val="center"/>
          </w:tcPr>
          <w:p w:rsidR="00EB7655" w:rsidRPr="001833DD" w:rsidRDefault="00EB7655" w:rsidP="00FB4286">
            <w:pPr>
              <w:spacing w:before="120" w:after="120" w:line="288" w:lineRule="auto"/>
              <w:ind w:firstLine="0"/>
              <w:jc w:val="left"/>
              <w:rPr>
                <w:szCs w:val="26"/>
              </w:rPr>
            </w:pPr>
            <w:r w:rsidRPr="001833DD">
              <w:rPr>
                <w:szCs w:val="26"/>
              </w:rPr>
              <w:t>Đệm bùn nổi lên bề mặt bể lắng và trôi theo dòng ra</w:t>
            </w:r>
          </w:p>
        </w:tc>
        <w:tc>
          <w:tcPr>
            <w:tcW w:w="1614" w:type="pct"/>
            <w:vAlign w:val="center"/>
          </w:tcPr>
          <w:p w:rsidR="00EB7655" w:rsidRPr="001833DD" w:rsidRDefault="00EB7655" w:rsidP="00FB4286">
            <w:pPr>
              <w:spacing w:before="120" w:after="120" w:line="288" w:lineRule="auto"/>
              <w:ind w:firstLine="0"/>
              <w:jc w:val="left"/>
              <w:rPr>
                <w:szCs w:val="26"/>
              </w:rPr>
            </w:pPr>
            <w:r w:rsidRPr="001833DD">
              <w:rPr>
                <w:szCs w:val="26"/>
              </w:rPr>
              <w:t>Tốc độ bùn hồi lưu không đủ</w:t>
            </w:r>
          </w:p>
        </w:tc>
        <w:tc>
          <w:tcPr>
            <w:tcW w:w="2276" w:type="pct"/>
            <w:vAlign w:val="center"/>
          </w:tcPr>
          <w:p w:rsidR="00EB7655" w:rsidRPr="001833DD" w:rsidRDefault="00EB7655" w:rsidP="00FB4286">
            <w:pPr>
              <w:spacing w:before="120" w:after="120" w:line="288" w:lineRule="auto"/>
              <w:ind w:firstLine="0"/>
              <w:jc w:val="left"/>
              <w:rPr>
                <w:szCs w:val="26"/>
              </w:rPr>
            </w:pPr>
            <w:r w:rsidRPr="001833DD">
              <w:rPr>
                <w:szCs w:val="26"/>
              </w:rPr>
              <w:t>(1) Nếu bơm bùn hồi lưu gặp sự cố phải sửa chữa</w:t>
            </w:r>
          </w:p>
          <w:p w:rsidR="00EB7655" w:rsidRPr="001833DD" w:rsidRDefault="00EB7655" w:rsidP="00FB4286">
            <w:pPr>
              <w:spacing w:before="120" w:after="120" w:line="288" w:lineRule="auto"/>
              <w:ind w:left="5" w:firstLine="0"/>
              <w:jc w:val="left"/>
              <w:rPr>
                <w:szCs w:val="26"/>
              </w:rPr>
            </w:pPr>
            <w:r w:rsidRPr="001833DD">
              <w:rPr>
                <w:szCs w:val="26"/>
              </w:rPr>
              <w:t>(2) Tăng tốc độ hồi lưu và giám sát độ sâu đệm bùn một cách thường xuyên</w:t>
            </w:r>
          </w:p>
          <w:p w:rsidR="00EB7655" w:rsidRPr="001833DD" w:rsidRDefault="00EB7655" w:rsidP="00FB4286">
            <w:pPr>
              <w:spacing w:before="120" w:after="120" w:line="288" w:lineRule="auto"/>
              <w:ind w:left="5" w:firstLine="0"/>
              <w:jc w:val="left"/>
              <w:rPr>
                <w:szCs w:val="26"/>
              </w:rPr>
            </w:pPr>
            <w:r w:rsidRPr="001833DD">
              <w:rPr>
                <w:szCs w:val="26"/>
              </w:rPr>
              <w:t>(3) Xúc rửa đường bùn hồi lưu nếu bị tắc</w:t>
            </w:r>
          </w:p>
        </w:tc>
      </w:tr>
      <w:tr w:rsidR="00EB7655" w:rsidRPr="001833DD" w:rsidTr="003E20CE">
        <w:tblPrEx>
          <w:tblCellMar>
            <w:left w:w="85" w:type="dxa"/>
            <w:right w:w="85" w:type="dxa"/>
          </w:tblCellMar>
        </w:tblPrEx>
        <w:trPr>
          <w:cantSplit/>
          <w:trHeight w:val="105"/>
        </w:trPr>
        <w:tc>
          <w:tcPr>
            <w:tcW w:w="1110" w:type="pct"/>
            <w:vMerge/>
            <w:vAlign w:val="center"/>
          </w:tcPr>
          <w:p w:rsidR="00EB7655" w:rsidRPr="001833DD" w:rsidRDefault="00EB7655" w:rsidP="00FB4286">
            <w:pPr>
              <w:spacing w:before="120" w:after="120" w:line="288" w:lineRule="auto"/>
              <w:ind w:left="-42" w:firstLine="0"/>
              <w:jc w:val="left"/>
              <w:rPr>
                <w:szCs w:val="26"/>
              </w:rPr>
            </w:pPr>
          </w:p>
        </w:tc>
        <w:tc>
          <w:tcPr>
            <w:tcW w:w="1614" w:type="pct"/>
            <w:vAlign w:val="center"/>
          </w:tcPr>
          <w:p w:rsidR="00EB7655" w:rsidRPr="001833DD" w:rsidRDefault="00EB7655" w:rsidP="00FB4286">
            <w:pPr>
              <w:spacing w:before="120" w:after="120" w:line="288" w:lineRule="auto"/>
              <w:ind w:firstLine="0"/>
              <w:jc w:val="left"/>
              <w:rPr>
                <w:szCs w:val="26"/>
              </w:rPr>
            </w:pPr>
            <w:r w:rsidRPr="001833DD">
              <w:rPr>
                <w:szCs w:val="26"/>
              </w:rPr>
              <w:t>Lưu lượng tăng quá cao làm quá tải bể lắng</w:t>
            </w:r>
          </w:p>
        </w:tc>
        <w:tc>
          <w:tcPr>
            <w:tcW w:w="2276" w:type="pct"/>
            <w:vAlign w:val="center"/>
          </w:tcPr>
          <w:p w:rsidR="00EB7655" w:rsidRPr="001833DD" w:rsidRDefault="00EB7655" w:rsidP="00FB4286">
            <w:pPr>
              <w:spacing w:before="120" w:after="120" w:line="288" w:lineRule="auto"/>
              <w:ind w:firstLine="0"/>
              <w:jc w:val="left"/>
              <w:rPr>
                <w:szCs w:val="26"/>
              </w:rPr>
            </w:pPr>
            <w:r w:rsidRPr="001833DD">
              <w:rPr>
                <w:szCs w:val="26"/>
              </w:rPr>
              <w:t>(1) Thiết lập lưu lượng ở điều kiện cân bằng hoặc mở rộng bể lắng.</w:t>
            </w:r>
          </w:p>
          <w:p w:rsidR="00EB7655" w:rsidRPr="001833DD" w:rsidRDefault="00EB7655" w:rsidP="00FB4286">
            <w:pPr>
              <w:spacing w:before="120" w:after="120" w:line="288" w:lineRule="auto"/>
              <w:ind w:left="5" w:firstLine="0"/>
              <w:jc w:val="left"/>
              <w:rPr>
                <w:szCs w:val="26"/>
              </w:rPr>
            </w:pPr>
            <w:r w:rsidRPr="001833DD">
              <w:rPr>
                <w:szCs w:val="26"/>
              </w:rPr>
              <w:t>(2) Thay đổi chế độ vận hành của bể lắng.</w:t>
            </w:r>
          </w:p>
        </w:tc>
      </w:tr>
      <w:tr w:rsidR="00EB7655" w:rsidRPr="001833DD" w:rsidTr="003E20CE">
        <w:tblPrEx>
          <w:tblCellMar>
            <w:left w:w="85" w:type="dxa"/>
            <w:right w:w="85" w:type="dxa"/>
          </w:tblCellMar>
        </w:tblPrEx>
        <w:trPr>
          <w:cantSplit/>
          <w:trHeight w:val="105"/>
        </w:trPr>
        <w:tc>
          <w:tcPr>
            <w:tcW w:w="1110" w:type="pct"/>
            <w:vMerge/>
            <w:vAlign w:val="center"/>
          </w:tcPr>
          <w:p w:rsidR="00EB7655" w:rsidRPr="001833DD" w:rsidRDefault="00EB7655" w:rsidP="00FB4286">
            <w:pPr>
              <w:spacing w:before="120" w:after="120" w:line="288" w:lineRule="auto"/>
              <w:ind w:left="-42" w:firstLine="0"/>
              <w:jc w:val="left"/>
              <w:rPr>
                <w:szCs w:val="26"/>
              </w:rPr>
            </w:pPr>
          </w:p>
        </w:tc>
        <w:tc>
          <w:tcPr>
            <w:tcW w:w="1614" w:type="pct"/>
            <w:vAlign w:val="center"/>
          </w:tcPr>
          <w:p w:rsidR="00EB7655" w:rsidRPr="001833DD" w:rsidRDefault="00EB7655" w:rsidP="00FB4286">
            <w:pPr>
              <w:spacing w:before="120" w:after="120" w:line="288" w:lineRule="auto"/>
              <w:ind w:firstLine="0"/>
              <w:jc w:val="left"/>
              <w:rPr>
                <w:szCs w:val="26"/>
              </w:rPr>
            </w:pPr>
            <w:r w:rsidRPr="001833DD">
              <w:rPr>
                <w:szCs w:val="26"/>
              </w:rPr>
              <w:t>Tải trọng chất rắn quá cao trong bể lắng</w:t>
            </w:r>
          </w:p>
        </w:tc>
        <w:tc>
          <w:tcPr>
            <w:tcW w:w="2276" w:type="pct"/>
            <w:vAlign w:val="center"/>
          </w:tcPr>
          <w:p w:rsidR="00EB7655" w:rsidRPr="001833DD" w:rsidRDefault="00EB7655" w:rsidP="00FB4286">
            <w:pPr>
              <w:spacing w:before="120" w:after="120" w:line="288" w:lineRule="auto"/>
              <w:ind w:left="46" w:firstLine="0"/>
              <w:jc w:val="left"/>
              <w:rPr>
                <w:szCs w:val="26"/>
              </w:rPr>
            </w:pPr>
            <w:r w:rsidRPr="001833DD">
              <w:rPr>
                <w:szCs w:val="26"/>
              </w:rPr>
              <w:t>Tăng F/M</w:t>
            </w:r>
          </w:p>
        </w:tc>
      </w:tr>
      <w:tr w:rsidR="00EB7655" w:rsidRPr="001833DD" w:rsidTr="003E20CE">
        <w:tblPrEx>
          <w:tblCellMar>
            <w:left w:w="85" w:type="dxa"/>
            <w:right w:w="85" w:type="dxa"/>
          </w:tblCellMar>
        </w:tblPrEx>
        <w:trPr>
          <w:cantSplit/>
          <w:trHeight w:val="1003"/>
        </w:trPr>
        <w:tc>
          <w:tcPr>
            <w:tcW w:w="1110" w:type="pct"/>
            <w:vAlign w:val="center"/>
          </w:tcPr>
          <w:p w:rsidR="00EB7655" w:rsidRPr="001833DD" w:rsidRDefault="00EB7655" w:rsidP="00FB4286">
            <w:pPr>
              <w:spacing w:before="120" w:after="120" w:line="288" w:lineRule="auto"/>
              <w:ind w:firstLine="0"/>
              <w:jc w:val="left"/>
              <w:rPr>
                <w:szCs w:val="26"/>
              </w:rPr>
            </w:pPr>
            <w:r w:rsidRPr="001833DD">
              <w:rPr>
                <w:szCs w:val="26"/>
              </w:rPr>
              <w:t>Có rất nhiều bọt hoặc một số vùng trong bể hiếu khí bọt bị kết thành khối</w:t>
            </w:r>
          </w:p>
        </w:tc>
        <w:tc>
          <w:tcPr>
            <w:tcW w:w="1614" w:type="pct"/>
            <w:vAlign w:val="center"/>
          </w:tcPr>
          <w:p w:rsidR="00EB7655" w:rsidRPr="001833DD" w:rsidRDefault="00EB7655" w:rsidP="00FB4286">
            <w:pPr>
              <w:spacing w:before="120" w:after="120" w:line="288" w:lineRule="auto"/>
              <w:ind w:firstLine="0"/>
              <w:jc w:val="left"/>
              <w:rPr>
                <w:szCs w:val="26"/>
              </w:rPr>
            </w:pPr>
            <w:r w:rsidRPr="001833DD">
              <w:rPr>
                <w:szCs w:val="26"/>
              </w:rPr>
              <w:t>Một số đầu phân phối khí bị tắc hoặc bị vỡ</w:t>
            </w:r>
          </w:p>
        </w:tc>
        <w:tc>
          <w:tcPr>
            <w:tcW w:w="2276" w:type="pct"/>
            <w:vAlign w:val="center"/>
          </w:tcPr>
          <w:p w:rsidR="00EB7655" w:rsidRPr="001833DD" w:rsidRDefault="00EB7655" w:rsidP="00FB4286">
            <w:pPr>
              <w:spacing w:before="120" w:after="120" w:line="288" w:lineRule="auto"/>
              <w:ind w:left="5" w:firstLine="0"/>
              <w:jc w:val="left"/>
              <w:rPr>
                <w:szCs w:val="26"/>
              </w:rPr>
            </w:pPr>
            <w:r w:rsidRPr="001833DD">
              <w:rPr>
                <w:szCs w:val="26"/>
              </w:rPr>
              <w:t>Rửa sạch hoặc thay thế các đầu phân phối khí, kiểm tra lại khí cấp; lắp đặt những bộ lọc khí ở đầu vào máy thổi khí để giảm việc tắc từ khí bẩn.</w:t>
            </w:r>
          </w:p>
        </w:tc>
      </w:tr>
      <w:tr w:rsidR="00EB7655" w:rsidRPr="001833DD" w:rsidTr="003E20CE">
        <w:tblPrEx>
          <w:tblCellMar>
            <w:left w:w="85" w:type="dxa"/>
            <w:right w:w="85" w:type="dxa"/>
          </w:tblCellMar>
        </w:tblPrEx>
        <w:trPr>
          <w:cantSplit/>
          <w:trHeight w:val="973"/>
        </w:trPr>
        <w:tc>
          <w:tcPr>
            <w:tcW w:w="1110" w:type="pct"/>
            <w:vMerge w:val="restart"/>
            <w:vAlign w:val="center"/>
          </w:tcPr>
          <w:p w:rsidR="00EB7655" w:rsidRPr="001833DD" w:rsidRDefault="00EB7655" w:rsidP="00FB4286">
            <w:pPr>
              <w:spacing w:before="120" w:after="120" w:line="288" w:lineRule="auto"/>
              <w:ind w:firstLine="0"/>
              <w:jc w:val="left"/>
              <w:rPr>
                <w:szCs w:val="26"/>
              </w:rPr>
            </w:pPr>
            <w:r w:rsidRPr="001833DD">
              <w:rPr>
                <w:szCs w:val="26"/>
              </w:rPr>
              <w:t xml:space="preserve">Các điểm chết trong bể hiếu khí </w:t>
            </w:r>
          </w:p>
        </w:tc>
        <w:tc>
          <w:tcPr>
            <w:tcW w:w="1614" w:type="pct"/>
            <w:vAlign w:val="center"/>
          </w:tcPr>
          <w:p w:rsidR="00EB7655" w:rsidRPr="001833DD" w:rsidRDefault="00EB7655" w:rsidP="00FB4286">
            <w:pPr>
              <w:spacing w:before="120" w:after="120" w:line="288" w:lineRule="auto"/>
              <w:ind w:firstLine="0"/>
              <w:jc w:val="left"/>
              <w:rPr>
                <w:szCs w:val="26"/>
              </w:rPr>
            </w:pPr>
            <w:r w:rsidRPr="001833DD">
              <w:rPr>
                <w:szCs w:val="26"/>
              </w:rPr>
              <w:t>Các đầu phân phối khí bị tắc</w:t>
            </w:r>
          </w:p>
        </w:tc>
        <w:tc>
          <w:tcPr>
            <w:tcW w:w="2276" w:type="pct"/>
            <w:vAlign w:val="center"/>
          </w:tcPr>
          <w:p w:rsidR="00EB7655" w:rsidRPr="001833DD" w:rsidRDefault="00EB7655" w:rsidP="00FB4286">
            <w:pPr>
              <w:spacing w:before="120" w:after="120" w:line="288" w:lineRule="auto"/>
              <w:ind w:firstLine="0"/>
              <w:jc w:val="left"/>
              <w:rPr>
                <w:szCs w:val="26"/>
              </w:rPr>
            </w:pPr>
            <w:r w:rsidRPr="001833DD">
              <w:rPr>
                <w:szCs w:val="26"/>
              </w:rPr>
              <w:t>Súc sạch hoặc thay các đầu phối khí - kiểm tra lại sự cấp khí - lắp đặt các bộ lọc khí ở đầu máy thổi khí để giảm sự tắc do khí bẩn</w:t>
            </w:r>
          </w:p>
        </w:tc>
      </w:tr>
      <w:tr w:rsidR="00EB7655" w:rsidRPr="001833DD" w:rsidTr="003E20CE">
        <w:tblPrEx>
          <w:tblCellMar>
            <w:left w:w="85" w:type="dxa"/>
            <w:right w:w="85" w:type="dxa"/>
          </w:tblCellMar>
        </w:tblPrEx>
        <w:trPr>
          <w:cantSplit/>
          <w:trHeight w:val="105"/>
        </w:trPr>
        <w:tc>
          <w:tcPr>
            <w:tcW w:w="1110" w:type="pct"/>
            <w:vMerge/>
            <w:vAlign w:val="center"/>
          </w:tcPr>
          <w:p w:rsidR="00EB7655" w:rsidRPr="001833DD" w:rsidRDefault="00EB7655" w:rsidP="00FB4286">
            <w:pPr>
              <w:spacing w:before="120" w:after="120" w:line="288" w:lineRule="auto"/>
              <w:ind w:left="-42" w:firstLine="0"/>
              <w:jc w:val="left"/>
              <w:rPr>
                <w:szCs w:val="26"/>
              </w:rPr>
            </w:pPr>
          </w:p>
        </w:tc>
        <w:tc>
          <w:tcPr>
            <w:tcW w:w="1614" w:type="pct"/>
            <w:vAlign w:val="center"/>
          </w:tcPr>
          <w:p w:rsidR="00EB7655" w:rsidRPr="001833DD" w:rsidRDefault="00EB7655" w:rsidP="00FB4286">
            <w:pPr>
              <w:spacing w:before="120" w:after="120" w:line="288" w:lineRule="auto"/>
              <w:ind w:firstLine="0"/>
              <w:jc w:val="left"/>
              <w:rPr>
                <w:szCs w:val="26"/>
              </w:rPr>
            </w:pPr>
            <w:r w:rsidRPr="001833DD">
              <w:rPr>
                <w:szCs w:val="26"/>
              </w:rPr>
              <w:t>Van khí được điều chỉnh không đúng</w:t>
            </w:r>
          </w:p>
        </w:tc>
        <w:tc>
          <w:tcPr>
            <w:tcW w:w="2276" w:type="pct"/>
            <w:vAlign w:val="center"/>
          </w:tcPr>
          <w:p w:rsidR="00EB7655" w:rsidRPr="001833DD" w:rsidRDefault="00EB7655" w:rsidP="00FB4286">
            <w:pPr>
              <w:spacing w:before="120" w:after="120" w:line="288" w:lineRule="auto"/>
              <w:ind w:firstLine="0"/>
              <w:jc w:val="left"/>
              <w:rPr>
                <w:szCs w:val="26"/>
              </w:rPr>
            </w:pPr>
            <w:r w:rsidRPr="001833DD">
              <w:rPr>
                <w:szCs w:val="26"/>
              </w:rPr>
              <w:t>Điều chỉnh van cho thích hợp</w:t>
            </w:r>
          </w:p>
        </w:tc>
      </w:tr>
      <w:tr w:rsidR="00EB7655" w:rsidRPr="001833DD" w:rsidTr="003E20CE">
        <w:tblPrEx>
          <w:tblCellMar>
            <w:left w:w="85" w:type="dxa"/>
            <w:right w:w="85" w:type="dxa"/>
          </w:tblCellMar>
        </w:tblPrEx>
        <w:trPr>
          <w:cantSplit/>
          <w:trHeight w:val="105"/>
        </w:trPr>
        <w:tc>
          <w:tcPr>
            <w:tcW w:w="1110" w:type="pct"/>
            <w:vMerge w:val="restart"/>
            <w:vAlign w:val="center"/>
          </w:tcPr>
          <w:p w:rsidR="00EB7655" w:rsidRPr="001833DD" w:rsidRDefault="00EB7655" w:rsidP="00FB4286">
            <w:pPr>
              <w:spacing w:before="120" w:after="120" w:line="288" w:lineRule="auto"/>
              <w:ind w:left="-42" w:firstLine="0"/>
              <w:jc w:val="left"/>
              <w:rPr>
                <w:szCs w:val="26"/>
              </w:rPr>
            </w:pPr>
            <w:r w:rsidRPr="001833DD">
              <w:rPr>
                <w:szCs w:val="26"/>
              </w:rPr>
              <w:t>Không lên nước</w:t>
            </w:r>
          </w:p>
        </w:tc>
        <w:tc>
          <w:tcPr>
            <w:tcW w:w="1614" w:type="pct"/>
            <w:vAlign w:val="center"/>
          </w:tcPr>
          <w:p w:rsidR="00EB7655" w:rsidRPr="001833DD" w:rsidRDefault="00EB7655" w:rsidP="00FB4286">
            <w:pPr>
              <w:spacing w:before="120" w:after="120" w:line="288" w:lineRule="auto"/>
              <w:ind w:firstLine="0"/>
              <w:jc w:val="left"/>
              <w:rPr>
                <w:szCs w:val="26"/>
              </w:rPr>
            </w:pPr>
            <w:r w:rsidRPr="001833DD">
              <w:rPr>
                <w:szCs w:val="26"/>
              </w:rPr>
              <w:t>Do chưa đóng điện</w:t>
            </w:r>
          </w:p>
        </w:tc>
        <w:tc>
          <w:tcPr>
            <w:tcW w:w="2276" w:type="pct"/>
            <w:vAlign w:val="center"/>
          </w:tcPr>
          <w:p w:rsidR="00EB7655" w:rsidRPr="001833DD" w:rsidRDefault="00EB7655" w:rsidP="00FB4286">
            <w:pPr>
              <w:spacing w:before="120" w:after="120" w:line="288" w:lineRule="auto"/>
              <w:ind w:firstLine="0"/>
              <w:jc w:val="left"/>
              <w:rPr>
                <w:szCs w:val="26"/>
              </w:rPr>
            </w:pPr>
            <w:r w:rsidRPr="001833DD">
              <w:rPr>
                <w:szCs w:val="26"/>
              </w:rPr>
              <w:t>Đóng điện cho bơm</w:t>
            </w:r>
          </w:p>
        </w:tc>
      </w:tr>
      <w:tr w:rsidR="00EB7655" w:rsidRPr="001833DD" w:rsidTr="003E20CE">
        <w:tblPrEx>
          <w:tblCellMar>
            <w:left w:w="85" w:type="dxa"/>
            <w:right w:w="85" w:type="dxa"/>
          </w:tblCellMar>
        </w:tblPrEx>
        <w:trPr>
          <w:cantSplit/>
          <w:trHeight w:val="105"/>
        </w:trPr>
        <w:tc>
          <w:tcPr>
            <w:tcW w:w="1110" w:type="pct"/>
            <w:vMerge/>
            <w:vAlign w:val="center"/>
          </w:tcPr>
          <w:p w:rsidR="00EB7655" w:rsidRPr="001833DD" w:rsidRDefault="00EB7655" w:rsidP="00FB4286">
            <w:pPr>
              <w:spacing w:before="120" w:after="120" w:line="288" w:lineRule="auto"/>
              <w:ind w:left="-42" w:firstLine="0"/>
              <w:jc w:val="left"/>
              <w:rPr>
                <w:szCs w:val="26"/>
              </w:rPr>
            </w:pPr>
          </w:p>
        </w:tc>
        <w:tc>
          <w:tcPr>
            <w:tcW w:w="1614" w:type="pct"/>
            <w:vAlign w:val="center"/>
          </w:tcPr>
          <w:p w:rsidR="00EB7655" w:rsidRPr="001833DD" w:rsidRDefault="00EB7655" w:rsidP="00FB4286">
            <w:pPr>
              <w:spacing w:before="120" w:after="120" w:line="288" w:lineRule="auto"/>
              <w:ind w:firstLine="0"/>
              <w:jc w:val="left"/>
              <w:rPr>
                <w:szCs w:val="26"/>
              </w:rPr>
            </w:pPr>
            <w:r w:rsidRPr="001833DD">
              <w:rPr>
                <w:szCs w:val="26"/>
              </w:rPr>
              <w:t>Do đường ống bị nghẹt</w:t>
            </w:r>
          </w:p>
        </w:tc>
        <w:tc>
          <w:tcPr>
            <w:tcW w:w="2276" w:type="pct"/>
            <w:vAlign w:val="center"/>
          </w:tcPr>
          <w:p w:rsidR="00EB7655" w:rsidRPr="001833DD" w:rsidRDefault="00EB7655" w:rsidP="00FB4286">
            <w:pPr>
              <w:spacing w:before="120" w:after="120" w:line="288" w:lineRule="auto"/>
              <w:ind w:firstLine="0"/>
              <w:jc w:val="left"/>
              <w:rPr>
                <w:szCs w:val="26"/>
              </w:rPr>
            </w:pPr>
            <w:r w:rsidRPr="001833DD">
              <w:rPr>
                <w:szCs w:val="26"/>
              </w:rPr>
              <w:t>Kiểm tra và thông đường ống</w:t>
            </w:r>
          </w:p>
        </w:tc>
      </w:tr>
      <w:tr w:rsidR="00EB7655" w:rsidRPr="001833DD" w:rsidTr="003E20CE">
        <w:tblPrEx>
          <w:tblCellMar>
            <w:left w:w="85" w:type="dxa"/>
            <w:right w:w="85" w:type="dxa"/>
          </w:tblCellMar>
        </w:tblPrEx>
        <w:trPr>
          <w:cantSplit/>
          <w:trHeight w:val="105"/>
        </w:trPr>
        <w:tc>
          <w:tcPr>
            <w:tcW w:w="1110" w:type="pct"/>
            <w:vMerge/>
            <w:vAlign w:val="center"/>
          </w:tcPr>
          <w:p w:rsidR="00EB7655" w:rsidRPr="001833DD" w:rsidRDefault="00EB7655" w:rsidP="00FB4286">
            <w:pPr>
              <w:spacing w:before="120" w:after="120" w:line="288" w:lineRule="auto"/>
              <w:ind w:left="-42" w:firstLine="0"/>
              <w:jc w:val="left"/>
              <w:rPr>
                <w:szCs w:val="26"/>
              </w:rPr>
            </w:pPr>
          </w:p>
        </w:tc>
        <w:tc>
          <w:tcPr>
            <w:tcW w:w="1614" w:type="pct"/>
            <w:vAlign w:val="center"/>
          </w:tcPr>
          <w:p w:rsidR="00EB7655" w:rsidRPr="001833DD" w:rsidRDefault="00EB7655" w:rsidP="00FB4286">
            <w:pPr>
              <w:spacing w:before="120" w:after="120" w:line="288" w:lineRule="auto"/>
              <w:ind w:firstLine="0"/>
              <w:jc w:val="left"/>
              <w:rPr>
                <w:szCs w:val="26"/>
              </w:rPr>
            </w:pPr>
            <w:r w:rsidRPr="001833DD">
              <w:rPr>
                <w:szCs w:val="26"/>
              </w:rPr>
              <w:t>Do động cơ bị cháy</w:t>
            </w:r>
          </w:p>
        </w:tc>
        <w:tc>
          <w:tcPr>
            <w:tcW w:w="2276" w:type="pct"/>
            <w:vAlign w:val="center"/>
          </w:tcPr>
          <w:p w:rsidR="00EB7655" w:rsidRPr="001833DD" w:rsidRDefault="00EB7655" w:rsidP="00FB4286">
            <w:pPr>
              <w:spacing w:before="120" w:after="120" w:line="288" w:lineRule="auto"/>
              <w:ind w:firstLine="0"/>
              <w:jc w:val="left"/>
              <w:rPr>
                <w:szCs w:val="26"/>
              </w:rPr>
            </w:pPr>
            <w:r w:rsidRPr="001833DD">
              <w:rPr>
                <w:szCs w:val="26"/>
              </w:rPr>
              <w:t>Kiểm tra và quấn lại động cơ</w:t>
            </w:r>
          </w:p>
        </w:tc>
      </w:tr>
      <w:tr w:rsidR="00EB7655" w:rsidRPr="001833DD" w:rsidTr="003E20CE">
        <w:tblPrEx>
          <w:tblCellMar>
            <w:left w:w="85" w:type="dxa"/>
            <w:right w:w="85" w:type="dxa"/>
          </w:tblCellMar>
        </w:tblPrEx>
        <w:trPr>
          <w:cantSplit/>
          <w:trHeight w:val="105"/>
        </w:trPr>
        <w:tc>
          <w:tcPr>
            <w:tcW w:w="1110" w:type="pct"/>
            <w:vMerge/>
            <w:vAlign w:val="center"/>
          </w:tcPr>
          <w:p w:rsidR="00EB7655" w:rsidRPr="001833DD" w:rsidRDefault="00EB7655" w:rsidP="00FB4286">
            <w:pPr>
              <w:spacing w:before="120" w:after="120" w:line="288" w:lineRule="auto"/>
              <w:ind w:left="-42" w:firstLine="0"/>
              <w:jc w:val="left"/>
              <w:rPr>
                <w:szCs w:val="26"/>
              </w:rPr>
            </w:pPr>
          </w:p>
        </w:tc>
        <w:tc>
          <w:tcPr>
            <w:tcW w:w="1614" w:type="pct"/>
            <w:vAlign w:val="center"/>
          </w:tcPr>
          <w:p w:rsidR="00EB7655" w:rsidRPr="001833DD" w:rsidRDefault="00EB7655" w:rsidP="00FB4286">
            <w:pPr>
              <w:spacing w:before="120" w:after="120" w:line="288" w:lineRule="auto"/>
              <w:ind w:firstLine="0"/>
              <w:jc w:val="left"/>
              <w:rPr>
                <w:szCs w:val="26"/>
              </w:rPr>
            </w:pPr>
            <w:r w:rsidRPr="001833DD">
              <w:rPr>
                <w:szCs w:val="26"/>
              </w:rPr>
              <w:t>Do nhảy rơle</w:t>
            </w:r>
          </w:p>
        </w:tc>
        <w:tc>
          <w:tcPr>
            <w:tcW w:w="2276" w:type="pct"/>
            <w:vAlign w:val="center"/>
          </w:tcPr>
          <w:p w:rsidR="00EB7655" w:rsidRPr="001833DD" w:rsidRDefault="00EB7655" w:rsidP="00FB4286">
            <w:pPr>
              <w:spacing w:before="120" w:after="120" w:line="288" w:lineRule="auto"/>
              <w:ind w:firstLine="0"/>
              <w:jc w:val="left"/>
              <w:rPr>
                <w:szCs w:val="26"/>
              </w:rPr>
            </w:pPr>
            <w:r w:rsidRPr="001833DD">
              <w:rPr>
                <w:szCs w:val="26"/>
              </w:rPr>
              <w:t>Đo dòng làm việc và hiệu chỉnh lại dòng định mức</w:t>
            </w:r>
          </w:p>
        </w:tc>
      </w:tr>
      <w:tr w:rsidR="00EB7655" w:rsidRPr="001833DD" w:rsidTr="003E20CE">
        <w:tblPrEx>
          <w:tblCellMar>
            <w:left w:w="85" w:type="dxa"/>
            <w:right w:w="85" w:type="dxa"/>
          </w:tblCellMar>
        </w:tblPrEx>
        <w:trPr>
          <w:cantSplit/>
          <w:trHeight w:val="105"/>
        </w:trPr>
        <w:tc>
          <w:tcPr>
            <w:tcW w:w="1110" w:type="pct"/>
            <w:vMerge/>
            <w:vAlign w:val="center"/>
          </w:tcPr>
          <w:p w:rsidR="00EB7655" w:rsidRPr="001833DD" w:rsidRDefault="00EB7655" w:rsidP="00FB4286">
            <w:pPr>
              <w:spacing w:before="120" w:after="120" w:line="288" w:lineRule="auto"/>
              <w:ind w:left="-42" w:firstLine="0"/>
              <w:jc w:val="left"/>
              <w:rPr>
                <w:szCs w:val="26"/>
              </w:rPr>
            </w:pPr>
          </w:p>
        </w:tc>
        <w:tc>
          <w:tcPr>
            <w:tcW w:w="1614" w:type="pct"/>
            <w:vAlign w:val="center"/>
          </w:tcPr>
          <w:p w:rsidR="00EB7655" w:rsidRPr="001833DD" w:rsidRDefault="00EB7655" w:rsidP="00FB4286">
            <w:pPr>
              <w:spacing w:before="120" w:after="120" w:line="288" w:lineRule="auto"/>
              <w:ind w:firstLine="0"/>
              <w:jc w:val="left"/>
              <w:rPr>
                <w:szCs w:val="26"/>
              </w:rPr>
            </w:pPr>
            <w:r w:rsidRPr="001833DD">
              <w:rPr>
                <w:szCs w:val="26"/>
              </w:rPr>
              <w:t>Do khí vào buồng bơm hoặc bơm bị tụt nước trong ống hút (bơm trục ngang)</w:t>
            </w:r>
          </w:p>
        </w:tc>
        <w:tc>
          <w:tcPr>
            <w:tcW w:w="2276" w:type="pct"/>
            <w:vAlign w:val="center"/>
          </w:tcPr>
          <w:p w:rsidR="00EB7655" w:rsidRPr="001833DD" w:rsidRDefault="00EB7655" w:rsidP="00FB4286">
            <w:pPr>
              <w:spacing w:before="120" w:after="120" w:line="288" w:lineRule="auto"/>
              <w:ind w:firstLine="0"/>
              <w:jc w:val="left"/>
              <w:rPr>
                <w:szCs w:val="26"/>
              </w:rPr>
            </w:pPr>
            <w:r w:rsidRPr="001833DD">
              <w:rPr>
                <w:szCs w:val="26"/>
              </w:rPr>
              <w:t>Đuổi khí ra khỏi buồng bơm bằng cách đổ đầy nước, kiểm tra độ kín của lupê ở đầu ống hút</w:t>
            </w:r>
          </w:p>
        </w:tc>
      </w:tr>
      <w:tr w:rsidR="00EB7655" w:rsidRPr="001833DD" w:rsidTr="003E20CE">
        <w:tblPrEx>
          <w:tblCellMar>
            <w:left w:w="85" w:type="dxa"/>
            <w:right w:w="85" w:type="dxa"/>
          </w:tblCellMar>
        </w:tblPrEx>
        <w:trPr>
          <w:cantSplit/>
          <w:trHeight w:val="105"/>
        </w:trPr>
        <w:tc>
          <w:tcPr>
            <w:tcW w:w="1110" w:type="pct"/>
            <w:vMerge/>
            <w:vAlign w:val="center"/>
          </w:tcPr>
          <w:p w:rsidR="00EB7655" w:rsidRPr="001833DD" w:rsidRDefault="00EB7655" w:rsidP="00FB4286">
            <w:pPr>
              <w:spacing w:before="120" w:after="120" w:line="288" w:lineRule="auto"/>
              <w:ind w:left="-42" w:firstLine="0"/>
              <w:jc w:val="left"/>
              <w:rPr>
                <w:szCs w:val="26"/>
              </w:rPr>
            </w:pPr>
          </w:p>
        </w:tc>
        <w:tc>
          <w:tcPr>
            <w:tcW w:w="1614" w:type="pct"/>
            <w:vAlign w:val="center"/>
          </w:tcPr>
          <w:p w:rsidR="00EB7655" w:rsidRPr="001833DD" w:rsidRDefault="00EB7655" w:rsidP="00FB4286">
            <w:pPr>
              <w:spacing w:before="120" w:after="120" w:line="288" w:lineRule="auto"/>
              <w:ind w:firstLine="0"/>
              <w:jc w:val="left"/>
              <w:rPr>
                <w:szCs w:val="26"/>
              </w:rPr>
            </w:pPr>
            <w:r w:rsidRPr="001833DD">
              <w:rPr>
                <w:szCs w:val="26"/>
              </w:rPr>
              <w:t>Cánh bơm bị kẹt bởi vật lạ</w:t>
            </w:r>
          </w:p>
        </w:tc>
        <w:tc>
          <w:tcPr>
            <w:tcW w:w="2276" w:type="pct"/>
            <w:vAlign w:val="center"/>
          </w:tcPr>
          <w:p w:rsidR="00EB7655" w:rsidRPr="001833DD" w:rsidRDefault="00EB7655" w:rsidP="00FB4286">
            <w:pPr>
              <w:spacing w:before="120" w:after="120" w:line="288" w:lineRule="auto"/>
              <w:ind w:firstLine="0"/>
              <w:jc w:val="left"/>
              <w:rPr>
                <w:szCs w:val="26"/>
              </w:rPr>
            </w:pPr>
            <w:r w:rsidRPr="001833DD">
              <w:rPr>
                <w:szCs w:val="26"/>
              </w:rPr>
              <w:t>Tháo buồng bơm để lấy vật lạ ra</w:t>
            </w:r>
          </w:p>
        </w:tc>
      </w:tr>
      <w:tr w:rsidR="00EB7655" w:rsidRPr="001833DD" w:rsidTr="003E20CE">
        <w:tblPrEx>
          <w:tblCellMar>
            <w:left w:w="85" w:type="dxa"/>
            <w:right w:w="85" w:type="dxa"/>
          </w:tblCellMar>
        </w:tblPrEx>
        <w:trPr>
          <w:cantSplit/>
          <w:trHeight w:val="105"/>
        </w:trPr>
        <w:tc>
          <w:tcPr>
            <w:tcW w:w="1110" w:type="pct"/>
            <w:vMerge/>
            <w:vAlign w:val="center"/>
          </w:tcPr>
          <w:p w:rsidR="00EB7655" w:rsidRPr="001833DD" w:rsidRDefault="00EB7655" w:rsidP="00FB4286">
            <w:pPr>
              <w:spacing w:before="120" w:after="120" w:line="288" w:lineRule="auto"/>
              <w:ind w:left="-42" w:firstLine="0"/>
              <w:jc w:val="left"/>
              <w:rPr>
                <w:szCs w:val="26"/>
              </w:rPr>
            </w:pPr>
          </w:p>
        </w:tc>
        <w:tc>
          <w:tcPr>
            <w:tcW w:w="1614" w:type="pct"/>
            <w:vAlign w:val="center"/>
          </w:tcPr>
          <w:p w:rsidR="00EB7655" w:rsidRPr="001833DD" w:rsidRDefault="00EB7655" w:rsidP="00FB4286">
            <w:pPr>
              <w:spacing w:before="120" w:after="120" w:line="288" w:lineRule="auto"/>
              <w:ind w:firstLine="0"/>
              <w:jc w:val="left"/>
              <w:rPr>
                <w:szCs w:val="26"/>
              </w:rPr>
            </w:pPr>
            <w:r w:rsidRPr="001833DD">
              <w:rPr>
                <w:szCs w:val="26"/>
              </w:rPr>
              <w:t>Van một chiều của đầu hút hoặc đẩy bị kẹt (hở)</w:t>
            </w:r>
          </w:p>
        </w:tc>
        <w:tc>
          <w:tcPr>
            <w:tcW w:w="2276" w:type="pct"/>
            <w:vAlign w:val="center"/>
          </w:tcPr>
          <w:p w:rsidR="00EB7655" w:rsidRPr="001833DD" w:rsidRDefault="00EB7655" w:rsidP="00FB4286">
            <w:pPr>
              <w:spacing w:before="120" w:after="120" w:line="288" w:lineRule="auto"/>
              <w:ind w:firstLine="0"/>
              <w:jc w:val="left"/>
              <w:rPr>
                <w:szCs w:val="26"/>
              </w:rPr>
            </w:pPr>
            <w:r w:rsidRPr="001833DD">
              <w:rPr>
                <w:szCs w:val="26"/>
              </w:rPr>
              <w:t>Tháo van ra xúc rửa hết cặn</w:t>
            </w:r>
          </w:p>
        </w:tc>
      </w:tr>
      <w:tr w:rsidR="00EB7655" w:rsidRPr="001833DD" w:rsidTr="003E20CE">
        <w:tblPrEx>
          <w:tblCellMar>
            <w:left w:w="85" w:type="dxa"/>
            <w:right w:w="85" w:type="dxa"/>
          </w:tblCellMar>
        </w:tblPrEx>
        <w:trPr>
          <w:cantSplit/>
          <w:trHeight w:val="105"/>
        </w:trPr>
        <w:tc>
          <w:tcPr>
            <w:tcW w:w="1110" w:type="pct"/>
            <w:vMerge/>
            <w:vAlign w:val="center"/>
          </w:tcPr>
          <w:p w:rsidR="00EB7655" w:rsidRPr="001833DD" w:rsidRDefault="00EB7655" w:rsidP="00FB4286">
            <w:pPr>
              <w:spacing w:before="120" w:after="120" w:line="288" w:lineRule="auto"/>
              <w:ind w:left="-42" w:firstLine="0"/>
              <w:jc w:val="left"/>
              <w:rPr>
                <w:szCs w:val="26"/>
              </w:rPr>
            </w:pPr>
          </w:p>
        </w:tc>
        <w:tc>
          <w:tcPr>
            <w:tcW w:w="1614" w:type="pct"/>
            <w:vAlign w:val="center"/>
          </w:tcPr>
          <w:p w:rsidR="00EB7655" w:rsidRPr="001833DD" w:rsidRDefault="00EB7655" w:rsidP="00FB4286">
            <w:pPr>
              <w:spacing w:before="120" w:after="120" w:line="288" w:lineRule="auto"/>
              <w:ind w:firstLine="0"/>
              <w:jc w:val="left"/>
              <w:rPr>
                <w:szCs w:val="26"/>
              </w:rPr>
            </w:pPr>
            <w:r w:rsidRPr="001833DD">
              <w:rPr>
                <w:szCs w:val="26"/>
              </w:rPr>
              <w:t>Màng bơm bị rách</w:t>
            </w:r>
          </w:p>
        </w:tc>
        <w:tc>
          <w:tcPr>
            <w:tcW w:w="2276" w:type="pct"/>
            <w:vAlign w:val="center"/>
          </w:tcPr>
          <w:p w:rsidR="00EB7655" w:rsidRPr="001833DD" w:rsidRDefault="00EB7655" w:rsidP="00FB4286">
            <w:pPr>
              <w:spacing w:before="120" w:after="120" w:line="288" w:lineRule="auto"/>
              <w:ind w:firstLine="0"/>
              <w:jc w:val="left"/>
              <w:rPr>
                <w:szCs w:val="26"/>
              </w:rPr>
            </w:pPr>
            <w:r w:rsidRPr="001833DD">
              <w:rPr>
                <w:szCs w:val="26"/>
              </w:rPr>
              <w:t>Thay màng bơm</w:t>
            </w:r>
          </w:p>
        </w:tc>
      </w:tr>
      <w:tr w:rsidR="00EB7655" w:rsidRPr="001833DD" w:rsidTr="003E20CE">
        <w:tblPrEx>
          <w:tblCellMar>
            <w:left w:w="85" w:type="dxa"/>
            <w:right w:w="85" w:type="dxa"/>
          </w:tblCellMar>
        </w:tblPrEx>
        <w:trPr>
          <w:cantSplit/>
          <w:trHeight w:val="105"/>
        </w:trPr>
        <w:tc>
          <w:tcPr>
            <w:tcW w:w="1110" w:type="pct"/>
            <w:vMerge w:val="restart"/>
            <w:vAlign w:val="center"/>
          </w:tcPr>
          <w:p w:rsidR="00EB7655" w:rsidRPr="001833DD" w:rsidRDefault="00EB7655" w:rsidP="00FB4286">
            <w:pPr>
              <w:spacing w:before="120" w:after="120" w:line="288" w:lineRule="auto"/>
              <w:ind w:left="-42" w:firstLine="0"/>
              <w:jc w:val="left"/>
              <w:rPr>
                <w:szCs w:val="26"/>
              </w:rPr>
            </w:pPr>
            <w:r w:rsidRPr="001833DD">
              <w:rPr>
                <w:szCs w:val="26"/>
              </w:rPr>
              <w:t>Máy hoạt động nhưng không lên khí</w:t>
            </w:r>
          </w:p>
        </w:tc>
        <w:tc>
          <w:tcPr>
            <w:tcW w:w="1614" w:type="pct"/>
            <w:vAlign w:val="center"/>
          </w:tcPr>
          <w:p w:rsidR="00EB7655" w:rsidRPr="001833DD" w:rsidRDefault="00EB7655" w:rsidP="00FB4286">
            <w:pPr>
              <w:spacing w:before="120" w:after="120" w:line="288" w:lineRule="auto"/>
              <w:ind w:firstLine="0"/>
              <w:jc w:val="left"/>
              <w:rPr>
                <w:szCs w:val="26"/>
              </w:rPr>
            </w:pPr>
            <w:r w:rsidRPr="001833DD">
              <w:rPr>
                <w:szCs w:val="26"/>
              </w:rPr>
              <w:t>Do hệ thống phân phối khí bị tắc nghẽn</w:t>
            </w:r>
          </w:p>
        </w:tc>
        <w:tc>
          <w:tcPr>
            <w:tcW w:w="2276" w:type="pct"/>
            <w:vAlign w:val="center"/>
          </w:tcPr>
          <w:p w:rsidR="00EB7655" w:rsidRPr="001833DD" w:rsidRDefault="00EB7655" w:rsidP="00FB4286">
            <w:pPr>
              <w:spacing w:before="120" w:after="120" w:line="288" w:lineRule="auto"/>
              <w:ind w:firstLine="0"/>
              <w:jc w:val="left"/>
              <w:rPr>
                <w:szCs w:val="26"/>
              </w:rPr>
            </w:pPr>
            <w:r w:rsidRPr="001833DD">
              <w:rPr>
                <w:szCs w:val="26"/>
              </w:rPr>
              <w:t>Mở van xả khí để đẩy cặn ra</w:t>
            </w:r>
          </w:p>
        </w:tc>
      </w:tr>
      <w:tr w:rsidR="00EB7655" w:rsidRPr="001833DD" w:rsidTr="003E20CE">
        <w:tblPrEx>
          <w:tblCellMar>
            <w:left w:w="85" w:type="dxa"/>
            <w:right w:w="85" w:type="dxa"/>
          </w:tblCellMar>
        </w:tblPrEx>
        <w:trPr>
          <w:cantSplit/>
          <w:trHeight w:val="105"/>
        </w:trPr>
        <w:tc>
          <w:tcPr>
            <w:tcW w:w="1110" w:type="pct"/>
            <w:vMerge/>
            <w:vAlign w:val="center"/>
          </w:tcPr>
          <w:p w:rsidR="00EB7655" w:rsidRPr="001833DD" w:rsidRDefault="00EB7655" w:rsidP="00FB4286">
            <w:pPr>
              <w:spacing w:before="120" w:after="120" w:line="288" w:lineRule="auto"/>
              <w:ind w:left="-42" w:firstLine="0"/>
              <w:jc w:val="left"/>
              <w:rPr>
                <w:szCs w:val="26"/>
              </w:rPr>
            </w:pPr>
          </w:p>
        </w:tc>
        <w:tc>
          <w:tcPr>
            <w:tcW w:w="1614" w:type="pct"/>
            <w:vAlign w:val="center"/>
          </w:tcPr>
          <w:p w:rsidR="00EB7655" w:rsidRPr="001833DD" w:rsidRDefault="00EB7655" w:rsidP="00FB4286">
            <w:pPr>
              <w:spacing w:before="120" w:after="120" w:line="288" w:lineRule="auto"/>
              <w:ind w:firstLine="0"/>
              <w:jc w:val="left"/>
              <w:rPr>
                <w:szCs w:val="26"/>
              </w:rPr>
            </w:pPr>
            <w:r w:rsidRPr="001833DD">
              <w:rPr>
                <w:szCs w:val="26"/>
              </w:rPr>
              <w:t>Đầu hút gió bị tắc</w:t>
            </w:r>
          </w:p>
        </w:tc>
        <w:tc>
          <w:tcPr>
            <w:tcW w:w="2276" w:type="pct"/>
            <w:vAlign w:val="center"/>
          </w:tcPr>
          <w:p w:rsidR="00EB7655" w:rsidRPr="001833DD" w:rsidRDefault="00EB7655" w:rsidP="00FB4286">
            <w:pPr>
              <w:spacing w:before="120" w:after="120" w:line="288" w:lineRule="auto"/>
              <w:ind w:firstLine="0"/>
              <w:jc w:val="left"/>
              <w:rPr>
                <w:szCs w:val="26"/>
              </w:rPr>
            </w:pPr>
            <w:r w:rsidRPr="001833DD">
              <w:rPr>
                <w:szCs w:val="26"/>
              </w:rPr>
              <w:t>Vệ sinh đầu hút</w:t>
            </w:r>
          </w:p>
        </w:tc>
      </w:tr>
      <w:tr w:rsidR="00EB7655" w:rsidRPr="001833DD" w:rsidTr="003E20CE">
        <w:tblPrEx>
          <w:tblCellMar>
            <w:left w:w="85" w:type="dxa"/>
            <w:right w:w="85" w:type="dxa"/>
          </w:tblCellMar>
        </w:tblPrEx>
        <w:trPr>
          <w:cantSplit/>
          <w:trHeight w:val="105"/>
        </w:trPr>
        <w:tc>
          <w:tcPr>
            <w:tcW w:w="1110" w:type="pct"/>
            <w:vMerge/>
            <w:vAlign w:val="center"/>
          </w:tcPr>
          <w:p w:rsidR="00EB7655" w:rsidRPr="001833DD" w:rsidRDefault="00EB7655" w:rsidP="00FB4286">
            <w:pPr>
              <w:spacing w:before="120" w:after="120" w:line="288" w:lineRule="auto"/>
              <w:ind w:left="-42" w:firstLine="0"/>
              <w:jc w:val="left"/>
              <w:rPr>
                <w:szCs w:val="26"/>
              </w:rPr>
            </w:pPr>
          </w:p>
        </w:tc>
        <w:tc>
          <w:tcPr>
            <w:tcW w:w="1614" w:type="pct"/>
            <w:vAlign w:val="center"/>
          </w:tcPr>
          <w:p w:rsidR="00EB7655" w:rsidRPr="001833DD" w:rsidRDefault="00EB7655" w:rsidP="00FB4286">
            <w:pPr>
              <w:spacing w:before="120" w:after="120" w:line="288" w:lineRule="auto"/>
              <w:ind w:firstLine="0"/>
              <w:jc w:val="left"/>
              <w:rPr>
                <w:szCs w:val="26"/>
              </w:rPr>
            </w:pPr>
            <w:r w:rsidRPr="001833DD">
              <w:rPr>
                <w:szCs w:val="26"/>
              </w:rPr>
              <w:t>Buồng khí bị hư</w:t>
            </w:r>
          </w:p>
        </w:tc>
        <w:tc>
          <w:tcPr>
            <w:tcW w:w="2276" w:type="pct"/>
            <w:vAlign w:val="center"/>
          </w:tcPr>
          <w:p w:rsidR="00EB7655" w:rsidRPr="001833DD" w:rsidRDefault="00EB7655" w:rsidP="00FB4286">
            <w:pPr>
              <w:spacing w:before="120" w:after="120" w:line="288" w:lineRule="auto"/>
              <w:ind w:firstLine="0"/>
              <w:jc w:val="left"/>
              <w:rPr>
                <w:szCs w:val="26"/>
              </w:rPr>
            </w:pPr>
            <w:r w:rsidRPr="001833DD">
              <w:rPr>
                <w:szCs w:val="26"/>
              </w:rPr>
              <w:t>Căn chỉnh lại trục khía trong buồng khí hoặc thay mới</w:t>
            </w:r>
          </w:p>
        </w:tc>
      </w:tr>
    </w:tbl>
    <w:p w:rsidR="00EB7655" w:rsidRPr="001833DD" w:rsidRDefault="00EB7655" w:rsidP="00FB4286">
      <w:pPr>
        <w:spacing w:before="120" w:after="120" w:line="288" w:lineRule="auto"/>
        <w:jc w:val="right"/>
        <w:rPr>
          <w:i/>
          <w:szCs w:val="26"/>
        </w:rPr>
      </w:pPr>
      <w:r w:rsidRPr="001833DD">
        <w:rPr>
          <w:i/>
          <w:szCs w:val="26"/>
        </w:rPr>
        <w:t>(Nguồn: Công ty TNHH Chuangyuan Việt Nam, năm 2023)</w:t>
      </w:r>
    </w:p>
    <w:p w:rsidR="00EB7655" w:rsidRPr="001833DD" w:rsidRDefault="00EB7655" w:rsidP="00FB4286">
      <w:pPr>
        <w:pStyle w:val="ListParagraph"/>
        <w:numPr>
          <w:ilvl w:val="0"/>
          <w:numId w:val="63"/>
        </w:numPr>
        <w:tabs>
          <w:tab w:val="left" w:pos="567"/>
          <w:tab w:val="left" w:pos="709"/>
        </w:tabs>
        <w:spacing w:before="120" w:after="120" w:line="288" w:lineRule="auto"/>
        <w:ind w:left="0" w:firstLine="450"/>
        <w:rPr>
          <w:szCs w:val="26"/>
          <w:lang w:val="de-DE"/>
        </w:rPr>
      </w:pPr>
      <w:r w:rsidRPr="001833DD">
        <w:rPr>
          <w:szCs w:val="26"/>
          <w:lang w:val="de-DE"/>
        </w:rPr>
        <w:t>Đối với sự cố rò rỉ hoặc vỡ đường ống cấp thoát nước, sự cố ngưng vận hành các thiết bị xử lý nước thải:</w:t>
      </w:r>
    </w:p>
    <w:p w:rsidR="00EB7655" w:rsidRPr="001833DD" w:rsidRDefault="00EB7655" w:rsidP="00FB4286">
      <w:pPr>
        <w:tabs>
          <w:tab w:val="left" w:pos="567"/>
          <w:tab w:val="left" w:pos="709"/>
        </w:tabs>
        <w:spacing w:before="120" w:after="120" w:line="288" w:lineRule="auto"/>
        <w:ind w:firstLine="450"/>
        <w:rPr>
          <w:szCs w:val="26"/>
          <w:lang w:val="de-DE"/>
        </w:rPr>
      </w:pPr>
      <w:r w:rsidRPr="001833DD">
        <w:rPr>
          <w:szCs w:val="26"/>
          <w:lang w:val="de-DE"/>
        </w:rPr>
        <w:t>Đường ống cấp thoát nước thải có đường cách ly an toàn</w:t>
      </w:r>
    </w:p>
    <w:p w:rsidR="00EB7655" w:rsidRPr="001833DD" w:rsidRDefault="00EB7655" w:rsidP="00FB4286">
      <w:pPr>
        <w:tabs>
          <w:tab w:val="left" w:pos="567"/>
          <w:tab w:val="left" w:pos="709"/>
        </w:tabs>
        <w:spacing w:before="120" w:after="120" w:line="288" w:lineRule="auto"/>
        <w:ind w:firstLine="450"/>
        <w:rPr>
          <w:szCs w:val="26"/>
          <w:lang w:val="de-DE"/>
        </w:rPr>
      </w:pPr>
      <w:r w:rsidRPr="001833DD">
        <w:rPr>
          <w:szCs w:val="26"/>
          <w:lang w:val="de-DE"/>
        </w:rPr>
        <w:t>Thường xuyên kiểm tra, bảo trì mối nối, van khóa trên hệ thồng đường ống thu gom, ống dẫn, đảm bảo tất cả các tuyến có đủ độ bền và độ kín khít.</w:t>
      </w:r>
    </w:p>
    <w:p w:rsidR="00EB7655" w:rsidRPr="001833DD" w:rsidRDefault="00EB7655" w:rsidP="00FB4286">
      <w:pPr>
        <w:tabs>
          <w:tab w:val="left" w:pos="567"/>
          <w:tab w:val="left" w:pos="709"/>
        </w:tabs>
        <w:spacing w:before="120" w:after="120" w:line="288" w:lineRule="auto"/>
        <w:ind w:firstLine="450"/>
        <w:rPr>
          <w:szCs w:val="26"/>
          <w:lang w:val="de-DE"/>
        </w:rPr>
      </w:pPr>
      <w:r w:rsidRPr="001833DD">
        <w:rPr>
          <w:szCs w:val="26"/>
          <w:lang w:val="de-DE"/>
        </w:rPr>
        <w:t>Không có bất kỳ công trình xây dựng trên đường ống dẫn nước</w:t>
      </w:r>
    </w:p>
    <w:p w:rsidR="00EB7655" w:rsidRPr="001833DD" w:rsidRDefault="00EB7655" w:rsidP="00FB4286">
      <w:pPr>
        <w:pStyle w:val="ListParagraph"/>
        <w:numPr>
          <w:ilvl w:val="0"/>
          <w:numId w:val="63"/>
        </w:numPr>
        <w:tabs>
          <w:tab w:val="left" w:pos="567"/>
          <w:tab w:val="left" w:pos="709"/>
        </w:tabs>
        <w:spacing w:before="120" w:after="120" w:line="288" w:lineRule="auto"/>
        <w:ind w:left="0" w:firstLine="450"/>
        <w:rPr>
          <w:szCs w:val="26"/>
          <w:lang w:val="de-DE"/>
        </w:rPr>
      </w:pPr>
      <w:r w:rsidRPr="001833DD">
        <w:rPr>
          <w:szCs w:val="26"/>
          <w:lang w:val="de-DE"/>
        </w:rPr>
        <w:t>Các trường hợp sự cố có thể xảy ra tại HTXLNT và biện pháp phòng chống:</w:t>
      </w:r>
    </w:p>
    <w:p w:rsidR="00EB7655" w:rsidRPr="001833DD" w:rsidRDefault="00EB7655" w:rsidP="00FB4286">
      <w:pPr>
        <w:widowControl w:val="0"/>
        <w:tabs>
          <w:tab w:val="left" w:pos="567"/>
          <w:tab w:val="left" w:pos="709"/>
        </w:tabs>
        <w:spacing w:before="120" w:after="120" w:line="288" w:lineRule="auto"/>
        <w:ind w:firstLine="448"/>
        <w:rPr>
          <w:szCs w:val="26"/>
          <w:lang w:val="de-DE"/>
        </w:rPr>
      </w:pPr>
      <w:r w:rsidRPr="001833DD">
        <w:rPr>
          <w:szCs w:val="26"/>
          <w:lang w:val="de-DE"/>
        </w:rPr>
        <w:lastRenderedPageBreak/>
        <w:t>Trường hợp xảy ra sử cố không xử lý đạt chuẩn, nước thải sẽ được bơm ngược về bể thu gom nước thải để tái xử lý trước khi đấu nối vào hố ga thu gom nước thải của KCN.</w:t>
      </w:r>
    </w:p>
    <w:p w:rsidR="00EB7655" w:rsidRPr="001833DD" w:rsidRDefault="00EB7655" w:rsidP="00FB4286">
      <w:pPr>
        <w:widowControl w:val="0"/>
        <w:tabs>
          <w:tab w:val="left" w:pos="567"/>
          <w:tab w:val="left" w:pos="709"/>
        </w:tabs>
        <w:spacing w:before="120" w:after="120" w:line="288" w:lineRule="auto"/>
        <w:ind w:firstLine="448"/>
        <w:rPr>
          <w:szCs w:val="26"/>
          <w:lang w:val="de-DE"/>
        </w:rPr>
      </w:pPr>
      <w:r w:rsidRPr="001833DD">
        <w:rPr>
          <w:szCs w:val="26"/>
          <w:lang w:val="de-DE"/>
        </w:rPr>
        <w:t>Tạm ngưng</w:t>
      </w:r>
      <w:r w:rsidRPr="00DD7562">
        <w:rPr>
          <w:szCs w:val="26"/>
          <w:lang w:val="de-DE"/>
        </w:rPr>
        <w:t xml:space="preserve"> hoạt động sản xuất làm phát sinh nước thhải sản xuất về HTXLNT trong thời gian khắc phục sự cố HTXLNT, chỉ cho hoạt động trở lại khi HTXLNT đã khắc phục và hoạt động ổn định</w:t>
      </w:r>
      <w:r w:rsidRPr="001833DD">
        <w:rPr>
          <w:szCs w:val="26"/>
          <w:lang w:val="de-DE"/>
        </w:rPr>
        <w:t>.</w:t>
      </w:r>
    </w:p>
    <w:p w:rsidR="00EB7655" w:rsidRPr="001833DD" w:rsidRDefault="00EB7655" w:rsidP="00FB4286">
      <w:pPr>
        <w:widowControl w:val="0"/>
        <w:tabs>
          <w:tab w:val="left" w:pos="567"/>
          <w:tab w:val="left" w:pos="709"/>
        </w:tabs>
        <w:spacing w:before="120" w:after="120" w:line="288" w:lineRule="auto"/>
        <w:ind w:firstLine="448"/>
        <w:rPr>
          <w:szCs w:val="26"/>
          <w:lang w:val="de-DE"/>
        </w:rPr>
      </w:pPr>
      <w:r w:rsidRPr="001833DD">
        <w:rPr>
          <w:szCs w:val="26"/>
          <w:lang w:val="de-DE"/>
        </w:rPr>
        <w:t>Các máy móc, thiết bị đều có dự phòng, đề phòng trường hợp hư hỏng cần sửa chữa.</w:t>
      </w:r>
    </w:p>
    <w:p w:rsidR="00EB7655" w:rsidRPr="001833DD" w:rsidRDefault="00EB7655" w:rsidP="00FB4286">
      <w:pPr>
        <w:widowControl w:val="0"/>
        <w:tabs>
          <w:tab w:val="left" w:pos="567"/>
          <w:tab w:val="left" w:pos="709"/>
        </w:tabs>
        <w:spacing w:before="120" w:after="120" w:line="288" w:lineRule="auto"/>
        <w:ind w:firstLine="448"/>
        <w:rPr>
          <w:szCs w:val="26"/>
          <w:lang w:val="de-DE"/>
        </w:rPr>
      </w:pPr>
      <w:r w:rsidRPr="001833DD">
        <w:rPr>
          <w:szCs w:val="26"/>
          <w:lang w:val="de-DE"/>
        </w:rPr>
        <w:t>Những công nhân vận hành hệ thống phải có kiến thức và nắm vững lý thuyết vận hành hệ thống xử lý nước thải.</w:t>
      </w:r>
    </w:p>
    <w:p w:rsidR="00EB7655" w:rsidRPr="001833DD" w:rsidRDefault="00EB7655" w:rsidP="00FB4286">
      <w:pPr>
        <w:widowControl w:val="0"/>
        <w:tabs>
          <w:tab w:val="left" w:pos="567"/>
          <w:tab w:val="left" w:pos="709"/>
        </w:tabs>
        <w:spacing w:before="120" w:after="120" w:line="288" w:lineRule="auto"/>
        <w:ind w:firstLine="448"/>
        <w:rPr>
          <w:szCs w:val="26"/>
          <w:lang w:val="de-DE"/>
        </w:rPr>
      </w:pPr>
      <w:r w:rsidRPr="001833DD">
        <w:rPr>
          <w:szCs w:val="26"/>
          <w:lang w:val="de-DE"/>
        </w:rPr>
        <w:t>Lập tức báo lên cấp trên khi có các sự cố xảy ra và tiến hành giải quyết sự cố.</w:t>
      </w:r>
    </w:p>
    <w:p w:rsidR="00EB7655" w:rsidRPr="001833DD" w:rsidRDefault="00EB7655" w:rsidP="00FB4286">
      <w:pPr>
        <w:widowControl w:val="0"/>
        <w:tabs>
          <w:tab w:val="left" w:pos="567"/>
          <w:tab w:val="left" w:pos="709"/>
        </w:tabs>
        <w:spacing w:before="120" w:after="120" w:line="288" w:lineRule="auto"/>
        <w:ind w:firstLine="448"/>
        <w:rPr>
          <w:szCs w:val="26"/>
          <w:lang w:val="de-DE"/>
        </w:rPr>
      </w:pPr>
      <w:r w:rsidRPr="001833DD">
        <w:rPr>
          <w:szCs w:val="26"/>
          <w:lang w:val="de-DE"/>
        </w:rPr>
        <w:t>Định kỳ 1 lần/năm thực hiện vệ sinh hệ thống thoát nước mưa và 02 lần/năm đối với hệ thống nước thải.</w:t>
      </w:r>
    </w:p>
    <w:p w:rsidR="00EB7655" w:rsidRPr="001833DD" w:rsidRDefault="00EB7655" w:rsidP="00FB4286">
      <w:pPr>
        <w:widowControl w:val="0"/>
        <w:tabs>
          <w:tab w:val="left" w:pos="567"/>
          <w:tab w:val="left" w:pos="709"/>
        </w:tabs>
        <w:spacing w:before="120" w:after="120" w:line="288" w:lineRule="auto"/>
        <w:ind w:firstLine="448"/>
        <w:rPr>
          <w:i/>
          <w:iCs/>
          <w:szCs w:val="26"/>
          <w:lang w:val="de-DE"/>
        </w:rPr>
      </w:pPr>
      <w:r w:rsidRPr="001833DD">
        <w:rPr>
          <w:i/>
          <w:iCs/>
          <w:szCs w:val="26"/>
          <w:lang w:val="de-DE"/>
        </w:rPr>
        <w:t>Đối với bể tự hoại</w:t>
      </w:r>
    </w:p>
    <w:p w:rsidR="00EB7655" w:rsidRPr="001833DD" w:rsidRDefault="00EB7655" w:rsidP="00FB4286">
      <w:pPr>
        <w:widowControl w:val="0"/>
        <w:tabs>
          <w:tab w:val="left" w:pos="567"/>
          <w:tab w:val="left" w:pos="709"/>
        </w:tabs>
        <w:spacing w:before="120" w:after="120" w:line="288" w:lineRule="auto"/>
        <w:ind w:firstLine="448"/>
        <w:rPr>
          <w:szCs w:val="26"/>
          <w:lang w:val="de-DE"/>
        </w:rPr>
      </w:pPr>
      <w:r w:rsidRPr="001833DD">
        <w:rPr>
          <w:szCs w:val="26"/>
          <w:lang w:val="de-DE"/>
        </w:rPr>
        <w:t>Thường xuyên theo dõi hoạt động của bể tự hoại, bảo trì, bảo dưỡng định kỳ, tránh các sự cố có thể xảy ra như:</w:t>
      </w:r>
    </w:p>
    <w:p w:rsidR="00EB7655" w:rsidRPr="001833DD" w:rsidRDefault="00EB7655" w:rsidP="00FB4286">
      <w:pPr>
        <w:tabs>
          <w:tab w:val="left" w:pos="567"/>
          <w:tab w:val="left" w:pos="709"/>
        </w:tabs>
        <w:spacing w:before="120" w:after="120" w:line="288" w:lineRule="auto"/>
        <w:ind w:firstLine="450"/>
        <w:rPr>
          <w:szCs w:val="26"/>
          <w:lang w:val="de-DE"/>
        </w:rPr>
      </w:pPr>
      <w:r w:rsidRPr="001833DD">
        <w:rPr>
          <w:szCs w:val="26"/>
          <w:lang w:val="de-DE"/>
        </w:rPr>
        <w:t>Tắc nghẽn bồn cầu hoặc tác nghẽn đường ống dẫn đến phân, nước tiểu không tiêu thoát được. Do đó, phải thông bồn cầu và đường ống dẫn để tiêu thoát phân và nước tiểu.</w:t>
      </w:r>
    </w:p>
    <w:p w:rsidR="00EB7655" w:rsidRPr="001833DD" w:rsidRDefault="00EB7655" w:rsidP="00FB4286">
      <w:pPr>
        <w:tabs>
          <w:tab w:val="left" w:pos="567"/>
          <w:tab w:val="left" w:pos="709"/>
        </w:tabs>
        <w:spacing w:before="120" w:after="120" w:line="288" w:lineRule="auto"/>
        <w:ind w:firstLine="450"/>
        <w:rPr>
          <w:szCs w:val="26"/>
          <w:lang w:val="de-DE"/>
        </w:rPr>
      </w:pPr>
      <w:r w:rsidRPr="001833DD">
        <w:rPr>
          <w:szCs w:val="26"/>
          <w:lang w:val="de-DE"/>
        </w:rPr>
        <w:t>Tắc đường ống thoát khí bể tự hoại gây mùi hôi thối trong nhà vệ sinh hoặc có thể gây nổ hầm cầu. Trường hợp này phải tiến hành thông ống dẫn khí nhằm hạn chế mùi hôi cũng như đảm bảo an toàn cho nhà vệ sinh.</w:t>
      </w:r>
    </w:p>
    <w:p w:rsidR="00EB7655" w:rsidRPr="001833DD" w:rsidRDefault="00EB7655" w:rsidP="00FB4286">
      <w:pPr>
        <w:tabs>
          <w:tab w:val="left" w:pos="567"/>
          <w:tab w:val="left" w:pos="709"/>
        </w:tabs>
        <w:spacing w:before="120" w:after="120" w:line="288" w:lineRule="auto"/>
        <w:ind w:firstLine="450"/>
        <w:rPr>
          <w:szCs w:val="26"/>
          <w:lang w:val="de-DE"/>
        </w:rPr>
      </w:pPr>
      <w:r w:rsidRPr="001833DD">
        <w:rPr>
          <w:szCs w:val="26"/>
          <w:lang w:val="de-DE"/>
        </w:rPr>
        <w:t>Tiến hành rút hầm cầu định kỳ.</w:t>
      </w:r>
    </w:p>
    <w:p w:rsidR="00EB7655" w:rsidRPr="001833DD" w:rsidRDefault="00EB7655" w:rsidP="00FB4286">
      <w:pPr>
        <w:pStyle w:val="ListParagraph"/>
        <w:numPr>
          <w:ilvl w:val="0"/>
          <w:numId w:val="62"/>
        </w:numPr>
        <w:tabs>
          <w:tab w:val="left" w:pos="567"/>
        </w:tabs>
        <w:spacing w:before="120" w:after="120" w:line="288" w:lineRule="auto"/>
        <w:ind w:hanging="862"/>
        <w:rPr>
          <w:b/>
          <w:i/>
          <w:szCs w:val="26"/>
          <w:lang w:val="de-DE"/>
        </w:rPr>
      </w:pPr>
      <w:r w:rsidRPr="001833DD">
        <w:rPr>
          <w:b/>
          <w:i/>
          <w:szCs w:val="26"/>
          <w:lang w:val="de-DE"/>
        </w:rPr>
        <w:t>Phòng ngừa và khắc phục sự cố của hệ thống xử lý khí thải</w:t>
      </w:r>
    </w:p>
    <w:p w:rsidR="00EB7655" w:rsidRPr="00DD7562" w:rsidRDefault="00EB7655" w:rsidP="00FB4286">
      <w:pPr>
        <w:tabs>
          <w:tab w:val="left" w:pos="567"/>
          <w:tab w:val="left" w:pos="709"/>
        </w:tabs>
        <w:spacing w:before="120" w:after="120" w:line="288" w:lineRule="auto"/>
        <w:ind w:firstLine="450"/>
        <w:rPr>
          <w:szCs w:val="26"/>
          <w:lang w:val="de-DE"/>
        </w:rPr>
      </w:pPr>
      <w:r w:rsidRPr="00DD7562">
        <w:rPr>
          <w:szCs w:val="26"/>
          <w:lang w:val="de-DE"/>
        </w:rPr>
        <w:t xml:space="preserve">Để phòng ngừa sự cố của HTXLKT, chủ </w:t>
      </w:r>
      <w:r w:rsidR="008A3193">
        <w:rPr>
          <w:szCs w:val="26"/>
          <w:lang w:val="de-DE"/>
        </w:rPr>
        <w:t>cơ sở</w:t>
      </w:r>
      <w:r w:rsidRPr="00DD7562">
        <w:rPr>
          <w:szCs w:val="26"/>
          <w:lang w:val="de-DE"/>
        </w:rPr>
        <w:t xml:space="preserve"> đã áp dụng các biện phảp sau:</w:t>
      </w:r>
    </w:p>
    <w:p w:rsidR="00EB7655" w:rsidRPr="001833DD" w:rsidRDefault="00EB7655" w:rsidP="00FB4286">
      <w:pPr>
        <w:tabs>
          <w:tab w:val="left" w:pos="567"/>
          <w:tab w:val="left" w:pos="709"/>
        </w:tabs>
        <w:spacing w:before="120" w:after="120" w:line="288" w:lineRule="auto"/>
        <w:ind w:firstLine="450"/>
        <w:rPr>
          <w:szCs w:val="26"/>
          <w:lang w:val="de-DE"/>
        </w:rPr>
      </w:pPr>
      <w:r w:rsidRPr="00DD7562">
        <w:rPr>
          <w:szCs w:val="26"/>
          <w:lang w:val="de-DE"/>
        </w:rPr>
        <w:t xml:space="preserve">+ </w:t>
      </w:r>
      <w:r w:rsidRPr="001833DD">
        <w:rPr>
          <w:szCs w:val="26"/>
          <w:lang w:val="de-DE"/>
        </w:rPr>
        <w:t>Tuân thủ các yêu cầu thiết kế và quy trình kỹ thuật vận hành</w:t>
      </w:r>
    </w:p>
    <w:p w:rsidR="00EB7655" w:rsidRPr="001833DD" w:rsidRDefault="00EB7655" w:rsidP="00FB4286">
      <w:pPr>
        <w:tabs>
          <w:tab w:val="left" w:pos="567"/>
          <w:tab w:val="left" w:pos="709"/>
        </w:tabs>
        <w:spacing w:before="120" w:after="120" w:line="288" w:lineRule="auto"/>
        <w:ind w:firstLine="450"/>
        <w:rPr>
          <w:szCs w:val="26"/>
          <w:lang w:val="de-DE"/>
        </w:rPr>
      </w:pPr>
      <w:r w:rsidRPr="00DD7562">
        <w:rPr>
          <w:szCs w:val="26"/>
          <w:lang w:val="de-DE"/>
        </w:rPr>
        <w:t>+</w:t>
      </w:r>
      <w:r w:rsidRPr="001833DD">
        <w:rPr>
          <w:szCs w:val="26"/>
          <w:lang w:val="de-DE"/>
        </w:rPr>
        <w:t xml:space="preserve"> </w:t>
      </w:r>
      <w:r w:rsidRPr="00DD7562">
        <w:rPr>
          <w:szCs w:val="26"/>
          <w:lang w:val="de-DE"/>
        </w:rPr>
        <w:t>B</w:t>
      </w:r>
      <w:r w:rsidRPr="001833DD">
        <w:rPr>
          <w:szCs w:val="26"/>
          <w:lang w:val="de-DE"/>
        </w:rPr>
        <w:t>ảo dưỡng</w:t>
      </w:r>
      <w:r w:rsidRPr="00DD7562">
        <w:rPr>
          <w:szCs w:val="26"/>
          <w:lang w:val="de-DE"/>
        </w:rPr>
        <w:t xml:space="preserve"> các thiết bị của</w:t>
      </w:r>
      <w:r w:rsidRPr="001833DD">
        <w:rPr>
          <w:szCs w:val="26"/>
          <w:lang w:val="de-DE"/>
        </w:rPr>
        <w:t xml:space="preserve"> HTXLKT, đảm bảo hiệu suất xử lý.</w:t>
      </w:r>
    </w:p>
    <w:p w:rsidR="00EB7655" w:rsidRPr="001833DD" w:rsidRDefault="00EB7655" w:rsidP="00FB4286">
      <w:pPr>
        <w:tabs>
          <w:tab w:val="left" w:pos="567"/>
          <w:tab w:val="left" w:pos="709"/>
        </w:tabs>
        <w:spacing w:before="120" w:after="120" w:line="288" w:lineRule="auto"/>
        <w:ind w:firstLine="450"/>
        <w:rPr>
          <w:szCs w:val="26"/>
          <w:lang w:val="de-DE"/>
        </w:rPr>
      </w:pPr>
      <w:r w:rsidRPr="00DD7562">
        <w:rPr>
          <w:szCs w:val="26"/>
          <w:lang w:val="de-DE"/>
        </w:rPr>
        <w:t xml:space="preserve">+ </w:t>
      </w:r>
      <w:r w:rsidRPr="001833DD">
        <w:rPr>
          <w:szCs w:val="26"/>
          <w:lang w:val="de-DE"/>
        </w:rPr>
        <w:t>Thường xuyên kiểm tra hệ thống đường ống thu gom khí thải, tránh rò rỉ</w:t>
      </w:r>
    </w:p>
    <w:p w:rsidR="00EB7655" w:rsidRPr="001833DD" w:rsidRDefault="00EB7655" w:rsidP="00FB4286">
      <w:pPr>
        <w:tabs>
          <w:tab w:val="left" w:pos="567"/>
          <w:tab w:val="left" w:pos="709"/>
        </w:tabs>
        <w:spacing w:before="120" w:after="120" w:line="288" w:lineRule="auto"/>
        <w:ind w:firstLine="450"/>
        <w:rPr>
          <w:szCs w:val="26"/>
          <w:lang w:val="de-DE"/>
        </w:rPr>
      </w:pPr>
      <w:r w:rsidRPr="00DD7562">
        <w:rPr>
          <w:szCs w:val="26"/>
          <w:lang w:val="de-DE"/>
        </w:rPr>
        <w:t xml:space="preserve">+ </w:t>
      </w:r>
      <w:r w:rsidRPr="001833DD">
        <w:rPr>
          <w:szCs w:val="26"/>
          <w:lang w:val="de-DE"/>
        </w:rPr>
        <w:t>Bảo dưỡng hệ thống định kỳ nhằm giúp hệ thống được hoạt động tốt hơn</w:t>
      </w:r>
      <w:r w:rsidRPr="00DD7562">
        <w:rPr>
          <w:szCs w:val="26"/>
          <w:lang w:val="de-DE"/>
        </w:rPr>
        <w:t>.</w:t>
      </w:r>
    </w:p>
    <w:p w:rsidR="00EB7655" w:rsidRPr="001833DD" w:rsidRDefault="00EB7655" w:rsidP="00FB4286">
      <w:pPr>
        <w:spacing w:before="120" w:after="120" w:line="288" w:lineRule="auto"/>
        <w:ind w:firstLine="450"/>
        <w:rPr>
          <w:szCs w:val="26"/>
          <w:lang w:val="de-DE"/>
        </w:rPr>
      </w:pPr>
      <w:r w:rsidRPr="001833DD">
        <w:rPr>
          <w:szCs w:val="26"/>
          <w:lang w:val="de-DE"/>
        </w:rPr>
        <w:t>Có kế hoạch xử lý kịp thời khi xảy ra sự cố:</w:t>
      </w:r>
    </w:p>
    <w:p w:rsidR="00EB7655" w:rsidRPr="001833DD" w:rsidRDefault="00EB7655" w:rsidP="00FB4286">
      <w:pPr>
        <w:pStyle w:val="ListParagraph"/>
        <w:numPr>
          <w:ilvl w:val="0"/>
          <w:numId w:val="64"/>
        </w:numPr>
        <w:spacing w:before="120" w:after="120" w:line="288" w:lineRule="auto"/>
        <w:ind w:left="10" w:firstLine="510"/>
        <w:rPr>
          <w:szCs w:val="26"/>
          <w:lang w:val="de-DE"/>
        </w:rPr>
      </w:pPr>
      <w:r w:rsidRPr="001833DD">
        <w:rPr>
          <w:szCs w:val="26"/>
          <w:lang w:val="de-DE"/>
        </w:rPr>
        <w:t>Luôn trang bị các thiết bị dự phòng cho HTXLKT như quạt hút...</w:t>
      </w:r>
    </w:p>
    <w:p w:rsidR="00EB7655" w:rsidRPr="001833DD" w:rsidRDefault="00EB7655" w:rsidP="00FB4286">
      <w:pPr>
        <w:pStyle w:val="ListParagraph"/>
        <w:numPr>
          <w:ilvl w:val="0"/>
          <w:numId w:val="64"/>
        </w:numPr>
        <w:spacing w:before="120" w:after="120" w:line="288" w:lineRule="auto"/>
        <w:ind w:left="10" w:firstLine="510"/>
        <w:rPr>
          <w:szCs w:val="26"/>
          <w:lang w:val="de-DE"/>
        </w:rPr>
      </w:pPr>
      <w:r w:rsidRPr="001833DD">
        <w:rPr>
          <w:szCs w:val="26"/>
          <w:lang w:val="de-DE"/>
        </w:rPr>
        <w:t>Trong trường hợp sự cố thiết bị, nhanh chóng khắc phục sự cố và sử dụng thiết bị dự phòng trong khi khắc phục sự cố</w:t>
      </w:r>
      <w:r w:rsidRPr="00DD7562">
        <w:rPr>
          <w:szCs w:val="26"/>
          <w:lang w:val="de-DE"/>
        </w:rPr>
        <w:t>.</w:t>
      </w:r>
    </w:p>
    <w:p w:rsidR="00EB7655" w:rsidRPr="001833DD" w:rsidRDefault="00EB7655" w:rsidP="00FB4286">
      <w:pPr>
        <w:pStyle w:val="ListParagraph"/>
        <w:numPr>
          <w:ilvl w:val="0"/>
          <w:numId w:val="64"/>
        </w:numPr>
        <w:spacing w:before="120" w:after="120" w:line="288" w:lineRule="auto"/>
        <w:ind w:left="10" w:firstLine="510"/>
        <w:rPr>
          <w:szCs w:val="26"/>
          <w:lang w:val="de-DE"/>
        </w:rPr>
      </w:pPr>
      <w:r w:rsidRPr="00DD7562">
        <w:rPr>
          <w:szCs w:val="26"/>
          <w:lang w:val="de-DE"/>
        </w:rPr>
        <w:lastRenderedPageBreak/>
        <w:t xml:space="preserve">Trong trường hợp thời gian khắc phục sự cố của HTXLKT phải kéo dài, chủ </w:t>
      </w:r>
      <w:r w:rsidR="008A3193">
        <w:rPr>
          <w:szCs w:val="26"/>
          <w:lang w:val="de-DE"/>
        </w:rPr>
        <w:t>cơ sở</w:t>
      </w:r>
      <w:r w:rsidRPr="00DD7562">
        <w:rPr>
          <w:szCs w:val="26"/>
          <w:lang w:val="de-DE"/>
        </w:rPr>
        <w:t xml:space="preserve"> cam kết sẽ cho tạm ngưng hoạt động tại các máy in để không làm phát sinh khí thải vào môi trường và chỉ hoạt động lại khi HTXLKT đã được khắc phục và hoạt động ổn định.</w:t>
      </w:r>
    </w:p>
    <w:p w:rsidR="00EB7655" w:rsidRPr="001833DD" w:rsidRDefault="00EB7655" w:rsidP="00FB4286">
      <w:pPr>
        <w:tabs>
          <w:tab w:val="left" w:pos="567"/>
          <w:tab w:val="left" w:pos="709"/>
        </w:tabs>
        <w:spacing w:before="120" w:after="120" w:line="288" w:lineRule="auto"/>
        <w:ind w:firstLine="450"/>
        <w:rPr>
          <w:szCs w:val="26"/>
          <w:lang w:val="de-DE"/>
        </w:rPr>
      </w:pPr>
      <w:r w:rsidRPr="001833DD">
        <w:rPr>
          <w:szCs w:val="26"/>
          <w:lang w:val="de-DE"/>
        </w:rPr>
        <w:t>Một số biện pháp khắc phục sự cố trong quá trình vận hành HTXLKT như sau:</w:t>
      </w:r>
    </w:p>
    <w:p w:rsidR="00EB7655" w:rsidRPr="001833DD" w:rsidRDefault="007F0258" w:rsidP="00FB4286">
      <w:pPr>
        <w:pStyle w:val="Caption"/>
        <w:spacing w:before="120" w:after="120" w:line="288" w:lineRule="auto"/>
        <w:ind w:firstLine="0"/>
      </w:pPr>
      <w:bookmarkStart w:id="232" w:name="_Toc153272602"/>
      <w:r>
        <w:t xml:space="preserve">Bảng 3. </w:t>
      </w:r>
      <w:fldSimple w:instr=" SEQ Bảng_3. \* ARABIC ">
        <w:r w:rsidR="00633D73">
          <w:rPr>
            <w:noProof/>
          </w:rPr>
          <w:t>38</w:t>
        </w:r>
      </w:fldSimple>
      <w:r w:rsidRPr="001833DD">
        <w:t xml:space="preserve">. </w:t>
      </w:r>
      <w:r w:rsidR="00EB7655" w:rsidRPr="001833DD">
        <w:rPr>
          <w:lang w:val="sv-SE"/>
        </w:rPr>
        <w:t>Phương hướng khắc phục sự cố trong vận hành HTXLKT</w:t>
      </w:r>
      <w:bookmarkEnd w:id="232"/>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044"/>
        <w:gridCol w:w="2688"/>
        <w:gridCol w:w="2304"/>
      </w:tblGrid>
      <w:tr w:rsidR="00EB7655" w:rsidRPr="001833DD" w:rsidTr="003E20CE">
        <w:trPr>
          <w:trHeight w:val="602"/>
          <w:tblHeader/>
          <w:jc w:val="center"/>
        </w:trPr>
        <w:tc>
          <w:tcPr>
            <w:tcW w:w="671" w:type="pct"/>
            <w:tcBorders>
              <w:top w:val="single" w:sz="4" w:space="0" w:color="auto"/>
              <w:left w:val="single" w:sz="4" w:space="0" w:color="auto"/>
              <w:bottom w:val="single" w:sz="4" w:space="0" w:color="auto"/>
              <w:right w:val="single" w:sz="4" w:space="0" w:color="auto"/>
            </w:tcBorders>
            <w:vAlign w:val="center"/>
          </w:tcPr>
          <w:p w:rsidR="00EB7655" w:rsidRPr="001833DD" w:rsidRDefault="00EB7655" w:rsidP="00FB4286">
            <w:pPr>
              <w:widowControl w:val="0"/>
              <w:spacing w:before="120" w:after="120" w:line="288" w:lineRule="auto"/>
              <w:ind w:left="-284" w:right="-364" w:firstLine="0"/>
              <w:jc w:val="center"/>
              <w:rPr>
                <w:b/>
                <w:spacing w:val="2"/>
                <w:szCs w:val="26"/>
              </w:rPr>
            </w:pPr>
            <w:r w:rsidRPr="001833DD">
              <w:rPr>
                <w:b/>
                <w:spacing w:val="2"/>
                <w:szCs w:val="26"/>
              </w:rPr>
              <w:t>Thiết bị</w:t>
            </w:r>
          </w:p>
        </w:tc>
        <w:tc>
          <w:tcPr>
            <w:tcW w:w="1639" w:type="pct"/>
            <w:tcBorders>
              <w:top w:val="single" w:sz="4" w:space="0" w:color="auto"/>
              <w:left w:val="single" w:sz="4" w:space="0" w:color="auto"/>
              <w:bottom w:val="single" w:sz="4" w:space="0" w:color="auto"/>
              <w:right w:val="single" w:sz="4" w:space="0" w:color="auto"/>
            </w:tcBorders>
            <w:vAlign w:val="center"/>
          </w:tcPr>
          <w:p w:rsidR="00EB7655" w:rsidRPr="001833DD" w:rsidRDefault="00EB7655" w:rsidP="00FB4286">
            <w:pPr>
              <w:widowControl w:val="0"/>
              <w:spacing w:before="120" w:after="120" w:line="288" w:lineRule="auto"/>
              <w:ind w:firstLine="0"/>
              <w:jc w:val="center"/>
              <w:rPr>
                <w:b/>
                <w:spacing w:val="2"/>
                <w:szCs w:val="26"/>
              </w:rPr>
            </w:pPr>
            <w:r w:rsidRPr="001833DD">
              <w:rPr>
                <w:b/>
                <w:spacing w:val="2"/>
                <w:szCs w:val="26"/>
              </w:rPr>
              <w:t>Sự cố</w:t>
            </w:r>
          </w:p>
        </w:tc>
        <w:tc>
          <w:tcPr>
            <w:tcW w:w="1448" w:type="pct"/>
            <w:tcBorders>
              <w:top w:val="single" w:sz="4" w:space="0" w:color="auto"/>
              <w:left w:val="single" w:sz="4" w:space="0" w:color="auto"/>
              <w:bottom w:val="single" w:sz="4" w:space="0" w:color="auto"/>
              <w:right w:val="single" w:sz="4" w:space="0" w:color="auto"/>
            </w:tcBorders>
            <w:vAlign w:val="center"/>
          </w:tcPr>
          <w:p w:rsidR="00EB7655" w:rsidRPr="001833DD" w:rsidRDefault="00EB7655" w:rsidP="00FB4286">
            <w:pPr>
              <w:widowControl w:val="0"/>
              <w:spacing w:before="120" w:after="120" w:line="288" w:lineRule="auto"/>
              <w:ind w:firstLine="0"/>
              <w:jc w:val="center"/>
              <w:rPr>
                <w:b/>
                <w:spacing w:val="2"/>
                <w:szCs w:val="26"/>
              </w:rPr>
            </w:pPr>
            <w:r w:rsidRPr="001833DD">
              <w:rPr>
                <w:b/>
                <w:spacing w:val="2"/>
                <w:szCs w:val="26"/>
              </w:rPr>
              <w:t>Nguyên nhân</w:t>
            </w:r>
          </w:p>
        </w:tc>
        <w:tc>
          <w:tcPr>
            <w:tcW w:w="1241" w:type="pct"/>
            <w:tcBorders>
              <w:top w:val="single" w:sz="4" w:space="0" w:color="auto"/>
              <w:left w:val="single" w:sz="4" w:space="0" w:color="auto"/>
              <w:bottom w:val="single" w:sz="4" w:space="0" w:color="auto"/>
              <w:right w:val="single" w:sz="4" w:space="0" w:color="auto"/>
            </w:tcBorders>
            <w:vAlign w:val="center"/>
          </w:tcPr>
          <w:p w:rsidR="00EB7655" w:rsidRPr="001833DD" w:rsidRDefault="00EB7655" w:rsidP="00FB4286">
            <w:pPr>
              <w:widowControl w:val="0"/>
              <w:spacing w:before="120" w:after="120" w:line="288" w:lineRule="auto"/>
              <w:ind w:firstLine="0"/>
              <w:jc w:val="center"/>
              <w:rPr>
                <w:b/>
                <w:spacing w:val="2"/>
                <w:szCs w:val="26"/>
              </w:rPr>
            </w:pPr>
            <w:r w:rsidRPr="001833DD">
              <w:rPr>
                <w:b/>
                <w:spacing w:val="2"/>
                <w:szCs w:val="26"/>
              </w:rPr>
              <w:t>Biện pháp              khắc phục</w:t>
            </w:r>
          </w:p>
        </w:tc>
      </w:tr>
      <w:tr w:rsidR="00EB7655" w:rsidRPr="001833DD" w:rsidTr="003E20CE">
        <w:trPr>
          <w:trHeight w:val="530"/>
          <w:jc w:val="center"/>
        </w:trPr>
        <w:tc>
          <w:tcPr>
            <w:tcW w:w="671" w:type="pct"/>
            <w:vMerge w:val="restart"/>
            <w:tcBorders>
              <w:top w:val="single" w:sz="4" w:space="0" w:color="auto"/>
              <w:left w:val="single" w:sz="4" w:space="0" w:color="auto"/>
              <w:right w:val="single" w:sz="4" w:space="0" w:color="auto"/>
            </w:tcBorders>
            <w:vAlign w:val="center"/>
          </w:tcPr>
          <w:p w:rsidR="00EB7655" w:rsidRPr="001833DD" w:rsidRDefault="00EB7655" w:rsidP="00FB4286">
            <w:pPr>
              <w:widowControl w:val="0"/>
              <w:spacing w:before="120" w:after="120" w:line="288" w:lineRule="auto"/>
              <w:ind w:left="-284" w:right="-364" w:firstLine="0"/>
              <w:jc w:val="center"/>
              <w:rPr>
                <w:spacing w:val="2"/>
                <w:szCs w:val="26"/>
              </w:rPr>
            </w:pPr>
            <w:r w:rsidRPr="001833DD">
              <w:rPr>
                <w:spacing w:val="2"/>
                <w:szCs w:val="26"/>
              </w:rPr>
              <w:t>Quạt hút</w:t>
            </w:r>
          </w:p>
        </w:tc>
        <w:tc>
          <w:tcPr>
            <w:tcW w:w="1639" w:type="pct"/>
            <w:tcBorders>
              <w:top w:val="single" w:sz="4" w:space="0" w:color="auto"/>
              <w:left w:val="single" w:sz="4" w:space="0" w:color="auto"/>
              <w:bottom w:val="single" w:sz="4" w:space="0" w:color="auto"/>
              <w:right w:val="single" w:sz="4" w:space="0" w:color="auto"/>
            </w:tcBorders>
            <w:vAlign w:val="center"/>
          </w:tcPr>
          <w:p w:rsidR="00EB7655" w:rsidRPr="001833DD" w:rsidRDefault="00EB7655" w:rsidP="00FB4286">
            <w:pPr>
              <w:widowControl w:val="0"/>
              <w:spacing w:before="120" w:after="120" w:line="288" w:lineRule="auto"/>
              <w:ind w:firstLine="0"/>
              <w:rPr>
                <w:spacing w:val="2"/>
                <w:szCs w:val="26"/>
              </w:rPr>
            </w:pPr>
            <w:r w:rsidRPr="001833DD">
              <w:rPr>
                <w:spacing w:val="2"/>
                <w:szCs w:val="26"/>
              </w:rPr>
              <w:t>Máy không làm việc nhưng nóng</w:t>
            </w:r>
          </w:p>
        </w:tc>
        <w:tc>
          <w:tcPr>
            <w:tcW w:w="1448" w:type="pct"/>
            <w:tcBorders>
              <w:top w:val="single" w:sz="4" w:space="0" w:color="auto"/>
              <w:left w:val="single" w:sz="4" w:space="0" w:color="auto"/>
              <w:bottom w:val="single" w:sz="4" w:space="0" w:color="auto"/>
              <w:right w:val="single" w:sz="4" w:space="0" w:color="auto"/>
            </w:tcBorders>
            <w:vAlign w:val="center"/>
          </w:tcPr>
          <w:p w:rsidR="00EB7655" w:rsidRPr="001833DD" w:rsidRDefault="00EB7655" w:rsidP="00FB4286">
            <w:pPr>
              <w:widowControl w:val="0"/>
              <w:spacing w:before="120" w:after="120" w:line="288" w:lineRule="auto"/>
              <w:ind w:firstLine="0"/>
              <w:jc w:val="left"/>
              <w:rPr>
                <w:spacing w:val="2"/>
                <w:szCs w:val="26"/>
              </w:rPr>
            </w:pPr>
            <w:r w:rsidRPr="001833DD">
              <w:rPr>
                <w:spacing w:val="2"/>
                <w:szCs w:val="26"/>
              </w:rPr>
              <w:t>Điện nguồn mất pha đưa vào motor</w:t>
            </w:r>
          </w:p>
        </w:tc>
        <w:tc>
          <w:tcPr>
            <w:tcW w:w="1241" w:type="pct"/>
            <w:tcBorders>
              <w:top w:val="single" w:sz="4" w:space="0" w:color="auto"/>
              <w:left w:val="single" w:sz="4" w:space="0" w:color="auto"/>
              <w:bottom w:val="single" w:sz="4" w:space="0" w:color="auto"/>
              <w:right w:val="single" w:sz="4" w:space="0" w:color="auto"/>
            </w:tcBorders>
            <w:vAlign w:val="center"/>
          </w:tcPr>
          <w:p w:rsidR="00EB7655" w:rsidRPr="001833DD" w:rsidRDefault="00EB7655" w:rsidP="00FB4286">
            <w:pPr>
              <w:widowControl w:val="0"/>
              <w:spacing w:before="120" w:after="120" w:line="288" w:lineRule="auto"/>
              <w:ind w:firstLine="0"/>
              <w:jc w:val="center"/>
              <w:rPr>
                <w:spacing w:val="2"/>
                <w:szCs w:val="26"/>
              </w:rPr>
            </w:pPr>
            <w:r w:rsidRPr="001833DD">
              <w:rPr>
                <w:spacing w:val="2"/>
                <w:szCs w:val="26"/>
              </w:rPr>
              <w:t>Kiểm tra khắc phục</w:t>
            </w:r>
          </w:p>
        </w:tc>
      </w:tr>
      <w:tr w:rsidR="00EB7655" w:rsidRPr="001833DD" w:rsidTr="003E20CE">
        <w:trPr>
          <w:trHeight w:val="545"/>
          <w:jc w:val="center"/>
        </w:trPr>
        <w:tc>
          <w:tcPr>
            <w:tcW w:w="671" w:type="pct"/>
            <w:vMerge/>
            <w:tcBorders>
              <w:left w:val="single" w:sz="4" w:space="0" w:color="auto"/>
              <w:bottom w:val="single" w:sz="4" w:space="0" w:color="auto"/>
              <w:right w:val="single" w:sz="4" w:space="0" w:color="auto"/>
            </w:tcBorders>
            <w:vAlign w:val="center"/>
          </w:tcPr>
          <w:p w:rsidR="00EB7655" w:rsidRPr="001833DD" w:rsidRDefault="00EB7655" w:rsidP="00FB4286">
            <w:pPr>
              <w:widowControl w:val="0"/>
              <w:spacing w:before="120" w:after="120" w:line="288" w:lineRule="auto"/>
              <w:ind w:left="-284" w:right="-364" w:firstLine="0"/>
              <w:jc w:val="center"/>
              <w:rPr>
                <w:spacing w:val="2"/>
                <w:szCs w:val="26"/>
              </w:rPr>
            </w:pPr>
          </w:p>
        </w:tc>
        <w:tc>
          <w:tcPr>
            <w:tcW w:w="1639" w:type="pct"/>
            <w:tcBorders>
              <w:top w:val="single" w:sz="4" w:space="0" w:color="auto"/>
              <w:left w:val="single" w:sz="4" w:space="0" w:color="auto"/>
              <w:bottom w:val="single" w:sz="4" w:space="0" w:color="auto"/>
              <w:right w:val="single" w:sz="4" w:space="0" w:color="auto"/>
            </w:tcBorders>
            <w:vAlign w:val="center"/>
          </w:tcPr>
          <w:p w:rsidR="00EB7655" w:rsidRPr="001833DD" w:rsidRDefault="00EB7655" w:rsidP="00FB4286">
            <w:pPr>
              <w:widowControl w:val="0"/>
              <w:spacing w:before="120" w:after="120" w:line="288" w:lineRule="auto"/>
              <w:ind w:firstLine="0"/>
              <w:rPr>
                <w:spacing w:val="2"/>
                <w:szCs w:val="26"/>
              </w:rPr>
            </w:pPr>
            <w:r w:rsidRPr="001833DD">
              <w:rPr>
                <w:spacing w:val="2"/>
                <w:szCs w:val="26"/>
              </w:rPr>
              <w:t>Máy làm việc nhưng có tiếng kêu gầm</w:t>
            </w:r>
          </w:p>
        </w:tc>
        <w:tc>
          <w:tcPr>
            <w:tcW w:w="1448" w:type="pct"/>
            <w:tcBorders>
              <w:top w:val="single" w:sz="4" w:space="0" w:color="auto"/>
              <w:left w:val="single" w:sz="4" w:space="0" w:color="auto"/>
              <w:bottom w:val="single" w:sz="4" w:space="0" w:color="auto"/>
              <w:right w:val="single" w:sz="4" w:space="0" w:color="auto"/>
            </w:tcBorders>
            <w:vAlign w:val="center"/>
          </w:tcPr>
          <w:p w:rsidR="00EB7655" w:rsidRPr="001833DD" w:rsidRDefault="00EB7655" w:rsidP="00FB4286">
            <w:pPr>
              <w:widowControl w:val="0"/>
              <w:spacing w:before="120" w:after="120" w:line="288" w:lineRule="auto"/>
              <w:ind w:firstLine="0"/>
              <w:jc w:val="left"/>
              <w:rPr>
                <w:spacing w:val="2"/>
                <w:szCs w:val="26"/>
              </w:rPr>
            </w:pPr>
            <w:r w:rsidRPr="001833DD">
              <w:rPr>
                <w:spacing w:val="2"/>
                <w:szCs w:val="26"/>
              </w:rPr>
              <w:t>Máy bị ngược chiều quay</w:t>
            </w:r>
          </w:p>
        </w:tc>
        <w:tc>
          <w:tcPr>
            <w:tcW w:w="1241" w:type="pct"/>
            <w:tcBorders>
              <w:top w:val="single" w:sz="4" w:space="0" w:color="auto"/>
              <w:left w:val="single" w:sz="4" w:space="0" w:color="auto"/>
              <w:bottom w:val="single" w:sz="4" w:space="0" w:color="auto"/>
              <w:right w:val="single" w:sz="4" w:space="0" w:color="auto"/>
            </w:tcBorders>
            <w:vAlign w:val="center"/>
          </w:tcPr>
          <w:p w:rsidR="00EB7655" w:rsidRPr="001833DD" w:rsidRDefault="00EB7655" w:rsidP="00FB4286">
            <w:pPr>
              <w:widowControl w:val="0"/>
              <w:spacing w:before="120" w:after="120" w:line="288" w:lineRule="auto"/>
              <w:ind w:firstLine="0"/>
              <w:jc w:val="center"/>
              <w:rPr>
                <w:spacing w:val="2"/>
                <w:szCs w:val="26"/>
              </w:rPr>
            </w:pPr>
            <w:r w:rsidRPr="001833DD">
              <w:rPr>
                <w:spacing w:val="2"/>
                <w:szCs w:val="26"/>
              </w:rPr>
              <w:t>Kiểm tra khắc phục</w:t>
            </w:r>
          </w:p>
        </w:tc>
      </w:tr>
      <w:tr w:rsidR="00EB7655" w:rsidRPr="001833DD" w:rsidTr="003E20CE">
        <w:trPr>
          <w:trHeight w:val="530"/>
          <w:jc w:val="center"/>
        </w:trPr>
        <w:tc>
          <w:tcPr>
            <w:tcW w:w="671" w:type="pct"/>
            <w:tcBorders>
              <w:top w:val="single" w:sz="4" w:space="0" w:color="auto"/>
              <w:left w:val="single" w:sz="4" w:space="0" w:color="auto"/>
              <w:bottom w:val="single" w:sz="4" w:space="0" w:color="auto"/>
              <w:right w:val="single" w:sz="4" w:space="0" w:color="auto"/>
            </w:tcBorders>
            <w:vAlign w:val="center"/>
          </w:tcPr>
          <w:p w:rsidR="00EB7655" w:rsidRPr="001833DD" w:rsidRDefault="00EB7655" w:rsidP="00FB4286">
            <w:pPr>
              <w:widowControl w:val="0"/>
              <w:spacing w:before="120" w:after="120" w:line="288" w:lineRule="auto"/>
              <w:ind w:left="-284" w:right="-364" w:firstLine="0"/>
              <w:jc w:val="center"/>
              <w:rPr>
                <w:spacing w:val="2"/>
                <w:szCs w:val="26"/>
              </w:rPr>
            </w:pPr>
            <w:r w:rsidRPr="001833DD">
              <w:rPr>
                <w:spacing w:val="2"/>
                <w:szCs w:val="26"/>
              </w:rPr>
              <w:t>HTXLKT</w:t>
            </w:r>
          </w:p>
        </w:tc>
        <w:tc>
          <w:tcPr>
            <w:tcW w:w="1639" w:type="pct"/>
            <w:tcBorders>
              <w:top w:val="single" w:sz="4" w:space="0" w:color="auto"/>
              <w:left w:val="single" w:sz="4" w:space="0" w:color="auto"/>
              <w:bottom w:val="single" w:sz="4" w:space="0" w:color="auto"/>
              <w:right w:val="single" w:sz="4" w:space="0" w:color="auto"/>
            </w:tcBorders>
            <w:vAlign w:val="center"/>
          </w:tcPr>
          <w:p w:rsidR="00EB7655" w:rsidRPr="001833DD" w:rsidRDefault="00EB7655" w:rsidP="00FB4286">
            <w:pPr>
              <w:widowControl w:val="0"/>
              <w:spacing w:before="120" w:after="120" w:line="288" w:lineRule="auto"/>
              <w:ind w:firstLine="0"/>
              <w:rPr>
                <w:spacing w:val="2"/>
                <w:szCs w:val="26"/>
              </w:rPr>
            </w:pPr>
            <w:r w:rsidRPr="001833DD">
              <w:rPr>
                <w:spacing w:val="2"/>
                <w:szCs w:val="26"/>
              </w:rPr>
              <w:t>Hoạt động không hiệu quả</w:t>
            </w:r>
          </w:p>
        </w:tc>
        <w:tc>
          <w:tcPr>
            <w:tcW w:w="1448" w:type="pct"/>
            <w:tcBorders>
              <w:top w:val="single" w:sz="4" w:space="0" w:color="auto"/>
              <w:left w:val="single" w:sz="4" w:space="0" w:color="auto"/>
              <w:bottom w:val="single" w:sz="4" w:space="0" w:color="auto"/>
              <w:right w:val="single" w:sz="4" w:space="0" w:color="auto"/>
            </w:tcBorders>
            <w:vAlign w:val="center"/>
          </w:tcPr>
          <w:p w:rsidR="00EB7655" w:rsidRPr="001833DD" w:rsidRDefault="00EB7655" w:rsidP="00FB4286">
            <w:pPr>
              <w:widowControl w:val="0"/>
              <w:spacing w:before="120" w:after="120" w:line="288" w:lineRule="auto"/>
              <w:ind w:firstLine="0"/>
              <w:jc w:val="left"/>
              <w:rPr>
                <w:spacing w:val="2"/>
                <w:szCs w:val="26"/>
              </w:rPr>
            </w:pPr>
            <w:r w:rsidRPr="001833DD">
              <w:rPr>
                <w:spacing w:val="2"/>
                <w:szCs w:val="26"/>
              </w:rPr>
              <w:t>Than hấp phụ bão hòa</w:t>
            </w:r>
          </w:p>
        </w:tc>
        <w:tc>
          <w:tcPr>
            <w:tcW w:w="1241" w:type="pct"/>
            <w:tcBorders>
              <w:top w:val="single" w:sz="4" w:space="0" w:color="auto"/>
              <w:left w:val="single" w:sz="4" w:space="0" w:color="auto"/>
              <w:bottom w:val="single" w:sz="4" w:space="0" w:color="auto"/>
              <w:right w:val="single" w:sz="4" w:space="0" w:color="auto"/>
            </w:tcBorders>
            <w:vAlign w:val="center"/>
          </w:tcPr>
          <w:p w:rsidR="00EB7655" w:rsidRPr="001833DD" w:rsidRDefault="00EB7655" w:rsidP="00FB4286">
            <w:pPr>
              <w:widowControl w:val="0"/>
              <w:spacing w:before="120" w:after="120" w:line="288" w:lineRule="auto"/>
              <w:ind w:firstLine="0"/>
              <w:jc w:val="center"/>
              <w:rPr>
                <w:spacing w:val="2"/>
                <w:szCs w:val="26"/>
              </w:rPr>
            </w:pPr>
            <w:r w:rsidRPr="001833DD">
              <w:rPr>
                <w:spacing w:val="2"/>
                <w:szCs w:val="26"/>
              </w:rPr>
              <w:t>Kiểm tra, thay thế than hấp phụ</w:t>
            </w:r>
          </w:p>
        </w:tc>
      </w:tr>
    </w:tbl>
    <w:p w:rsidR="00EB7655" w:rsidRDefault="00EB7655" w:rsidP="00FB4286">
      <w:pPr>
        <w:widowControl w:val="0"/>
        <w:tabs>
          <w:tab w:val="left" w:pos="900"/>
        </w:tabs>
        <w:spacing w:before="120" w:after="120" w:line="288" w:lineRule="auto"/>
        <w:ind w:firstLine="0"/>
        <w:jc w:val="right"/>
        <w:rPr>
          <w:i/>
          <w:szCs w:val="26"/>
        </w:rPr>
      </w:pPr>
      <w:r w:rsidRPr="001833DD">
        <w:rPr>
          <w:i/>
          <w:szCs w:val="26"/>
        </w:rPr>
        <w:t>(Nguồn: Công ty TNHH Chuangyuan Việt Nam, năm 2023)</w:t>
      </w:r>
    </w:p>
    <w:p w:rsidR="00EB3821" w:rsidRPr="001833DD" w:rsidRDefault="00EB3821" w:rsidP="00FB4286">
      <w:pPr>
        <w:widowControl w:val="0"/>
        <w:tabs>
          <w:tab w:val="left" w:pos="900"/>
        </w:tabs>
        <w:spacing w:before="120" w:after="120" w:line="288" w:lineRule="auto"/>
        <w:ind w:firstLine="540"/>
        <w:rPr>
          <w:b/>
          <w:bCs/>
          <w:i/>
          <w:iCs/>
          <w:szCs w:val="26"/>
          <w:lang w:val="sv-SE"/>
        </w:rPr>
      </w:pPr>
      <w:r w:rsidRPr="001833DD">
        <w:rPr>
          <w:b/>
          <w:bCs/>
          <w:i/>
          <w:iCs/>
          <w:szCs w:val="26"/>
          <w:lang w:val="sv-SE"/>
        </w:rPr>
        <w:t>a. An toàn lao động</w:t>
      </w:r>
    </w:p>
    <w:p w:rsidR="00EB3821" w:rsidRPr="001833DD" w:rsidRDefault="00EB3821" w:rsidP="00FB4286">
      <w:pPr>
        <w:widowControl w:val="0"/>
        <w:spacing w:before="120" w:after="120" w:line="288" w:lineRule="auto"/>
        <w:ind w:firstLine="720"/>
        <w:rPr>
          <w:lang w:val="af-ZA"/>
        </w:rPr>
      </w:pPr>
      <w:r w:rsidRPr="001833DD">
        <w:rPr>
          <w:lang w:val="af-ZA"/>
        </w:rPr>
        <w:t xml:space="preserve">Chủ </w:t>
      </w:r>
      <w:r w:rsidR="008A3193">
        <w:rPr>
          <w:lang w:val="af-ZA"/>
        </w:rPr>
        <w:t>cơ sở</w:t>
      </w:r>
      <w:r w:rsidRPr="001833DD">
        <w:rPr>
          <w:lang w:val="af-ZA"/>
        </w:rPr>
        <w:t xml:space="preserve"> thực hiện các biện pháp giảm thiểu sau:</w:t>
      </w:r>
    </w:p>
    <w:p w:rsidR="00EB3821" w:rsidRPr="001833DD" w:rsidRDefault="00EB3821" w:rsidP="00FB4286">
      <w:pPr>
        <w:widowControl w:val="0"/>
        <w:spacing w:before="120" w:after="120" w:line="288" w:lineRule="auto"/>
        <w:ind w:firstLine="720"/>
        <w:rPr>
          <w:lang w:val="af-ZA"/>
        </w:rPr>
      </w:pPr>
      <w:r w:rsidRPr="001833DD">
        <w:rPr>
          <w:lang w:val="af-ZA"/>
        </w:rPr>
        <w:t>Tuân thủ nghiêm quy chế quản lý kỹ thuật an toàn đối với các máy móc, thiết bị, hóa chất có yêu cầu an toàn đặc thù chuyên ngành công nghiệp.</w:t>
      </w:r>
    </w:p>
    <w:p w:rsidR="00EB3821" w:rsidRPr="001833DD" w:rsidRDefault="00EB3821" w:rsidP="00FB4286">
      <w:pPr>
        <w:widowControl w:val="0"/>
        <w:spacing w:before="120" w:after="120" w:line="288" w:lineRule="auto"/>
        <w:ind w:firstLine="720"/>
        <w:rPr>
          <w:lang w:val="af-ZA"/>
        </w:rPr>
      </w:pPr>
      <w:r w:rsidRPr="001833DD">
        <w:rPr>
          <w:lang w:val="af-ZA"/>
        </w:rPr>
        <w:t>Quan tâm ngay từ khâu thiết kế nhà xưởng, lựa chọn thiết bị. Thực hiện nghiêm chỉnh các quy định về đăng ký, kiểm định máy, thiết bị, vật tư, các chất có yêu cầu nghiêm ngặt về an toàn lao động theo quy định. Không đưa thiết bị vào vận hành khi chưa được kiểm định hoặc quá thời hạn kiểm định.</w:t>
      </w:r>
    </w:p>
    <w:p w:rsidR="00EB3821" w:rsidRPr="001833DD" w:rsidRDefault="00EB3821" w:rsidP="00FB4286">
      <w:pPr>
        <w:widowControl w:val="0"/>
        <w:spacing w:before="120" w:after="120" w:line="288" w:lineRule="auto"/>
        <w:ind w:firstLine="720"/>
        <w:rPr>
          <w:lang w:val="af-ZA"/>
        </w:rPr>
      </w:pPr>
      <w:r w:rsidRPr="001833DD">
        <w:rPr>
          <w:lang w:val="af-ZA"/>
        </w:rPr>
        <w:t>Tiến hành tuyên truyền, huấn luyện cho công nhân nhằm phổ biến chế độ, chính sách, tiêu chuẩn, quy phạm về an toàn vệ sinh lao động. Tiến hành đo đạc các yếu tố độc hại trong môi trường lao động, theo dõi sức khỏe và có biện pháp chăm sóc sức khỏe người lao động. Trang bị đầy đủ bảo hộ lao động cho công nhân.</w:t>
      </w:r>
    </w:p>
    <w:p w:rsidR="00EB3821" w:rsidRPr="001833DD" w:rsidRDefault="00EB3821" w:rsidP="00FB4286">
      <w:pPr>
        <w:widowControl w:val="0"/>
        <w:spacing w:before="120" w:after="120" w:line="288" w:lineRule="auto"/>
        <w:ind w:firstLine="720"/>
        <w:rPr>
          <w:lang w:val="af-ZA"/>
        </w:rPr>
      </w:pPr>
      <w:r w:rsidRPr="001833DD">
        <w:rPr>
          <w:lang w:val="af-ZA"/>
        </w:rPr>
        <w:t>Xây dựng nội quy sản xuất, quy tắc an toàn lao động.</w:t>
      </w:r>
    </w:p>
    <w:p w:rsidR="00EB3821" w:rsidRPr="001833DD" w:rsidRDefault="00EB3821" w:rsidP="00FB4286">
      <w:pPr>
        <w:widowControl w:val="0"/>
        <w:spacing w:before="120" w:after="120" w:line="288" w:lineRule="auto"/>
        <w:ind w:firstLine="720"/>
        <w:rPr>
          <w:lang w:val="af-ZA"/>
        </w:rPr>
      </w:pPr>
      <w:r w:rsidRPr="001833DD">
        <w:rPr>
          <w:lang w:val="af-ZA"/>
        </w:rPr>
        <w:t>Để tránh nhưng tai nạn lao động đáng tiếc có thể xảy ra, công nhân không được phép uống rượu bia trong giờ làm việc.</w:t>
      </w:r>
    </w:p>
    <w:p w:rsidR="00EB3821" w:rsidRPr="001833DD" w:rsidRDefault="00EB3821" w:rsidP="00FB4286">
      <w:pPr>
        <w:widowControl w:val="0"/>
        <w:spacing w:before="120" w:after="120" w:line="288" w:lineRule="auto"/>
        <w:ind w:firstLine="720"/>
        <w:rPr>
          <w:lang w:val="af-ZA"/>
        </w:rPr>
      </w:pPr>
      <w:r w:rsidRPr="001833DD">
        <w:rPr>
          <w:lang w:val="af-ZA"/>
        </w:rPr>
        <w:t>Bảo trì, tu sửa máy móc vào các ngày nghỉ trong tuần.</w:t>
      </w:r>
    </w:p>
    <w:p w:rsidR="00EB3821" w:rsidRPr="001833DD" w:rsidRDefault="00EB3821" w:rsidP="00FB4286">
      <w:pPr>
        <w:widowControl w:val="0"/>
        <w:spacing w:before="120" w:after="120" w:line="288" w:lineRule="auto"/>
        <w:ind w:firstLine="720"/>
        <w:rPr>
          <w:lang w:val="af-ZA"/>
        </w:rPr>
      </w:pPr>
      <w:r w:rsidRPr="001833DD">
        <w:rPr>
          <w:lang w:val="af-ZA"/>
        </w:rPr>
        <w:t xml:space="preserve">Thường xuyên kiểm tra, thay thế các bóng đèn cũ bị hư hỏng để đảm bảo ánh </w:t>
      </w:r>
      <w:r w:rsidRPr="001833DD">
        <w:rPr>
          <w:lang w:val="af-ZA"/>
        </w:rPr>
        <w:lastRenderedPageBreak/>
        <w:t>sáng. Công nhân được hướng dẫn đầy đủ các biện pháp an toàn trong sử dụng điện, máy móc, thiết bị và được kiểm tra sức khỏe định kỳ phát hiện sớm nguy cơ bệnh nghề nghiệp để có biện pháp khắc phục.</w:t>
      </w:r>
    </w:p>
    <w:p w:rsidR="00EB3821" w:rsidRPr="001833DD" w:rsidRDefault="00EB3821" w:rsidP="00FB4286">
      <w:pPr>
        <w:widowControl w:val="0"/>
        <w:spacing w:before="120" w:after="120" w:line="288" w:lineRule="auto"/>
        <w:ind w:firstLine="720"/>
        <w:rPr>
          <w:lang w:val="af-ZA"/>
        </w:rPr>
      </w:pPr>
      <w:r w:rsidRPr="001833DD">
        <w:rPr>
          <w:lang w:val="af-ZA"/>
        </w:rPr>
        <w:t>Kiểm tra định kỳ các phương tiện vận chuyển và tuận thủ các quy định về an toàn trong tham gia giao thông.</w:t>
      </w:r>
    </w:p>
    <w:p w:rsidR="00EB3821" w:rsidRPr="001833DD" w:rsidRDefault="00EB3821" w:rsidP="00FB4286">
      <w:pPr>
        <w:widowControl w:val="0"/>
        <w:spacing w:before="120" w:after="120" w:line="288" w:lineRule="auto"/>
        <w:ind w:firstLine="720"/>
        <w:rPr>
          <w:lang w:val="af-ZA"/>
        </w:rPr>
      </w:pPr>
      <w:r w:rsidRPr="001833DD">
        <w:rPr>
          <w:lang w:val="af-ZA"/>
        </w:rPr>
        <w:t xml:space="preserve">Các máy móc, thiết bị được sắp xếp bố trí trật tự, gọn và có khoảng cách an toàn cho công nhân khi có sự cố chảy nổ xảy ra. Toàn bộ máy móc, thiết bị được kiểm tra và bảo dưỡng, duy tu theo kế hoạch để đảm bảo luôn trong tình trạng tốt. Các máy móc, thiết bị có nội quy vận hành, sử dụng an toàn được gắn tại vị trí hoạt động. Chủ </w:t>
      </w:r>
      <w:r w:rsidR="008A3193">
        <w:rPr>
          <w:lang w:val="af-ZA"/>
        </w:rPr>
        <w:t>cơ sở</w:t>
      </w:r>
      <w:r w:rsidRPr="001833DD">
        <w:rPr>
          <w:lang w:val="af-ZA"/>
        </w:rPr>
        <w:t xml:space="preserve"> thường xuyên huấn luyện cho công nhân thực thi đầy đủ và kiểm tra, không để xảy ra tai nạn lao động do không thực hiện đúng nội quy vận hành sử dụng an toàn thiết bị.</w:t>
      </w:r>
    </w:p>
    <w:p w:rsidR="00EB3821" w:rsidRPr="001833DD" w:rsidRDefault="00EB3821" w:rsidP="00FB4286">
      <w:pPr>
        <w:widowControl w:val="0"/>
        <w:spacing w:before="120" w:after="120" w:line="288" w:lineRule="auto"/>
        <w:ind w:firstLine="720"/>
        <w:rPr>
          <w:lang w:val="af-ZA"/>
        </w:rPr>
      </w:pPr>
      <w:r w:rsidRPr="001833DD">
        <w:rPr>
          <w:lang w:val="af-ZA"/>
        </w:rPr>
        <w:t>Về kỹ thuật điện: Tất cả các bộ phận đều có bảng nội quy an toàn kỹ thuật điện tại nơi làm việc, đảm bảo công nhân phải tuân thủ đúng nội quy, không để xảy ra sự cố.</w:t>
      </w:r>
    </w:p>
    <w:p w:rsidR="00EB3821" w:rsidRPr="001833DD" w:rsidRDefault="00EB3821" w:rsidP="00FB4286">
      <w:pPr>
        <w:widowControl w:val="0"/>
        <w:tabs>
          <w:tab w:val="left" w:pos="900"/>
        </w:tabs>
        <w:spacing w:before="120" w:after="120" w:line="288" w:lineRule="auto"/>
        <w:ind w:firstLine="540"/>
        <w:rPr>
          <w:b/>
          <w:bCs/>
          <w:i/>
          <w:iCs/>
          <w:szCs w:val="26"/>
          <w:lang w:val="sv-SE"/>
        </w:rPr>
      </w:pPr>
      <w:r w:rsidRPr="001833DD">
        <w:rPr>
          <w:b/>
          <w:bCs/>
          <w:i/>
          <w:iCs/>
          <w:szCs w:val="26"/>
          <w:lang w:val="sv-SE"/>
        </w:rPr>
        <w:t>b. Phòng chống cháy nổ</w:t>
      </w:r>
    </w:p>
    <w:p w:rsidR="00EB3821" w:rsidRPr="001833DD" w:rsidRDefault="00EB3821" w:rsidP="00FB4286">
      <w:pPr>
        <w:widowControl w:val="0"/>
        <w:spacing w:before="120" w:after="120" w:line="288" w:lineRule="auto"/>
        <w:ind w:firstLine="540"/>
        <w:rPr>
          <w:lang w:val="af-ZA"/>
        </w:rPr>
      </w:pPr>
      <w:r w:rsidRPr="001833DD">
        <w:rPr>
          <w:lang w:val="af-ZA"/>
        </w:rPr>
        <w:t>Biện pháp chung</w:t>
      </w:r>
    </w:p>
    <w:p w:rsidR="00EB3821" w:rsidRPr="001833DD" w:rsidRDefault="00EB3821" w:rsidP="00FB4286">
      <w:pPr>
        <w:widowControl w:val="0"/>
        <w:spacing w:before="120" w:after="120" w:line="288" w:lineRule="auto"/>
        <w:ind w:firstLine="540"/>
        <w:rPr>
          <w:lang w:val="af-ZA"/>
        </w:rPr>
      </w:pPr>
      <w:r w:rsidRPr="001833DD">
        <w:rPr>
          <w:lang w:val="af-ZA"/>
        </w:rPr>
        <w:t xml:space="preserve">Các máy móc, thiết bị trong dây chuyền sản xuất của </w:t>
      </w:r>
      <w:r w:rsidR="008A3193">
        <w:rPr>
          <w:lang w:val="af-ZA"/>
        </w:rPr>
        <w:t>cơ sở</w:t>
      </w:r>
      <w:r w:rsidRPr="001833DD">
        <w:rPr>
          <w:lang w:val="af-ZA"/>
        </w:rPr>
        <w:t xml:space="preserve"> sẽ có hồ sơ lý lịch đi kèm (nguồn gốc, thông số kỹ thuật) và thường xuyên được kiểm tra, giám sát tình trạng hoạt động của các thiết bị này.</w:t>
      </w:r>
    </w:p>
    <w:p w:rsidR="00EB3821" w:rsidRPr="001833DD" w:rsidRDefault="00EB3821" w:rsidP="00FB4286">
      <w:pPr>
        <w:widowControl w:val="0"/>
        <w:spacing w:before="120" w:after="120" w:line="288" w:lineRule="auto"/>
        <w:ind w:firstLine="540"/>
        <w:rPr>
          <w:lang w:val="af-ZA"/>
        </w:rPr>
      </w:pPr>
      <w:r w:rsidRPr="001833DD">
        <w:rPr>
          <w:lang w:val="af-ZA"/>
        </w:rPr>
        <w:t xml:space="preserve">Số lượng các thiết bị PCCC đã trang bị được tín h toán và lắp đặt dựa trên diện tích nhà xưởng, đặc trưng của quá trình sản xuất và khối lượng chất cháy nổ lưu trữ thường xuyên tại </w:t>
      </w:r>
      <w:r w:rsidR="008A3193">
        <w:rPr>
          <w:lang w:val="af-ZA"/>
        </w:rPr>
        <w:t>cơ sở</w:t>
      </w:r>
      <w:r w:rsidRPr="001833DD">
        <w:rPr>
          <w:lang w:val="af-ZA"/>
        </w:rPr>
        <w:t>. Tiến hành lập hồ sơ xin thẩm duyệt phương án PCCC và lắp đặt hệ thống PCCC theo quy định của cơ quan chức năng.</w:t>
      </w:r>
    </w:p>
    <w:p w:rsidR="00EB3821" w:rsidRPr="001833DD" w:rsidRDefault="00EB3821" w:rsidP="00FB4286">
      <w:pPr>
        <w:widowControl w:val="0"/>
        <w:spacing w:before="120" w:after="120" w:line="288" w:lineRule="auto"/>
        <w:ind w:firstLine="540"/>
        <w:rPr>
          <w:lang w:val="af-ZA"/>
        </w:rPr>
      </w:pPr>
      <w:r w:rsidRPr="001833DD">
        <w:rPr>
          <w:lang w:val="af-ZA"/>
        </w:rPr>
        <w:t>Đường nội bộ trong nhà máy đã được thiết kế và xây dựng với chiều rộng mặt đường từ 5-8m, thông suốt, đảm bảo tia nước phun từ vòi rồng của xe cứu hỏa có thể khống chế được bất kỳ tia lửa phát sinh ở vị trí nào trong nhà xưởng.</w:t>
      </w:r>
    </w:p>
    <w:p w:rsidR="00EB3821" w:rsidRPr="001833DD" w:rsidRDefault="00EB3821" w:rsidP="00FB4286">
      <w:pPr>
        <w:widowControl w:val="0"/>
        <w:spacing w:before="120" w:after="120" w:line="288" w:lineRule="auto"/>
        <w:ind w:firstLine="540"/>
        <w:rPr>
          <w:lang w:val="af-ZA"/>
        </w:rPr>
      </w:pPr>
      <w:r w:rsidRPr="001833DD">
        <w:rPr>
          <w:lang w:val="af-ZA"/>
        </w:rPr>
        <w:t>Sắp xếp bố trí máy móc, thiết bị đảm bảo trật tự, gọn gàng và có khoảng cách an toàn cho công nhân làm việc khi có sự cố cháy nổ xảy ra.</w:t>
      </w:r>
    </w:p>
    <w:p w:rsidR="00EB3821" w:rsidRPr="001833DD" w:rsidRDefault="00EB3821" w:rsidP="00FB4286">
      <w:pPr>
        <w:widowControl w:val="0"/>
        <w:spacing w:before="120" w:after="120" w:line="288" w:lineRule="auto"/>
        <w:ind w:firstLine="540"/>
        <w:rPr>
          <w:lang w:val="af-ZA"/>
        </w:rPr>
      </w:pPr>
      <w:r w:rsidRPr="001833DD">
        <w:rPr>
          <w:lang w:val="af-ZA"/>
        </w:rPr>
        <w:t xml:space="preserve">Tất cả các hạng mục, công trình trong </w:t>
      </w:r>
      <w:r w:rsidR="008A3193">
        <w:rPr>
          <w:lang w:val="af-ZA"/>
        </w:rPr>
        <w:t>cơ sở</w:t>
      </w:r>
      <w:r w:rsidRPr="001833DD">
        <w:rPr>
          <w:lang w:val="af-ZA"/>
        </w:rPr>
        <w:t xml:space="preserve"> đểu được trang bị các bình chữa cháy cầm tay, đặt ở những vị trí thích hợp để tiện cho việc sử dụng và phải thường xuyên kiểm tra tình trạng hoạt động của chúng.</w:t>
      </w:r>
    </w:p>
    <w:p w:rsidR="00EB3821" w:rsidRPr="001833DD" w:rsidRDefault="00EB3821" w:rsidP="00FB4286">
      <w:pPr>
        <w:widowControl w:val="0"/>
        <w:spacing w:before="120" w:after="120" w:line="288" w:lineRule="auto"/>
        <w:ind w:firstLine="540"/>
        <w:rPr>
          <w:lang w:val="af-ZA"/>
        </w:rPr>
      </w:pPr>
      <w:r w:rsidRPr="001833DD">
        <w:rPr>
          <w:lang w:val="af-ZA"/>
        </w:rPr>
        <w:t>Cơ khí hóa, tự động hóa các khâu sản xuất nguy hiểm.</w:t>
      </w:r>
    </w:p>
    <w:p w:rsidR="00EB3821" w:rsidRPr="001833DD" w:rsidRDefault="00EB3821" w:rsidP="00FB4286">
      <w:pPr>
        <w:widowControl w:val="0"/>
        <w:spacing w:before="120" w:after="120" w:line="288" w:lineRule="auto"/>
        <w:ind w:firstLine="540"/>
        <w:rPr>
          <w:lang w:val="af-ZA"/>
        </w:rPr>
      </w:pPr>
      <w:r w:rsidRPr="001833DD">
        <w:rPr>
          <w:lang w:val="af-ZA"/>
        </w:rPr>
        <w:t>Các nguyên vật liệu dễ cháy, hóa chất gây cháy được lưu trữ trong nhà kho, cách ly với các loại nguyên liệu khác.</w:t>
      </w:r>
    </w:p>
    <w:p w:rsidR="00EB3821" w:rsidRPr="001833DD" w:rsidRDefault="00EB3821" w:rsidP="00FB4286">
      <w:pPr>
        <w:widowControl w:val="0"/>
        <w:spacing w:before="120" w:after="120" w:line="288" w:lineRule="auto"/>
        <w:ind w:firstLine="540"/>
        <w:rPr>
          <w:lang w:val="af-ZA"/>
        </w:rPr>
      </w:pPr>
      <w:r w:rsidRPr="001833DD">
        <w:rPr>
          <w:lang w:val="af-ZA"/>
        </w:rPr>
        <w:lastRenderedPageBreak/>
        <w:t xml:space="preserve">Giảm tới mức thấp nhất lượng chất cháy, nổ trong </w:t>
      </w:r>
      <w:r w:rsidR="008A3193">
        <w:rPr>
          <w:lang w:val="af-ZA"/>
        </w:rPr>
        <w:t>cơ sở</w:t>
      </w:r>
      <w:r w:rsidRPr="001833DD">
        <w:rPr>
          <w:lang w:val="af-ZA"/>
        </w:rPr>
        <w:t>.</w:t>
      </w:r>
    </w:p>
    <w:p w:rsidR="00EB3821" w:rsidRPr="001833DD" w:rsidRDefault="00EB3821" w:rsidP="00FB4286">
      <w:pPr>
        <w:widowControl w:val="0"/>
        <w:spacing w:before="120" w:after="120" w:line="288" w:lineRule="auto"/>
        <w:ind w:firstLine="540"/>
        <w:rPr>
          <w:lang w:val="af-ZA"/>
        </w:rPr>
      </w:pPr>
      <w:r w:rsidRPr="001833DD">
        <w:rPr>
          <w:lang w:val="af-ZA"/>
        </w:rPr>
        <w:t>Đối với cán bộ, công nhân viên phải có trách nhiệm bảo quản và đặt phương tiện chữa cháy đúng nơi quy định.</w:t>
      </w:r>
    </w:p>
    <w:p w:rsidR="00EB3821" w:rsidRPr="001833DD" w:rsidRDefault="00EB3821" w:rsidP="00FB4286">
      <w:pPr>
        <w:widowControl w:val="0"/>
        <w:spacing w:before="120" w:after="120" w:line="288" w:lineRule="auto"/>
        <w:ind w:firstLine="540"/>
        <w:rPr>
          <w:lang w:val="af-ZA"/>
        </w:rPr>
      </w:pPr>
      <w:r w:rsidRPr="001833DD">
        <w:rPr>
          <w:lang w:val="af-ZA"/>
        </w:rPr>
        <w:t>Hết giờ làm việc, trước khi ra về, cán bộ, công nhân viên luôn có ý thức và trách nhiệm tắt hết các đèn, quạt,... và kiểm tra tình trạng an toàn PCCC khu vực làm việc.</w:t>
      </w:r>
    </w:p>
    <w:p w:rsidR="00EB3821" w:rsidRPr="001833DD" w:rsidRDefault="00EB3821" w:rsidP="00FB4286">
      <w:pPr>
        <w:widowControl w:val="0"/>
        <w:spacing w:before="120" w:after="120" w:line="288" w:lineRule="auto"/>
        <w:ind w:firstLine="540"/>
        <w:rPr>
          <w:lang w:val="af-ZA"/>
        </w:rPr>
      </w:pPr>
      <w:r w:rsidRPr="001833DD">
        <w:rPr>
          <w:lang w:val="af-ZA"/>
        </w:rPr>
        <w:t xml:space="preserve">Tổ chức tập huấn công tác PCCC cho các công nhân viên tại </w:t>
      </w:r>
      <w:r w:rsidR="008A3193">
        <w:rPr>
          <w:lang w:val="af-ZA"/>
        </w:rPr>
        <w:t>cơ sở</w:t>
      </w:r>
      <w:r w:rsidRPr="001833DD">
        <w:rPr>
          <w:lang w:val="af-ZA"/>
        </w:rPr>
        <w:t>.</w:t>
      </w:r>
    </w:p>
    <w:p w:rsidR="00EB3821" w:rsidRPr="001833DD" w:rsidRDefault="00EB3821" w:rsidP="00FB4286">
      <w:pPr>
        <w:widowControl w:val="0"/>
        <w:spacing w:before="120" w:after="120" w:line="288" w:lineRule="auto"/>
        <w:ind w:firstLine="540"/>
        <w:rPr>
          <w:lang w:val="af-ZA"/>
        </w:rPr>
      </w:pPr>
      <w:r w:rsidRPr="001833DD">
        <w:rPr>
          <w:lang w:val="af-ZA"/>
        </w:rPr>
        <w:t>Cấm tuyệt đối hút thuốc tại các phân xưởng, nhà kho.</w:t>
      </w:r>
    </w:p>
    <w:p w:rsidR="00EB3821" w:rsidRPr="001833DD" w:rsidRDefault="00EB3821" w:rsidP="00FB4286">
      <w:pPr>
        <w:widowControl w:val="0"/>
        <w:spacing w:before="120" w:after="120" w:line="288" w:lineRule="auto"/>
        <w:ind w:firstLine="540"/>
        <w:rPr>
          <w:lang w:val="af-ZA"/>
        </w:rPr>
      </w:pPr>
      <w:r w:rsidRPr="001833DD">
        <w:rPr>
          <w:lang w:val="af-ZA"/>
        </w:rPr>
        <w:t>Tổ chức định kỳ thao diễn cứu hỏa với sự công tác chặt chẽ của cơ quan PCCC chuyên nghiệp.</w:t>
      </w:r>
    </w:p>
    <w:p w:rsidR="00EB3821" w:rsidRPr="001833DD" w:rsidRDefault="00EB3821" w:rsidP="00FB4286">
      <w:pPr>
        <w:tabs>
          <w:tab w:val="left" w:pos="709"/>
        </w:tabs>
        <w:spacing w:before="120" w:after="120" w:line="288" w:lineRule="auto"/>
        <w:ind w:firstLine="450"/>
        <w:rPr>
          <w:szCs w:val="26"/>
          <w:lang w:val="af-ZA"/>
        </w:rPr>
      </w:pPr>
      <w:r w:rsidRPr="001833DD">
        <w:rPr>
          <w:szCs w:val="26"/>
          <w:lang w:val="af-ZA"/>
        </w:rPr>
        <w:t>Các phương tiện chữa cháy:</w:t>
      </w:r>
    </w:p>
    <w:p w:rsidR="00EB3821" w:rsidRPr="001833DD" w:rsidRDefault="00EB3821" w:rsidP="00FB4286">
      <w:pPr>
        <w:pStyle w:val="ListParagraph"/>
        <w:numPr>
          <w:ilvl w:val="0"/>
          <w:numId w:val="65"/>
        </w:numPr>
        <w:tabs>
          <w:tab w:val="left" w:pos="709"/>
        </w:tabs>
        <w:spacing w:before="120" w:after="120" w:line="288" w:lineRule="auto"/>
        <w:rPr>
          <w:szCs w:val="26"/>
          <w:lang w:val="af-ZA"/>
        </w:rPr>
      </w:pPr>
      <w:r w:rsidRPr="001833DD">
        <w:rPr>
          <w:szCs w:val="26"/>
          <w:lang w:val="af-ZA"/>
        </w:rPr>
        <w:t>Công ty đã trang bị máy bơm chữa cháy, bể chứa nước cho PCCC</w:t>
      </w:r>
    </w:p>
    <w:p w:rsidR="00EB3821" w:rsidRPr="001833DD" w:rsidRDefault="00EB3821" w:rsidP="00FB4286">
      <w:pPr>
        <w:pStyle w:val="ListParagraph"/>
        <w:numPr>
          <w:ilvl w:val="0"/>
          <w:numId w:val="65"/>
        </w:numPr>
        <w:tabs>
          <w:tab w:val="left" w:pos="709"/>
        </w:tabs>
        <w:spacing w:before="120" w:after="120" w:line="288" w:lineRule="auto"/>
        <w:rPr>
          <w:szCs w:val="26"/>
          <w:lang w:val="af-ZA"/>
        </w:rPr>
      </w:pPr>
      <w:r w:rsidRPr="001833DD">
        <w:rPr>
          <w:szCs w:val="26"/>
          <w:lang w:val="af-ZA"/>
        </w:rPr>
        <w:t>Công ty đã lắp đặt các họng chờ tiếp nước</w:t>
      </w:r>
    </w:p>
    <w:p w:rsidR="00EB3821" w:rsidRPr="001833DD" w:rsidRDefault="00EB3821" w:rsidP="00FB4286">
      <w:pPr>
        <w:pStyle w:val="ListParagraph"/>
        <w:numPr>
          <w:ilvl w:val="0"/>
          <w:numId w:val="65"/>
        </w:numPr>
        <w:tabs>
          <w:tab w:val="left" w:pos="709"/>
        </w:tabs>
        <w:spacing w:before="120" w:after="120" w:line="288" w:lineRule="auto"/>
        <w:rPr>
          <w:szCs w:val="26"/>
          <w:lang w:val="af-ZA"/>
        </w:rPr>
      </w:pPr>
      <w:r w:rsidRPr="001833DD">
        <w:rPr>
          <w:szCs w:val="26"/>
          <w:lang w:val="af-ZA"/>
        </w:rPr>
        <w:t>Công ty đã lắp đặt hệ thống chống sét gồm 1 kim thu sét hiện đại có bán kính bảo vệ 25m.</w:t>
      </w:r>
    </w:p>
    <w:p w:rsidR="00EB3821" w:rsidRPr="001833DD" w:rsidRDefault="00EB3821" w:rsidP="00FB4286">
      <w:pPr>
        <w:pStyle w:val="ListParagraph"/>
        <w:numPr>
          <w:ilvl w:val="0"/>
          <w:numId w:val="65"/>
        </w:numPr>
        <w:tabs>
          <w:tab w:val="left" w:pos="709"/>
        </w:tabs>
        <w:spacing w:before="120" w:after="120" w:line="288" w:lineRule="auto"/>
        <w:rPr>
          <w:szCs w:val="26"/>
          <w:lang w:val="af-ZA"/>
        </w:rPr>
      </w:pPr>
      <w:r w:rsidRPr="001833DD">
        <w:rPr>
          <w:szCs w:val="26"/>
          <w:lang w:val="af-ZA"/>
        </w:rPr>
        <w:t>Huấn luyện nhân viên phương án ứng cứu khi xảy ra chảy, nổ.</w:t>
      </w:r>
    </w:p>
    <w:p w:rsidR="00EB3821" w:rsidRPr="001833DD" w:rsidRDefault="00EB3821" w:rsidP="00FB4286">
      <w:pPr>
        <w:pStyle w:val="ListParagraph"/>
        <w:numPr>
          <w:ilvl w:val="0"/>
          <w:numId w:val="65"/>
        </w:numPr>
        <w:tabs>
          <w:tab w:val="left" w:pos="709"/>
        </w:tabs>
        <w:spacing w:before="120" w:after="120" w:line="288" w:lineRule="auto"/>
        <w:rPr>
          <w:szCs w:val="26"/>
          <w:lang w:val="af-ZA"/>
        </w:rPr>
      </w:pPr>
      <w:r w:rsidRPr="001833DD">
        <w:rPr>
          <w:szCs w:val="26"/>
          <w:lang w:val="af-ZA"/>
        </w:rPr>
        <w:t>Bố trí các lối thoát hiểm, lối ra phụ.</w:t>
      </w:r>
    </w:p>
    <w:p w:rsidR="00EB3821" w:rsidRPr="001833DD" w:rsidRDefault="00EB3821" w:rsidP="00FB4286">
      <w:pPr>
        <w:tabs>
          <w:tab w:val="left" w:pos="709"/>
        </w:tabs>
        <w:spacing w:before="120" w:after="120" w:line="288" w:lineRule="auto"/>
        <w:ind w:firstLine="450"/>
        <w:rPr>
          <w:szCs w:val="26"/>
          <w:lang w:val="af-ZA"/>
        </w:rPr>
      </w:pPr>
      <w:r w:rsidRPr="001833DD">
        <w:rPr>
          <w:szCs w:val="26"/>
          <w:lang w:val="af-ZA"/>
        </w:rPr>
        <w:t xml:space="preserve">Quy trình ứng phó với sự cố cháy, nổ tại </w:t>
      </w:r>
      <w:r w:rsidR="008A3193">
        <w:rPr>
          <w:szCs w:val="26"/>
          <w:lang w:val="af-ZA"/>
        </w:rPr>
        <w:t>cơ sở</w:t>
      </w:r>
      <w:r w:rsidRPr="001833DD">
        <w:rPr>
          <w:szCs w:val="26"/>
          <w:lang w:val="af-ZA"/>
        </w:rPr>
        <w:t xml:space="preserve"> như sau:</w:t>
      </w:r>
    </w:p>
    <w:p w:rsidR="00EB3821" w:rsidRPr="001833DD" w:rsidRDefault="00EB3821" w:rsidP="00FB4286">
      <w:pPr>
        <w:tabs>
          <w:tab w:val="left" w:pos="709"/>
        </w:tabs>
        <w:spacing w:before="120" w:after="120" w:line="288" w:lineRule="auto"/>
        <w:ind w:firstLine="0"/>
        <w:jc w:val="center"/>
        <w:rPr>
          <w:szCs w:val="26"/>
        </w:rPr>
      </w:pPr>
      <w:r w:rsidRPr="001833DD">
        <w:rPr>
          <w:noProof/>
          <w:lang w:val="vi-VN" w:eastAsia="vi-VN"/>
        </w:rPr>
        <w:lastRenderedPageBreak/>
        <mc:AlternateContent>
          <mc:Choice Requires="wpg">
            <w:drawing>
              <wp:inline distT="0" distB="0" distL="0" distR="0" wp14:anchorId="59E94298" wp14:editId="64AC9570">
                <wp:extent cx="4866640" cy="5293360"/>
                <wp:effectExtent l="9525" t="9525" r="10160" b="12065"/>
                <wp:docPr id="1238731363" name="Group 58"/>
                <wp:cNvGraphicFramePr/>
                <a:graphic xmlns:a="http://schemas.openxmlformats.org/drawingml/2006/main">
                  <a:graphicData uri="http://schemas.microsoft.com/office/word/2010/wordprocessingGroup">
                    <wpg:wgp>
                      <wpg:cNvGrpSpPr/>
                      <wpg:grpSpPr>
                        <a:xfrm>
                          <a:off x="0" y="0"/>
                          <a:ext cx="4866640" cy="5293360"/>
                          <a:chOff x="10263" y="0"/>
                          <a:chExt cx="48668" cy="52932"/>
                        </a:xfrm>
                      </wpg:grpSpPr>
                      <wps:wsp>
                        <wps:cNvPr id="1238731364" name="Straight Arrow Connector 59"/>
                        <wps:cNvCnPr>
                          <a:cxnSpLocks noChangeShapeType="1"/>
                        </wps:cNvCnPr>
                        <wps:spPr bwMode="auto">
                          <a:xfrm>
                            <a:off x="18347" y="46874"/>
                            <a:ext cx="0" cy="2337"/>
                          </a:xfrm>
                          <a:prstGeom prst="straightConnector1">
                            <a:avLst/>
                          </a:prstGeom>
                          <a:noFill/>
                          <a:ln w="6350">
                            <a:solidFill>
                              <a:schemeClr val="dk1">
                                <a:lumMod val="100000"/>
                                <a:lumOff val="0"/>
                              </a:schemeClr>
                            </a:solidFill>
                            <a:miter lim="800000"/>
                            <a:tailEnd type="triangle" w="med" len="med"/>
                          </a:ln>
                        </wps:spPr>
                        <wps:bodyPr/>
                      </wps:wsp>
                      <wps:wsp>
                        <wps:cNvPr id="1238731365" name="Rectangle 61"/>
                        <wps:cNvSpPr>
                          <a:spLocks noChangeArrowheads="1"/>
                        </wps:cNvSpPr>
                        <wps:spPr bwMode="auto">
                          <a:xfrm>
                            <a:off x="10331" y="0"/>
                            <a:ext cx="16162" cy="5209"/>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EB3821">
                              <w:pPr>
                                <w:spacing w:line="240" w:lineRule="auto"/>
                                <w:ind w:firstLine="0"/>
                                <w:jc w:val="center"/>
                              </w:pPr>
                              <w:r>
                                <w:t>Cháy nổ</w:t>
                              </w:r>
                            </w:p>
                          </w:txbxContent>
                        </wps:txbx>
                        <wps:bodyPr rot="0" vert="horz" wrap="square" lIns="91440" tIns="45720" rIns="91440" bIns="45720" anchor="ctr" anchorCtr="0" upright="1">
                          <a:noAutofit/>
                        </wps:bodyPr>
                      </wps:wsp>
                      <wps:wsp>
                        <wps:cNvPr id="1238731366" name="Rectangle 62"/>
                        <wps:cNvSpPr>
                          <a:spLocks noChangeArrowheads="1"/>
                        </wps:cNvSpPr>
                        <wps:spPr bwMode="auto">
                          <a:xfrm>
                            <a:off x="10449" y="7547"/>
                            <a:ext cx="16162" cy="5291"/>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EB3821">
                              <w:pPr>
                                <w:spacing w:line="240" w:lineRule="auto"/>
                                <w:ind w:firstLine="0"/>
                                <w:jc w:val="center"/>
                              </w:pPr>
                              <w:r>
                                <w:t>Báo động an toàn cho toàn nhà máy</w:t>
                              </w:r>
                            </w:p>
                          </w:txbxContent>
                        </wps:txbx>
                        <wps:bodyPr rot="0" vert="horz" wrap="square" lIns="91440" tIns="45720" rIns="91440" bIns="45720" anchor="ctr" anchorCtr="0" upright="1">
                          <a:noAutofit/>
                        </wps:bodyPr>
                      </wps:wsp>
                      <wps:wsp>
                        <wps:cNvPr id="1238731367" name="Rectangle 63"/>
                        <wps:cNvSpPr>
                          <a:spLocks noChangeArrowheads="1"/>
                        </wps:cNvSpPr>
                        <wps:spPr bwMode="auto">
                          <a:xfrm>
                            <a:off x="10451" y="15176"/>
                            <a:ext cx="16160" cy="5546"/>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EB3821">
                              <w:pPr>
                                <w:spacing w:line="240" w:lineRule="auto"/>
                                <w:ind w:firstLine="0"/>
                                <w:jc w:val="center"/>
                              </w:pPr>
                              <w:r>
                                <w:t>Thông báo cho lãnh đạo Công ty</w:t>
                              </w:r>
                            </w:p>
                          </w:txbxContent>
                        </wps:txbx>
                        <wps:bodyPr rot="0" vert="horz" wrap="square" lIns="91440" tIns="45720" rIns="91440" bIns="45720" anchor="ctr" anchorCtr="0" upright="1">
                          <a:noAutofit/>
                        </wps:bodyPr>
                      </wps:wsp>
                      <wps:wsp>
                        <wps:cNvPr id="1238731368" name="Rectangle 484"/>
                        <wps:cNvSpPr>
                          <a:spLocks noChangeArrowheads="1"/>
                        </wps:cNvSpPr>
                        <wps:spPr bwMode="auto">
                          <a:xfrm>
                            <a:off x="10451" y="23059"/>
                            <a:ext cx="16161" cy="3722"/>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EB3821">
                              <w:pPr>
                                <w:spacing w:line="240" w:lineRule="auto"/>
                                <w:ind w:firstLine="0"/>
                                <w:jc w:val="center"/>
                              </w:pPr>
                              <w:r>
                                <w:t>Nghiêm trọng</w:t>
                              </w:r>
                            </w:p>
                          </w:txbxContent>
                        </wps:txbx>
                        <wps:bodyPr rot="0" vert="horz" wrap="square" lIns="91440" tIns="45720" rIns="91440" bIns="45720" anchor="ctr" anchorCtr="0" upright="1">
                          <a:noAutofit/>
                        </wps:bodyPr>
                      </wps:wsp>
                      <wps:wsp>
                        <wps:cNvPr id="1238731369" name="Rectangle 485"/>
                        <wps:cNvSpPr>
                          <a:spLocks noChangeArrowheads="1"/>
                        </wps:cNvSpPr>
                        <wps:spPr bwMode="auto">
                          <a:xfrm>
                            <a:off x="10450" y="29392"/>
                            <a:ext cx="16161" cy="3722"/>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EB3821">
                              <w:pPr>
                                <w:spacing w:line="240" w:lineRule="auto"/>
                                <w:ind w:firstLine="0"/>
                                <w:jc w:val="center"/>
                              </w:pPr>
                              <w:r>
                                <w:t>Dập lửa</w:t>
                              </w:r>
                            </w:p>
                          </w:txbxContent>
                        </wps:txbx>
                        <wps:bodyPr rot="0" vert="horz" wrap="square" lIns="91440" tIns="45720" rIns="91440" bIns="45720" anchor="ctr" anchorCtr="0" upright="1">
                          <a:noAutofit/>
                        </wps:bodyPr>
                      </wps:wsp>
                      <wps:wsp>
                        <wps:cNvPr id="1238731370" name="Rectangle 486"/>
                        <wps:cNvSpPr>
                          <a:spLocks noChangeArrowheads="1"/>
                        </wps:cNvSpPr>
                        <wps:spPr bwMode="auto">
                          <a:xfrm>
                            <a:off x="10263" y="35431"/>
                            <a:ext cx="16161" cy="3721"/>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EB3821">
                              <w:pPr>
                                <w:spacing w:line="240" w:lineRule="auto"/>
                                <w:ind w:firstLine="0"/>
                                <w:jc w:val="center"/>
                              </w:pPr>
                              <w:r>
                                <w:t>Thu dọn hiện trường</w:t>
                              </w:r>
                            </w:p>
                          </w:txbxContent>
                        </wps:txbx>
                        <wps:bodyPr rot="0" vert="horz" wrap="square" lIns="91440" tIns="45720" rIns="91440" bIns="45720" anchor="ctr" anchorCtr="0" upright="1">
                          <a:noAutofit/>
                        </wps:bodyPr>
                      </wps:wsp>
                      <wps:wsp>
                        <wps:cNvPr id="1238731371" name="Rectangle 488"/>
                        <wps:cNvSpPr>
                          <a:spLocks noChangeArrowheads="1"/>
                        </wps:cNvSpPr>
                        <wps:spPr bwMode="auto">
                          <a:xfrm>
                            <a:off x="10263" y="41490"/>
                            <a:ext cx="16161" cy="5384"/>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EB3821">
                              <w:pPr>
                                <w:spacing w:line="240" w:lineRule="auto"/>
                                <w:ind w:firstLine="0"/>
                                <w:jc w:val="center"/>
                              </w:pPr>
                              <w:r>
                                <w:t xml:space="preserve">Điều tra và viết báo cáo sự việc </w:t>
                              </w:r>
                            </w:p>
                          </w:txbxContent>
                        </wps:txbx>
                        <wps:bodyPr rot="0" vert="horz" wrap="square" lIns="91440" tIns="45720" rIns="91440" bIns="45720" anchor="ctr" anchorCtr="0" upright="1">
                          <a:noAutofit/>
                        </wps:bodyPr>
                      </wps:wsp>
                      <wps:wsp>
                        <wps:cNvPr id="1238731372" name="Rectangle 490"/>
                        <wps:cNvSpPr>
                          <a:spLocks noChangeArrowheads="1"/>
                        </wps:cNvSpPr>
                        <wps:spPr bwMode="auto">
                          <a:xfrm>
                            <a:off x="10451" y="49211"/>
                            <a:ext cx="16161" cy="3721"/>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EB3821">
                              <w:pPr>
                                <w:spacing w:line="240" w:lineRule="auto"/>
                                <w:ind w:firstLine="0"/>
                                <w:jc w:val="center"/>
                              </w:pPr>
                              <w:r>
                                <w:t>Kết thúc</w:t>
                              </w:r>
                            </w:p>
                          </w:txbxContent>
                        </wps:txbx>
                        <wps:bodyPr rot="0" vert="horz" wrap="square" lIns="91440" tIns="45720" rIns="91440" bIns="45720" anchor="ctr" anchorCtr="0" upright="1">
                          <a:noAutofit/>
                        </wps:bodyPr>
                      </wps:wsp>
                      <wps:wsp>
                        <wps:cNvPr id="1238731373" name="Rectangle 491"/>
                        <wps:cNvSpPr>
                          <a:spLocks noChangeArrowheads="1"/>
                        </wps:cNvSpPr>
                        <wps:spPr bwMode="auto">
                          <a:xfrm>
                            <a:off x="31314" y="23036"/>
                            <a:ext cx="7774" cy="3721"/>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EB3821">
                              <w:pPr>
                                <w:spacing w:line="240" w:lineRule="auto"/>
                                <w:ind w:firstLine="0"/>
                                <w:jc w:val="center"/>
                              </w:pPr>
                              <w:r>
                                <w:t>Cắt điện</w:t>
                              </w:r>
                            </w:p>
                          </w:txbxContent>
                        </wps:txbx>
                        <wps:bodyPr rot="0" vert="horz" wrap="square" lIns="91440" tIns="45720" rIns="91440" bIns="45720" anchor="ctr" anchorCtr="0" upright="1">
                          <a:noAutofit/>
                        </wps:bodyPr>
                      </wps:wsp>
                      <wps:wsp>
                        <wps:cNvPr id="1238731374" name="Rectangle 492"/>
                        <wps:cNvSpPr>
                          <a:spLocks noChangeArrowheads="1"/>
                        </wps:cNvSpPr>
                        <wps:spPr bwMode="auto">
                          <a:xfrm>
                            <a:off x="43786" y="35109"/>
                            <a:ext cx="15146" cy="7060"/>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EB3821">
                              <w:pPr>
                                <w:spacing w:line="240" w:lineRule="auto"/>
                                <w:ind w:firstLine="0"/>
                                <w:jc w:val="center"/>
                              </w:pPr>
                              <w:r>
                                <w:t>Kết hợp với đội PCCC để dập lửa nếu cần</w:t>
                              </w:r>
                            </w:p>
                          </w:txbxContent>
                        </wps:txbx>
                        <wps:bodyPr rot="0" vert="horz" wrap="square" lIns="91440" tIns="45720" rIns="91440" bIns="45720" anchor="ctr" anchorCtr="0" upright="1">
                          <a:noAutofit/>
                        </wps:bodyPr>
                      </wps:wsp>
                      <wps:wsp>
                        <wps:cNvPr id="1238731375" name="Straight Arrow Connector 493"/>
                        <wps:cNvCnPr>
                          <a:cxnSpLocks noChangeShapeType="1"/>
                        </wps:cNvCnPr>
                        <wps:spPr bwMode="auto">
                          <a:xfrm>
                            <a:off x="18099" y="5225"/>
                            <a:ext cx="0" cy="2339"/>
                          </a:xfrm>
                          <a:prstGeom prst="straightConnector1">
                            <a:avLst/>
                          </a:prstGeom>
                          <a:noFill/>
                          <a:ln w="6350">
                            <a:solidFill>
                              <a:schemeClr val="dk1">
                                <a:lumMod val="100000"/>
                                <a:lumOff val="0"/>
                              </a:schemeClr>
                            </a:solidFill>
                            <a:miter lim="800000"/>
                            <a:tailEnd type="triangle" w="med" len="med"/>
                          </a:ln>
                        </wps:spPr>
                        <wps:bodyPr/>
                      </wps:wsp>
                      <wps:wsp>
                        <wps:cNvPr id="1238731377" name="Straight Arrow Connector 494"/>
                        <wps:cNvCnPr>
                          <a:cxnSpLocks noChangeShapeType="1"/>
                        </wps:cNvCnPr>
                        <wps:spPr bwMode="auto">
                          <a:xfrm>
                            <a:off x="18218" y="12839"/>
                            <a:ext cx="0" cy="2337"/>
                          </a:xfrm>
                          <a:prstGeom prst="straightConnector1">
                            <a:avLst/>
                          </a:prstGeom>
                          <a:noFill/>
                          <a:ln w="6350">
                            <a:solidFill>
                              <a:schemeClr val="dk1">
                                <a:lumMod val="100000"/>
                                <a:lumOff val="0"/>
                              </a:schemeClr>
                            </a:solidFill>
                            <a:miter lim="800000"/>
                            <a:tailEnd type="triangle" w="med" len="med"/>
                          </a:ln>
                        </wps:spPr>
                        <wps:bodyPr/>
                      </wps:wsp>
                      <wps:wsp>
                        <wps:cNvPr id="1238731378" name="Straight Arrow Connector 495"/>
                        <wps:cNvCnPr>
                          <a:cxnSpLocks noChangeShapeType="1"/>
                        </wps:cNvCnPr>
                        <wps:spPr bwMode="auto">
                          <a:xfrm>
                            <a:off x="18218" y="20722"/>
                            <a:ext cx="0" cy="2337"/>
                          </a:xfrm>
                          <a:prstGeom prst="straightConnector1">
                            <a:avLst/>
                          </a:prstGeom>
                          <a:noFill/>
                          <a:ln w="6350">
                            <a:solidFill>
                              <a:schemeClr val="dk1">
                                <a:lumMod val="100000"/>
                                <a:lumOff val="0"/>
                              </a:schemeClr>
                            </a:solidFill>
                            <a:miter lim="800000"/>
                            <a:tailEnd type="triangle" w="med" len="med"/>
                          </a:ln>
                        </wps:spPr>
                        <wps:bodyPr/>
                      </wps:wsp>
                      <wps:wsp>
                        <wps:cNvPr id="1238731379" name="Rectangle 496"/>
                        <wps:cNvSpPr>
                          <a:spLocks noChangeArrowheads="1"/>
                        </wps:cNvSpPr>
                        <wps:spPr bwMode="auto">
                          <a:xfrm>
                            <a:off x="43791" y="23034"/>
                            <a:ext cx="15137" cy="3626"/>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EB3821">
                              <w:pPr>
                                <w:spacing w:line="240" w:lineRule="auto"/>
                                <w:ind w:firstLine="0"/>
                                <w:jc w:val="center"/>
                              </w:pPr>
                              <w:r>
                                <w:t>Báo cho đội PCCC</w:t>
                              </w:r>
                            </w:p>
                          </w:txbxContent>
                        </wps:txbx>
                        <wps:bodyPr rot="0" vert="horz" wrap="square" lIns="91440" tIns="45720" rIns="91440" bIns="45720" anchor="ctr" anchorCtr="0" upright="1">
                          <a:noAutofit/>
                        </wps:bodyPr>
                      </wps:wsp>
                      <wps:wsp>
                        <wps:cNvPr id="1238731380" name="Straight Arrow Connector 497"/>
                        <wps:cNvCnPr>
                          <a:cxnSpLocks noChangeShapeType="1"/>
                        </wps:cNvCnPr>
                        <wps:spPr bwMode="auto">
                          <a:xfrm>
                            <a:off x="18218" y="27056"/>
                            <a:ext cx="0" cy="2336"/>
                          </a:xfrm>
                          <a:prstGeom prst="straightConnector1">
                            <a:avLst/>
                          </a:prstGeom>
                          <a:noFill/>
                          <a:ln w="6350">
                            <a:solidFill>
                              <a:schemeClr val="dk1">
                                <a:lumMod val="100000"/>
                                <a:lumOff val="0"/>
                              </a:schemeClr>
                            </a:solidFill>
                            <a:miter lim="800000"/>
                            <a:tailEnd type="triangle" w="med" len="med"/>
                          </a:ln>
                        </wps:spPr>
                        <wps:bodyPr/>
                      </wps:wsp>
                      <wps:wsp>
                        <wps:cNvPr id="1238731381" name="Straight Arrow Connector 498"/>
                        <wps:cNvCnPr>
                          <a:cxnSpLocks noChangeShapeType="1"/>
                        </wps:cNvCnPr>
                        <wps:spPr bwMode="auto">
                          <a:xfrm>
                            <a:off x="18347" y="33114"/>
                            <a:ext cx="0" cy="2337"/>
                          </a:xfrm>
                          <a:prstGeom prst="straightConnector1">
                            <a:avLst/>
                          </a:prstGeom>
                          <a:noFill/>
                          <a:ln w="6350">
                            <a:solidFill>
                              <a:schemeClr val="dk1">
                                <a:lumMod val="100000"/>
                                <a:lumOff val="0"/>
                              </a:schemeClr>
                            </a:solidFill>
                            <a:miter lim="800000"/>
                            <a:tailEnd type="triangle" w="med" len="med"/>
                          </a:ln>
                        </wps:spPr>
                        <wps:bodyPr/>
                      </wps:wsp>
                      <wps:wsp>
                        <wps:cNvPr id="1238731382" name="Straight Arrow Connector 499"/>
                        <wps:cNvCnPr>
                          <a:cxnSpLocks noChangeShapeType="1"/>
                        </wps:cNvCnPr>
                        <wps:spPr bwMode="auto">
                          <a:xfrm>
                            <a:off x="18347" y="39153"/>
                            <a:ext cx="0" cy="2336"/>
                          </a:xfrm>
                          <a:prstGeom prst="straightConnector1">
                            <a:avLst/>
                          </a:prstGeom>
                          <a:noFill/>
                          <a:ln w="6350">
                            <a:solidFill>
                              <a:schemeClr val="dk1">
                                <a:lumMod val="100000"/>
                                <a:lumOff val="0"/>
                              </a:schemeClr>
                            </a:solidFill>
                            <a:miter lim="800000"/>
                            <a:tailEnd type="triangle" w="med" len="med"/>
                          </a:ln>
                        </wps:spPr>
                        <wps:bodyPr/>
                      </wps:wsp>
                      <wps:wsp>
                        <wps:cNvPr id="1238731383" name="Straight Arrow Connector 501"/>
                        <wps:cNvCnPr>
                          <a:cxnSpLocks noChangeShapeType="1"/>
                        </wps:cNvCnPr>
                        <wps:spPr bwMode="auto">
                          <a:xfrm>
                            <a:off x="39087" y="24898"/>
                            <a:ext cx="4707" cy="0"/>
                          </a:xfrm>
                          <a:prstGeom prst="straightConnector1">
                            <a:avLst/>
                          </a:prstGeom>
                          <a:noFill/>
                          <a:ln w="6350">
                            <a:solidFill>
                              <a:schemeClr val="dk1">
                                <a:lumMod val="100000"/>
                                <a:lumOff val="0"/>
                              </a:schemeClr>
                            </a:solidFill>
                            <a:miter lim="800000"/>
                            <a:tailEnd type="triangle" w="med" len="med"/>
                          </a:ln>
                        </wps:spPr>
                        <wps:bodyPr/>
                      </wps:wsp>
                      <wps:wsp>
                        <wps:cNvPr id="1238731384" name="Rectangle 503"/>
                        <wps:cNvSpPr>
                          <a:spLocks noChangeArrowheads="1"/>
                        </wps:cNvSpPr>
                        <wps:spPr bwMode="auto">
                          <a:xfrm>
                            <a:off x="43784" y="28999"/>
                            <a:ext cx="15141" cy="3721"/>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EB3821">
                              <w:pPr>
                                <w:spacing w:line="240" w:lineRule="auto"/>
                                <w:ind w:firstLine="0"/>
                                <w:jc w:val="center"/>
                              </w:pPr>
                              <w:r>
                                <w:t>Thoát hiểm nếu cần</w:t>
                              </w:r>
                            </w:p>
                          </w:txbxContent>
                        </wps:txbx>
                        <wps:bodyPr rot="0" vert="horz" wrap="square" lIns="91440" tIns="45720" rIns="91440" bIns="45720" anchor="ctr" anchorCtr="0" upright="1">
                          <a:noAutofit/>
                        </wps:bodyPr>
                      </wps:wsp>
                      <wps:wsp>
                        <wps:cNvPr id="1238731385" name="Straight Arrow Connector 513"/>
                        <wps:cNvCnPr>
                          <a:cxnSpLocks noChangeShapeType="1"/>
                        </wps:cNvCnPr>
                        <wps:spPr bwMode="auto">
                          <a:xfrm>
                            <a:off x="51569" y="26662"/>
                            <a:ext cx="0" cy="2337"/>
                          </a:xfrm>
                          <a:prstGeom prst="straightConnector1">
                            <a:avLst/>
                          </a:prstGeom>
                          <a:noFill/>
                          <a:ln w="6350">
                            <a:solidFill>
                              <a:schemeClr val="dk1">
                                <a:lumMod val="100000"/>
                                <a:lumOff val="0"/>
                              </a:schemeClr>
                            </a:solidFill>
                            <a:miter lim="800000"/>
                            <a:tailEnd type="triangle" w="med" len="med"/>
                          </a:ln>
                        </wps:spPr>
                        <wps:bodyPr/>
                      </wps:wsp>
                      <wps:wsp>
                        <wps:cNvPr id="1238731386" name="Straight Arrow Connector 514"/>
                        <wps:cNvCnPr>
                          <a:cxnSpLocks noChangeShapeType="1"/>
                        </wps:cNvCnPr>
                        <wps:spPr bwMode="auto">
                          <a:xfrm>
                            <a:off x="51569" y="32720"/>
                            <a:ext cx="0" cy="2337"/>
                          </a:xfrm>
                          <a:prstGeom prst="straightConnector1">
                            <a:avLst/>
                          </a:prstGeom>
                          <a:noFill/>
                          <a:ln w="6350">
                            <a:solidFill>
                              <a:schemeClr val="dk1">
                                <a:lumMod val="100000"/>
                                <a:lumOff val="0"/>
                              </a:schemeClr>
                            </a:solidFill>
                            <a:miter lim="800000"/>
                            <a:tailEnd type="triangle" w="med" len="med"/>
                          </a:ln>
                        </wps:spPr>
                        <wps:bodyPr/>
                      </wps:wsp>
                      <wps:wsp>
                        <wps:cNvPr id="1238731387" name="Straight Arrow Connector 515"/>
                        <wps:cNvCnPr>
                          <a:cxnSpLocks noChangeShapeType="1"/>
                        </wps:cNvCnPr>
                        <wps:spPr bwMode="auto">
                          <a:xfrm>
                            <a:off x="26601" y="24898"/>
                            <a:ext cx="4707" cy="0"/>
                          </a:xfrm>
                          <a:prstGeom prst="straightConnector1">
                            <a:avLst/>
                          </a:prstGeom>
                          <a:noFill/>
                          <a:ln w="6350">
                            <a:solidFill>
                              <a:schemeClr val="dk1">
                                <a:lumMod val="100000"/>
                                <a:lumOff val="0"/>
                              </a:schemeClr>
                            </a:solidFill>
                            <a:miter lim="800000"/>
                            <a:tailEnd type="triangle" w="med" len="med"/>
                          </a:ln>
                        </wps:spPr>
                        <wps:bodyPr/>
                      </wps:wsp>
                      <wps:wsp>
                        <wps:cNvPr id="1238731388" name="Straight Arrow Connector 516"/>
                        <wps:cNvCnPr>
                          <a:cxnSpLocks noChangeShapeType="1"/>
                        </wps:cNvCnPr>
                        <wps:spPr bwMode="auto">
                          <a:xfrm flipH="1">
                            <a:off x="26424" y="37298"/>
                            <a:ext cx="17360" cy="0"/>
                          </a:xfrm>
                          <a:prstGeom prst="straightConnector1">
                            <a:avLst/>
                          </a:prstGeom>
                          <a:noFill/>
                          <a:ln w="6350">
                            <a:solidFill>
                              <a:schemeClr val="dk1">
                                <a:lumMod val="100000"/>
                                <a:lumOff val="0"/>
                              </a:schemeClr>
                            </a:solidFill>
                            <a:miter lim="800000"/>
                            <a:tailEnd type="triangle" w="med" len="med"/>
                          </a:ln>
                        </wps:spPr>
                        <wps:bodyPr/>
                      </wps:wsp>
                      <wps:wsp>
                        <wps:cNvPr id="1238731389" name="Rectangle 517"/>
                        <wps:cNvSpPr>
                          <a:spLocks noChangeArrowheads="1"/>
                        </wps:cNvSpPr>
                        <wps:spPr bwMode="auto">
                          <a:xfrm>
                            <a:off x="25112" y="21923"/>
                            <a:ext cx="7774" cy="3721"/>
                          </a:xfrm>
                          <a:prstGeom prst="rect">
                            <a:avLst/>
                          </a:prstGeom>
                          <a:noFill/>
                          <a:ln>
                            <a:noFill/>
                          </a:ln>
                        </wps:spPr>
                        <wps:txbx>
                          <w:txbxContent>
                            <w:p w:rsidR="007322FB" w:rsidRDefault="007322FB" w:rsidP="00EB3821">
                              <w:pPr>
                                <w:spacing w:line="240" w:lineRule="auto"/>
                                <w:ind w:firstLine="0"/>
                                <w:jc w:val="center"/>
                              </w:pPr>
                              <w:r>
                                <w:t>Có</w:t>
                              </w:r>
                            </w:p>
                          </w:txbxContent>
                        </wps:txbx>
                        <wps:bodyPr rot="0" vert="horz" wrap="square" lIns="91440" tIns="45720" rIns="91440" bIns="45720" anchor="ctr" anchorCtr="0" upright="1">
                          <a:noAutofit/>
                        </wps:bodyPr>
                      </wps:wsp>
                      <wps:wsp>
                        <wps:cNvPr id="1238731390" name="Rectangle 518"/>
                        <wps:cNvSpPr>
                          <a:spLocks noChangeArrowheads="1"/>
                        </wps:cNvSpPr>
                        <wps:spPr bwMode="auto">
                          <a:xfrm>
                            <a:off x="17396" y="26343"/>
                            <a:ext cx="7774" cy="3721"/>
                          </a:xfrm>
                          <a:prstGeom prst="rect">
                            <a:avLst/>
                          </a:prstGeom>
                          <a:noFill/>
                          <a:ln>
                            <a:noFill/>
                          </a:ln>
                        </wps:spPr>
                        <wps:txbx>
                          <w:txbxContent>
                            <w:p w:rsidR="007322FB" w:rsidRDefault="007322FB" w:rsidP="00EB3821">
                              <w:pPr>
                                <w:spacing w:line="240" w:lineRule="auto"/>
                                <w:ind w:firstLine="0"/>
                                <w:jc w:val="center"/>
                              </w:pPr>
                              <w:r>
                                <w:t>Không</w:t>
                              </w:r>
                            </w:p>
                          </w:txbxContent>
                        </wps:txbx>
                        <wps:bodyPr rot="0" vert="horz" wrap="square" lIns="91440" tIns="45720" rIns="91440" bIns="45720" anchor="ctr" anchorCtr="0" upright="1">
                          <a:noAutofit/>
                        </wps:bodyPr>
                      </wps:wsp>
                    </wpg:wgp>
                  </a:graphicData>
                </a:graphic>
              </wp:inline>
            </w:drawing>
          </mc:Choice>
          <mc:Fallback>
            <w:pict>
              <v:group id="Group 58" o:spid="_x0000_s1372" style="width:383.2pt;height:416.8pt;mso-position-horizontal-relative:char;mso-position-vertical-relative:line" coordorigin="10263" coordsize="48668,5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">
                <v:shape id="Straight Arrow Connector 59" o:spid="_x0000_s1373" type="#_x0000_t32" style="position:absolute;left:18347;top:46874;width:0;height:2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RnscAAADjAAAADwAAAGRycy9kb3ducmV2LnhtbERPzWrCQBC+C77DMkJvutHUqNFV1FKw&#10;vVXF85Adk2B2Nma3Jn37bkHocb7/WW06U4kHNa60rGA8ikAQZ1aXnCs4n96HcxDOI2usLJOCH3Kw&#10;Wfd7K0y1bfmLHkefixDCLkUFhfd1KqXLCjLoRrYmDtzVNgZ9OJtc6gbbEG4qOYmiRBosOTQUWNO+&#10;oOx2/DYKWvSXxW6b3/e7t49DN63uyen8qdTLoNsuQXjq/L/46T7oMH8Sz2fxOE5e4e+nAI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8hGexwAAAOMAAAAPAAAAAAAA&#10;AAAAAAAAAKECAABkcnMvZG93bnJldi54bWxQSwUGAAAAAAQABAD5AAAAlQMAAAAA&#10;" strokecolor="black [3200]" strokeweight=".5pt">
                  <v:stroke endarrow="block" joinstyle="miter"/>
                </v:shape>
                <v:rect id="Rectangle 61" o:spid="_x0000_s1374" style="position:absolute;left:10331;width:16162;height:5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5rMgA&#10;AADjAAAADwAAAGRycy9kb3ducmV2LnhtbERPS2vCQBC+F/oflin0VjcajJq6ipQWCpaKj0OPQ3ZM&#10;gtnZsLtN4r93hUKP871nuR5MIzpyvrasYDxKQBAXVtdcKjgdP17mIHxA1thYJgVX8rBePT4sMde2&#10;5z11h1CKGMI+RwVVCG0upS8qMuhHtiWO3Nk6gyGerpTaYR/DTSMnSZJJgzXHhgpbequouBx+jQK7&#10;q6/Nxi2+uy+a/Wx3IemH7F2p56dh8woi0BD+xX/uTx3nT9L5LB2n2RTuP0UA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szmsyAAAAOMAAAAPAAAAAAAAAAAAAAAAAJgCAABk&#10;cnMvZG93bnJldi54bWxQSwUGAAAAAAQABAD1AAAAjQMAAAAA&#10;" fillcolor="white [3201]" strokecolor="black [3200]" strokeweight="1pt">
                  <v:textbox>
                    <w:txbxContent>
                      <w:p w:rsidR="007322FB" w:rsidRDefault="007322FB" w:rsidP="00EB3821">
                        <w:pPr>
                          <w:spacing w:line="240" w:lineRule="auto"/>
                          <w:ind w:firstLine="0"/>
                          <w:jc w:val="center"/>
                        </w:pPr>
                        <w:r>
                          <w:t>Cháy nổ</w:t>
                        </w:r>
                      </w:p>
                    </w:txbxContent>
                  </v:textbox>
                </v:rect>
                <v:rect id="Rectangle 62" o:spid="_x0000_s1375" style="position:absolute;left:10449;top:7547;width:16162;height:52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n28cA&#10;AADjAAAADwAAAGRycy9kb3ducmV2LnhtbERPX2vCMBB/F/Ydwg32pqkWqlajyNhgMJnM+eDj0Zxt&#10;sbmUJGvrt1+EgY/3+3/r7WAa0ZHztWUF00kCgriwuuZSwennfbwA4QOyxsYyKbiRh+3mabTGXNue&#10;v6k7hlLEEPY5KqhCaHMpfVGRQT+xLXHkLtYZDPF0pdQO+xhuGjlLkkwarDk2VNjSa0XF9fhrFNhD&#10;fWt2bvnV7Wl+/jyEpB+yN6VenofdCkSgITzE/+4PHefP0sU8naZZBvefIgB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hp9vHAAAA4wAAAA8AAAAAAAAAAAAAAAAAmAIAAGRy&#10;cy9kb3ducmV2LnhtbFBLBQYAAAAABAAEAPUAAACMAwAAAAA=&#10;" fillcolor="white [3201]" strokecolor="black [3200]" strokeweight="1pt">
                  <v:textbox>
                    <w:txbxContent>
                      <w:p w:rsidR="007322FB" w:rsidRDefault="007322FB" w:rsidP="00EB3821">
                        <w:pPr>
                          <w:spacing w:line="240" w:lineRule="auto"/>
                          <w:ind w:firstLine="0"/>
                          <w:jc w:val="center"/>
                        </w:pPr>
                        <w:r>
                          <w:t>Báo động an toàn cho toàn nhà máy</w:t>
                        </w:r>
                      </w:p>
                    </w:txbxContent>
                  </v:textbox>
                </v:rect>
                <v:rect id="Rectangle 63" o:spid="_x0000_s1376" style="position:absolute;left:10451;top:15176;width:16160;height:5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0CQMgA&#10;AADjAAAADwAAAGRycy9kb3ducmV2LnhtbERPX2vCMBB/H+w7hBv4NlMttK4ziowJgjKZ28Mej+bW&#10;ljWXksS2fnsjDHy83/9brkfTip6cbywrmE0TEMSl1Q1XCr6/ts8LED4ga2wtk4ILeVivHh+WWGg7&#10;8Cf1p1CJGMK+QAV1CF0hpS9rMuintiOO3K91BkM8XSW1wyGGm1bOkySTBhuODTV29FZT+Xc6GwX2&#10;2FzajXv56A+U/+yPIRnG7F2pydO4eQURaAx38b97p+P8ebrI01ma5XD7KQI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LQJAyAAAAOMAAAAPAAAAAAAAAAAAAAAAAJgCAABk&#10;cnMvZG93bnJldi54bWxQSwUGAAAAAAQABAD1AAAAjQMAAAAA&#10;" fillcolor="white [3201]" strokecolor="black [3200]" strokeweight="1pt">
                  <v:textbox>
                    <w:txbxContent>
                      <w:p w:rsidR="007322FB" w:rsidRDefault="007322FB" w:rsidP="00EB3821">
                        <w:pPr>
                          <w:spacing w:line="240" w:lineRule="auto"/>
                          <w:ind w:firstLine="0"/>
                          <w:jc w:val="center"/>
                        </w:pPr>
                        <w:r>
                          <w:t>Thông báo cho lãnh đạo Công ty</w:t>
                        </w:r>
                      </w:p>
                    </w:txbxContent>
                  </v:textbox>
                </v:rect>
                <v:rect id="Rectangle 484" o:spid="_x0000_s1377" style="position:absolute;left:10451;top:23059;width:16161;height:3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KWMssA&#10;AADjAAAADwAAAGRycy9kb3ducmV2LnhtbESPQUvDQBCF74L/YRnBm920gbTGbkspFQTFYvXgcchO&#10;k9DsbNhdk/TfOwfB48x789436+3kOjVQiK1nA/NZBoq48rbl2sDX5/PDClRMyBY7z2TgShG2m9ub&#10;NZbWj/xBwynVSkI4lmigSakvtY5VQw7jzPfEop19cJhkDLW2AUcJd51eZFmhHbYsDQ32tG+oupx+&#10;nAF/bK/dLjy+D2+0/H49pmycioMx93fT7glUoin9m/+uX6zgL/LVMp/nhUDLT7I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3spYyywAAAOMAAAAPAAAAAAAAAAAAAAAAAJgC&#10;AABkcnMvZG93bnJldi54bWxQSwUGAAAAAAQABAD1AAAAkAMAAAAA&#10;" fillcolor="white [3201]" strokecolor="black [3200]" strokeweight="1pt">
                  <v:textbox>
                    <w:txbxContent>
                      <w:p w:rsidR="007322FB" w:rsidRDefault="007322FB" w:rsidP="00EB3821">
                        <w:pPr>
                          <w:spacing w:line="240" w:lineRule="auto"/>
                          <w:ind w:firstLine="0"/>
                          <w:jc w:val="center"/>
                        </w:pPr>
                        <w:r>
                          <w:t>Nghiêm trọng</w:t>
                        </w:r>
                      </w:p>
                    </w:txbxContent>
                  </v:textbox>
                </v:rect>
                <v:rect id="Rectangle 485" o:spid="_x0000_s1378" style="position:absolute;left:10450;top:29392;width:16161;height:3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zqcgA&#10;AADjAAAADwAAAGRycy9kb3ducmV2LnhtbERPX2vCMBB/H+w7hBv4NlMt1FqNImMDYaLM7cHHo7m1&#10;Zc2lJFlbv/0iCHu83/9bb0fTip6cbywrmE0TEMSl1Q1XCr4+355zED4ga2wtk4IredhuHh/WWGg7&#10;8Af151CJGMK+QAV1CF0hpS9rMuintiOO3Ld1BkM8XSW1wyGGm1bOkySTBhuODTV29FJT+XP+NQrs&#10;qbm2O7c89gdaXN5PIRnG7FWpydO4W4EINIZ/8d2913H+PM0X6SzNlnD7KQIgN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jOpyAAAAOMAAAAPAAAAAAAAAAAAAAAAAJgCAABk&#10;cnMvZG93bnJldi54bWxQSwUGAAAAAAQABAD1AAAAjQMAAAAA&#10;" fillcolor="white [3201]" strokecolor="black [3200]" strokeweight="1pt">
                  <v:textbox>
                    <w:txbxContent>
                      <w:p w:rsidR="007322FB" w:rsidRDefault="007322FB" w:rsidP="00EB3821">
                        <w:pPr>
                          <w:spacing w:line="240" w:lineRule="auto"/>
                          <w:ind w:firstLine="0"/>
                          <w:jc w:val="center"/>
                        </w:pPr>
                        <w:r>
                          <w:t>Dập lửa</w:t>
                        </w:r>
                      </w:p>
                    </w:txbxContent>
                  </v:textbox>
                </v:rect>
                <v:rect id="Rectangle 486" o:spid="_x0000_s1379" style="position:absolute;left:10263;top:35431;width:16161;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M6csA&#10;AADjAAAADwAAAGRycy9kb3ducmV2LnhtbESPQUvDQBCF74L/YRnBm920gabGbkspFQTFYvXgcchO&#10;k9DsbNhdk/TfOwfB48y8ee996+3kOjVQiK1nA/NZBoq48rbl2sDX5/PDClRMyBY7z2TgShG2m9ub&#10;NZbWj/xBwynVSkw4lmigSakvtY5VQw7jzPfEcjv74DDJGGptA45i7jq9yLKldtiyJDTY076h6nL6&#10;cQb8sb12u/D4PrxR8f16TNk4LQ/G3N9NuydQiab0L/77frFSf5GvinyeF0IhTLI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HQzpywAAAOMAAAAPAAAAAAAAAAAAAAAAAJgC&#10;AABkcnMvZG93bnJldi54bWxQSwUGAAAAAAQABAD1AAAAkAMAAAAA&#10;" fillcolor="white [3201]" strokecolor="black [3200]" strokeweight="1pt">
                  <v:textbox>
                    <w:txbxContent>
                      <w:p w:rsidR="007322FB" w:rsidRDefault="007322FB" w:rsidP="00EB3821">
                        <w:pPr>
                          <w:spacing w:line="240" w:lineRule="auto"/>
                          <w:ind w:firstLine="0"/>
                          <w:jc w:val="center"/>
                        </w:pPr>
                        <w:r>
                          <w:t>Thu dọn hiện trường</w:t>
                        </w:r>
                      </w:p>
                    </w:txbxContent>
                  </v:textbox>
                </v:rect>
                <v:rect id="Rectangle 488" o:spid="_x0000_s1380" style="position:absolute;left:10263;top:41490;width:16161;height:5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pcsgA&#10;AADjAAAADwAAAGRycy9kb3ducmV2LnhtbERPX2vCMBB/F/Ydwg32pmktWNcZRcaEwUSZ28Mej+bW&#10;ljWXksS2fvtFEHy83/9bbUbTip6cbywrSGcJCOLS6oYrBd9fu+kShA/IGlvLpOBCHjbrh8kKC20H&#10;/qT+FCoRQ9gXqKAOoSuk9GVNBv3MdsSR+7XOYIinq6R2OMRw08p5kiykwYZjQ40dvdZU/p3ORoE9&#10;Npd2654P/Z7yn49jSIZx8abU0+O4fQERaAx38c39ruP8ebbMszTLU7j+FAGQ6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UalyyAAAAOMAAAAPAAAAAAAAAAAAAAAAAJgCAABk&#10;cnMvZG93bnJldi54bWxQSwUGAAAAAAQABAD1AAAAjQMAAAAA&#10;" fillcolor="white [3201]" strokecolor="black [3200]" strokeweight="1pt">
                  <v:textbox>
                    <w:txbxContent>
                      <w:p w:rsidR="007322FB" w:rsidRDefault="007322FB" w:rsidP="00EB3821">
                        <w:pPr>
                          <w:spacing w:line="240" w:lineRule="auto"/>
                          <w:ind w:firstLine="0"/>
                          <w:jc w:val="center"/>
                        </w:pPr>
                        <w:r>
                          <w:t xml:space="preserve">Điều tra và viết báo cáo sự việc </w:t>
                        </w:r>
                      </w:p>
                    </w:txbxContent>
                  </v:textbox>
                </v:rect>
                <v:rect id="Rectangle 490" o:spid="_x0000_s1381" style="position:absolute;left:10451;top:49211;width:16161;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M3BcgA&#10;AADjAAAADwAAAGRycy9kb3ducmV2LnhtbERPX2vCMBB/F/Ydwg32pqktWNcZRcaEwUSZ28Mej+bW&#10;ljWXksS2fvtFEHy83/9bbUbTip6cbywrmM8SEMSl1Q1XCr6/dtMlCB+QNbaWScGFPGzWD5MVFtoO&#10;/En9KVQihrAvUEEdQldI6cuaDPqZ7Ygj92udwRBPV0ntcIjhppVpkiykwYZjQ40dvdZU/p3ORoE9&#10;Npd2654P/Z7yn49jSIZx8abU0+O4fQERaAx38c39ruP8NFvm2TzLU7j+FAGQ6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gzcFyAAAAOMAAAAPAAAAAAAAAAAAAAAAAJgCAABk&#10;cnMvZG93bnJldi54bWxQSwUGAAAAAAQABAD1AAAAjQMAAAAA&#10;" fillcolor="white [3201]" strokecolor="black [3200]" strokeweight="1pt">
                  <v:textbox>
                    <w:txbxContent>
                      <w:p w:rsidR="007322FB" w:rsidRDefault="007322FB" w:rsidP="00EB3821">
                        <w:pPr>
                          <w:spacing w:line="240" w:lineRule="auto"/>
                          <w:ind w:firstLine="0"/>
                          <w:jc w:val="center"/>
                        </w:pPr>
                        <w:r>
                          <w:t>Kết thúc</w:t>
                        </w:r>
                      </w:p>
                    </w:txbxContent>
                  </v:textbox>
                </v:rect>
                <v:rect id="Rectangle 491" o:spid="_x0000_s1382" style="position:absolute;left:31314;top:23036;width:7774;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nscA&#10;AADjAAAADwAAAGRycy9kb3ducmV2LnhtbERPX2vCMBB/F/Ydwg1801QLVqtRZGwgbEzmfPDxaM62&#10;2FxKkrX12y+DgY/3+3+b3WAa0ZHztWUFs2kCgriwuuZSwfn7bbIE4QOyxsYyKbiTh932abTBXNue&#10;v6g7hVLEEPY5KqhCaHMpfVGRQT+1LXHkrtYZDPF0pdQO+xhuGjlPkoU0WHNsqLCll4qK2+nHKLDH&#10;+t7s3eqz+6Ds8n4MST8sXpUaPw/7NYhAQ3iI/90HHefP02WWztIshb+fIgB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Pkp7HAAAA4wAAAA8AAAAAAAAAAAAAAAAAmAIAAGRy&#10;cy9kb3ducmV2LnhtbFBLBQYAAAAABAAEAPUAAACMAwAAAAA=&#10;" fillcolor="white [3201]" strokecolor="black [3200]" strokeweight="1pt">
                  <v:textbox>
                    <w:txbxContent>
                      <w:p w:rsidR="007322FB" w:rsidRDefault="007322FB" w:rsidP="00EB3821">
                        <w:pPr>
                          <w:spacing w:line="240" w:lineRule="auto"/>
                          <w:ind w:firstLine="0"/>
                          <w:jc w:val="center"/>
                        </w:pPr>
                        <w:r>
                          <w:t>Cắt điện</w:t>
                        </w:r>
                      </w:p>
                    </w:txbxContent>
                  </v:textbox>
                </v:rect>
                <v:rect id="Rectangle 492" o:spid="_x0000_s1383" style="position:absolute;left:43786;top:35109;width:15146;height:7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YK6sgA&#10;AADjAAAADwAAAGRycy9kb3ducmV2LnhtbERPX2vCMBB/H+w7hBvsbabaYbUziowJgqLM+bDHo7m1&#10;Zc2lJFlbv/0iCD7e7/8tVoNpREfO15YVjEcJCOLC6ppLBeevzcsMhA/IGhvLpOBCHlbLx4cF5tr2&#10;/EndKZQihrDPUUEVQptL6YuKDPqRbYkj92OdwRBPV0rtsI/hppGTJJlKgzXHhgpbeq+o+D39GQX2&#10;WF+atZsfuj1l37tjSPph+qHU89OwfgMRaAh38c291XH+JJ1l6TjNXuH6UwRAL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JgrqyAAAAOMAAAAPAAAAAAAAAAAAAAAAAJgCAABk&#10;cnMvZG93bnJldi54bWxQSwUGAAAAAAQABAD1AAAAjQMAAAAA&#10;" fillcolor="white [3201]" strokecolor="black [3200]" strokeweight="1pt">
                  <v:textbox>
                    <w:txbxContent>
                      <w:p w:rsidR="007322FB" w:rsidRDefault="007322FB" w:rsidP="00EB3821">
                        <w:pPr>
                          <w:spacing w:line="240" w:lineRule="auto"/>
                          <w:ind w:firstLine="0"/>
                          <w:jc w:val="center"/>
                        </w:pPr>
                        <w:r>
                          <w:t>Kết hợp với đội PCCC để dập lửa nếu cần</w:t>
                        </w:r>
                      </w:p>
                    </w:txbxContent>
                  </v:textbox>
                </v:rect>
                <v:shape id="Straight Arrow Connector 493" o:spid="_x0000_s1384" type="#_x0000_t32" style="position:absolute;left:18099;top:5225;width:0;height:2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ci2MYAAADjAAAADwAAAGRycy9kb3ducmV2LnhtbERPS4vCMBC+C/6HMAveNNXiqxpFXRZc&#10;bz7wPDRjW7aZ1CZru//eCAse53vPct2aUjyodoVlBcNBBII4tbrgTMHl/NWfgXAeWWNpmRT8kYP1&#10;qttZYqJtw0d6nHwmQgi7BBXk3leJlC7NyaAb2Io4cDdbG/ThrDOpa2xCuCnlKIom0mDBoSHHinY5&#10;pT+nX6OgQX+dbzfZfbf9/N634/I+OV8OSvU+2s0ChKfWv8X/7r0O80fxbBoP4+kYXj8FAOTq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nItjGAAAA4wAAAA8AAAAAAAAA&#10;AAAAAAAAoQIAAGRycy9kb3ducmV2LnhtbFBLBQYAAAAABAAEAPkAAACUAwAAAAA=&#10;" strokecolor="black [3200]" strokeweight=".5pt">
                  <v:stroke endarrow="block" joinstyle="miter"/>
                </v:shape>
                <v:shape id="Straight Arrow Connector 494" o:spid="_x0000_s1385" type="#_x0000_t32" style="position:absolute;left:18218;top:12839;width:0;height:2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kZNMcAAADjAAAADwAAAGRycy9kb3ducmV2LnhtbERPS2vCQBC+F/oflin0VjcaNBpdxQeC&#10;7c0HnofsmASzszG7NfHfu0Khx/neM1t0phJ3alxpWUG/F4EgzqwuOVdwOm6/xiCcR9ZYWSYFD3Kw&#10;mL+/zTDVtuU93Q8+FyGEXYoKCu/rVEqXFWTQ9WxNHLiLbQz6cDa51A22IdxUchBFI2mw5NBQYE3r&#10;grLr4dcoaNGfJ6tlfluvNt+7bljdRsfTj1KfH91yCsJT5//Ff+6dDvMH8TiJ+3GSwOunAICcP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Rk0xwAAAOMAAAAPAAAAAAAA&#10;AAAAAAAAAKECAABkcnMvZG93bnJldi54bWxQSwUGAAAAAAQABAD5AAAAlQMAAAAA&#10;" strokecolor="black [3200]" strokeweight=".5pt">
                  <v:stroke endarrow="block" joinstyle="miter"/>
                </v:shape>
                <v:shape id="Straight Arrow Connector 495" o:spid="_x0000_s1386" type="#_x0000_t32" style="position:absolute;left:18218;top:20722;width:0;height:2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jZo1GygAAAOMAAAAPAAAA&#10;AAAAAAAAAAAAAKECAABkcnMvZG93bnJldi54bWxQSwUGAAAAAAQABAD5AAAAmAMAAAAA&#10;" strokecolor="black [3200]" strokeweight=".5pt">
                  <v:stroke endarrow="block" joinstyle="miter"/>
                </v:shape>
                <v:rect id="Rectangle 496" o:spid="_x0000_s1387" style="position:absolute;left:43791;top:23034;width:15137;height:3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dMgA&#10;AADjAAAADwAAAGRycy9kb3ducmV2LnhtbERPS2vCQBC+C/0PyxR6040GjEZXkdJCoaXi4+BxyI5J&#10;MDsbdrdJ/PfdQsHjfO9ZbwfTiI6cry0rmE4SEMSF1TWXCs6n9/EChA/IGhvLpOBOHrabp9Eac217&#10;PlB3DKWIIexzVFCF0OZS+qIig35iW+LIXa0zGOLpSqkd9jHcNHKWJHNpsObYUGFLrxUVt+OPUWD3&#10;9b3ZueV390XZ5XMfkn6Yvyn18jzsViACDeEh/nd/6Dh/li6ydJpmS/j7KQI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J6V0yAAAAOMAAAAPAAAAAAAAAAAAAAAAAJgCAABk&#10;cnMvZG93bnJldi54bWxQSwUGAAAAAAQABAD1AAAAjQMAAAAA&#10;" fillcolor="white [3201]" strokecolor="black [3200]" strokeweight="1pt">
                  <v:textbox>
                    <w:txbxContent>
                      <w:p w:rsidR="007322FB" w:rsidRDefault="007322FB" w:rsidP="00EB3821">
                        <w:pPr>
                          <w:spacing w:line="240" w:lineRule="auto"/>
                          <w:ind w:firstLine="0"/>
                          <w:jc w:val="center"/>
                        </w:pPr>
                        <w:r>
                          <w:t>Báo cho đội PCCC</w:t>
                        </w:r>
                      </w:p>
                    </w:txbxContent>
                  </v:textbox>
                </v:rect>
                <v:shape id="Straight Arrow Connector 497" o:spid="_x0000_s1388" type="#_x0000_t32" style="position:absolute;left:18218;top:27056;width:0;height:2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oxfFnygAAAOMAAAAPAAAA&#10;AAAAAAAAAAAAAKECAABkcnMvZG93bnJldi54bWxQSwUGAAAAAAQABAD5AAAAmAMAAAAA&#10;" strokecolor="black [3200]" strokeweight=".5pt">
                  <v:stroke endarrow="block" joinstyle="miter"/>
                </v:shape>
                <v:shape id="Straight Arrow Connector 498" o:spid="_x0000_s1389" type="#_x0000_t32" style="position:absolute;left:18347;top:33114;width:0;height:2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lU/McAAADjAAAADwAAAGRycy9kb3ducmV2LnhtbERPzWrCQBC+F/oOyxR6000MtTG6iloK&#10;6q0qnofsmIRmZ2N2a+Lbu4LQ43z/M1v0phZXal1lWUE8jEAQ51ZXXCg4Hr4HKQjnkTXWlknBjRws&#10;5q8vM8y07fiHrntfiBDCLkMFpfdNJqXLSzLohrYhDtzZtgZ9ONtC6ha7EG5qOYqisTRYcWgosaF1&#10;Sfnv/s8o6NCfJqtlcVmvvrab/qO+jA/HnVLvb/1yCsJT7//FT/dGh/mjJP1M4iSN4fFTAE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iVT8xwAAAOMAAAAPAAAAAAAA&#10;AAAAAAAAAKECAABkcnMvZG93bnJldi54bWxQSwUGAAAAAAQABAD5AAAAlQMAAAAA&#10;" strokecolor="black [3200]" strokeweight=".5pt">
                  <v:stroke endarrow="block" joinstyle="miter"/>
                </v:shape>
                <v:shape id="Straight Arrow Connector 499" o:spid="_x0000_s1390" type="#_x0000_t32" style="position:absolute;left:18347;top:39153;width:0;height:2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vKi8cAAADjAAAADwAAAGRycy9kb3ducmV2LnhtbERPS2vCQBC+C/0PyxR6040J1TS6iloK&#10;6s0HPQ/ZMQnNzsbs1qT/visIHud7z3zZm1rcqHWVZQXjUQSCOLe64kLB+fQ1TEE4j6yxtkwK/sjB&#10;cvEymGOmbccHuh19IUIIuwwVlN43mZQuL8mgG9mGOHAX2xr04WwLqVvsQripZRxFE2mw4tBQYkOb&#10;kvKf469R0KH//liviutm/bnb9u/1dXI675V6e+1XMxCeev8UP9xbHebHSTpNxkkaw/2nAIBc/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W8qLxwAAAOMAAAAPAAAAAAAA&#10;AAAAAAAAAKECAABkcnMvZG93bnJldi54bWxQSwUGAAAAAAQABAD5AAAAlQMAAAAA&#10;" strokecolor="black [3200]" strokeweight=".5pt">
                  <v:stroke endarrow="block" joinstyle="miter"/>
                </v:shape>
                <v:shape id="Straight Arrow Connector 501" o:spid="_x0000_s1391" type="#_x0000_t32" style="position:absolute;left:39087;top:24898;width:47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dvEMcAAADjAAAADwAAAGRycy9kb3ducmV2LnhtbERPS2vCQBC+F/oflhF6azYa1DR1FR8I&#10;6s0HPQ/ZaRLMzsbsatJ/3xUKPc73ntmiN7V4UOsqywqGUQyCOLe64kLB5bx9T0E4j6yxtkwKfsjB&#10;Yv76MsNM246P9Dj5QoQQdhkqKL1vMildXpJBF9mGOHDftjXow9kWUrfYhXBTy1EcT6TBikNDiQ2t&#10;S8qvp7tR0KH/+lgti9t6tdnv+nF9m5wvB6XeBv3yE4Sn3v+L/9w7HeaPknSaDJM0gedPAQA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F28QxwAAAOMAAAAPAAAAAAAA&#10;AAAAAAAAAKECAABkcnMvZG93bnJldi54bWxQSwUGAAAAAAQABAD5AAAAlQMAAAAA&#10;" strokecolor="black [3200]" strokeweight=".5pt">
                  <v:stroke endarrow="block" joinstyle="miter"/>
                </v:shape>
                <v:rect id="Rectangle 503" o:spid="_x0000_s1392" style="position:absolute;left:43784;top:28999;width:15141;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6zcgA&#10;AADjAAAADwAAAGRycy9kb3ducmV2LnhtbERPS2vCQBC+F/oflin0Vjca0Zi6ipQWCpaKj0OPQ3ZM&#10;gtnZsLtN4r93hUKP871nuR5MIzpyvrasYDxKQBAXVtdcKjgdP14yED4ga2wsk4IreVivHh+WmGvb&#10;8566QyhFDGGfo4IqhDaX0hcVGfQj2xJH7mydwRBPV0rtsI/hppGTJJlJgzXHhgpbequouBx+jQK7&#10;q6/Nxi2+uy+a/2x3IemH2btSz0/D5hVEoCH8i//cnzrOn6TZPB2n2RTuP0UA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83rNyAAAAOMAAAAPAAAAAAAAAAAAAAAAAJgCAABk&#10;cnMvZG93bnJldi54bWxQSwUGAAAAAAQABAD1AAAAjQMAAAAA&#10;" fillcolor="white [3201]" strokecolor="black [3200]" strokeweight="1pt">
                  <v:textbox>
                    <w:txbxContent>
                      <w:p w:rsidR="007322FB" w:rsidRDefault="007322FB" w:rsidP="00EB3821">
                        <w:pPr>
                          <w:spacing w:line="240" w:lineRule="auto"/>
                          <w:ind w:firstLine="0"/>
                          <w:jc w:val="center"/>
                        </w:pPr>
                        <w:r>
                          <w:t>Thoát hiểm nếu cần</w:t>
                        </w:r>
                      </w:p>
                    </w:txbxContent>
                  </v:textbox>
                </v:rect>
                <v:shape id="Straight Arrow Connector 513" o:spid="_x0000_s1393" type="#_x0000_t32" style="position:absolute;left:51569;top:26662;width:0;height:2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S/8cAAADjAAAADwAAAGRycy9kb3ducmV2LnhtbERPS2vCQBC+F/wPywje6kaDmqau4gPB&#10;evOB5yE7JsHsbMyuJv333UKhx/neM192phIvalxpWcFoGIEgzqwuOVdwOe/eExDOI2usLJOCb3Kw&#10;XPTe5phq2/KRXiefixDCLkUFhfd1KqXLCjLohrYmDtzNNgZ9OJtc6gbbEG4qOY6iqTRYcmgosKZN&#10;Qdn99DQKWvTXj/Uqf2zW2699N6ke0/PloNSg360+QXjq/L/4z73XYf44TmbxKE4m8PtTAE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slL/xwAAAOMAAAAPAAAAAAAA&#10;AAAAAAAAAKECAABkcnMvZG93bnJldi54bWxQSwUGAAAAAAQABAD5AAAAlQMAAAAA&#10;" strokecolor="black [3200]" strokeweight=".5pt">
                  <v:stroke endarrow="block" joinstyle="miter"/>
                </v:shape>
                <v:shape id="Straight Arrow Connector 514" o:spid="_x0000_s1394" type="#_x0000_t32" style="position:absolute;left:51569;top:32720;width:0;height:2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DMiMcAAADjAAAADwAAAGRycy9kb3ducmV2LnhtbERPS2vCQBC+C/0Pywi91Y2GxjS6iloK&#10;1psPeh6yYxLMzsbs1sR/7xYKHud7z3zZm1rcqHWVZQXjUQSCOLe64kLB6fj1loJwHlljbZkU3MnB&#10;cvEymGOmbcd7uh18IUIIuwwVlN43mZQuL8mgG9mGOHBn2xr04WwLqVvsQrip5SSKEmmw4tBQYkOb&#10;kvLL4dco6ND/fKxXxXWz/vze9u/1NTmedkq9DvvVDISn3j/F/+6tDvMncTqNx3GawN9PAQC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YMyIxwAAAOMAAAAPAAAAAAAA&#10;AAAAAAAAAKECAABkcnMvZG93bnJldi54bWxQSwUGAAAAAAQABAD5AAAAlQMAAAAA&#10;" strokecolor="black [3200]" strokeweight=".5pt">
                  <v:stroke endarrow="block" joinstyle="miter"/>
                </v:shape>
                <v:shape id="Straight Arrow Connector 515" o:spid="_x0000_s1395" type="#_x0000_t32" style="position:absolute;left:26601;top:24898;width:47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xpE8oAAADjAAAADwAAAGRycy9kb3ducmV2LnhtbERP0WrCQBB8L/gPxwq+1YuGapp6iqYU&#10;rG9q6POS2ybB3F7MXU38e69Q6MvA7uzM7Kw2g2nEjTpXW1Ywm0YgiAuray4V5OeP5wSE88gaG8uk&#10;4E4ONuvR0wpTbXs+0u3kSxFM2KWooPK+TaV0RUUG3dS2xIH7tp1BH8aulLrDPpibRs6jaCEN1hwS&#10;Kmwpq6i4nH6Mgh791+tuW16z3fvnfnhprotzflBqMh62byA8Df7/+E+91+H9eZws41kA+O0UFiDX&#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nLGkTygAAAOMAAAAPAAAA&#10;AAAAAAAAAAAAAKECAABkcnMvZG93bnJldi54bWxQSwUGAAAAAAQABAD5AAAAmAMAAAAA&#10;" strokecolor="black [3200]" strokeweight=".5pt">
                  <v:stroke endarrow="block" joinstyle="miter"/>
                </v:shape>
                <v:shape id="Straight Arrow Connector 516" o:spid="_x0000_s1396" type="#_x0000_t32" style="position:absolute;left:26424;top:37298;width:173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OpXtzygAAAOMAAAAPAAAA&#10;AAAAAAAAAAAAAKECAABkcnMvZG93bnJldi54bWxQSwUGAAAAAAQABAD5AAAAmAMAAAAA&#10;" strokecolor="black [3200]" strokeweight=".5pt">
                  <v:stroke endarrow="block" joinstyle="miter"/>
                </v:shape>
                <v:rect id="Rectangle 517" o:spid="_x0000_s1397" style="position:absolute;left:25112;top:21923;width:7774;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dq8UA&#10;AADjAAAADwAAAGRycy9kb3ducmV2LnhtbERPX2vCMBB/F/Ydwgl707QWZtcZZTqEsTfrYK9HczbF&#10;5FKaWLtvvwwGe7zf/9vsJmfFSEPoPCvIlxkI4sbrjlsFn+fjogQRIrJG65kUfFOA3fZhtsFK+zuf&#10;aKxjK1IIhwoVmBj7SsrQGHIYlr4nTtzFDw5jOodW6gHvKdxZucqyJ+mw49RgsKeDoeZa35yCaf+F&#10;0ltDF5Qu+xiP+Vt+sEo9zqfXFxCRpvgv/nO/6zR/VZTrIi/KZ/j9KQE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V2rxQAAAOMAAAAPAAAAAAAAAAAAAAAAAJgCAABkcnMv&#10;ZG93bnJldi54bWxQSwUGAAAAAAQABAD1AAAAigMAAAAA&#10;" filled="f" stroked="f">
                  <v:textbox>
                    <w:txbxContent>
                      <w:p w:rsidR="007322FB" w:rsidRDefault="007322FB" w:rsidP="00EB3821">
                        <w:pPr>
                          <w:spacing w:line="240" w:lineRule="auto"/>
                          <w:ind w:firstLine="0"/>
                          <w:jc w:val="center"/>
                        </w:pPr>
                        <w:r>
                          <w:t>Có</w:t>
                        </w:r>
                      </w:p>
                    </w:txbxContent>
                  </v:textbox>
                </v:rect>
                <v:rect id="Rectangle 518" o:spid="_x0000_s1398" style="position:absolute;left:17396;top:26343;width:7774;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i68gA&#10;AADjAAAADwAAAGRycy9kb3ducmV2LnhtbESPQWvDMAyF74P9B6NBb6uTBrY2q1u2lsLYbd2gVxGr&#10;cZgth9hN038/HQY7Snp6733r7RS8GmlIXWQD5bwARdxE23Fr4Pvr8LgElTKyRR+ZDNwowXZzf7fG&#10;2sYrf9J4zK0SE041GnA597XWqXEUMM1jTyy3cxwCZhmHVtsBr2IevF4UxZMO2LEkOOxp56j5OV6C&#10;genthDp6R2fUofgYD+W+3HljZg/T6wuoTFP+F/99v1upv6iWz1VZrYRCmGQBe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mLryAAAAOMAAAAPAAAAAAAAAAAAAAAAAJgCAABk&#10;cnMvZG93bnJldi54bWxQSwUGAAAAAAQABAD1AAAAjQMAAAAA&#10;" filled="f" stroked="f">
                  <v:textbox>
                    <w:txbxContent>
                      <w:p w:rsidR="007322FB" w:rsidRDefault="007322FB" w:rsidP="00EB3821">
                        <w:pPr>
                          <w:spacing w:line="240" w:lineRule="auto"/>
                          <w:ind w:firstLine="0"/>
                          <w:jc w:val="center"/>
                        </w:pPr>
                        <w:r>
                          <w:t>Không</w:t>
                        </w:r>
                      </w:p>
                    </w:txbxContent>
                  </v:textbox>
                </v:rect>
                <w10:anchorlock/>
              </v:group>
            </w:pict>
          </mc:Fallback>
        </mc:AlternateContent>
      </w:r>
    </w:p>
    <w:p w:rsidR="00EB3821" w:rsidRPr="001833DD" w:rsidRDefault="007F0258" w:rsidP="00FB4286">
      <w:pPr>
        <w:pStyle w:val="DMHNH"/>
        <w:spacing w:before="120" w:after="120" w:line="288" w:lineRule="auto"/>
      </w:pPr>
      <w:bookmarkStart w:id="233" w:name="_Toc153272643"/>
      <w:r>
        <w:t xml:space="preserve">Hình 3. </w:t>
      </w:r>
      <w:r>
        <w:fldChar w:fldCharType="begin"/>
      </w:r>
      <w:r>
        <w:instrText xml:space="preserve"> SEQ Hình_3. \* ARABIC </w:instrText>
      </w:r>
      <w:r>
        <w:fldChar w:fldCharType="separate"/>
      </w:r>
      <w:r w:rsidR="00633D73">
        <w:rPr>
          <w:noProof/>
        </w:rPr>
        <w:t>15</w:t>
      </w:r>
      <w:r>
        <w:fldChar w:fldCharType="end"/>
      </w:r>
      <w:r w:rsidRPr="001833DD">
        <w:rPr>
          <w:lang w:val="vi-VN"/>
        </w:rPr>
        <w:t xml:space="preserve">. </w:t>
      </w:r>
      <w:r w:rsidR="00EB3821" w:rsidRPr="001833DD">
        <w:t>Quy trình ứng phó sự cố cháy nổ</w:t>
      </w:r>
      <w:bookmarkEnd w:id="233"/>
      <w:r w:rsidR="00EB3821" w:rsidRPr="001833DD">
        <w:t xml:space="preserve"> </w:t>
      </w:r>
    </w:p>
    <w:p w:rsidR="00EB3821" w:rsidRPr="001833DD" w:rsidRDefault="00EB3821" w:rsidP="00FB4286">
      <w:pPr>
        <w:pStyle w:val="ListParagraph"/>
        <w:numPr>
          <w:ilvl w:val="0"/>
          <w:numId w:val="62"/>
        </w:numPr>
        <w:tabs>
          <w:tab w:val="left" w:pos="567"/>
        </w:tabs>
        <w:spacing w:before="120" w:after="120" w:line="288" w:lineRule="auto"/>
        <w:ind w:hanging="862"/>
        <w:rPr>
          <w:b/>
          <w:i/>
          <w:szCs w:val="26"/>
          <w:lang w:val="de-DE"/>
        </w:rPr>
      </w:pPr>
      <w:r w:rsidRPr="001833DD">
        <w:rPr>
          <w:b/>
          <w:i/>
          <w:szCs w:val="26"/>
          <w:lang w:val="de-DE"/>
        </w:rPr>
        <w:t xml:space="preserve"> Phòng ngừa, ứng phó sự cố hóa chất</w:t>
      </w:r>
    </w:p>
    <w:p w:rsidR="00EB3821" w:rsidRPr="001833DD" w:rsidRDefault="00EB3821" w:rsidP="00FB4286">
      <w:pPr>
        <w:pStyle w:val="ListParagraph"/>
        <w:numPr>
          <w:ilvl w:val="0"/>
          <w:numId w:val="63"/>
        </w:numPr>
        <w:tabs>
          <w:tab w:val="left" w:pos="567"/>
          <w:tab w:val="left" w:pos="709"/>
        </w:tabs>
        <w:spacing w:before="120" w:after="120" w:line="288" w:lineRule="auto"/>
        <w:ind w:left="0" w:firstLine="450"/>
        <w:rPr>
          <w:szCs w:val="26"/>
          <w:lang w:val="de-DE"/>
        </w:rPr>
      </w:pPr>
      <w:r w:rsidRPr="001833DD">
        <w:rPr>
          <w:szCs w:val="26"/>
          <w:lang w:val="de-DE"/>
        </w:rPr>
        <w:t>Biện pháp ngăn ngừa:</w:t>
      </w:r>
    </w:p>
    <w:p w:rsidR="00EB3821" w:rsidRPr="001833DD" w:rsidRDefault="00EB3821" w:rsidP="00FB4286">
      <w:pPr>
        <w:tabs>
          <w:tab w:val="left" w:pos="567"/>
          <w:tab w:val="left" w:pos="709"/>
        </w:tabs>
        <w:spacing w:before="120" w:after="120" w:line="288" w:lineRule="auto"/>
        <w:ind w:firstLine="450"/>
        <w:rPr>
          <w:szCs w:val="26"/>
          <w:lang w:val="de-DE"/>
        </w:rPr>
      </w:pPr>
      <w:r w:rsidRPr="001833DD">
        <w:rPr>
          <w:szCs w:val="26"/>
          <w:lang w:val="de-DE"/>
        </w:rPr>
        <w:t>Sự cố rò rỉ hóa chất độc hại, nhiên liệu được kiểm soát qua thực hiện quy trình an toàn, xây dựng hệ thống kho, bể chứa đáp ứng tiêu chuẩn, kỹ thuật an toàn và kiểm tra thường xuyên hệ thống thùng chứa để tránh rò rỉ hóa chất.</w:t>
      </w:r>
    </w:p>
    <w:p w:rsidR="00EB3821" w:rsidRPr="001833DD" w:rsidRDefault="00EB3821" w:rsidP="00FB4286">
      <w:pPr>
        <w:tabs>
          <w:tab w:val="left" w:pos="567"/>
          <w:tab w:val="left" w:pos="709"/>
        </w:tabs>
        <w:spacing w:before="120" w:after="120" w:line="288" w:lineRule="auto"/>
        <w:ind w:firstLine="450"/>
        <w:rPr>
          <w:szCs w:val="26"/>
          <w:lang w:val="de-DE"/>
        </w:rPr>
      </w:pPr>
      <w:r w:rsidRPr="001833DD">
        <w:rPr>
          <w:szCs w:val="26"/>
          <w:lang w:val="de-DE"/>
        </w:rPr>
        <w:t>An toàn khi lưu trữ hóa chất:</w:t>
      </w:r>
    </w:p>
    <w:p w:rsidR="00EB3821" w:rsidRPr="001833DD" w:rsidRDefault="00EB3821" w:rsidP="00FB4286">
      <w:pPr>
        <w:pStyle w:val="ListParagraph"/>
        <w:widowControl w:val="0"/>
        <w:numPr>
          <w:ilvl w:val="0"/>
          <w:numId w:val="66"/>
        </w:numPr>
        <w:tabs>
          <w:tab w:val="left" w:pos="567"/>
          <w:tab w:val="left" w:pos="709"/>
        </w:tabs>
        <w:spacing w:before="120" w:after="120" w:line="288" w:lineRule="auto"/>
        <w:ind w:left="0" w:firstLine="448"/>
        <w:rPr>
          <w:szCs w:val="26"/>
          <w:lang w:val="de-DE"/>
        </w:rPr>
      </w:pPr>
      <w:r w:rsidRPr="001833DD">
        <w:rPr>
          <w:szCs w:val="26"/>
          <w:lang w:val="de-DE"/>
        </w:rPr>
        <w:t>Tất cả các thiết bị (đèn, công tắc hệ thống thông gió, dây điện, các hộp chứa mối nối và những thiết bị khác) phải được bảo vệ bằng lớp vật liệu chống nổ.</w:t>
      </w:r>
    </w:p>
    <w:p w:rsidR="00EB3821" w:rsidRPr="001833DD" w:rsidRDefault="00EB3821" w:rsidP="00FB4286">
      <w:pPr>
        <w:pStyle w:val="ListParagraph"/>
        <w:widowControl w:val="0"/>
        <w:numPr>
          <w:ilvl w:val="0"/>
          <w:numId w:val="66"/>
        </w:numPr>
        <w:tabs>
          <w:tab w:val="left" w:pos="567"/>
          <w:tab w:val="left" w:pos="709"/>
        </w:tabs>
        <w:spacing w:before="120" w:after="120" w:line="288" w:lineRule="auto"/>
        <w:ind w:left="0" w:firstLine="448"/>
        <w:rPr>
          <w:szCs w:val="26"/>
          <w:lang w:val="de-DE"/>
        </w:rPr>
      </w:pPr>
      <w:r w:rsidRPr="001833DD">
        <w:rPr>
          <w:szCs w:val="26"/>
          <w:lang w:val="de-DE"/>
        </w:rPr>
        <w:t>Các vật dụng luôn được giữ sạch sẽ.</w:t>
      </w:r>
    </w:p>
    <w:p w:rsidR="00EB3821" w:rsidRPr="001833DD" w:rsidRDefault="00EB3821" w:rsidP="00FB4286">
      <w:pPr>
        <w:pStyle w:val="ListParagraph"/>
        <w:widowControl w:val="0"/>
        <w:numPr>
          <w:ilvl w:val="0"/>
          <w:numId w:val="66"/>
        </w:numPr>
        <w:tabs>
          <w:tab w:val="left" w:pos="567"/>
          <w:tab w:val="left" w:pos="709"/>
        </w:tabs>
        <w:spacing w:before="120" w:after="120" w:line="288" w:lineRule="auto"/>
        <w:ind w:left="0" w:firstLine="448"/>
        <w:rPr>
          <w:szCs w:val="26"/>
          <w:lang w:val="de-DE"/>
        </w:rPr>
      </w:pPr>
      <w:r w:rsidRPr="001833DD">
        <w:rPr>
          <w:szCs w:val="26"/>
          <w:lang w:val="de-DE"/>
        </w:rPr>
        <w:t xml:space="preserve">Các thông tin trên bồn chứa, thùng chứa hóa chất phải có tem nhãn được dán nhãn mác rõ ràng và sử dụng lâu bền. </w:t>
      </w:r>
    </w:p>
    <w:p w:rsidR="00EB3821" w:rsidRPr="001833DD" w:rsidRDefault="00EB3821" w:rsidP="00FB4286">
      <w:pPr>
        <w:pStyle w:val="ListParagraph"/>
        <w:widowControl w:val="0"/>
        <w:numPr>
          <w:ilvl w:val="0"/>
          <w:numId w:val="66"/>
        </w:numPr>
        <w:tabs>
          <w:tab w:val="left" w:pos="567"/>
          <w:tab w:val="left" w:pos="709"/>
        </w:tabs>
        <w:spacing w:before="120" w:after="120" w:line="288" w:lineRule="auto"/>
        <w:ind w:left="0" w:firstLine="448"/>
        <w:rPr>
          <w:szCs w:val="26"/>
          <w:lang w:val="de-DE"/>
        </w:rPr>
      </w:pPr>
      <w:r w:rsidRPr="001833DD">
        <w:rPr>
          <w:szCs w:val="26"/>
          <w:lang w:val="de-DE"/>
        </w:rPr>
        <w:t>Các thùng chứa hóa chất phải luôn luôn dậy nắp kín khi không sử dụng.</w:t>
      </w:r>
    </w:p>
    <w:p w:rsidR="00EB3821" w:rsidRPr="001833DD" w:rsidRDefault="00EB3821" w:rsidP="00FB4286">
      <w:pPr>
        <w:pStyle w:val="ListParagraph"/>
        <w:widowControl w:val="0"/>
        <w:numPr>
          <w:ilvl w:val="0"/>
          <w:numId w:val="66"/>
        </w:numPr>
        <w:tabs>
          <w:tab w:val="left" w:pos="567"/>
          <w:tab w:val="left" w:pos="709"/>
        </w:tabs>
        <w:spacing w:before="120" w:after="120" w:line="288" w:lineRule="auto"/>
        <w:ind w:left="0" w:firstLine="448"/>
        <w:rPr>
          <w:szCs w:val="26"/>
          <w:lang w:val="de-DE"/>
        </w:rPr>
      </w:pPr>
      <w:r w:rsidRPr="001833DD">
        <w:rPr>
          <w:szCs w:val="26"/>
          <w:lang w:val="de-DE"/>
        </w:rPr>
        <w:t xml:space="preserve">Xây dựng nền chống thấm có gờ bao và hố thu đối với kho chứa hóa chất lỏng </w:t>
      </w:r>
      <w:r w:rsidRPr="001833DD">
        <w:rPr>
          <w:szCs w:val="26"/>
          <w:lang w:val="de-DE"/>
        </w:rPr>
        <w:lastRenderedPageBreak/>
        <w:t>nhằm ngăn chặn sự thấm, chảy tràn và dễ dàng thu gom.</w:t>
      </w:r>
    </w:p>
    <w:p w:rsidR="00EB3821" w:rsidRPr="001833DD" w:rsidRDefault="00EB3821" w:rsidP="00FB4286">
      <w:pPr>
        <w:pStyle w:val="ListParagraph"/>
        <w:widowControl w:val="0"/>
        <w:numPr>
          <w:ilvl w:val="0"/>
          <w:numId w:val="66"/>
        </w:numPr>
        <w:tabs>
          <w:tab w:val="left" w:pos="567"/>
          <w:tab w:val="left" w:pos="709"/>
        </w:tabs>
        <w:spacing w:before="120" w:after="120" w:line="288" w:lineRule="auto"/>
        <w:ind w:left="0" w:firstLine="448"/>
        <w:rPr>
          <w:szCs w:val="26"/>
          <w:lang w:val="de-DE"/>
        </w:rPr>
      </w:pPr>
      <w:r w:rsidRPr="001833DD">
        <w:rPr>
          <w:szCs w:val="26"/>
          <w:lang w:val="de-DE"/>
        </w:rPr>
        <w:t>Có bảng cảnh báo về các mối nguy hại và cháy nổ, cảnh báo rõ ràng và dễ thấy,</w:t>
      </w:r>
    </w:p>
    <w:p w:rsidR="00EB3821" w:rsidRPr="001833DD" w:rsidRDefault="00EB3821" w:rsidP="00FB4286">
      <w:pPr>
        <w:pStyle w:val="ListParagraph"/>
        <w:numPr>
          <w:ilvl w:val="0"/>
          <w:numId w:val="66"/>
        </w:numPr>
        <w:tabs>
          <w:tab w:val="left" w:pos="567"/>
          <w:tab w:val="left" w:pos="709"/>
        </w:tabs>
        <w:spacing w:before="120" w:after="120" w:line="288" w:lineRule="auto"/>
        <w:ind w:left="0" w:firstLine="450"/>
        <w:rPr>
          <w:szCs w:val="26"/>
          <w:lang w:val="de-DE"/>
        </w:rPr>
      </w:pPr>
      <w:r w:rsidRPr="001833DD">
        <w:rPr>
          <w:szCs w:val="26"/>
          <w:lang w:val="de-DE"/>
        </w:rPr>
        <w:t xml:space="preserve">Kho chứa hóa chất được xây dựng riêng biệt, có biện pháp phòng ngừa ứng phó sự cố hóa chất. Việc lưu trữ, sử dụng hóa chất được thực hiện tuân thủ theo TCVN 5507:2002 tiêu chuẩn Việt Nam về hóa chất nguy hiểm, quy phạm an toàn trong sản xuất, kinh doanh, sử dụng, bảo quản và vận chuyển </w:t>
      </w:r>
    </w:p>
    <w:p w:rsidR="00EB3821" w:rsidRPr="001833DD" w:rsidRDefault="00EB3821" w:rsidP="00FB4286">
      <w:pPr>
        <w:pStyle w:val="ListParagraph"/>
        <w:numPr>
          <w:ilvl w:val="0"/>
          <w:numId w:val="66"/>
        </w:numPr>
        <w:tabs>
          <w:tab w:val="left" w:pos="567"/>
          <w:tab w:val="left" w:pos="709"/>
        </w:tabs>
        <w:spacing w:before="120" w:after="120" w:line="288" w:lineRule="auto"/>
        <w:ind w:left="0" w:firstLine="450"/>
        <w:rPr>
          <w:szCs w:val="26"/>
          <w:lang w:val="de-DE"/>
        </w:rPr>
      </w:pPr>
      <w:r w:rsidRPr="001833DD">
        <w:rPr>
          <w:szCs w:val="26"/>
          <w:lang w:val="de-DE"/>
        </w:rPr>
        <w:t>Kho chứa hóa chất có biển báo, có dữ liệu an toàn về hóa chất sử dụng. Đảm bảo nhiệt độ, độ ẩm, độ thông thoáng khí.</w:t>
      </w:r>
    </w:p>
    <w:tbl>
      <w:tblPr>
        <w:tblStyle w:val="TableGrid"/>
        <w:tblW w:w="83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2"/>
        <w:gridCol w:w="3705"/>
      </w:tblGrid>
      <w:tr w:rsidR="00EB3821" w:rsidRPr="001833DD" w:rsidTr="003E20CE">
        <w:trPr>
          <w:trHeight w:val="5552"/>
          <w:jc w:val="center"/>
        </w:trPr>
        <w:tc>
          <w:tcPr>
            <w:tcW w:w="4602" w:type="dxa"/>
            <w:vAlign w:val="center"/>
          </w:tcPr>
          <w:p w:rsidR="00EB3821" w:rsidRPr="001833DD" w:rsidRDefault="00EB3821" w:rsidP="00FB4286">
            <w:pPr>
              <w:pStyle w:val="DMHNH"/>
              <w:spacing w:before="120" w:after="120" w:line="288" w:lineRule="auto"/>
            </w:pPr>
            <w:r w:rsidRPr="001833DD">
              <w:rPr>
                <w:noProof/>
                <w:lang w:val="vi-VN" w:eastAsia="vi-VN"/>
              </w:rPr>
              <w:drawing>
                <wp:inline distT="0" distB="0" distL="0" distR="0" wp14:anchorId="4BEDC9D2" wp14:editId="7C6458D9">
                  <wp:extent cx="2443655" cy="3262304"/>
                  <wp:effectExtent l="0" t="0" r="0" b="0"/>
                  <wp:docPr id="3621" name="Picture 3621" descr="A picture containing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Picture 529" descr="A picture containing door&#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b="24872"/>
                          <a:stretch>
                            <a:fillRect/>
                          </a:stretch>
                        </pic:blipFill>
                        <pic:spPr>
                          <a:xfrm>
                            <a:off x="0" y="0"/>
                            <a:ext cx="2445880" cy="3265274"/>
                          </a:xfrm>
                          <a:prstGeom prst="rect">
                            <a:avLst/>
                          </a:prstGeom>
                          <a:noFill/>
                          <a:ln>
                            <a:noFill/>
                          </a:ln>
                        </pic:spPr>
                      </pic:pic>
                    </a:graphicData>
                  </a:graphic>
                </wp:inline>
              </w:drawing>
            </w:r>
          </w:p>
        </w:tc>
        <w:tc>
          <w:tcPr>
            <w:tcW w:w="3705" w:type="dxa"/>
            <w:vAlign w:val="center"/>
          </w:tcPr>
          <w:p w:rsidR="00EB3821" w:rsidRPr="001833DD" w:rsidRDefault="00EB3821" w:rsidP="00FB4286">
            <w:pPr>
              <w:pStyle w:val="DMHNH"/>
              <w:spacing w:before="120" w:after="120" w:line="288" w:lineRule="auto"/>
              <w:ind w:hanging="8"/>
            </w:pPr>
            <w:r w:rsidRPr="001833DD">
              <w:rPr>
                <w:noProof/>
                <w:lang w:val="vi-VN" w:eastAsia="vi-VN"/>
              </w:rPr>
              <w:drawing>
                <wp:inline distT="0" distB="0" distL="0" distR="0" wp14:anchorId="30B17BB0" wp14:editId="23E2D659">
                  <wp:extent cx="1898123" cy="3373821"/>
                  <wp:effectExtent l="0" t="0" r="6985" b="0"/>
                  <wp:docPr id="3622" name="Picture 3622" descr="A person standing in a ware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A person standing in a warehouse&#10;&#10;Description automatically generated with low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97897" cy="3373419"/>
                          </a:xfrm>
                          <a:prstGeom prst="rect">
                            <a:avLst/>
                          </a:prstGeom>
                          <a:noFill/>
                          <a:ln>
                            <a:noFill/>
                          </a:ln>
                        </pic:spPr>
                      </pic:pic>
                    </a:graphicData>
                  </a:graphic>
                </wp:inline>
              </w:drawing>
            </w:r>
          </w:p>
        </w:tc>
      </w:tr>
      <w:tr w:rsidR="00EB3821" w:rsidRPr="001833DD" w:rsidTr="003E20CE">
        <w:trPr>
          <w:trHeight w:val="4260"/>
          <w:jc w:val="center"/>
        </w:trPr>
        <w:tc>
          <w:tcPr>
            <w:tcW w:w="8307" w:type="dxa"/>
            <w:gridSpan w:val="2"/>
            <w:vAlign w:val="center"/>
          </w:tcPr>
          <w:p w:rsidR="00EB3821" w:rsidRPr="001833DD" w:rsidRDefault="00EB3821" w:rsidP="00FB4286">
            <w:pPr>
              <w:pStyle w:val="DMHNH"/>
              <w:tabs>
                <w:tab w:val="left" w:pos="3067"/>
              </w:tabs>
              <w:spacing w:before="120" w:after="120" w:line="288" w:lineRule="auto"/>
              <w:ind w:hanging="8"/>
            </w:pPr>
            <w:r w:rsidRPr="001833DD">
              <w:rPr>
                <w:noProof/>
                <w:lang w:val="vi-VN" w:eastAsia="vi-VN"/>
              </w:rPr>
              <w:drawing>
                <wp:inline distT="0" distB="0" distL="0" distR="0" wp14:anchorId="5045CBC7" wp14:editId="20A77B05">
                  <wp:extent cx="4855780" cy="2511118"/>
                  <wp:effectExtent l="0" t="0" r="2540" b="3810"/>
                  <wp:docPr id="3623" name="Picture 3623" descr="A picture containing ground, building,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Picture 531" descr="A picture containing ground, building, floor, indoor&#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4857516" cy="2512016"/>
                          </a:xfrm>
                          <a:prstGeom prst="rect">
                            <a:avLst/>
                          </a:prstGeom>
                          <a:noFill/>
                          <a:ln>
                            <a:noFill/>
                          </a:ln>
                        </pic:spPr>
                      </pic:pic>
                    </a:graphicData>
                  </a:graphic>
                </wp:inline>
              </w:drawing>
            </w:r>
          </w:p>
        </w:tc>
      </w:tr>
    </w:tbl>
    <w:p w:rsidR="00EB3821" w:rsidRPr="001833DD" w:rsidRDefault="007F0258" w:rsidP="00FB4286">
      <w:pPr>
        <w:pStyle w:val="DMHNH"/>
        <w:spacing w:before="120" w:after="120" w:line="288" w:lineRule="auto"/>
      </w:pPr>
      <w:bookmarkStart w:id="234" w:name="_Toc153272644"/>
      <w:r>
        <w:t xml:space="preserve">Hình 3. </w:t>
      </w:r>
      <w:r>
        <w:fldChar w:fldCharType="begin"/>
      </w:r>
      <w:r>
        <w:instrText xml:space="preserve"> SEQ Hình_3. \* ARABIC </w:instrText>
      </w:r>
      <w:r>
        <w:fldChar w:fldCharType="separate"/>
      </w:r>
      <w:r w:rsidR="00633D73">
        <w:rPr>
          <w:noProof/>
        </w:rPr>
        <w:t>16</w:t>
      </w:r>
      <w:r>
        <w:fldChar w:fldCharType="end"/>
      </w:r>
      <w:r w:rsidRPr="001833DD">
        <w:rPr>
          <w:lang w:val="vi-VN"/>
        </w:rPr>
        <w:t xml:space="preserve">. </w:t>
      </w:r>
      <w:r w:rsidR="00EB3821" w:rsidRPr="001833DD">
        <w:t xml:space="preserve">Kho chứa hóa chất của </w:t>
      </w:r>
      <w:r w:rsidR="008A3193">
        <w:t>cơ sở</w:t>
      </w:r>
      <w:bookmarkEnd w:id="234"/>
    </w:p>
    <w:p w:rsidR="00EB3821" w:rsidRPr="001833DD" w:rsidRDefault="00EB3821" w:rsidP="00FB4286">
      <w:pPr>
        <w:pStyle w:val="ListParagraph"/>
        <w:numPr>
          <w:ilvl w:val="0"/>
          <w:numId w:val="63"/>
        </w:numPr>
        <w:tabs>
          <w:tab w:val="left" w:pos="567"/>
          <w:tab w:val="left" w:pos="709"/>
        </w:tabs>
        <w:spacing w:before="120" w:after="120" w:line="288" w:lineRule="auto"/>
        <w:ind w:left="0" w:firstLine="450"/>
        <w:rPr>
          <w:szCs w:val="26"/>
          <w:lang w:val="de-DE"/>
        </w:rPr>
      </w:pPr>
      <w:r w:rsidRPr="001833DD">
        <w:rPr>
          <w:szCs w:val="26"/>
          <w:lang w:val="de-DE"/>
        </w:rPr>
        <w:t>Biện pháp ứng phó sự cố rò rỉ, tràn hóa chất:</w:t>
      </w:r>
    </w:p>
    <w:p w:rsidR="00EB3821" w:rsidRPr="001833DD" w:rsidRDefault="00EB3821" w:rsidP="00FB4286">
      <w:pPr>
        <w:tabs>
          <w:tab w:val="left" w:pos="567"/>
          <w:tab w:val="left" w:pos="709"/>
        </w:tabs>
        <w:spacing w:before="120" w:after="120" w:line="288" w:lineRule="auto"/>
        <w:ind w:firstLine="0"/>
        <w:rPr>
          <w:szCs w:val="26"/>
          <w:lang w:val="de-DE"/>
        </w:rPr>
      </w:pPr>
      <w:r w:rsidRPr="001833DD">
        <w:rPr>
          <w:noProof/>
          <w:lang w:val="vi-VN" w:eastAsia="vi-VN"/>
        </w:rPr>
        <w:lastRenderedPageBreak/>
        <mc:AlternateContent>
          <mc:Choice Requires="wpg">
            <w:drawing>
              <wp:inline distT="0" distB="0" distL="0" distR="0" wp14:anchorId="54272D9B" wp14:editId="7E0D7563">
                <wp:extent cx="5761990" cy="2809240"/>
                <wp:effectExtent l="9525" t="9525" r="10160" b="10160"/>
                <wp:docPr id="1238731391" name="Group 520"/>
                <wp:cNvGraphicFramePr/>
                <a:graphic xmlns:a="http://schemas.openxmlformats.org/drawingml/2006/main">
                  <a:graphicData uri="http://schemas.microsoft.com/office/word/2010/wordprocessingGroup">
                    <wpg:wgp>
                      <wpg:cNvGrpSpPr/>
                      <wpg:grpSpPr>
                        <a:xfrm>
                          <a:off x="0" y="0"/>
                          <a:ext cx="5761990" cy="2809240"/>
                          <a:chOff x="0" y="0"/>
                          <a:chExt cx="59965" cy="29239"/>
                        </a:xfrm>
                      </wpg:grpSpPr>
                      <wps:wsp>
                        <wps:cNvPr id="3611" name="Rectangle 3596"/>
                        <wps:cNvSpPr>
                          <a:spLocks noChangeArrowheads="1"/>
                        </wps:cNvSpPr>
                        <wps:spPr bwMode="auto">
                          <a:xfrm>
                            <a:off x="0" y="0"/>
                            <a:ext cx="14986" cy="6478"/>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EB3821">
                              <w:pPr>
                                <w:ind w:firstLine="0"/>
                                <w:jc w:val="center"/>
                              </w:pPr>
                              <w:r>
                                <w:t>Xảy ra sự cố</w:t>
                              </w:r>
                            </w:p>
                          </w:txbxContent>
                        </wps:txbx>
                        <wps:bodyPr rot="0" vert="horz" wrap="square" lIns="91440" tIns="45720" rIns="91440" bIns="45720" anchor="ctr" anchorCtr="0" upright="1">
                          <a:noAutofit/>
                        </wps:bodyPr>
                      </wps:wsp>
                      <wps:wsp>
                        <wps:cNvPr id="3612" name="Rectangle 3599"/>
                        <wps:cNvSpPr>
                          <a:spLocks noChangeArrowheads="1"/>
                        </wps:cNvSpPr>
                        <wps:spPr bwMode="auto">
                          <a:xfrm>
                            <a:off x="0" y="11802"/>
                            <a:ext cx="14991" cy="6486"/>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EB3821">
                              <w:pPr>
                                <w:ind w:firstLine="0"/>
                                <w:jc w:val="center"/>
                              </w:pPr>
                              <w:r>
                                <w:t>Kết hợp khắc phục sự cố</w:t>
                              </w:r>
                            </w:p>
                          </w:txbxContent>
                        </wps:txbx>
                        <wps:bodyPr rot="0" vert="horz" wrap="square" lIns="91440" tIns="45720" rIns="91440" bIns="45720" anchor="ctr" anchorCtr="0" upright="1">
                          <a:noAutofit/>
                        </wps:bodyPr>
                      </wps:wsp>
                      <wps:wsp>
                        <wps:cNvPr id="3613" name="Rectangle 73"/>
                        <wps:cNvSpPr>
                          <a:spLocks noChangeArrowheads="1"/>
                        </wps:cNvSpPr>
                        <wps:spPr bwMode="auto">
                          <a:xfrm>
                            <a:off x="0" y="22541"/>
                            <a:ext cx="14991" cy="6485"/>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EB3821">
                              <w:pPr>
                                <w:ind w:firstLine="0"/>
                                <w:jc w:val="center"/>
                              </w:pPr>
                              <w:r>
                                <w:t>Thu gom chất thải, vệ sinh môi trường</w:t>
                              </w:r>
                            </w:p>
                          </w:txbxContent>
                        </wps:txbx>
                        <wps:bodyPr rot="0" vert="horz" wrap="square" lIns="91440" tIns="45720" rIns="91440" bIns="45720" anchor="ctr" anchorCtr="0" upright="1">
                          <a:noAutofit/>
                        </wps:bodyPr>
                      </wps:wsp>
                      <wps:wsp>
                        <wps:cNvPr id="3614" name="Rectangle 74"/>
                        <wps:cNvSpPr>
                          <a:spLocks noChangeArrowheads="1"/>
                        </wps:cNvSpPr>
                        <wps:spPr bwMode="auto">
                          <a:xfrm>
                            <a:off x="19138" y="0"/>
                            <a:ext cx="20199" cy="6485"/>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EB3821">
                              <w:pPr>
                                <w:ind w:firstLine="0"/>
                                <w:jc w:val="center"/>
                              </w:pPr>
                              <w:r>
                                <w:t>Cúp điện, thực hiện ngăn chặn, cô lập hiện trường</w:t>
                              </w:r>
                            </w:p>
                          </w:txbxContent>
                        </wps:txbx>
                        <wps:bodyPr rot="0" vert="horz" wrap="square" lIns="91440" tIns="45720" rIns="91440" bIns="45720" anchor="ctr" anchorCtr="0" upright="1">
                          <a:noAutofit/>
                        </wps:bodyPr>
                      </wps:wsp>
                      <wps:wsp>
                        <wps:cNvPr id="3615" name="Rectangle 80"/>
                        <wps:cNvSpPr>
                          <a:spLocks noChangeArrowheads="1"/>
                        </wps:cNvSpPr>
                        <wps:spPr bwMode="auto">
                          <a:xfrm>
                            <a:off x="19138" y="22434"/>
                            <a:ext cx="14992" cy="6486"/>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EB3821">
                              <w:pPr>
                                <w:ind w:firstLine="0"/>
                                <w:jc w:val="center"/>
                              </w:pPr>
                              <w:r>
                                <w:t>Tổ chức khắc phục sự cố</w:t>
                              </w:r>
                            </w:p>
                          </w:txbxContent>
                        </wps:txbx>
                        <wps:bodyPr rot="0" vert="horz" wrap="square" lIns="91440" tIns="45720" rIns="91440" bIns="45720" anchor="ctr" anchorCtr="0" upright="1">
                          <a:noAutofit/>
                        </wps:bodyPr>
                      </wps:wsp>
                      <wps:wsp>
                        <wps:cNvPr id="213" name="Rectangle 81"/>
                        <wps:cNvSpPr>
                          <a:spLocks noChangeArrowheads="1"/>
                        </wps:cNvSpPr>
                        <wps:spPr bwMode="auto">
                          <a:xfrm>
                            <a:off x="19138" y="10526"/>
                            <a:ext cx="20202" cy="8610"/>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EB3821">
                              <w:pPr>
                                <w:ind w:firstLine="0"/>
                                <w:jc w:val="center"/>
                              </w:pPr>
                              <w:r>
                                <w:t>Thông báo cho cơ sở PCCC &amp; Cứu nạn, cứu hộ và các cơ quan chức năng</w:t>
                              </w:r>
                            </w:p>
                          </w:txbxContent>
                        </wps:txbx>
                        <wps:bodyPr rot="0" vert="horz" wrap="square" lIns="91440" tIns="45720" rIns="91440" bIns="45720" anchor="ctr" anchorCtr="0" upright="1">
                          <a:noAutofit/>
                        </wps:bodyPr>
                      </wps:wsp>
                      <wps:wsp>
                        <wps:cNvPr id="214" name="Rectangle 82"/>
                        <wps:cNvSpPr>
                          <a:spLocks noChangeArrowheads="1"/>
                        </wps:cNvSpPr>
                        <wps:spPr bwMode="auto">
                          <a:xfrm>
                            <a:off x="43487" y="0"/>
                            <a:ext cx="16478" cy="14351"/>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EB3821">
                              <w:pPr>
                                <w:ind w:firstLine="0"/>
                                <w:jc w:val="center"/>
                              </w:pPr>
                              <w:r>
                                <w:t>Đưa người bị nạn cấp cứu, sơ tán người và tài sản ra khỏi khu vực xảy ra sự cố</w:t>
                              </w:r>
                            </w:p>
                          </w:txbxContent>
                        </wps:txbx>
                        <wps:bodyPr rot="0" vert="horz" wrap="square" lIns="91440" tIns="45720" rIns="91440" bIns="45720" anchor="ctr" anchorCtr="0" upright="1">
                          <a:noAutofit/>
                        </wps:bodyPr>
                      </wps:wsp>
                      <wps:wsp>
                        <wps:cNvPr id="215" name="Rectangle 83"/>
                        <wps:cNvSpPr>
                          <a:spLocks noChangeArrowheads="1"/>
                        </wps:cNvSpPr>
                        <wps:spPr bwMode="auto">
                          <a:xfrm>
                            <a:off x="44550" y="22753"/>
                            <a:ext cx="14035" cy="6486"/>
                          </a:xfrm>
                          <a:prstGeom prst="rect">
                            <a:avLst/>
                          </a:prstGeom>
                          <a:solidFill>
                            <a:schemeClr val="lt1">
                              <a:lumMod val="100000"/>
                              <a:lumOff val="0"/>
                            </a:schemeClr>
                          </a:solidFill>
                          <a:ln w="12700">
                            <a:solidFill>
                              <a:schemeClr val="dk1">
                                <a:lumMod val="100000"/>
                                <a:lumOff val="0"/>
                              </a:schemeClr>
                            </a:solidFill>
                            <a:miter lim="800000"/>
                          </a:ln>
                        </wps:spPr>
                        <wps:txbx>
                          <w:txbxContent>
                            <w:p w:rsidR="007322FB" w:rsidRDefault="007322FB" w:rsidP="00EB3821">
                              <w:pPr>
                                <w:ind w:firstLine="0"/>
                                <w:jc w:val="center"/>
                              </w:pPr>
                              <w:r>
                                <w:t>Thông báo cho lãnh đạo Công ty</w:t>
                              </w:r>
                            </w:p>
                          </w:txbxContent>
                        </wps:txbx>
                        <wps:bodyPr rot="0" vert="horz" wrap="square" lIns="91440" tIns="45720" rIns="91440" bIns="45720" anchor="ctr" anchorCtr="0" upright="1">
                          <a:noAutofit/>
                        </wps:bodyPr>
                      </wps:wsp>
                      <wps:wsp>
                        <wps:cNvPr id="216" name="Straight Arrow Connector 85"/>
                        <wps:cNvCnPr>
                          <a:cxnSpLocks noChangeShapeType="1"/>
                        </wps:cNvCnPr>
                        <wps:spPr bwMode="auto">
                          <a:xfrm>
                            <a:off x="14991" y="3632"/>
                            <a:ext cx="4147" cy="0"/>
                          </a:xfrm>
                          <a:prstGeom prst="straightConnector1">
                            <a:avLst/>
                          </a:prstGeom>
                          <a:noFill/>
                          <a:ln w="6350">
                            <a:solidFill>
                              <a:schemeClr val="dk1">
                                <a:lumMod val="100000"/>
                                <a:lumOff val="0"/>
                              </a:schemeClr>
                            </a:solidFill>
                            <a:miter lim="800000"/>
                            <a:tailEnd type="triangle" w="med" len="med"/>
                          </a:ln>
                        </wps:spPr>
                        <wps:bodyPr/>
                      </wps:wsp>
                      <wps:wsp>
                        <wps:cNvPr id="217" name="Straight Arrow Connector 89"/>
                        <wps:cNvCnPr>
                          <a:cxnSpLocks noChangeShapeType="1"/>
                        </wps:cNvCnPr>
                        <wps:spPr bwMode="auto">
                          <a:xfrm>
                            <a:off x="39340" y="3420"/>
                            <a:ext cx="4147" cy="0"/>
                          </a:xfrm>
                          <a:prstGeom prst="straightConnector1">
                            <a:avLst/>
                          </a:prstGeom>
                          <a:noFill/>
                          <a:ln w="6350">
                            <a:solidFill>
                              <a:schemeClr val="dk1">
                                <a:lumMod val="100000"/>
                                <a:lumOff val="0"/>
                              </a:schemeClr>
                            </a:solidFill>
                            <a:miter lim="800000"/>
                            <a:tailEnd type="triangle" w="med" len="med"/>
                          </a:ln>
                        </wps:spPr>
                        <wps:bodyPr/>
                      </wps:wsp>
                      <wps:wsp>
                        <wps:cNvPr id="218" name="Straight Arrow Connector 91"/>
                        <wps:cNvCnPr>
                          <a:cxnSpLocks noChangeShapeType="1"/>
                        </wps:cNvCnPr>
                        <wps:spPr bwMode="auto">
                          <a:xfrm rot="5400000">
                            <a:off x="27193" y="8587"/>
                            <a:ext cx="4147" cy="0"/>
                          </a:xfrm>
                          <a:prstGeom prst="straightConnector1">
                            <a:avLst/>
                          </a:prstGeom>
                          <a:noFill/>
                          <a:ln w="6350">
                            <a:solidFill>
                              <a:schemeClr val="dk1">
                                <a:lumMod val="100000"/>
                                <a:lumOff val="0"/>
                              </a:schemeClr>
                            </a:solidFill>
                            <a:miter lim="800000"/>
                            <a:tailEnd type="triangle" w="med" len="med"/>
                          </a:ln>
                        </wps:spPr>
                        <wps:bodyPr/>
                      </wps:wsp>
                      <wps:wsp>
                        <wps:cNvPr id="219" name="Straight Arrow Connector 92"/>
                        <wps:cNvCnPr>
                          <a:cxnSpLocks noChangeShapeType="1"/>
                        </wps:cNvCnPr>
                        <wps:spPr bwMode="auto">
                          <a:xfrm flipH="1">
                            <a:off x="14947" y="15009"/>
                            <a:ext cx="4147" cy="0"/>
                          </a:xfrm>
                          <a:prstGeom prst="straightConnector1">
                            <a:avLst/>
                          </a:prstGeom>
                          <a:noFill/>
                          <a:ln w="6350">
                            <a:solidFill>
                              <a:schemeClr val="dk1">
                                <a:lumMod val="100000"/>
                                <a:lumOff val="0"/>
                              </a:schemeClr>
                            </a:solidFill>
                            <a:miter lim="800000"/>
                            <a:tailEnd type="triangle" w="med" len="med"/>
                          </a:ln>
                        </wps:spPr>
                        <wps:bodyPr/>
                      </wps:wsp>
                      <wps:wsp>
                        <wps:cNvPr id="221" name="Straight Arrow Connector 93"/>
                        <wps:cNvCnPr>
                          <a:cxnSpLocks noChangeShapeType="1"/>
                        </wps:cNvCnPr>
                        <wps:spPr bwMode="auto">
                          <a:xfrm rot="5400000">
                            <a:off x="5609" y="20708"/>
                            <a:ext cx="4147" cy="0"/>
                          </a:xfrm>
                          <a:prstGeom prst="straightConnector1">
                            <a:avLst/>
                          </a:prstGeom>
                          <a:noFill/>
                          <a:ln w="6350">
                            <a:solidFill>
                              <a:schemeClr val="dk1">
                                <a:lumMod val="100000"/>
                                <a:lumOff val="0"/>
                              </a:schemeClr>
                            </a:solidFill>
                            <a:miter lim="800000"/>
                            <a:tailEnd type="triangle" w="med" len="med"/>
                          </a:ln>
                        </wps:spPr>
                        <wps:bodyPr/>
                      </wps:wsp>
                      <wps:wsp>
                        <wps:cNvPr id="223" name="Straight Arrow Connector 94"/>
                        <wps:cNvCnPr>
                          <a:cxnSpLocks noChangeShapeType="1"/>
                        </wps:cNvCnPr>
                        <wps:spPr bwMode="auto">
                          <a:xfrm flipH="1">
                            <a:off x="14947" y="25748"/>
                            <a:ext cx="4147" cy="0"/>
                          </a:xfrm>
                          <a:prstGeom prst="straightConnector1">
                            <a:avLst/>
                          </a:prstGeom>
                          <a:noFill/>
                          <a:ln w="6350">
                            <a:solidFill>
                              <a:schemeClr val="dk1">
                                <a:lumMod val="100000"/>
                                <a:lumOff val="0"/>
                              </a:schemeClr>
                            </a:solidFill>
                            <a:miter lim="800000"/>
                            <a:tailEnd type="triangle" w="med" len="med"/>
                          </a:ln>
                        </wps:spPr>
                        <wps:bodyPr/>
                      </wps:wsp>
                      <wps:wsp>
                        <wps:cNvPr id="3616" name="Straight Arrow Connector 95"/>
                        <wps:cNvCnPr>
                          <a:cxnSpLocks noChangeShapeType="1"/>
                        </wps:cNvCnPr>
                        <wps:spPr bwMode="auto">
                          <a:xfrm flipH="1">
                            <a:off x="33979" y="25748"/>
                            <a:ext cx="10571" cy="0"/>
                          </a:xfrm>
                          <a:prstGeom prst="straightConnector1">
                            <a:avLst/>
                          </a:prstGeom>
                          <a:noFill/>
                          <a:ln w="6350">
                            <a:solidFill>
                              <a:schemeClr val="dk1">
                                <a:lumMod val="100000"/>
                                <a:lumOff val="0"/>
                              </a:schemeClr>
                            </a:solidFill>
                            <a:miter lim="800000"/>
                            <a:tailEnd type="triangle" w="med" len="med"/>
                          </a:ln>
                        </wps:spPr>
                        <wps:bodyPr/>
                      </wps:wsp>
                      <wps:wsp>
                        <wps:cNvPr id="3619" name="Straight Arrow Connector 519"/>
                        <wps:cNvCnPr>
                          <a:cxnSpLocks noChangeShapeType="1"/>
                        </wps:cNvCnPr>
                        <wps:spPr bwMode="auto">
                          <a:xfrm rot="5400000">
                            <a:off x="47517" y="18385"/>
                            <a:ext cx="8053" cy="0"/>
                          </a:xfrm>
                          <a:prstGeom prst="straightConnector1">
                            <a:avLst/>
                          </a:prstGeom>
                          <a:noFill/>
                          <a:ln w="6350">
                            <a:solidFill>
                              <a:schemeClr val="dk1">
                                <a:lumMod val="100000"/>
                                <a:lumOff val="0"/>
                              </a:schemeClr>
                            </a:solidFill>
                            <a:miter lim="800000"/>
                            <a:tailEnd type="triangle" w="med" len="med"/>
                          </a:ln>
                        </wps:spPr>
                        <wps:bodyPr/>
                      </wps:wsp>
                      <wps:wsp>
                        <wps:cNvPr id="3620" name="Rectangle 521"/>
                        <wps:cNvSpPr>
                          <a:spLocks noChangeArrowheads="1"/>
                        </wps:cNvSpPr>
                        <wps:spPr bwMode="auto">
                          <a:xfrm>
                            <a:off x="14275" y="5316"/>
                            <a:ext cx="14992" cy="6486"/>
                          </a:xfrm>
                          <a:prstGeom prst="rect">
                            <a:avLst/>
                          </a:prstGeom>
                          <a:noFill/>
                          <a:ln>
                            <a:noFill/>
                          </a:ln>
                        </wps:spPr>
                        <wps:txbx>
                          <w:txbxContent>
                            <w:p w:rsidR="007322FB" w:rsidRDefault="007322FB" w:rsidP="00EB3821">
                              <w:pPr>
                                <w:ind w:firstLine="0"/>
                                <w:jc w:val="center"/>
                              </w:pPr>
                              <w:r>
                                <w:t>Nếu xả ra rò rỉ lớn</w:t>
                              </w:r>
                            </w:p>
                          </w:txbxContent>
                        </wps:txbx>
                        <wps:bodyPr rot="0" vert="horz" wrap="square" lIns="91440" tIns="45720" rIns="91440" bIns="45720" anchor="ctr" anchorCtr="0" upright="1">
                          <a:noAutofit/>
                        </wps:bodyPr>
                      </wps:wsp>
                    </wpg:wgp>
                  </a:graphicData>
                </a:graphic>
              </wp:inline>
            </w:drawing>
          </mc:Choice>
          <mc:Fallback>
            <w:pict>
              <v:group id="Group 520" o:spid="_x0000_s1399" style="width:453.7pt;height:221.2pt;mso-position-horizontal-relative:char;mso-position-vertical-relative:line" coordsize="59965,2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">
                <v:rect id="Rectangle 3596" o:spid="_x0000_s1400" style="position:absolute;width:14986;height: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uS8UA&#10;AADdAAAADwAAAGRycy9kb3ducmV2LnhtbESPQWvCQBSE7wX/w/KE3uomFtIaXUXEQqGlUvXg8ZF9&#10;JsHs27C7TeK/7wqCx2FmvmEWq8E0oiPna8sK0kkCgriwuuZSwfHw8fIOwgdkjY1lUnAlD6vl6GmB&#10;ubY9/1K3D6WIEPY5KqhCaHMpfVGRQT+xLXH0ztYZDFG6UmqHfYSbRk6TJJMGa44LFba0qai47P+M&#10;Arurr83azX66b3o7fe1C0g/ZVqnn8bCegwg0hEf43v7UCl6zNIXb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RW5LxQAAAN0AAAAPAAAAAAAAAAAAAAAAAJgCAABkcnMv&#10;ZG93bnJldi54bWxQSwUGAAAAAAQABAD1AAAAigMAAAAA&#10;" fillcolor="white [3201]" strokecolor="black [3200]" strokeweight="1pt">
                  <v:textbox>
                    <w:txbxContent>
                      <w:p w:rsidR="007322FB" w:rsidRDefault="007322FB" w:rsidP="00EB3821">
                        <w:pPr>
                          <w:ind w:firstLine="0"/>
                          <w:jc w:val="center"/>
                        </w:pPr>
                        <w:r>
                          <w:t>Xảy ra sự cố</w:t>
                        </w:r>
                      </w:p>
                    </w:txbxContent>
                  </v:textbox>
                </v:rect>
                <v:rect id="Rectangle 3599" o:spid="_x0000_s1401" style="position:absolute;top:11802;width:14991;height:6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wPMUA&#10;AADdAAAADwAAAGRycy9kb3ducmV2LnhtbESPQWvCQBSE74L/YXlCb7rRQrSpq4hYKFQUtYceH9ln&#10;Esy+DbvbJP57t1DwOMzMN8xy3ZtatOR8ZVnBdJKAIM6trrhQ8H35GC9A+ICssbZMCu7kYb0aDpaY&#10;advxidpzKESEsM9QQRlCk0np85IM+oltiKN3tc5giNIVUjvsItzUcpYkqTRYcVwosaFtSfnt/GsU&#10;2GN1rzfu7dDuaf7zdQxJ16c7pV5G/eYdRKA+PMP/7U+t4DWdzuDvTX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A8xQAAAN0AAAAPAAAAAAAAAAAAAAAAAJgCAABkcnMv&#10;ZG93bnJldi54bWxQSwUGAAAAAAQABAD1AAAAigMAAAAA&#10;" fillcolor="white [3201]" strokecolor="black [3200]" strokeweight="1pt">
                  <v:textbox>
                    <w:txbxContent>
                      <w:p w:rsidR="007322FB" w:rsidRDefault="007322FB" w:rsidP="00EB3821">
                        <w:pPr>
                          <w:ind w:firstLine="0"/>
                          <w:jc w:val="center"/>
                        </w:pPr>
                        <w:r>
                          <w:t>Kết hợp khắc phục sự cố</w:t>
                        </w:r>
                      </w:p>
                    </w:txbxContent>
                  </v:textbox>
                </v:rect>
                <v:rect id="Rectangle 73" o:spid="_x0000_s1402" style="position:absolute;top:22541;width:14991;height:6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tVp8YA&#10;AADdAAAADwAAAGRycy9kb3ducmV2LnhtbESPQWvCQBSE74X+h+UVvNVNKqQ1ugYpCoKlUuvB4yP7&#10;moRm34bdNYn/visIPQ4z8w2zLEbTip6cbywrSKcJCOLS6oYrBafv7fMbCB+QNbaWScGVPBSrx4cl&#10;5toO/EX9MVQiQtjnqKAOocul9GVNBv3UdsTR+7HOYIjSVVI7HCLctPIlSTJpsOG4UGNH7zWVv8eL&#10;UWAPzbVdu/ln/0Gv5/0hJMOYbZSaPI3rBYhAY/gP39s7rWCWpTO4vY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tVp8YAAADdAAAADwAAAAAAAAAAAAAAAACYAgAAZHJz&#10;L2Rvd25yZXYueG1sUEsFBgAAAAAEAAQA9QAAAIsDAAAAAA==&#10;" fillcolor="white [3201]" strokecolor="black [3200]" strokeweight="1pt">
                  <v:textbox>
                    <w:txbxContent>
                      <w:p w:rsidR="007322FB" w:rsidRDefault="007322FB" w:rsidP="00EB3821">
                        <w:pPr>
                          <w:ind w:firstLine="0"/>
                          <w:jc w:val="center"/>
                        </w:pPr>
                        <w:r>
                          <w:t>Thu gom chất thải, vệ sinh môi trường</w:t>
                        </w:r>
                      </w:p>
                    </w:txbxContent>
                  </v:textbox>
                </v:rect>
                <v:rect id="Rectangle 74" o:spid="_x0000_s1403" style="position:absolute;left:19138;width:20199;height:6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N08YA&#10;AADdAAAADwAAAGRycy9kb3ducmV2LnhtbESPQWvCQBSE7wX/w/IEb3Wjlmijq0hpoaAo2h56fGSf&#10;STD7Nuxuk/jvXaHQ4zAz3zCrTW9q0ZLzlWUFk3ECgji3uuJCwffXx/MChA/IGmvLpOBGHjbrwdMK&#10;M207PlF7DoWIEPYZKihDaDIpfV6SQT+2DXH0LtYZDFG6QmqHXYSbWk6TJJUGK44LJTb0VlJ+Pf8a&#10;BfZY3eqtez20e5r/7I4h6fr0XanRsN8uQQTqw3/4r/2pFczSyQs83s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LN08YAAADdAAAADwAAAAAAAAAAAAAAAACYAgAAZHJz&#10;L2Rvd25yZXYueG1sUEsFBgAAAAAEAAQA9QAAAIsDAAAAAA==&#10;" fillcolor="white [3201]" strokecolor="black [3200]" strokeweight="1pt">
                  <v:textbox>
                    <w:txbxContent>
                      <w:p w:rsidR="007322FB" w:rsidRDefault="007322FB" w:rsidP="00EB3821">
                        <w:pPr>
                          <w:ind w:firstLine="0"/>
                          <w:jc w:val="center"/>
                        </w:pPr>
                        <w:r>
                          <w:t>Cúp điện, thực hiện ngăn chặn, cô lập hiện trường</w:t>
                        </w:r>
                      </w:p>
                    </w:txbxContent>
                  </v:textbox>
                </v:rect>
                <v:rect id="Rectangle 80" o:spid="_x0000_s1404" style="position:absolute;left:19138;top:22434;width:14992;height:6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5oSMYA&#10;AADdAAAADwAAAGRycy9kb3ducmV2LnhtbESPQWvCQBSE7wX/w/IEb3Wj0mijq0hpoaAo2h56fGSf&#10;STD7Nuxuk/jvXaHQ4zAz3zCrTW9q0ZLzlWUFk3ECgji3uuJCwffXx/MChA/IGmvLpOBGHjbrwdMK&#10;M207PlF7DoWIEPYZKihDaDIpfV6SQT+2DXH0LtYZDFG6QmqHXYSbWk6TJJUGK44LJTb0VlJ+Pf8a&#10;BfZY3eqtez20e5r/7I4h6fr0XanRsN8uQQTqw3/4r/2pFczSyQs83s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5oSMYAAADdAAAADwAAAAAAAAAAAAAAAACYAgAAZHJz&#10;L2Rvd25yZXYueG1sUEsFBgAAAAAEAAQA9QAAAIsDAAAAAA==&#10;" fillcolor="white [3201]" strokecolor="black [3200]" strokeweight="1pt">
                  <v:textbox>
                    <w:txbxContent>
                      <w:p w:rsidR="007322FB" w:rsidRDefault="007322FB" w:rsidP="00EB3821">
                        <w:pPr>
                          <w:ind w:firstLine="0"/>
                          <w:jc w:val="center"/>
                        </w:pPr>
                        <w:r>
                          <w:t>Tổ chức khắc phục sự cố</w:t>
                        </w:r>
                      </w:p>
                    </w:txbxContent>
                  </v:textbox>
                </v:rect>
                <v:rect id="Rectangle 81" o:spid="_x0000_s1405" style="position:absolute;left:19138;top:10526;width:20202;height:8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0lMUA&#10;AADcAAAADwAAAGRycy9kb3ducmV2LnhtbESPT2vCQBTE70K/w/IKvelGC/6JriKlhUJFMXrw+Mi+&#10;JqHZt2F3m8Rv7wqCx2FmfsOsNr2pRUvOV5YVjEcJCOLc6ooLBefT13AOwgdkjbVlUnAlD5v1y2CF&#10;qbYdH6nNQiEihH2KCsoQmlRKn5dk0I9sQxy9X+sMhihdIbXDLsJNLSdJMpUGK44LJTb0UVL+l/0b&#10;BfZQXeutW+zbHc0uP4eQdP30U6m31367BBGoD8/wo/2tFUzG73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TSUxQAAANwAAAAPAAAAAAAAAAAAAAAAAJgCAABkcnMv&#10;ZG93bnJldi54bWxQSwUGAAAAAAQABAD1AAAAigMAAAAA&#10;" fillcolor="white [3201]" strokecolor="black [3200]" strokeweight="1pt">
                  <v:textbox>
                    <w:txbxContent>
                      <w:p w:rsidR="007322FB" w:rsidRDefault="007322FB" w:rsidP="00EB3821">
                        <w:pPr>
                          <w:ind w:firstLine="0"/>
                          <w:jc w:val="center"/>
                        </w:pPr>
                        <w:r>
                          <w:t>Thông báo cho cơ sở PCCC &amp; Cứu nạn, cứu hộ và các cơ quan chức năng</w:t>
                        </w:r>
                      </w:p>
                    </w:txbxContent>
                  </v:textbox>
                </v:rect>
                <v:rect id="Rectangle 82" o:spid="_x0000_s1406" style="position:absolute;left:43487;width:16478;height:14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s4MUA&#10;AADcAAAADwAAAGRycy9kb3ducmV2LnhtbESPT2vCQBTE70K/w/IKvelGKf6JriKlhUJFMXrw+Mi+&#10;JqHZt2F3m8Rv7wqCx2FmfsOsNr2pRUvOV5YVjEcJCOLc6ooLBefT13AOwgdkjbVlUnAlD5v1y2CF&#10;qbYdH6nNQiEihH2KCsoQmlRKn5dk0I9sQxy9X+sMhihdIbXDLsJNLSdJMpUGK44LJTb0UVL+l/0b&#10;BfZQXeutW+zbHc0uP4eQdP30U6m31367BBGoD8/wo/2tFUzG73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KzgxQAAANwAAAAPAAAAAAAAAAAAAAAAAJgCAABkcnMv&#10;ZG93bnJldi54bWxQSwUGAAAAAAQABAD1AAAAigMAAAAA&#10;" fillcolor="white [3201]" strokecolor="black [3200]" strokeweight="1pt">
                  <v:textbox>
                    <w:txbxContent>
                      <w:p w:rsidR="007322FB" w:rsidRDefault="007322FB" w:rsidP="00EB3821">
                        <w:pPr>
                          <w:ind w:firstLine="0"/>
                          <w:jc w:val="center"/>
                        </w:pPr>
                        <w:r>
                          <w:t>Đưa người bị nạn cấp cứu, sơ tán người và tài sản ra khỏi khu vực xảy ra sự cố</w:t>
                        </w:r>
                      </w:p>
                    </w:txbxContent>
                  </v:textbox>
                </v:rect>
                <v:rect id="Rectangle 83" o:spid="_x0000_s1407" style="position:absolute;left:44550;top:22753;width:14035;height:6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wJe8UA&#10;AADcAAAADwAAAGRycy9kb3ducmV2LnhtbESPT2vCQBTE70K/w/IKvelGof6JriKlhUJFMXrw+Mi+&#10;JqHZt2F3m8Rv7wqCx2FmfsOsNr2pRUvOV5YVjEcJCOLc6ooLBefT13AOwgdkjbVlUnAlD5v1y2CF&#10;qbYdH6nNQiEihH2KCsoQmlRKn5dk0I9sQxy9X+sMhihdIbXDLsJNLSdJMpUGK44LJTb0UVL+l/0b&#10;BfZQXeutW+zbHc0uP4eQdP30U6m31367BBGoD8/wo/2tFUzG73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Al7xQAAANwAAAAPAAAAAAAAAAAAAAAAAJgCAABkcnMv&#10;ZG93bnJldi54bWxQSwUGAAAAAAQABAD1AAAAigMAAAAA&#10;" fillcolor="white [3201]" strokecolor="black [3200]" strokeweight="1pt">
                  <v:textbox>
                    <w:txbxContent>
                      <w:p w:rsidR="007322FB" w:rsidRDefault="007322FB" w:rsidP="00EB3821">
                        <w:pPr>
                          <w:ind w:firstLine="0"/>
                          <w:jc w:val="center"/>
                        </w:pPr>
                        <w:r>
                          <w:t>Thông báo cho lãnh đạo Công ty</w:t>
                        </w:r>
                      </w:p>
                    </w:txbxContent>
                  </v:textbox>
                </v:rect>
                <v:shape id="Straight Arrow Connector 85" o:spid="_x0000_s1408" type="#_x0000_t32" style="position:absolute;left:14991;top:3632;width:4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lEBMQAAADcAAAADwAAAGRycy9kb3ducmV2LnhtbESPT2uDQBTE74F+h+UVekvWCJXEugZN&#10;KaS95Q89P9wXlbhvjbtV++27hUKPw8z8hsl2s+nESINrLStYryIQxJXVLdcKLue35QaE88gaO8uk&#10;4Jsc7PKHRYapthMfaTz5WgQIuxQVNN73qZSuasigW9meOHhXOxj0QQ611ANOAW46GUdRIg22HBYa&#10;7GnfUHU7fRkFE/rPbVnU9335+n6Yn7t7cr58KPX0OBcvIDzN/j/81z5oBfE6gd8z4Qj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GUQExAAAANwAAAAPAAAAAAAAAAAA&#10;AAAAAKECAABkcnMvZG93bnJldi54bWxQSwUGAAAAAAQABAD5AAAAkgMAAAAA&#10;" strokecolor="black [3200]" strokeweight=".5pt">
                  <v:stroke endarrow="block" joinstyle="miter"/>
                </v:shape>
                <v:shape id="Straight Arrow Connector 89" o:spid="_x0000_s1409" type="#_x0000_t32" style="position:absolute;left:39340;top:3420;width:4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Xhn8UAAADcAAAADwAAAGRycy9kb3ducmV2LnhtbESPQWvCQBSE7wX/w/KE3pqNQm2N2Ui0&#10;FGxv1eD5kX0mwezbJLua9N93C4Ueh5n5hkm3k2nFnQbXWFawiGIQxKXVDVcKitP70ysI55E1tpZJ&#10;wTc52GazhxQTbUf+ovvRVyJA2CWooPa+S6R0ZU0GXWQ74uBd7GDQBzlUUg84Brhp5TKOV9Jgw2Gh&#10;xo72NZXX480oGNGf17u86ve7t4/D9Nz2q1PxqdTjfMo3IDxN/j/81z5oBcvFC/yeCUd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Xhn8UAAADcAAAADwAAAAAAAAAA&#10;AAAAAAChAgAAZHJzL2Rvd25yZXYueG1sUEsFBgAAAAAEAAQA+QAAAJMDAAAAAA==&#10;" strokecolor="black [3200]" strokeweight=".5pt">
                  <v:stroke endarrow="block" joinstyle="miter"/>
                </v:shape>
                <v:shape id="Straight Arrow Connector 91" o:spid="_x0000_s1410" type="#_x0000_t32" style="position:absolute;left:27193;top:8587;width:414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g5KMQAAADcAAAADwAAAGRycy9kb3ducmV2LnhtbERPTWvCQBC9C/0Pywi9SLMxba1EVwmB&#10;Bo81lVJvQ3ZMgtnZNLvV+O+7h4LHx/teb0fTiQsNrrWsYB7FIIgrq1uuFRw+35+WIJxH1thZJgU3&#10;crDdPEzWmGp75T1dSl+LEMIuRQWN930qpasaMugi2xMH7mQHgz7AoZZ6wGsIN51M4nghDbYcGhrs&#10;KW+oOpe/RsH+eB757evje3bKXvLitSiL559cqcfpmK1AeBr9Xfzv3mkFyTysDWfC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DkoxAAAANwAAAAPAAAAAAAAAAAA&#10;AAAAAKECAABkcnMvZG93bnJldi54bWxQSwUGAAAAAAQABAD5AAAAkgMAAAAA&#10;" strokecolor="black [3200]" strokeweight=".5pt">
                  <v:stroke endarrow="block" joinstyle="miter"/>
                </v:shape>
                <v:shape id="Straight Arrow Connector 92" o:spid="_x0000_s1411" type="#_x0000_t32" style="position:absolute;left:14947;top:15009;width:41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F9d8UAAADcAAAADwAAAGRycy9kb3ducmV2LnhtbESPQUvDQBSE7wX/w/IEL6XdNCm2xm6L&#10;KEWvjVLa2zP7TILZtyFvbdN/7woFj8PMfMOsNoNr1Yl6aTwbmE0TUMSltw1XBj7et5MlKAnIFlvP&#10;ZOBCApv1zWiFufVn3tGpCJWKEJYcDdQhdLnWUtbkUKa+I47el+8dhij7StsezxHuWp0myb122HBc&#10;qLGj55rK7+LHGcjCXNLd/LCQ4lh9ju1Llsn+1Zi72+HpEVSgIfyHr+03ayCdPcDfmXgE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F9d8UAAADcAAAADwAAAAAAAAAA&#10;AAAAAAChAgAAZHJzL2Rvd25yZXYueG1sUEsFBgAAAAAEAAQA+QAAAJMDAAAAAA==&#10;" strokecolor="black [3200]" strokeweight=".5pt">
                  <v:stroke endarrow="block" joinstyle="miter"/>
                </v:shape>
                <v:shape id="Straight Arrow Connector 93" o:spid="_x0000_s1412" type="#_x0000_t32" style="position:absolute;left:5609;top:20708;width:414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5aCMYAAADcAAAADwAAAGRycy9kb3ducmV2LnhtbESPT2vCQBTE74V+h+UVeilmY+o/UleR&#10;QEOPGkX09sg+k2D2bZrdavrtu4VCj8PM/IZZrgfTihv1rrGsYBzFIIhLqxuuFBz276MFCOeRNbaW&#10;ScE3OVivHh+WmGp75x3dCl+JAGGXooLa+y6V0pU1GXSR7YiDd7G9QR9kX0nd4z3ATSuTOJ5Jgw2H&#10;hRo7ymoqr8WXUbA7XweeH7enl8tmkuXTvMhfPzOlnp+GzRsIT4P/D/+1P7SCJBnD75lw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WgjGAAAA3AAAAA8AAAAAAAAA&#10;AAAAAAAAoQIAAGRycy9kb3ducmV2LnhtbFBLBQYAAAAABAAEAPkAAACUAwAAAAA=&#10;" strokecolor="black [3200]" strokeweight=".5pt">
                  <v:stroke endarrow="block" joinstyle="miter"/>
                </v:shape>
                <v:shape id="Straight Arrow Connector 94" o:spid="_x0000_s1413" type="#_x0000_t32" style="position:absolute;left:14947;top:25748;width:41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WAIMUAAADcAAAADwAAAGRycy9kb3ducmV2LnhtbESPQWvCQBSE74X+h+UJXkrdNBFboquU&#10;irRXYynt7TX7TILZtyFv1fTfdwXB4zAz3zCL1eBadaJeGs8GniYJKOLS24YrA5+7zeMLKAnIFlvP&#10;ZOCPBFbL+7sF5tafeUunIlQqQlhyNFCH0OVaS1mTQ5n4jjh6e987DFH2lbY9niPctTpNkpl22HBc&#10;qLGjt5rKQ3F0BrIwlXQ7/X6W4qf6fbDrLJOvd2PGo+F1DirQEG7ha/vDGkjTDC5n4hH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WAIMUAAADcAAAADwAAAAAAAAAA&#10;AAAAAAChAgAAZHJzL2Rvd25yZXYueG1sUEsFBgAAAAAEAAQA+QAAAJMDAAAAAA==&#10;" strokecolor="black [3200]" strokeweight=".5pt">
                  <v:stroke endarrow="block" joinstyle="miter"/>
                </v:shape>
                <v:shape id="Straight Arrow Connector 95" o:spid="_x0000_s1414" type="#_x0000_t32" style="position:absolute;left:33979;top:25748;width:105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ElIMUAAADdAAAADwAAAGRycy9kb3ducmV2LnhtbESPQUvDQBSE74L/YXmCF2k2bUqU2G0p&#10;FanXpkXq7Zl9JsHs25C3tum/dwWhx2Hmm2EWq9F16kSDtJ4NTJMUFHHlbcu1gcP+dfIESgKyxc4z&#10;GbiQwGp5e7PAwvoz7+hUhlrFEpYCDTQh9IXWUjXkUBLfE0fvyw8OQ5RDre2A51juOj1L01w7bDku&#10;NNjTpqHqu/xxBrIwl9lufnyU8qP+fLAvWSbvW2Pu78b1M6hAY7iG/+k3G7l8msPfm/gE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ElIMUAAADdAAAADwAAAAAAAAAA&#10;AAAAAAChAgAAZHJzL2Rvd25yZXYueG1sUEsFBgAAAAAEAAQA+QAAAJMDAAAAAA==&#10;" strokecolor="black [3200]" strokeweight=".5pt">
                  <v:stroke endarrow="block" joinstyle="miter"/>
                </v:shape>
                <v:shape id="Straight Arrow Connector 519" o:spid="_x0000_s1415" type="#_x0000_t32" style="position:absolute;left:47517;top:18385;width:805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sYVccAAADdAAAADwAAAGRycy9kb3ducmV2LnhtbESPT2vCQBTE74V+h+UJvRTdWK1/oqtI&#10;oMFjTUXa2yP7TILZt2l2q/Hbu4LQ4zAzv2GW687U4kytqywrGA4iEMS51RUXCvZfH/0ZCOeRNdaW&#10;ScGVHKxXz09LjLW98I7OmS9EgLCLUUHpfRNL6fKSDLqBbYiDd7StQR9kW0jd4iXATS3fomgiDVYc&#10;FkpsKCkpP2V/RsHu59Tx9PD5/XrcjJP0Pc3S0W+i1Euv2yxAeOr8f/jR3moFo8lwDvc34QnI1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6xhVxwAAAN0AAAAPAAAAAAAA&#10;AAAAAAAAAKECAABkcnMvZG93bnJldi54bWxQSwUGAAAAAAQABAD5AAAAlQMAAAAA&#10;" strokecolor="black [3200]" strokeweight=".5pt">
                  <v:stroke endarrow="block" joinstyle="miter"/>
                </v:shape>
                <v:rect id="Rectangle 521" o:spid="_x0000_s1416" style="position:absolute;left:14275;top:5316;width:14992;height:6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Adkb8A&#10;AADdAAAADwAAAGRycy9kb3ducmV2LnhtbERPz2vCMBS+D/wfwhN2W9NWkFEbRR2C7DYneH00z6aY&#10;vJQmtt1/vxwGO358v+vd7KwYaQidZwVFloMgbrzuuFVw/T69vYMIEVmj9UwKfijAbrt4qbHSfuIv&#10;Gi+xFSmEQ4UKTIx9JWVoDDkMme+JE3f3g8OY4NBKPeCUwp2VZZ6vpcOOU4PBno6Gmsfl6RTMhxtK&#10;bw3dUbr8czwVH8XRKvW6nPcbEJHm+C/+c5+1gtW6TPvTm/QE5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cB2RvwAAAN0AAAAPAAAAAAAAAAAAAAAAAJgCAABkcnMvZG93bnJl&#10;di54bWxQSwUGAAAAAAQABAD1AAAAhAMAAAAA&#10;" filled="f" stroked="f">
                  <v:textbox>
                    <w:txbxContent>
                      <w:p w:rsidR="007322FB" w:rsidRDefault="007322FB" w:rsidP="00EB3821">
                        <w:pPr>
                          <w:ind w:firstLine="0"/>
                          <w:jc w:val="center"/>
                        </w:pPr>
                        <w:r>
                          <w:t>Nếu xả ra rò rỉ lớn</w:t>
                        </w:r>
                      </w:p>
                    </w:txbxContent>
                  </v:textbox>
                </v:rect>
                <w10:anchorlock/>
              </v:group>
            </w:pict>
          </mc:Fallback>
        </mc:AlternateContent>
      </w:r>
    </w:p>
    <w:p w:rsidR="00EB3821" w:rsidRPr="001833DD" w:rsidRDefault="007F0258" w:rsidP="00FB4286">
      <w:pPr>
        <w:pStyle w:val="DMHNH"/>
        <w:spacing w:before="120" w:after="120" w:line="288" w:lineRule="auto"/>
        <w:rPr>
          <w:szCs w:val="26"/>
          <w:lang w:val="de-DE"/>
        </w:rPr>
      </w:pPr>
      <w:bookmarkStart w:id="235" w:name="_Toc153272645"/>
      <w:r>
        <w:t xml:space="preserve">Hình 3. </w:t>
      </w:r>
      <w:r>
        <w:fldChar w:fldCharType="begin"/>
      </w:r>
      <w:r>
        <w:instrText xml:space="preserve"> SEQ Hình_3. \* ARABIC </w:instrText>
      </w:r>
      <w:r>
        <w:fldChar w:fldCharType="separate"/>
      </w:r>
      <w:r w:rsidR="00633D73">
        <w:rPr>
          <w:noProof/>
        </w:rPr>
        <w:t>17</w:t>
      </w:r>
      <w:r>
        <w:fldChar w:fldCharType="end"/>
      </w:r>
      <w:r w:rsidRPr="001833DD">
        <w:rPr>
          <w:lang w:val="vi-VN"/>
        </w:rPr>
        <w:t xml:space="preserve">. </w:t>
      </w:r>
      <w:r w:rsidR="00EB3821" w:rsidRPr="001833DD">
        <w:rPr>
          <w:lang w:val="de-DE"/>
        </w:rPr>
        <w:t>Sơ đồ ứng phó sự cố rò rỉ hóa chất</w:t>
      </w:r>
      <w:bookmarkEnd w:id="235"/>
      <w:r w:rsidR="00EB3821" w:rsidRPr="001833DD">
        <w:rPr>
          <w:lang w:val="de-DE"/>
        </w:rPr>
        <w:t xml:space="preserve"> </w:t>
      </w:r>
    </w:p>
    <w:p w:rsidR="00EB3821" w:rsidRPr="001833DD" w:rsidRDefault="00EB3821" w:rsidP="00FB4286">
      <w:pPr>
        <w:tabs>
          <w:tab w:val="left" w:pos="567"/>
          <w:tab w:val="left" w:pos="709"/>
        </w:tabs>
        <w:spacing w:before="120" w:after="120" w:line="288" w:lineRule="auto"/>
        <w:ind w:firstLine="450"/>
        <w:rPr>
          <w:szCs w:val="26"/>
          <w:lang w:val="de-DE"/>
        </w:rPr>
      </w:pPr>
      <w:r w:rsidRPr="001833DD">
        <w:rPr>
          <w:szCs w:val="26"/>
          <w:lang w:val="de-DE"/>
        </w:rPr>
        <w:t xml:space="preserve">Khi xảy ra sự cố thì nhân viên sẽ báo động sơ tán những người không phận sự ra khỏi khu vực xảy ra sự cố, nếu có người bị nạn thì phải di chuyển nạn nhân ra khỏi khu vực nguy hiểm và tiến hành sơ cấp cứu trước khi chuyển đến </w:t>
      </w:r>
      <w:r w:rsidR="008A3193">
        <w:rPr>
          <w:szCs w:val="26"/>
          <w:lang w:val="de-DE"/>
        </w:rPr>
        <w:t>cơ sở</w:t>
      </w:r>
      <w:r w:rsidRPr="001833DD">
        <w:rPr>
          <w:szCs w:val="26"/>
          <w:lang w:val="de-DE"/>
        </w:rPr>
        <w:t xml:space="preserve"> y tế.</w:t>
      </w:r>
    </w:p>
    <w:p w:rsidR="00EB3821" w:rsidRPr="001833DD" w:rsidRDefault="00EB3821" w:rsidP="00FB4286">
      <w:pPr>
        <w:tabs>
          <w:tab w:val="left" w:pos="567"/>
          <w:tab w:val="left" w:pos="709"/>
        </w:tabs>
        <w:spacing w:before="120" w:after="120" w:line="288" w:lineRule="auto"/>
        <w:ind w:firstLine="450"/>
        <w:rPr>
          <w:szCs w:val="26"/>
          <w:lang w:val="de-DE"/>
        </w:rPr>
      </w:pPr>
      <w:r w:rsidRPr="001833DD">
        <w:rPr>
          <w:szCs w:val="26"/>
          <w:lang w:val="de-DE"/>
        </w:rPr>
        <w:t>Sơ tán ngay những nguồn có thể gây nguy hiểm hoặc các tác nhận gây ra sự cố tiếp theo.</w:t>
      </w:r>
    </w:p>
    <w:p w:rsidR="00EB3821" w:rsidRPr="001833DD" w:rsidRDefault="00EB3821" w:rsidP="00FB4286">
      <w:pPr>
        <w:tabs>
          <w:tab w:val="left" w:pos="567"/>
          <w:tab w:val="left" w:pos="709"/>
        </w:tabs>
        <w:spacing w:before="120" w:after="120" w:line="288" w:lineRule="auto"/>
        <w:ind w:firstLine="450"/>
        <w:rPr>
          <w:szCs w:val="26"/>
          <w:lang w:val="de-DE"/>
        </w:rPr>
      </w:pPr>
      <w:r w:rsidRPr="001833DD">
        <w:rPr>
          <w:szCs w:val="26"/>
          <w:lang w:val="de-DE"/>
        </w:rPr>
        <w:t>Sau khi sơ tán người và tài sản thì cô lập vùng nguy hiểm, cảnh báo cho người không phận sự không được tập trung tại khu vực xảy ra sự cố</w:t>
      </w:r>
    </w:p>
    <w:p w:rsidR="00EB3821" w:rsidRPr="001833DD" w:rsidRDefault="00EB3821" w:rsidP="00FB4286">
      <w:pPr>
        <w:tabs>
          <w:tab w:val="left" w:pos="567"/>
          <w:tab w:val="left" w:pos="709"/>
        </w:tabs>
        <w:spacing w:before="120" w:after="120" w:line="288" w:lineRule="auto"/>
        <w:ind w:firstLine="450"/>
        <w:rPr>
          <w:szCs w:val="26"/>
          <w:lang w:val="de-DE"/>
        </w:rPr>
      </w:pPr>
      <w:r w:rsidRPr="001833DD">
        <w:rPr>
          <w:szCs w:val="26"/>
          <w:lang w:val="de-DE"/>
        </w:rPr>
        <w:t>Khi hóa chất bị tràn, không dung nước cũng như không được phép để hóa chất chảy tràn vào hệ thống cống. Cô lập vùng tràn hóa chất bằng mùn cưa, cát, giẻ thấm... sau đó thu gom toàn bộ vào thùng chứa phù hợp, niêm cất, dán nhãn, lưu kho CTNH.</w:t>
      </w:r>
    </w:p>
    <w:p w:rsidR="00EB3821" w:rsidRPr="001833DD" w:rsidRDefault="00EB3821" w:rsidP="00FB4286">
      <w:pPr>
        <w:pStyle w:val="ListParagraph"/>
        <w:widowControl w:val="0"/>
        <w:numPr>
          <w:ilvl w:val="0"/>
          <w:numId w:val="42"/>
        </w:numPr>
        <w:tabs>
          <w:tab w:val="left" w:pos="900"/>
        </w:tabs>
        <w:spacing w:before="120" w:after="120" w:line="288" w:lineRule="auto"/>
        <w:ind w:left="0" w:firstLine="540"/>
        <w:rPr>
          <w:b/>
          <w:i/>
          <w:szCs w:val="26"/>
          <w:lang w:val="sv-SE"/>
        </w:rPr>
      </w:pPr>
      <w:r w:rsidRPr="001833DD">
        <w:rPr>
          <w:b/>
          <w:i/>
          <w:szCs w:val="26"/>
          <w:lang w:val="sv-SE"/>
        </w:rPr>
        <w:t>Biện pháp đảm bảo an toàn thực phẩm</w:t>
      </w:r>
    </w:p>
    <w:p w:rsidR="00EB3821" w:rsidRPr="001833DD" w:rsidRDefault="00EB3821" w:rsidP="00FB4286">
      <w:pPr>
        <w:widowControl w:val="0"/>
        <w:spacing w:before="120" w:after="120" w:line="288" w:lineRule="auto"/>
        <w:ind w:firstLine="540"/>
        <w:rPr>
          <w:lang w:val="af-ZA"/>
        </w:rPr>
      </w:pPr>
      <w:r w:rsidRPr="001833DD">
        <w:rPr>
          <w:lang w:val="af-ZA"/>
        </w:rPr>
        <w:t xml:space="preserve">Để đảm bảo vấn đề vệ sinh an toàn thực phẩm, </w:t>
      </w:r>
      <w:r w:rsidR="008A3193">
        <w:rPr>
          <w:lang w:val="af-ZA"/>
        </w:rPr>
        <w:t>cơ sở</w:t>
      </w:r>
      <w:r w:rsidRPr="001833DD">
        <w:rPr>
          <w:lang w:val="af-ZA"/>
        </w:rPr>
        <w:t xml:space="preserve"> rất cẩn trọng trong việc lựa chọn đơn vị cung cấp suất ăn công nghiệp, cụ thể:</w:t>
      </w:r>
    </w:p>
    <w:p w:rsidR="00EB3821" w:rsidRPr="001833DD" w:rsidRDefault="00EB3821" w:rsidP="00FB4286">
      <w:pPr>
        <w:widowControl w:val="0"/>
        <w:spacing w:before="120" w:after="120" w:line="288" w:lineRule="auto"/>
        <w:ind w:firstLine="540"/>
        <w:rPr>
          <w:lang w:val="af-ZA"/>
        </w:rPr>
      </w:pPr>
      <w:r w:rsidRPr="001833DD">
        <w:rPr>
          <w:lang w:val="af-ZA"/>
        </w:rPr>
        <w:t>Lựa chọn đơn vị cung cấp suất ăn tập thể có uy tín trong khu vực, có giấy chứng nhận vệ sinh an toàn thực phẩm.</w:t>
      </w:r>
    </w:p>
    <w:p w:rsidR="00EB3821" w:rsidRPr="001833DD" w:rsidRDefault="00EB3821" w:rsidP="00FB4286">
      <w:pPr>
        <w:widowControl w:val="0"/>
        <w:spacing w:before="120" w:after="120" w:line="288" w:lineRule="auto"/>
        <w:ind w:firstLine="540"/>
        <w:rPr>
          <w:lang w:val="af-ZA"/>
        </w:rPr>
      </w:pPr>
      <w:r w:rsidRPr="001833DD">
        <w:rPr>
          <w:lang w:val="af-ZA"/>
        </w:rPr>
        <w:t>Đơn vị cung cấp suất ăn tập thể phải được kiểm tra về vệ sinh an toàn thực phẩm do Chi cục an toàn vệ sinh thực phẩm thực hiện định kỳ 03 tháng/lần.</w:t>
      </w:r>
    </w:p>
    <w:p w:rsidR="00EB3821" w:rsidRPr="001833DD" w:rsidRDefault="00EB3821" w:rsidP="00FB4286">
      <w:pPr>
        <w:pStyle w:val="ListParagraph"/>
        <w:widowControl w:val="0"/>
        <w:numPr>
          <w:ilvl w:val="0"/>
          <w:numId w:val="42"/>
        </w:numPr>
        <w:tabs>
          <w:tab w:val="left" w:pos="900"/>
        </w:tabs>
        <w:spacing w:before="120" w:after="120" w:line="288" w:lineRule="auto"/>
        <w:ind w:left="0" w:firstLine="540"/>
        <w:rPr>
          <w:b/>
          <w:i/>
          <w:szCs w:val="26"/>
          <w:lang w:val="sv-SE"/>
        </w:rPr>
      </w:pPr>
      <w:r w:rsidRPr="001833DD">
        <w:rPr>
          <w:b/>
          <w:i/>
          <w:szCs w:val="26"/>
          <w:lang w:val="sv-SE"/>
        </w:rPr>
        <w:t>Phòng ngừa, ứng phó sự cố do bệnh nghề nghiệp</w:t>
      </w:r>
    </w:p>
    <w:p w:rsidR="00EB3821" w:rsidRPr="001833DD" w:rsidRDefault="00EB3821" w:rsidP="00FB4286">
      <w:pPr>
        <w:widowControl w:val="0"/>
        <w:spacing w:before="120" w:after="120" w:line="288" w:lineRule="auto"/>
        <w:ind w:firstLine="540"/>
        <w:rPr>
          <w:lang w:val="af-ZA"/>
        </w:rPr>
      </w:pPr>
      <w:r w:rsidRPr="001833DD">
        <w:rPr>
          <w:lang w:val="af-ZA"/>
        </w:rPr>
        <w:t xml:space="preserve">Để hạn chế những ảnh hưởng xấu đến sức khỏe người lao động, </w:t>
      </w:r>
      <w:r w:rsidR="008A3193">
        <w:rPr>
          <w:lang w:val="af-ZA"/>
        </w:rPr>
        <w:t>cơ sở</w:t>
      </w:r>
      <w:r w:rsidRPr="001833DD">
        <w:rPr>
          <w:lang w:val="af-ZA"/>
        </w:rPr>
        <w:t xml:space="preserve"> sẽ thực hiện các biện pháp sau:</w:t>
      </w:r>
    </w:p>
    <w:p w:rsidR="00EB3821" w:rsidRPr="001833DD" w:rsidRDefault="00EB3821" w:rsidP="00FB4286">
      <w:pPr>
        <w:spacing w:before="120" w:after="120" w:line="288" w:lineRule="auto"/>
        <w:ind w:firstLine="540"/>
        <w:rPr>
          <w:lang w:val="cs-CZ"/>
        </w:rPr>
      </w:pPr>
      <w:r w:rsidRPr="001833DD">
        <w:rPr>
          <w:lang w:val="cs-CZ"/>
        </w:rPr>
        <w:t xml:space="preserve">Định kỳ 06 tháng/lần, tổ chức khám sức khỏe định kỳ cho công nhhân viên làm việc tại </w:t>
      </w:r>
      <w:r w:rsidR="008A3193">
        <w:rPr>
          <w:lang w:val="cs-CZ"/>
        </w:rPr>
        <w:t>cơ sở</w:t>
      </w:r>
      <w:r w:rsidRPr="001833DD">
        <w:rPr>
          <w:lang w:val="cs-CZ"/>
        </w:rPr>
        <w:t>.</w:t>
      </w:r>
    </w:p>
    <w:p w:rsidR="00EB3821" w:rsidRPr="001833DD" w:rsidRDefault="00EB3821" w:rsidP="00FB4286">
      <w:pPr>
        <w:spacing w:before="120" w:after="120" w:line="288" w:lineRule="auto"/>
        <w:ind w:firstLine="540"/>
        <w:rPr>
          <w:lang w:val="cs-CZ"/>
        </w:rPr>
      </w:pPr>
      <w:r w:rsidRPr="001833DD">
        <w:rPr>
          <w:lang w:val="cs-CZ"/>
        </w:rPr>
        <w:lastRenderedPageBreak/>
        <w:t>Định kỳ 01 năm/lần, tiến hành quan trắc môi trường vệ sinh lao động, lập hồ sơ vệ sinh lao động nộp lên cơ quan quản lý theo đúng quy định.</w:t>
      </w:r>
    </w:p>
    <w:p w:rsidR="00EB3821" w:rsidRPr="001833DD" w:rsidRDefault="00EB3821" w:rsidP="00FB4286">
      <w:pPr>
        <w:spacing w:before="120" w:after="120" w:line="288" w:lineRule="auto"/>
        <w:ind w:firstLine="540"/>
        <w:rPr>
          <w:lang w:val="cs-CZ"/>
        </w:rPr>
      </w:pPr>
      <w:r w:rsidRPr="001833DD">
        <w:rPr>
          <w:lang w:val="cs-CZ"/>
        </w:rPr>
        <w:t>Áp dụng các biện pháp xử lý khí thải, nước thải như đã nêu trên.</w:t>
      </w:r>
    </w:p>
    <w:p w:rsidR="00EB3821" w:rsidRDefault="00EB3821" w:rsidP="00FB4286">
      <w:pPr>
        <w:spacing w:before="120" w:after="120" w:line="288" w:lineRule="auto"/>
        <w:ind w:firstLine="540"/>
        <w:rPr>
          <w:lang w:val="cs-CZ"/>
        </w:rPr>
      </w:pPr>
      <w:r w:rsidRPr="001833DD">
        <w:rPr>
          <w:lang w:val="cs-CZ"/>
        </w:rPr>
        <w:t xml:space="preserve">Giữ gìn vệ sinh khuôn viện </w:t>
      </w:r>
      <w:r w:rsidR="008A3193">
        <w:rPr>
          <w:lang w:val="cs-CZ"/>
        </w:rPr>
        <w:t>cơ sở</w:t>
      </w:r>
      <w:r w:rsidRPr="001833DD">
        <w:rPr>
          <w:lang w:val="cs-CZ"/>
        </w:rPr>
        <w:t xml:space="preserve">. Trồng nhiều cây xanh nhằm đảm bảo không khí xung quanh </w:t>
      </w:r>
      <w:r w:rsidR="008A3193">
        <w:rPr>
          <w:lang w:val="cs-CZ"/>
        </w:rPr>
        <w:t>cơ sở</w:t>
      </w:r>
      <w:r w:rsidRPr="001833DD">
        <w:rPr>
          <w:lang w:val="cs-CZ"/>
        </w:rPr>
        <w:t xml:space="preserve"> an toàn cho công nhân.</w:t>
      </w:r>
    </w:p>
    <w:p w:rsidR="00EB3821" w:rsidRPr="001833DD" w:rsidRDefault="00EB3821" w:rsidP="00FB4286">
      <w:pPr>
        <w:tabs>
          <w:tab w:val="left" w:pos="0"/>
          <w:tab w:val="left" w:pos="426"/>
          <w:tab w:val="left" w:pos="900"/>
        </w:tabs>
        <w:spacing w:before="120" w:after="120" w:line="288" w:lineRule="auto"/>
        <w:ind w:firstLine="540"/>
        <w:rPr>
          <w:b/>
          <w:i/>
          <w:szCs w:val="26"/>
          <w:lang w:val="pl-PL"/>
        </w:rPr>
      </w:pPr>
      <w:r w:rsidRPr="001833DD">
        <w:rPr>
          <w:b/>
          <w:i/>
          <w:szCs w:val="26"/>
          <w:lang w:val="pl-PL"/>
        </w:rPr>
        <w:t>d. Biện pháp giảm thiểu các tác động xấu đến an toàn giao thông và trật tự - an ninh, kinh tế - xã hội tại địa phương</w:t>
      </w:r>
    </w:p>
    <w:p w:rsidR="00EB3821" w:rsidRPr="001833DD" w:rsidRDefault="00EB3821" w:rsidP="00FB4286">
      <w:pPr>
        <w:widowControl w:val="0"/>
        <w:tabs>
          <w:tab w:val="left" w:pos="900"/>
        </w:tabs>
        <w:spacing w:before="120" w:after="120" w:line="288" w:lineRule="auto"/>
        <w:ind w:firstLine="540"/>
        <w:rPr>
          <w:szCs w:val="26"/>
          <w:lang w:val="sv-SE"/>
        </w:rPr>
      </w:pPr>
      <w:r w:rsidRPr="001833DD">
        <w:rPr>
          <w:szCs w:val="26"/>
          <w:lang w:val="sv-SE"/>
        </w:rPr>
        <w:t xml:space="preserve">Để giảm thiểu các tác động xấu đến tình hình an ninh, trật tự, xã hội tại địa phương trong suốt quá trình hoạt động sản xuất của </w:t>
      </w:r>
      <w:r w:rsidR="008A3193">
        <w:rPr>
          <w:szCs w:val="26"/>
          <w:lang w:val="sv-SE"/>
        </w:rPr>
        <w:t>cơ sở</w:t>
      </w:r>
      <w:r w:rsidRPr="001833DD">
        <w:rPr>
          <w:szCs w:val="26"/>
          <w:lang w:val="sv-SE"/>
        </w:rPr>
        <w:t xml:space="preserve"> như tại nạn giao thông, trật tự xã hội tại địa phương, chủ </w:t>
      </w:r>
      <w:r w:rsidR="008A3193">
        <w:rPr>
          <w:szCs w:val="26"/>
          <w:lang w:val="sv-SE"/>
        </w:rPr>
        <w:t>cơ sở</w:t>
      </w:r>
      <w:r w:rsidRPr="001833DD">
        <w:rPr>
          <w:szCs w:val="26"/>
          <w:lang w:val="sv-SE"/>
        </w:rPr>
        <w:t xml:space="preserve"> đã thực hiện các biện pháp sau:</w:t>
      </w:r>
    </w:p>
    <w:p w:rsidR="00EB3821" w:rsidRPr="001833DD" w:rsidRDefault="00EB3821" w:rsidP="00FB4286">
      <w:pPr>
        <w:pStyle w:val="ListParagraph"/>
        <w:widowControl w:val="0"/>
        <w:numPr>
          <w:ilvl w:val="0"/>
          <w:numId w:val="61"/>
        </w:numPr>
        <w:tabs>
          <w:tab w:val="left" w:pos="900"/>
        </w:tabs>
        <w:spacing w:before="120" w:after="120" w:line="288" w:lineRule="auto"/>
        <w:ind w:left="0" w:firstLine="540"/>
        <w:rPr>
          <w:szCs w:val="26"/>
          <w:lang w:val="sv-SE"/>
        </w:rPr>
      </w:pPr>
      <w:r w:rsidRPr="001833DD">
        <w:rPr>
          <w:szCs w:val="26"/>
          <w:lang w:val="sv-SE"/>
        </w:rPr>
        <w:t>Ưu tiên tuyển dụng lao động địa phương khi có đủ điều kiện tuyển dụng nhằm hạn chế mâu thuẫn giữa công nhân nơi khác và công nhân tại địa phương.</w:t>
      </w:r>
    </w:p>
    <w:p w:rsidR="00EB3821" w:rsidRPr="001833DD" w:rsidRDefault="00EB3821" w:rsidP="00FB4286">
      <w:pPr>
        <w:pStyle w:val="ListParagraph"/>
        <w:widowControl w:val="0"/>
        <w:numPr>
          <w:ilvl w:val="0"/>
          <w:numId w:val="61"/>
        </w:numPr>
        <w:tabs>
          <w:tab w:val="left" w:pos="900"/>
        </w:tabs>
        <w:spacing w:before="120" w:after="120" w:line="288" w:lineRule="auto"/>
        <w:ind w:left="0" w:firstLine="540"/>
        <w:rPr>
          <w:szCs w:val="26"/>
          <w:lang w:val="sv-SE"/>
        </w:rPr>
      </w:pPr>
      <w:r w:rsidRPr="001833DD">
        <w:rPr>
          <w:szCs w:val="26"/>
          <w:lang w:val="sv-SE"/>
        </w:rPr>
        <w:t xml:space="preserve">Phổ biến phong tục tập quá cho đội ngũ công nhân nhập cư tham gia làm việc tại </w:t>
      </w:r>
      <w:r w:rsidR="008A3193">
        <w:rPr>
          <w:szCs w:val="26"/>
          <w:lang w:val="sv-SE"/>
        </w:rPr>
        <w:t>cơ sở</w:t>
      </w:r>
      <w:r w:rsidRPr="001833DD">
        <w:rPr>
          <w:szCs w:val="26"/>
          <w:lang w:val="sv-SE"/>
        </w:rPr>
        <w:t>.</w:t>
      </w:r>
    </w:p>
    <w:p w:rsidR="00EB3821" w:rsidRPr="001833DD" w:rsidRDefault="00EB3821" w:rsidP="00FB4286">
      <w:pPr>
        <w:pStyle w:val="ListParagraph"/>
        <w:widowControl w:val="0"/>
        <w:numPr>
          <w:ilvl w:val="0"/>
          <w:numId w:val="61"/>
        </w:numPr>
        <w:tabs>
          <w:tab w:val="left" w:pos="900"/>
        </w:tabs>
        <w:spacing w:before="120" w:after="120" w:line="288" w:lineRule="auto"/>
        <w:ind w:left="0" w:firstLine="540"/>
        <w:rPr>
          <w:szCs w:val="26"/>
          <w:lang w:val="sv-SE"/>
        </w:rPr>
      </w:pPr>
      <w:r w:rsidRPr="001833DD">
        <w:rPr>
          <w:szCs w:val="26"/>
          <w:lang w:val="sv-SE"/>
        </w:rPr>
        <w:t>Ban hành và phổ biện nội quy, quy định lao động cho toàn thể công nhân viên và có biện pháp cưỡng chế việc thực hiện.</w:t>
      </w:r>
    </w:p>
    <w:p w:rsidR="00EB3821" w:rsidRPr="001833DD" w:rsidRDefault="00EB3821" w:rsidP="00FB4286">
      <w:pPr>
        <w:pStyle w:val="ListParagraph"/>
        <w:widowControl w:val="0"/>
        <w:numPr>
          <w:ilvl w:val="0"/>
          <w:numId w:val="61"/>
        </w:numPr>
        <w:tabs>
          <w:tab w:val="left" w:pos="900"/>
        </w:tabs>
        <w:spacing w:before="120" w:after="120" w:line="288" w:lineRule="auto"/>
        <w:ind w:left="0" w:firstLine="540"/>
        <w:rPr>
          <w:szCs w:val="26"/>
          <w:lang w:val="sv-SE"/>
        </w:rPr>
      </w:pPr>
      <w:r w:rsidRPr="001833DD">
        <w:rPr>
          <w:szCs w:val="26"/>
          <w:lang w:val="sv-SE"/>
        </w:rPr>
        <w:t xml:space="preserve">Nghiêm chỉnh thực hiện các quy định về đăng ký tạm trú, tạm vắng cho công nhân viên trong </w:t>
      </w:r>
      <w:r w:rsidR="008A3193">
        <w:rPr>
          <w:szCs w:val="26"/>
          <w:lang w:val="sv-SE"/>
        </w:rPr>
        <w:t>cơ sở</w:t>
      </w:r>
      <w:r w:rsidRPr="001833DD">
        <w:rPr>
          <w:szCs w:val="26"/>
          <w:lang w:val="sv-SE"/>
        </w:rPr>
        <w:t>. Quản lý chặt chẽ công nhân viên, kết hợp với chính quyền địa phương để quản lý công nhân nhập cư, phối hợp kịp thời với lực lượng công an để xác minh, điều tra, giải quyết kịp thời các vụ việc xảy ra.</w:t>
      </w:r>
    </w:p>
    <w:p w:rsidR="00EB3821" w:rsidRPr="001833DD" w:rsidRDefault="00EB3821" w:rsidP="00FB4286">
      <w:pPr>
        <w:pStyle w:val="ListParagraph"/>
        <w:widowControl w:val="0"/>
        <w:numPr>
          <w:ilvl w:val="0"/>
          <w:numId w:val="61"/>
        </w:numPr>
        <w:tabs>
          <w:tab w:val="left" w:pos="900"/>
        </w:tabs>
        <w:spacing w:before="120" w:after="120" w:line="288" w:lineRule="auto"/>
        <w:ind w:left="0" w:firstLine="540"/>
        <w:rPr>
          <w:szCs w:val="26"/>
          <w:lang w:val="sv-SE"/>
        </w:rPr>
      </w:pPr>
      <w:r w:rsidRPr="001833DD">
        <w:rPr>
          <w:szCs w:val="26"/>
          <w:lang w:val="sv-SE"/>
        </w:rPr>
        <w:t>Phối hợp thường xuyên, chặt chẽ với tổ chức Công đoàn để nắm bắt, giải quyết kịp thời các vụ đình công, cũng như quan tâm, chăm lo cho công nhân.</w:t>
      </w:r>
    </w:p>
    <w:p w:rsidR="00EB3821" w:rsidRPr="001833DD" w:rsidRDefault="00EB3821" w:rsidP="00FB4286">
      <w:pPr>
        <w:pStyle w:val="ListParagraph"/>
        <w:widowControl w:val="0"/>
        <w:numPr>
          <w:ilvl w:val="0"/>
          <w:numId w:val="61"/>
        </w:numPr>
        <w:tabs>
          <w:tab w:val="left" w:pos="900"/>
        </w:tabs>
        <w:spacing w:before="120" w:after="120" w:line="288" w:lineRule="auto"/>
        <w:ind w:left="0" w:firstLine="540"/>
        <w:rPr>
          <w:szCs w:val="26"/>
          <w:lang w:val="sv-SE"/>
        </w:rPr>
      </w:pPr>
      <w:r w:rsidRPr="001833DD">
        <w:rPr>
          <w:szCs w:val="26"/>
          <w:lang w:val="sv-SE"/>
        </w:rPr>
        <w:t>Tổ chức, thành lập chỉ đạo hoạt động của lực lượng bảo vệ, xây dựng phong trào quần chúng bảo vệ an ninh trật tự.</w:t>
      </w:r>
    </w:p>
    <w:p w:rsidR="00EB3821" w:rsidRPr="001833DD" w:rsidRDefault="00EB3821" w:rsidP="00FB4286">
      <w:pPr>
        <w:pStyle w:val="ListParagraph"/>
        <w:widowControl w:val="0"/>
        <w:numPr>
          <w:ilvl w:val="0"/>
          <w:numId w:val="61"/>
        </w:numPr>
        <w:tabs>
          <w:tab w:val="left" w:pos="900"/>
        </w:tabs>
        <w:spacing w:before="120" w:after="120" w:line="288" w:lineRule="auto"/>
        <w:ind w:left="0" w:firstLine="540"/>
        <w:rPr>
          <w:szCs w:val="26"/>
          <w:lang w:val="sv-SE"/>
        </w:rPr>
      </w:pPr>
      <w:r w:rsidRPr="001833DD">
        <w:rPr>
          <w:szCs w:val="26"/>
          <w:lang w:val="sv-SE"/>
        </w:rPr>
        <w:t>Tuyên truyền, vận động công nhân viên không uống rượu bia, chất kích thích khi điều khiển phương tiện tham gia giao thông để tránh xảy ra tai nạn đáng tiếc.</w:t>
      </w:r>
    </w:p>
    <w:p w:rsidR="00EB3821" w:rsidRPr="001833DD" w:rsidRDefault="00EB3821" w:rsidP="00FB4286">
      <w:pPr>
        <w:pStyle w:val="ListParagraph"/>
        <w:widowControl w:val="0"/>
        <w:numPr>
          <w:ilvl w:val="0"/>
          <w:numId w:val="61"/>
        </w:numPr>
        <w:tabs>
          <w:tab w:val="left" w:pos="900"/>
        </w:tabs>
        <w:spacing w:before="120" w:after="120" w:line="288" w:lineRule="auto"/>
        <w:ind w:left="0" w:firstLine="540"/>
        <w:rPr>
          <w:szCs w:val="26"/>
          <w:lang w:val="sv-SE"/>
        </w:rPr>
      </w:pPr>
      <w:r w:rsidRPr="001833DD">
        <w:rPr>
          <w:szCs w:val="26"/>
          <w:lang w:val="sv-SE"/>
        </w:rPr>
        <w:t>Tổ chức và khuyến khích công nhân tham gia các hoạt động các hoạt động thể dục, thể thao, vui chơi, giải trí lành mạnh.</w:t>
      </w:r>
    </w:p>
    <w:p w:rsidR="000E3F21" w:rsidRDefault="000E3F21" w:rsidP="00FB4286">
      <w:pPr>
        <w:pStyle w:val="Heading2"/>
      </w:pPr>
      <w:bookmarkStart w:id="236" w:name="_Toc153272517"/>
      <w:r>
        <w:rPr>
          <w:lang w:val="en-US"/>
        </w:rPr>
        <w:t>3</w:t>
      </w:r>
      <w:r w:rsidRPr="00DD7562">
        <w:rPr>
          <w:lang w:val="vi-VN"/>
        </w:rPr>
        <w:t>.</w:t>
      </w:r>
      <w:r>
        <w:t>7</w:t>
      </w:r>
      <w:r w:rsidRPr="001833DD">
        <w:t xml:space="preserve">. </w:t>
      </w:r>
      <w:r>
        <w:t>CÔNG TRÌNH, BIỆN PHÁP BẢO VỆ MÔI TRƯỜNG KHÁC</w:t>
      </w:r>
      <w:bookmarkEnd w:id="236"/>
    </w:p>
    <w:p w:rsidR="004918FF" w:rsidRPr="001833DD" w:rsidRDefault="004918FF" w:rsidP="00FB4286">
      <w:pPr>
        <w:tabs>
          <w:tab w:val="left" w:pos="0"/>
          <w:tab w:val="left" w:pos="426"/>
          <w:tab w:val="left" w:pos="900"/>
        </w:tabs>
        <w:spacing w:before="120" w:after="120" w:line="288" w:lineRule="auto"/>
        <w:ind w:firstLine="540"/>
        <w:rPr>
          <w:b/>
          <w:i/>
          <w:szCs w:val="26"/>
          <w:lang w:val="pl-PL"/>
        </w:rPr>
      </w:pPr>
      <w:r w:rsidRPr="001833DD">
        <w:rPr>
          <w:b/>
          <w:i/>
          <w:szCs w:val="26"/>
          <w:lang w:val="pl-PL"/>
        </w:rPr>
        <w:t>c. Biện pháp phòng ngừa, giảm thiểu nhiệt dư, nhiệt thừa</w:t>
      </w:r>
    </w:p>
    <w:p w:rsidR="004918FF" w:rsidRPr="001833DD" w:rsidRDefault="004918FF" w:rsidP="00FB4286">
      <w:pPr>
        <w:widowControl w:val="0"/>
        <w:tabs>
          <w:tab w:val="left" w:pos="900"/>
        </w:tabs>
        <w:spacing w:before="120" w:after="120" w:line="288" w:lineRule="auto"/>
        <w:ind w:firstLine="540"/>
        <w:rPr>
          <w:szCs w:val="26"/>
          <w:lang w:val="sv-SE"/>
        </w:rPr>
      </w:pPr>
      <w:r w:rsidRPr="001833DD">
        <w:rPr>
          <w:szCs w:val="26"/>
          <w:lang w:val="sv-SE"/>
        </w:rPr>
        <w:t xml:space="preserve">Để hạn chế ảnh hưởng của nhiệt, đảm bảo môi trường vi khí hậu tốt cho công nhân làm việc, Chủ </w:t>
      </w:r>
      <w:r w:rsidR="008A3193">
        <w:rPr>
          <w:szCs w:val="26"/>
          <w:lang w:val="sv-SE"/>
        </w:rPr>
        <w:t>cơ sở</w:t>
      </w:r>
      <w:r w:rsidRPr="001833DD">
        <w:rPr>
          <w:szCs w:val="26"/>
          <w:lang w:val="sv-SE"/>
        </w:rPr>
        <w:t xml:space="preserve"> áp dụng một số biện pháp sau:</w:t>
      </w:r>
    </w:p>
    <w:p w:rsidR="004918FF" w:rsidRPr="001833DD" w:rsidRDefault="004918FF" w:rsidP="00FB4286">
      <w:pPr>
        <w:pStyle w:val="ListParagraph"/>
        <w:widowControl w:val="0"/>
        <w:numPr>
          <w:ilvl w:val="0"/>
          <w:numId w:val="61"/>
        </w:numPr>
        <w:tabs>
          <w:tab w:val="left" w:pos="900"/>
        </w:tabs>
        <w:spacing w:before="120" w:after="120" w:line="288" w:lineRule="auto"/>
        <w:ind w:left="0" w:firstLine="540"/>
        <w:rPr>
          <w:szCs w:val="26"/>
          <w:lang w:val="sv-SE"/>
        </w:rPr>
      </w:pPr>
      <w:r w:rsidRPr="001833DD">
        <w:rPr>
          <w:szCs w:val="26"/>
          <w:lang w:val="sv-SE"/>
        </w:rPr>
        <w:t>Thiết kế, xây dựng nhà xưởng thoáng mát.</w:t>
      </w:r>
    </w:p>
    <w:p w:rsidR="004918FF" w:rsidRPr="001833DD" w:rsidRDefault="004918FF" w:rsidP="00FB4286">
      <w:pPr>
        <w:pStyle w:val="ListParagraph"/>
        <w:widowControl w:val="0"/>
        <w:numPr>
          <w:ilvl w:val="0"/>
          <w:numId w:val="61"/>
        </w:numPr>
        <w:tabs>
          <w:tab w:val="left" w:pos="900"/>
        </w:tabs>
        <w:spacing w:before="120" w:after="120" w:line="288" w:lineRule="auto"/>
        <w:ind w:left="0" w:firstLine="540"/>
        <w:rPr>
          <w:szCs w:val="26"/>
          <w:lang w:val="sv-SE"/>
        </w:rPr>
      </w:pPr>
      <w:r w:rsidRPr="001833DD">
        <w:rPr>
          <w:szCs w:val="26"/>
          <w:lang w:val="sv-SE"/>
        </w:rPr>
        <w:t xml:space="preserve">Ánh sáng: Trang bị đèn chiếu sáng, đảm bảo cung cấp anh sáng theo tiêu chuẩn và không gây hại cho mắt công nhân. Bố trí hợp lý nguồn sáng để tăng cường độ chiếu sáng tại chỗ cho công việc cần độ chính xác cao. Kết hợp chiếu sáng chung </w:t>
      </w:r>
      <w:r w:rsidRPr="001833DD">
        <w:rPr>
          <w:szCs w:val="26"/>
          <w:lang w:val="sv-SE"/>
        </w:rPr>
        <w:lastRenderedPageBreak/>
        <w:t>và chiếu sáng tại chỗ.</w:t>
      </w:r>
    </w:p>
    <w:p w:rsidR="004918FF" w:rsidRPr="001833DD" w:rsidRDefault="004918FF" w:rsidP="00FB4286">
      <w:pPr>
        <w:pStyle w:val="ListParagraph"/>
        <w:widowControl w:val="0"/>
        <w:numPr>
          <w:ilvl w:val="0"/>
          <w:numId w:val="61"/>
        </w:numPr>
        <w:tabs>
          <w:tab w:val="left" w:pos="900"/>
        </w:tabs>
        <w:spacing w:before="120" w:after="120" w:line="288" w:lineRule="auto"/>
        <w:ind w:left="0" w:firstLine="540"/>
        <w:rPr>
          <w:szCs w:val="26"/>
          <w:lang w:val="sv-SE"/>
        </w:rPr>
      </w:pPr>
      <w:r w:rsidRPr="001833DD">
        <w:rPr>
          <w:szCs w:val="26"/>
          <w:lang w:val="sv-SE"/>
        </w:rPr>
        <w:t>Cách ly khu vực sản xuất phát sinh nhiệt với khu vực xung quanh, trang bị quạt hút nhằm đối lưu không khí tại khu vực phát sinh nhiệt với môi trường bên ngoài nhà xưởng.</w:t>
      </w:r>
    </w:p>
    <w:p w:rsidR="004918FF" w:rsidRPr="001833DD" w:rsidRDefault="004918FF" w:rsidP="00FB4286">
      <w:pPr>
        <w:pStyle w:val="ListParagraph"/>
        <w:widowControl w:val="0"/>
        <w:numPr>
          <w:ilvl w:val="0"/>
          <w:numId w:val="61"/>
        </w:numPr>
        <w:tabs>
          <w:tab w:val="left" w:pos="900"/>
        </w:tabs>
        <w:spacing w:before="120" w:after="120" w:line="288" w:lineRule="auto"/>
        <w:ind w:left="0" w:firstLine="540"/>
        <w:rPr>
          <w:szCs w:val="26"/>
          <w:lang w:val="sv-SE"/>
        </w:rPr>
      </w:pPr>
      <w:r w:rsidRPr="001833DD">
        <w:rPr>
          <w:szCs w:val="26"/>
          <w:lang w:val="sv-SE"/>
        </w:rPr>
        <w:t>Đối với nhiệt phát sinh tại phòng máy nén khí, trang bị hệ quạt hút thiết kế bố trí vừa cấp khí mới và hệ thống quạt hút giúp lấy lượng nhiệt dư ra ngoài, điều hòa nhiệt độ phòng máy nén khí.</w:t>
      </w:r>
    </w:p>
    <w:p w:rsidR="004918FF" w:rsidRPr="001833DD" w:rsidRDefault="004918FF" w:rsidP="00FB4286">
      <w:pPr>
        <w:pStyle w:val="ListParagraph"/>
        <w:widowControl w:val="0"/>
        <w:numPr>
          <w:ilvl w:val="0"/>
          <w:numId w:val="61"/>
        </w:numPr>
        <w:tabs>
          <w:tab w:val="left" w:pos="900"/>
        </w:tabs>
        <w:spacing w:before="120" w:after="120" w:line="288" w:lineRule="auto"/>
        <w:ind w:left="0" w:firstLine="540"/>
        <w:rPr>
          <w:szCs w:val="26"/>
          <w:lang w:val="sv-SE"/>
        </w:rPr>
      </w:pPr>
      <w:r w:rsidRPr="001833DD">
        <w:rPr>
          <w:szCs w:val="26"/>
          <w:lang w:val="sv-SE"/>
        </w:rPr>
        <w:t xml:space="preserve">Trồng và chăm sóc cây xanh, thảm cỏ trong khuôn viên </w:t>
      </w:r>
      <w:r w:rsidR="008A3193">
        <w:rPr>
          <w:szCs w:val="26"/>
          <w:lang w:val="sv-SE"/>
        </w:rPr>
        <w:t>cơ sở</w:t>
      </w:r>
      <w:r w:rsidRPr="001833DD">
        <w:rPr>
          <w:szCs w:val="26"/>
          <w:lang w:val="sv-SE"/>
        </w:rPr>
        <w:t>. Cây xanh, thảm cỏ có tác dụng che nắng, hút bớt bức xạ mặt trời, hút và giữ bụi, lọc sạch không khí, hút tiếng ồn và che chắn tiếng ồn.</w:t>
      </w:r>
    </w:p>
    <w:p w:rsidR="004918FF" w:rsidRPr="001833DD" w:rsidRDefault="004918FF" w:rsidP="00FB4286">
      <w:pPr>
        <w:widowControl w:val="0"/>
        <w:tabs>
          <w:tab w:val="left" w:pos="900"/>
        </w:tabs>
        <w:spacing w:before="120" w:after="120" w:line="288" w:lineRule="auto"/>
        <w:ind w:firstLine="540"/>
        <w:rPr>
          <w:szCs w:val="26"/>
          <w:lang w:val="sv-SE"/>
        </w:rPr>
      </w:pPr>
      <w:r w:rsidRPr="001833DD">
        <w:rPr>
          <w:szCs w:val="26"/>
          <w:lang w:val="sv-SE"/>
        </w:rPr>
        <w:t>Tóm lại, việc hạn chế ảnh hưởng nhiệt và cải tạo môi trường vi khí hậu là một công tác khá quan trọng. Tình trạng xấu của môi trường vi khí hậu không chỉ ảnh hưởng tới công nghệ, chất lượng sản phẩm không đạt mà còn ảnh hưởng tới cường độ lao động của người công nhân sản xuất: điều kiện lao động nóng, bụi, hơi khí độc hại khắc nghiệt không chỉ ảnh hưởng tới sức khỏe mà còn ảnh hưởng tới năng suất lao động của họ.</w:t>
      </w:r>
    </w:p>
    <w:p w:rsidR="000E3F21" w:rsidRDefault="000E3F21" w:rsidP="00FB4286">
      <w:pPr>
        <w:pStyle w:val="Heading2"/>
      </w:pPr>
      <w:bookmarkStart w:id="237" w:name="_Toc153272518"/>
      <w:r>
        <w:rPr>
          <w:lang w:val="en-US"/>
        </w:rPr>
        <w:t>3</w:t>
      </w:r>
      <w:r w:rsidRPr="00DD7562">
        <w:rPr>
          <w:lang w:val="vi-VN"/>
        </w:rPr>
        <w:t>.</w:t>
      </w:r>
      <w:r>
        <w:t>8</w:t>
      </w:r>
      <w:r w:rsidRPr="001833DD">
        <w:t xml:space="preserve">. </w:t>
      </w:r>
      <w:r>
        <w:t xml:space="preserve">CÁC NỘI DUNG THAY ĐỔI SO VỚI QUYẾT ĐỊNH PHÊ DUYỆT </w:t>
      </w:r>
      <w:r w:rsidR="00AC5F4E">
        <w:t>KẾT QUẢ THẨM ĐỊNH BÁO CÁO ĐÁNH GIÁ TÁC ĐỘNG MÔI TRƯỜNG</w:t>
      </w:r>
      <w:bookmarkEnd w:id="237"/>
    </w:p>
    <w:p w:rsidR="000E3F21" w:rsidRDefault="00077BC2" w:rsidP="00FB4286">
      <w:pPr>
        <w:spacing w:before="120" w:after="120" w:line="288" w:lineRule="auto"/>
        <w:rPr>
          <w:lang w:val="de-DE"/>
        </w:rPr>
      </w:pPr>
      <w:bookmarkStart w:id="238" w:name="_Toc16185"/>
      <w:r>
        <w:rPr>
          <w:szCs w:val="26"/>
          <w:lang w:val="vi-VN"/>
        </w:rPr>
        <w:t xml:space="preserve">Cơ sở đã được </w:t>
      </w:r>
      <w:r w:rsidR="00CD0D0B" w:rsidRPr="001833DD">
        <w:rPr>
          <w:szCs w:val="26"/>
          <w:lang w:val="sv-SE"/>
        </w:rPr>
        <w:t xml:space="preserve">Ủy ban nhân dân Tỉnh Bình Phước </w:t>
      </w:r>
      <w:r>
        <w:rPr>
          <w:szCs w:val="26"/>
          <w:lang w:val="vi-VN"/>
        </w:rPr>
        <w:t xml:space="preserve">phê duyệt </w:t>
      </w:r>
      <w:r w:rsidR="00CD0D0B" w:rsidRPr="001833DD">
        <w:rPr>
          <w:szCs w:val="26"/>
          <w:lang w:val="sv-SE"/>
        </w:rPr>
        <w:t>Quyết định số 13/QĐ-UBND ngày 06/01/2020</w:t>
      </w:r>
      <w:r>
        <w:rPr>
          <w:szCs w:val="26"/>
          <w:lang w:val="vi-VN"/>
        </w:rPr>
        <w:t xml:space="preserve"> về việc phê duyệt Báo cáo đánh giá tác động môi trường </w:t>
      </w:r>
      <w:r w:rsidR="00D61491">
        <w:rPr>
          <w:szCs w:val="26"/>
        </w:rPr>
        <w:t xml:space="preserve">cho </w:t>
      </w:r>
      <w:r w:rsidR="008A3193">
        <w:rPr>
          <w:szCs w:val="26"/>
        </w:rPr>
        <w:t>cơ sở</w:t>
      </w:r>
      <w:r w:rsidR="00D61491" w:rsidRPr="001833DD">
        <w:rPr>
          <w:szCs w:val="26"/>
          <w:lang w:val="sv-SE"/>
        </w:rPr>
        <w:t xml:space="preserve">: </w:t>
      </w:r>
      <w:r w:rsidR="00D61491" w:rsidRPr="001833DD">
        <w:rPr>
          <w:lang w:val="sv-SE"/>
        </w:rPr>
        <w:t>“Nhà máy sản xuất sổ sách, bìa rời, album, lịch và các đồ dùng tương tự với quy mô 15 triệu sản phẩm/năm</w:t>
      </w:r>
      <w:r w:rsidR="00D61491">
        <w:rPr>
          <w:szCs w:val="26"/>
          <w:lang w:val="sv-SE"/>
        </w:rPr>
        <w:t>”</w:t>
      </w:r>
      <w:r>
        <w:rPr>
          <w:szCs w:val="26"/>
          <w:lang w:val="vi-VN"/>
        </w:rPr>
        <w:t>. Tuy nhiên, khi cơ sở đi vào hoạt động có một số điểm thay đổi so với Báo cáo ĐTM được phê duyệt, cụ thể như sau:</w:t>
      </w:r>
      <w:bookmarkEnd w:id="238"/>
    </w:p>
    <w:p w:rsidR="000E3F21" w:rsidRDefault="000E3F21" w:rsidP="00FB4286">
      <w:pPr>
        <w:spacing w:before="120" w:after="120" w:line="288" w:lineRule="auto"/>
        <w:rPr>
          <w:lang w:val="de-DE"/>
        </w:rPr>
      </w:pPr>
    </w:p>
    <w:p w:rsidR="00077BC2" w:rsidRDefault="00077BC2" w:rsidP="00FB4286">
      <w:pPr>
        <w:spacing w:before="120" w:after="120" w:line="288" w:lineRule="auto"/>
        <w:rPr>
          <w:lang w:val="de-DE"/>
        </w:rPr>
      </w:pPr>
    </w:p>
    <w:p w:rsidR="00077BC2" w:rsidRDefault="00077BC2" w:rsidP="00FB4286">
      <w:pPr>
        <w:spacing w:before="120" w:after="120" w:line="288" w:lineRule="auto"/>
        <w:rPr>
          <w:lang w:val="de-DE"/>
        </w:rPr>
      </w:pPr>
    </w:p>
    <w:p w:rsidR="00077BC2" w:rsidRDefault="00077BC2" w:rsidP="00FB4286">
      <w:pPr>
        <w:spacing w:before="120" w:after="120" w:line="288" w:lineRule="auto"/>
        <w:rPr>
          <w:lang w:val="de-DE"/>
        </w:rPr>
      </w:pPr>
    </w:p>
    <w:p w:rsidR="00077BC2" w:rsidRDefault="00077BC2" w:rsidP="00FB4286">
      <w:pPr>
        <w:spacing w:before="120" w:after="120" w:line="288" w:lineRule="auto"/>
        <w:rPr>
          <w:lang w:val="de-DE"/>
        </w:rPr>
      </w:pPr>
    </w:p>
    <w:p w:rsidR="00077BC2" w:rsidRDefault="00077BC2" w:rsidP="00FB4286">
      <w:pPr>
        <w:spacing w:before="120" w:after="120" w:line="288" w:lineRule="auto"/>
        <w:rPr>
          <w:lang w:val="de-DE"/>
        </w:rPr>
      </w:pPr>
    </w:p>
    <w:p w:rsidR="00077BC2" w:rsidRDefault="00077BC2" w:rsidP="00FB4286">
      <w:pPr>
        <w:spacing w:before="120" w:after="120" w:line="288" w:lineRule="auto"/>
        <w:rPr>
          <w:lang w:val="de-DE"/>
        </w:rPr>
      </w:pPr>
    </w:p>
    <w:p w:rsidR="00077BC2" w:rsidRDefault="00077BC2" w:rsidP="00FB4286">
      <w:pPr>
        <w:spacing w:before="120" w:after="120" w:line="288" w:lineRule="auto"/>
        <w:rPr>
          <w:lang w:val="de-DE"/>
        </w:rPr>
      </w:pPr>
    </w:p>
    <w:p w:rsidR="00077BC2" w:rsidRDefault="00077BC2" w:rsidP="00FB4286">
      <w:pPr>
        <w:spacing w:before="120" w:after="120" w:line="288" w:lineRule="auto"/>
        <w:rPr>
          <w:lang w:val="de-DE"/>
        </w:rPr>
      </w:pPr>
    </w:p>
    <w:p w:rsidR="00077BC2" w:rsidRDefault="00077BC2" w:rsidP="00FB4286">
      <w:pPr>
        <w:spacing w:before="120" w:after="120" w:line="288" w:lineRule="auto"/>
        <w:rPr>
          <w:lang w:val="de-DE"/>
        </w:rPr>
      </w:pPr>
    </w:p>
    <w:p w:rsidR="00CC35BE" w:rsidRDefault="00CC35BE" w:rsidP="00FB4286">
      <w:pPr>
        <w:spacing w:before="120" w:after="120" w:line="288" w:lineRule="auto"/>
        <w:rPr>
          <w:lang w:val="de-DE"/>
        </w:rPr>
        <w:sectPr w:rsidR="00CC35BE">
          <w:footerReference w:type="default" r:id="rId46"/>
          <w:pgSz w:w="11909" w:h="16834"/>
          <w:pgMar w:top="1134" w:right="1134" w:bottom="1134" w:left="1701" w:header="720" w:footer="720" w:gutter="0"/>
          <w:cols w:space="720"/>
          <w:docGrid w:linePitch="381"/>
        </w:sectPr>
      </w:pPr>
    </w:p>
    <w:p w:rsidR="00CC35BE" w:rsidRDefault="00CC35BE" w:rsidP="00FB4286">
      <w:pPr>
        <w:pStyle w:val="DMBNG"/>
        <w:spacing w:before="120" w:after="120" w:line="288" w:lineRule="auto"/>
        <w:rPr>
          <w:b/>
          <w:bCs/>
          <w:i w:val="0"/>
          <w:lang w:val="sv-SE"/>
        </w:rPr>
      </w:pPr>
      <w:bookmarkStart w:id="240" w:name="_Toc134104241"/>
      <w:bookmarkStart w:id="241" w:name="_Toc144211672"/>
      <w:bookmarkStart w:id="242" w:name="_Toc153272603"/>
      <w:r>
        <w:rPr>
          <w:bCs/>
        </w:rPr>
        <w:lastRenderedPageBreak/>
        <w:t xml:space="preserve">Bảng 3. </w:t>
      </w:r>
      <w:r>
        <w:rPr>
          <w:b/>
          <w:bCs/>
          <w:i w:val="0"/>
          <w:iCs/>
        </w:rPr>
        <w:fldChar w:fldCharType="begin"/>
      </w:r>
      <w:r>
        <w:rPr>
          <w:bCs/>
        </w:rPr>
        <w:instrText xml:space="preserve"> SEQ Bảng_3. \* ARABIC </w:instrText>
      </w:r>
      <w:r>
        <w:rPr>
          <w:b/>
          <w:bCs/>
          <w:i w:val="0"/>
          <w:iCs/>
        </w:rPr>
        <w:fldChar w:fldCharType="separate"/>
      </w:r>
      <w:r w:rsidR="00633D73">
        <w:rPr>
          <w:bCs/>
          <w:noProof/>
        </w:rPr>
        <w:t>39</w:t>
      </w:r>
      <w:r>
        <w:rPr>
          <w:b/>
          <w:bCs/>
          <w:i w:val="0"/>
          <w:iCs/>
        </w:rPr>
        <w:fldChar w:fldCharType="end"/>
      </w:r>
      <w:r>
        <w:rPr>
          <w:bCs/>
        </w:rPr>
        <w:t xml:space="preserve">. Tổng hợp những nội dung thay đổi so với </w:t>
      </w:r>
      <w:bookmarkEnd w:id="240"/>
      <w:r>
        <w:rPr>
          <w:bCs/>
          <w:lang w:val="sv-SE"/>
        </w:rPr>
        <w:t>ĐTM được phê duyệt</w:t>
      </w:r>
      <w:bookmarkEnd w:id="241"/>
      <w:bookmarkEnd w:id="242"/>
    </w:p>
    <w:tbl>
      <w:tblPr>
        <w:tblW w:w="52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602"/>
        <w:gridCol w:w="3703"/>
        <w:gridCol w:w="4642"/>
        <w:gridCol w:w="3829"/>
      </w:tblGrid>
      <w:tr w:rsidR="00CC35BE" w:rsidTr="00563EAF">
        <w:trPr>
          <w:trHeight w:val="627"/>
          <w:jc w:val="center"/>
        </w:trPr>
        <w:tc>
          <w:tcPr>
            <w:tcW w:w="234" w:type="pct"/>
            <w:shd w:val="clear" w:color="auto" w:fill="auto"/>
            <w:vAlign w:val="center"/>
          </w:tcPr>
          <w:p w:rsidR="00CC35BE" w:rsidRDefault="00CC35BE" w:rsidP="00BE16D5">
            <w:pPr>
              <w:spacing w:before="120" w:after="120" w:line="276" w:lineRule="auto"/>
              <w:ind w:firstLine="0"/>
              <w:jc w:val="center"/>
              <w:rPr>
                <w:b/>
                <w:lang w:val="af-ZA" w:eastAsia="ar-SA"/>
              </w:rPr>
            </w:pPr>
            <w:r>
              <w:rPr>
                <w:b/>
                <w:lang w:val="af-ZA" w:eastAsia="ar-SA"/>
              </w:rPr>
              <w:t>STT</w:t>
            </w:r>
          </w:p>
        </w:tc>
        <w:tc>
          <w:tcPr>
            <w:tcW w:w="839" w:type="pct"/>
            <w:shd w:val="clear" w:color="auto" w:fill="auto"/>
            <w:vAlign w:val="center"/>
          </w:tcPr>
          <w:p w:rsidR="00CC35BE" w:rsidRDefault="00CC35BE" w:rsidP="00BE16D5">
            <w:pPr>
              <w:spacing w:before="120" w:after="120" w:line="276" w:lineRule="auto"/>
              <w:ind w:firstLine="0"/>
              <w:jc w:val="center"/>
              <w:rPr>
                <w:b/>
                <w:lang w:val="af-ZA" w:eastAsia="ar-SA"/>
              </w:rPr>
            </w:pPr>
            <w:r>
              <w:rPr>
                <w:b/>
                <w:lang w:val="af-ZA" w:eastAsia="ar-SA"/>
              </w:rPr>
              <w:t>Hạng mục</w:t>
            </w:r>
          </w:p>
        </w:tc>
        <w:tc>
          <w:tcPr>
            <w:tcW w:w="1194" w:type="pct"/>
            <w:shd w:val="clear" w:color="auto" w:fill="auto"/>
            <w:vAlign w:val="center"/>
          </w:tcPr>
          <w:p w:rsidR="00CC35BE" w:rsidRDefault="00CC35BE" w:rsidP="00BE16D5">
            <w:pPr>
              <w:spacing w:before="120" w:after="120" w:line="276" w:lineRule="auto"/>
              <w:ind w:firstLine="0"/>
              <w:jc w:val="center"/>
              <w:rPr>
                <w:b/>
                <w:lang w:val="af-ZA" w:eastAsia="ar-SA"/>
              </w:rPr>
            </w:pPr>
            <w:r>
              <w:rPr>
                <w:b/>
                <w:lang w:val="af-ZA" w:eastAsia="ar-SA"/>
              </w:rPr>
              <w:t>Nội dung đã được phê duyệt</w:t>
            </w:r>
          </w:p>
        </w:tc>
        <w:tc>
          <w:tcPr>
            <w:tcW w:w="1497" w:type="pct"/>
            <w:shd w:val="clear" w:color="auto" w:fill="auto"/>
            <w:vAlign w:val="center"/>
          </w:tcPr>
          <w:p w:rsidR="00CC35BE" w:rsidRDefault="00CC35BE" w:rsidP="00BE16D5">
            <w:pPr>
              <w:spacing w:before="120" w:after="120" w:line="276" w:lineRule="auto"/>
              <w:ind w:firstLine="0"/>
              <w:jc w:val="center"/>
              <w:rPr>
                <w:b/>
                <w:lang w:val="af-ZA" w:eastAsia="ar-SA"/>
              </w:rPr>
            </w:pPr>
            <w:r>
              <w:rPr>
                <w:b/>
                <w:lang w:val="af-ZA" w:eastAsia="ar-SA"/>
              </w:rPr>
              <w:t>Nội dung thay đổi</w:t>
            </w:r>
          </w:p>
        </w:tc>
        <w:tc>
          <w:tcPr>
            <w:tcW w:w="1235" w:type="pct"/>
            <w:shd w:val="clear" w:color="auto" w:fill="auto"/>
            <w:vAlign w:val="center"/>
          </w:tcPr>
          <w:p w:rsidR="00CC35BE" w:rsidRDefault="00CC35BE" w:rsidP="00BE16D5">
            <w:pPr>
              <w:spacing w:before="120" w:after="120" w:line="276" w:lineRule="auto"/>
              <w:ind w:firstLine="0"/>
              <w:jc w:val="center"/>
              <w:rPr>
                <w:b/>
                <w:lang w:val="af-ZA" w:eastAsia="ar-SA"/>
              </w:rPr>
            </w:pPr>
            <w:r>
              <w:rPr>
                <w:b/>
                <w:lang w:val="af-ZA" w:eastAsia="ar-SA"/>
              </w:rPr>
              <w:t>Ghi chú</w:t>
            </w:r>
          </w:p>
        </w:tc>
      </w:tr>
      <w:tr w:rsidR="00CC35BE" w:rsidTr="00563EAF">
        <w:trPr>
          <w:trHeight w:val="703"/>
          <w:jc w:val="center"/>
        </w:trPr>
        <w:tc>
          <w:tcPr>
            <w:tcW w:w="234" w:type="pct"/>
            <w:shd w:val="clear" w:color="auto" w:fill="auto"/>
            <w:vAlign w:val="center"/>
          </w:tcPr>
          <w:p w:rsidR="00CC35BE" w:rsidRDefault="00CC35BE" w:rsidP="00BE16D5">
            <w:pPr>
              <w:spacing w:before="120" w:after="120" w:line="276" w:lineRule="auto"/>
              <w:ind w:firstLine="0"/>
              <w:jc w:val="center"/>
              <w:rPr>
                <w:iCs/>
                <w:lang w:val="af-ZA" w:eastAsia="ar-SA"/>
              </w:rPr>
            </w:pPr>
            <w:r>
              <w:rPr>
                <w:iCs/>
                <w:lang w:val="af-ZA" w:eastAsia="ar-SA"/>
              </w:rPr>
              <w:t>1</w:t>
            </w:r>
          </w:p>
        </w:tc>
        <w:tc>
          <w:tcPr>
            <w:tcW w:w="839" w:type="pct"/>
            <w:shd w:val="clear" w:color="auto" w:fill="auto"/>
            <w:vAlign w:val="center"/>
          </w:tcPr>
          <w:p w:rsidR="00CC35BE" w:rsidRDefault="00CC35BE" w:rsidP="00BE16D5">
            <w:pPr>
              <w:spacing w:before="120" w:after="120" w:line="276" w:lineRule="auto"/>
              <w:ind w:firstLine="0"/>
              <w:jc w:val="left"/>
              <w:rPr>
                <w:iCs/>
                <w:lang w:val="af-ZA" w:eastAsia="ar-SA"/>
              </w:rPr>
            </w:pPr>
            <w:r>
              <w:rPr>
                <w:iCs/>
                <w:lang w:val="af-ZA" w:eastAsia="ar-SA"/>
              </w:rPr>
              <w:t>Các hạng mục công trình xây dựng</w:t>
            </w:r>
          </w:p>
        </w:tc>
        <w:tc>
          <w:tcPr>
            <w:tcW w:w="1194" w:type="pct"/>
            <w:shd w:val="clear" w:color="auto" w:fill="auto"/>
            <w:vAlign w:val="center"/>
          </w:tcPr>
          <w:p w:rsidR="00CC35BE" w:rsidRDefault="00CC35BE" w:rsidP="00BE16D5">
            <w:pPr>
              <w:spacing w:before="120" w:after="120" w:line="276" w:lineRule="auto"/>
              <w:ind w:firstLine="0"/>
              <w:jc w:val="left"/>
              <w:rPr>
                <w:iCs/>
                <w:lang w:val="af-ZA" w:eastAsia="ar-SA"/>
              </w:rPr>
            </w:pPr>
            <w:r>
              <w:rPr>
                <w:iCs/>
                <w:lang w:val="af-ZA" w:eastAsia="ar-SA"/>
              </w:rPr>
              <w:t xml:space="preserve">Tổng diện tích: </w:t>
            </w:r>
            <w:r w:rsidR="00723E62">
              <w:rPr>
                <w:iCs/>
                <w:lang w:val="af-ZA" w:eastAsia="ar-SA"/>
              </w:rPr>
              <w:t>19.594,8</w:t>
            </w:r>
            <w:r>
              <w:rPr>
                <w:iCs/>
                <w:lang w:val="af-ZA" w:eastAsia="ar-SA"/>
              </w:rPr>
              <w:t xml:space="preserve"> m</w:t>
            </w:r>
            <w:r>
              <w:rPr>
                <w:iCs/>
                <w:vertAlign w:val="superscript"/>
                <w:lang w:val="af-ZA" w:eastAsia="ar-SA"/>
              </w:rPr>
              <w:t>2</w:t>
            </w:r>
          </w:p>
          <w:p w:rsidR="00CC35BE" w:rsidRDefault="00CC35BE" w:rsidP="00BE16D5">
            <w:pPr>
              <w:spacing w:before="120" w:after="120" w:line="276" w:lineRule="auto"/>
              <w:ind w:firstLine="0"/>
              <w:jc w:val="left"/>
              <w:rPr>
                <w:iCs/>
                <w:lang w:val="af-ZA" w:eastAsia="ar-SA"/>
              </w:rPr>
            </w:pPr>
            <w:r>
              <w:rPr>
                <w:iCs/>
                <w:lang w:val="af-ZA" w:eastAsia="ar-SA"/>
              </w:rPr>
              <w:t xml:space="preserve">Các hạng mục công trình gồm: Nhà </w:t>
            </w:r>
            <w:r w:rsidR="00802C29">
              <w:rPr>
                <w:iCs/>
                <w:lang w:val="af-ZA" w:eastAsia="ar-SA"/>
              </w:rPr>
              <w:t xml:space="preserve">xưởng, văn phòng và các </w:t>
            </w:r>
            <w:r w:rsidR="00AC7432">
              <w:rPr>
                <w:iCs/>
                <w:lang w:val="af-ZA" w:eastAsia="ar-SA"/>
              </w:rPr>
              <w:t>công trình phụ trợ</w:t>
            </w:r>
            <w:r w:rsidR="00802C29">
              <w:rPr>
                <w:iCs/>
                <w:lang w:val="af-ZA" w:eastAsia="ar-SA"/>
              </w:rPr>
              <w:t xml:space="preserve"> thuê lại của Công ty TNHH Plastic Greentech</w:t>
            </w:r>
          </w:p>
        </w:tc>
        <w:tc>
          <w:tcPr>
            <w:tcW w:w="1497" w:type="pct"/>
            <w:shd w:val="clear" w:color="auto" w:fill="auto"/>
            <w:vAlign w:val="center"/>
          </w:tcPr>
          <w:p w:rsidR="00CC35BE" w:rsidRPr="005F215A" w:rsidRDefault="00CC35BE" w:rsidP="00BE16D5">
            <w:pPr>
              <w:spacing w:before="120" w:after="120" w:line="276" w:lineRule="auto"/>
              <w:ind w:firstLine="0"/>
              <w:jc w:val="left"/>
              <w:rPr>
                <w:iCs/>
                <w:lang w:val="af-ZA" w:eastAsia="ar-SA"/>
              </w:rPr>
            </w:pPr>
            <w:r>
              <w:rPr>
                <w:iCs/>
                <w:lang w:val="af-ZA" w:eastAsia="ar-SA"/>
              </w:rPr>
              <w:t xml:space="preserve">Tổng diện tích: </w:t>
            </w:r>
            <w:r w:rsidR="005F215A">
              <w:rPr>
                <w:iCs/>
                <w:lang w:val="af-ZA" w:eastAsia="ar-SA"/>
              </w:rPr>
              <w:t>58.902,4</w:t>
            </w:r>
            <w:r>
              <w:rPr>
                <w:iCs/>
                <w:lang w:val="af-ZA" w:eastAsia="ar-SA"/>
              </w:rPr>
              <w:t xml:space="preserve"> m</w:t>
            </w:r>
            <w:r>
              <w:rPr>
                <w:iCs/>
                <w:vertAlign w:val="superscript"/>
                <w:lang w:val="af-ZA" w:eastAsia="ar-SA"/>
              </w:rPr>
              <w:t>2</w:t>
            </w:r>
            <w:r w:rsidR="005F215A">
              <w:rPr>
                <w:iCs/>
                <w:lang w:val="af-ZA" w:eastAsia="ar-SA"/>
              </w:rPr>
              <w:t>, gồm:</w:t>
            </w:r>
          </w:p>
          <w:p w:rsidR="00CC35BE" w:rsidRDefault="005F215A" w:rsidP="00BE16D5">
            <w:pPr>
              <w:spacing w:before="120" w:after="120" w:line="276" w:lineRule="auto"/>
              <w:ind w:firstLine="0"/>
              <w:rPr>
                <w:iCs/>
                <w:lang w:val="af-ZA" w:eastAsia="ar-SA"/>
              </w:rPr>
            </w:pPr>
            <w:r>
              <w:rPr>
                <w:iCs/>
                <w:lang w:val="af-ZA" w:eastAsia="ar-SA"/>
              </w:rPr>
              <w:t>+ Diệ</w:t>
            </w:r>
            <w:r w:rsidR="00E84A0F">
              <w:rPr>
                <w:iCs/>
                <w:lang w:val="af-ZA" w:eastAsia="ar-SA"/>
              </w:rPr>
              <w:t>n tích</w:t>
            </w:r>
            <w:r>
              <w:rPr>
                <w:iCs/>
                <w:lang w:val="af-ZA" w:eastAsia="ar-SA"/>
              </w:rPr>
              <w:t xml:space="preserve"> </w:t>
            </w:r>
            <w:r w:rsidR="00CB00FA">
              <w:rPr>
                <w:iCs/>
                <w:lang w:val="af-ZA" w:eastAsia="ar-SA"/>
              </w:rPr>
              <w:t xml:space="preserve">19.594,8 </w:t>
            </w:r>
            <w:r>
              <w:rPr>
                <w:iCs/>
                <w:lang w:val="af-ZA" w:eastAsia="ar-SA"/>
              </w:rPr>
              <w:t>m</w:t>
            </w:r>
            <w:r>
              <w:rPr>
                <w:iCs/>
                <w:vertAlign w:val="superscript"/>
                <w:lang w:val="af-ZA" w:eastAsia="ar-SA"/>
              </w:rPr>
              <w:t>2</w:t>
            </w:r>
            <w:r w:rsidR="00E84A0F">
              <w:rPr>
                <w:iCs/>
                <w:lang w:val="af-ZA" w:eastAsia="ar-SA"/>
              </w:rPr>
              <w:t xml:space="preserve">: </w:t>
            </w:r>
            <w:r>
              <w:rPr>
                <w:iCs/>
                <w:lang w:val="af-ZA" w:eastAsia="ar-SA"/>
              </w:rPr>
              <w:t xml:space="preserve">Các hạng mục công trình gồm: Nhà xưởng, văn phòng và các </w:t>
            </w:r>
            <w:r w:rsidR="00AC7432">
              <w:rPr>
                <w:iCs/>
                <w:lang w:val="af-ZA" w:eastAsia="ar-SA"/>
              </w:rPr>
              <w:t xml:space="preserve">công trình phụ trợ </w:t>
            </w:r>
            <w:r>
              <w:rPr>
                <w:iCs/>
                <w:lang w:val="af-ZA" w:eastAsia="ar-SA"/>
              </w:rPr>
              <w:t>thuê lại của Công ty TNHH Plastic Greentech</w:t>
            </w:r>
          </w:p>
          <w:p w:rsidR="00E84A0F" w:rsidRPr="005F215A" w:rsidRDefault="00E84A0F" w:rsidP="00BE16D5">
            <w:pPr>
              <w:spacing w:before="120" w:after="120" w:line="276" w:lineRule="auto"/>
              <w:ind w:firstLine="0"/>
              <w:rPr>
                <w:lang w:val="af-ZA" w:eastAsia="ar-SA"/>
              </w:rPr>
            </w:pPr>
            <w:r>
              <w:rPr>
                <w:iCs/>
                <w:lang w:val="af-ZA" w:eastAsia="ar-SA"/>
              </w:rPr>
              <w:t>+ Diện tích 39.307,6 m</w:t>
            </w:r>
            <w:r>
              <w:rPr>
                <w:iCs/>
                <w:vertAlign w:val="superscript"/>
                <w:lang w:val="af-ZA" w:eastAsia="ar-SA"/>
              </w:rPr>
              <w:t>2</w:t>
            </w:r>
            <w:r>
              <w:rPr>
                <w:iCs/>
                <w:lang w:val="af-ZA" w:eastAsia="ar-SA"/>
              </w:rPr>
              <w:t xml:space="preserve">: Các hạng mục công trình gồm: Nhà xưởng, văn phòng và các </w:t>
            </w:r>
            <w:r w:rsidR="00AC7432">
              <w:rPr>
                <w:iCs/>
                <w:lang w:val="af-ZA" w:eastAsia="ar-SA"/>
              </w:rPr>
              <w:t xml:space="preserve">công trình phụ trợ </w:t>
            </w:r>
            <w:r>
              <w:rPr>
                <w:iCs/>
                <w:lang w:val="af-ZA" w:eastAsia="ar-SA"/>
              </w:rPr>
              <w:t xml:space="preserve">thuê lại của Công ty TNHH Plastic </w:t>
            </w:r>
            <w:r w:rsidR="00AC7432">
              <w:rPr>
                <w:iCs/>
                <w:lang w:val="af-ZA" w:eastAsia="ar-SA"/>
              </w:rPr>
              <w:t>Gainlucky</w:t>
            </w:r>
          </w:p>
        </w:tc>
        <w:tc>
          <w:tcPr>
            <w:tcW w:w="1235" w:type="pct"/>
            <w:shd w:val="clear" w:color="auto" w:fill="auto"/>
            <w:vAlign w:val="center"/>
          </w:tcPr>
          <w:p w:rsidR="00CC35BE" w:rsidRDefault="006B17C5" w:rsidP="00BE16D5">
            <w:pPr>
              <w:spacing w:before="120" w:after="120" w:line="276" w:lineRule="auto"/>
              <w:ind w:firstLine="0"/>
              <w:rPr>
                <w:iCs/>
                <w:lang w:val="af-ZA" w:eastAsia="ar-SA"/>
              </w:rPr>
            </w:pPr>
            <w:r>
              <w:rPr>
                <w:rFonts w:eastAsia="SimSun"/>
                <w:bCs/>
                <w:szCs w:val="26"/>
                <w:lang w:val="af-ZA"/>
              </w:rPr>
              <w:t xml:space="preserve">Hiện cơ sở đang thực hiện hoạt động sản xuất ở phần diện tích thuê lại của </w:t>
            </w:r>
            <w:r>
              <w:rPr>
                <w:iCs/>
                <w:lang w:val="af-ZA" w:eastAsia="ar-SA"/>
              </w:rPr>
              <w:t>Công ty TNHH Plastic Greentech</w:t>
            </w:r>
          </w:p>
          <w:p w:rsidR="00012B55" w:rsidRPr="00AC7432" w:rsidRDefault="00012B55" w:rsidP="00BE16D5">
            <w:pPr>
              <w:spacing w:before="120" w:after="120" w:line="276" w:lineRule="auto"/>
              <w:ind w:firstLine="0"/>
              <w:rPr>
                <w:b/>
                <w:bCs/>
                <w:lang w:val="af-ZA" w:eastAsia="ar-SA"/>
              </w:rPr>
            </w:pPr>
            <w:r>
              <w:rPr>
                <w:iCs/>
                <w:lang w:val="af-ZA" w:eastAsia="ar-SA"/>
              </w:rPr>
              <w:t>Phần diện tích thuê lại của Công ty TNHH Plastic Gainlucky đang tâp kết các máy móc phục vụ nâng công suất nhưng chưa đưa vào hoạt động</w:t>
            </w:r>
          </w:p>
        </w:tc>
      </w:tr>
      <w:tr w:rsidR="00CC35BE" w:rsidTr="00563EAF">
        <w:trPr>
          <w:trHeight w:val="755"/>
          <w:jc w:val="center"/>
        </w:trPr>
        <w:tc>
          <w:tcPr>
            <w:tcW w:w="234" w:type="pct"/>
            <w:shd w:val="clear" w:color="auto" w:fill="auto"/>
            <w:vAlign w:val="center"/>
          </w:tcPr>
          <w:p w:rsidR="00CC35BE" w:rsidRDefault="00CC35BE" w:rsidP="00BE16D5">
            <w:pPr>
              <w:spacing w:before="120" w:after="120" w:line="276" w:lineRule="auto"/>
              <w:ind w:firstLine="0"/>
              <w:jc w:val="center"/>
              <w:rPr>
                <w:iCs/>
                <w:lang w:eastAsia="ar-SA"/>
              </w:rPr>
            </w:pPr>
            <w:r>
              <w:rPr>
                <w:iCs/>
                <w:lang w:eastAsia="ar-SA"/>
              </w:rPr>
              <w:t>2</w:t>
            </w:r>
          </w:p>
        </w:tc>
        <w:tc>
          <w:tcPr>
            <w:tcW w:w="839" w:type="pct"/>
            <w:shd w:val="clear" w:color="auto" w:fill="auto"/>
            <w:vAlign w:val="center"/>
          </w:tcPr>
          <w:p w:rsidR="00CC35BE" w:rsidRDefault="00A02EBF" w:rsidP="00BE16D5">
            <w:pPr>
              <w:spacing w:before="120" w:after="120" w:line="276" w:lineRule="auto"/>
              <w:ind w:firstLine="0"/>
              <w:rPr>
                <w:iCs/>
                <w:lang w:eastAsia="ar-SA"/>
              </w:rPr>
            </w:pPr>
            <w:r>
              <w:rPr>
                <w:iCs/>
                <w:lang w:eastAsia="ar-SA"/>
              </w:rPr>
              <w:t>Công suất sản xuất</w:t>
            </w:r>
          </w:p>
        </w:tc>
        <w:tc>
          <w:tcPr>
            <w:tcW w:w="1194" w:type="pct"/>
            <w:shd w:val="clear" w:color="auto" w:fill="auto"/>
            <w:vAlign w:val="center"/>
          </w:tcPr>
          <w:p w:rsidR="00CC35BE" w:rsidRPr="00A02EBF" w:rsidRDefault="00B04DF2" w:rsidP="00BE16D5">
            <w:pPr>
              <w:spacing w:before="120" w:after="120" w:line="276" w:lineRule="auto"/>
              <w:ind w:firstLine="0"/>
              <w:rPr>
                <w:bCs/>
                <w:lang w:val="af-ZA" w:eastAsia="ar-SA"/>
              </w:rPr>
            </w:pPr>
            <w:r>
              <w:rPr>
                <w:bCs/>
                <w:lang w:val="af-ZA" w:eastAsia="ar-SA"/>
              </w:rPr>
              <w:t>Bố trí lắp đặt 62 m</w:t>
            </w:r>
            <w:r w:rsidR="00A02EBF">
              <w:rPr>
                <w:bCs/>
                <w:lang w:val="af-ZA" w:eastAsia="ar-SA"/>
              </w:rPr>
              <w:t xml:space="preserve">áy móc, thiết bị phục vụ sản xuất </w:t>
            </w:r>
            <w:r>
              <w:rPr>
                <w:bCs/>
                <w:lang w:val="af-ZA" w:eastAsia="ar-SA"/>
              </w:rPr>
              <w:t>với công suất là 15.000.000 sản phẩm/năm</w:t>
            </w:r>
          </w:p>
        </w:tc>
        <w:tc>
          <w:tcPr>
            <w:tcW w:w="1497" w:type="pct"/>
            <w:shd w:val="clear" w:color="auto" w:fill="auto"/>
            <w:vAlign w:val="center"/>
          </w:tcPr>
          <w:p w:rsidR="00CC35BE" w:rsidRPr="00A02EBF" w:rsidRDefault="00B04DF2" w:rsidP="00BE16D5">
            <w:pPr>
              <w:spacing w:before="120" w:after="120" w:line="276" w:lineRule="auto"/>
              <w:ind w:firstLine="0"/>
              <w:rPr>
                <w:bCs/>
                <w:lang w:val="af-ZA" w:eastAsia="ar-SA"/>
              </w:rPr>
            </w:pPr>
            <w:r>
              <w:rPr>
                <w:bCs/>
                <w:lang w:val="af-ZA" w:eastAsia="ar-SA"/>
              </w:rPr>
              <w:t xml:space="preserve">Đã tập kết và lắp đặt </w:t>
            </w:r>
            <w:r w:rsidR="006C6D83">
              <w:rPr>
                <w:bCs/>
                <w:lang w:val="af-ZA" w:eastAsia="ar-SA"/>
              </w:rPr>
              <w:t>334</w:t>
            </w:r>
            <w:r>
              <w:rPr>
                <w:bCs/>
                <w:lang w:val="af-ZA" w:eastAsia="ar-SA"/>
              </w:rPr>
              <w:t xml:space="preserve"> máy móc, thiết bị phục vụ sản xuất</w:t>
            </w:r>
            <w:r w:rsidR="006C6D83">
              <w:rPr>
                <w:bCs/>
                <w:lang w:val="af-ZA" w:eastAsia="ar-SA"/>
              </w:rPr>
              <w:t xml:space="preserve"> </w:t>
            </w:r>
            <w:r>
              <w:rPr>
                <w:bCs/>
                <w:lang w:val="af-ZA" w:eastAsia="ar-SA"/>
              </w:rPr>
              <w:t>với công suấ</w:t>
            </w:r>
            <w:r w:rsidR="00E14CB1">
              <w:rPr>
                <w:bCs/>
                <w:lang w:val="af-ZA" w:eastAsia="ar-SA"/>
              </w:rPr>
              <w:t>t là 5</w:t>
            </w:r>
            <w:r>
              <w:rPr>
                <w:bCs/>
                <w:lang w:val="af-ZA" w:eastAsia="ar-SA"/>
              </w:rPr>
              <w:t>5.000.000 sản phẩm/năm</w:t>
            </w:r>
          </w:p>
        </w:tc>
        <w:tc>
          <w:tcPr>
            <w:tcW w:w="1235" w:type="pct"/>
            <w:shd w:val="clear" w:color="auto" w:fill="auto"/>
            <w:vAlign w:val="center"/>
          </w:tcPr>
          <w:p w:rsidR="00CC35BE" w:rsidRDefault="0013506A" w:rsidP="00BE16D5">
            <w:pPr>
              <w:spacing w:before="120" w:after="120" w:line="276" w:lineRule="auto"/>
              <w:ind w:firstLine="0"/>
              <w:rPr>
                <w:iCs/>
                <w:lang w:val="af-ZA" w:eastAsia="ar-SA"/>
              </w:rPr>
            </w:pPr>
            <w:r>
              <w:rPr>
                <w:lang w:val="af-ZA" w:eastAsia="ar-SA"/>
              </w:rPr>
              <w:t>Các máy móc phục vụ nâng công suấ</w:t>
            </w:r>
            <w:r w:rsidR="00E72F30">
              <w:rPr>
                <w:lang w:val="af-ZA" w:eastAsia="ar-SA"/>
              </w:rPr>
              <w:t>t</w:t>
            </w:r>
            <w:r w:rsidR="00E72F30">
              <w:rPr>
                <w:iCs/>
                <w:lang w:val="af-ZA" w:eastAsia="ar-SA"/>
              </w:rPr>
              <w:t xml:space="preserve"> chưa đi vào hoạt động.</w:t>
            </w:r>
          </w:p>
          <w:p w:rsidR="00E72F30" w:rsidRPr="00A02EBF" w:rsidRDefault="00E72F30" w:rsidP="00BE16D5">
            <w:pPr>
              <w:spacing w:before="120" w:after="120" w:line="276" w:lineRule="auto"/>
              <w:ind w:firstLine="0"/>
              <w:rPr>
                <w:lang w:val="af-ZA" w:eastAsia="ar-SA"/>
              </w:rPr>
            </w:pPr>
            <w:r>
              <w:rPr>
                <w:iCs/>
                <w:lang w:val="af-ZA" w:eastAsia="ar-SA"/>
              </w:rPr>
              <w:t>Công suất sản xuất hiện hữu của cơ sở</w:t>
            </w:r>
            <w:r w:rsidR="00423783">
              <w:rPr>
                <w:iCs/>
                <w:lang w:val="af-ZA" w:eastAsia="ar-SA"/>
              </w:rPr>
              <w:t xml:space="preserve"> hiện vẫn chưa vượt công suất </w:t>
            </w:r>
            <w:r w:rsidR="00423783">
              <w:rPr>
                <w:bCs/>
                <w:lang w:val="af-ZA" w:eastAsia="ar-SA"/>
              </w:rPr>
              <w:t>15.000.000 sản phẩm/năm</w:t>
            </w:r>
          </w:p>
        </w:tc>
      </w:tr>
      <w:tr w:rsidR="00AB2C2B" w:rsidTr="00563EAF">
        <w:trPr>
          <w:trHeight w:val="262"/>
          <w:jc w:val="center"/>
        </w:trPr>
        <w:tc>
          <w:tcPr>
            <w:tcW w:w="234" w:type="pct"/>
            <w:shd w:val="clear" w:color="auto" w:fill="auto"/>
            <w:vAlign w:val="center"/>
          </w:tcPr>
          <w:p w:rsidR="00AB2C2B" w:rsidRDefault="00AB2C2B" w:rsidP="00BE16D5">
            <w:pPr>
              <w:spacing w:before="120" w:after="120" w:line="276" w:lineRule="auto"/>
              <w:ind w:firstLine="0"/>
              <w:jc w:val="center"/>
              <w:rPr>
                <w:iCs/>
                <w:lang w:eastAsia="ar-SA"/>
              </w:rPr>
            </w:pPr>
            <w:r>
              <w:rPr>
                <w:iCs/>
                <w:lang w:eastAsia="ar-SA"/>
              </w:rPr>
              <w:t>3</w:t>
            </w:r>
          </w:p>
        </w:tc>
        <w:tc>
          <w:tcPr>
            <w:tcW w:w="839" w:type="pct"/>
            <w:shd w:val="clear" w:color="auto" w:fill="auto"/>
            <w:vAlign w:val="center"/>
          </w:tcPr>
          <w:p w:rsidR="00AB2C2B" w:rsidRDefault="00AB2C2B" w:rsidP="00BE16D5">
            <w:pPr>
              <w:spacing w:before="120" w:after="120" w:line="276" w:lineRule="auto"/>
              <w:ind w:firstLine="0"/>
              <w:rPr>
                <w:lang w:eastAsia="ar-SA"/>
              </w:rPr>
            </w:pPr>
            <w:r>
              <w:rPr>
                <w:lang w:eastAsia="ar-SA"/>
              </w:rPr>
              <w:t>Hệ thống xử lý hơi dung môi</w:t>
            </w:r>
          </w:p>
        </w:tc>
        <w:tc>
          <w:tcPr>
            <w:tcW w:w="1194" w:type="pct"/>
            <w:shd w:val="clear" w:color="auto" w:fill="auto"/>
            <w:vAlign w:val="center"/>
          </w:tcPr>
          <w:p w:rsidR="00AB2C2B" w:rsidRPr="00AB2C2B" w:rsidRDefault="00AB2C2B" w:rsidP="00BE16D5">
            <w:pPr>
              <w:spacing w:before="120" w:after="120" w:line="276" w:lineRule="auto"/>
              <w:ind w:firstLine="0"/>
              <w:rPr>
                <w:bCs/>
                <w:iCs/>
              </w:rPr>
            </w:pPr>
            <w:r>
              <w:rPr>
                <w:bCs/>
                <w:iCs/>
              </w:rPr>
              <w:t>Lắp đặt 01 hệ thống xử lý hơi dung môi công suất 30.000 m</w:t>
            </w:r>
            <w:r w:rsidRPr="00AB2C2B">
              <w:rPr>
                <w:bCs/>
                <w:iCs/>
                <w:vertAlign w:val="superscript"/>
              </w:rPr>
              <w:t>3</w:t>
            </w:r>
            <w:r>
              <w:rPr>
                <w:bCs/>
                <w:iCs/>
              </w:rPr>
              <w:t>/giờ bằng phương pháp hấp phụ</w:t>
            </w:r>
          </w:p>
        </w:tc>
        <w:tc>
          <w:tcPr>
            <w:tcW w:w="1497" w:type="pct"/>
            <w:shd w:val="clear" w:color="auto" w:fill="auto"/>
            <w:vAlign w:val="center"/>
          </w:tcPr>
          <w:p w:rsidR="00AB2C2B" w:rsidRPr="00AB2C2B" w:rsidRDefault="00683F39" w:rsidP="00BE16D5">
            <w:pPr>
              <w:spacing w:before="120" w:after="120" w:line="276" w:lineRule="auto"/>
              <w:ind w:firstLine="0"/>
              <w:rPr>
                <w:bCs/>
                <w:iCs/>
              </w:rPr>
            </w:pPr>
            <w:r>
              <w:rPr>
                <w:bCs/>
                <w:iCs/>
              </w:rPr>
              <w:t>L</w:t>
            </w:r>
            <w:r w:rsidR="00AB2C2B">
              <w:rPr>
                <w:bCs/>
                <w:iCs/>
              </w:rPr>
              <w:t xml:space="preserve">ắp đặt </w:t>
            </w:r>
            <w:r>
              <w:rPr>
                <w:bCs/>
                <w:iCs/>
              </w:rPr>
              <w:t>02</w:t>
            </w:r>
            <w:r w:rsidR="00AB2C2B">
              <w:rPr>
                <w:bCs/>
                <w:iCs/>
              </w:rPr>
              <w:t xml:space="preserve"> hệ thống xử lý hơi dung môi </w:t>
            </w:r>
            <w:r>
              <w:rPr>
                <w:bCs/>
                <w:iCs/>
              </w:rPr>
              <w:t xml:space="preserve">có cùng công nghệ và </w:t>
            </w:r>
            <w:r w:rsidR="00AB2C2B">
              <w:rPr>
                <w:bCs/>
                <w:iCs/>
              </w:rPr>
              <w:t>công suất 30.000 m</w:t>
            </w:r>
            <w:r w:rsidR="00AB2C2B" w:rsidRPr="00AB2C2B">
              <w:rPr>
                <w:bCs/>
                <w:iCs/>
                <w:vertAlign w:val="superscript"/>
              </w:rPr>
              <w:t>3</w:t>
            </w:r>
            <w:r w:rsidR="00AB2C2B">
              <w:rPr>
                <w:bCs/>
                <w:iCs/>
              </w:rPr>
              <w:t>/giờ bằng phương pháp hấp phụ</w:t>
            </w:r>
          </w:p>
        </w:tc>
        <w:tc>
          <w:tcPr>
            <w:tcW w:w="1235" w:type="pct"/>
            <w:shd w:val="clear" w:color="auto" w:fill="auto"/>
            <w:vAlign w:val="center"/>
          </w:tcPr>
          <w:p w:rsidR="00AB2C2B" w:rsidRPr="00D6700B" w:rsidRDefault="004C06AE" w:rsidP="00BE16D5">
            <w:pPr>
              <w:spacing w:before="120" w:after="120" w:line="276" w:lineRule="auto"/>
              <w:ind w:firstLine="0"/>
              <w:rPr>
                <w:b/>
                <w:bCs/>
                <w:iCs/>
                <w:lang w:eastAsia="ar-SA"/>
              </w:rPr>
            </w:pPr>
            <w:r w:rsidRPr="004C06AE">
              <w:rPr>
                <w:bCs/>
                <w:iCs/>
                <w:lang w:eastAsia="ar-SA"/>
              </w:rPr>
              <w:t>Lắp đặt trên</w:t>
            </w:r>
            <w:r>
              <w:rPr>
                <w:b/>
                <w:bCs/>
                <w:iCs/>
                <w:lang w:eastAsia="ar-SA"/>
              </w:rPr>
              <w:t xml:space="preserve"> </w:t>
            </w:r>
            <w:r>
              <w:rPr>
                <w:rFonts w:eastAsia="SimSun"/>
                <w:bCs/>
                <w:szCs w:val="26"/>
                <w:lang w:val="af-ZA"/>
              </w:rPr>
              <w:t xml:space="preserve">phần diện tích thuê lại của </w:t>
            </w:r>
            <w:r>
              <w:rPr>
                <w:iCs/>
                <w:lang w:val="af-ZA" w:eastAsia="ar-SA"/>
              </w:rPr>
              <w:t>Công ty TNHH Plastic Greentech</w:t>
            </w:r>
            <w:r>
              <w:rPr>
                <w:b/>
                <w:bCs/>
                <w:iCs/>
                <w:lang w:eastAsia="ar-SA"/>
              </w:rPr>
              <w:t xml:space="preserve">  </w:t>
            </w:r>
          </w:p>
        </w:tc>
      </w:tr>
    </w:tbl>
    <w:p w:rsidR="00077BC2" w:rsidRDefault="00CC35BE" w:rsidP="00FB4286">
      <w:pPr>
        <w:spacing w:before="120" w:after="120" w:line="288" w:lineRule="auto"/>
        <w:jc w:val="right"/>
        <w:sectPr w:rsidR="00077BC2" w:rsidSect="00CC35BE">
          <w:pgSz w:w="16834" w:h="11909" w:orient="landscape"/>
          <w:pgMar w:top="1701" w:right="1134" w:bottom="1134" w:left="1134" w:header="720" w:footer="720" w:gutter="0"/>
          <w:cols w:space="720"/>
          <w:docGrid w:linePitch="381"/>
        </w:sectPr>
      </w:pPr>
      <w:r>
        <w:rPr>
          <w:bCs/>
          <w:i/>
        </w:rPr>
        <w:t xml:space="preserve">(Nguồn: Công ty TNHH </w:t>
      </w:r>
      <w:r w:rsidR="00BE16D5">
        <w:rPr>
          <w:bCs/>
          <w:i/>
        </w:rPr>
        <w:t xml:space="preserve">Chuangyuan </w:t>
      </w:r>
      <w:r>
        <w:rPr>
          <w:bCs/>
          <w:i/>
        </w:rPr>
        <w:t>Việ</w:t>
      </w:r>
      <w:r w:rsidR="00BE16D5">
        <w:rPr>
          <w:bCs/>
          <w:i/>
        </w:rPr>
        <w:t>t Nam</w:t>
      </w:r>
      <w:r>
        <w:rPr>
          <w:bCs/>
          <w:i/>
        </w:rPr>
        <w:t>, năm 2023)</w:t>
      </w:r>
    </w:p>
    <w:p w:rsidR="004F22D6" w:rsidRDefault="004F22D6" w:rsidP="00FB4286">
      <w:pPr>
        <w:tabs>
          <w:tab w:val="left" w:pos="851"/>
        </w:tabs>
        <w:spacing w:before="120" w:after="120" w:line="288" w:lineRule="auto"/>
        <w:rPr>
          <w:bCs/>
          <w:szCs w:val="26"/>
          <w:lang w:val="nl-NL"/>
        </w:rPr>
      </w:pPr>
      <w:r>
        <w:rPr>
          <w:bCs/>
          <w:szCs w:val="26"/>
          <w:lang w:val="nl-NL"/>
        </w:rPr>
        <w:lastRenderedPageBreak/>
        <w:t>Đánh giá tác động của các thay đổi nêu trên</w:t>
      </w:r>
      <w:r w:rsidR="00683F39">
        <w:rPr>
          <w:bCs/>
          <w:szCs w:val="26"/>
          <w:lang w:val="nl-NL"/>
        </w:rPr>
        <w:t>:</w:t>
      </w:r>
    </w:p>
    <w:p w:rsidR="004F22D6" w:rsidRDefault="004F22D6" w:rsidP="00FB4286">
      <w:pPr>
        <w:spacing w:before="120" w:after="120" w:line="288" w:lineRule="auto"/>
        <w:rPr>
          <w:b/>
          <w:i/>
          <w:szCs w:val="26"/>
          <w:lang w:val="pl-PL"/>
        </w:rPr>
      </w:pPr>
      <w:r>
        <w:rPr>
          <w:b/>
          <w:i/>
          <w:szCs w:val="26"/>
          <w:lang w:val="pl-PL"/>
        </w:rPr>
        <w:t>Về các hạng mục công trình xây dựng:</w:t>
      </w:r>
    </w:p>
    <w:p w:rsidR="004F22D6" w:rsidRDefault="00180196" w:rsidP="00FB4286">
      <w:pPr>
        <w:pStyle w:val="ListParagraph"/>
        <w:tabs>
          <w:tab w:val="left" w:pos="851"/>
        </w:tabs>
        <w:spacing w:before="120" w:after="120" w:line="288" w:lineRule="auto"/>
        <w:contextualSpacing w:val="0"/>
        <w:rPr>
          <w:b/>
          <w:bCs/>
          <w:iCs/>
          <w:szCs w:val="26"/>
          <w:lang w:val="pl-PL"/>
        </w:rPr>
      </w:pPr>
      <w:r>
        <w:rPr>
          <w:bCs/>
          <w:szCs w:val="26"/>
          <w:lang w:val="pl-PL"/>
        </w:rPr>
        <w:t>Chủ cơ sở thực hiện thuê lại nhà xưởng đã xây dựng hoàn thiện của Công ty TNHH Plastic Gainlucky để thực hiện nâng công suất</w:t>
      </w:r>
      <w:r w:rsidR="004F22D6">
        <w:rPr>
          <w:bCs/>
          <w:szCs w:val="26"/>
          <w:lang w:val="pl-PL"/>
        </w:rPr>
        <w:t>.</w:t>
      </w:r>
      <w:r w:rsidR="00CD1D70">
        <w:rPr>
          <w:bCs/>
          <w:szCs w:val="26"/>
          <w:lang w:val="pl-PL"/>
        </w:rPr>
        <w:t xml:space="preserve"> Phần nhà xưởng mở rộng đã được Công ty TNHH Plastic Gainlucky hoàn thiện các thủ tục pháp lý</w:t>
      </w:r>
      <w:r w:rsidR="00632C45">
        <w:rPr>
          <w:bCs/>
          <w:szCs w:val="26"/>
          <w:lang w:val="pl-PL"/>
        </w:rPr>
        <w:t>, Chủ cơ sở giữ nguyên, không thực hiện cải tạo xây dựng bổ sung thêm các hạng mục công trình khác do đó không gây ảnh hưởng đến môi trường xung quanh.</w:t>
      </w:r>
    </w:p>
    <w:p w:rsidR="004F22D6" w:rsidRDefault="004F22D6" w:rsidP="00FB4286">
      <w:pPr>
        <w:spacing w:before="120" w:after="120" w:line="288" w:lineRule="auto"/>
        <w:rPr>
          <w:b/>
          <w:i/>
          <w:szCs w:val="26"/>
          <w:lang w:val="pl-PL"/>
        </w:rPr>
      </w:pPr>
      <w:r>
        <w:rPr>
          <w:b/>
          <w:i/>
          <w:szCs w:val="26"/>
          <w:lang w:val="pl-PL"/>
        </w:rPr>
        <w:t xml:space="preserve">Về công </w:t>
      </w:r>
      <w:r w:rsidR="004241D1">
        <w:rPr>
          <w:b/>
          <w:i/>
          <w:szCs w:val="26"/>
          <w:lang w:val="pl-PL"/>
        </w:rPr>
        <w:t>suất sản xuất</w:t>
      </w:r>
      <w:r>
        <w:rPr>
          <w:b/>
          <w:i/>
          <w:szCs w:val="26"/>
          <w:lang w:val="pl-PL"/>
        </w:rPr>
        <w:t>:</w:t>
      </w:r>
    </w:p>
    <w:p w:rsidR="004F22D6" w:rsidRDefault="004241D1" w:rsidP="00FB4286">
      <w:pPr>
        <w:pStyle w:val="ListParagraph"/>
        <w:tabs>
          <w:tab w:val="left" w:pos="851"/>
        </w:tabs>
        <w:spacing w:before="120" w:after="120" w:line="288" w:lineRule="auto"/>
        <w:contextualSpacing w:val="0"/>
        <w:rPr>
          <w:szCs w:val="26"/>
          <w:lang w:val="sv-SE"/>
        </w:rPr>
      </w:pPr>
      <w:r>
        <w:rPr>
          <w:bCs/>
          <w:iCs/>
          <w:szCs w:val="26"/>
          <w:lang w:val="pl-PL"/>
        </w:rPr>
        <w:t>Hiện tại, Chủ cơ sở đã lắp đặt các máy móc phục vụ nâng công suất tại nhà xưởng mở rộng và 02 máy in bổ sung tại nhà xưởng hiện hữu nhưng chưa đưa vào hoạt động</w:t>
      </w:r>
      <w:r w:rsidR="004F311C">
        <w:rPr>
          <w:bCs/>
          <w:iCs/>
          <w:szCs w:val="26"/>
          <w:lang w:val="pl-PL"/>
        </w:rPr>
        <w:t xml:space="preserve">. Chủ cơ sở đã được </w:t>
      </w:r>
      <w:r w:rsidR="0039464C" w:rsidRPr="001833DD">
        <w:rPr>
          <w:szCs w:val="26"/>
          <w:lang w:val="sv-SE"/>
        </w:rPr>
        <w:t>Ban quản lý Khu kinh tế Tỉnh Bình Phước</w:t>
      </w:r>
      <w:r w:rsidR="0039464C">
        <w:rPr>
          <w:szCs w:val="26"/>
          <w:lang w:val="sv-SE"/>
        </w:rPr>
        <w:t xml:space="preserve"> </w:t>
      </w:r>
      <w:r w:rsidR="004F311C">
        <w:rPr>
          <w:bCs/>
          <w:iCs/>
          <w:szCs w:val="26"/>
          <w:lang w:val="pl-PL"/>
        </w:rPr>
        <w:t xml:space="preserve">cấp </w:t>
      </w:r>
      <w:r w:rsidR="004F311C" w:rsidRPr="001833DD">
        <w:rPr>
          <w:szCs w:val="26"/>
          <w:lang w:val="sv-SE"/>
        </w:rPr>
        <w:t>Giấy chứng nhận đăng ký đầu tư mã số 6553128640, chứng nhận lần đầu ngày 25 tháng 04 năm 2019, chứng nhận điều chỉnh lần thứ</w:t>
      </w:r>
      <w:r w:rsidR="0039464C">
        <w:rPr>
          <w:szCs w:val="26"/>
          <w:lang w:val="sv-SE"/>
        </w:rPr>
        <w:t xml:space="preserve"> 9 ngày 01 tháng 08 năm 2023 cho công suất sản xuất là 55.000.000 sản phẩm/năm.</w:t>
      </w:r>
    </w:p>
    <w:p w:rsidR="0039464C" w:rsidRDefault="0039464C" w:rsidP="00FB4286">
      <w:pPr>
        <w:pStyle w:val="ListParagraph"/>
        <w:tabs>
          <w:tab w:val="left" w:pos="851"/>
        </w:tabs>
        <w:spacing w:before="120" w:after="120" w:line="288" w:lineRule="auto"/>
        <w:contextualSpacing w:val="0"/>
        <w:rPr>
          <w:b/>
          <w:bCs/>
          <w:iCs/>
          <w:szCs w:val="26"/>
          <w:lang w:val="pl-PL"/>
        </w:rPr>
      </w:pPr>
      <w:r>
        <w:rPr>
          <w:szCs w:val="26"/>
          <w:lang w:val="sv-SE"/>
        </w:rPr>
        <w:t xml:space="preserve">Chủ cở thực hiện thủ tục </w:t>
      </w:r>
      <w:r w:rsidR="001C4AFE">
        <w:rPr>
          <w:szCs w:val="26"/>
          <w:lang w:val="sv-SE"/>
        </w:rPr>
        <w:t>xin cấp Giấy phép môi trường và chỉ thực hiện hoạt động nâng công suất sau khi được cấp Giấy phép môi trường.</w:t>
      </w:r>
    </w:p>
    <w:p w:rsidR="004F22D6" w:rsidRDefault="004F22D6" w:rsidP="00FB4286">
      <w:pPr>
        <w:spacing w:before="120" w:after="120" w:line="288" w:lineRule="auto"/>
        <w:rPr>
          <w:b/>
          <w:i/>
          <w:szCs w:val="26"/>
          <w:lang w:val="pl-PL"/>
        </w:rPr>
      </w:pPr>
      <w:r>
        <w:rPr>
          <w:b/>
          <w:i/>
          <w:szCs w:val="26"/>
          <w:lang w:val="pl-PL"/>
        </w:rPr>
        <w:t xml:space="preserve">Về </w:t>
      </w:r>
      <w:r w:rsidR="00683F39">
        <w:rPr>
          <w:b/>
          <w:i/>
          <w:szCs w:val="26"/>
          <w:lang w:val="pl-PL"/>
        </w:rPr>
        <w:t>hệ thống xử</w:t>
      </w:r>
      <w:r w:rsidR="00691FE8">
        <w:rPr>
          <w:b/>
          <w:i/>
          <w:szCs w:val="26"/>
          <w:lang w:val="pl-PL"/>
        </w:rPr>
        <w:t xml:space="preserve"> lý hơi dung môi</w:t>
      </w:r>
      <w:r>
        <w:rPr>
          <w:b/>
          <w:i/>
          <w:szCs w:val="26"/>
          <w:lang w:val="pl-PL"/>
        </w:rPr>
        <w:t>:</w:t>
      </w:r>
    </w:p>
    <w:p w:rsidR="00691FE8" w:rsidRPr="001833DD" w:rsidRDefault="00691FE8" w:rsidP="00FB4286">
      <w:pPr>
        <w:spacing w:before="120" w:after="120" w:line="288" w:lineRule="auto"/>
        <w:ind w:firstLine="540"/>
        <w:rPr>
          <w:lang w:val="cs-CZ"/>
        </w:rPr>
      </w:pPr>
      <w:r w:rsidRPr="001833DD">
        <w:rPr>
          <w:lang w:val="cs-CZ"/>
        </w:rPr>
        <w:t xml:space="preserve">Sau khi nâng công suất, Chủ </w:t>
      </w:r>
      <w:r w:rsidR="008A3193">
        <w:rPr>
          <w:lang w:val="cs-CZ"/>
        </w:rPr>
        <w:t>cơ sở</w:t>
      </w:r>
      <w:r w:rsidRPr="001833DD">
        <w:rPr>
          <w:lang w:val="cs-CZ"/>
        </w:rPr>
        <w:t xml:space="preserve"> sẽ cho hoạt động tất cả </w:t>
      </w:r>
      <w:r w:rsidRPr="00DD7562">
        <w:rPr>
          <w:lang w:val="cs-CZ"/>
        </w:rPr>
        <w:t>06</w:t>
      </w:r>
      <w:r w:rsidRPr="001833DD">
        <w:rPr>
          <w:iCs/>
          <w:szCs w:val="26"/>
          <w:lang w:val="pt-BR"/>
        </w:rPr>
        <w:t xml:space="preserve"> máy in đã</w:t>
      </w:r>
      <w:r w:rsidRPr="001833DD">
        <w:rPr>
          <w:lang w:val="cs-CZ"/>
        </w:rPr>
        <w:t xml:space="preserve"> lắp đặt tại nhà xưởng hiện hữu và bổ sung thêm 01 máy in khô tại nhà xưởng mở rộng nhằm tăng công suất sản xuất. </w:t>
      </w:r>
    </w:p>
    <w:p w:rsidR="00691FE8" w:rsidRPr="001833DD" w:rsidRDefault="00691FE8" w:rsidP="00FB4286">
      <w:pPr>
        <w:spacing w:before="120" w:after="120" w:line="288" w:lineRule="auto"/>
        <w:ind w:firstLine="540"/>
        <w:rPr>
          <w:lang w:val="cs-CZ"/>
        </w:rPr>
      </w:pPr>
      <w:r w:rsidRPr="001833DD">
        <w:rPr>
          <w:lang w:val="cs-CZ"/>
        </w:rPr>
        <w:t>Đối với máy in khô có đặc điểm là không sử dụng hơi dung môi để pha loãng mực in cũng như không cần rửa bản in do đó không phát sinh hơi dung môi và nước thải.</w:t>
      </w:r>
    </w:p>
    <w:p w:rsidR="00691FE8" w:rsidRPr="001833DD" w:rsidRDefault="00691FE8" w:rsidP="00FB4286">
      <w:pPr>
        <w:spacing w:before="120" w:after="120" w:line="288" w:lineRule="auto"/>
        <w:ind w:firstLine="540"/>
        <w:rPr>
          <w:iCs/>
          <w:szCs w:val="26"/>
          <w:lang w:val="pt-BR"/>
        </w:rPr>
      </w:pPr>
      <w:r w:rsidRPr="001833DD">
        <w:rPr>
          <w:lang w:val="cs-CZ"/>
        </w:rPr>
        <w:t>Đối với 06 máy in (gồm 04 máy in bốn màu và 02 máy in hai màu) sử dụng mực in lỏ</w:t>
      </w:r>
      <w:r w:rsidR="00BC2986">
        <w:rPr>
          <w:lang w:val="cs-CZ"/>
        </w:rPr>
        <w:t>ng,</w:t>
      </w:r>
      <w:r w:rsidRPr="001833DD">
        <w:rPr>
          <w:lang w:val="cs-CZ"/>
        </w:rPr>
        <w:t xml:space="preserve"> </w:t>
      </w:r>
      <w:r w:rsidR="00BC2986">
        <w:rPr>
          <w:lang w:val="cs-CZ"/>
        </w:rPr>
        <w:t xml:space="preserve">theo đánh giá trong giai đoạn nâng công suất đã trình bày ở phía trên </w:t>
      </w:r>
      <w:r w:rsidR="00BC2986" w:rsidRPr="001833DD">
        <w:rPr>
          <w:lang w:val="pt-BR"/>
        </w:rPr>
        <w:t>nồng độ</w:t>
      </w:r>
      <w:r w:rsidR="008A3193">
        <w:rPr>
          <w:lang w:val="pt-BR"/>
        </w:rPr>
        <w:t xml:space="preserve"> hơi dung môi phát sinh sau khi nâng công suất</w:t>
      </w:r>
      <w:r w:rsidR="00BC2986" w:rsidRPr="001833DD">
        <w:rPr>
          <w:lang w:val="pt-BR"/>
        </w:rPr>
        <w:t xml:space="preserve"> tại công đoạn in tương đối thấp, nằm trong giới hạn cho phép của QCVN 20:2009/BTNMT – Quy chuẩn kỹ thuật quốc gia về khí thải công nghiệp đối với một số chất hữu cơ</w:t>
      </w:r>
      <w:r w:rsidR="008A3193">
        <w:rPr>
          <w:lang w:val="pt-BR"/>
        </w:rPr>
        <w:t>.</w:t>
      </w:r>
    </w:p>
    <w:p w:rsidR="00691FE8" w:rsidRPr="001833DD" w:rsidRDefault="00691FE8" w:rsidP="00FB4286">
      <w:pPr>
        <w:tabs>
          <w:tab w:val="left" w:pos="709"/>
        </w:tabs>
        <w:spacing w:before="120" w:after="120" w:line="288" w:lineRule="auto"/>
        <w:ind w:firstLine="540"/>
        <w:rPr>
          <w:szCs w:val="26"/>
          <w:lang w:val="de-DE"/>
        </w:rPr>
      </w:pPr>
      <w:r w:rsidRPr="001833DD">
        <w:rPr>
          <w:iCs/>
          <w:szCs w:val="26"/>
          <w:lang w:val="pt-BR"/>
        </w:rPr>
        <w:t xml:space="preserve">Tuy nhiên, để đảm bảo giảm thiểu các tác động đến công nhân làm việc trong khu vực, Chủ </w:t>
      </w:r>
      <w:r w:rsidR="008A3193">
        <w:rPr>
          <w:iCs/>
          <w:szCs w:val="26"/>
          <w:lang w:val="pt-BR"/>
        </w:rPr>
        <w:t>cơ sở</w:t>
      </w:r>
      <w:r w:rsidRPr="001833DD">
        <w:rPr>
          <w:iCs/>
          <w:szCs w:val="26"/>
          <w:lang w:val="pt-BR"/>
        </w:rPr>
        <w:t xml:space="preserve"> đã lắp đặt 02 hệ thống xử lý hơi dung môi phát sinh trước thoát ra môi trường bên ngoài nhà xưởng bằng ống khói</w:t>
      </w:r>
      <w:r w:rsidR="008A3193">
        <w:rPr>
          <w:iCs/>
          <w:szCs w:val="26"/>
          <w:lang w:val="pt-BR"/>
        </w:rPr>
        <w:t>.</w:t>
      </w:r>
    </w:p>
    <w:p w:rsidR="004F22D6" w:rsidRDefault="004F22D6" w:rsidP="00FB4286">
      <w:pPr>
        <w:pStyle w:val="ListParagraph"/>
        <w:tabs>
          <w:tab w:val="left" w:pos="851"/>
        </w:tabs>
        <w:spacing w:before="120" w:after="120" w:line="288" w:lineRule="auto"/>
        <w:contextualSpacing w:val="0"/>
        <w:rPr>
          <w:b/>
          <w:bCs/>
          <w:iCs/>
          <w:szCs w:val="26"/>
          <w:lang w:val="pl-PL"/>
        </w:rPr>
      </w:pPr>
      <w:r>
        <w:rPr>
          <w:bCs/>
          <w:iCs/>
          <w:szCs w:val="26"/>
          <w:lang w:val="pl-PL"/>
        </w:rPr>
        <w:t>.</w:t>
      </w:r>
    </w:p>
    <w:p w:rsidR="004F22D6" w:rsidRDefault="004F22D6" w:rsidP="00FB4286">
      <w:pPr>
        <w:pStyle w:val="Heading1"/>
        <w:spacing w:before="120" w:line="288" w:lineRule="auto"/>
        <w:rPr>
          <w:color w:val="auto"/>
          <w:lang w:val="en-US"/>
        </w:rPr>
      </w:pPr>
    </w:p>
    <w:p w:rsidR="004F22D6" w:rsidRDefault="004F22D6" w:rsidP="00FB4286">
      <w:pPr>
        <w:spacing w:before="120" w:after="120" w:line="288" w:lineRule="auto"/>
      </w:pPr>
    </w:p>
    <w:p w:rsidR="00614B99" w:rsidRPr="001833DD" w:rsidRDefault="00496131" w:rsidP="00FB4286">
      <w:pPr>
        <w:pStyle w:val="Heading1"/>
        <w:spacing w:before="120" w:line="288" w:lineRule="auto"/>
        <w:rPr>
          <w:color w:val="auto"/>
          <w:lang w:val="de-DE"/>
        </w:rPr>
      </w:pPr>
      <w:bookmarkStart w:id="243" w:name="_Toc153272519"/>
      <w:r w:rsidRPr="001833DD">
        <w:rPr>
          <w:color w:val="auto"/>
        </w:rPr>
        <w:lastRenderedPageBreak/>
        <w:t>CHƯƠNG</w:t>
      </w:r>
      <w:r w:rsidR="006E4107">
        <w:rPr>
          <w:color w:val="auto"/>
          <w:lang w:val="en-US"/>
        </w:rPr>
        <w:t xml:space="preserve"> </w:t>
      </w:r>
      <w:r w:rsidR="006E4107">
        <w:rPr>
          <w:color w:val="auto"/>
          <w:lang w:val="de-DE"/>
        </w:rPr>
        <w:t>IV</w:t>
      </w:r>
      <w:r w:rsidRPr="001833DD">
        <w:rPr>
          <w:color w:val="auto"/>
        </w:rPr>
        <w:t>.</w:t>
      </w:r>
      <w:r w:rsidRPr="001833DD">
        <w:rPr>
          <w:color w:val="auto"/>
          <w:lang w:val="de-DE"/>
        </w:rPr>
        <w:t xml:space="preserve"> NỘI DUNG</w:t>
      </w:r>
      <w:r w:rsidRPr="001833DD">
        <w:rPr>
          <w:color w:val="auto"/>
        </w:rPr>
        <w:t xml:space="preserve"> </w:t>
      </w:r>
      <w:r w:rsidRPr="001833DD">
        <w:rPr>
          <w:color w:val="auto"/>
          <w:lang w:val="de-DE"/>
        </w:rPr>
        <w:t>ĐỀ NGHỊ CẤP GIẤY PHÉP MÔI TRƯỜNG</w:t>
      </w:r>
      <w:bookmarkEnd w:id="243"/>
    </w:p>
    <w:p w:rsidR="00614B99" w:rsidRPr="001833DD" w:rsidRDefault="006E4107" w:rsidP="00FB4286">
      <w:pPr>
        <w:pStyle w:val="Heading2"/>
      </w:pPr>
      <w:bookmarkStart w:id="244" w:name="_Toc153272520"/>
      <w:r>
        <w:t>4</w:t>
      </w:r>
      <w:r w:rsidR="00496131" w:rsidRPr="001833DD">
        <w:t>.1. Nội dung đề nghị cấp phép đối với nước thải</w:t>
      </w:r>
      <w:bookmarkEnd w:id="244"/>
    </w:p>
    <w:p w:rsidR="00614B99" w:rsidRPr="001833DD" w:rsidRDefault="006E4107" w:rsidP="00FB4286">
      <w:pPr>
        <w:pStyle w:val="Heading2"/>
      </w:pPr>
      <w:bookmarkStart w:id="245" w:name="_Toc153272521"/>
      <w:r>
        <w:t>4</w:t>
      </w:r>
      <w:r w:rsidR="00496131" w:rsidRPr="001833DD">
        <w:t>.1.1. Nội dung đề nghị cấp phép xả nước thải</w:t>
      </w:r>
      <w:bookmarkEnd w:id="245"/>
    </w:p>
    <w:p w:rsidR="00614B99" w:rsidRPr="001833DD" w:rsidRDefault="00496131" w:rsidP="00FB4286">
      <w:pPr>
        <w:spacing w:before="120" w:after="120" w:line="288" w:lineRule="auto"/>
        <w:ind w:firstLine="425"/>
        <w:rPr>
          <w:szCs w:val="26"/>
          <w:lang w:val="cs-CZ"/>
        </w:rPr>
      </w:pPr>
      <w:r w:rsidRPr="001833DD">
        <w:rPr>
          <w:szCs w:val="26"/>
          <w:lang w:val="de-DE"/>
        </w:rPr>
        <w:t xml:space="preserve">Nước thải sinh hoạt được xử lý sơ bộ bằng bể tự hoại và nước thải sản xuất sau HTXLNT công suất 10 </w:t>
      </w:r>
      <w:r w:rsidRPr="001833DD">
        <w:rPr>
          <w:szCs w:val="26"/>
          <w:lang w:val="cs-CZ"/>
        </w:rPr>
        <w:t>m</w:t>
      </w:r>
      <w:r w:rsidRPr="001833DD">
        <w:rPr>
          <w:szCs w:val="26"/>
          <w:vertAlign w:val="superscript"/>
          <w:lang w:val="cs-CZ"/>
        </w:rPr>
        <w:t>3</w:t>
      </w:r>
      <w:r w:rsidRPr="001833DD">
        <w:rPr>
          <w:szCs w:val="26"/>
          <w:lang w:val="cs-CZ"/>
        </w:rPr>
        <w:t xml:space="preserve">/ngày.đêm tại </w:t>
      </w:r>
      <w:r w:rsidR="00053D9B">
        <w:rPr>
          <w:szCs w:val="26"/>
          <w:lang w:val="cs-CZ"/>
        </w:rPr>
        <w:t>cơ sở</w:t>
      </w:r>
      <w:r w:rsidRPr="001833DD">
        <w:rPr>
          <w:szCs w:val="26"/>
          <w:lang w:val="cs-CZ"/>
        </w:rPr>
        <w:t xml:space="preserve"> được đấu nối vào hệ thống thu gom xử  lý nước thải tập trung của KCN Nam Đồng Phú, không xả ra môi trường. </w:t>
      </w:r>
    </w:p>
    <w:p w:rsidR="00614B99" w:rsidRPr="001833DD" w:rsidRDefault="00053D9B" w:rsidP="00FB4286">
      <w:pPr>
        <w:spacing w:before="120" w:after="120" w:line="288" w:lineRule="auto"/>
        <w:ind w:firstLine="425"/>
        <w:rPr>
          <w:lang w:val="cs-CZ"/>
        </w:rPr>
      </w:pPr>
      <w:r>
        <w:rPr>
          <w:szCs w:val="26"/>
          <w:lang w:val="cs-CZ"/>
        </w:rPr>
        <w:t>Cơ sở</w:t>
      </w:r>
      <w:r w:rsidR="00496131" w:rsidRPr="001833DD">
        <w:rPr>
          <w:szCs w:val="26"/>
          <w:lang w:val="cs-CZ"/>
        </w:rPr>
        <w:t xml:space="preserve"> đã ký biên bản thảo thuận đấu nối và bàn giao số 19/TTĐN ngày 26/03/2020 với Công ty Cổ phần Khu công nghiệp Bắc Đông Phú (</w:t>
      </w:r>
      <w:r w:rsidR="00496131" w:rsidRPr="001833DD">
        <w:rPr>
          <w:lang w:val="vi-VN"/>
        </w:rPr>
        <w:t xml:space="preserve">Chủ đầu tư xây dựng và kinh doanh hạ tầng KCN </w:t>
      </w:r>
      <w:r w:rsidR="00496131" w:rsidRPr="001833DD">
        <w:rPr>
          <w:lang w:val="cs-CZ"/>
        </w:rPr>
        <w:t>Nam Đồng Phú</w:t>
      </w:r>
      <w:r w:rsidR="00496131" w:rsidRPr="001833DD">
        <w:rPr>
          <w:lang w:val="vi-VN"/>
        </w:rPr>
        <w:t xml:space="preserve"> và là đơn vị vận hành hệ thống xử lý nước thải tập trung của KCN </w:t>
      </w:r>
      <w:r w:rsidR="00496131" w:rsidRPr="001833DD">
        <w:rPr>
          <w:lang w:val="cs-CZ"/>
        </w:rPr>
        <w:t>Nam Đồng Phú).</w:t>
      </w:r>
    </w:p>
    <w:p w:rsidR="00614B99" w:rsidRPr="001833DD" w:rsidRDefault="00496131" w:rsidP="00FB4286">
      <w:pPr>
        <w:spacing w:before="120" w:after="120" w:line="288" w:lineRule="auto"/>
        <w:ind w:firstLine="425"/>
        <w:rPr>
          <w:szCs w:val="26"/>
          <w:lang w:val="cs-CZ"/>
        </w:rPr>
      </w:pPr>
      <w:r w:rsidRPr="001833DD">
        <w:rPr>
          <w:lang w:val="cs-CZ"/>
        </w:rPr>
        <w:t xml:space="preserve">Đối với phần nhà xưởng mở rộng, Công ty TNHH Plastic Gainlucky (Chủ đơn vị cho thuê nhà xưởng) đã ký biên bản thỏa thuận đấu nối và bàn giao số 18/TTĐN ngày 20/05/2019 </w:t>
      </w:r>
      <w:r w:rsidRPr="001833DD">
        <w:rPr>
          <w:szCs w:val="26"/>
          <w:lang w:val="cs-CZ"/>
        </w:rPr>
        <w:t>với Công ty Cổ phần Khu công nghiệp Bắc Đông Phú (</w:t>
      </w:r>
      <w:r w:rsidRPr="001833DD">
        <w:rPr>
          <w:lang w:val="vi-VN"/>
        </w:rPr>
        <w:t xml:space="preserve">Chủ đầu tư xây dựng và kinh doanh hạ tầng KCN </w:t>
      </w:r>
      <w:r w:rsidRPr="001833DD">
        <w:rPr>
          <w:lang w:val="cs-CZ"/>
        </w:rPr>
        <w:t>Nam Đồng Phú</w:t>
      </w:r>
      <w:r w:rsidRPr="001833DD">
        <w:rPr>
          <w:lang w:val="vi-VN"/>
        </w:rPr>
        <w:t xml:space="preserve"> và là đơn vị vận hành hệ thống xử lý nước thải tập trung của KCN </w:t>
      </w:r>
      <w:r w:rsidRPr="001833DD">
        <w:rPr>
          <w:lang w:val="cs-CZ"/>
        </w:rPr>
        <w:t>Nam Đồng Phú).</w:t>
      </w:r>
    </w:p>
    <w:p w:rsidR="00614B99" w:rsidRPr="001833DD" w:rsidRDefault="006E4107" w:rsidP="00FB4286">
      <w:pPr>
        <w:pStyle w:val="Heading2"/>
      </w:pPr>
      <w:bookmarkStart w:id="246" w:name="_Toc153272522"/>
      <w:r>
        <w:t>4</w:t>
      </w:r>
      <w:r w:rsidR="00496131" w:rsidRPr="001833DD">
        <w:t>.1.2. Yêu cầu bảo vệ môi trường đối với thu gom, xử lý nước thải</w:t>
      </w:r>
      <w:bookmarkEnd w:id="246"/>
    </w:p>
    <w:p w:rsidR="00614B99" w:rsidRPr="001833DD" w:rsidRDefault="006E4107" w:rsidP="00FB4286">
      <w:pPr>
        <w:spacing w:before="120" w:after="120" w:line="288" w:lineRule="auto"/>
        <w:ind w:firstLine="0"/>
        <w:rPr>
          <w:b/>
          <w:lang w:val="de-DE"/>
        </w:rPr>
      </w:pPr>
      <w:r>
        <w:rPr>
          <w:b/>
          <w:lang w:val="de-DE"/>
        </w:rPr>
        <w:t>4</w:t>
      </w:r>
      <w:r w:rsidR="00496131" w:rsidRPr="001833DD">
        <w:rPr>
          <w:b/>
          <w:lang w:val="de-DE"/>
        </w:rPr>
        <w:t>.1.2.1. Công trình, biện pháp thu gom, xử lý nước thải và hệ thống, thiết bị quan trắc nước thải tự động, liên tục</w:t>
      </w:r>
    </w:p>
    <w:p w:rsidR="00614B99" w:rsidRPr="001833DD" w:rsidRDefault="00496131" w:rsidP="00FB4286">
      <w:pPr>
        <w:spacing w:before="120" w:after="120" w:line="288" w:lineRule="auto"/>
        <w:ind w:firstLine="0"/>
        <w:rPr>
          <w:i/>
          <w:lang w:val="de-DE"/>
        </w:rPr>
      </w:pPr>
      <w:r w:rsidRPr="001833DD">
        <w:rPr>
          <w:i/>
          <w:lang w:val="de-DE"/>
        </w:rPr>
        <w:t>(1). Mạng lưới thu gom nước thải từ các nguồn phát sinh nước thải để đưa về hệ thống xử lý nước thải</w:t>
      </w:r>
    </w:p>
    <w:p w:rsidR="00614B99" w:rsidRPr="001833DD" w:rsidRDefault="00496131" w:rsidP="00FB4286">
      <w:pPr>
        <w:spacing w:before="120" w:after="120" w:line="288" w:lineRule="auto"/>
        <w:ind w:firstLine="567"/>
        <w:rPr>
          <w:lang w:val="de-DE"/>
        </w:rPr>
      </w:pPr>
      <w:r w:rsidRPr="001833DD">
        <w:rPr>
          <w:lang w:val="de-DE"/>
        </w:rPr>
        <w:t>- Đối với phần nhà xưởng đã được phê duyệt trong báo cáo đánh giá tác động môi trường:</w:t>
      </w:r>
    </w:p>
    <w:p w:rsidR="00614B99" w:rsidRPr="001833DD" w:rsidRDefault="00496131" w:rsidP="00FB4286">
      <w:pPr>
        <w:spacing w:before="120" w:after="120" w:line="288" w:lineRule="auto"/>
        <w:ind w:firstLine="567"/>
        <w:rPr>
          <w:lang w:val="de-DE"/>
        </w:rPr>
      </w:pPr>
      <w:r w:rsidRPr="001833DD">
        <w:rPr>
          <w:lang w:val="de-DE"/>
        </w:rPr>
        <w:t xml:space="preserve">+ Nước thải sinh hoạt: Nước thải sinh hoạt từ khu vệ sinh được thu gom bằng đường ống </w:t>
      </w:r>
      <w:r w:rsidRPr="001833DD">
        <w:rPr>
          <w:iCs/>
          <w:szCs w:val="26"/>
          <w:lang w:val="cs-CZ"/>
        </w:rPr>
        <w:t xml:space="preserve">uPVC </w:t>
      </w:r>
      <w:r w:rsidRPr="001833DD">
        <w:rPr>
          <w:bCs/>
          <w:szCs w:val="26"/>
          <w:lang w:val="es-ES"/>
        </w:rPr>
        <w:t>Ø114 dẫn về 03 bể tự hoại 05 ngăn để xử lý sơ bộ trước khi đấu nối về hố ga thu gom nước thải của KCN Nam Đồng Phú trên đường số 1.</w:t>
      </w:r>
    </w:p>
    <w:p w:rsidR="00614B99" w:rsidRPr="001833DD" w:rsidRDefault="00496131" w:rsidP="00FB4286">
      <w:pPr>
        <w:spacing w:before="120" w:after="120" w:line="288" w:lineRule="auto"/>
        <w:ind w:firstLine="567"/>
        <w:rPr>
          <w:bCs/>
          <w:szCs w:val="26"/>
          <w:lang w:val="es-ES"/>
        </w:rPr>
      </w:pPr>
      <w:r w:rsidRPr="001833DD">
        <w:rPr>
          <w:lang w:val="de-DE"/>
        </w:rPr>
        <w:t xml:space="preserve">+ Nước thải sản xuất: Nước thải từ công đoạn rửa trục in, bản in được thu gom bằng ống </w:t>
      </w:r>
      <w:r w:rsidRPr="001833DD">
        <w:rPr>
          <w:bCs/>
          <w:szCs w:val="26"/>
          <w:lang w:val="es-ES"/>
        </w:rPr>
        <w:t>PVC Ø200, i = 0,5% với tổng chiều dài khoảng 40m dẫn về HTXLNT công suất 10 m</w:t>
      </w:r>
      <w:r w:rsidRPr="001833DD">
        <w:rPr>
          <w:bCs/>
          <w:szCs w:val="26"/>
          <w:vertAlign w:val="superscript"/>
          <w:lang w:val="es-ES"/>
        </w:rPr>
        <w:t>3</w:t>
      </w:r>
      <w:r w:rsidRPr="001833DD">
        <w:rPr>
          <w:bCs/>
          <w:szCs w:val="26"/>
          <w:lang w:val="es-ES"/>
        </w:rPr>
        <w:t>/ngày.đêm. Nước thải sau khi xử lý đạt tiêu chuẩn tiếp nhận nước thải của KCN Nam Đồng Phú được thu gom theo đường ống PVC Ø200, i = 0,5% về hố ga thu gom nước thải của KCN Nam Đồng Phú.</w:t>
      </w:r>
    </w:p>
    <w:p w:rsidR="00614B99" w:rsidRPr="001833DD" w:rsidRDefault="00496131" w:rsidP="00FB4286">
      <w:pPr>
        <w:spacing w:before="120" w:after="120" w:line="288" w:lineRule="auto"/>
        <w:ind w:firstLine="567"/>
        <w:rPr>
          <w:lang w:val="es-ES"/>
        </w:rPr>
      </w:pPr>
      <w:r w:rsidRPr="001833DD">
        <w:rPr>
          <w:lang w:val="es-ES"/>
        </w:rPr>
        <w:t>- Đối với phần nhà xưởng mở rộng:</w:t>
      </w:r>
    </w:p>
    <w:p w:rsidR="00614B99" w:rsidRPr="001833DD" w:rsidRDefault="00496131" w:rsidP="00FB4286">
      <w:pPr>
        <w:widowControl w:val="0"/>
        <w:spacing w:before="120" w:after="120" w:line="288" w:lineRule="auto"/>
        <w:ind w:firstLine="567"/>
        <w:rPr>
          <w:bCs/>
          <w:szCs w:val="26"/>
          <w:lang w:val="es-ES"/>
        </w:rPr>
      </w:pPr>
      <w:r w:rsidRPr="001833DD">
        <w:rPr>
          <w:lang w:val="es-ES"/>
        </w:rPr>
        <w:t xml:space="preserve">+ Nước thải sinh hoạt: Nước thải sinh hoạt từ khu vệ sinh được thu gom bằng đường ống </w:t>
      </w:r>
      <w:r w:rsidRPr="001833DD">
        <w:rPr>
          <w:iCs/>
          <w:szCs w:val="26"/>
          <w:lang w:val="cs-CZ"/>
        </w:rPr>
        <w:t xml:space="preserve">uPVC </w:t>
      </w:r>
      <w:r w:rsidRPr="001833DD">
        <w:rPr>
          <w:bCs/>
          <w:szCs w:val="26"/>
          <w:lang w:val="vi-VN"/>
        </w:rPr>
        <w:t>Ø114</w:t>
      </w:r>
      <w:r w:rsidRPr="001833DD">
        <w:rPr>
          <w:bCs/>
          <w:szCs w:val="26"/>
          <w:lang w:val="es-ES"/>
        </w:rPr>
        <w:t xml:space="preserve"> dẫn về </w:t>
      </w:r>
      <w:r w:rsidR="00595D4C" w:rsidRPr="001833DD">
        <w:rPr>
          <w:bCs/>
          <w:szCs w:val="26"/>
          <w:lang w:val="es-ES"/>
        </w:rPr>
        <w:t>08</w:t>
      </w:r>
      <w:r w:rsidRPr="001833DD">
        <w:rPr>
          <w:bCs/>
          <w:szCs w:val="26"/>
          <w:lang w:val="es-ES"/>
        </w:rPr>
        <w:t xml:space="preserve"> bể tự hoại 05 ngăn để xử lý sơ bộ tại phần nhà xưởng thuê lại của Công ty TNHH Plastic Gainlucky trước khi đấu nối về hố ga thu gom nước thải của KCN Nam Đồng Phú trên đường số 3</w:t>
      </w:r>
    </w:p>
    <w:p w:rsidR="00614B99" w:rsidRPr="001833DD" w:rsidRDefault="00496131" w:rsidP="00FB4286">
      <w:pPr>
        <w:widowControl w:val="0"/>
        <w:spacing w:before="120" w:after="120" w:line="288" w:lineRule="auto"/>
        <w:ind w:firstLine="567"/>
        <w:rPr>
          <w:lang w:val="es-ES"/>
        </w:rPr>
      </w:pPr>
      <w:r w:rsidRPr="001833DD">
        <w:rPr>
          <w:bCs/>
          <w:szCs w:val="26"/>
          <w:lang w:val="es-ES"/>
        </w:rPr>
        <w:lastRenderedPageBreak/>
        <w:t>+ Nước thải sản xuất: tại nhà xưởng thuê của Công ty TNHH Plastic Gainlucky không phát sinh nước thải sản xuất.</w:t>
      </w:r>
    </w:p>
    <w:p w:rsidR="00614B99" w:rsidRPr="001833DD" w:rsidRDefault="00496131" w:rsidP="00FB4286">
      <w:pPr>
        <w:widowControl w:val="0"/>
        <w:spacing w:before="120" w:after="120" w:line="288" w:lineRule="auto"/>
        <w:ind w:firstLine="0"/>
        <w:rPr>
          <w:i/>
          <w:lang w:val="de-DE"/>
        </w:rPr>
      </w:pPr>
      <w:r w:rsidRPr="001833DD">
        <w:rPr>
          <w:i/>
          <w:lang w:val="de-DE"/>
        </w:rPr>
        <w:t>(2). Công trình, thiết bị xử lý nước thải</w:t>
      </w:r>
    </w:p>
    <w:p w:rsidR="00614B99" w:rsidRPr="001833DD" w:rsidRDefault="00496131" w:rsidP="00FB4286">
      <w:pPr>
        <w:widowControl w:val="0"/>
        <w:spacing w:before="120" w:after="120" w:line="288" w:lineRule="auto"/>
        <w:ind w:firstLine="567"/>
        <w:rPr>
          <w:lang w:val="de-DE"/>
        </w:rPr>
      </w:pPr>
      <w:r w:rsidRPr="001833DD">
        <w:rPr>
          <w:lang w:val="de-DE"/>
        </w:rPr>
        <w:t xml:space="preserve">- Tóm tắt quy trình công nghệ: Nước thải từ quá trình sản xuất </w:t>
      </w:r>
      <w:r w:rsidRPr="001833DD">
        <w:rPr>
          <w:lang w:val="it-IT"/>
        </w:rPr>
        <w:t>→ Bể thu gom → Bể điều hòa → Bể trộn → Bể keo tụ → Bể tạo bông → Bể lắng hóa lý → Bể sinh học hiếu khí → Bể lắng sinh học → Bể khử trùng → Hố ga thu gom nước thải của KCN Nam Đồng Phú → Hệ thống thu gom, xử lý nước thải tập trung của KCN Nam Đồng Phú</w:t>
      </w:r>
    </w:p>
    <w:p w:rsidR="00614B99" w:rsidRPr="001833DD" w:rsidRDefault="00496131" w:rsidP="00FB4286">
      <w:pPr>
        <w:spacing w:before="120" w:after="120" w:line="288" w:lineRule="auto"/>
        <w:ind w:firstLine="567"/>
        <w:rPr>
          <w:lang w:val="de-DE"/>
        </w:rPr>
      </w:pPr>
      <w:r w:rsidRPr="001833DD">
        <w:rPr>
          <w:lang w:val="de-DE"/>
        </w:rPr>
        <w:t>- Công suất thiết kế: 10 m</w:t>
      </w:r>
      <w:r w:rsidRPr="001833DD">
        <w:rPr>
          <w:vertAlign w:val="superscript"/>
          <w:lang w:val="de-DE"/>
        </w:rPr>
        <w:t>3</w:t>
      </w:r>
      <w:r w:rsidRPr="001833DD">
        <w:rPr>
          <w:lang w:val="de-DE"/>
        </w:rPr>
        <w:t>/ngày.đêm</w:t>
      </w:r>
    </w:p>
    <w:p w:rsidR="00614B99" w:rsidRPr="001833DD" w:rsidRDefault="00496131" w:rsidP="00FB4286">
      <w:pPr>
        <w:spacing w:before="120" w:after="120" w:line="288" w:lineRule="auto"/>
        <w:ind w:firstLine="567"/>
        <w:rPr>
          <w:lang w:val="de-DE"/>
        </w:rPr>
      </w:pPr>
      <w:r w:rsidRPr="001833DD">
        <w:rPr>
          <w:lang w:val="de-DE"/>
        </w:rPr>
        <w:t>- Hóa chất sử dụng: CaO, PAC, Polymer, Clorine (hoặc các hóa chất khác tương đương, đảm bảo chất lượng nước sau xử lý đạt yêu cầu và không phát sinh thêm chất ô nhiễm theo tiêu chuẩn tiếp nhận nước thải đầu vào hệ thống thu gom, xử lý nước thải tập trung của Khu công nghiệp Nam Đồng Phú)</w:t>
      </w:r>
    </w:p>
    <w:p w:rsidR="00614B99" w:rsidRPr="001833DD" w:rsidRDefault="00496131" w:rsidP="00FB4286">
      <w:pPr>
        <w:spacing w:before="120" w:after="120" w:line="288" w:lineRule="auto"/>
        <w:ind w:firstLine="0"/>
        <w:rPr>
          <w:i/>
          <w:lang w:val="de-DE"/>
        </w:rPr>
      </w:pPr>
      <w:r w:rsidRPr="001833DD">
        <w:rPr>
          <w:i/>
          <w:lang w:val="de-DE"/>
        </w:rPr>
        <w:t>(3). Hệ thống, thiết bị quan trắc nước thải tự động, liên tục</w:t>
      </w:r>
    </w:p>
    <w:p w:rsidR="00614B99" w:rsidRPr="001833DD" w:rsidRDefault="00496131" w:rsidP="00FB4286">
      <w:pPr>
        <w:spacing w:before="120" w:after="120" w:line="288" w:lineRule="auto"/>
        <w:ind w:firstLine="567"/>
        <w:rPr>
          <w:lang w:val="de-DE"/>
        </w:rPr>
      </w:pPr>
      <w:r w:rsidRPr="001833DD">
        <w:rPr>
          <w:lang w:val="de-DE"/>
        </w:rPr>
        <w:t>Không thuộc đối tượng phải lắp đặt</w:t>
      </w:r>
    </w:p>
    <w:p w:rsidR="00614B99" w:rsidRPr="001833DD" w:rsidRDefault="00496131" w:rsidP="00FB4286">
      <w:pPr>
        <w:spacing w:before="120" w:after="120" w:line="288" w:lineRule="auto"/>
        <w:ind w:firstLine="0"/>
        <w:rPr>
          <w:lang w:val="de-DE"/>
        </w:rPr>
      </w:pPr>
      <w:r w:rsidRPr="001833DD">
        <w:rPr>
          <w:lang w:val="de-DE"/>
        </w:rPr>
        <w:t>(4). Biện pháp, công trình, thiết bị phòng ngừa, ứng phó sự cố</w:t>
      </w:r>
    </w:p>
    <w:p w:rsidR="00614B99" w:rsidRPr="001833DD" w:rsidRDefault="00496131" w:rsidP="00FB4286">
      <w:pPr>
        <w:spacing w:before="120" w:after="120" w:line="288" w:lineRule="auto"/>
        <w:ind w:firstLine="567"/>
        <w:rPr>
          <w:lang w:val="de-DE"/>
        </w:rPr>
      </w:pPr>
      <w:r w:rsidRPr="001833DD">
        <w:rPr>
          <w:lang w:val="de-DE"/>
        </w:rPr>
        <w:t>- Thường xuyên theo dõi hoạt động của hệ thống xử lý nước thải, bảo dưỡng định kỳ máy móc, giám sát tình trạng hoạt động của các bể xử lý để có biện pháp khắc phục kịp thời.</w:t>
      </w:r>
    </w:p>
    <w:p w:rsidR="00614B99" w:rsidRPr="001833DD" w:rsidRDefault="00496131" w:rsidP="00FB4286">
      <w:pPr>
        <w:widowControl w:val="0"/>
        <w:spacing w:before="120" w:after="120" w:line="288" w:lineRule="auto"/>
        <w:ind w:firstLine="567"/>
        <w:rPr>
          <w:lang w:val="de-DE"/>
        </w:rPr>
      </w:pPr>
      <w:r w:rsidRPr="001833DD">
        <w:rPr>
          <w:lang w:val="de-DE"/>
        </w:rPr>
        <w:t>- Bố trí nhân viên kỹ thuật vận hành trạm xử lý nước thải công suất 10 m</w:t>
      </w:r>
      <w:r w:rsidRPr="001833DD">
        <w:rPr>
          <w:vertAlign w:val="superscript"/>
          <w:lang w:val="de-DE"/>
        </w:rPr>
        <w:t>3</w:t>
      </w:r>
      <w:r w:rsidRPr="001833DD">
        <w:rPr>
          <w:lang w:val="de-DE"/>
        </w:rPr>
        <w:t>/ngày.đêm thực hiện vận hành và ghi chép vào sổ nhật ký vận hành hàng ngày.</w:t>
      </w:r>
    </w:p>
    <w:p w:rsidR="00614B99" w:rsidRPr="001833DD" w:rsidRDefault="00496131" w:rsidP="00FB4286">
      <w:pPr>
        <w:widowControl w:val="0"/>
        <w:spacing w:before="120" w:after="120" w:line="288" w:lineRule="auto"/>
        <w:ind w:firstLine="567"/>
        <w:rPr>
          <w:lang w:val="de-DE"/>
        </w:rPr>
      </w:pPr>
      <w:r w:rsidRPr="001833DD">
        <w:rPr>
          <w:lang w:val="de-DE"/>
        </w:rPr>
        <w:t>- Đảm bảo vận hành hệ thống theo đúng quy trình vận hành đã xây dựng.</w:t>
      </w:r>
    </w:p>
    <w:p w:rsidR="00614B99" w:rsidRPr="001833DD" w:rsidRDefault="00496131" w:rsidP="00FB4286">
      <w:pPr>
        <w:widowControl w:val="0"/>
        <w:spacing w:before="120" w:after="120" w:line="288" w:lineRule="auto"/>
        <w:ind w:firstLine="567"/>
        <w:rPr>
          <w:lang w:val="de-DE"/>
        </w:rPr>
      </w:pPr>
      <w:r w:rsidRPr="001833DD">
        <w:rPr>
          <w:lang w:val="de-DE"/>
        </w:rPr>
        <w:t>- Vận hành và bảo trì các máy móc thiết bị trong hệ thống thường xuyên, theo hướng dẫn của nhà cung cấp.</w:t>
      </w:r>
    </w:p>
    <w:p w:rsidR="00614B99" w:rsidRPr="001833DD" w:rsidRDefault="00496131" w:rsidP="00FB4286">
      <w:pPr>
        <w:widowControl w:val="0"/>
        <w:spacing w:before="120" w:after="120" w:line="288" w:lineRule="auto"/>
        <w:ind w:firstLine="567"/>
        <w:rPr>
          <w:lang w:val="de-DE"/>
        </w:rPr>
      </w:pPr>
      <w:r w:rsidRPr="001833DD">
        <w:rPr>
          <w:lang w:val="de-DE"/>
        </w:rPr>
        <w:t>- Trang bị các thiết bị dự phòng cho hệ thống xử lý như máy bơm, bơm định lượng. Thường xuyên kiểm tra đường ống, thiết bị, kịp thời khắc phục các sự cố rò rỉ, tắc nghẽn.</w:t>
      </w:r>
    </w:p>
    <w:p w:rsidR="00614B99" w:rsidRPr="001833DD" w:rsidRDefault="00496131" w:rsidP="00FB4286">
      <w:pPr>
        <w:widowControl w:val="0"/>
        <w:spacing w:before="120" w:after="120" w:line="288" w:lineRule="auto"/>
        <w:ind w:firstLine="567"/>
        <w:rPr>
          <w:lang w:val="de-DE"/>
        </w:rPr>
      </w:pPr>
      <w:r w:rsidRPr="001833DD">
        <w:rPr>
          <w:lang w:val="de-DE"/>
        </w:rPr>
        <w:t>- Trường hợp trạm xử lý nước thải có sự cố nghiêm trọng, chưa thể khắc phục ngay, sẽ tạm dừng sản xuất để khắc phục sự cố. Sau khi đã khắc phục sự cố xong hệ thống xử lý công suất 10 m</w:t>
      </w:r>
      <w:r w:rsidRPr="001833DD">
        <w:rPr>
          <w:vertAlign w:val="superscript"/>
          <w:lang w:val="de-DE"/>
        </w:rPr>
        <w:t>3</w:t>
      </w:r>
      <w:r w:rsidRPr="001833DD">
        <w:rPr>
          <w:lang w:val="de-DE"/>
        </w:rPr>
        <w:t>/ngày mới tiếp tục vận hành sản xuất, bảo đảm nước thải được xử lý đạt yêu cầu khi đấu nối vào hệ thống thu gom, xử lý nước thải của Khu công nghiệp Nam Đồng Phú.</w:t>
      </w:r>
    </w:p>
    <w:p w:rsidR="00614B99" w:rsidRPr="001833DD" w:rsidRDefault="006E4107" w:rsidP="00FB4286">
      <w:pPr>
        <w:widowControl w:val="0"/>
        <w:spacing w:before="120" w:after="120" w:line="288" w:lineRule="auto"/>
        <w:ind w:firstLine="0"/>
        <w:rPr>
          <w:b/>
          <w:lang w:val="de-DE"/>
        </w:rPr>
      </w:pPr>
      <w:r>
        <w:rPr>
          <w:b/>
          <w:lang w:val="de-DE"/>
        </w:rPr>
        <w:t>4</w:t>
      </w:r>
      <w:r w:rsidR="00496131" w:rsidRPr="001833DD">
        <w:rPr>
          <w:b/>
          <w:lang w:val="de-DE"/>
        </w:rPr>
        <w:t>.1.2.2. Kế hoạch vận hành thử nghiệm</w:t>
      </w:r>
    </w:p>
    <w:p w:rsidR="00614B99" w:rsidRPr="001833DD" w:rsidRDefault="00496131" w:rsidP="00FB4286">
      <w:pPr>
        <w:widowControl w:val="0"/>
        <w:spacing w:before="120" w:after="120" w:line="288" w:lineRule="auto"/>
        <w:ind w:firstLine="0"/>
        <w:rPr>
          <w:lang w:val="de-DE"/>
        </w:rPr>
      </w:pPr>
      <w:r w:rsidRPr="001833DD">
        <w:rPr>
          <w:lang w:val="de-DE"/>
        </w:rPr>
        <w:t xml:space="preserve">(1) Thời gian vận hành thử nghiệm: </w:t>
      </w:r>
      <w:r w:rsidRPr="009F497D">
        <w:rPr>
          <w:lang w:val="de-DE"/>
        </w:rPr>
        <w:t xml:space="preserve">từ </w:t>
      </w:r>
      <w:r w:rsidR="009F497D" w:rsidRPr="009F497D">
        <w:rPr>
          <w:lang w:val="de-DE"/>
        </w:rPr>
        <w:t>06</w:t>
      </w:r>
      <w:r w:rsidRPr="009F497D">
        <w:rPr>
          <w:lang w:val="de-DE"/>
        </w:rPr>
        <w:t xml:space="preserve"> tháng</w:t>
      </w:r>
      <w:r w:rsidRPr="001833DD">
        <w:rPr>
          <w:lang w:val="de-DE"/>
        </w:rPr>
        <w:t xml:space="preserve"> kể từ ngày được cấp Giấy phép môi </w:t>
      </w:r>
      <w:r w:rsidRPr="001833DD">
        <w:rPr>
          <w:lang w:val="de-DE"/>
        </w:rPr>
        <w:lastRenderedPageBreak/>
        <w:t>trường</w:t>
      </w:r>
    </w:p>
    <w:p w:rsidR="00614B99" w:rsidRPr="001833DD" w:rsidRDefault="00496131" w:rsidP="00FB4286">
      <w:pPr>
        <w:widowControl w:val="0"/>
        <w:spacing w:before="120" w:after="120" w:line="288" w:lineRule="auto"/>
        <w:ind w:firstLine="0"/>
        <w:rPr>
          <w:lang w:val="de-DE"/>
        </w:rPr>
      </w:pPr>
      <w:r w:rsidRPr="001833DD">
        <w:rPr>
          <w:lang w:val="de-DE"/>
        </w:rPr>
        <w:t>(2) Công trình, thiết bị xử lý nước thải phải vận hành thử nghiệm</w:t>
      </w:r>
    </w:p>
    <w:p w:rsidR="00614B99" w:rsidRPr="001833DD" w:rsidRDefault="00496131" w:rsidP="00FB4286">
      <w:pPr>
        <w:widowControl w:val="0"/>
        <w:spacing w:before="120" w:after="120" w:line="288" w:lineRule="auto"/>
        <w:ind w:firstLine="426"/>
        <w:rPr>
          <w:lang w:val="de-DE"/>
        </w:rPr>
      </w:pPr>
      <w:r w:rsidRPr="001833DD">
        <w:rPr>
          <w:lang w:val="de-DE"/>
        </w:rPr>
        <w:t>- Hệ thống xử lý nước thải 10 m</w:t>
      </w:r>
      <w:r w:rsidRPr="001833DD">
        <w:rPr>
          <w:vertAlign w:val="superscript"/>
          <w:lang w:val="de-DE"/>
        </w:rPr>
        <w:t>3</w:t>
      </w:r>
      <w:r w:rsidRPr="001833DD">
        <w:rPr>
          <w:lang w:val="de-DE"/>
        </w:rPr>
        <w:t>/ngày.đêm.</w:t>
      </w:r>
    </w:p>
    <w:p w:rsidR="00614B99" w:rsidRPr="001833DD" w:rsidRDefault="00496131" w:rsidP="00FB4286">
      <w:pPr>
        <w:widowControl w:val="0"/>
        <w:spacing w:before="120" w:after="120" w:line="288" w:lineRule="auto"/>
        <w:ind w:firstLine="0"/>
        <w:rPr>
          <w:lang w:val="de-DE"/>
        </w:rPr>
      </w:pPr>
      <w:r w:rsidRPr="001833DD">
        <w:rPr>
          <w:lang w:val="de-DE"/>
        </w:rPr>
        <w:t>(3) Vị trí lấy mẫu</w:t>
      </w:r>
    </w:p>
    <w:p w:rsidR="00614B99" w:rsidRPr="001833DD" w:rsidRDefault="00496131" w:rsidP="00FB4286">
      <w:pPr>
        <w:widowControl w:val="0"/>
        <w:spacing w:before="120" w:after="120" w:line="288" w:lineRule="auto"/>
        <w:ind w:firstLine="426"/>
        <w:rPr>
          <w:lang w:val="de-DE"/>
        </w:rPr>
      </w:pPr>
      <w:r w:rsidRPr="001833DD">
        <w:rPr>
          <w:lang w:val="de-DE"/>
        </w:rPr>
        <w:t>- Hệ thống xử lý nước thải 10 m</w:t>
      </w:r>
      <w:r w:rsidRPr="001833DD">
        <w:rPr>
          <w:vertAlign w:val="superscript"/>
          <w:lang w:val="de-DE"/>
        </w:rPr>
        <w:t>3</w:t>
      </w:r>
      <w:r w:rsidRPr="001833DD">
        <w:rPr>
          <w:lang w:val="de-DE"/>
        </w:rPr>
        <w:t>/ngày.đêm: Trước hệ thống xử lý và sau hệ thống xử lý.</w:t>
      </w:r>
    </w:p>
    <w:p w:rsidR="00614B99" w:rsidRPr="001833DD" w:rsidRDefault="00496131" w:rsidP="00FB4286">
      <w:pPr>
        <w:widowControl w:val="0"/>
        <w:spacing w:before="120" w:after="120" w:line="288" w:lineRule="auto"/>
        <w:ind w:firstLine="0"/>
        <w:rPr>
          <w:lang w:val="de-DE"/>
        </w:rPr>
      </w:pPr>
      <w:r w:rsidRPr="001833DD">
        <w:rPr>
          <w:lang w:val="de-DE"/>
        </w:rPr>
        <w:t xml:space="preserve">(4) Chất ô nhiễm chính và giá trị giới hạn cho phép của chất ô nhiễm </w:t>
      </w:r>
    </w:p>
    <w:p w:rsidR="00614B99" w:rsidRPr="001833DD" w:rsidRDefault="00496131" w:rsidP="00FB4286">
      <w:pPr>
        <w:widowControl w:val="0"/>
        <w:spacing w:before="120" w:after="120" w:line="288" w:lineRule="auto"/>
        <w:ind w:firstLine="426"/>
        <w:rPr>
          <w:lang w:val="de-DE"/>
        </w:rPr>
      </w:pPr>
      <w:r w:rsidRPr="001833DD">
        <w:rPr>
          <w:lang w:val="de-DE"/>
        </w:rPr>
        <w:t>Trong quá trình vận hành thử nghiệm, Công ty phải giám sát các chất ô nhiễm có trong dòng khí thải và đánh giá hiệu quả xử lý của hệ thống xử lý nước thải theo giá trị giới hạn cho phép quy định của Tiêu chuẩn tiếp nhận KCN Nam Đồng Phú.</w:t>
      </w:r>
    </w:p>
    <w:p w:rsidR="00614B99" w:rsidRPr="001833DD" w:rsidRDefault="00496131" w:rsidP="00FB4286">
      <w:pPr>
        <w:widowControl w:val="0"/>
        <w:spacing w:before="120" w:after="120" w:line="288" w:lineRule="auto"/>
        <w:ind w:firstLine="0"/>
        <w:rPr>
          <w:lang w:val="de-DE"/>
        </w:rPr>
      </w:pPr>
      <w:r w:rsidRPr="001833DD">
        <w:rPr>
          <w:lang w:val="de-DE"/>
        </w:rPr>
        <w:t>(5) Tần suất lấy mẫu</w:t>
      </w:r>
    </w:p>
    <w:p w:rsidR="00614B99" w:rsidRPr="001833DD" w:rsidRDefault="00496131" w:rsidP="00FB4286">
      <w:pPr>
        <w:widowControl w:val="0"/>
        <w:spacing w:before="120" w:after="120" w:line="288" w:lineRule="auto"/>
        <w:ind w:firstLine="426"/>
        <w:rPr>
          <w:lang w:val="de-DE"/>
        </w:rPr>
      </w:pPr>
      <w:r w:rsidRPr="001833DD">
        <w:rPr>
          <w:szCs w:val="26"/>
          <w:lang w:val="pt-BR"/>
        </w:rPr>
        <w:t>L</w:t>
      </w:r>
      <w:r w:rsidRPr="001833DD">
        <w:rPr>
          <w:szCs w:val="26"/>
          <w:lang w:val="sv-SE"/>
        </w:rPr>
        <w:t xml:space="preserve">oại hình sản xuất của </w:t>
      </w:r>
      <w:r w:rsidR="00053D9B">
        <w:rPr>
          <w:szCs w:val="26"/>
          <w:lang w:val="sv-SE"/>
        </w:rPr>
        <w:t>cơ sở</w:t>
      </w:r>
      <w:r w:rsidRPr="001833DD">
        <w:rPr>
          <w:szCs w:val="26"/>
          <w:lang w:val="sv-SE"/>
        </w:rPr>
        <w:t xml:space="preserve"> không thuộc loại hình sản xuất, kinh doanh, dịch vụ có nguy cơ gây ô nhiễm môi trường, không thuộc đối tượng quy định tại Cột 3 Phụ lục II ban hành kèm theo Nghị định 08/2022/NĐ-CP.</w:t>
      </w:r>
      <w:r w:rsidRPr="001833DD">
        <w:rPr>
          <w:i/>
          <w:szCs w:val="26"/>
          <w:lang w:val="pl-PL"/>
        </w:rPr>
        <w:t xml:space="preserve"> </w:t>
      </w:r>
      <w:r w:rsidRPr="001833DD">
        <w:rPr>
          <w:szCs w:val="26"/>
          <w:lang w:val="pl-PL"/>
        </w:rPr>
        <w:t xml:space="preserve">Căn cứ theo quy định tại Điều 5, Thông tư 02/2022/TT-BTNMT ngày 10/01/2022 quy định chi tiết thi hành một số điều của Luật Bảo vệ môi trường, việc quan trắc chất thải do Chủ </w:t>
      </w:r>
      <w:r w:rsidR="00053D9B">
        <w:rPr>
          <w:szCs w:val="26"/>
          <w:lang w:val="pl-PL"/>
        </w:rPr>
        <w:t>cơ sở</w:t>
      </w:r>
      <w:r w:rsidRPr="001833DD">
        <w:rPr>
          <w:szCs w:val="26"/>
          <w:lang w:val="pl-PL"/>
        </w:rPr>
        <w:t xml:space="preserve"> quyết định nhưng phải đảm bảo quan trắc ít nhất 03 mẫu đơn trong 03 ngày liên tiếp của giai đoạn vận hành ổn định các công trình xử lý chất thải.</w:t>
      </w:r>
    </w:p>
    <w:p w:rsidR="00614B99" w:rsidRPr="001833DD" w:rsidRDefault="00496131" w:rsidP="00FB4286">
      <w:pPr>
        <w:widowControl w:val="0"/>
        <w:spacing w:before="120" w:after="120" w:line="288" w:lineRule="auto"/>
        <w:ind w:firstLine="426"/>
        <w:rPr>
          <w:lang w:val="de-DE"/>
        </w:rPr>
      </w:pPr>
      <w:r w:rsidRPr="001833DD">
        <w:rPr>
          <w:lang w:val="de-DE"/>
        </w:rPr>
        <w:t xml:space="preserve">- </w:t>
      </w:r>
      <w:r w:rsidRPr="001833DD">
        <w:rPr>
          <w:lang w:val="it-IT"/>
        </w:rPr>
        <w:t>Tần suất quan trắc: 1 ngày/lần trong 03 ngày liên tiếp của thời gian vận hành thử nghiệm hệ thống xử lý.</w:t>
      </w:r>
    </w:p>
    <w:p w:rsidR="00614B99" w:rsidRPr="001833DD" w:rsidRDefault="006E4107" w:rsidP="00FB4286">
      <w:pPr>
        <w:widowControl w:val="0"/>
        <w:spacing w:before="120" w:after="120" w:line="288" w:lineRule="auto"/>
        <w:ind w:firstLine="0"/>
        <w:rPr>
          <w:b/>
          <w:lang w:val="de-DE"/>
        </w:rPr>
      </w:pPr>
      <w:r>
        <w:rPr>
          <w:b/>
          <w:lang w:val="de-DE"/>
        </w:rPr>
        <w:t>4</w:t>
      </w:r>
      <w:r w:rsidR="00496131" w:rsidRPr="001833DD">
        <w:rPr>
          <w:b/>
          <w:lang w:val="de-DE"/>
        </w:rPr>
        <w:t>.1.2.3. Các yêu cầu về bảo vệ môi trường</w:t>
      </w:r>
    </w:p>
    <w:p w:rsidR="00614B99" w:rsidRPr="001833DD" w:rsidRDefault="00496131" w:rsidP="00FB4286">
      <w:pPr>
        <w:widowControl w:val="0"/>
        <w:spacing w:before="120" w:after="120" w:line="288" w:lineRule="auto"/>
        <w:ind w:firstLine="567"/>
        <w:rPr>
          <w:lang w:val="de-DE"/>
        </w:rPr>
      </w:pPr>
      <w:r w:rsidRPr="001833DD">
        <w:rPr>
          <w:lang w:val="de-DE"/>
        </w:rPr>
        <w:t xml:space="preserve">- Thu gom, xử lý nước thải phát sinh từ hoạt động của </w:t>
      </w:r>
      <w:r w:rsidR="00053D9B">
        <w:rPr>
          <w:lang w:val="de-DE"/>
        </w:rPr>
        <w:t>Cơ sở</w:t>
      </w:r>
      <w:r w:rsidRPr="001833DD">
        <w:rPr>
          <w:lang w:val="de-DE"/>
        </w:rPr>
        <w:t>, đảm bảo theo yêu cầu đấu nối, tiếp nhận nước thải của Chủ đầu tư xây dựng và kinh doanh hạ tầng KCN Nam Đồng Phú, không xả trực tiếp ra môi trường.</w:t>
      </w:r>
    </w:p>
    <w:p w:rsidR="00614B99" w:rsidRPr="001833DD" w:rsidRDefault="00496131" w:rsidP="00FB4286">
      <w:pPr>
        <w:widowControl w:val="0"/>
        <w:spacing w:before="120" w:after="120" w:line="288" w:lineRule="auto"/>
        <w:ind w:firstLine="567"/>
        <w:rPr>
          <w:lang w:val="de-DE"/>
        </w:rPr>
      </w:pPr>
      <w:r w:rsidRPr="001833DD">
        <w:rPr>
          <w:lang w:val="de-DE"/>
        </w:rPr>
        <w:t>- Có sở nhật ký vận hành, ghi chép đầy đủ thông tin của quá trình vận hành công trình xử lý nước thải.</w:t>
      </w:r>
    </w:p>
    <w:p w:rsidR="00614B99" w:rsidRPr="001833DD" w:rsidRDefault="00496131" w:rsidP="00FB4286">
      <w:pPr>
        <w:widowControl w:val="0"/>
        <w:spacing w:before="120" w:after="120" w:line="288" w:lineRule="auto"/>
        <w:ind w:firstLine="567"/>
        <w:rPr>
          <w:lang w:val="de-DE"/>
        </w:rPr>
      </w:pPr>
      <w:r w:rsidRPr="001833DD">
        <w:rPr>
          <w:lang w:val="de-DE"/>
        </w:rPr>
        <w:t>- Đảm bảo bố trí nguồn lực, thiết bị, hóa chất để thường xuyên vận hành hiệu quả các hệ thống, công trình thu gom, xử lý nước thải.</w:t>
      </w:r>
    </w:p>
    <w:p w:rsidR="00614B99" w:rsidRPr="001833DD" w:rsidRDefault="00496131" w:rsidP="00FB4286">
      <w:pPr>
        <w:widowControl w:val="0"/>
        <w:spacing w:before="120" w:after="120" w:line="288" w:lineRule="auto"/>
        <w:ind w:firstLine="567"/>
        <w:rPr>
          <w:lang w:val="de-DE"/>
        </w:rPr>
      </w:pPr>
      <w:r w:rsidRPr="001833DD">
        <w:rPr>
          <w:lang w:val="de-DE"/>
        </w:rPr>
        <w:t>- Công ty chịu hoàn toàn trách nhiệm về việc thực hiện đấu nối nước thải về hệ thống thu gom, xử lý nước thải tập trung của KCN Nam Đồng Phú.</w:t>
      </w:r>
    </w:p>
    <w:p w:rsidR="00614B99" w:rsidRPr="001833DD" w:rsidRDefault="006E4107" w:rsidP="00FB4286">
      <w:pPr>
        <w:pStyle w:val="Heading2"/>
      </w:pPr>
      <w:bookmarkStart w:id="247" w:name="_Toc153272523"/>
      <w:r>
        <w:t>4</w:t>
      </w:r>
      <w:r w:rsidR="00496131" w:rsidRPr="001833DD">
        <w:t>.2. Nội dung đề nghị cấp phép đối với khí thải</w:t>
      </w:r>
      <w:bookmarkEnd w:id="247"/>
      <w:r w:rsidR="00496131" w:rsidRPr="001833DD">
        <w:t xml:space="preserve"> </w:t>
      </w:r>
    </w:p>
    <w:p w:rsidR="00614B99" w:rsidRPr="001833DD" w:rsidRDefault="006E4107" w:rsidP="00FB4286">
      <w:pPr>
        <w:pStyle w:val="Heading2"/>
      </w:pPr>
      <w:bookmarkStart w:id="248" w:name="_Toc153272524"/>
      <w:r>
        <w:t>4</w:t>
      </w:r>
      <w:r w:rsidR="00496131" w:rsidRPr="001833DD">
        <w:t>.2.1. Nội dung đề nghị cấp phép xả khí thải</w:t>
      </w:r>
      <w:bookmarkEnd w:id="248"/>
    </w:p>
    <w:p w:rsidR="00614B99" w:rsidRPr="001833DD" w:rsidRDefault="006E4107" w:rsidP="00FB4286">
      <w:pPr>
        <w:spacing w:before="120" w:after="120" w:line="288" w:lineRule="auto"/>
        <w:ind w:firstLine="0"/>
        <w:rPr>
          <w:b/>
          <w:lang w:val="pt-BR"/>
        </w:rPr>
      </w:pPr>
      <w:r>
        <w:rPr>
          <w:b/>
          <w:lang w:val="pt-BR"/>
        </w:rPr>
        <w:t>4</w:t>
      </w:r>
      <w:r w:rsidR="00496131" w:rsidRPr="001833DD">
        <w:rPr>
          <w:b/>
          <w:lang w:val="pt-BR"/>
        </w:rPr>
        <w:t>.2.1.1. Nguồn phát sinh khí thải</w:t>
      </w:r>
    </w:p>
    <w:p w:rsidR="00614B99" w:rsidRDefault="00496131" w:rsidP="00FB4286">
      <w:pPr>
        <w:widowControl w:val="0"/>
        <w:spacing w:before="120" w:after="120" w:line="288" w:lineRule="auto"/>
        <w:ind w:firstLine="425"/>
        <w:rPr>
          <w:szCs w:val="26"/>
          <w:lang w:val="pt-BR"/>
        </w:rPr>
      </w:pPr>
      <w:r w:rsidRPr="001833DD">
        <w:rPr>
          <w:szCs w:val="26"/>
          <w:lang w:val="pt-BR"/>
        </w:rPr>
        <w:lastRenderedPageBreak/>
        <w:t xml:space="preserve">- Nguồn số 01: </w:t>
      </w:r>
      <w:r w:rsidR="009F497D">
        <w:rPr>
          <w:szCs w:val="26"/>
          <w:lang w:val="de-DE"/>
        </w:rPr>
        <w:t>H</w:t>
      </w:r>
      <w:r w:rsidR="009F497D" w:rsidRPr="009F497D">
        <w:rPr>
          <w:szCs w:val="26"/>
          <w:lang w:val="de-DE"/>
        </w:rPr>
        <w:t>ơi</w:t>
      </w:r>
      <w:r w:rsidR="009F497D">
        <w:rPr>
          <w:szCs w:val="26"/>
          <w:lang w:val="de-DE"/>
        </w:rPr>
        <w:t xml:space="preserve"> dung m</w:t>
      </w:r>
      <w:r w:rsidR="009F497D" w:rsidRPr="009F497D">
        <w:rPr>
          <w:szCs w:val="26"/>
          <w:lang w:val="de-DE"/>
        </w:rPr>
        <w:t>ôi</w:t>
      </w:r>
      <w:r w:rsidR="009F497D">
        <w:rPr>
          <w:szCs w:val="26"/>
          <w:lang w:val="de-DE"/>
        </w:rPr>
        <w:t xml:space="preserve"> ph</w:t>
      </w:r>
      <w:r w:rsidR="009F497D" w:rsidRPr="009F497D">
        <w:rPr>
          <w:szCs w:val="26"/>
          <w:lang w:val="de-DE"/>
        </w:rPr>
        <w:t>át</w:t>
      </w:r>
      <w:r w:rsidR="009F497D">
        <w:rPr>
          <w:szCs w:val="26"/>
          <w:lang w:val="de-DE"/>
        </w:rPr>
        <w:t xml:space="preserve"> sinh t</w:t>
      </w:r>
      <w:r w:rsidR="009F497D" w:rsidRPr="009F497D">
        <w:rPr>
          <w:szCs w:val="26"/>
          <w:lang w:val="de-DE"/>
        </w:rPr>
        <w:t>ại</w:t>
      </w:r>
      <w:r w:rsidR="009F497D">
        <w:rPr>
          <w:szCs w:val="26"/>
          <w:lang w:val="de-DE"/>
        </w:rPr>
        <w:t xml:space="preserve"> m</w:t>
      </w:r>
      <w:r w:rsidR="009F497D" w:rsidRPr="009F497D">
        <w:rPr>
          <w:szCs w:val="26"/>
          <w:lang w:val="de-DE"/>
        </w:rPr>
        <w:t>áy</w:t>
      </w:r>
      <w:r w:rsidR="009F497D">
        <w:rPr>
          <w:szCs w:val="26"/>
          <w:lang w:val="de-DE"/>
        </w:rPr>
        <w:t xml:space="preserve"> in 2 m</w:t>
      </w:r>
      <w:r w:rsidR="009F497D" w:rsidRPr="009F497D">
        <w:rPr>
          <w:szCs w:val="26"/>
          <w:lang w:val="de-DE"/>
        </w:rPr>
        <w:t>àu</w:t>
      </w:r>
      <w:r w:rsidR="009F497D">
        <w:rPr>
          <w:szCs w:val="26"/>
          <w:lang w:val="de-DE"/>
        </w:rPr>
        <w:t xml:space="preserve"> s</w:t>
      </w:r>
      <w:r w:rsidR="009F497D" w:rsidRPr="009F497D">
        <w:rPr>
          <w:szCs w:val="26"/>
          <w:lang w:val="de-DE"/>
        </w:rPr>
        <w:t>ố</w:t>
      </w:r>
      <w:r w:rsidR="009F497D">
        <w:rPr>
          <w:szCs w:val="26"/>
          <w:lang w:val="de-DE"/>
        </w:rPr>
        <w:t xml:space="preserve"> 1</w:t>
      </w:r>
      <w:r w:rsidRPr="001833DD">
        <w:rPr>
          <w:szCs w:val="26"/>
          <w:lang w:val="pt-BR"/>
        </w:rPr>
        <w:t>.</w:t>
      </w:r>
    </w:p>
    <w:p w:rsidR="009F497D" w:rsidRDefault="009F497D" w:rsidP="00FB4286">
      <w:pPr>
        <w:widowControl w:val="0"/>
        <w:spacing w:before="120" w:after="120" w:line="288" w:lineRule="auto"/>
        <w:ind w:firstLine="425"/>
        <w:rPr>
          <w:szCs w:val="26"/>
          <w:lang w:val="pt-BR"/>
        </w:rPr>
      </w:pPr>
      <w:r w:rsidRPr="001833DD">
        <w:rPr>
          <w:szCs w:val="26"/>
          <w:lang w:val="pt-BR"/>
        </w:rPr>
        <w:t xml:space="preserve">- Nguồn số </w:t>
      </w:r>
      <w:r>
        <w:rPr>
          <w:szCs w:val="26"/>
          <w:lang w:val="pt-BR"/>
        </w:rPr>
        <w:t>02</w:t>
      </w:r>
      <w:r w:rsidRPr="001833DD">
        <w:rPr>
          <w:szCs w:val="26"/>
          <w:lang w:val="pt-BR"/>
        </w:rPr>
        <w:t xml:space="preserve">: </w:t>
      </w:r>
      <w:r>
        <w:rPr>
          <w:szCs w:val="26"/>
          <w:lang w:val="de-DE"/>
        </w:rPr>
        <w:t>H</w:t>
      </w:r>
      <w:r w:rsidRPr="009F497D">
        <w:rPr>
          <w:szCs w:val="26"/>
          <w:lang w:val="de-DE"/>
        </w:rPr>
        <w:t>ơi</w:t>
      </w:r>
      <w:r>
        <w:rPr>
          <w:szCs w:val="26"/>
          <w:lang w:val="de-DE"/>
        </w:rPr>
        <w:t xml:space="preserve"> dung m</w:t>
      </w:r>
      <w:r w:rsidRPr="009F497D">
        <w:rPr>
          <w:szCs w:val="26"/>
          <w:lang w:val="de-DE"/>
        </w:rPr>
        <w:t>ôi</w:t>
      </w:r>
      <w:r>
        <w:rPr>
          <w:szCs w:val="26"/>
          <w:lang w:val="de-DE"/>
        </w:rPr>
        <w:t xml:space="preserve"> ph</w:t>
      </w:r>
      <w:r w:rsidRPr="009F497D">
        <w:rPr>
          <w:szCs w:val="26"/>
          <w:lang w:val="de-DE"/>
        </w:rPr>
        <w:t>át</w:t>
      </w:r>
      <w:r>
        <w:rPr>
          <w:szCs w:val="26"/>
          <w:lang w:val="de-DE"/>
        </w:rPr>
        <w:t xml:space="preserve"> sinh t</w:t>
      </w:r>
      <w:r w:rsidRPr="009F497D">
        <w:rPr>
          <w:szCs w:val="26"/>
          <w:lang w:val="de-DE"/>
        </w:rPr>
        <w:t>ại</w:t>
      </w:r>
      <w:r>
        <w:rPr>
          <w:szCs w:val="26"/>
          <w:lang w:val="de-DE"/>
        </w:rPr>
        <w:t xml:space="preserve"> m</w:t>
      </w:r>
      <w:r w:rsidRPr="009F497D">
        <w:rPr>
          <w:szCs w:val="26"/>
          <w:lang w:val="de-DE"/>
        </w:rPr>
        <w:t>áy</w:t>
      </w:r>
      <w:r>
        <w:rPr>
          <w:szCs w:val="26"/>
          <w:lang w:val="de-DE"/>
        </w:rPr>
        <w:t xml:space="preserve"> in 2 m</w:t>
      </w:r>
      <w:r w:rsidRPr="009F497D">
        <w:rPr>
          <w:szCs w:val="26"/>
          <w:lang w:val="de-DE"/>
        </w:rPr>
        <w:t>àu</w:t>
      </w:r>
      <w:r>
        <w:rPr>
          <w:szCs w:val="26"/>
          <w:lang w:val="de-DE"/>
        </w:rPr>
        <w:t xml:space="preserve"> s</w:t>
      </w:r>
      <w:r w:rsidRPr="009F497D">
        <w:rPr>
          <w:szCs w:val="26"/>
          <w:lang w:val="de-DE"/>
        </w:rPr>
        <w:t>ố</w:t>
      </w:r>
      <w:r>
        <w:rPr>
          <w:szCs w:val="26"/>
          <w:lang w:val="de-DE"/>
        </w:rPr>
        <w:t xml:space="preserve"> 2</w:t>
      </w:r>
      <w:r w:rsidRPr="001833DD">
        <w:rPr>
          <w:szCs w:val="26"/>
          <w:lang w:val="pt-BR"/>
        </w:rPr>
        <w:t>.</w:t>
      </w:r>
    </w:p>
    <w:p w:rsidR="009F497D" w:rsidRDefault="009F497D" w:rsidP="00FB4286">
      <w:pPr>
        <w:widowControl w:val="0"/>
        <w:spacing w:before="120" w:after="120" w:line="288" w:lineRule="auto"/>
        <w:ind w:firstLine="425"/>
        <w:rPr>
          <w:szCs w:val="26"/>
          <w:lang w:val="pt-BR"/>
        </w:rPr>
      </w:pPr>
      <w:r w:rsidRPr="001833DD">
        <w:rPr>
          <w:szCs w:val="26"/>
          <w:lang w:val="pt-BR"/>
        </w:rPr>
        <w:t>- Nguồn số</w:t>
      </w:r>
      <w:r>
        <w:rPr>
          <w:szCs w:val="26"/>
          <w:lang w:val="pt-BR"/>
        </w:rPr>
        <w:t xml:space="preserve"> 03</w:t>
      </w:r>
      <w:r w:rsidRPr="001833DD">
        <w:rPr>
          <w:szCs w:val="26"/>
          <w:lang w:val="pt-BR"/>
        </w:rPr>
        <w:t xml:space="preserve">: </w:t>
      </w:r>
      <w:r>
        <w:rPr>
          <w:szCs w:val="26"/>
          <w:lang w:val="de-DE"/>
        </w:rPr>
        <w:t>H</w:t>
      </w:r>
      <w:r w:rsidRPr="009F497D">
        <w:rPr>
          <w:szCs w:val="26"/>
          <w:lang w:val="de-DE"/>
        </w:rPr>
        <w:t>ơi</w:t>
      </w:r>
      <w:r>
        <w:rPr>
          <w:szCs w:val="26"/>
          <w:lang w:val="de-DE"/>
        </w:rPr>
        <w:t xml:space="preserve"> dung m</w:t>
      </w:r>
      <w:r w:rsidRPr="009F497D">
        <w:rPr>
          <w:szCs w:val="26"/>
          <w:lang w:val="de-DE"/>
        </w:rPr>
        <w:t>ôi</w:t>
      </w:r>
      <w:r>
        <w:rPr>
          <w:szCs w:val="26"/>
          <w:lang w:val="de-DE"/>
        </w:rPr>
        <w:t xml:space="preserve"> ph</w:t>
      </w:r>
      <w:r w:rsidRPr="009F497D">
        <w:rPr>
          <w:szCs w:val="26"/>
          <w:lang w:val="de-DE"/>
        </w:rPr>
        <w:t>át</w:t>
      </w:r>
      <w:r>
        <w:rPr>
          <w:szCs w:val="26"/>
          <w:lang w:val="de-DE"/>
        </w:rPr>
        <w:t xml:space="preserve"> sinh t</w:t>
      </w:r>
      <w:r w:rsidRPr="009F497D">
        <w:rPr>
          <w:szCs w:val="26"/>
          <w:lang w:val="de-DE"/>
        </w:rPr>
        <w:t>ại</w:t>
      </w:r>
      <w:r>
        <w:rPr>
          <w:szCs w:val="26"/>
          <w:lang w:val="de-DE"/>
        </w:rPr>
        <w:t xml:space="preserve"> m</w:t>
      </w:r>
      <w:r w:rsidRPr="009F497D">
        <w:rPr>
          <w:szCs w:val="26"/>
          <w:lang w:val="de-DE"/>
        </w:rPr>
        <w:t>áy</w:t>
      </w:r>
      <w:r>
        <w:rPr>
          <w:szCs w:val="26"/>
          <w:lang w:val="de-DE"/>
        </w:rPr>
        <w:t xml:space="preserve"> in 4 m</w:t>
      </w:r>
      <w:r w:rsidRPr="009F497D">
        <w:rPr>
          <w:szCs w:val="26"/>
          <w:lang w:val="de-DE"/>
        </w:rPr>
        <w:t>àu</w:t>
      </w:r>
      <w:r>
        <w:rPr>
          <w:szCs w:val="26"/>
          <w:lang w:val="de-DE"/>
        </w:rPr>
        <w:t xml:space="preserve"> s</w:t>
      </w:r>
      <w:r w:rsidRPr="009F497D">
        <w:rPr>
          <w:szCs w:val="26"/>
          <w:lang w:val="de-DE"/>
        </w:rPr>
        <w:t>ố</w:t>
      </w:r>
      <w:r>
        <w:rPr>
          <w:szCs w:val="26"/>
          <w:lang w:val="de-DE"/>
        </w:rPr>
        <w:t xml:space="preserve"> 1</w:t>
      </w:r>
      <w:r w:rsidRPr="001833DD">
        <w:rPr>
          <w:szCs w:val="26"/>
          <w:lang w:val="pt-BR"/>
        </w:rPr>
        <w:t>.</w:t>
      </w:r>
    </w:p>
    <w:p w:rsidR="009F497D" w:rsidRDefault="009F497D" w:rsidP="00FB4286">
      <w:pPr>
        <w:widowControl w:val="0"/>
        <w:spacing w:before="120" w:after="120" w:line="288" w:lineRule="auto"/>
        <w:ind w:firstLine="425"/>
        <w:rPr>
          <w:szCs w:val="26"/>
          <w:lang w:val="pt-BR"/>
        </w:rPr>
      </w:pPr>
      <w:r w:rsidRPr="001833DD">
        <w:rPr>
          <w:szCs w:val="26"/>
          <w:lang w:val="pt-BR"/>
        </w:rPr>
        <w:t>- Nguồn số</w:t>
      </w:r>
      <w:r>
        <w:rPr>
          <w:szCs w:val="26"/>
          <w:lang w:val="pt-BR"/>
        </w:rPr>
        <w:t xml:space="preserve"> 04</w:t>
      </w:r>
      <w:r w:rsidRPr="001833DD">
        <w:rPr>
          <w:szCs w:val="26"/>
          <w:lang w:val="pt-BR"/>
        </w:rPr>
        <w:t xml:space="preserve">: </w:t>
      </w:r>
      <w:r>
        <w:rPr>
          <w:szCs w:val="26"/>
          <w:lang w:val="de-DE"/>
        </w:rPr>
        <w:t>H</w:t>
      </w:r>
      <w:r w:rsidRPr="009F497D">
        <w:rPr>
          <w:szCs w:val="26"/>
          <w:lang w:val="de-DE"/>
        </w:rPr>
        <w:t>ơi</w:t>
      </w:r>
      <w:r>
        <w:rPr>
          <w:szCs w:val="26"/>
          <w:lang w:val="de-DE"/>
        </w:rPr>
        <w:t xml:space="preserve"> dung m</w:t>
      </w:r>
      <w:r w:rsidRPr="009F497D">
        <w:rPr>
          <w:szCs w:val="26"/>
          <w:lang w:val="de-DE"/>
        </w:rPr>
        <w:t>ôi</w:t>
      </w:r>
      <w:r>
        <w:rPr>
          <w:szCs w:val="26"/>
          <w:lang w:val="de-DE"/>
        </w:rPr>
        <w:t xml:space="preserve"> ph</w:t>
      </w:r>
      <w:r w:rsidRPr="009F497D">
        <w:rPr>
          <w:szCs w:val="26"/>
          <w:lang w:val="de-DE"/>
        </w:rPr>
        <w:t>át</w:t>
      </w:r>
      <w:r>
        <w:rPr>
          <w:szCs w:val="26"/>
          <w:lang w:val="de-DE"/>
        </w:rPr>
        <w:t xml:space="preserve"> sinh t</w:t>
      </w:r>
      <w:r w:rsidRPr="009F497D">
        <w:rPr>
          <w:szCs w:val="26"/>
          <w:lang w:val="de-DE"/>
        </w:rPr>
        <w:t>ại</w:t>
      </w:r>
      <w:r>
        <w:rPr>
          <w:szCs w:val="26"/>
          <w:lang w:val="de-DE"/>
        </w:rPr>
        <w:t xml:space="preserve"> m</w:t>
      </w:r>
      <w:r w:rsidRPr="009F497D">
        <w:rPr>
          <w:szCs w:val="26"/>
          <w:lang w:val="de-DE"/>
        </w:rPr>
        <w:t>áy</w:t>
      </w:r>
      <w:r>
        <w:rPr>
          <w:szCs w:val="26"/>
          <w:lang w:val="de-DE"/>
        </w:rPr>
        <w:t xml:space="preserve"> in 4 m</w:t>
      </w:r>
      <w:r w:rsidRPr="009F497D">
        <w:rPr>
          <w:szCs w:val="26"/>
          <w:lang w:val="de-DE"/>
        </w:rPr>
        <w:t>àu</w:t>
      </w:r>
      <w:r>
        <w:rPr>
          <w:szCs w:val="26"/>
          <w:lang w:val="de-DE"/>
        </w:rPr>
        <w:t xml:space="preserve"> s</w:t>
      </w:r>
      <w:r w:rsidRPr="009F497D">
        <w:rPr>
          <w:szCs w:val="26"/>
          <w:lang w:val="de-DE"/>
        </w:rPr>
        <w:t>ố</w:t>
      </w:r>
      <w:r>
        <w:rPr>
          <w:szCs w:val="26"/>
          <w:lang w:val="de-DE"/>
        </w:rPr>
        <w:t xml:space="preserve"> 2</w:t>
      </w:r>
      <w:r w:rsidRPr="001833DD">
        <w:rPr>
          <w:szCs w:val="26"/>
          <w:lang w:val="pt-BR"/>
        </w:rPr>
        <w:t>.</w:t>
      </w:r>
    </w:p>
    <w:p w:rsidR="009F497D" w:rsidRDefault="009F497D" w:rsidP="00FB4286">
      <w:pPr>
        <w:widowControl w:val="0"/>
        <w:spacing w:before="120" w:after="120" w:line="288" w:lineRule="auto"/>
        <w:ind w:firstLine="425"/>
        <w:rPr>
          <w:szCs w:val="26"/>
          <w:lang w:val="pt-BR"/>
        </w:rPr>
      </w:pPr>
      <w:r w:rsidRPr="001833DD">
        <w:rPr>
          <w:szCs w:val="26"/>
          <w:lang w:val="pt-BR"/>
        </w:rPr>
        <w:t>- Nguồn số</w:t>
      </w:r>
      <w:r>
        <w:rPr>
          <w:szCs w:val="26"/>
          <w:lang w:val="pt-BR"/>
        </w:rPr>
        <w:t xml:space="preserve"> 05</w:t>
      </w:r>
      <w:r w:rsidRPr="001833DD">
        <w:rPr>
          <w:szCs w:val="26"/>
          <w:lang w:val="pt-BR"/>
        </w:rPr>
        <w:t xml:space="preserve">: </w:t>
      </w:r>
      <w:r>
        <w:rPr>
          <w:szCs w:val="26"/>
          <w:lang w:val="de-DE"/>
        </w:rPr>
        <w:t>H</w:t>
      </w:r>
      <w:r w:rsidRPr="009F497D">
        <w:rPr>
          <w:szCs w:val="26"/>
          <w:lang w:val="de-DE"/>
        </w:rPr>
        <w:t>ơi</w:t>
      </w:r>
      <w:r>
        <w:rPr>
          <w:szCs w:val="26"/>
          <w:lang w:val="de-DE"/>
        </w:rPr>
        <w:t xml:space="preserve"> dung m</w:t>
      </w:r>
      <w:r w:rsidRPr="009F497D">
        <w:rPr>
          <w:szCs w:val="26"/>
          <w:lang w:val="de-DE"/>
        </w:rPr>
        <w:t>ôi</w:t>
      </w:r>
      <w:r>
        <w:rPr>
          <w:szCs w:val="26"/>
          <w:lang w:val="de-DE"/>
        </w:rPr>
        <w:t xml:space="preserve"> ph</w:t>
      </w:r>
      <w:r w:rsidRPr="009F497D">
        <w:rPr>
          <w:szCs w:val="26"/>
          <w:lang w:val="de-DE"/>
        </w:rPr>
        <w:t>át</w:t>
      </w:r>
      <w:r>
        <w:rPr>
          <w:szCs w:val="26"/>
          <w:lang w:val="de-DE"/>
        </w:rPr>
        <w:t xml:space="preserve"> sinh t</w:t>
      </w:r>
      <w:r w:rsidRPr="009F497D">
        <w:rPr>
          <w:szCs w:val="26"/>
          <w:lang w:val="de-DE"/>
        </w:rPr>
        <w:t>ại</w:t>
      </w:r>
      <w:r>
        <w:rPr>
          <w:szCs w:val="26"/>
          <w:lang w:val="de-DE"/>
        </w:rPr>
        <w:t xml:space="preserve"> m</w:t>
      </w:r>
      <w:r w:rsidRPr="009F497D">
        <w:rPr>
          <w:szCs w:val="26"/>
          <w:lang w:val="de-DE"/>
        </w:rPr>
        <w:t>áy</w:t>
      </w:r>
      <w:r>
        <w:rPr>
          <w:szCs w:val="26"/>
          <w:lang w:val="de-DE"/>
        </w:rPr>
        <w:t xml:space="preserve"> in 4 m</w:t>
      </w:r>
      <w:r w:rsidRPr="009F497D">
        <w:rPr>
          <w:szCs w:val="26"/>
          <w:lang w:val="de-DE"/>
        </w:rPr>
        <w:t>àu</w:t>
      </w:r>
      <w:r>
        <w:rPr>
          <w:szCs w:val="26"/>
          <w:lang w:val="de-DE"/>
        </w:rPr>
        <w:t xml:space="preserve"> s</w:t>
      </w:r>
      <w:r w:rsidRPr="009F497D">
        <w:rPr>
          <w:szCs w:val="26"/>
          <w:lang w:val="de-DE"/>
        </w:rPr>
        <w:t>ố</w:t>
      </w:r>
      <w:r>
        <w:rPr>
          <w:szCs w:val="26"/>
          <w:lang w:val="de-DE"/>
        </w:rPr>
        <w:t xml:space="preserve"> 3</w:t>
      </w:r>
      <w:r w:rsidRPr="001833DD">
        <w:rPr>
          <w:szCs w:val="26"/>
          <w:lang w:val="pt-BR"/>
        </w:rPr>
        <w:t>.</w:t>
      </w:r>
    </w:p>
    <w:p w:rsidR="009F497D" w:rsidRDefault="009F497D" w:rsidP="00FB4286">
      <w:pPr>
        <w:widowControl w:val="0"/>
        <w:spacing w:before="120" w:after="120" w:line="288" w:lineRule="auto"/>
        <w:ind w:firstLine="425"/>
        <w:rPr>
          <w:szCs w:val="26"/>
          <w:lang w:val="pt-BR"/>
        </w:rPr>
      </w:pPr>
      <w:r w:rsidRPr="001833DD">
        <w:rPr>
          <w:szCs w:val="26"/>
          <w:lang w:val="pt-BR"/>
        </w:rPr>
        <w:t>- Nguồn số</w:t>
      </w:r>
      <w:r>
        <w:rPr>
          <w:szCs w:val="26"/>
          <w:lang w:val="pt-BR"/>
        </w:rPr>
        <w:t xml:space="preserve"> 06</w:t>
      </w:r>
      <w:r w:rsidRPr="001833DD">
        <w:rPr>
          <w:szCs w:val="26"/>
          <w:lang w:val="pt-BR"/>
        </w:rPr>
        <w:t xml:space="preserve">: </w:t>
      </w:r>
      <w:r>
        <w:rPr>
          <w:szCs w:val="26"/>
          <w:lang w:val="de-DE"/>
        </w:rPr>
        <w:t>H</w:t>
      </w:r>
      <w:r w:rsidRPr="009F497D">
        <w:rPr>
          <w:szCs w:val="26"/>
          <w:lang w:val="de-DE"/>
        </w:rPr>
        <w:t>ơi</w:t>
      </w:r>
      <w:r>
        <w:rPr>
          <w:szCs w:val="26"/>
          <w:lang w:val="de-DE"/>
        </w:rPr>
        <w:t xml:space="preserve"> dung m</w:t>
      </w:r>
      <w:r w:rsidRPr="009F497D">
        <w:rPr>
          <w:szCs w:val="26"/>
          <w:lang w:val="de-DE"/>
        </w:rPr>
        <w:t>ôi</w:t>
      </w:r>
      <w:r>
        <w:rPr>
          <w:szCs w:val="26"/>
          <w:lang w:val="de-DE"/>
        </w:rPr>
        <w:t xml:space="preserve"> ph</w:t>
      </w:r>
      <w:r w:rsidRPr="009F497D">
        <w:rPr>
          <w:szCs w:val="26"/>
          <w:lang w:val="de-DE"/>
        </w:rPr>
        <w:t>át</w:t>
      </w:r>
      <w:r>
        <w:rPr>
          <w:szCs w:val="26"/>
          <w:lang w:val="de-DE"/>
        </w:rPr>
        <w:t xml:space="preserve"> sinh t</w:t>
      </w:r>
      <w:r w:rsidRPr="009F497D">
        <w:rPr>
          <w:szCs w:val="26"/>
          <w:lang w:val="de-DE"/>
        </w:rPr>
        <w:t>ại</w:t>
      </w:r>
      <w:r>
        <w:rPr>
          <w:szCs w:val="26"/>
          <w:lang w:val="de-DE"/>
        </w:rPr>
        <w:t xml:space="preserve"> m</w:t>
      </w:r>
      <w:r w:rsidRPr="009F497D">
        <w:rPr>
          <w:szCs w:val="26"/>
          <w:lang w:val="de-DE"/>
        </w:rPr>
        <w:t>áy</w:t>
      </w:r>
      <w:r>
        <w:rPr>
          <w:szCs w:val="26"/>
          <w:lang w:val="de-DE"/>
        </w:rPr>
        <w:t xml:space="preserve"> in 4 m</w:t>
      </w:r>
      <w:r w:rsidRPr="009F497D">
        <w:rPr>
          <w:szCs w:val="26"/>
          <w:lang w:val="de-DE"/>
        </w:rPr>
        <w:t>àu</w:t>
      </w:r>
      <w:r>
        <w:rPr>
          <w:szCs w:val="26"/>
          <w:lang w:val="de-DE"/>
        </w:rPr>
        <w:t xml:space="preserve"> s</w:t>
      </w:r>
      <w:r w:rsidRPr="009F497D">
        <w:rPr>
          <w:szCs w:val="26"/>
          <w:lang w:val="de-DE"/>
        </w:rPr>
        <w:t>ố</w:t>
      </w:r>
      <w:r>
        <w:rPr>
          <w:szCs w:val="26"/>
          <w:lang w:val="de-DE"/>
        </w:rPr>
        <w:t xml:space="preserve"> 4</w:t>
      </w:r>
      <w:r w:rsidRPr="001833DD">
        <w:rPr>
          <w:szCs w:val="26"/>
          <w:lang w:val="pt-BR"/>
        </w:rPr>
        <w:t>.</w:t>
      </w:r>
    </w:p>
    <w:p w:rsidR="00614B99" w:rsidRPr="001833DD" w:rsidRDefault="006E4107" w:rsidP="00FB4286">
      <w:pPr>
        <w:widowControl w:val="0"/>
        <w:spacing w:before="120" w:after="120" w:line="288" w:lineRule="auto"/>
        <w:ind w:firstLine="0"/>
        <w:rPr>
          <w:szCs w:val="26"/>
          <w:lang w:val="pt-BR"/>
        </w:rPr>
      </w:pPr>
      <w:r>
        <w:rPr>
          <w:b/>
          <w:szCs w:val="26"/>
          <w:lang w:val="pt-BR"/>
        </w:rPr>
        <w:t>4</w:t>
      </w:r>
      <w:r w:rsidR="00496131" w:rsidRPr="001833DD">
        <w:rPr>
          <w:b/>
          <w:szCs w:val="26"/>
          <w:lang w:val="pt-BR"/>
        </w:rPr>
        <w:t>.2.1.2. Dòng khí thải, vị trí xả khí thải</w:t>
      </w:r>
    </w:p>
    <w:p w:rsidR="00614B99" w:rsidRPr="001833DD" w:rsidRDefault="00496131" w:rsidP="00FB4286">
      <w:pPr>
        <w:widowControl w:val="0"/>
        <w:spacing w:before="120" w:after="120" w:line="288" w:lineRule="auto"/>
        <w:ind w:firstLine="0"/>
        <w:rPr>
          <w:szCs w:val="26"/>
          <w:lang w:val="pt-BR"/>
        </w:rPr>
      </w:pPr>
      <w:r w:rsidRPr="001833DD">
        <w:rPr>
          <w:szCs w:val="26"/>
          <w:lang w:val="pt-BR"/>
        </w:rPr>
        <w:t>(1). Vị trí xả khí thải</w:t>
      </w:r>
    </w:p>
    <w:p w:rsidR="00614B99" w:rsidRPr="001833DD" w:rsidRDefault="00496131" w:rsidP="00FB4286">
      <w:pPr>
        <w:widowControl w:val="0"/>
        <w:spacing w:before="120" w:after="120" w:line="288" w:lineRule="auto"/>
        <w:ind w:firstLine="425"/>
        <w:rPr>
          <w:szCs w:val="26"/>
          <w:lang w:val="pt-BR"/>
        </w:rPr>
      </w:pPr>
      <w:r w:rsidRPr="001833DD">
        <w:rPr>
          <w:szCs w:val="26"/>
          <w:lang w:val="pt-BR"/>
        </w:rPr>
        <w:t xml:space="preserve">- Dòng số 01: Khí thải tại ống khói sau HTXL hơi dung môi số 1, tọa độ vị trí xả khí thải: </w:t>
      </w:r>
      <w:r w:rsidRPr="001833DD">
        <w:rPr>
          <w:szCs w:val="26"/>
          <w:lang w:val="vi-VN"/>
        </w:rPr>
        <w:t>X</w:t>
      </w:r>
      <w:r w:rsidRPr="001833DD">
        <w:rPr>
          <w:szCs w:val="26"/>
          <w:lang w:val="pt-BR"/>
        </w:rPr>
        <w:t xml:space="preserve"> =</w:t>
      </w:r>
      <w:r w:rsidRPr="001833DD">
        <w:rPr>
          <w:szCs w:val="26"/>
          <w:lang w:val="vi-VN"/>
        </w:rPr>
        <w:t xml:space="preserve"> 1</w:t>
      </w:r>
      <w:r w:rsidRPr="001833DD">
        <w:rPr>
          <w:szCs w:val="26"/>
          <w:lang w:val="pt-BR"/>
        </w:rPr>
        <w:t>.258.774</w:t>
      </w:r>
      <w:r w:rsidRPr="001833DD">
        <w:rPr>
          <w:szCs w:val="26"/>
          <w:lang w:val="vi-VN"/>
        </w:rPr>
        <w:t>; Y</w:t>
      </w:r>
      <w:r w:rsidRPr="001833DD">
        <w:rPr>
          <w:szCs w:val="26"/>
          <w:lang w:val="pt-BR"/>
        </w:rPr>
        <w:t xml:space="preserve"> =</w:t>
      </w:r>
      <w:r w:rsidRPr="001833DD">
        <w:rPr>
          <w:szCs w:val="26"/>
          <w:lang w:val="vi-VN"/>
        </w:rPr>
        <w:t xml:space="preserve"> </w:t>
      </w:r>
      <w:r w:rsidRPr="001833DD">
        <w:rPr>
          <w:szCs w:val="26"/>
          <w:lang w:val="pt-BR"/>
        </w:rPr>
        <w:t>563.292.</w:t>
      </w:r>
    </w:p>
    <w:p w:rsidR="00614B99" w:rsidRPr="001833DD" w:rsidRDefault="00496131" w:rsidP="00FB4286">
      <w:pPr>
        <w:widowControl w:val="0"/>
        <w:spacing w:before="120" w:after="120" w:line="288" w:lineRule="auto"/>
        <w:ind w:firstLine="425"/>
        <w:rPr>
          <w:szCs w:val="26"/>
          <w:lang w:val="pt-BR"/>
        </w:rPr>
      </w:pPr>
      <w:r w:rsidRPr="001833DD">
        <w:rPr>
          <w:szCs w:val="26"/>
          <w:lang w:val="pt-BR"/>
        </w:rPr>
        <w:t xml:space="preserve">- Dòng số 02: Khí thải tại ống khói sau HTXL hơi dung môi số 2, tọa độ vị trí xả khí thải: </w:t>
      </w:r>
      <w:r w:rsidRPr="001833DD">
        <w:rPr>
          <w:szCs w:val="26"/>
          <w:lang w:val="vi-VN"/>
        </w:rPr>
        <w:t>X</w:t>
      </w:r>
      <w:r w:rsidRPr="001833DD">
        <w:rPr>
          <w:szCs w:val="26"/>
          <w:lang w:val="pt-BR"/>
        </w:rPr>
        <w:t xml:space="preserve"> =</w:t>
      </w:r>
      <w:r w:rsidRPr="001833DD">
        <w:rPr>
          <w:szCs w:val="26"/>
          <w:lang w:val="vi-VN"/>
        </w:rPr>
        <w:t xml:space="preserve"> 1</w:t>
      </w:r>
      <w:r w:rsidRPr="001833DD">
        <w:rPr>
          <w:szCs w:val="26"/>
          <w:lang w:val="pt-BR"/>
        </w:rPr>
        <w:t>.258.775</w:t>
      </w:r>
      <w:r w:rsidRPr="001833DD">
        <w:rPr>
          <w:szCs w:val="26"/>
          <w:lang w:val="vi-VN"/>
        </w:rPr>
        <w:t>; Y</w:t>
      </w:r>
      <w:r w:rsidRPr="001833DD">
        <w:rPr>
          <w:szCs w:val="26"/>
          <w:lang w:val="pt-BR"/>
        </w:rPr>
        <w:t xml:space="preserve"> =</w:t>
      </w:r>
      <w:r w:rsidRPr="001833DD">
        <w:rPr>
          <w:szCs w:val="26"/>
          <w:lang w:val="vi-VN"/>
        </w:rPr>
        <w:t xml:space="preserve"> </w:t>
      </w:r>
      <w:r w:rsidRPr="001833DD">
        <w:rPr>
          <w:szCs w:val="26"/>
          <w:lang w:val="pt-BR"/>
        </w:rPr>
        <w:t>563.291.</w:t>
      </w:r>
    </w:p>
    <w:p w:rsidR="00614B99" w:rsidRPr="001833DD" w:rsidRDefault="00496131" w:rsidP="00FB4286">
      <w:pPr>
        <w:widowControl w:val="0"/>
        <w:spacing w:before="120" w:after="120" w:line="288" w:lineRule="auto"/>
        <w:ind w:firstLine="425"/>
        <w:rPr>
          <w:szCs w:val="26"/>
          <w:lang w:val="pt-BR"/>
        </w:rPr>
      </w:pPr>
      <w:r w:rsidRPr="001833DD">
        <w:rPr>
          <w:i/>
          <w:szCs w:val="26"/>
          <w:lang w:val="pt-BR"/>
        </w:rPr>
        <w:t>(Hệ tọa độ VN 2000, kinh tuyến 107</w:t>
      </w:r>
      <w:r w:rsidRPr="001833DD">
        <w:rPr>
          <w:i/>
          <w:szCs w:val="26"/>
          <w:vertAlign w:val="superscript"/>
          <w:lang w:val="pt-BR"/>
        </w:rPr>
        <w:t>0</w:t>
      </w:r>
      <w:r w:rsidRPr="001833DD">
        <w:rPr>
          <w:i/>
          <w:szCs w:val="26"/>
          <w:lang w:val="pt-BR"/>
        </w:rPr>
        <w:t>45’ múi chiếu 3</w:t>
      </w:r>
      <w:r w:rsidRPr="001833DD">
        <w:rPr>
          <w:i/>
          <w:szCs w:val="26"/>
          <w:vertAlign w:val="superscript"/>
          <w:lang w:val="pt-BR"/>
        </w:rPr>
        <w:t>0</w:t>
      </w:r>
      <w:r w:rsidRPr="001833DD">
        <w:rPr>
          <w:i/>
          <w:szCs w:val="26"/>
          <w:lang w:val="pt-BR"/>
        </w:rPr>
        <w:t>)</w:t>
      </w:r>
    </w:p>
    <w:p w:rsidR="00614B99" w:rsidRPr="001833DD" w:rsidRDefault="00496131" w:rsidP="00FB4286">
      <w:pPr>
        <w:widowControl w:val="0"/>
        <w:spacing w:before="120" w:after="120" w:line="288" w:lineRule="auto"/>
        <w:ind w:firstLine="0"/>
        <w:rPr>
          <w:szCs w:val="26"/>
          <w:lang w:val="pt-BR"/>
        </w:rPr>
      </w:pPr>
      <w:r w:rsidRPr="001833DD">
        <w:rPr>
          <w:szCs w:val="26"/>
          <w:lang w:val="pt-BR"/>
        </w:rPr>
        <w:t>(2). Lưu lượng xả khí thải lớn nhất</w:t>
      </w:r>
    </w:p>
    <w:p w:rsidR="00614B99" w:rsidRPr="001833DD" w:rsidRDefault="00496131" w:rsidP="00FB4286">
      <w:pPr>
        <w:widowControl w:val="0"/>
        <w:spacing w:before="120" w:after="120" w:line="288" w:lineRule="auto"/>
        <w:ind w:firstLine="425"/>
        <w:rPr>
          <w:szCs w:val="26"/>
          <w:lang w:val="pt-BR"/>
        </w:rPr>
      </w:pPr>
      <w:r w:rsidRPr="001833DD">
        <w:rPr>
          <w:szCs w:val="26"/>
          <w:lang w:val="pt-BR"/>
        </w:rPr>
        <w:t xml:space="preserve">- Dòng số 01: Lưu lượng xả khí khí thải lớn nhất </w:t>
      </w:r>
      <w:r w:rsidR="00D21553">
        <w:rPr>
          <w:szCs w:val="26"/>
          <w:lang w:val="pt-BR"/>
        </w:rPr>
        <w:t>30.000</w:t>
      </w:r>
      <w:r w:rsidRPr="001833DD">
        <w:rPr>
          <w:szCs w:val="26"/>
          <w:lang w:val="pt-BR"/>
        </w:rPr>
        <w:t xml:space="preserve"> m</w:t>
      </w:r>
      <w:r w:rsidRPr="001833DD">
        <w:rPr>
          <w:szCs w:val="26"/>
          <w:vertAlign w:val="superscript"/>
          <w:lang w:val="pt-BR"/>
        </w:rPr>
        <w:t>3</w:t>
      </w:r>
      <w:r w:rsidRPr="001833DD">
        <w:rPr>
          <w:szCs w:val="26"/>
          <w:lang w:val="pt-BR"/>
        </w:rPr>
        <w:t>/giờ.</w:t>
      </w:r>
    </w:p>
    <w:p w:rsidR="00614B99" w:rsidRPr="001833DD" w:rsidRDefault="00496131" w:rsidP="00FB4286">
      <w:pPr>
        <w:widowControl w:val="0"/>
        <w:spacing w:before="120" w:after="120" w:line="288" w:lineRule="auto"/>
        <w:ind w:firstLine="425"/>
        <w:rPr>
          <w:szCs w:val="26"/>
          <w:lang w:val="pt-BR"/>
        </w:rPr>
      </w:pPr>
      <w:r w:rsidRPr="001833DD">
        <w:rPr>
          <w:szCs w:val="26"/>
          <w:lang w:val="pt-BR"/>
        </w:rPr>
        <w:t xml:space="preserve">- Dòng số 02: Lưu lượng xả khí khí thải lớn nhất </w:t>
      </w:r>
      <w:r w:rsidR="00D21553">
        <w:rPr>
          <w:szCs w:val="26"/>
          <w:lang w:val="pt-BR"/>
        </w:rPr>
        <w:t>30.000</w:t>
      </w:r>
      <w:r w:rsidRPr="001833DD">
        <w:rPr>
          <w:szCs w:val="26"/>
          <w:lang w:val="pt-BR"/>
        </w:rPr>
        <w:t xml:space="preserve"> m</w:t>
      </w:r>
      <w:r w:rsidRPr="001833DD">
        <w:rPr>
          <w:szCs w:val="26"/>
          <w:vertAlign w:val="superscript"/>
          <w:lang w:val="pt-BR"/>
        </w:rPr>
        <w:t>3</w:t>
      </w:r>
      <w:r w:rsidRPr="001833DD">
        <w:rPr>
          <w:szCs w:val="26"/>
          <w:lang w:val="pt-BR"/>
        </w:rPr>
        <w:t>/giờ.</w:t>
      </w:r>
    </w:p>
    <w:p w:rsidR="00614B99" w:rsidRPr="001833DD" w:rsidRDefault="006E4107" w:rsidP="00FB4286">
      <w:pPr>
        <w:widowControl w:val="0"/>
        <w:spacing w:before="120" w:after="120" w:line="288" w:lineRule="auto"/>
        <w:ind w:firstLine="0"/>
        <w:rPr>
          <w:b/>
          <w:szCs w:val="26"/>
          <w:lang w:val="pt-BR"/>
        </w:rPr>
      </w:pPr>
      <w:r>
        <w:rPr>
          <w:b/>
          <w:szCs w:val="26"/>
          <w:lang w:val="pt-BR"/>
        </w:rPr>
        <w:t>4</w:t>
      </w:r>
      <w:r w:rsidR="00496131" w:rsidRPr="001833DD">
        <w:rPr>
          <w:b/>
          <w:szCs w:val="26"/>
          <w:lang w:val="pt-BR"/>
        </w:rPr>
        <w:t>.2.1.3. Phương thức xả khí thải</w:t>
      </w:r>
    </w:p>
    <w:p w:rsidR="00614B99" w:rsidRPr="001833DD" w:rsidRDefault="00496131" w:rsidP="00FB4286">
      <w:pPr>
        <w:widowControl w:val="0"/>
        <w:spacing w:before="120" w:after="120" w:line="288" w:lineRule="auto"/>
        <w:ind w:firstLine="426"/>
        <w:rPr>
          <w:szCs w:val="26"/>
          <w:lang w:val="pt-BR"/>
        </w:rPr>
      </w:pPr>
      <w:r w:rsidRPr="001833DD">
        <w:rPr>
          <w:b/>
          <w:szCs w:val="26"/>
          <w:lang w:val="pt-BR"/>
        </w:rPr>
        <w:t xml:space="preserve">- </w:t>
      </w:r>
      <w:r w:rsidRPr="001833DD">
        <w:rPr>
          <w:szCs w:val="26"/>
          <w:lang w:val="pt-BR"/>
        </w:rPr>
        <w:t>Dòng số 01: Khí thải sau xử lý được xả ra môi trường qua ống khói thải tương ứng, xả liên tục 24/24 giờ khi hoạt động.</w:t>
      </w:r>
    </w:p>
    <w:p w:rsidR="00614B99" w:rsidRPr="001833DD" w:rsidRDefault="00496131" w:rsidP="00FB4286">
      <w:pPr>
        <w:widowControl w:val="0"/>
        <w:spacing w:before="120" w:after="120" w:line="288" w:lineRule="auto"/>
        <w:ind w:firstLine="426"/>
        <w:rPr>
          <w:szCs w:val="26"/>
          <w:lang w:val="pt-BR"/>
        </w:rPr>
      </w:pPr>
      <w:r w:rsidRPr="001833DD">
        <w:rPr>
          <w:b/>
          <w:szCs w:val="26"/>
          <w:lang w:val="pt-BR"/>
        </w:rPr>
        <w:t xml:space="preserve">- </w:t>
      </w:r>
      <w:r w:rsidRPr="001833DD">
        <w:rPr>
          <w:szCs w:val="26"/>
          <w:lang w:val="pt-BR"/>
        </w:rPr>
        <w:t>Dòng số 02: Khí thải sau xử lý được xả ra môi trường qua ống khói thải tương ứng, xả liên tục 24/24 giờ khi hoạt động.</w:t>
      </w:r>
    </w:p>
    <w:p w:rsidR="00614B99" w:rsidRPr="001833DD" w:rsidRDefault="00496131" w:rsidP="00FB4286">
      <w:pPr>
        <w:spacing w:before="120" w:after="120" w:line="288" w:lineRule="auto"/>
        <w:ind w:firstLine="0"/>
        <w:rPr>
          <w:b/>
          <w:szCs w:val="26"/>
          <w:lang w:val="pt-BR"/>
        </w:rPr>
      </w:pPr>
      <w:r w:rsidRPr="001833DD">
        <w:rPr>
          <w:b/>
          <w:szCs w:val="26"/>
          <w:lang w:val="pt-BR"/>
        </w:rPr>
        <w:t>6.2.1.4. Các chất ô nhiễm và giá trị giới hạn của các chất ô nhiễm</w:t>
      </w:r>
    </w:p>
    <w:p w:rsidR="00614B99" w:rsidRDefault="00496131" w:rsidP="00FB4286">
      <w:pPr>
        <w:spacing w:before="120" w:after="120" w:line="288" w:lineRule="auto"/>
        <w:ind w:firstLine="425"/>
        <w:rPr>
          <w:szCs w:val="26"/>
          <w:lang w:val="pt-BR"/>
        </w:rPr>
      </w:pPr>
      <w:r w:rsidRPr="001833DD">
        <w:rPr>
          <w:szCs w:val="26"/>
          <w:lang w:val="pt-BR"/>
        </w:rPr>
        <w:t>Chất lượng khí thải trước khi xả vào môi trường phải đảm bảo đáp ứng yêu cầu về bảo vệ môi trường, QCVN 19:2009/BTNMT, Cột B</w:t>
      </w:r>
      <w:r w:rsidR="00B7284A">
        <w:rPr>
          <w:szCs w:val="26"/>
          <w:lang w:val="pt-BR"/>
        </w:rPr>
        <w:t>, Kv=1; Kp</w:t>
      </w:r>
      <w:r w:rsidR="009F497D">
        <w:rPr>
          <w:szCs w:val="26"/>
          <w:lang w:val="pt-BR"/>
        </w:rPr>
        <w:t>=0,9</w:t>
      </w:r>
      <w:r w:rsidRPr="001833DD">
        <w:rPr>
          <w:szCs w:val="26"/>
          <w:lang w:val="pt-BR"/>
        </w:rPr>
        <w:t xml:space="preserve"> – Quy chuẩn kỹ thuật quốc gia về khí thải công nghiệp đối với bụi và các chất vô cơ, QCVN 20:2009/BTNMT – Quy chuẩn kỹ thuật quốc gia về khí thải công nghiệp đối với một số chất hữu cơ, cụ thể được trình bày như sau:</w:t>
      </w:r>
    </w:p>
    <w:p w:rsidR="00BE16D5" w:rsidRDefault="00BE16D5" w:rsidP="00FB4286">
      <w:pPr>
        <w:spacing w:before="120" w:after="120" w:line="288" w:lineRule="auto"/>
        <w:ind w:firstLine="425"/>
        <w:rPr>
          <w:szCs w:val="26"/>
          <w:lang w:val="pt-BR"/>
        </w:rPr>
      </w:pPr>
    </w:p>
    <w:p w:rsidR="00BE16D5" w:rsidRDefault="00BE16D5" w:rsidP="00FB4286">
      <w:pPr>
        <w:spacing w:before="120" w:after="120" w:line="288" w:lineRule="auto"/>
        <w:ind w:firstLine="425"/>
        <w:rPr>
          <w:szCs w:val="26"/>
          <w:lang w:val="pt-BR"/>
        </w:rPr>
      </w:pPr>
    </w:p>
    <w:p w:rsidR="00BE16D5" w:rsidRDefault="00BE16D5" w:rsidP="00FB4286">
      <w:pPr>
        <w:spacing w:before="120" w:after="120" w:line="288" w:lineRule="auto"/>
        <w:ind w:firstLine="425"/>
        <w:rPr>
          <w:szCs w:val="26"/>
          <w:lang w:val="pt-BR"/>
        </w:rPr>
      </w:pPr>
    </w:p>
    <w:p w:rsidR="00BE16D5" w:rsidRDefault="00BE16D5" w:rsidP="00FB4286">
      <w:pPr>
        <w:spacing w:before="120" w:after="120" w:line="288" w:lineRule="auto"/>
        <w:ind w:firstLine="425"/>
        <w:rPr>
          <w:szCs w:val="26"/>
          <w:lang w:val="pt-BR"/>
        </w:rPr>
      </w:pPr>
    </w:p>
    <w:p w:rsidR="00614B99" w:rsidRPr="001833DD" w:rsidRDefault="007F0258" w:rsidP="00FB4286">
      <w:pPr>
        <w:pStyle w:val="Caption"/>
        <w:spacing w:before="120" w:after="120" w:line="288" w:lineRule="auto"/>
      </w:pPr>
      <w:bookmarkStart w:id="249" w:name="_Toc129268042"/>
      <w:bookmarkStart w:id="250" w:name="_Toc153272605"/>
      <w:r>
        <w:lastRenderedPageBreak/>
        <w:t xml:space="preserve">Bảng 4. </w:t>
      </w:r>
      <w:fldSimple w:instr=" SEQ Bảng_4. \* ARABIC ">
        <w:r w:rsidR="00633D73">
          <w:rPr>
            <w:noProof/>
          </w:rPr>
          <w:t>2</w:t>
        </w:r>
      </w:fldSimple>
      <w:r>
        <w:rPr>
          <w:lang w:val="en-US"/>
        </w:rPr>
        <w:t xml:space="preserve">. </w:t>
      </w:r>
      <w:r w:rsidR="00496131" w:rsidRPr="001833DD">
        <w:rPr>
          <w:lang w:val="sv-SE"/>
        </w:rPr>
        <w:t>Giá trị giới hạn của các chất ô nhiễm theo dòng khí thải trước khi xả vào môi trường</w:t>
      </w:r>
      <w:bookmarkEnd w:id="249"/>
      <w:bookmarkEnd w:id="250"/>
    </w:p>
    <w:tbl>
      <w:tblPr>
        <w:tblStyle w:val="TableGrid"/>
        <w:tblW w:w="9023" w:type="dxa"/>
        <w:jc w:val="center"/>
        <w:tblLayout w:type="fixed"/>
        <w:tblLook w:val="04A0" w:firstRow="1" w:lastRow="0" w:firstColumn="1" w:lastColumn="0" w:noHBand="0" w:noVBand="1"/>
      </w:tblPr>
      <w:tblGrid>
        <w:gridCol w:w="563"/>
        <w:gridCol w:w="1408"/>
        <w:gridCol w:w="1234"/>
        <w:gridCol w:w="1298"/>
        <w:gridCol w:w="1244"/>
        <w:gridCol w:w="1465"/>
        <w:gridCol w:w="1811"/>
      </w:tblGrid>
      <w:tr w:rsidR="00614B99" w:rsidRPr="00DD7562">
        <w:trPr>
          <w:trHeight w:val="542"/>
          <w:jc w:val="center"/>
        </w:trPr>
        <w:tc>
          <w:tcPr>
            <w:tcW w:w="563" w:type="dxa"/>
            <w:vAlign w:val="center"/>
          </w:tcPr>
          <w:p w:rsidR="00614B99" w:rsidRPr="001833DD" w:rsidRDefault="00496131" w:rsidP="00FB4286">
            <w:pPr>
              <w:spacing w:before="120" w:after="120" w:line="288" w:lineRule="auto"/>
              <w:ind w:firstLine="0"/>
              <w:jc w:val="center"/>
              <w:rPr>
                <w:b/>
                <w:szCs w:val="26"/>
                <w:lang w:val="pt-BR"/>
              </w:rPr>
            </w:pPr>
            <w:r w:rsidRPr="001833DD">
              <w:rPr>
                <w:b/>
                <w:szCs w:val="26"/>
                <w:lang w:val="pt-BR"/>
              </w:rPr>
              <w:t>TT</w:t>
            </w:r>
          </w:p>
        </w:tc>
        <w:tc>
          <w:tcPr>
            <w:tcW w:w="1408" w:type="dxa"/>
            <w:vAlign w:val="center"/>
          </w:tcPr>
          <w:p w:rsidR="00614B99" w:rsidRPr="001833DD" w:rsidRDefault="00496131" w:rsidP="00FB4286">
            <w:pPr>
              <w:spacing w:before="120" w:after="120" w:line="288" w:lineRule="auto"/>
              <w:ind w:firstLine="0"/>
              <w:jc w:val="center"/>
              <w:rPr>
                <w:b/>
                <w:szCs w:val="26"/>
                <w:lang w:val="pt-BR"/>
              </w:rPr>
            </w:pPr>
            <w:r w:rsidRPr="001833DD">
              <w:rPr>
                <w:b/>
                <w:szCs w:val="26"/>
              </w:rPr>
              <w:t>T</w:t>
            </w:r>
            <w:r w:rsidRPr="001833DD">
              <w:rPr>
                <w:b/>
                <w:szCs w:val="26"/>
                <w:lang w:val="pt-BR"/>
              </w:rPr>
              <w:t>hông số</w:t>
            </w:r>
          </w:p>
        </w:tc>
        <w:tc>
          <w:tcPr>
            <w:tcW w:w="1234" w:type="dxa"/>
            <w:vAlign w:val="center"/>
          </w:tcPr>
          <w:p w:rsidR="00614B99" w:rsidRPr="001833DD" w:rsidRDefault="00496131" w:rsidP="00FB4286">
            <w:pPr>
              <w:spacing w:before="120" w:after="120" w:line="288" w:lineRule="auto"/>
              <w:ind w:firstLine="0"/>
              <w:jc w:val="center"/>
              <w:rPr>
                <w:b/>
                <w:szCs w:val="26"/>
                <w:lang w:val="pt-BR"/>
              </w:rPr>
            </w:pPr>
            <w:r w:rsidRPr="001833DD">
              <w:rPr>
                <w:b/>
                <w:szCs w:val="26"/>
              </w:rPr>
              <w:t>Đ</w:t>
            </w:r>
            <w:r w:rsidRPr="001833DD">
              <w:rPr>
                <w:b/>
                <w:szCs w:val="26"/>
                <w:lang w:val="pt-BR"/>
              </w:rPr>
              <w:t>ơn vị</w:t>
            </w:r>
          </w:p>
        </w:tc>
        <w:tc>
          <w:tcPr>
            <w:tcW w:w="1298" w:type="dxa"/>
            <w:vAlign w:val="center"/>
          </w:tcPr>
          <w:p w:rsidR="00614B99" w:rsidRPr="009F497D" w:rsidRDefault="009F497D" w:rsidP="00FB4286">
            <w:pPr>
              <w:tabs>
                <w:tab w:val="left" w:pos="1260"/>
              </w:tabs>
              <w:spacing w:before="120" w:after="120" w:line="288" w:lineRule="auto"/>
              <w:ind w:firstLine="0"/>
              <w:jc w:val="center"/>
              <w:rPr>
                <w:b/>
                <w:bCs/>
                <w:iCs/>
                <w:szCs w:val="26"/>
                <w:lang w:val="pt-BR"/>
              </w:rPr>
            </w:pPr>
            <w:r w:rsidRPr="009F497D">
              <w:rPr>
                <w:b/>
                <w:szCs w:val="26"/>
                <w:lang w:val="pt-BR"/>
              </w:rPr>
              <w:t>QCVN 19:2009/BTNMT, Cộ</w:t>
            </w:r>
            <w:r w:rsidR="00B7284A">
              <w:rPr>
                <w:b/>
                <w:szCs w:val="26"/>
                <w:lang w:val="pt-BR"/>
              </w:rPr>
              <w:t>t B, Kv=1; Kp</w:t>
            </w:r>
            <w:r w:rsidRPr="009F497D">
              <w:rPr>
                <w:b/>
                <w:szCs w:val="26"/>
                <w:lang w:val="pt-BR"/>
              </w:rPr>
              <w:t>=0,9</w:t>
            </w:r>
          </w:p>
        </w:tc>
        <w:tc>
          <w:tcPr>
            <w:tcW w:w="1244" w:type="dxa"/>
            <w:vAlign w:val="center"/>
          </w:tcPr>
          <w:p w:rsidR="00614B99" w:rsidRPr="001833DD" w:rsidRDefault="00496131" w:rsidP="00FB4286">
            <w:pPr>
              <w:tabs>
                <w:tab w:val="left" w:pos="1260"/>
              </w:tabs>
              <w:spacing w:before="120" w:after="120" w:line="288" w:lineRule="auto"/>
              <w:ind w:firstLine="0"/>
              <w:jc w:val="center"/>
              <w:rPr>
                <w:b/>
                <w:bCs/>
                <w:iCs/>
                <w:szCs w:val="26"/>
                <w:lang w:val="pt-BR"/>
              </w:rPr>
            </w:pPr>
            <w:r w:rsidRPr="001833DD">
              <w:rPr>
                <w:b/>
                <w:bCs/>
                <w:iCs/>
                <w:szCs w:val="26"/>
                <w:lang w:val="pt-BR"/>
              </w:rPr>
              <w:t>QCVN 20:2009/BTNMT</w:t>
            </w:r>
          </w:p>
        </w:tc>
        <w:tc>
          <w:tcPr>
            <w:tcW w:w="1465" w:type="dxa"/>
            <w:vAlign w:val="center"/>
          </w:tcPr>
          <w:p w:rsidR="00614B99" w:rsidRPr="001833DD" w:rsidRDefault="00496131" w:rsidP="00FB4286">
            <w:pPr>
              <w:tabs>
                <w:tab w:val="left" w:pos="1260"/>
              </w:tabs>
              <w:spacing w:before="120" w:after="120" w:line="288" w:lineRule="auto"/>
              <w:ind w:firstLine="0"/>
              <w:jc w:val="center"/>
              <w:rPr>
                <w:b/>
                <w:bCs/>
                <w:iCs/>
                <w:szCs w:val="26"/>
                <w:lang w:val="pt-BR"/>
              </w:rPr>
            </w:pPr>
            <w:r w:rsidRPr="001833DD">
              <w:rPr>
                <w:b/>
                <w:bCs/>
                <w:iCs/>
                <w:szCs w:val="26"/>
                <w:lang w:val="pt-BR"/>
              </w:rPr>
              <w:t>Tần suất quan trắc định kỳ</w:t>
            </w:r>
          </w:p>
        </w:tc>
        <w:tc>
          <w:tcPr>
            <w:tcW w:w="1811" w:type="dxa"/>
            <w:vAlign w:val="center"/>
          </w:tcPr>
          <w:p w:rsidR="00614B99" w:rsidRPr="001833DD" w:rsidRDefault="00496131" w:rsidP="00FB4286">
            <w:pPr>
              <w:tabs>
                <w:tab w:val="left" w:pos="1260"/>
              </w:tabs>
              <w:spacing w:before="120" w:after="120" w:line="288" w:lineRule="auto"/>
              <w:ind w:firstLine="0"/>
              <w:jc w:val="center"/>
              <w:rPr>
                <w:b/>
                <w:bCs/>
                <w:iCs/>
                <w:szCs w:val="26"/>
                <w:lang w:val="pt-BR"/>
              </w:rPr>
            </w:pPr>
            <w:r w:rsidRPr="001833DD">
              <w:rPr>
                <w:b/>
                <w:bCs/>
                <w:iCs/>
                <w:szCs w:val="26"/>
                <w:lang w:val="pt-BR"/>
              </w:rPr>
              <w:t>Quan trắc tự động, liên tục</w:t>
            </w:r>
          </w:p>
        </w:tc>
      </w:tr>
      <w:tr w:rsidR="00614B99" w:rsidRPr="001833DD">
        <w:trPr>
          <w:trHeight w:val="1083"/>
          <w:jc w:val="center"/>
        </w:trPr>
        <w:tc>
          <w:tcPr>
            <w:tcW w:w="563" w:type="dxa"/>
            <w:vAlign w:val="center"/>
          </w:tcPr>
          <w:p w:rsidR="00614B99" w:rsidRPr="001833DD" w:rsidRDefault="00496131" w:rsidP="00FB4286">
            <w:pPr>
              <w:spacing w:before="120" w:after="120" w:line="288" w:lineRule="auto"/>
              <w:ind w:firstLine="0"/>
              <w:jc w:val="center"/>
              <w:rPr>
                <w:szCs w:val="26"/>
                <w:lang w:val="pt-BR"/>
              </w:rPr>
            </w:pPr>
            <w:r w:rsidRPr="001833DD">
              <w:rPr>
                <w:szCs w:val="26"/>
                <w:lang w:val="pt-BR"/>
              </w:rPr>
              <w:t>1</w:t>
            </w:r>
          </w:p>
        </w:tc>
        <w:tc>
          <w:tcPr>
            <w:tcW w:w="1408" w:type="dxa"/>
            <w:vAlign w:val="center"/>
          </w:tcPr>
          <w:p w:rsidR="00614B99" w:rsidRPr="001833DD" w:rsidRDefault="00496131" w:rsidP="00FB4286">
            <w:pPr>
              <w:tabs>
                <w:tab w:val="left" w:pos="1260"/>
              </w:tabs>
              <w:spacing w:before="120" w:after="120" w:line="288" w:lineRule="auto"/>
              <w:ind w:firstLine="0"/>
              <w:jc w:val="center"/>
              <w:rPr>
                <w:bCs/>
                <w:iCs/>
                <w:szCs w:val="26"/>
                <w:lang w:val="pt-BR"/>
              </w:rPr>
            </w:pPr>
            <w:r w:rsidRPr="001833DD">
              <w:rPr>
                <w:bCs/>
                <w:iCs/>
                <w:szCs w:val="26"/>
                <w:lang w:val="pt-BR"/>
              </w:rPr>
              <w:t>Bụi</w:t>
            </w:r>
          </w:p>
        </w:tc>
        <w:tc>
          <w:tcPr>
            <w:tcW w:w="1234" w:type="dxa"/>
            <w:vAlign w:val="center"/>
          </w:tcPr>
          <w:p w:rsidR="00614B99" w:rsidRPr="001833DD" w:rsidRDefault="00496131" w:rsidP="00FB4286">
            <w:pPr>
              <w:spacing w:before="120" w:after="120" w:line="288" w:lineRule="auto"/>
              <w:ind w:firstLine="0"/>
              <w:jc w:val="center"/>
            </w:pPr>
            <w:r w:rsidRPr="001833DD">
              <w:t>mg/Nm</w:t>
            </w:r>
            <w:r w:rsidRPr="001833DD">
              <w:rPr>
                <w:vertAlign w:val="superscript"/>
              </w:rPr>
              <w:t>3</w:t>
            </w:r>
          </w:p>
        </w:tc>
        <w:tc>
          <w:tcPr>
            <w:tcW w:w="1298" w:type="dxa"/>
            <w:vAlign w:val="center"/>
          </w:tcPr>
          <w:p w:rsidR="00614B99" w:rsidRPr="001833DD" w:rsidRDefault="009F497D" w:rsidP="00FB4286">
            <w:pPr>
              <w:spacing w:before="120" w:after="120" w:line="288" w:lineRule="auto"/>
              <w:ind w:firstLine="0"/>
              <w:jc w:val="center"/>
              <w:rPr>
                <w:b/>
                <w:szCs w:val="26"/>
              </w:rPr>
            </w:pPr>
            <w:r>
              <w:rPr>
                <w:b/>
                <w:szCs w:val="26"/>
              </w:rPr>
              <w:t>180</w:t>
            </w:r>
          </w:p>
        </w:tc>
        <w:tc>
          <w:tcPr>
            <w:tcW w:w="1244" w:type="dxa"/>
          </w:tcPr>
          <w:p w:rsidR="00614B99" w:rsidRPr="001833DD" w:rsidRDefault="00496131" w:rsidP="00FB4286">
            <w:pPr>
              <w:spacing w:before="120" w:after="120" w:line="288" w:lineRule="auto"/>
              <w:ind w:firstLine="0"/>
              <w:jc w:val="center"/>
              <w:rPr>
                <w:b/>
                <w:szCs w:val="26"/>
              </w:rPr>
            </w:pPr>
            <w:r w:rsidRPr="001833DD">
              <w:rPr>
                <w:b/>
                <w:szCs w:val="26"/>
              </w:rPr>
              <w:t>-</w:t>
            </w:r>
          </w:p>
        </w:tc>
        <w:tc>
          <w:tcPr>
            <w:tcW w:w="1465" w:type="dxa"/>
            <w:vMerge w:val="restart"/>
          </w:tcPr>
          <w:p w:rsidR="00614B99" w:rsidRPr="001833DD" w:rsidRDefault="00496131" w:rsidP="00FB4286">
            <w:pPr>
              <w:spacing w:before="120" w:after="120" w:line="288" w:lineRule="auto"/>
              <w:ind w:firstLine="0"/>
              <w:jc w:val="center"/>
              <w:rPr>
                <w:bCs/>
                <w:szCs w:val="26"/>
              </w:rPr>
            </w:pPr>
            <w:r w:rsidRPr="001833DD">
              <w:rPr>
                <w:bCs/>
                <w:szCs w:val="26"/>
              </w:rPr>
              <w:t>Không thuộc đối tượng thực hiện quan trắc định kỳ</w:t>
            </w:r>
          </w:p>
        </w:tc>
        <w:tc>
          <w:tcPr>
            <w:tcW w:w="1811" w:type="dxa"/>
            <w:vMerge w:val="restart"/>
          </w:tcPr>
          <w:p w:rsidR="00614B99" w:rsidRPr="001833DD" w:rsidRDefault="00496131" w:rsidP="00FB4286">
            <w:pPr>
              <w:spacing w:before="120" w:after="120" w:line="288" w:lineRule="auto"/>
              <w:ind w:firstLine="0"/>
              <w:jc w:val="center"/>
              <w:rPr>
                <w:szCs w:val="26"/>
              </w:rPr>
            </w:pPr>
            <w:r w:rsidRPr="001833DD">
              <w:rPr>
                <w:szCs w:val="26"/>
              </w:rPr>
              <w:t>Không thuộc đối tượng phải quan trắc bụi, khí thải tự động, liên tục</w:t>
            </w:r>
          </w:p>
        </w:tc>
      </w:tr>
      <w:tr w:rsidR="00614B99" w:rsidRPr="001833DD">
        <w:trPr>
          <w:jc w:val="center"/>
        </w:trPr>
        <w:tc>
          <w:tcPr>
            <w:tcW w:w="563" w:type="dxa"/>
            <w:vAlign w:val="center"/>
          </w:tcPr>
          <w:p w:rsidR="00614B99" w:rsidRPr="001833DD" w:rsidRDefault="00496131" w:rsidP="00FB4286">
            <w:pPr>
              <w:spacing w:before="120" w:after="120" w:line="288" w:lineRule="auto"/>
              <w:ind w:firstLine="0"/>
              <w:jc w:val="center"/>
              <w:rPr>
                <w:szCs w:val="26"/>
              </w:rPr>
            </w:pPr>
            <w:r w:rsidRPr="001833DD">
              <w:rPr>
                <w:szCs w:val="26"/>
              </w:rPr>
              <w:t>2</w:t>
            </w:r>
          </w:p>
        </w:tc>
        <w:tc>
          <w:tcPr>
            <w:tcW w:w="1408" w:type="dxa"/>
            <w:vAlign w:val="center"/>
          </w:tcPr>
          <w:p w:rsidR="00614B99" w:rsidRPr="001833DD" w:rsidRDefault="002C37E9" w:rsidP="00FB4286">
            <w:pPr>
              <w:tabs>
                <w:tab w:val="left" w:pos="1260"/>
              </w:tabs>
              <w:spacing w:before="120" w:after="120" w:line="288" w:lineRule="auto"/>
              <w:ind w:firstLine="0"/>
              <w:jc w:val="center"/>
              <w:rPr>
                <w:bCs/>
                <w:iCs/>
                <w:szCs w:val="26"/>
              </w:rPr>
            </w:pPr>
            <w:r w:rsidRPr="001833DD">
              <w:rPr>
                <w:bCs/>
                <w:iCs/>
                <w:szCs w:val="26"/>
              </w:rPr>
              <w:t>n-Heptane</w:t>
            </w:r>
          </w:p>
        </w:tc>
        <w:tc>
          <w:tcPr>
            <w:tcW w:w="1234" w:type="dxa"/>
            <w:vAlign w:val="center"/>
          </w:tcPr>
          <w:p w:rsidR="00614B99" w:rsidRPr="001833DD" w:rsidRDefault="00496131" w:rsidP="00FB4286">
            <w:pPr>
              <w:spacing w:before="120" w:after="120" w:line="288" w:lineRule="auto"/>
              <w:ind w:firstLine="0"/>
              <w:jc w:val="center"/>
            </w:pPr>
            <w:r w:rsidRPr="001833DD">
              <w:t>mg/Nm</w:t>
            </w:r>
            <w:r w:rsidRPr="001833DD">
              <w:rPr>
                <w:vertAlign w:val="superscript"/>
              </w:rPr>
              <w:t>3</w:t>
            </w:r>
          </w:p>
        </w:tc>
        <w:tc>
          <w:tcPr>
            <w:tcW w:w="1298" w:type="dxa"/>
            <w:vAlign w:val="center"/>
          </w:tcPr>
          <w:p w:rsidR="00614B99" w:rsidRPr="001833DD" w:rsidRDefault="00496131" w:rsidP="00FB4286">
            <w:pPr>
              <w:spacing w:before="120" w:after="120" w:line="288" w:lineRule="auto"/>
              <w:ind w:firstLine="0"/>
              <w:jc w:val="center"/>
              <w:rPr>
                <w:b/>
                <w:szCs w:val="26"/>
              </w:rPr>
            </w:pPr>
            <w:r w:rsidRPr="001833DD">
              <w:rPr>
                <w:b/>
                <w:szCs w:val="26"/>
              </w:rPr>
              <w:t>-</w:t>
            </w:r>
          </w:p>
        </w:tc>
        <w:tc>
          <w:tcPr>
            <w:tcW w:w="1244" w:type="dxa"/>
            <w:vAlign w:val="center"/>
          </w:tcPr>
          <w:p w:rsidR="00614B99" w:rsidRPr="001833DD" w:rsidRDefault="00496131" w:rsidP="00FB4286">
            <w:pPr>
              <w:spacing w:before="120" w:after="120" w:line="288" w:lineRule="auto"/>
              <w:ind w:firstLine="0"/>
              <w:jc w:val="center"/>
              <w:rPr>
                <w:b/>
                <w:szCs w:val="26"/>
              </w:rPr>
            </w:pPr>
            <w:r w:rsidRPr="001833DD">
              <w:rPr>
                <w:b/>
                <w:szCs w:val="26"/>
              </w:rPr>
              <w:t>2.000</w:t>
            </w:r>
          </w:p>
        </w:tc>
        <w:tc>
          <w:tcPr>
            <w:tcW w:w="1465" w:type="dxa"/>
            <w:vMerge/>
          </w:tcPr>
          <w:p w:rsidR="00614B99" w:rsidRPr="001833DD" w:rsidRDefault="00614B99" w:rsidP="00FB4286">
            <w:pPr>
              <w:spacing w:before="120" w:after="120" w:line="288" w:lineRule="auto"/>
              <w:ind w:firstLine="0"/>
              <w:jc w:val="center"/>
              <w:rPr>
                <w:b/>
                <w:szCs w:val="26"/>
              </w:rPr>
            </w:pPr>
          </w:p>
        </w:tc>
        <w:tc>
          <w:tcPr>
            <w:tcW w:w="1811" w:type="dxa"/>
            <w:vMerge/>
          </w:tcPr>
          <w:p w:rsidR="00614B99" w:rsidRPr="001833DD" w:rsidRDefault="00614B99" w:rsidP="00FB4286">
            <w:pPr>
              <w:spacing w:before="120" w:after="120" w:line="288" w:lineRule="auto"/>
              <w:ind w:firstLine="0"/>
              <w:jc w:val="center"/>
              <w:rPr>
                <w:b/>
                <w:szCs w:val="26"/>
              </w:rPr>
            </w:pPr>
          </w:p>
        </w:tc>
      </w:tr>
    </w:tbl>
    <w:p w:rsidR="00614B99" w:rsidRPr="001833DD" w:rsidRDefault="006E4107" w:rsidP="00FB4286">
      <w:pPr>
        <w:pStyle w:val="Heading2"/>
      </w:pPr>
      <w:bookmarkStart w:id="251" w:name="_Toc153272525"/>
      <w:r>
        <w:t>4</w:t>
      </w:r>
      <w:r w:rsidR="00496131" w:rsidRPr="001833DD">
        <w:t>.2.2. Yêu cầu bảo vệ môi trường đối với thu gom, xử lý khí thải</w:t>
      </w:r>
      <w:bookmarkEnd w:id="251"/>
    </w:p>
    <w:p w:rsidR="00614B99" w:rsidRPr="001833DD" w:rsidRDefault="006E4107" w:rsidP="00FB4286">
      <w:pPr>
        <w:widowControl w:val="0"/>
        <w:spacing w:before="120" w:after="120" w:line="288" w:lineRule="auto"/>
        <w:ind w:firstLine="0"/>
        <w:rPr>
          <w:b/>
          <w:lang w:val="de-DE"/>
        </w:rPr>
      </w:pPr>
      <w:r>
        <w:rPr>
          <w:b/>
          <w:lang w:val="de-DE"/>
        </w:rPr>
        <w:t>4</w:t>
      </w:r>
      <w:r w:rsidR="00496131" w:rsidRPr="001833DD">
        <w:rPr>
          <w:b/>
          <w:lang w:val="de-DE"/>
        </w:rPr>
        <w:t>.2.2.1. Công trình, biện pháp thu gom, xử lý khí thải và hệ thống, thiết bị quan trắc khí thải tự động, liên tục</w:t>
      </w:r>
    </w:p>
    <w:p w:rsidR="00614B99" w:rsidRPr="001833DD" w:rsidRDefault="00496131" w:rsidP="00FB4286">
      <w:pPr>
        <w:widowControl w:val="0"/>
        <w:spacing w:before="120" w:after="120" w:line="288" w:lineRule="auto"/>
        <w:ind w:firstLine="0"/>
        <w:rPr>
          <w:i/>
          <w:lang w:val="de-DE"/>
        </w:rPr>
      </w:pPr>
      <w:r w:rsidRPr="001833DD">
        <w:rPr>
          <w:i/>
          <w:lang w:val="de-DE"/>
        </w:rPr>
        <w:t>(1). Mạng lưới thu gom khí thải từ các nguồn phát sinh bụi, khí thải để đưa về hệ thống xử lý bụi, khí thải:</w:t>
      </w:r>
    </w:p>
    <w:p w:rsidR="00B7284A" w:rsidRDefault="00FE5E07" w:rsidP="00FB4286">
      <w:pPr>
        <w:widowControl w:val="0"/>
        <w:spacing w:before="120" w:after="120" w:line="288" w:lineRule="auto"/>
        <w:ind w:firstLine="426"/>
        <w:rPr>
          <w:iCs/>
          <w:szCs w:val="26"/>
          <w:lang w:val="pt-BR"/>
        </w:rPr>
      </w:pPr>
      <w:r>
        <w:rPr>
          <w:iCs/>
          <w:szCs w:val="26"/>
          <w:lang w:val="pt-BR"/>
        </w:rPr>
        <w:t>H</w:t>
      </w:r>
      <w:r w:rsidR="00B7284A" w:rsidRPr="001833DD">
        <w:rPr>
          <w:iCs/>
          <w:szCs w:val="26"/>
          <w:lang w:val="pt-BR"/>
        </w:rPr>
        <w:t>ơi dung môi phát sinh</w:t>
      </w:r>
      <w:r>
        <w:rPr>
          <w:iCs/>
          <w:szCs w:val="26"/>
          <w:lang w:val="pt-BR"/>
        </w:rPr>
        <w:t xml:space="preserve"> t</w:t>
      </w:r>
      <w:r w:rsidRPr="00FE5E07">
        <w:rPr>
          <w:iCs/>
          <w:szCs w:val="26"/>
          <w:lang w:val="pt-BR"/>
        </w:rPr>
        <w:t>ừ</w:t>
      </w:r>
      <w:r>
        <w:rPr>
          <w:iCs/>
          <w:szCs w:val="26"/>
          <w:lang w:val="pt-BR"/>
        </w:rPr>
        <w:t xml:space="preserve"> ngu</w:t>
      </w:r>
      <w:r w:rsidRPr="00FE5E07">
        <w:rPr>
          <w:iCs/>
          <w:szCs w:val="26"/>
          <w:lang w:val="pt-BR"/>
        </w:rPr>
        <w:t>ồn</w:t>
      </w:r>
      <w:r>
        <w:rPr>
          <w:iCs/>
          <w:szCs w:val="26"/>
          <w:lang w:val="pt-BR"/>
        </w:rPr>
        <w:t xml:space="preserve"> s</w:t>
      </w:r>
      <w:r w:rsidRPr="00FE5E07">
        <w:rPr>
          <w:iCs/>
          <w:szCs w:val="26"/>
          <w:lang w:val="pt-BR"/>
        </w:rPr>
        <w:t>ố</w:t>
      </w:r>
      <w:r>
        <w:rPr>
          <w:iCs/>
          <w:szCs w:val="26"/>
          <w:lang w:val="pt-BR"/>
        </w:rPr>
        <w:t xml:space="preserve"> 1, 2, 3, 4</w:t>
      </w:r>
      <w:r w:rsidR="00B7284A" w:rsidRPr="001833DD">
        <w:rPr>
          <w:iCs/>
          <w:szCs w:val="26"/>
          <w:lang w:val="pt-BR"/>
        </w:rPr>
        <w:t xml:space="preserve"> sẽ được  thu gom bằng các chụp hút có </w:t>
      </w:r>
      <w:r w:rsidR="00B7284A">
        <w:rPr>
          <w:iCs/>
          <w:szCs w:val="26"/>
          <w:lang w:val="pt-BR"/>
        </w:rPr>
        <w:t>k</w:t>
      </w:r>
      <w:r w:rsidR="00B7284A" w:rsidRPr="002554F1">
        <w:rPr>
          <w:iCs/>
          <w:szCs w:val="26"/>
          <w:lang w:val="pt-BR"/>
        </w:rPr>
        <w:t>ích</w:t>
      </w:r>
      <w:r w:rsidR="00B7284A">
        <w:rPr>
          <w:iCs/>
          <w:szCs w:val="26"/>
          <w:lang w:val="pt-BR"/>
        </w:rPr>
        <w:t xml:space="preserve"> thư</w:t>
      </w:r>
      <w:r w:rsidR="00B7284A" w:rsidRPr="002554F1">
        <w:rPr>
          <w:iCs/>
          <w:szCs w:val="26"/>
          <w:lang w:val="pt-BR"/>
        </w:rPr>
        <w:t>ớc</w:t>
      </w:r>
      <w:r w:rsidR="00B7284A">
        <w:rPr>
          <w:iCs/>
          <w:szCs w:val="26"/>
          <w:lang w:val="pt-BR"/>
        </w:rPr>
        <w:t xml:space="preserve"> D</w:t>
      </w:r>
      <w:r w:rsidR="00B7284A" w:rsidRPr="002554F1">
        <w:rPr>
          <w:iCs/>
          <w:szCs w:val="26"/>
          <w:lang w:val="pt-BR"/>
        </w:rPr>
        <w:t>xR</w:t>
      </w:r>
      <w:r w:rsidR="00B7284A">
        <w:rPr>
          <w:iCs/>
          <w:szCs w:val="26"/>
          <w:lang w:val="pt-BR"/>
        </w:rPr>
        <w:t xml:space="preserve"> = </w:t>
      </w:r>
      <w:r w:rsidR="00B7284A" w:rsidRPr="001833DD">
        <w:rPr>
          <w:iCs/>
          <w:szCs w:val="26"/>
          <w:lang w:val="pt-BR"/>
        </w:rPr>
        <w:t xml:space="preserve">1.300 </w:t>
      </w:r>
      <w:r w:rsidR="00B7284A">
        <w:rPr>
          <w:iCs/>
          <w:szCs w:val="26"/>
          <w:lang w:val="pt-BR"/>
        </w:rPr>
        <w:t>x</w:t>
      </w:r>
      <w:r w:rsidR="00B7284A" w:rsidRPr="001833DD">
        <w:rPr>
          <w:iCs/>
          <w:szCs w:val="26"/>
          <w:lang w:val="pt-BR"/>
        </w:rPr>
        <w:t xml:space="preserve"> 700mm được lắp đặt bên trên các máy in. Hơi dung môi theo các đường ống thu gom nhánh có đường kính từ 200-400mm về đường ống thu gom chính có đường kính 400, 500mm</w:t>
      </w:r>
      <w:r w:rsidR="00672F6C">
        <w:rPr>
          <w:iCs/>
          <w:szCs w:val="26"/>
          <w:lang w:val="pt-BR"/>
        </w:rPr>
        <w:t xml:space="preserve"> v</w:t>
      </w:r>
      <w:r w:rsidR="00672F6C" w:rsidRPr="00672F6C">
        <w:rPr>
          <w:iCs/>
          <w:szCs w:val="26"/>
          <w:lang w:val="pt-BR"/>
        </w:rPr>
        <w:t>à</w:t>
      </w:r>
      <w:r w:rsidR="00B7284A" w:rsidRPr="001833DD">
        <w:rPr>
          <w:iCs/>
          <w:szCs w:val="26"/>
          <w:lang w:val="pt-BR"/>
        </w:rPr>
        <w:t xml:space="preserve"> </w:t>
      </w:r>
      <w:r>
        <w:rPr>
          <w:iCs/>
          <w:szCs w:val="26"/>
          <w:lang w:val="pt-BR"/>
        </w:rPr>
        <w:t>v</w:t>
      </w:r>
      <w:r w:rsidRPr="00FE5E07">
        <w:rPr>
          <w:iCs/>
          <w:szCs w:val="26"/>
          <w:lang w:val="pt-BR"/>
        </w:rPr>
        <w:t>ề</w:t>
      </w:r>
      <w:r w:rsidR="00672F6C">
        <w:rPr>
          <w:iCs/>
          <w:szCs w:val="26"/>
          <w:lang w:val="pt-BR"/>
        </w:rPr>
        <w:t xml:space="preserve"> h</w:t>
      </w:r>
      <w:r w:rsidR="00672F6C" w:rsidRPr="00672F6C">
        <w:rPr>
          <w:iCs/>
          <w:szCs w:val="26"/>
          <w:lang w:val="pt-BR"/>
        </w:rPr>
        <w:t>ệ</w:t>
      </w:r>
      <w:r w:rsidR="00672F6C">
        <w:rPr>
          <w:iCs/>
          <w:szCs w:val="26"/>
          <w:lang w:val="pt-BR"/>
        </w:rPr>
        <w:t xml:space="preserve"> th</w:t>
      </w:r>
      <w:r w:rsidR="00672F6C" w:rsidRPr="00672F6C">
        <w:rPr>
          <w:iCs/>
          <w:szCs w:val="26"/>
          <w:lang w:val="pt-BR"/>
        </w:rPr>
        <w:t>ống</w:t>
      </w:r>
      <w:r w:rsidR="00672F6C">
        <w:rPr>
          <w:iCs/>
          <w:szCs w:val="26"/>
          <w:lang w:val="pt-BR"/>
        </w:rPr>
        <w:t xml:space="preserve"> x</w:t>
      </w:r>
      <w:r w:rsidR="00672F6C" w:rsidRPr="00672F6C">
        <w:rPr>
          <w:iCs/>
          <w:szCs w:val="26"/>
          <w:lang w:val="pt-BR"/>
        </w:rPr>
        <w:t>ử</w:t>
      </w:r>
      <w:r w:rsidR="00672F6C">
        <w:rPr>
          <w:iCs/>
          <w:szCs w:val="26"/>
          <w:lang w:val="pt-BR"/>
        </w:rPr>
        <w:t xml:space="preserve"> l</w:t>
      </w:r>
      <w:r w:rsidR="00672F6C" w:rsidRPr="00672F6C">
        <w:rPr>
          <w:iCs/>
          <w:szCs w:val="26"/>
          <w:lang w:val="pt-BR"/>
        </w:rPr>
        <w:t>ý</w:t>
      </w:r>
      <w:r w:rsidR="00672F6C">
        <w:rPr>
          <w:iCs/>
          <w:szCs w:val="26"/>
          <w:lang w:val="pt-BR"/>
        </w:rPr>
        <w:t xml:space="preserve"> h</w:t>
      </w:r>
      <w:r w:rsidR="00672F6C" w:rsidRPr="00672F6C">
        <w:rPr>
          <w:iCs/>
          <w:szCs w:val="26"/>
          <w:lang w:val="pt-BR"/>
        </w:rPr>
        <w:t>ơ</w:t>
      </w:r>
      <w:r w:rsidR="00672F6C">
        <w:rPr>
          <w:iCs/>
          <w:szCs w:val="26"/>
          <w:lang w:val="pt-BR"/>
        </w:rPr>
        <w:t>i dung m</w:t>
      </w:r>
      <w:r w:rsidR="00672F6C" w:rsidRPr="00672F6C">
        <w:rPr>
          <w:iCs/>
          <w:szCs w:val="26"/>
          <w:lang w:val="pt-BR"/>
        </w:rPr>
        <w:t>ôi</w:t>
      </w:r>
      <w:r w:rsidR="00672F6C">
        <w:rPr>
          <w:iCs/>
          <w:szCs w:val="26"/>
          <w:lang w:val="pt-BR"/>
        </w:rPr>
        <w:t xml:space="preserve"> s</w:t>
      </w:r>
      <w:r w:rsidR="00672F6C" w:rsidRPr="00672F6C">
        <w:rPr>
          <w:iCs/>
          <w:szCs w:val="26"/>
          <w:lang w:val="pt-BR"/>
        </w:rPr>
        <w:t>ố</w:t>
      </w:r>
      <w:r w:rsidR="00672F6C">
        <w:rPr>
          <w:iCs/>
          <w:szCs w:val="26"/>
          <w:lang w:val="pt-BR"/>
        </w:rPr>
        <w:t xml:space="preserve"> 1</w:t>
      </w:r>
      <w:r w:rsidR="00B7284A" w:rsidRPr="001833DD">
        <w:rPr>
          <w:iCs/>
          <w:szCs w:val="26"/>
          <w:lang w:val="pt-BR"/>
        </w:rPr>
        <w:t xml:space="preserve"> công suất </w:t>
      </w:r>
      <w:r w:rsidR="00D21553">
        <w:rPr>
          <w:iCs/>
          <w:szCs w:val="26"/>
          <w:lang w:val="pt-BR"/>
        </w:rPr>
        <w:t>30.000</w:t>
      </w:r>
      <w:r w:rsidR="00B7284A" w:rsidRPr="001833DD">
        <w:rPr>
          <w:iCs/>
          <w:szCs w:val="26"/>
          <w:lang w:val="pt-BR"/>
        </w:rPr>
        <w:t xml:space="preserve"> m</w:t>
      </w:r>
      <w:r w:rsidR="00B7284A" w:rsidRPr="001833DD">
        <w:rPr>
          <w:iCs/>
          <w:szCs w:val="26"/>
          <w:vertAlign w:val="superscript"/>
          <w:lang w:val="pt-BR"/>
        </w:rPr>
        <w:t>3</w:t>
      </w:r>
      <w:r w:rsidR="00B7284A" w:rsidRPr="001833DD">
        <w:rPr>
          <w:iCs/>
          <w:szCs w:val="26"/>
          <w:lang w:val="pt-BR"/>
        </w:rPr>
        <w:t xml:space="preserve">/giờ </w:t>
      </w:r>
      <w:r w:rsidR="00672F6C">
        <w:rPr>
          <w:iCs/>
          <w:szCs w:val="26"/>
          <w:lang w:val="pt-BR"/>
        </w:rPr>
        <w:t>đ</w:t>
      </w:r>
      <w:r w:rsidR="00672F6C" w:rsidRPr="00672F6C">
        <w:rPr>
          <w:iCs/>
          <w:szCs w:val="26"/>
          <w:lang w:val="pt-BR"/>
        </w:rPr>
        <w:t>ể</w:t>
      </w:r>
      <w:r w:rsidR="00672F6C">
        <w:rPr>
          <w:iCs/>
          <w:szCs w:val="26"/>
          <w:lang w:val="pt-BR"/>
        </w:rPr>
        <w:t xml:space="preserve"> x</w:t>
      </w:r>
      <w:r w:rsidR="00672F6C" w:rsidRPr="00672F6C">
        <w:rPr>
          <w:iCs/>
          <w:szCs w:val="26"/>
          <w:lang w:val="pt-BR"/>
        </w:rPr>
        <w:t>ử</w:t>
      </w:r>
      <w:r w:rsidR="00672F6C">
        <w:rPr>
          <w:iCs/>
          <w:szCs w:val="26"/>
          <w:lang w:val="pt-BR"/>
        </w:rPr>
        <w:t xml:space="preserve"> l</w:t>
      </w:r>
      <w:r w:rsidR="00672F6C" w:rsidRPr="00672F6C">
        <w:rPr>
          <w:iCs/>
          <w:szCs w:val="26"/>
          <w:lang w:val="pt-BR"/>
        </w:rPr>
        <w:t>ý</w:t>
      </w:r>
      <w:r w:rsidR="00672F6C">
        <w:rPr>
          <w:iCs/>
          <w:szCs w:val="26"/>
          <w:lang w:val="pt-BR"/>
        </w:rPr>
        <w:t xml:space="preserve"> trư</w:t>
      </w:r>
      <w:r w:rsidR="00672F6C" w:rsidRPr="00672F6C">
        <w:rPr>
          <w:iCs/>
          <w:szCs w:val="26"/>
          <w:lang w:val="pt-BR"/>
        </w:rPr>
        <w:t>ớc</w:t>
      </w:r>
      <w:r w:rsidR="00672F6C">
        <w:rPr>
          <w:iCs/>
          <w:szCs w:val="26"/>
          <w:lang w:val="pt-BR"/>
        </w:rPr>
        <w:t xml:space="preserve"> khi</w:t>
      </w:r>
      <w:r w:rsidR="00B7284A" w:rsidRPr="001833DD">
        <w:rPr>
          <w:iCs/>
          <w:szCs w:val="26"/>
          <w:lang w:val="pt-BR"/>
        </w:rPr>
        <w:t xml:space="preserve"> thoát ra bên ngoài thông qua ống khói cao 12m, đường kính 0,5m. </w:t>
      </w:r>
    </w:p>
    <w:p w:rsidR="00F97188" w:rsidRPr="001833DD" w:rsidRDefault="00F97188" w:rsidP="00FB4286">
      <w:pPr>
        <w:widowControl w:val="0"/>
        <w:spacing w:before="120" w:after="120" w:line="288" w:lineRule="auto"/>
        <w:ind w:firstLine="426"/>
        <w:rPr>
          <w:lang w:val="de-DE"/>
        </w:rPr>
      </w:pPr>
      <w:r>
        <w:rPr>
          <w:iCs/>
          <w:szCs w:val="26"/>
          <w:lang w:val="pt-BR"/>
        </w:rPr>
        <w:t>H</w:t>
      </w:r>
      <w:r w:rsidRPr="001833DD">
        <w:rPr>
          <w:iCs/>
          <w:szCs w:val="26"/>
          <w:lang w:val="pt-BR"/>
        </w:rPr>
        <w:t>ơi dung môi phát sinh</w:t>
      </w:r>
      <w:r>
        <w:rPr>
          <w:iCs/>
          <w:szCs w:val="26"/>
          <w:lang w:val="pt-BR"/>
        </w:rPr>
        <w:t xml:space="preserve"> t</w:t>
      </w:r>
      <w:r w:rsidRPr="00FE5E07">
        <w:rPr>
          <w:iCs/>
          <w:szCs w:val="26"/>
          <w:lang w:val="pt-BR"/>
        </w:rPr>
        <w:t>ừ</w:t>
      </w:r>
      <w:r>
        <w:rPr>
          <w:iCs/>
          <w:szCs w:val="26"/>
          <w:lang w:val="pt-BR"/>
        </w:rPr>
        <w:t xml:space="preserve"> ngu</w:t>
      </w:r>
      <w:r w:rsidRPr="00FE5E07">
        <w:rPr>
          <w:iCs/>
          <w:szCs w:val="26"/>
          <w:lang w:val="pt-BR"/>
        </w:rPr>
        <w:t>ồn</w:t>
      </w:r>
      <w:r>
        <w:rPr>
          <w:iCs/>
          <w:szCs w:val="26"/>
          <w:lang w:val="pt-BR"/>
        </w:rPr>
        <w:t xml:space="preserve"> s</w:t>
      </w:r>
      <w:r w:rsidRPr="00FE5E07">
        <w:rPr>
          <w:iCs/>
          <w:szCs w:val="26"/>
          <w:lang w:val="pt-BR"/>
        </w:rPr>
        <w:t>ố</w:t>
      </w:r>
      <w:r>
        <w:rPr>
          <w:iCs/>
          <w:szCs w:val="26"/>
          <w:lang w:val="pt-BR"/>
        </w:rPr>
        <w:t xml:space="preserve"> 5, 6</w:t>
      </w:r>
      <w:r w:rsidRPr="001833DD">
        <w:rPr>
          <w:iCs/>
          <w:szCs w:val="26"/>
          <w:lang w:val="pt-BR"/>
        </w:rPr>
        <w:t xml:space="preserve"> sẽ được  thu gom bằng các chụp hút có </w:t>
      </w:r>
      <w:r>
        <w:rPr>
          <w:iCs/>
          <w:szCs w:val="26"/>
          <w:lang w:val="pt-BR"/>
        </w:rPr>
        <w:t>k</w:t>
      </w:r>
      <w:r w:rsidRPr="002554F1">
        <w:rPr>
          <w:iCs/>
          <w:szCs w:val="26"/>
          <w:lang w:val="pt-BR"/>
        </w:rPr>
        <w:t>ích</w:t>
      </w:r>
      <w:r>
        <w:rPr>
          <w:iCs/>
          <w:szCs w:val="26"/>
          <w:lang w:val="pt-BR"/>
        </w:rPr>
        <w:t xml:space="preserve"> thư</w:t>
      </w:r>
      <w:r w:rsidRPr="002554F1">
        <w:rPr>
          <w:iCs/>
          <w:szCs w:val="26"/>
          <w:lang w:val="pt-BR"/>
        </w:rPr>
        <w:t>ớc</w:t>
      </w:r>
      <w:r>
        <w:rPr>
          <w:iCs/>
          <w:szCs w:val="26"/>
          <w:lang w:val="pt-BR"/>
        </w:rPr>
        <w:t xml:space="preserve"> D</w:t>
      </w:r>
      <w:r w:rsidRPr="002554F1">
        <w:rPr>
          <w:iCs/>
          <w:szCs w:val="26"/>
          <w:lang w:val="pt-BR"/>
        </w:rPr>
        <w:t>xR</w:t>
      </w:r>
      <w:r>
        <w:rPr>
          <w:iCs/>
          <w:szCs w:val="26"/>
          <w:lang w:val="pt-BR"/>
        </w:rPr>
        <w:t xml:space="preserve"> = </w:t>
      </w:r>
      <w:r w:rsidRPr="001833DD">
        <w:rPr>
          <w:iCs/>
          <w:szCs w:val="26"/>
          <w:lang w:val="pt-BR"/>
        </w:rPr>
        <w:t xml:space="preserve">1.300 </w:t>
      </w:r>
      <w:r>
        <w:rPr>
          <w:iCs/>
          <w:szCs w:val="26"/>
          <w:lang w:val="pt-BR"/>
        </w:rPr>
        <w:t>x</w:t>
      </w:r>
      <w:r w:rsidRPr="001833DD">
        <w:rPr>
          <w:iCs/>
          <w:szCs w:val="26"/>
          <w:lang w:val="pt-BR"/>
        </w:rPr>
        <w:t xml:space="preserve"> 700mm được lắp đặt bên trên các máy in. Hơi dung môi theo các đường ống thu gom nhánh có đường kính từ 200-400mm về đường ống thu gom chính có đường kính 400, 500mm</w:t>
      </w:r>
      <w:r>
        <w:rPr>
          <w:iCs/>
          <w:szCs w:val="26"/>
          <w:lang w:val="pt-BR"/>
        </w:rPr>
        <w:t xml:space="preserve"> v</w:t>
      </w:r>
      <w:r w:rsidRPr="00672F6C">
        <w:rPr>
          <w:iCs/>
          <w:szCs w:val="26"/>
          <w:lang w:val="pt-BR"/>
        </w:rPr>
        <w:t>à</w:t>
      </w:r>
      <w:r w:rsidRPr="001833DD">
        <w:rPr>
          <w:iCs/>
          <w:szCs w:val="26"/>
          <w:lang w:val="pt-BR"/>
        </w:rPr>
        <w:t xml:space="preserve"> </w:t>
      </w:r>
      <w:r>
        <w:rPr>
          <w:iCs/>
          <w:szCs w:val="26"/>
          <w:lang w:val="pt-BR"/>
        </w:rPr>
        <w:t>v</w:t>
      </w:r>
      <w:r w:rsidRPr="00FE5E07">
        <w:rPr>
          <w:iCs/>
          <w:szCs w:val="26"/>
          <w:lang w:val="pt-BR"/>
        </w:rPr>
        <w:t>ề</w:t>
      </w:r>
      <w:r>
        <w:rPr>
          <w:iCs/>
          <w:szCs w:val="26"/>
          <w:lang w:val="pt-BR"/>
        </w:rPr>
        <w:t xml:space="preserve"> h</w:t>
      </w:r>
      <w:r w:rsidRPr="00672F6C">
        <w:rPr>
          <w:iCs/>
          <w:szCs w:val="26"/>
          <w:lang w:val="pt-BR"/>
        </w:rPr>
        <w:t>ệ</w:t>
      </w:r>
      <w:r>
        <w:rPr>
          <w:iCs/>
          <w:szCs w:val="26"/>
          <w:lang w:val="pt-BR"/>
        </w:rPr>
        <w:t xml:space="preserve"> th</w:t>
      </w:r>
      <w:r w:rsidRPr="00672F6C">
        <w:rPr>
          <w:iCs/>
          <w:szCs w:val="26"/>
          <w:lang w:val="pt-BR"/>
        </w:rPr>
        <w:t>ống</w:t>
      </w:r>
      <w:r>
        <w:rPr>
          <w:iCs/>
          <w:szCs w:val="26"/>
          <w:lang w:val="pt-BR"/>
        </w:rPr>
        <w:t xml:space="preserve"> x</w:t>
      </w:r>
      <w:r w:rsidRPr="00672F6C">
        <w:rPr>
          <w:iCs/>
          <w:szCs w:val="26"/>
          <w:lang w:val="pt-BR"/>
        </w:rPr>
        <w:t>ử</w:t>
      </w:r>
      <w:r>
        <w:rPr>
          <w:iCs/>
          <w:szCs w:val="26"/>
          <w:lang w:val="pt-BR"/>
        </w:rPr>
        <w:t xml:space="preserve"> l</w:t>
      </w:r>
      <w:r w:rsidRPr="00672F6C">
        <w:rPr>
          <w:iCs/>
          <w:szCs w:val="26"/>
          <w:lang w:val="pt-BR"/>
        </w:rPr>
        <w:t>ý</w:t>
      </w:r>
      <w:r>
        <w:rPr>
          <w:iCs/>
          <w:szCs w:val="26"/>
          <w:lang w:val="pt-BR"/>
        </w:rPr>
        <w:t xml:space="preserve"> h</w:t>
      </w:r>
      <w:r w:rsidRPr="00672F6C">
        <w:rPr>
          <w:iCs/>
          <w:szCs w:val="26"/>
          <w:lang w:val="pt-BR"/>
        </w:rPr>
        <w:t>ơ</w:t>
      </w:r>
      <w:r>
        <w:rPr>
          <w:iCs/>
          <w:szCs w:val="26"/>
          <w:lang w:val="pt-BR"/>
        </w:rPr>
        <w:t>i dung m</w:t>
      </w:r>
      <w:r w:rsidRPr="00672F6C">
        <w:rPr>
          <w:iCs/>
          <w:szCs w:val="26"/>
          <w:lang w:val="pt-BR"/>
        </w:rPr>
        <w:t>ôi</w:t>
      </w:r>
      <w:r>
        <w:rPr>
          <w:iCs/>
          <w:szCs w:val="26"/>
          <w:lang w:val="pt-BR"/>
        </w:rPr>
        <w:t xml:space="preserve"> s</w:t>
      </w:r>
      <w:r w:rsidRPr="00672F6C">
        <w:rPr>
          <w:iCs/>
          <w:szCs w:val="26"/>
          <w:lang w:val="pt-BR"/>
        </w:rPr>
        <w:t>ố</w:t>
      </w:r>
      <w:r>
        <w:rPr>
          <w:iCs/>
          <w:szCs w:val="26"/>
          <w:lang w:val="pt-BR"/>
        </w:rPr>
        <w:t xml:space="preserve"> 2</w:t>
      </w:r>
      <w:r w:rsidRPr="001833DD">
        <w:rPr>
          <w:iCs/>
          <w:szCs w:val="26"/>
          <w:lang w:val="pt-BR"/>
        </w:rPr>
        <w:t xml:space="preserve"> công suất </w:t>
      </w:r>
      <w:r w:rsidR="00D21553">
        <w:rPr>
          <w:iCs/>
          <w:szCs w:val="26"/>
          <w:lang w:val="pt-BR"/>
        </w:rPr>
        <w:t>30.000</w:t>
      </w:r>
      <w:r w:rsidRPr="001833DD">
        <w:rPr>
          <w:iCs/>
          <w:szCs w:val="26"/>
          <w:lang w:val="pt-BR"/>
        </w:rPr>
        <w:t xml:space="preserve"> m</w:t>
      </w:r>
      <w:r w:rsidRPr="001833DD">
        <w:rPr>
          <w:iCs/>
          <w:szCs w:val="26"/>
          <w:vertAlign w:val="superscript"/>
          <w:lang w:val="pt-BR"/>
        </w:rPr>
        <w:t>3</w:t>
      </w:r>
      <w:r w:rsidRPr="001833DD">
        <w:rPr>
          <w:iCs/>
          <w:szCs w:val="26"/>
          <w:lang w:val="pt-BR"/>
        </w:rPr>
        <w:t xml:space="preserve">/giờ </w:t>
      </w:r>
      <w:r>
        <w:rPr>
          <w:iCs/>
          <w:szCs w:val="26"/>
          <w:lang w:val="pt-BR"/>
        </w:rPr>
        <w:t>đ</w:t>
      </w:r>
      <w:r w:rsidRPr="00672F6C">
        <w:rPr>
          <w:iCs/>
          <w:szCs w:val="26"/>
          <w:lang w:val="pt-BR"/>
        </w:rPr>
        <w:t>ể</w:t>
      </w:r>
      <w:r>
        <w:rPr>
          <w:iCs/>
          <w:szCs w:val="26"/>
          <w:lang w:val="pt-BR"/>
        </w:rPr>
        <w:t xml:space="preserve"> x</w:t>
      </w:r>
      <w:r w:rsidRPr="00672F6C">
        <w:rPr>
          <w:iCs/>
          <w:szCs w:val="26"/>
          <w:lang w:val="pt-BR"/>
        </w:rPr>
        <w:t>ử</w:t>
      </w:r>
      <w:r>
        <w:rPr>
          <w:iCs/>
          <w:szCs w:val="26"/>
          <w:lang w:val="pt-BR"/>
        </w:rPr>
        <w:t xml:space="preserve"> l</w:t>
      </w:r>
      <w:r w:rsidRPr="00672F6C">
        <w:rPr>
          <w:iCs/>
          <w:szCs w:val="26"/>
          <w:lang w:val="pt-BR"/>
        </w:rPr>
        <w:t>ý</w:t>
      </w:r>
      <w:r>
        <w:rPr>
          <w:iCs/>
          <w:szCs w:val="26"/>
          <w:lang w:val="pt-BR"/>
        </w:rPr>
        <w:t xml:space="preserve"> trư</w:t>
      </w:r>
      <w:r w:rsidRPr="00672F6C">
        <w:rPr>
          <w:iCs/>
          <w:szCs w:val="26"/>
          <w:lang w:val="pt-BR"/>
        </w:rPr>
        <w:t>ớc</w:t>
      </w:r>
      <w:r>
        <w:rPr>
          <w:iCs/>
          <w:szCs w:val="26"/>
          <w:lang w:val="pt-BR"/>
        </w:rPr>
        <w:t xml:space="preserve"> khi</w:t>
      </w:r>
      <w:r w:rsidRPr="001833DD">
        <w:rPr>
          <w:iCs/>
          <w:szCs w:val="26"/>
          <w:lang w:val="pt-BR"/>
        </w:rPr>
        <w:t xml:space="preserve"> thoát ra bên ngoài thông qua ống khói cao 12m, đường kính 0,5m. </w:t>
      </w:r>
    </w:p>
    <w:p w:rsidR="00614B99" w:rsidRPr="001833DD" w:rsidRDefault="00496131" w:rsidP="00FB4286">
      <w:pPr>
        <w:widowControl w:val="0"/>
        <w:spacing w:before="120" w:after="120" w:line="288" w:lineRule="auto"/>
        <w:ind w:firstLine="0"/>
        <w:rPr>
          <w:i/>
          <w:lang w:val="de-DE"/>
        </w:rPr>
      </w:pPr>
      <w:r w:rsidRPr="001833DD">
        <w:rPr>
          <w:i/>
          <w:lang w:val="de-DE"/>
        </w:rPr>
        <w:t>(2). Công trình, thiết bị xử lý khí thải</w:t>
      </w:r>
    </w:p>
    <w:p w:rsidR="00614B99" w:rsidRPr="001833DD" w:rsidRDefault="00496131" w:rsidP="00FB4286">
      <w:pPr>
        <w:widowControl w:val="0"/>
        <w:spacing w:before="120" w:after="120" w:line="288" w:lineRule="auto"/>
        <w:ind w:firstLine="426"/>
        <w:rPr>
          <w:lang w:val="de-DE"/>
        </w:rPr>
      </w:pPr>
      <w:r w:rsidRPr="001833DD">
        <w:rPr>
          <w:lang w:val="de-DE"/>
        </w:rPr>
        <w:t xml:space="preserve">02 HTXL hơi dung môi tại </w:t>
      </w:r>
      <w:r w:rsidR="00053D9B">
        <w:rPr>
          <w:lang w:val="de-DE"/>
        </w:rPr>
        <w:t>cơ sở</w:t>
      </w:r>
      <w:r w:rsidRPr="001833DD">
        <w:rPr>
          <w:lang w:val="de-DE"/>
        </w:rPr>
        <w:t xml:space="preserve"> có cùng công nghệ, công suất xử lý như sau:</w:t>
      </w:r>
    </w:p>
    <w:p w:rsidR="00614B99" w:rsidRPr="001833DD" w:rsidRDefault="00496131" w:rsidP="00FB4286">
      <w:pPr>
        <w:widowControl w:val="0"/>
        <w:spacing w:before="120" w:after="120" w:line="288" w:lineRule="auto"/>
        <w:ind w:firstLine="426"/>
        <w:rPr>
          <w:lang w:val="de-DE"/>
        </w:rPr>
      </w:pPr>
      <w:r w:rsidRPr="001833DD">
        <w:rPr>
          <w:lang w:val="de-DE"/>
        </w:rPr>
        <w:t xml:space="preserve">- Tóm tắt quy trình công nghệ: Hơi dung môi </w:t>
      </w:r>
      <w:r w:rsidRPr="001833DD">
        <w:rPr>
          <w:lang w:val="it-IT"/>
        </w:rPr>
        <w:t>→ Chụp hút → Ống thu gom nhánh → Ống thu gom chính → Quạt hút → Thùng lọc than hoạt tính → Ống thải</w:t>
      </w:r>
    </w:p>
    <w:p w:rsidR="00614B99" w:rsidRPr="001833DD" w:rsidRDefault="00496131" w:rsidP="00FB4286">
      <w:pPr>
        <w:widowControl w:val="0"/>
        <w:spacing w:before="120" w:after="120" w:line="288" w:lineRule="auto"/>
        <w:ind w:firstLine="426"/>
        <w:rPr>
          <w:lang w:val="de-DE"/>
        </w:rPr>
      </w:pPr>
      <w:r w:rsidRPr="001833DD">
        <w:rPr>
          <w:lang w:val="de-DE"/>
        </w:rPr>
        <w:lastRenderedPageBreak/>
        <w:t xml:space="preserve">- Công suất thiết kế: </w:t>
      </w:r>
      <w:r w:rsidR="00D21553">
        <w:rPr>
          <w:lang w:val="de-DE"/>
        </w:rPr>
        <w:t>30.000</w:t>
      </w:r>
      <w:r w:rsidRPr="001833DD">
        <w:rPr>
          <w:lang w:val="de-DE"/>
        </w:rPr>
        <w:t xml:space="preserve"> </w:t>
      </w:r>
      <w:r w:rsidRPr="001833DD">
        <w:rPr>
          <w:szCs w:val="26"/>
          <w:lang w:val="pt-BR"/>
        </w:rPr>
        <w:t>m</w:t>
      </w:r>
      <w:r w:rsidRPr="001833DD">
        <w:rPr>
          <w:szCs w:val="26"/>
          <w:vertAlign w:val="superscript"/>
          <w:lang w:val="pt-BR"/>
        </w:rPr>
        <w:t>3</w:t>
      </w:r>
      <w:r w:rsidRPr="001833DD">
        <w:rPr>
          <w:szCs w:val="26"/>
          <w:lang w:val="pt-BR"/>
        </w:rPr>
        <w:t>/giờ</w:t>
      </w:r>
      <w:r w:rsidR="001A6D18">
        <w:rPr>
          <w:szCs w:val="26"/>
          <w:lang w:val="pt-BR"/>
        </w:rPr>
        <w:t>/h</w:t>
      </w:r>
      <w:r w:rsidR="001A6D18" w:rsidRPr="001A6D18">
        <w:rPr>
          <w:szCs w:val="26"/>
          <w:lang w:val="pt-BR"/>
        </w:rPr>
        <w:t>ệ</w:t>
      </w:r>
      <w:r w:rsidR="001A6D18">
        <w:rPr>
          <w:szCs w:val="26"/>
          <w:lang w:val="pt-BR"/>
        </w:rPr>
        <w:t xml:space="preserve"> th</w:t>
      </w:r>
      <w:r w:rsidR="001A6D18" w:rsidRPr="001A6D18">
        <w:rPr>
          <w:szCs w:val="26"/>
          <w:lang w:val="pt-BR"/>
        </w:rPr>
        <w:t>ống</w:t>
      </w:r>
      <w:r w:rsidRPr="001833DD">
        <w:rPr>
          <w:lang w:val="it-IT"/>
        </w:rPr>
        <w:t>.</w:t>
      </w:r>
    </w:p>
    <w:p w:rsidR="00614B99" w:rsidRPr="001833DD" w:rsidRDefault="00496131" w:rsidP="00FB4286">
      <w:pPr>
        <w:spacing w:before="120" w:after="120" w:line="288" w:lineRule="auto"/>
        <w:ind w:firstLine="0"/>
        <w:rPr>
          <w:i/>
          <w:lang w:val="de-DE"/>
        </w:rPr>
      </w:pPr>
      <w:r w:rsidRPr="001833DD">
        <w:rPr>
          <w:i/>
          <w:lang w:val="de-DE"/>
        </w:rPr>
        <w:t>(3). Hệ thống, thiết bị quan trắc khí thải tự động, liên tục</w:t>
      </w:r>
    </w:p>
    <w:p w:rsidR="00614B99" w:rsidRPr="001833DD" w:rsidRDefault="00496131" w:rsidP="00FB4286">
      <w:pPr>
        <w:spacing w:before="120" w:after="120" w:line="288" w:lineRule="auto"/>
        <w:ind w:firstLine="426"/>
        <w:rPr>
          <w:lang w:val="de-DE"/>
        </w:rPr>
      </w:pPr>
      <w:r w:rsidRPr="001833DD">
        <w:rPr>
          <w:lang w:val="de-DE"/>
        </w:rPr>
        <w:t>- Không thuộc đối tượng phải lắp đặt.</w:t>
      </w:r>
    </w:p>
    <w:p w:rsidR="00614B99" w:rsidRPr="001833DD" w:rsidRDefault="00496131" w:rsidP="00FB4286">
      <w:pPr>
        <w:spacing w:before="120" w:after="120" w:line="288" w:lineRule="auto"/>
        <w:ind w:firstLine="0"/>
        <w:rPr>
          <w:i/>
          <w:lang w:val="de-DE"/>
        </w:rPr>
      </w:pPr>
      <w:r w:rsidRPr="001833DD">
        <w:rPr>
          <w:i/>
          <w:lang w:val="de-DE"/>
        </w:rPr>
        <w:t>(4). Biện pháp, thiết bị quan trắc khí thải tự động, liên tục</w:t>
      </w:r>
    </w:p>
    <w:p w:rsidR="00614B99" w:rsidRPr="001833DD" w:rsidRDefault="00496131" w:rsidP="00FB4286">
      <w:pPr>
        <w:spacing w:before="120" w:after="120" w:line="288" w:lineRule="auto"/>
        <w:ind w:firstLine="426"/>
        <w:rPr>
          <w:lang w:val="de-DE"/>
        </w:rPr>
      </w:pPr>
      <w:r w:rsidRPr="001833DD">
        <w:rPr>
          <w:lang w:val="de-DE"/>
        </w:rPr>
        <w:t>- Đầu tư thiết kế hệ thống xử lý khí thải phù hợp với công suất, lưu lượng phát thải nhằm tránh tình trạng quá tải của hệ thống.</w:t>
      </w:r>
    </w:p>
    <w:p w:rsidR="00614B99" w:rsidRPr="001833DD" w:rsidRDefault="00496131" w:rsidP="00FB4286">
      <w:pPr>
        <w:spacing w:before="120" w:after="120" w:line="288" w:lineRule="auto"/>
        <w:ind w:firstLine="426"/>
        <w:rPr>
          <w:lang w:val="de-DE"/>
        </w:rPr>
      </w:pPr>
      <w:r w:rsidRPr="001833DD">
        <w:rPr>
          <w:lang w:val="de-DE"/>
        </w:rPr>
        <w:t>- Tuân thủ các yêu cầu về bảo dưỡng định kỳ của nhà cung cấp thiết bị.</w:t>
      </w:r>
    </w:p>
    <w:p w:rsidR="00614B99" w:rsidRPr="001833DD" w:rsidRDefault="00496131" w:rsidP="00FB4286">
      <w:pPr>
        <w:spacing w:before="120" w:after="120" w:line="288" w:lineRule="auto"/>
        <w:ind w:firstLine="426"/>
        <w:rPr>
          <w:lang w:val="de-DE"/>
        </w:rPr>
      </w:pPr>
      <w:r w:rsidRPr="001833DD">
        <w:rPr>
          <w:lang w:val="de-DE"/>
        </w:rPr>
        <w:t>- Chuẩn bị một số bộ phận, thiết bị dự phòng đối với bộ phận dễ hư hỏng.</w:t>
      </w:r>
    </w:p>
    <w:p w:rsidR="00614B99" w:rsidRPr="001833DD" w:rsidRDefault="00496131" w:rsidP="00FB4286">
      <w:pPr>
        <w:spacing w:before="120" w:after="120" w:line="288" w:lineRule="auto"/>
        <w:ind w:firstLine="426"/>
        <w:rPr>
          <w:lang w:val="de-DE"/>
        </w:rPr>
      </w:pPr>
      <w:r w:rsidRPr="001833DD">
        <w:rPr>
          <w:lang w:val="de-DE"/>
        </w:rPr>
        <w:t>- Khi có sự cố, dừng hoạt động sản xuất, kiểm tra hệ thống xử lý khí thải.</w:t>
      </w:r>
    </w:p>
    <w:p w:rsidR="00614B99" w:rsidRPr="001833DD" w:rsidRDefault="00496131" w:rsidP="00FB4286">
      <w:pPr>
        <w:spacing w:before="120" w:after="120" w:line="288" w:lineRule="auto"/>
        <w:ind w:firstLine="426"/>
        <w:rPr>
          <w:lang w:val="de-DE"/>
        </w:rPr>
      </w:pPr>
      <w:r w:rsidRPr="001833DD">
        <w:rPr>
          <w:lang w:val="de-DE"/>
        </w:rPr>
        <w:t>- Trường hợp hệ thống xử lý khí thải gặp sự cố hoặc xử lý không đạt yêu cầu, ngừng hoạt động sản xuất để sửa chữa, khắc phục sự cố.</w:t>
      </w:r>
    </w:p>
    <w:p w:rsidR="00614B99" w:rsidRPr="001833DD" w:rsidRDefault="006E4107" w:rsidP="00FB4286">
      <w:pPr>
        <w:spacing w:before="120" w:after="120" w:line="288" w:lineRule="auto"/>
        <w:ind w:firstLine="0"/>
        <w:rPr>
          <w:b/>
          <w:lang w:val="de-DE"/>
        </w:rPr>
      </w:pPr>
      <w:r>
        <w:rPr>
          <w:b/>
          <w:lang w:val="de-DE"/>
        </w:rPr>
        <w:t>4</w:t>
      </w:r>
      <w:r w:rsidR="00496131" w:rsidRPr="001833DD">
        <w:rPr>
          <w:b/>
          <w:lang w:val="de-DE"/>
        </w:rPr>
        <w:t>.2.2.2. Kế hoạch vận hành thử nghiệm</w:t>
      </w:r>
    </w:p>
    <w:p w:rsidR="00614B99" w:rsidRPr="001833DD" w:rsidRDefault="00496131" w:rsidP="00FB4286">
      <w:pPr>
        <w:spacing w:before="120" w:after="120" w:line="288" w:lineRule="auto"/>
        <w:ind w:firstLine="0"/>
        <w:rPr>
          <w:lang w:val="de-DE"/>
        </w:rPr>
      </w:pPr>
      <w:r w:rsidRPr="001833DD">
        <w:rPr>
          <w:lang w:val="de-DE"/>
        </w:rPr>
        <w:t xml:space="preserve">(1) Thời gian vận hành thử nghiệm: </w:t>
      </w:r>
      <w:r w:rsidRPr="00F97188">
        <w:rPr>
          <w:lang w:val="de-DE"/>
        </w:rPr>
        <w:t xml:space="preserve">từ </w:t>
      </w:r>
      <w:r w:rsidR="00F97188" w:rsidRPr="00F97188">
        <w:rPr>
          <w:lang w:val="de-DE"/>
        </w:rPr>
        <w:t>06</w:t>
      </w:r>
      <w:r w:rsidRPr="00F97188">
        <w:rPr>
          <w:lang w:val="de-DE"/>
        </w:rPr>
        <w:t xml:space="preserve"> tháng</w:t>
      </w:r>
      <w:r w:rsidRPr="001833DD">
        <w:rPr>
          <w:lang w:val="de-DE"/>
        </w:rPr>
        <w:t xml:space="preserve"> kể từ ngày được cấp Giấy phép môi trường.</w:t>
      </w:r>
    </w:p>
    <w:p w:rsidR="00614B99" w:rsidRPr="001833DD" w:rsidRDefault="00496131" w:rsidP="00FB4286">
      <w:pPr>
        <w:spacing w:before="120" w:after="120" w:line="288" w:lineRule="auto"/>
        <w:ind w:firstLine="0"/>
        <w:rPr>
          <w:lang w:val="de-DE"/>
        </w:rPr>
      </w:pPr>
      <w:r w:rsidRPr="001833DD">
        <w:rPr>
          <w:lang w:val="de-DE"/>
        </w:rPr>
        <w:t>(2) Công trình, thiết bị xử lý khí thải phải vận hành thử nghiệm</w:t>
      </w:r>
    </w:p>
    <w:p w:rsidR="00614B99" w:rsidRPr="001833DD" w:rsidRDefault="00496131" w:rsidP="00FB4286">
      <w:pPr>
        <w:spacing w:before="120" w:after="120" w:line="288" w:lineRule="auto"/>
        <w:ind w:firstLine="426"/>
        <w:rPr>
          <w:lang w:val="de-DE"/>
        </w:rPr>
      </w:pPr>
      <w:r w:rsidRPr="001833DD">
        <w:rPr>
          <w:lang w:val="de-DE"/>
        </w:rPr>
        <w:t xml:space="preserve">- Hệ thống xử lý hơi dung môi số 1, công suất </w:t>
      </w:r>
      <w:r w:rsidR="00D21553">
        <w:rPr>
          <w:lang w:val="de-DE"/>
        </w:rPr>
        <w:t>30.000</w:t>
      </w:r>
      <w:r w:rsidRPr="001833DD">
        <w:rPr>
          <w:lang w:val="de-DE"/>
        </w:rPr>
        <w:t xml:space="preserve"> m</w:t>
      </w:r>
      <w:r w:rsidRPr="001833DD">
        <w:rPr>
          <w:vertAlign w:val="superscript"/>
          <w:lang w:val="de-DE"/>
        </w:rPr>
        <w:t>3</w:t>
      </w:r>
      <w:r w:rsidRPr="001833DD">
        <w:rPr>
          <w:lang w:val="de-DE"/>
        </w:rPr>
        <w:t>/giờ.</w:t>
      </w:r>
    </w:p>
    <w:p w:rsidR="00614B99" w:rsidRPr="001833DD" w:rsidRDefault="00496131" w:rsidP="00FB4286">
      <w:pPr>
        <w:spacing w:before="120" w:after="120" w:line="288" w:lineRule="auto"/>
        <w:ind w:firstLine="426"/>
        <w:rPr>
          <w:lang w:val="de-DE"/>
        </w:rPr>
      </w:pPr>
      <w:r w:rsidRPr="001833DD">
        <w:rPr>
          <w:lang w:val="de-DE"/>
        </w:rPr>
        <w:t xml:space="preserve">- Hệ thống xử lý hơi dung môi số 2, công suất </w:t>
      </w:r>
      <w:r w:rsidR="00D21553">
        <w:rPr>
          <w:lang w:val="de-DE"/>
        </w:rPr>
        <w:t>30.000</w:t>
      </w:r>
      <w:r w:rsidRPr="001833DD">
        <w:rPr>
          <w:lang w:val="de-DE"/>
        </w:rPr>
        <w:t xml:space="preserve"> m</w:t>
      </w:r>
      <w:r w:rsidRPr="001833DD">
        <w:rPr>
          <w:vertAlign w:val="superscript"/>
          <w:lang w:val="de-DE"/>
        </w:rPr>
        <w:t>3</w:t>
      </w:r>
      <w:r w:rsidRPr="001833DD">
        <w:rPr>
          <w:lang w:val="de-DE"/>
        </w:rPr>
        <w:t>/giờ.</w:t>
      </w:r>
    </w:p>
    <w:p w:rsidR="00614B99" w:rsidRPr="001833DD" w:rsidRDefault="00496131" w:rsidP="00FB4286">
      <w:pPr>
        <w:spacing w:before="120" w:after="120" w:line="288" w:lineRule="auto"/>
        <w:ind w:firstLine="0"/>
        <w:rPr>
          <w:lang w:val="de-DE"/>
        </w:rPr>
      </w:pPr>
      <w:r w:rsidRPr="001833DD">
        <w:rPr>
          <w:lang w:val="de-DE"/>
        </w:rPr>
        <w:t>(3) Vị trí lấy mẫu</w:t>
      </w:r>
    </w:p>
    <w:p w:rsidR="00614B99" w:rsidRPr="001833DD" w:rsidRDefault="00496131" w:rsidP="00FB4286">
      <w:pPr>
        <w:widowControl w:val="0"/>
        <w:spacing w:before="120" w:after="120" w:line="288" w:lineRule="auto"/>
        <w:ind w:firstLine="426"/>
        <w:rPr>
          <w:lang w:val="de-DE"/>
        </w:rPr>
      </w:pPr>
      <w:r w:rsidRPr="001833DD">
        <w:rPr>
          <w:lang w:val="de-DE"/>
        </w:rPr>
        <w:t xml:space="preserve">- Hệ thống xử lý hơi dung môi số 01 công suất </w:t>
      </w:r>
      <w:r w:rsidR="00D21553">
        <w:rPr>
          <w:lang w:val="de-DE"/>
        </w:rPr>
        <w:t>30.000</w:t>
      </w:r>
      <w:r w:rsidRPr="001833DD">
        <w:rPr>
          <w:lang w:val="de-DE"/>
        </w:rPr>
        <w:t xml:space="preserve"> m</w:t>
      </w:r>
      <w:r w:rsidRPr="001833DD">
        <w:rPr>
          <w:vertAlign w:val="superscript"/>
          <w:lang w:val="de-DE"/>
        </w:rPr>
        <w:t>3</w:t>
      </w:r>
      <w:r w:rsidRPr="001833DD">
        <w:rPr>
          <w:lang w:val="de-DE"/>
        </w:rPr>
        <w:t>/giờ, tại ống khói số 01.</w:t>
      </w:r>
    </w:p>
    <w:p w:rsidR="00614B99" w:rsidRPr="001833DD" w:rsidRDefault="00496131" w:rsidP="00FB4286">
      <w:pPr>
        <w:widowControl w:val="0"/>
        <w:spacing w:before="120" w:after="120" w:line="288" w:lineRule="auto"/>
        <w:ind w:firstLine="426"/>
        <w:rPr>
          <w:lang w:val="de-DE"/>
        </w:rPr>
      </w:pPr>
      <w:r w:rsidRPr="001833DD">
        <w:rPr>
          <w:lang w:val="de-DE"/>
        </w:rPr>
        <w:t>- Hệ thống xử lý hơi dung môi số 02 công suấ</w:t>
      </w:r>
      <w:r w:rsidR="003B2346" w:rsidRPr="001833DD">
        <w:rPr>
          <w:lang w:val="de-DE"/>
        </w:rPr>
        <w:t xml:space="preserve">t </w:t>
      </w:r>
      <w:r w:rsidR="00D21553">
        <w:rPr>
          <w:lang w:val="de-DE"/>
        </w:rPr>
        <w:t>30.000</w:t>
      </w:r>
      <w:r w:rsidRPr="001833DD">
        <w:rPr>
          <w:lang w:val="de-DE"/>
        </w:rPr>
        <w:t xml:space="preserve"> m</w:t>
      </w:r>
      <w:r w:rsidRPr="001833DD">
        <w:rPr>
          <w:vertAlign w:val="superscript"/>
          <w:lang w:val="de-DE"/>
        </w:rPr>
        <w:t>3</w:t>
      </w:r>
      <w:r w:rsidRPr="001833DD">
        <w:rPr>
          <w:lang w:val="de-DE"/>
        </w:rPr>
        <w:t>/giờ, tại ống khói số 02.</w:t>
      </w:r>
    </w:p>
    <w:p w:rsidR="00614B99" w:rsidRPr="001833DD" w:rsidRDefault="00496131" w:rsidP="00FB4286">
      <w:pPr>
        <w:widowControl w:val="0"/>
        <w:spacing w:before="120" w:after="120" w:line="288" w:lineRule="auto"/>
        <w:ind w:firstLine="0"/>
        <w:rPr>
          <w:lang w:val="de-DE"/>
        </w:rPr>
      </w:pPr>
      <w:r w:rsidRPr="001833DD">
        <w:rPr>
          <w:lang w:val="de-DE"/>
        </w:rPr>
        <w:t>(4) Chất ô nhiễm chính và giá trị giới hạn cho phép của chất ô nhiễm</w:t>
      </w:r>
    </w:p>
    <w:p w:rsidR="00614B99" w:rsidRPr="001833DD" w:rsidRDefault="00496131" w:rsidP="00FB4286">
      <w:pPr>
        <w:widowControl w:val="0"/>
        <w:spacing w:before="120" w:after="120" w:line="288" w:lineRule="auto"/>
        <w:ind w:firstLine="426"/>
        <w:rPr>
          <w:lang w:val="de-DE"/>
        </w:rPr>
      </w:pPr>
      <w:r w:rsidRPr="001833DD">
        <w:rPr>
          <w:lang w:val="de-DE"/>
        </w:rPr>
        <w:t>Trong quá trình vận hành thử nghiệm, Công ty phải giám sát các chất ô nhiễm có trong khí thải và đánh giá hiệu quả xử lý của hệ thống xử lý khí tải theo giá trị giới hạn cho phép quy định tại Mục 2.1.4 của báo cáo này.</w:t>
      </w:r>
    </w:p>
    <w:p w:rsidR="00614B99" w:rsidRPr="001833DD" w:rsidRDefault="00496131" w:rsidP="00FB4286">
      <w:pPr>
        <w:widowControl w:val="0"/>
        <w:spacing w:before="120" w:after="120" w:line="288" w:lineRule="auto"/>
        <w:ind w:firstLine="0"/>
        <w:rPr>
          <w:lang w:val="de-DE"/>
        </w:rPr>
      </w:pPr>
      <w:r w:rsidRPr="001833DD">
        <w:rPr>
          <w:lang w:val="de-DE"/>
        </w:rPr>
        <w:t>(5) Tần suất lấy mẫu</w:t>
      </w:r>
    </w:p>
    <w:p w:rsidR="00614B99" w:rsidRPr="001833DD" w:rsidRDefault="00496131" w:rsidP="00FB4286">
      <w:pPr>
        <w:widowControl w:val="0"/>
        <w:spacing w:before="120" w:after="120" w:line="288" w:lineRule="auto"/>
        <w:ind w:firstLine="426"/>
        <w:rPr>
          <w:lang w:val="de-DE"/>
        </w:rPr>
      </w:pPr>
      <w:r w:rsidRPr="001833DD">
        <w:rPr>
          <w:szCs w:val="26"/>
          <w:lang w:val="pt-BR"/>
        </w:rPr>
        <w:t>L</w:t>
      </w:r>
      <w:r w:rsidRPr="001833DD">
        <w:rPr>
          <w:szCs w:val="26"/>
          <w:lang w:val="sv-SE"/>
        </w:rPr>
        <w:t xml:space="preserve">oại hình sản xuất của </w:t>
      </w:r>
      <w:r w:rsidR="00053D9B">
        <w:rPr>
          <w:szCs w:val="26"/>
          <w:lang w:val="sv-SE"/>
        </w:rPr>
        <w:t>cơ sở</w:t>
      </w:r>
      <w:r w:rsidRPr="001833DD">
        <w:rPr>
          <w:szCs w:val="26"/>
          <w:lang w:val="sv-SE"/>
        </w:rPr>
        <w:t xml:space="preserve"> không thuộc loại hình sản xuất, kinh doanh, dịch vụ có nguy cơ gây ô nhiễm môi trường, không thuộc đối tượng quy định tại Cột 3 Phụ lục II ban hành kèm theo Nghị định 08/2022/NĐ-CP.</w:t>
      </w:r>
      <w:r w:rsidRPr="001833DD">
        <w:rPr>
          <w:i/>
          <w:szCs w:val="26"/>
          <w:lang w:val="pl-PL"/>
        </w:rPr>
        <w:t xml:space="preserve"> </w:t>
      </w:r>
      <w:r w:rsidRPr="001833DD">
        <w:rPr>
          <w:szCs w:val="26"/>
          <w:lang w:val="pl-PL"/>
        </w:rPr>
        <w:t xml:space="preserve">Căn cứ theo quy định tại Điều 5, Thông tư 02/2022/TT-BTNMT ngày 10/01/2022 quy định chi tiết thi hành một số điều của Luật Bảo vệ môi trường, việc quan trắc chất thải do Chủ </w:t>
      </w:r>
      <w:r w:rsidR="00053D9B">
        <w:rPr>
          <w:szCs w:val="26"/>
          <w:lang w:val="pl-PL"/>
        </w:rPr>
        <w:t>cơ sở</w:t>
      </w:r>
      <w:r w:rsidRPr="001833DD">
        <w:rPr>
          <w:szCs w:val="26"/>
          <w:lang w:val="pl-PL"/>
        </w:rPr>
        <w:t xml:space="preserve"> quyết định nhưng phải đảm bảo quan trắc ít nhất 03 mẫu đơn trong 03 ngày liên tiếp của giai đoạn vận hành ổn định các công trình xử lý chất thải.</w:t>
      </w:r>
    </w:p>
    <w:p w:rsidR="00614B99" w:rsidRPr="001833DD" w:rsidRDefault="00496131" w:rsidP="00FB4286">
      <w:pPr>
        <w:widowControl w:val="0"/>
        <w:spacing w:before="120" w:after="120" w:line="288" w:lineRule="auto"/>
        <w:ind w:firstLine="426"/>
        <w:rPr>
          <w:lang w:val="de-DE"/>
        </w:rPr>
      </w:pPr>
      <w:r w:rsidRPr="001833DD">
        <w:rPr>
          <w:lang w:val="de-DE"/>
        </w:rPr>
        <w:lastRenderedPageBreak/>
        <w:t xml:space="preserve">- </w:t>
      </w:r>
      <w:r w:rsidRPr="001833DD">
        <w:rPr>
          <w:lang w:val="it-IT"/>
        </w:rPr>
        <w:t>Tần suất quan trắc: 1 ngày/lần trong 03 ngày liên tiếp của thời gian vận hành thử nghiệm hệ thống xử lý.</w:t>
      </w:r>
    </w:p>
    <w:p w:rsidR="00614B99" w:rsidRPr="001833DD" w:rsidRDefault="006E4107" w:rsidP="00FB4286">
      <w:pPr>
        <w:widowControl w:val="0"/>
        <w:spacing w:before="120" w:after="120" w:line="288" w:lineRule="auto"/>
        <w:ind w:firstLine="0"/>
        <w:rPr>
          <w:b/>
          <w:lang w:val="de-DE"/>
        </w:rPr>
      </w:pPr>
      <w:r>
        <w:rPr>
          <w:b/>
          <w:lang w:val="de-DE"/>
        </w:rPr>
        <w:t>4</w:t>
      </w:r>
      <w:r w:rsidR="00496131" w:rsidRPr="001833DD">
        <w:rPr>
          <w:b/>
          <w:lang w:val="de-DE"/>
        </w:rPr>
        <w:t>.2.2.3. Các yêu cầu về bảo vệ môi trường</w:t>
      </w:r>
    </w:p>
    <w:p w:rsidR="00614B99" w:rsidRPr="001833DD" w:rsidRDefault="00496131" w:rsidP="00FB4286">
      <w:pPr>
        <w:spacing w:before="120" w:after="120" w:line="288" w:lineRule="auto"/>
        <w:ind w:firstLine="426"/>
        <w:rPr>
          <w:lang w:val="de-DE"/>
        </w:rPr>
      </w:pPr>
      <w:r w:rsidRPr="001833DD">
        <w:rPr>
          <w:b/>
          <w:lang w:val="de-DE"/>
        </w:rPr>
        <w:t xml:space="preserve">- </w:t>
      </w:r>
      <w:r w:rsidRPr="001833DD">
        <w:rPr>
          <w:lang w:val="de-DE"/>
        </w:rPr>
        <w:t xml:space="preserve">Thu gom, xử lý bụi, khí thải phát sinh từ hoạt động của </w:t>
      </w:r>
      <w:r w:rsidR="00053D9B">
        <w:rPr>
          <w:lang w:val="de-DE"/>
        </w:rPr>
        <w:t>Cơ sở</w:t>
      </w:r>
      <w:r w:rsidRPr="001833DD">
        <w:rPr>
          <w:lang w:val="de-DE"/>
        </w:rPr>
        <w:t>, bảo đảm đáp ứng quy định về giá trị giới hạn cho phép của chất ô nhiễm trước khi xả thải ra môi trường.</w:t>
      </w:r>
    </w:p>
    <w:p w:rsidR="00614B99" w:rsidRPr="001833DD" w:rsidRDefault="00496131" w:rsidP="00FB4286">
      <w:pPr>
        <w:spacing w:before="120" w:after="120" w:line="288" w:lineRule="auto"/>
        <w:ind w:firstLine="426"/>
        <w:rPr>
          <w:lang w:val="de-DE"/>
        </w:rPr>
      </w:pPr>
      <w:r w:rsidRPr="001833DD">
        <w:rPr>
          <w:lang w:val="de-DE"/>
        </w:rPr>
        <w:t>- Có sổ nhật ký vận hành, ghi chép đầy đủ thông tin của quá trình vận hành thử nghiệm công trình xử lý khí thải tại xưởng sản xuất ống thẳng.</w:t>
      </w:r>
    </w:p>
    <w:p w:rsidR="00614B99" w:rsidRPr="001833DD" w:rsidRDefault="00496131" w:rsidP="00FB4286">
      <w:pPr>
        <w:spacing w:before="120" w:after="120" w:line="288" w:lineRule="auto"/>
        <w:ind w:firstLine="426"/>
        <w:rPr>
          <w:lang w:val="de-DE"/>
        </w:rPr>
      </w:pPr>
      <w:r w:rsidRPr="001833DD">
        <w:rPr>
          <w:lang w:val="de-DE"/>
        </w:rPr>
        <w:t>- Trong quá trình vận hành thử nghiệm, thực hiện thực hiện nghiêm túc, đầy đủ trách nhiệm các nội dung quy định tại khoản 7 và khoản 8 Điều 31 Nghị định số 08/2022/NĐ-CP. Trường hợp có thay đổi kế hoạch vận hành thử nghiệm theo Giấy phép môi trường này thì phải thực hiện trách nhiệm theo quy định tại khoản 5 Điều 31 Nghị định số 08/2022/NĐ-CP.</w:t>
      </w:r>
    </w:p>
    <w:p w:rsidR="00614B99" w:rsidRPr="001833DD" w:rsidRDefault="00496131" w:rsidP="00FB4286">
      <w:pPr>
        <w:spacing w:before="120" w:after="120" w:line="288" w:lineRule="auto"/>
        <w:ind w:firstLine="426"/>
        <w:rPr>
          <w:lang w:val="de-DE"/>
        </w:rPr>
      </w:pPr>
      <w:r w:rsidRPr="001833DD">
        <w:rPr>
          <w:lang w:val="de-DE"/>
        </w:rPr>
        <w:t xml:space="preserve">- Trước khi kết thúc vận hành thử nghiệm 45 ngày, chủ </w:t>
      </w:r>
      <w:r w:rsidR="00053D9B">
        <w:rPr>
          <w:lang w:val="de-DE"/>
        </w:rPr>
        <w:t>Cơ sở</w:t>
      </w:r>
      <w:r w:rsidRPr="001833DD">
        <w:rPr>
          <w:lang w:val="de-DE"/>
        </w:rPr>
        <w:t xml:space="preserve"> phải gửi báo cáo kết quả vận hành thử nghiệm đến Sở Tài nguyên và Môi trường tỉnh Bình Phước theo quy định.</w:t>
      </w:r>
    </w:p>
    <w:p w:rsidR="00614B99" w:rsidRPr="001833DD" w:rsidRDefault="00496131" w:rsidP="00FB4286">
      <w:pPr>
        <w:spacing w:before="120" w:after="120" w:line="288" w:lineRule="auto"/>
        <w:ind w:firstLine="426"/>
        <w:rPr>
          <w:lang w:val="de-DE"/>
        </w:rPr>
      </w:pPr>
      <w:r w:rsidRPr="001833DD">
        <w:rPr>
          <w:lang w:val="de-DE"/>
        </w:rPr>
        <w:t>- Đảm bảo bố trí đủ nguồn lực, thiết bị, hóa chất để thường xuyên vận hành hiệu quả các hệ thống, công trình thu gom, xử lý bụi, khí thải.</w:t>
      </w:r>
    </w:p>
    <w:p w:rsidR="00614B99" w:rsidRPr="001833DD" w:rsidRDefault="00496131" w:rsidP="00FB4286">
      <w:pPr>
        <w:spacing w:before="120" w:after="120" w:line="288" w:lineRule="auto"/>
        <w:ind w:firstLine="426"/>
        <w:rPr>
          <w:lang w:val="de-DE"/>
        </w:rPr>
      </w:pPr>
      <w:r w:rsidRPr="001833DD">
        <w:rPr>
          <w:lang w:val="de-DE"/>
        </w:rPr>
        <w:t>- Chịu trách nhiệm trước pháp luật khi có bất kỳ thông số nào không đạt yêu cầu quy định và phải dừng ngay việc xả bụi, khí thải để thực hiện các biện pháp khắc phục</w:t>
      </w:r>
    </w:p>
    <w:p w:rsidR="00614B99" w:rsidRPr="001833DD" w:rsidRDefault="006E4107" w:rsidP="00FB4286">
      <w:pPr>
        <w:pStyle w:val="Heading2"/>
      </w:pPr>
      <w:bookmarkStart w:id="252" w:name="_Toc153272526"/>
      <w:r>
        <w:t>4</w:t>
      </w:r>
      <w:r w:rsidR="00496131" w:rsidRPr="001833DD">
        <w:t>.3. Nội dung đề nghị cấp phép đối với chất thải, phòng ngừa và ứng phó sự cố môi trường</w:t>
      </w:r>
      <w:bookmarkEnd w:id="252"/>
    </w:p>
    <w:p w:rsidR="00614B99" w:rsidRPr="001833DD" w:rsidRDefault="006E4107" w:rsidP="00FB4286">
      <w:pPr>
        <w:pStyle w:val="Heading2"/>
      </w:pPr>
      <w:bookmarkStart w:id="253" w:name="_Toc153272527"/>
      <w:r>
        <w:t>4</w:t>
      </w:r>
      <w:r w:rsidR="00496131" w:rsidRPr="001833DD">
        <w:t>.3.1. Quản lý chất thải</w:t>
      </w:r>
      <w:bookmarkEnd w:id="253"/>
    </w:p>
    <w:p w:rsidR="00614B99" w:rsidRPr="001833DD" w:rsidRDefault="006E4107" w:rsidP="00FB4286">
      <w:pPr>
        <w:spacing w:before="120" w:after="120" w:line="288" w:lineRule="auto"/>
        <w:ind w:firstLine="0"/>
        <w:rPr>
          <w:b/>
          <w:lang w:val="de-DE"/>
        </w:rPr>
      </w:pPr>
      <w:r>
        <w:rPr>
          <w:b/>
          <w:lang w:val="de-DE"/>
        </w:rPr>
        <w:t>4</w:t>
      </w:r>
      <w:r w:rsidR="00496131" w:rsidRPr="001833DD">
        <w:rPr>
          <w:b/>
          <w:lang w:val="de-DE"/>
        </w:rPr>
        <w:t>.3.1.1. Chủng loại, khối lượng chất thải phát sinh</w:t>
      </w:r>
    </w:p>
    <w:p w:rsidR="00614B99" w:rsidRPr="001833DD" w:rsidRDefault="00496131" w:rsidP="00FB4286">
      <w:pPr>
        <w:spacing w:before="120" w:after="120" w:line="288" w:lineRule="auto"/>
        <w:ind w:firstLine="0"/>
        <w:rPr>
          <w:b/>
          <w:lang w:val="de-DE"/>
        </w:rPr>
      </w:pPr>
      <w:r w:rsidRPr="001833DD">
        <w:rPr>
          <w:b/>
          <w:lang w:val="de-DE"/>
        </w:rPr>
        <w:t>(1)Khối lượng, chủng loại chất thải nguy hại phát sinh thường xuyên</w:t>
      </w:r>
    </w:p>
    <w:p w:rsidR="00614B99" w:rsidRPr="001833DD" w:rsidRDefault="007F0258" w:rsidP="00FB4286">
      <w:pPr>
        <w:pStyle w:val="Caption"/>
        <w:spacing w:before="120" w:after="120" w:line="288" w:lineRule="auto"/>
        <w:ind w:firstLine="0"/>
      </w:pPr>
      <w:bookmarkStart w:id="254" w:name="_Toc153272606"/>
      <w:r>
        <w:t xml:space="preserve">Bảng 4. </w:t>
      </w:r>
      <w:fldSimple w:instr=" SEQ Bảng_4. \* ARABIC ">
        <w:r w:rsidR="00633D73">
          <w:rPr>
            <w:noProof/>
          </w:rPr>
          <w:t>3</w:t>
        </w:r>
      </w:fldSimple>
      <w:r>
        <w:rPr>
          <w:lang w:val="en-US"/>
        </w:rPr>
        <w:t xml:space="preserve">. </w:t>
      </w:r>
      <w:r w:rsidR="00496131" w:rsidRPr="001833DD">
        <w:t>Khối lượng, chủng loại chất thải nguy hại phát sinh thường xuyên</w:t>
      </w:r>
      <w:bookmarkEnd w:id="254"/>
    </w:p>
    <w:tbl>
      <w:tblPr>
        <w:tblStyle w:val="TableGrid"/>
        <w:tblW w:w="5000" w:type="pct"/>
        <w:jc w:val="center"/>
        <w:tblLook w:val="04A0" w:firstRow="1" w:lastRow="0" w:firstColumn="1" w:lastColumn="0" w:noHBand="0" w:noVBand="1"/>
      </w:tblPr>
      <w:tblGrid>
        <w:gridCol w:w="3567"/>
        <w:gridCol w:w="1262"/>
        <w:gridCol w:w="2579"/>
        <w:gridCol w:w="1882"/>
      </w:tblGrid>
      <w:tr w:rsidR="00BE3C08" w:rsidRPr="001833DD" w:rsidTr="00BE3C08">
        <w:trPr>
          <w:trHeight w:val="1206"/>
          <w:jc w:val="center"/>
        </w:trPr>
        <w:tc>
          <w:tcPr>
            <w:tcW w:w="1920" w:type="pct"/>
            <w:vAlign w:val="center"/>
          </w:tcPr>
          <w:p w:rsidR="00BE3C08" w:rsidRPr="001833DD" w:rsidRDefault="00BE3C08" w:rsidP="00FB4286">
            <w:pPr>
              <w:pStyle w:val="DMBNG"/>
              <w:spacing w:before="120" w:after="120" w:line="288" w:lineRule="auto"/>
              <w:contextualSpacing/>
              <w:rPr>
                <w:b/>
                <w:bCs/>
                <w:i w:val="0"/>
                <w:iCs/>
                <w:lang w:val="pt-BR"/>
              </w:rPr>
            </w:pPr>
            <w:r w:rsidRPr="001833DD">
              <w:rPr>
                <w:b/>
                <w:bCs/>
                <w:i w:val="0"/>
                <w:iCs/>
                <w:lang w:val="pt-BR"/>
              </w:rPr>
              <w:t>Tên chất thải</w:t>
            </w:r>
          </w:p>
        </w:tc>
        <w:tc>
          <w:tcPr>
            <w:tcW w:w="679" w:type="pct"/>
            <w:vAlign w:val="center"/>
          </w:tcPr>
          <w:p w:rsidR="00BE3C08" w:rsidRPr="001833DD" w:rsidRDefault="00BE3C08" w:rsidP="00FB4286">
            <w:pPr>
              <w:pStyle w:val="DMBNG"/>
              <w:spacing w:before="120" w:after="120" w:line="288" w:lineRule="auto"/>
              <w:contextualSpacing/>
              <w:rPr>
                <w:b/>
                <w:bCs/>
                <w:i w:val="0"/>
                <w:iCs/>
                <w:lang w:val="en-US"/>
              </w:rPr>
            </w:pPr>
            <w:r w:rsidRPr="001833DD">
              <w:rPr>
                <w:b/>
                <w:bCs/>
                <w:i w:val="0"/>
                <w:iCs/>
                <w:lang w:val="pt-BR"/>
              </w:rPr>
              <w:t xml:space="preserve">Mã </w:t>
            </w:r>
            <w:r w:rsidRPr="001833DD">
              <w:rPr>
                <w:b/>
                <w:bCs/>
                <w:i w:val="0"/>
                <w:iCs/>
                <w:lang w:val="en-US"/>
              </w:rPr>
              <w:t>CTNH</w:t>
            </w:r>
          </w:p>
        </w:tc>
        <w:tc>
          <w:tcPr>
            <w:tcW w:w="1388" w:type="pct"/>
            <w:vAlign w:val="center"/>
          </w:tcPr>
          <w:p w:rsidR="00BE3C08" w:rsidRDefault="00BE3C08" w:rsidP="00FB4286">
            <w:pPr>
              <w:pStyle w:val="DMBNG"/>
              <w:spacing w:before="120" w:after="120" w:line="288" w:lineRule="auto"/>
              <w:contextualSpacing/>
              <w:rPr>
                <w:b/>
                <w:bCs/>
                <w:i w:val="0"/>
                <w:iCs/>
                <w:lang w:val="pt-BR"/>
              </w:rPr>
            </w:pPr>
            <w:r>
              <w:rPr>
                <w:b/>
                <w:bCs/>
                <w:i w:val="0"/>
                <w:iCs/>
                <w:lang w:val="pt-BR"/>
              </w:rPr>
              <w:t>Tr</w:t>
            </w:r>
            <w:r w:rsidRPr="00BE3C08">
              <w:rPr>
                <w:b/>
                <w:bCs/>
                <w:i w:val="0"/>
                <w:iCs/>
                <w:lang w:val="pt-BR"/>
              </w:rPr>
              <w:t>ạn</w:t>
            </w:r>
            <w:r>
              <w:rPr>
                <w:b/>
                <w:bCs/>
                <w:i w:val="0"/>
                <w:iCs/>
                <w:lang w:val="pt-BR"/>
              </w:rPr>
              <w:t>g th</w:t>
            </w:r>
            <w:r w:rsidRPr="00BE3C08">
              <w:rPr>
                <w:b/>
                <w:bCs/>
                <w:i w:val="0"/>
                <w:iCs/>
                <w:lang w:val="pt-BR"/>
              </w:rPr>
              <w:t>ái</w:t>
            </w:r>
          </w:p>
          <w:p w:rsidR="00BE3C08" w:rsidRPr="001833DD" w:rsidRDefault="00BE3C08" w:rsidP="00FB4286">
            <w:pPr>
              <w:pStyle w:val="DMBNG"/>
              <w:spacing w:before="120" w:after="120" w:line="288" w:lineRule="auto"/>
              <w:contextualSpacing/>
              <w:rPr>
                <w:b/>
                <w:bCs/>
                <w:i w:val="0"/>
                <w:iCs/>
                <w:lang w:val="pt-BR"/>
              </w:rPr>
            </w:pPr>
            <w:r>
              <w:rPr>
                <w:b/>
                <w:bCs/>
                <w:i w:val="0"/>
                <w:iCs/>
                <w:lang w:val="pt-BR"/>
              </w:rPr>
              <w:t>(R</w:t>
            </w:r>
            <w:r w:rsidRPr="00BE3C08">
              <w:rPr>
                <w:b/>
                <w:bCs/>
                <w:i w:val="0"/>
                <w:iCs/>
                <w:lang w:val="pt-BR"/>
              </w:rPr>
              <w:t>ắn</w:t>
            </w:r>
            <w:r>
              <w:rPr>
                <w:b/>
                <w:bCs/>
                <w:i w:val="0"/>
                <w:iCs/>
                <w:lang w:val="pt-BR"/>
              </w:rPr>
              <w:t>/L</w:t>
            </w:r>
            <w:r w:rsidRPr="00BE3C08">
              <w:rPr>
                <w:b/>
                <w:bCs/>
                <w:i w:val="0"/>
                <w:iCs/>
                <w:lang w:val="pt-BR"/>
              </w:rPr>
              <w:t>ỏng</w:t>
            </w:r>
            <w:r>
              <w:rPr>
                <w:b/>
                <w:bCs/>
                <w:i w:val="0"/>
                <w:iCs/>
                <w:lang w:val="pt-BR"/>
              </w:rPr>
              <w:t>/B</w:t>
            </w:r>
            <w:r w:rsidRPr="00BE3C08">
              <w:rPr>
                <w:b/>
                <w:bCs/>
                <w:i w:val="0"/>
                <w:iCs/>
                <w:lang w:val="pt-BR"/>
              </w:rPr>
              <w:t>ùn</w:t>
            </w:r>
            <w:r>
              <w:rPr>
                <w:b/>
                <w:bCs/>
                <w:i w:val="0"/>
                <w:iCs/>
                <w:lang w:val="pt-BR"/>
              </w:rPr>
              <w:t>)</w:t>
            </w:r>
          </w:p>
        </w:tc>
        <w:tc>
          <w:tcPr>
            <w:tcW w:w="1014" w:type="pct"/>
            <w:vAlign w:val="center"/>
          </w:tcPr>
          <w:p w:rsidR="00BE3C08" w:rsidRPr="001833DD" w:rsidRDefault="00BE3C08" w:rsidP="00FB4286">
            <w:pPr>
              <w:pStyle w:val="DMBNG"/>
              <w:spacing w:before="120" w:after="120" w:line="288" w:lineRule="auto"/>
              <w:contextualSpacing/>
              <w:rPr>
                <w:b/>
                <w:bCs/>
                <w:i w:val="0"/>
                <w:iCs/>
                <w:lang w:val="pt-BR"/>
              </w:rPr>
            </w:pPr>
            <w:r w:rsidRPr="001833DD">
              <w:rPr>
                <w:b/>
                <w:bCs/>
                <w:i w:val="0"/>
                <w:iCs/>
                <w:lang w:val="pt-BR"/>
              </w:rPr>
              <w:t>Số lượng (kg/năm)</w:t>
            </w:r>
          </w:p>
        </w:tc>
      </w:tr>
      <w:tr w:rsidR="00BE3C08" w:rsidRPr="001833DD" w:rsidTr="00BE3C08">
        <w:trPr>
          <w:trHeight w:val="77"/>
          <w:jc w:val="center"/>
        </w:trPr>
        <w:tc>
          <w:tcPr>
            <w:tcW w:w="1920" w:type="pct"/>
            <w:vAlign w:val="center"/>
          </w:tcPr>
          <w:p w:rsidR="00BE3C08" w:rsidRPr="001833DD" w:rsidRDefault="00BE3C08" w:rsidP="00FB4286">
            <w:pPr>
              <w:spacing w:before="120" w:after="120" w:line="288" w:lineRule="auto"/>
              <w:ind w:firstLine="0"/>
              <w:contextualSpacing/>
              <w:rPr>
                <w:szCs w:val="26"/>
                <w:lang w:val="sv-SE"/>
              </w:rPr>
            </w:pPr>
            <w:r w:rsidRPr="001833DD">
              <w:rPr>
                <w:spacing w:val="2"/>
                <w:szCs w:val="26"/>
                <w:lang w:val="nl-NL"/>
              </w:rPr>
              <w:t>Mực in thải có các thành phần nguy hại</w:t>
            </w:r>
          </w:p>
        </w:tc>
        <w:tc>
          <w:tcPr>
            <w:tcW w:w="679" w:type="pct"/>
            <w:vAlign w:val="center"/>
          </w:tcPr>
          <w:p w:rsidR="00BE3C08" w:rsidRPr="001833DD" w:rsidRDefault="00BE3C08" w:rsidP="00FB4286">
            <w:pPr>
              <w:spacing w:before="120" w:after="120" w:line="288" w:lineRule="auto"/>
              <w:ind w:firstLine="0"/>
              <w:contextualSpacing/>
              <w:jc w:val="center"/>
              <w:rPr>
                <w:szCs w:val="26"/>
                <w:lang w:val="sv-SE"/>
              </w:rPr>
            </w:pPr>
            <w:r w:rsidRPr="001833DD">
              <w:rPr>
                <w:spacing w:val="2"/>
                <w:szCs w:val="26"/>
              </w:rPr>
              <w:t>08 02 01</w:t>
            </w:r>
          </w:p>
        </w:tc>
        <w:tc>
          <w:tcPr>
            <w:tcW w:w="1388" w:type="pct"/>
            <w:vAlign w:val="center"/>
          </w:tcPr>
          <w:p w:rsidR="00BE3C08" w:rsidRPr="001833DD" w:rsidRDefault="00BE3C08" w:rsidP="00FB4286">
            <w:pPr>
              <w:spacing w:before="120" w:after="120" w:line="288" w:lineRule="auto"/>
              <w:ind w:firstLine="0"/>
              <w:contextualSpacing/>
              <w:jc w:val="center"/>
              <w:rPr>
                <w:szCs w:val="26"/>
                <w:lang w:val="sv-SE"/>
              </w:rPr>
            </w:pPr>
            <w:r>
              <w:rPr>
                <w:szCs w:val="26"/>
                <w:lang w:val="sv-SE"/>
              </w:rPr>
              <w:t>L</w:t>
            </w:r>
            <w:r w:rsidRPr="00135C65">
              <w:rPr>
                <w:szCs w:val="26"/>
                <w:lang w:val="sv-SE"/>
              </w:rPr>
              <w:t>ỏng</w:t>
            </w:r>
          </w:p>
        </w:tc>
        <w:tc>
          <w:tcPr>
            <w:tcW w:w="1014" w:type="pct"/>
            <w:vAlign w:val="center"/>
          </w:tcPr>
          <w:p w:rsidR="00BE3C08" w:rsidRPr="001833DD" w:rsidRDefault="00BE3C08" w:rsidP="00FB4286">
            <w:pPr>
              <w:spacing w:before="120" w:after="120" w:line="288" w:lineRule="auto"/>
              <w:ind w:firstLine="0"/>
              <w:jc w:val="center"/>
              <w:textAlignment w:val="center"/>
              <w:rPr>
                <w:szCs w:val="26"/>
                <w:lang w:val="sv-SE"/>
              </w:rPr>
            </w:pPr>
            <w:r w:rsidRPr="001833DD">
              <w:rPr>
                <w:rFonts w:eastAsia="SimSun"/>
                <w:szCs w:val="26"/>
                <w:lang w:eastAsia="zh-CN"/>
              </w:rPr>
              <w:t>7.200</w:t>
            </w:r>
          </w:p>
        </w:tc>
      </w:tr>
      <w:tr w:rsidR="00BE3C08" w:rsidRPr="001833DD" w:rsidTr="00BE3C08">
        <w:trPr>
          <w:trHeight w:val="77"/>
          <w:jc w:val="center"/>
        </w:trPr>
        <w:tc>
          <w:tcPr>
            <w:tcW w:w="1920" w:type="pct"/>
            <w:vAlign w:val="center"/>
          </w:tcPr>
          <w:p w:rsidR="00BE3C08" w:rsidRPr="001833DD" w:rsidRDefault="00BE3C08" w:rsidP="00FB4286">
            <w:pPr>
              <w:spacing w:before="120" w:after="120" w:line="288" w:lineRule="auto"/>
              <w:ind w:firstLine="0"/>
              <w:contextualSpacing/>
              <w:rPr>
                <w:szCs w:val="26"/>
                <w:lang w:val="sv-SE"/>
              </w:rPr>
            </w:pPr>
            <w:r w:rsidRPr="001833DD">
              <w:rPr>
                <w:spacing w:val="2"/>
                <w:szCs w:val="26"/>
              </w:rPr>
              <w:t>Bùn mực thải có các thành phần nguy hại</w:t>
            </w:r>
          </w:p>
        </w:tc>
        <w:tc>
          <w:tcPr>
            <w:tcW w:w="679" w:type="pct"/>
            <w:vAlign w:val="center"/>
          </w:tcPr>
          <w:p w:rsidR="00BE3C08" w:rsidRPr="001833DD" w:rsidRDefault="00BE3C08" w:rsidP="00FB4286">
            <w:pPr>
              <w:spacing w:before="120" w:after="120" w:line="288" w:lineRule="auto"/>
              <w:ind w:firstLine="0"/>
              <w:contextualSpacing/>
              <w:jc w:val="center"/>
              <w:rPr>
                <w:szCs w:val="26"/>
                <w:lang w:val="sv-SE"/>
              </w:rPr>
            </w:pPr>
            <w:r w:rsidRPr="001833DD">
              <w:rPr>
                <w:spacing w:val="2"/>
                <w:szCs w:val="26"/>
              </w:rPr>
              <w:t>08 02 02</w:t>
            </w:r>
          </w:p>
        </w:tc>
        <w:tc>
          <w:tcPr>
            <w:tcW w:w="1388" w:type="pct"/>
            <w:vAlign w:val="center"/>
          </w:tcPr>
          <w:p w:rsidR="00BE3C08" w:rsidRPr="001833DD" w:rsidRDefault="00BE3C08" w:rsidP="00FB4286">
            <w:pPr>
              <w:spacing w:before="120" w:after="120" w:line="288" w:lineRule="auto"/>
              <w:ind w:firstLine="0"/>
              <w:contextualSpacing/>
              <w:jc w:val="center"/>
              <w:rPr>
                <w:szCs w:val="26"/>
                <w:lang w:val="sv-SE"/>
              </w:rPr>
            </w:pPr>
            <w:r>
              <w:rPr>
                <w:szCs w:val="26"/>
                <w:lang w:val="sv-SE"/>
              </w:rPr>
              <w:t>B</w:t>
            </w:r>
            <w:r w:rsidRPr="00135C65">
              <w:rPr>
                <w:szCs w:val="26"/>
                <w:lang w:val="sv-SE"/>
              </w:rPr>
              <w:t>ùn</w:t>
            </w:r>
          </w:p>
        </w:tc>
        <w:tc>
          <w:tcPr>
            <w:tcW w:w="1014" w:type="pct"/>
            <w:vAlign w:val="center"/>
          </w:tcPr>
          <w:p w:rsidR="00BE3C08" w:rsidRPr="001833DD" w:rsidRDefault="00BE3C08" w:rsidP="00FB4286">
            <w:pPr>
              <w:spacing w:before="120" w:after="120" w:line="288" w:lineRule="auto"/>
              <w:ind w:firstLine="0"/>
              <w:jc w:val="center"/>
              <w:textAlignment w:val="center"/>
              <w:rPr>
                <w:szCs w:val="26"/>
                <w:lang w:val="sv-SE"/>
              </w:rPr>
            </w:pPr>
            <w:r w:rsidRPr="001833DD">
              <w:rPr>
                <w:rFonts w:eastAsia="SimSun"/>
                <w:szCs w:val="26"/>
                <w:lang w:eastAsia="zh-CN"/>
              </w:rPr>
              <w:t>600</w:t>
            </w:r>
          </w:p>
        </w:tc>
      </w:tr>
      <w:tr w:rsidR="00BE3C08" w:rsidRPr="001833DD" w:rsidTr="00BE3C08">
        <w:trPr>
          <w:trHeight w:val="77"/>
          <w:jc w:val="center"/>
        </w:trPr>
        <w:tc>
          <w:tcPr>
            <w:tcW w:w="1920" w:type="pct"/>
            <w:vAlign w:val="center"/>
          </w:tcPr>
          <w:p w:rsidR="00BE3C08" w:rsidRPr="001833DD" w:rsidRDefault="00BE3C08" w:rsidP="00FB4286">
            <w:pPr>
              <w:spacing w:before="120" w:after="120" w:line="288" w:lineRule="auto"/>
              <w:ind w:firstLine="0"/>
              <w:contextualSpacing/>
              <w:rPr>
                <w:szCs w:val="26"/>
                <w:lang w:val="sv-SE"/>
              </w:rPr>
            </w:pPr>
            <w:r w:rsidRPr="001833DD">
              <w:rPr>
                <w:spacing w:val="2"/>
                <w:szCs w:val="26"/>
              </w:rPr>
              <w:t>Hộp mực in thải có các thành phần nguy hại</w:t>
            </w:r>
          </w:p>
        </w:tc>
        <w:tc>
          <w:tcPr>
            <w:tcW w:w="679" w:type="pct"/>
            <w:vAlign w:val="center"/>
          </w:tcPr>
          <w:p w:rsidR="00BE3C08" w:rsidRPr="001833DD" w:rsidRDefault="00BE3C08" w:rsidP="00FB4286">
            <w:pPr>
              <w:spacing w:before="120" w:after="120" w:line="288" w:lineRule="auto"/>
              <w:ind w:firstLine="0"/>
              <w:contextualSpacing/>
              <w:jc w:val="center"/>
              <w:rPr>
                <w:szCs w:val="26"/>
                <w:lang w:val="sv-SE"/>
              </w:rPr>
            </w:pPr>
            <w:r w:rsidRPr="001833DD">
              <w:rPr>
                <w:spacing w:val="2"/>
                <w:szCs w:val="26"/>
              </w:rPr>
              <w:t>08 02 04</w:t>
            </w:r>
          </w:p>
        </w:tc>
        <w:tc>
          <w:tcPr>
            <w:tcW w:w="1388" w:type="pct"/>
            <w:vAlign w:val="center"/>
          </w:tcPr>
          <w:p w:rsidR="00BE3C08" w:rsidRPr="001833DD" w:rsidRDefault="00BE3C08" w:rsidP="00FB4286">
            <w:pPr>
              <w:spacing w:before="120" w:after="120" w:line="288" w:lineRule="auto"/>
              <w:ind w:firstLine="0"/>
              <w:contextualSpacing/>
              <w:jc w:val="center"/>
              <w:rPr>
                <w:szCs w:val="26"/>
                <w:lang w:val="sv-SE"/>
              </w:rPr>
            </w:pPr>
            <w:r>
              <w:rPr>
                <w:szCs w:val="26"/>
                <w:lang w:val="sv-SE"/>
              </w:rPr>
              <w:t>R</w:t>
            </w:r>
            <w:r w:rsidRPr="00135C65">
              <w:rPr>
                <w:szCs w:val="26"/>
                <w:lang w:val="sv-SE"/>
              </w:rPr>
              <w:t>ắn</w:t>
            </w:r>
          </w:p>
        </w:tc>
        <w:tc>
          <w:tcPr>
            <w:tcW w:w="1014" w:type="pct"/>
            <w:vAlign w:val="center"/>
          </w:tcPr>
          <w:p w:rsidR="00BE3C08" w:rsidRPr="001833DD" w:rsidRDefault="00BE3C08" w:rsidP="00FB4286">
            <w:pPr>
              <w:spacing w:before="120" w:after="120" w:line="288" w:lineRule="auto"/>
              <w:ind w:firstLine="0"/>
              <w:jc w:val="center"/>
              <w:textAlignment w:val="center"/>
              <w:rPr>
                <w:szCs w:val="26"/>
                <w:lang w:val="sv-SE"/>
              </w:rPr>
            </w:pPr>
            <w:r w:rsidRPr="001833DD">
              <w:rPr>
                <w:rFonts w:eastAsia="SimSun"/>
                <w:szCs w:val="26"/>
                <w:lang w:eastAsia="zh-CN"/>
              </w:rPr>
              <w:t>50</w:t>
            </w:r>
          </w:p>
        </w:tc>
      </w:tr>
      <w:tr w:rsidR="00BE3C08" w:rsidRPr="001833DD" w:rsidTr="00BE3C08">
        <w:trPr>
          <w:trHeight w:val="774"/>
          <w:jc w:val="center"/>
        </w:trPr>
        <w:tc>
          <w:tcPr>
            <w:tcW w:w="1920" w:type="pct"/>
            <w:vAlign w:val="center"/>
          </w:tcPr>
          <w:p w:rsidR="00BE3C08" w:rsidRPr="001833DD" w:rsidRDefault="00BE3C08" w:rsidP="00FB4286">
            <w:pPr>
              <w:spacing w:before="120" w:after="120" w:line="288" w:lineRule="auto"/>
              <w:ind w:firstLine="0"/>
              <w:contextualSpacing/>
              <w:rPr>
                <w:szCs w:val="26"/>
                <w:lang w:val="sv-SE"/>
              </w:rPr>
            </w:pPr>
            <w:r w:rsidRPr="001833DD">
              <w:rPr>
                <w:spacing w:val="2"/>
                <w:szCs w:val="26"/>
              </w:rPr>
              <w:lastRenderedPageBreak/>
              <w:t>Bóng đèn huỳnh quang và các loại thủy tinh hoạt tính thải</w:t>
            </w:r>
          </w:p>
        </w:tc>
        <w:tc>
          <w:tcPr>
            <w:tcW w:w="679" w:type="pct"/>
            <w:vAlign w:val="center"/>
          </w:tcPr>
          <w:p w:rsidR="00BE3C08" w:rsidRPr="001833DD" w:rsidRDefault="00BE3C08" w:rsidP="00FB4286">
            <w:pPr>
              <w:spacing w:before="120" w:after="120" w:line="288" w:lineRule="auto"/>
              <w:ind w:firstLine="0"/>
              <w:contextualSpacing/>
              <w:jc w:val="center"/>
              <w:rPr>
                <w:szCs w:val="26"/>
                <w:lang w:val="sv-SE"/>
              </w:rPr>
            </w:pPr>
            <w:r w:rsidRPr="001833DD">
              <w:rPr>
                <w:spacing w:val="2"/>
                <w:szCs w:val="26"/>
              </w:rPr>
              <w:t>16 01 06</w:t>
            </w:r>
          </w:p>
        </w:tc>
        <w:tc>
          <w:tcPr>
            <w:tcW w:w="1388" w:type="pct"/>
            <w:vAlign w:val="center"/>
          </w:tcPr>
          <w:p w:rsidR="00BE3C08" w:rsidRPr="001833DD" w:rsidRDefault="00BE3C08" w:rsidP="00FB4286">
            <w:pPr>
              <w:spacing w:before="120" w:after="120" w:line="288" w:lineRule="auto"/>
              <w:ind w:firstLine="0"/>
              <w:contextualSpacing/>
              <w:jc w:val="center"/>
              <w:rPr>
                <w:szCs w:val="26"/>
                <w:lang w:val="sv-SE"/>
              </w:rPr>
            </w:pPr>
            <w:r>
              <w:rPr>
                <w:szCs w:val="26"/>
                <w:lang w:val="sv-SE"/>
              </w:rPr>
              <w:t>R</w:t>
            </w:r>
            <w:r w:rsidRPr="00135C65">
              <w:rPr>
                <w:szCs w:val="26"/>
                <w:lang w:val="sv-SE"/>
              </w:rPr>
              <w:t>ắn</w:t>
            </w:r>
          </w:p>
        </w:tc>
        <w:tc>
          <w:tcPr>
            <w:tcW w:w="1014" w:type="pct"/>
            <w:vAlign w:val="center"/>
          </w:tcPr>
          <w:p w:rsidR="00BE3C08" w:rsidRPr="001833DD" w:rsidRDefault="00BE3C08" w:rsidP="00FB4286">
            <w:pPr>
              <w:spacing w:before="120" w:after="120" w:line="288" w:lineRule="auto"/>
              <w:ind w:firstLine="0"/>
              <w:jc w:val="center"/>
              <w:textAlignment w:val="center"/>
              <w:rPr>
                <w:szCs w:val="26"/>
                <w:lang w:val="sv-SE"/>
              </w:rPr>
            </w:pPr>
            <w:r w:rsidRPr="001833DD">
              <w:rPr>
                <w:rFonts w:eastAsia="SimSun"/>
                <w:szCs w:val="26"/>
                <w:lang w:eastAsia="zh-CN"/>
              </w:rPr>
              <w:t>1.044</w:t>
            </w:r>
          </w:p>
        </w:tc>
      </w:tr>
      <w:tr w:rsidR="00BE3C08" w:rsidRPr="001833DD" w:rsidTr="00BE3C08">
        <w:trPr>
          <w:trHeight w:val="109"/>
          <w:jc w:val="center"/>
        </w:trPr>
        <w:tc>
          <w:tcPr>
            <w:tcW w:w="1920" w:type="pct"/>
            <w:vAlign w:val="center"/>
          </w:tcPr>
          <w:p w:rsidR="00BE3C08" w:rsidRPr="001833DD" w:rsidRDefault="00BE3C08" w:rsidP="00FB4286">
            <w:pPr>
              <w:spacing w:before="120" w:after="120" w:line="288" w:lineRule="auto"/>
              <w:ind w:firstLine="0"/>
              <w:contextualSpacing/>
              <w:rPr>
                <w:szCs w:val="26"/>
                <w:lang w:val="sv-SE"/>
              </w:rPr>
            </w:pPr>
            <w:r w:rsidRPr="001833DD">
              <w:rPr>
                <w:spacing w:val="2"/>
                <w:szCs w:val="26"/>
              </w:rPr>
              <w:t>Dầu động cơ, hộp số và bôi trơn tổng hợp thải</w:t>
            </w:r>
          </w:p>
        </w:tc>
        <w:tc>
          <w:tcPr>
            <w:tcW w:w="679" w:type="pct"/>
            <w:vAlign w:val="center"/>
          </w:tcPr>
          <w:p w:rsidR="00BE3C08" w:rsidRPr="001833DD" w:rsidRDefault="00BE3C08" w:rsidP="00FB4286">
            <w:pPr>
              <w:spacing w:before="120" w:after="120" w:line="288" w:lineRule="auto"/>
              <w:ind w:firstLine="0"/>
              <w:contextualSpacing/>
              <w:jc w:val="center"/>
              <w:rPr>
                <w:szCs w:val="26"/>
                <w:lang w:val="sv-SE"/>
              </w:rPr>
            </w:pPr>
            <w:r w:rsidRPr="001833DD">
              <w:rPr>
                <w:szCs w:val="26"/>
                <w:lang w:eastAsia="zh-CN"/>
              </w:rPr>
              <w:t>17 02 03</w:t>
            </w:r>
          </w:p>
        </w:tc>
        <w:tc>
          <w:tcPr>
            <w:tcW w:w="1388" w:type="pct"/>
            <w:vAlign w:val="center"/>
          </w:tcPr>
          <w:p w:rsidR="00BE3C08" w:rsidRPr="001833DD" w:rsidRDefault="00BE3C08" w:rsidP="00FB4286">
            <w:pPr>
              <w:spacing w:before="120" w:after="120" w:line="288" w:lineRule="auto"/>
              <w:ind w:firstLine="0"/>
              <w:contextualSpacing/>
              <w:jc w:val="center"/>
              <w:rPr>
                <w:szCs w:val="26"/>
                <w:lang w:val="sv-SE"/>
              </w:rPr>
            </w:pPr>
            <w:r>
              <w:rPr>
                <w:szCs w:val="26"/>
                <w:lang w:val="sv-SE"/>
              </w:rPr>
              <w:t>L</w:t>
            </w:r>
            <w:r w:rsidRPr="00135C65">
              <w:rPr>
                <w:szCs w:val="26"/>
                <w:lang w:val="sv-SE"/>
              </w:rPr>
              <w:t>ỏng</w:t>
            </w:r>
          </w:p>
        </w:tc>
        <w:tc>
          <w:tcPr>
            <w:tcW w:w="1014" w:type="pct"/>
            <w:vAlign w:val="center"/>
          </w:tcPr>
          <w:p w:rsidR="00BE3C08" w:rsidRPr="001833DD" w:rsidRDefault="00BE3C08" w:rsidP="00FB4286">
            <w:pPr>
              <w:spacing w:before="120" w:after="120" w:line="288" w:lineRule="auto"/>
              <w:ind w:firstLine="0"/>
              <w:jc w:val="center"/>
              <w:textAlignment w:val="center"/>
              <w:rPr>
                <w:szCs w:val="26"/>
                <w:lang w:val="sv-SE"/>
              </w:rPr>
            </w:pPr>
            <w:r w:rsidRPr="001833DD">
              <w:rPr>
                <w:rFonts w:eastAsia="SimSun"/>
                <w:szCs w:val="26"/>
                <w:lang w:eastAsia="zh-CN"/>
              </w:rPr>
              <w:t>150</w:t>
            </w:r>
          </w:p>
        </w:tc>
      </w:tr>
      <w:tr w:rsidR="00BE3C08" w:rsidRPr="001833DD" w:rsidTr="00BE3C08">
        <w:trPr>
          <w:trHeight w:val="387"/>
          <w:jc w:val="center"/>
        </w:trPr>
        <w:tc>
          <w:tcPr>
            <w:tcW w:w="1920" w:type="pct"/>
            <w:vAlign w:val="center"/>
          </w:tcPr>
          <w:p w:rsidR="00BE3C08" w:rsidRPr="001833DD" w:rsidRDefault="00BE3C08" w:rsidP="00FB4286">
            <w:pPr>
              <w:spacing w:before="120" w:after="120" w:line="288" w:lineRule="auto"/>
              <w:ind w:firstLine="0"/>
              <w:contextualSpacing/>
              <w:rPr>
                <w:szCs w:val="26"/>
                <w:lang w:val="sv-SE"/>
              </w:rPr>
            </w:pPr>
            <w:r w:rsidRPr="001833DD">
              <w:rPr>
                <w:spacing w:val="2"/>
                <w:szCs w:val="26"/>
              </w:rPr>
              <w:t>Bao bì mềm thải</w:t>
            </w:r>
          </w:p>
        </w:tc>
        <w:tc>
          <w:tcPr>
            <w:tcW w:w="679" w:type="pct"/>
            <w:vAlign w:val="center"/>
          </w:tcPr>
          <w:p w:rsidR="00BE3C08" w:rsidRPr="001833DD" w:rsidRDefault="00BE3C08" w:rsidP="00FB4286">
            <w:pPr>
              <w:spacing w:before="120" w:after="120" w:line="288" w:lineRule="auto"/>
              <w:ind w:firstLine="0"/>
              <w:contextualSpacing/>
              <w:jc w:val="center"/>
              <w:rPr>
                <w:szCs w:val="26"/>
                <w:lang w:val="sv-SE"/>
              </w:rPr>
            </w:pPr>
            <w:r w:rsidRPr="001833DD">
              <w:rPr>
                <w:szCs w:val="26"/>
                <w:lang w:eastAsia="zh-CN"/>
              </w:rPr>
              <w:t>18 01 01</w:t>
            </w:r>
          </w:p>
        </w:tc>
        <w:tc>
          <w:tcPr>
            <w:tcW w:w="1388" w:type="pct"/>
            <w:vAlign w:val="center"/>
          </w:tcPr>
          <w:p w:rsidR="00BE3C08" w:rsidRPr="001833DD" w:rsidRDefault="00BE3C08" w:rsidP="00FB4286">
            <w:pPr>
              <w:spacing w:before="120" w:after="120" w:line="288" w:lineRule="auto"/>
              <w:ind w:firstLine="0"/>
              <w:contextualSpacing/>
              <w:jc w:val="center"/>
              <w:rPr>
                <w:szCs w:val="26"/>
                <w:lang w:val="sv-SE"/>
              </w:rPr>
            </w:pPr>
            <w:r>
              <w:rPr>
                <w:szCs w:val="26"/>
                <w:lang w:val="sv-SE"/>
              </w:rPr>
              <w:t>R</w:t>
            </w:r>
            <w:r w:rsidRPr="00135C65">
              <w:rPr>
                <w:szCs w:val="26"/>
                <w:lang w:val="sv-SE"/>
              </w:rPr>
              <w:t>ắn</w:t>
            </w:r>
          </w:p>
        </w:tc>
        <w:tc>
          <w:tcPr>
            <w:tcW w:w="1014" w:type="pct"/>
            <w:vAlign w:val="center"/>
          </w:tcPr>
          <w:p w:rsidR="00BE3C08" w:rsidRPr="001833DD" w:rsidRDefault="00BE3C08" w:rsidP="00FB4286">
            <w:pPr>
              <w:spacing w:before="120" w:after="120" w:line="288" w:lineRule="auto"/>
              <w:ind w:firstLine="0"/>
              <w:jc w:val="center"/>
              <w:textAlignment w:val="center"/>
              <w:rPr>
                <w:szCs w:val="26"/>
                <w:lang w:val="sv-SE"/>
              </w:rPr>
            </w:pPr>
            <w:r w:rsidRPr="001833DD">
              <w:rPr>
                <w:rFonts w:eastAsia="SimSun"/>
                <w:szCs w:val="26"/>
                <w:lang w:eastAsia="zh-CN"/>
              </w:rPr>
              <w:t>2.412</w:t>
            </w:r>
          </w:p>
        </w:tc>
      </w:tr>
      <w:tr w:rsidR="00BE3C08" w:rsidRPr="001833DD" w:rsidTr="00BE3C08">
        <w:trPr>
          <w:trHeight w:val="387"/>
          <w:jc w:val="center"/>
        </w:trPr>
        <w:tc>
          <w:tcPr>
            <w:tcW w:w="1920" w:type="pct"/>
            <w:vAlign w:val="center"/>
          </w:tcPr>
          <w:p w:rsidR="00BE3C08" w:rsidRPr="001833DD" w:rsidRDefault="00BE3C08" w:rsidP="00FB4286">
            <w:pPr>
              <w:spacing w:before="120" w:after="120" w:line="288" w:lineRule="auto"/>
              <w:ind w:firstLine="0"/>
              <w:contextualSpacing/>
              <w:rPr>
                <w:szCs w:val="26"/>
                <w:lang w:val="sv-SE"/>
              </w:rPr>
            </w:pPr>
            <w:r w:rsidRPr="001833DD">
              <w:rPr>
                <w:spacing w:val="2"/>
                <w:szCs w:val="26"/>
              </w:rPr>
              <w:t>Bao bì cứng thải bằng kim loại</w:t>
            </w:r>
          </w:p>
        </w:tc>
        <w:tc>
          <w:tcPr>
            <w:tcW w:w="679" w:type="pct"/>
            <w:vAlign w:val="center"/>
          </w:tcPr>
          <w:p w:rsidR="00BE3C08" w:rsidRPr="001833DD" w:rsidRDefault="00BE3C08" w:rsidP="00FB4286">
            <w:pPr>
              <w:spacing w:before="120" w:after="120" w:line="288" w:lineRule="auto"/>
              <w:ind w:firstLine="0"/>
              <w:contextualSpacing/>
              <w:jc w:val="center"/>
              <w:rPr>
                <w:szCs w:val="26"/>
                <w:lang w:val="sv-SE"/>
              </w:rPr>
            </w:pPr>
            <w:r w:rsidRPr="001833DD">
              <w:rPr>
                <w:szCs w:val="26"/>
                <w:lang w:eastAsia="zh-CN"/>
              </w:rPr>
              <w:t>18 01 02</w:t>
            </w:r>
          </w:p>
        </w:tc>
        <w:tc>
          <w:tcPr>
            <w:tcW w:w="1388" w:type="pct"/>
            <w:vAlign w:val="center"/>
          </w:tcPr>
          <w:p w:rsidR="00BE3C08" w:rsidRPr="001833DD" w:rsidRDefault="00BE3C08" w:rsidP="00FB4286">
            <w:pPr>
              <w:spacing w:before="120" w:after="120" w:line="288" w:lineRule="auto"/>
              <w:ind w:firstLine="0"/>
              <w:contextualSpacing/>
              <w:jc w:val="center"/>
              <w:rPr>
                <w:szCs w:val="26"/>
                <w:lang w:val="sv-SE"/>
              </w:rPr>
            </w:pPr>
            <w:r>
              <w:rPr>
                <w:szCs w:val="26"/>
                <w:lang w:val="sv-SE"/>
              </w:rPr>
              <w:t>R</w:t>
            </w:r>
            <w:r w:rsidRPr="00135C65">
              <w:rPr>
                <w:szCs w:val="26"/>
                <w:lang w:val="sv-SE"/>
              </w:rPr>
              <w:t>ắn</w:t>
            </w:r>
          </w:p>
        </w:tc>
        <w:tc>
          <w:tcPr>
            <w:tcW w:w="1014" w:type="pct"/>
            <w:vAlign w:val="center"/>
          </w:tcPr>
          <w:p w:rsidR="00BE3C08" w:rsidRPr="001833DD" w:rsidRDefault="00BE3C08" w:rsidP="00FB4286">
            <w:pPr>
              <w:spacing w:before="120" w:after="120" w:line="288" w:lineRule="auto"/>
              <w:ind w:firstLine="0"/>
              <w:jc w:val="center"/>
              <w:textAlignment w:val="center"/>
              <w:rPr>
                <w:szCs w:val="26"/>
                <w:lang w:val="sv-SE"/>
              </w:rPr>
            </w:pPr>
            <w:r w:rsidRPr="001833DD">
              <w:rPr>
                <w:rFonts w:eastAsia="SimSun"/>
                <w:szCs w:val="26"/>
                <w:lang w:eastAsia="zh-CN"/>
              </w:rPr>
              <w:t>500</w:t>
            </w:r>
          </w:p>
        </w:tc>
      </w:tr>
      <w:tr w:rsidR="00BE3C08" w:rsidRPr="001833DD" w:rsidTr="00BE3C08">
        <w:trPr>
          <w:trHeight w:val="387"/>
          <w:jc w:val="center"/>
        </w:trPr>
        <w:tc>
          <w:tcPr>
            <w:tcW w:w="1920" w:type="pct"/>
            <w:vAlign w:val="center"/>
          </w:tcPr>
          <w:p w:rsidR="00BE3C08" w:rsidRPr="001833DD" w:rsidRDefault="00BE3C08" w:rsidP="00FB4286">
            <w:pPr>
              <w:spacing w:before="120" w:after="120" w:line="288" w:lineRule="auto"/>
              <w:ind w:firstLine="0"/>
              <w:contextualSpacing/>
              <w:rPr>
                <w:szCs w:val="26"/>
                <w:lang w:val="sv-SE"/>
              </w:rPr>
            </w:pPr>
            <w:r w:rsidRPr="001833DD">
              <w:rPr>
                <w:spacing w:val="2"/>
                <w:szCs w:val="26"/>
              </w:rPr>
              <w:t>Bao bì cứng thải bằng nhựa</w:t>
            </w:r>
          </w:p>
        </w:tc>
        <w:tc>
          <w:tcPr>
            <w:tcW w:w="679" w:type="pct"/>
            <w:vAlign w:val="center"/>
          </w:tcPr>
          <w:p w:rsidR="00BE3C08" w:rsidRPr="001833DD" w:rsidRDefault="00BE3C08" w:rsidP="00FB4286">
            <w:pPr>
              <w:spacing w:before="120" w:after="120" w:line="288" w:lineRule="auto"/>
              <w:ind w:firstLine="0"/>
              <w:contextualSpacing/>
              <w:jc w:val="center"/>
              <w:rPr>
                <w:szCs w:val="26"/>
                <w:lang w:val="sv-SE"/>
              </w:rPr>
            </w:pPr>
            <w:r w:rsidRPr="001833DD">
              <w:rPr>
                <w:szCs w:val="26"/>
                <w:lang w:eastAsia="zh-CN"/>
              </w:rPr>
              <w:t>18 01 03</w:t>
            </w:r>
          </w:p>
        </w:tc>
        <w:tc>
          <w:tcPr>
            <w:tcW w:w="1388" w:type="pct"/>
            <w:vAlign w:val="center"/>
          </w:tcPr>
          <w:p w:rsidR="00BE3C08" w:rsidRPr="001833DD" w:rsidRDefault="00BE3C08" w:rsidP="00FB4286">
            <w:pPr>
              <w:spacing w:before="120" w:after="120" w:line="288" w:lineRule="auto"/>
              <w:ind w:firstLine="0"/>
              <w:contextualSpacing/>
              <w:jc w:val="center"/>
              <w:rPr>
                <w:szCs w:val="26"/>
                <w:lang w:val="sv-SE"/>
              </w:rPr>
            </w:pPr>
            <w:r>
              <w:rPr>
                <w:szCs w:val="26"/>
                <w:lang w:val="sv-SE"/>
              </w:rPr>
              <w:t>R</w:t>
            </w:r>
            <w:r w:rsidRPr="00135C65">
              <w:rPr>
                <w:szCs w:val="26"/>
                <w:lang w:val="sv-SE"/>
              </w:rPr>
              <w:t>ắn</w:t>
            </w:r>
          </w:p>
        </w:tc>
        <w:tc>
          <w:tcPr>
            <w:tcW w:w="1014" w:type="pct"/>
            <w:vAlign w:val="center"/>
          </w:tcPr>
          <w:p w:rsidR="00BE3C08" w:rsidRPr="001833DD" w:rsidRDefault="00BE3C08" w:rsidP="00FB4286">
            <w:pPr>
              <w:spacing w:before="120" w:after="120" w:line="288" w:lineRule="auto"/>
              <w:ind w:firstLine="0"/>
              <w:jc w:val="center"/>
              <w:textAlignment w:val="center"/>
              <w:rPr>
                <w:szCs w:val="26"/>
                <w:lang w:val="sv-SE"/>
              </w:rPr>
            </w:pPr>
            <w:r w:rsidRPr="001833DD">
              <w:rPr>
                <w:rFonts w:eastAsia="SimSun"/>
                <w:szCs w:val="26"/>
                <w:lang w:eastAsia="zh-CN"/>
              </w:rPr>
              <w:t>72</w:t>
            </w:r>
          </w:p>
        </w:tc>
      </w:tr>
      <w:tr w:rsidR="00BE3C08" w:rsidRPr="001833DD" w:rsidTr="00BE3C08">
        <w:trPr>
          <w:trHeight w:val="545"/>
          <w:jc w:val="center"/>
        </w:trPr>
        <w:tc>
          <w:tcPr>
            <w:tcW w:w="1920" w:type="pct"/>
            <w:vAlign w:val="center"/>
          </w:tcPr>
          <w:p w:rsidR="00BE3C08" w:rsidRPr="001833DD" w:rsidRDefault="00BE3C08" w:rsidP="00FB4286">
            <w:pPr>
              <w:spacing w:before="120" w:after="120" w:line="288" w:lineRule="auto"/>
              <w:ind w:firstLine="0"/>
              <w:contextualSpacing/>
              <w:rPr>
                <w:szCs w:val="26"/>
                <w:lang w:val="sv-SE"/>
              </w:rPr>
            </w:pPr>
            <w:r w:rsidRPr="001833DD">
              <w:rPr>
                <w:spacing w:val="2"/>
                <w:szCs w:val="26"/>
              </w:rPr>
              <w:t>Chất hấp thụ, vật liệu lọc (bao gồm cả vật liệu lọc dầu chưa nêu tại các mã khác), giẻ lau, vải bảo vệ thải bị nhiễm các thành phần nguy hại</w:t>
            </w:r>
          </w:p>
        </w:tc>
        <w:tc>
          <w:tcPr>
            <w:tcW w:w="679" w:type="pct"/>
            <w:vAlign w:val="center"/>
          </w:tcPr>
          <w:p w:rsidR="00BE3C08" w:rsidRPr="001833DD" w:rsidRDefault="00BE3C08" w:rsidP="00FB4286">
            <w:pPr>
              <w:spacing w:before="120" w:after="120" w:line="288" w:lineRule="auto"/>
              <w:ind w:firstLine="0"/>
              <w:contextualSpacing/>
              <w:jc w:val="center"/>
              <w:rPr>
                <w:szCs w:val="26"/>
                <w:lang w:val="sv-SE"/>
              </w:rPr>
            </w:pPr>
            <w:r w:rsidRPr="001833DD">
              <w:rPr>
                <w:szCs w:val="26"/>
                <w:lang w:eastAsia="zh-CN"/>
              </w:rPr>
              <w:t>18 02 01</w:t>
            </w:r>
          </w:p>
        </w:tc>
        <w:tc>
          <w:tcPr>
            <w:tcW w:w="1388" w:type="pct"/>
            <w:vAlign w:val="center"/>
          </w:tcPr>
          <w:p w:rsidR="00BE3C08" w:rsidRPr="001833DD" w:rsidRDefault="00BE3C08" w:rsidP="00FB4286">
            <w:pPr>
              <w:spacing w:before="120" w:after="120" w:line="288" w:lineRule="auto"/>
              <w:ind w:firstLine="0"/>
              <w:contextualSpacing/>
              <w:jc w:val="center"/>
              <w:rPr>
                <w:szCs w:val="26"/>
                <w:lang w:val="sv-SE"/>
              </w:rPr>
            </w:pPr>
            <w:r>
              <w:rPr>
                <w:szCs w:val="26"/>
                <w:lang w:val="sv-SE"/>
              </w:rPr>
              <w:t>R</w:t>
            </w:r>
            <w:r w:rsidRPr="00135C65">
              <w:rPr>
                <w:szCs w:val="26"/>
                <w:lang w:val="sv-SE"/>
              </w:rPr>
              <w:t>ắn</w:t>
            </w:r>
          </w:p>
        </w:tc>
        <w:tc>
          <w:tcPr>
            <w:tcW w:w="1014" w:type="pct"/>
            <w:vAlign w:val="center"/>
          </w:tcPr>
          <w:p w:rsidR="00BE3C08" w:rsidRPr="001833DD" w:rsidRDefault="00BE3C08" w:rsidP="00FB4286">
            <w:pPr>
              <w:spacing w:before="120" w:after="120" w:line="288" w:lineRule="auto"/>
              <w:ind w:firstLine="0"/>
              <w:jc w:val="center"/>
              <w:textAlignment w:val="center"/>
              <w:rPr>
                <w:szCs w:val="26"/>
                <w:lang w:val="sv-SE"/>
              </w:rPr>
            </w:pPr>
            <w:r w:rsidRPr="001833DD">
              <w:rPr>
                <w:rFonts w:eastAsia="SimSun"/>
                <w:szCs w:val="26"/>
                <w:lang w:eastAsia="zh-CN"/>
              </w:rPr>
              <w:t>17.532</w:t>
            </w:r>
          </w:p>
        </w:tc>
      </w:tr>
      <w:tr w:rsidR="00BE3C08" w:rsidRPr="001833DD" w:rsidTr="00BE3C08">
        <w:trPr>
          <w:trHeight w:val="387"/>
          <w:jc w:val="center"/>
        </w:trPr>
        <w:tc>
          <w:tcPr>
            <w:tcW w:w="1920" w:type="pct"/>
            <w:vAlign w:val="center"/>
          </w:tcPr>
          <w:p w:rsidR="00BE3C08" w:rsidRPr="001833DD" w:rsidRDefault="00BE3C08" w:rsidP="00FB4286">
            <w:pPr>
              <w:spacing w:before="120" w:after="120" w:line="288" w:lineRule="auto"/>
              <w:ind w:firstLine="0"/>
              <w:contextualSpacing/>
              <w:rPr>
                <w:szCs w:val="26"/>
                <w:lang w:val="sv-SE"/>
              </w:rPr>
            </w:pPr>
            <w:r w:rsidRPr="001833DD">
              <w:rPr>
                <w:spacing w:val="2"/>
                <w:szCs w:val="26"/>
              </w:rPr>
              <w:t>Pin, ắc quy chì thải</w:t>
            </w:r>
          </w:p>
        </w:tc>
        <w:tc>
          <w:tcPr>
            <w:tcW w:w="679" w:type="pct"/>
            <w:vAlign w:val="center"/>
          </w:tcPr>
          <w:p w:rsidR="00BE3C08" w:rsidRPr="001833DD" w:rsidRDefault="00BE3C08" w:rsidP="00FB4286">
            <w:pPr>
              <w:spacing w:before="120" w:after="120" w:line="288" w:lineRule="auto"/>
              <w:ind w:firstLine="0"/>
              <w:contextualSpacing/>
              <w:jc w:val="center"/>
              <w:rPr>
                <w:szCs w:val="26"/>
                <w:lang w:val="sv-SE"/>
              </w:rPr>
            </w:pPr>
            <w:r w:rsidRPr="001833DD">
              <w:rPr>
                <w:szCs w:val="26"/>
                <w:lang w:eastAsia="zh-CN"/>
              </w:rPr>
              <w:t>19 06 01</w:t>
            </w:r>
          </w:p>
        </w:tc>
        <w:tc>
          <w:tcPr>
            <w:tcW w:w="1388" w:type="pct"/>
            <w:vAlign w:val="center"/>
          </w:tcPr>
          <w:p w:rsidR="00BE3C08" w:rsidRPr="001833DD" w:rsidRDefault="00BE3C08" w:rsidP="00FB4286">
            <w:pPr>
              <w:spacing w:before="120" w:after="120" w:line="288" w:lineRule="auto"/>
              <w:ind w:firstLine="0"/>
              <w:contextualSpacing/>
              <w:jc w:val="center"/>
              <w:rPr>
                <w:szCs w:val="26"/>
                <w:lang w:val="sv-SE"/>
              </w:rPr>
            </w:pPr>
            <w:r>
              <w:rPr>
                <w:szCs w:val="26"/>
                <w:lang w:val="sv-SE"/>
              </w:rPr>
              <w:t>R</w:t>
            </w:r>
            <w:r w:rsidRPr="00135C65">
              <w:rPr>
                <w:szCs w:val="26"/>
                <w:lang w:val="sv-SE"/>
              </w:rPr>
              <w:t>ắn</w:t>
            </w:r>
          </w:p>
        </w:tc>
        <w:tc>
          <w:tcPr>
            <w:tcW w:w="1014" w:type="pct"/>
            <w:vAlign w:val="center"/>
          </w:tcPr>
          <w:p w:rsidR="00BE3C08" w:rsidRPr="001833DD" w:rsidRDefault="00BE3C08" w:rsidP="00FB4286">
            <w:pPr>
              <w:spacing w:before="120" w:after="120" w:line="288" w:lineRule="auto"/>
              <w:ind w:firstLine="0"/>
              <w:jc w:val="center"/>
              <w:textAlignment w:val="center"/>
              <w:rPr>
                <w:szCs w:val="26"/>
                <w:lang w:val="sv-SE"/>
              </w:rPr>
            </w:pPr>
            <w:r w:rsidRPr="001833DD">
              <w:rPr>
                <w:rFonts w:eastAsia="SimSun"/>
                <w:szCs w:val="26"/>
                <w:lang w:eastAsia="zh-CN"/>
              </w:rPr>
              <w:t>10</w:t>
            </w:r>
          </w:p>
        </w:tc>
      </w:tr>
      <w:tr w:rsidR="00BE3C08" w:rsidRPr="001833DD" w:rsidTr="00BE3C08">
        <w:trPr>
          <w:trHeight w:val="109"/>
          <w:jc w:val="center"/>
        </w:trPr>
        <w:tc>
          <w:tcPr>
            <w:tcW w:w="1920" w:type="pct"/>
            <w:vAlign w:val="center"/>
          </w:tcPr>
          <w:p w:rsidR="00BE3C08" w:rsidRPr="001833DD" w:rsidRDefault="00BE3C08" w:rsidP="00FB4286">
            <w:pPr>
              <w:spacing w:before="120" w:after="120" w:line="288" w:lineRule="auto"/>
              <w:ind w:firstLine="0"/>
              <w:contextualSpacing/>
              <w:rPr>
                <w:spacing w:val="2"/>
                <w:szCs w:val="26"/>
              </w:rPr>
            </w:pPr>
            <w:r w:rsidRPr="001833DD">
              <w:rPr>
                <w:spacing w:val="2"/>
                <w:szCs w:val="26"/>
              </w:rPr>
              <w:t>Than hoạt tính (trong buồng hấp phụ) đã qua sử dụng từ quá trình xử lý khí thải</w:t>
            </w:r>
          </w:p>
        </w:tc>
        <w:tc>
          <w:tcPr>
            <w:tcW w:w="679" w:type="pct"/>
            <w:vAlign w:val="center"/>
          </w:tcPr>
          <w:p w:rsidR="00BE3C08" w:rsidRPr="001833DD" w:rsidRDefault="00BE3C08" w:rsidP="00FB4286">
            <w:pPr>
              <w:spacing w:before="120" w:after="120" w:line="288" w:lineRule="auto"/>
              <w:ind w:firstLine="0"/>
              <w:contextualSpacing/>
              <w:jc w:val="center"/>
              <w:rPr>
                <w:szCs w:val="26"/>
                <w:lang w:val="sv-SE"/>
              </w:rPr>
            </w:pPr>
            <w:r w:rsidRPr="001833DD">
              <w:rPr>
                <w:szCs w:val="26"/>
                <w:lang w:eastAsia="zh-CN"/>
              </w:rPr>
              <w:t>12 01 04</w:t>
            </w:r>
          </w:p>
        </w:tc>
        <w:tc>
          <w:tcPr>
            <w:tcW w:w="1388" w:type="pct"/>
            <w:vAlign w:val="center"/>
          </w:tcPr>
          <w:p w:rsidR="00BE3C08" w:rsidRPr="001833DD" w:rsidRDefault="00BE3C08" w:rsidP="00FB4286">
            <w:pPr>
              <w:spacing w:before="120" w:after="120" w:line="288" w:lineRule="auto"/>
              <w:ind w:firstLine="0"/>
              <w:contextualSpacing/>
              <w:jc w:val="center"/>
              <w:rPr>
                <w:szCs w:val="26"/>
                <w:lang w:val="sv-SE"/>
              </w:rPr>
            </w:pPr>
            <w:r>
              <w:rPr>
                <w:szCs w:val="26"/>
                <w:lang w:val="sv-SE"/>
              </w:rPr>
              <w:t>R</w:t>
            </w:r>
            <w:r w:rsidRPr="00135C65">
              <w:rPr>
                <w:szCs w:val="26"/>
                <w:lang w:val="sv-SE"/>
              </w:rPr>
              <w:t>ắn</w:t>
            </w:r>
          </w:p>
        </w:tc>
        <w:tc>
          <w:tcPr>
            <w:tcW w:w="1014" w:type="pct"/>
            <w:vAlign w:val="center"/>
          </w:tcPr>
          <w:p w:rsidR="00BE3C08" w:rsidRPr="001833DD" w:rsidRDefault="00BE3C08" w:rsidP="00FB4286">
            <w:pPr>
              <w:spacing w:before="120" w:after="120" w:line="288" w:lineRule="auto"/>
              <w:ind w:firstLine="0"/>
              <w:jc w:val="center"/>
              <w:textAlignment w:val="center"/>
              <w:rPr>
                <w:szCs w:val="26"/>
                <w:lang w:val="sv-SE"/>
              </w:rPr>
            </w:pPr>
            <w:r>
              <w:rPr>
                <w:rFonts w:eastAsia="SimSun"/>
                <w:szCs w:val="26"/>
                <w:lang w:eastAsia="zh-CN"/>
              </w:rPr>
              <w:t>16</w:t>
            </w:r>
          </w:p>
        </w:tc>
      </w:tr>
      <w:tr w:rsidR="00BE3C08" w:rsidRPr="001833DD" w:rsidTr="00BE3C08">
        <w:trPr>
          <w:trHeight w:val="109"/>
          <w:jc w:val="center"/>
        </w:trPr>
        <w:tc>
          <w:tcPr>
            <w:tcW w:w="1920" w:type="pct"/>
            <w:vAlign w:val="center"/>
          </w:tcPr>
          <w:p w:rsidR="00BE3C08" w:rsidRPr="001833DD" w:rsidRDefault="00BE3C08" w:rsidP="00FB4286">
            <w:pPr>
              <w:spacing w:before="120" w:after="120" w:line="288" w:lineRule="auto"/>
              <w:ind w:firstLine="0"/>
              <w:contextualSpacing/>
              <w:rPr>
                <w:spacing w:val="2"/>
                <w:szCs w:val="26"/>
              </w:rPr>
            </w:pPr>
            <w:r w:rsidRPr="001833DD">
              <w:rPr>
                <w:spacing w:val="2"/>
                <w:szCs w:val="26"/>
              </w:rPr>
              <w:t>Cặn sạn thải</w:t>
            </w:r>
          </w:p>
        </w:tc>
        <w:tc>
          <w:tcPr>
            <w:tcW w:w="679" w:type="pct"/>
            <w:vAlign w:val="center"/>
          </w:tcPr>
          <w:p w:rsidR="00BE3C08" w:rsidRPr="001833DD" w:rsidRDefault="00BE3C08" w:rsidP="00FB4286">
            <w:pPr>
              <w:spacing w:before="120" w:after="120" w:line="288" w:lineRule="auto"/>
              <w:ind w:firstLine="0"/>
              <w:contextualSpacing/>
              <w:jc w:val="center"/>
              <w:rPr>
                <w:szCs w:val="26"/>
                <w:lang w:eastAsia="zh-CN"/>
              </w:rPr>
            </w:pPr>
            <w:r w:rsidRPr="001833DD">
              <w:rPr>
                <w:szCs w:val="26"/>
                <w:lang w:eastAsia="zh-CN"/>
              </w:rPr>
              <w:t>08 01 01</w:t>
            </w:r>
          </w:p>
        </w:tc>
        <w:tc>
          <w:tcPr>
            <w:tcW w:w="1388" w:type="pct"/>
            <w:vAlign w:val="center"/>
          </w:tcPr>
          <w:p w:rsidR="00BE3C08" w:rsidRPr="001833DD" w:rsidRDefault="00BE3C08" w:rsidP="00FB4286">
            <w:pPr>
              <w:spacing w:before="120" w:after="120" w:line="288" w:lineRule="auto"/>
              <w:ind w:firstLine="0"/>
              <w:contextualSpacing/>
              <w:jc w:val="center"/>
              <w:rPr>
                <w:szCs w:val="26"/>
                <w:lang w:val="sv-SE"/>
              </w:rPr>
            </w:pPr>
            <w:r>
              <w:rPr>
                <w:szCs w:val="26"/>
                <w:lang w:val="sv-SE"/>
              </w:rPr>
              <w:t>R</w:t>
            </w:r>
            <w:r w:rsidRPr="00135C65">
              <w:rPr>
                <w:szCs w:val="26"/>
                <w:lang w:val="sv-SE"/>
              </w:rPr>
              <w:t>ắn</w:t>
            </w:r>
          </w:p>
        </w:tc>
        <w:tc>
          <w:tcPr>
            <w:tcW w:w="1014" w:type="pct"/>
            <w:vAlign w:val="center"/>
          </w:tcPr>
          <w:p w:rsidR="00BE3C08" w:rsidRPr="001833DD" w:rsidRDefault="00BE3C08" w:rsidP="00FB4286">
            <w:pPr>
              <w:spacing w:before="120" w:after="120" w:line="288" w:lineRule="auto"/>
              <w:ind w:firstLine="0"/>
              <w:jc w:val="center"/>
              <w:textAlignment w:val="center"/>
              <w:rPr>
                <w:spacing w:val="2"/>
                <w:szCs w:val="26"/>
              </w:rPr>
            </w:pPr>
            <w:r w:rsidRPr="001833DD">
              <w:rPr>
                <w:rFonts w:eastAsia="SimSun"/>
                <w:szCs w:val="26"/>
                <w:lang w:eastAsia="zh-CN"/>
              </w:rPr>
              <w:t>16.200</w:t>
            </w:r>
          </w:p>
        </w:tc>
      </w:tr>
      <w:tr w:rsidR="00BE3C08" w:rsidRPr="001833DD" w:rsidTr="00BE3C08">
        <w:trPr>
          <w:trHeight w:val="369"/>
          <w:jc w:val="center"/>
        </w:trPr>
        <w:tc>
          <w:tcPr>
            <w:tcW w:w="2598" w:type="pct"/>
            <w:gridSpan w:val="2"/>
            <w:vAlign w:val="center"/>
          </w:tcPr>
          <w:p w:rsidR="00BE3C08" w:rsidRPr="001833DD" w:rsidRDefault="00BE3C08" w:rsidP="00FB4286">
            <w:pPr>
              <w:spacing w:before="120" w:after="120" w:line="288" w:lineRule="auto"/>
              <w:ind w:firstLine="0"/>
              <w:contextualSpacing/>
              <w:jc w:val="center"/>
              <w:rPr>
                <w:b/>
                <w:szCs w:val="26"/>
                <w:lang w:val="sv-SE"/>
              </w:rPr>
            </w:pPr>
            <w:r w:rsidRPr="001833DD">
              <w:rPr>
                <w:b/>
                <w:szCs w:val="26"/>
                <w:lang w:val="sv-SE"/>
              </w:rPr>
              <w:t>Tổng</w:t>
            </w:r>
          </w:p>
        </w:tc>
        <w:tc>
          <w:tcPr>
            <w:tcW w:w="1388" w:type="pct"/>
          </w:tcPr>
          <w:p w:rsidR="00BE3C08" w:rsidRDefault="00BE3C08" w:rsidP="00FB4286">
            <w:pPr>
              <w:spacing w:before="120" w:after="120" w:line="288" w:lineRule="auto"/>
              <w:ind w:firstLine="0"/>
              <w:jc w:val="center"/>
              <w:textAlignment w:val="top"/>
              <w:rPr>
                <w:rFonts w:eastAsia="SimSun"/>
                <w:b/>
                <w:bCs/>
                <w:szCs w:val="26"/>
                <w:lang w:eastAsia="zh-CN"/>
              </w:rPr>
            </w:pPr>
          </w:p>
        </w:tc>
        <w:tc>
          <w:tcPr>
            <w:tcW w:w="1014" w:type="pct"/>
            <w:vAlign w:val="center"/>
          </w:tcPr>
          <w:p w:rsidR="00BE3C08" w:rsidRPr="001833DD" w:rsidRDefault="00BE3C08" w:rsidP="00FB4286">
            <w:pPr>
              <w:spacing w:before="120" w:after="120" w:line="288" w:lineRule="auto"/>
              <w:ind w:firstLine="0"/>
              <w:jc w:val="center"/>
              <w:textAlignment w:val="top"/>
              <w:rPr>
                <w:b/>
                <w:szCs w:val="26"/>
                <w:lang w:val="sv-SE"/>
              </w:rPr>
            </w:pPr>
            <w:r>
              <w:rPr>
                <w:rFonts w:eastAsia="SimSun"/>
                <w:b/>
                <w:bCs/>
                <w:szCs w:val="26"/>
                <w:lang w:eastAsia="zh-CN"/>
              </w:rPr>
              <w:t>45.786</w:t>
            </w:r>
          </w:p>
        </w:tc>
      </w:tr>
    </w:tbl>
    <w:p w:rsidR="00614B99" w:rsidRPr="001833DD" w:rsidRDefault="00496131" w:rsidP="00FB4286">
      <w:pPr>
        <w:spacing w:before="120" w:after="120" w:line="288" w:lineRule="auto"/>
        <w:ind w:firstLine="0"/>
        <w:rPr>
          <w:b/>
          <w:lang w:val="de-DE"/>
        </w:rPr>
      </w:pPr>
      <w:r w:rsidRPr="001833DD">
        <w:rPr>
          <w:b/>
          <w:lang w:val="de-DE"/>
        </w:rPr>
        <w:t>(2)Khối lượng, chủng loại chất thải rắn công nghiệp thông thường phát sinh</w:t>
      </w:r>
    </w:p>
    <w:p w:rsidR="00614B99" w:rsidRPr="001833DD" w:rsidRDefault="007F0258" w:rsidP="00FB4286">
      <w:pPr>
        <w:pStyle w:val="Caption"/>
        <w:spacing w:before="120" w:after="120" w:line="288" w:lineRule="auto"/>
        <w:ind w:firstLine="0"/>
        <w:rPr>
          <w:lang w:val="de-DE"/>
        </w:rPr>
      </w:pPr>
      <w:bookmarkStart w:id="255" w:name="_Toc153272607"/>
      <w:r>
        <w:t xml:space="preserve">Bảng 4. </w:t>
      </w:r>
      <w:fldSimple w:instr=" SEQ Bảng_4. \* ARABIC ">
        <w:r w:rsidR="00633D73">
          <w:rPr>
            <w:noProof/>
          </w:rPr>
          <w:t>4</w:t>
        </w:r>
      </w:fldSimple>
      <w:r>
        <w:rPr>
          <w:lang w:val="en-US"/>
        </w:rPr>
        <w:t xml:space="preserve">. </w:t>
      </w:r>
      <w:r w:rsidR="00496131" w:rsidRPr="001833DD">
        <w:rPr>
          <w:lang w:val="de-DE"/>
        </w:rPr>
        <w:t>Khối lượng, chủng loại chất thải rắn công nghiệp thông thường phát sinh</w:t>
      </w:r>
      <w:bookmarkEnd w:id="255"/>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4853"/>
        <w:gridCol w:w="1904"/>
        <w:gridCol w:w="1900"/>
      </w:tblGrid>
      <w:tr w:rsidR="00614B99" w:rsidRPr="001833DD">
        <w:trPr>
          <w:jc w:val="center"/>
        </w:trPr>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614B99" w:rsidRPr="001833DD" w:rsidRDefault="00496131" w:rsidP="00FB4286">
            <w:pPr>
              <w:spacing w:before="120" w:after="120" w:line="288" w:lineRule="auto"/>
              <w:ind w:firstLine="0"/>
              <w:jc w:val="center"/>
              <w:rPr>
                <w:b/>
              </w:rPr>
            </w:pPr>
            <w:r w:rsidRPr="001833DD">
              <w:rPr>
                <w:b/>
              </w:rPr>
              <w:t>TT</w:t>
            </w:r>
          </w:p>
        </w:tc>
        <w:tc>
          <w:tcPr>
            <w:tcW w:w="2612" w:type="pct"/>
            <w:tcBorders>
              <w:top w:val="single" w:sz="4" w:space="0" w:color="auto"/>
              <w:left w:val="single" w:sz="4" w:space="0" w:color="auto"/>
              <w:bottom w:val="single" w:sz="4" w:space="0" w:color="auto"/>
              <w:right w:val="single" w:sz="4" w:space="0" w:color="auto"/>
            </w:tcBorders>
            <w:shd w:val="clear" w:color="auto" w:fill="auto"/>
            <w:vAlign w:val="center"/>
          </w:tcPr>
          <w:p w:rsidR="00614B99" w:rsidRPr="001833DD" w:rsidRDefault="00496131" w:rsidP="00FB4286">
            <w:pPr>
              <w:spacing w:before="120" w:after="120" w:line="288" w:lineRule="auto"/>
              <w:ind w:firstLine="0"/>
              <w:jc w:val="center"/>
              <w:rPr>
                <w:b/>
              </w:rPr>
            </w:pPr>
            <w:r w:rsidRPr="001833DD">
              <w:rPr>
                <w:b/>
              </w:rPr>
              <w:t>Tên chất thải</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614B99" w:rsidRPr="001833DD" w:rsidRDefault="00496131" w:rsidP="00FB4286">
            <w:pPr>
              <w:spacing w:before="120" w:after="120" w:line="288" w:lineRule="auto"/>
              <w:ind w:firstLine="0"/>
              <w:jc w:val="center"/>
              <w:rPr>
                <w:b/>
              </w:rPr>
            </w:pPr>
            <w:r w:rsidRPr="001833DD">
              <w:rPr>
                <w:b/>
              </w:rPr>
              <w:t>Mã CTCNTT</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614B99" w:rsidRPr="001833DD" w:rsidRDefault="00496131" w:rsidP="00FB4286">
            <w:pPr>
              <w:spacing w:before="120" w:after="120" w:line="288" w:lineRule="auto"/>
              <w:ind w:firstLine="0"/>
              <w:jc w:val="center"/>
              <w:rPr>
                <w:b/>
              </w:rPr>
            </w:pPr>
            <w:r w:rsidRPr="001833DD">
              <w:rPr>
                <w:b/>
              </w:rPr>
              <w:t>Khối lượng (kg/ngày)</w:t>
            </w:r>
          </w:p>
        </w:tc>
      </w:tr>
      <w:tr w:rsidR="00614B99" w:rsidRPr="001833DD">
        <w:trPr>
          <w:jc w:val="center"/>
        </w:trPr>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614B99" w:rsidRPr="001833DD" w:rsidRDefault="00496131" w:rsidP="00FB4286">
            <w:pPr>
              <w:tabs>
                <w:tab w:val="left" w:pos="447"/>
              </w:tabs>
              <w:spacing w:before="120" w:after="120" w:line="288" w:lineRule="auto"/>
              <w:ind w:firstLine="0"/>
              <w:jc w:val="center"/>
            </w:pPr>
            <w:r w:rsidRPr="001833DD">
              <w:t>1</w:t>
            </w:r>
          </w:p>
        </w:tc>
        <w:tc>
          <w:tcPr>
            <w:tcW w:w="2612" w:type="pct"/>
            <w:tcBorders>
              <w:top w:val="single" w:sz="4" w:space="0" w:color="auto"/>
              <w:left w:val="single" w:sz="4" w:space="0" w:color="auto"/>
              <w:bottom w:val="single" w:sz="4" w:space="0" w:color="auto"/>
              <w:right w:val="single" w:sz="4" w:space="0" w:color="auto"/>
            </w:tcBorders>
            <w:shd w:val="clear" w:color="auto" w:fill="auto"/>
            <w:vAlign w:val="center"/>
          </w:tcPr>
          <w:p w:rsidR="00614B99" w:rsidRPr="001833DD" w:rsidRDefault="00496131" w:rsidP="00FB4286">
            <w:pPr>
              <w:spacing w:before="120" w:after="120" w:line="288" w:lineRule="auto"/>
              <w:ind w:firstLine="0"/>
              <w:rPr>
                <w:lang w:val="sv-SE"/>
              </w:rPr>
            </w:pPr>
            <w:r w:rsidRPr="001833DD">
              <w:rPr>
                <w:lang w:val="sv-SE"/>
              </w:rPr>
              <w:t>Bao bì thải, nilon</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614B99" w:rsidRPr="001833DD" w:rsidRDefault="00496131" w:rsidP="00FB4286">
            <w:pPr>
              <w:widowControl w:val="0"/>
              <w:spacing w:before="120" w:after="120" w:line="288" w:lineRule="auto"/>
              <w:ind w:firstLine="0"/>
              <w:jc w:val="center"/>
              <w:rPr>
                <w:lang w:val="fr-FR"/>
              </w:rPr>
            </w:pPr>
            <w:r w:rsidRPr="001833DD">
              <w:rPr>
                <w:lang w:val="fr-FR"/>
              </w:rPr>
              <w:t>18 01 08</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614B99" w:rsidRPr="001833DD" w:rsidRDefault="00496131" w:rsidP="00FB4286">
            <w:pPr>
              <w:spacing w:before="120" w:after="120" w:line="288" w:lineRule="auto"/>
              <w:ind w:firstLine="0"/>
              <w:jc w:val="center"/>
            </w:pPr>
            <w:r w:rsidRPr="001833DD">
              <w:t>36</w:t>
            </w:r>
          </w:p>
        </w:tc>
      </w:tr>
      <w:tr w:rsidR="00614B99" w:rsidRPr="001833DD">
        <w:trPr>
          <w:jc w:val="center"/>
        </w:trPr>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614B99" w:rsidRPr="001833DD" w:rsidRDefault="00496131" w:rsidP="00FB4286">
            <w:pPr>
              <w:tabs>
                <w:tab w:val="left" w:pos="447"/>
              </w:tabs>
              <w:spacing w:before="120" w:after="120" w:line="288" w:lineRule="auto"/>
              <w:ind w:firstLine="0"/>
              <w:jc w:val="center"/>
            </w:pPr>
            <w:r w:rsidRPr="001833DD">
              <w:t>2</w:t>
            </w:r>
          </w:p>
        </w:tc>
        <w:tc>
          <w:tcPr>
            <w:tcW w:w="2612" w:type="pct"/>
            <w:tcBorders>
              <w:top w:val="single" w:sz="4" w:space="0" w:color="auto"/>
              <w:left w:val="single" w:sz="4" w:space="0" w:color="auto"/>
              <w:bottom w:val="single" w:sz="4" w:space="0" w:color="auto"/>
              <w:right w:val="single" w:sz="4" w:space="0" w:color="auto"/>
            </w:tcBorders>
            <w:shd w:val="clear" w:color="auto" w:fill="auto"/>
            <w:vAlign w:val="center"/>
          </w:tcPr>
          <w:p w:rsidR="00614B99" w:rsidRPr="001833DD" w:rsidRDefault="00496131" w:rsidP="00FB4286">
            <w:pPr>
              <w:spacing w:before="120" w:after="120" w:line="288" w:lineRule="auto"/>
              <w:ind w:firstLine="0"/>
            </w:pPr>
            <w:r w:rsidRPr="001833DD">
              <w:t>Giấy thừa, giấy vụn, giấy bóng, giấy thải từ quá trình cắt, kiểm tra</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614B99" w:rsidRPr="001833DD" w:rsidRDefault="00496131" w:rsidP="00FB4286">
            <w:pPr>
              <w:widowControl w:val="0"/>
              <w:spacing w:before="120" w:after="120" w:line="288" w:lineRule="auto"/>
              <w:ind w:firstLine="0"/>
              <w:jc w:val="center"/>
              <w:rPr>
                <w:lang w:val="fr-FR"/>
              </w:rPr>
            </w:pPr>
            <w:r w:rsidRPr="001833DD">
              <w:rPr>
                <w:lang w:val="fr-FR"/>
              </w:rPr>
              <w:t>18 01 05</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614B99" w:rsidRPr="001833DD" w:rsidRDefault="00496131" w:rsidP="00FB4286">
            <w:pPr>
              <w:spacing w:before="120" w:after="120" w:line="288" w:lineRule="auto"/>
              <w:ind w:firstLine="0"/>
              <w:jc w:val="center"/>
            </w:pPr>
            <w:r w:rsidRPr="001833DD">
              <w:t>7.272</w:t>
            </w:r>
          </w:p>
        </w:tc>
      </w:tr>
      <w:tr w:rsidR="00614B99" w:rsidRPr="001833DD">
        <w:trPr>
          <w:jc w:val="center"/>
        </w:trPr>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614B99" w:rsidRPr="001833DD" w:rsidRDefault="00496131" w:rsidP="00FB4286">
            <w:pPr>
              <w:tabs>
                <w:tab w:val="left" w:pos="447"/>
              </w:tabs>
              <w:spacing w:before="120" w:after="120" w:line="288" w:lineRule="auto"/>
              <w:ind w:firstLine="0"/>
              <w:jc w:val="center"/>
            </w:pPr>
            <w:r w:rsidRPr="001833DD">
              <w:t>3</w:t>
            </w:r>
          </w:p>
        </w:tc>
        <w:tc>
          <w:tcPr>
            <w:tcW w:w="2612" w:type="pct"/>
            <w:tcBorders>
              <w:top w:val="single" w:sz="4" w:space="0" w:color="auto"/>
              <w:left w:val="single" w:sz="4" w:space="0" w:color="auto"/>
              <w:bottom w:val="single" w:sz="4" w:space="0" w:color="auto"/>
              <w:right w:val="single" w:sz="4" w:space="0" w:color="auto"/>
            </w:tcBorders>
            <w:shd w:val="clear" w:color="auto" w:fill="auto"/>
            <w:vAlign w:val="center"/>
          </w:tcPr>
          <w:p w:rsidR="00614B99" w:rsidRPr="001833DD" w:rsidRDefault="00496131" w:rsidP="00FB4286">
            <w:pPr>
              <w:spacing w:before="120" w:after="120" w:line="288" w:lineRule="auto"/>
              <w:ind w:firstLine="0"/>
            </w:pPr>
            <w:r w:rsidRPr="001833DD">
              <w:t>Các nẹp thiếc lò xo từ quá trình đóng gáy, đóng bía</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614B99" w:rsidRPr="001833DD" w:rsidRDefault="00496131" w:rsidP="00FB4286">
            <w:pPr>
              <w:widowControl w:val="0"/>
              <w:spacing w:before="120" w:after="120" w:line="288" w:lineRule="auto"/>
              <w:ind w:firstLine="0"/>
              <w:jc w:val="center"/>
              <w:rPr>
                <w:lang w:val="fr-FR"/>
              </w:rPr>
            </w:pPr>
            <w:r w:rsidRPr="001833DD">
              <w:rPr>
                <w:lang w:val="fr-FR"/>
              </w:rPr>
              <w:t>18 01 06</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614B99" w:rsidRPr="001833DD" w:rsidRDefault="00496131" w:rsidP="00FB4286">
            <w:pPr>
              <w:spacing w:before="120" w:after="120" w:line="288" w:lineRule="auto"/>
              <w:ind w:firstLine="0"/>
              <w:jc w:val="center"/>
            </w:pPr>
            <w:r w:rsidRPr="001833DD">
              <w:t>192</w:t>
            </w:r>
          </w:p>
        </w:tc>
      </w:tr>
      <w:tr w:rsidR="00614B99" w:rsidRPr="001833DD">
        <w:trPr>
          <w:jc w:val="center"/>
        </w:trPr>
        <w:tc>
          <w:tcPr>
            <w:tcW w:w="3976" w:type="pct"/>
            <w:gridSpan w:val="3"/>
            <w:tcBorders>
              <w:top w:val="single" w:sz="4" w:space="0" w:color="auto"/>
              <w:left w:val="single" w:sz="4" w:space="0" w:color="auto"/>
              <w:bottom w:val="single" w:sz="4" w:space="0" w:color="auto"/>
              <w:right w:val="single" w:sz="4" w:space="0" w:color="auto"/>
            </w:tcBorders>
            <w:shd w:val="clear" w:color="auto" w:fill="auto"/>
          </w:tcPr>
          <w:p w:rsidR="00614B99" w:rsidRPr="001833DD" w:rsidRDefault="00496131" w:rsidP="00FB4286">
            <w:pPr>
              <w:spacing w:before="120" w:after="120" w:line="288" w:lineRule="auto"/>
              <w:ind w:firstLine="0"/>
              <w:jc w:val="center"/>
              <w:rPr>
                <w:b/>
              </w:rPr>
            </w:pPr>
            <w:r w:rsidRPr="001833DD">
              <w:rPr>
                <w:b/>
              </w:rPr>
              <w:t>TỔNG KHỐI LƯỢNG</w:t>
            </w:r>
          </w:p>
        </w:tc>
        <w:tc>
          <w:tcPr>
            <w:tcW w:w="1023" w:type="pct"/>
            <w:tcBorders>
              <w:top w:val="single" w:sz="4" w:space="0" w:color="auto"/>
              <w:left w:val="single" w:sz="4" w:space="0" w:color="auto"/>
              <w:bottom w:val="single" w:sz="4" w:space="0" w:color="auto"/>
              <w:right w:val="single" w:sz="4" w:space="0" w:color="auto"/>
            </w:tcBorders>
            <w:shd w:val="clear" w:color="auto" w:fill="auto"/>
          </w:tcPr>
          <w:p w:rsidR="00614B99" w:rsidRPr="001833DD" w:rsidRDefault="00496131" w:rsidP="00FB4286">
            <w:pPr>
              <w:spacing w:before="120" w:after="120" w:line="288" w:lineRule="auto"/>
              <w:ind w:firstLine="0"/>
              <w:jc w:val="center"/>
              <w:rPr>
                <w:b/>
              </w:rPr>
            </w:pPr>
            <w:r w:rsidRPr="001833DD">
              <w:rPr>
                <w:b/>
              </w:rPr>
              <w:t>7.500</w:t>
            </w:r>
          </w:p>
        </w:tc>
      </w:tr>
    </w:tbl>
    <w:p w:rsidR="00614B99" w:rsidRPr="001833DD" w:rsidRDefault="00496131" w:rsidP="00FB4286">
      <w:pPr>
        <w:spacing w:before="120" w:after="120" w:line="288" w:lineRule="auto"/>
        <w:ind w:firstLine="0"/>
        <w:rPr>
          <w:b/>
          <w:lang w:val="de-DE"/>
        </w:rPr>
      </w:pPr>
      <w:r w:rsidRPr="001833DD">
        <w:rPr>
          <w:b/>
          <w:lang w:val="de-DE"/>
        </w:rPr>
        <w:t xml:space="preserve">(3)Khối lượng chất thải rắn sinh hoạt phát sinh </w:t>
      </w:r>
    </w:p>
    <w:p w:rsidR="00A32BEB" w:rsidRDefault="00A32BEB" w:rsidP="00FB4286">
      <w:pPr>
        <w:pStyle w:val="Caption"/>
        <w:spacing w:before="120" w:after="120" w:line="288" w:lineRule="auto"/>
        <w:ind w:firstLine="0"/>
        <w:rPr>
          <w:lang w:val="en-US"/>
        </w:rPr>
      </w:pPr>
    </w:p>
    <w:p w:rsidR="00614B99" w:rsidRPr="001833DD" w:rsidRDefault="007F0258" w:rsidP="00FB4286">
      <w:pPr>
        <w:pStyle w:val="Caption"/>
        <w:spacing w:before="120" w:after="120" w:line="288" w:lineRule="auto"/>
        <w:ind w:firstLine="0"/>
        <w:rPr>
          <w:lang w:val="de-DE"/>
        </w:rPr>
      </w:pPr>
      <w:bookmarkStart w:id="256" w:name="_Toc153272608"/>
      <w:r>
        <w:lastRenderedPageBreak/>
        <w:t xml:space="preserve">Bảng 4. </w:t>
      </w:r>
      <w:fldSimple w:instr=" SEQ Bảng_4. \* ARABIC ">
        <w:r w:rsidR="00633D73">
          <w:rPr>
            <w:noProof/>
          </w:rPr>
          <w:t>5</w:t>
        </w:r>
      </w:fldSimple>
      <w:r>
        <w:rPr>
          <w:lang w:val="en-US"/>
        </w:rPr>
        <w:t xml:space="preserve">. </w:t>
      </w:r>
      <w:r w:rsidR="00496131" w:rsidRPr="001833DD">
        <w:rPr>
          <w:lang w:val="de-DE"/>
        </w:rPr>
        <w:t>Khối lượng, chủng loại chất thải rắn sinh hoạt phát sinh</w:t>
      </w:r>
      <w:bookmarkEnd w:id="2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6281"/>
        <w:gridCol w:w="2446"/>
      </w:tblGrid>
      <w:tr w:rsidR="00614B99" w:rsidRPr="001833DD">
        <w:trPr>
          <w:tblHeader/>
          <w:jc w:val="center"/>
        </w:trPr>
        <w:tc>
          <w:tcPr>
            <w:tcW w:w="292" w:type="pct"/>
            <w:vAlign w:val="center"/>
          </w:tcPr>
          <w:p w:rsidR="00614B99" w:rsidRPr="001833DD" w:rsidRDefault="00496131" w:rsidP="00FB4286">
            <w:pPr>
              <w:tabs>
                <w:tab w:val="left" w:leader="dot" w:pos="8845"/>
              </w:tabs>
              <w:spacing w:before="120" w:after="120" w:line="288" w:lineRule="auto"/>
              <w:ind w:firstLine="0"/>
              <w:jc w:val="center"/>
              <w:rPr>
                <w:b/>
              </w:rPr>
            </w:pPr>
            <w:r w:rsidRPr="001833DD">
              <w:rPr>
                <w:b/>
              </w:rPr>
              <w:t>TT</w:t>
            </w:r>
          </w:p>
        </w:tc>
        <w:tc>
          <w:tcPr>
            <w:tcW w:w="3386" w:type="pct"/>
            <w:shd w:val="clear" w:color="auto" w:fill="auto"/>
            <w:vAlign w:val="center"/>
          </w:tcPr>
          <w:p w:rsidR="00614B99" w:rsidRPr="001833DD" w:rsidRDefault="00496131" w:rsidP="00FB4286">
            <w:pPr>
              <w:tabs>
                <w:tab w:val="left" w:leader="dot" w:pos="8845"/>
              </w:tabs>
              <w:spacing w:before="120" w:after="120" w:line="288" w:lineRule="auto"/>
              <w:ind w:firstLine="0"/>
              <w:jc w:val="center"/>
              <w:rPr>
                <w:b/>
              </w:rPr>
            </w:pPr>
            <w:r w:rsidRPr="001833DD">
              <w:rPr>
                <w:b/>
              </w:rPr>
              <w:t>Tên chất thải</w:t>
            </w:r>
          </w:p>
        </w:tc>
        <w:tc>
          <w:tcPr>
            <w:tcW w:w="1322" w:type="pct"/>
            <w:shd w:val="clear" w:color="auto" w:fill="auto"/>
            <w:vAlign w:val="center"/>
          </w:tcPr>
          <w:p w:rsidR="00614B99" w:rsidRPr="001833DD" w:rsidRDefault="00496131" w:rsidP="00FB4286">
            <w:pPr>
              <w:tabs>
                <w:tab w:val="left" w:leader="dot" w:pos="8845"/>
              </w:tabs>
              <w:spacing w:before="120" w:after="120" w:line="288" w:lineRule="auto"/>
              <w:ind w:firstLine="0"/>
              <w:jc w:val="center"/>
              <w:rPr>
                <w:b/>
              </w:rPr>
            </w:pPr>
            <w:r w:rsidRPr="001833DD">
              <w:rPr>
                <w:b/>
              </w:rPr>
              <w:t>Khối lượng (kg/ngày)</w:t>
            </w:r>
          </w:p>
        </w:tc>
      </w:tr>
      <w:tr w:rsidR="00614B99" w:rsidRPr="001833DD">
        <w:trPr>
          <w:tblHeader/>
          <w:jc w:val="center"/>
        </w:trPr>
        <w:tc>
          <w:tcPr>
            <w:tcW w:w="292" w:type="pct"/>
          </w:tcPr>
          <w:p w:rsidR="00614B99" w:rsidRPr="001833DD" w:rsidRDefault="00496131" w:rsidP="00FB4286">
            <w:pPr>
              <w:tabs>
                <w:tab w:val="left" w:leader="dot" w:pos="8845"/>
              </w:tabs>
              <w:spacing w:before="120" w:after="120" w:line="288" w:lineRule="auto"/>
              <w:ind w:firstLine="0"/>
              <w:jc w:val="center"/>
            </w:pPr>
            <w:r w:rsidRPr="001833DD">
              <w:t>1</w:t>
            </w:r>
          </w:p>
        </w:tc>
        <w:tc>
          <w:tcPr>
            <w:tcW w:w="3386" w:type="pct"/>
            <w:shd w:val="clear" w:color="auto" w:fill="auto"/>
            <w:vAlign w:val="center"/>
          </w:tcPr>
          <w:p w:rsidR="00614B99" w:rsidRPr="001833DD" w:rsidRDefault="00496131" w:rsidP="00FB4286">
            <w:pPr>
              <w:tabs>
                <w:tab w:val="left" w:leader="dot" w:pos="8845"/>
              </w:tabs>
              <w:spacing w:before="120" w:after="120" w:line="288" w:lineRule="auto"/>
              <w:ind w:firstLine="0"/>
            </w:pPr>
            <w:r w:rsidRPr="001833DD">
              <w:rPr>
                <w:lang w:val="vi-VN"/>
              </w:rPr>
              <w:t xml:space="preserve">Chất </w:t>
            </w:r>
            <w:r w:rsidRPr="001833DD">
              <w:t>thải</w:t>
            </w:r>
            <w:r w:rsidRPr="001833DD">
              <w:rPr>
                <w:lang w:val="vi-VN"/>
              </w:rPr>
              <w:t xml:space="preserve"> rắn</w:t>
            </w:r>
            <w:r w:rsidRPr="001833DD">
              <w:t xml:space="preserve"> sinh hoạt</w:t>
            </w:r>
          </w:p>
        </w:tc>
        <w:tc>
          <w:tcPr>
            <w:tcW w:w="1322" w:type="pct"/>
            <w:shd w:val="clear" w:color="auto" w:fill="auto"/>
            <w:vAlign w:val="center"/>
          </w:tcPr>
          <w:p w:rsidR="00614B99" w:rsidRPr="001833DD" w:rsidRDefault="004F23D1" w:rsidP="00FB4286">
            <w:pPr>
              <w:tabs>
                <w:tab w:val="left" w:leader="dot" w:pos="8845"/>
              </w:tabs>
              <w:spacing w:before="120" w:after="120" w:line="288" w:lineRule="auto"/>
              <w:ind w:firstLine="0"/>
              <w:jc w:val="center"/>
            </w:pPr>
            <w:r>
              <w:t>6</w:t>
            </w:r>
            <w:r w:rsidR="00496131" w:rsidRPr="001833DD">
              <w:t>00</w:t>
            </w:r>
          </w:p>
        </w:tc>
      </w:tr>
      <w:tr w:rsidR="00614B99" w:rsidRPr="001833DD">
        <w:trPr>
          <w:jc w:val="center"/>
        </w:trPr>
        <w:tc>
          <w:tcPr>
            <w:tcW w:w="292" w:type="pct"/>
          </w:tcPr>
          <w:p w:rsidR="00614B99" w:rsidRPr="001833DD" w:rsidRDefault="00614B99" w:rsidP="00FB4286">
            <w:pPr>
              <w:tabs>
                <w:tab w:val="left" w:leader="dot" w:pos="8845"/>
              </w:tabs>
              <w:spacing w:before="120" w:after="120" w:line="288" w:lineRule="auto"/>
              <w:ind w:firstLine="0"/>
              <w:rPr>
                <w:b/>
              </w:rPr>
            </w:pPr>
          </w:p>
        </w:tc>
        <w:tc>
          <w:tcPr>
            <w:tcW w:w="3386" w:type="pct"/>
          </w:tcPr>
          <w:p w:rsidR="00614B99" w:rsidRPr="001833DD" w:rsidRDefault="00496131" w:rsidP="00FB4286">
            <w:pPr>
              <w:tabs>
                <w:tab w:val="left" w:leader="dot" w:pos="8845"/>
              </w:tabs>
              <w:spacing w:before="120" w:after="120" w:line="288" w:lineRule="auto"/>
              <w:ind w:firstLine="0"/>
              <w:rPr>
                <w:b/>
              </w:rPr>
            </w:pPr>
            <w:r w:rsidRPr="001833DD">
              <w:rPr>
                <w:b/>
              </w:rPr>
              <w:t>TỔNG KHỐI LƯỢNG</w:t>
            </w:r>
          </w:p>
        </w:tc>
        <w:tc>
          <w:tcPr>
            <w:tcW w:w="1322" w:type="pct"/>
          </w:tcPr>
          <w:p w:rsidR="00614B99" w:rsidRPr="001833DD" w:rsidRDefault="004F23D1" w:rsidP="00FB4286">
            <w:pPr>
              <w:tabs>
                <w:tab w:val="left" w:leader="dot" w:pos="8845"/>
              </w:tabs>
              <w:spacing w:before="120" w:after="120" w:line="288" w:lineRule="auto"/>
              <w:ind w:firstLine="0"/>
              <w:jc w:val="center"/>
              <w:rPr>
                <w:b/>
              </w:rPr>
            </w:pPr>
            <w:r>
              <w:rPr>
                <w:b/>
              </w:rPr>
              <w:t>6</w:t>
            </w:r>
            <w:r w:rsidR="00496131" w:rsidRPr="001833DD">
              <w:rPr>
                <w:b/>
              </w:rPr>
              <w:t>00</w:t>
            </w:r>
          </w:p>
        </w:tc>
      </w:tr>
    </w:tbl>
    <w:p w:rsidR="00614B99" w:rsidRPr="001833DD" w:rsidRDefault="006E4107" w:rsidP="00FB4286">
      <w:pPr>
        <w:spacing w:before="120" w:after="120" w:line="288" w:lineRule="auto"/>
        <w:ind w:firstLine="0"/>
        <w:rPr>
          <w:b/>
          <w:lang w:val="de-DE"/>
        </w:rPr>
      </w:pPr>
      <w:r>
        <w:rPr>
          <w:b/>
          <w:lang w:val="de-DE"/>
        </w:rPr>
        <w:t>4</w:t>
      </w:r>
      <w:r w:rsidR="00496131" w:rsidRPr="001833DD">
        <w:rPr>
          <w:b/>
          <w:lang w:val="de-DE"/>
        </w:rPr>
        <w:t>.3.1.2. Yêu cầu bảo vệ môi trường đối với việc lưu giữ chất thải rắn sinh hoạt, chất thải rắn công nghiệp thông thường, chất thải nguy hại</w:t>
      </w:r>
    </w:p>
    <w:p w:rsidR="00614B99" w:rsidRPr="001833DD" w:rsidRDefault="00496131" w:rsidP="00FB4286">
      <w:pPr>
        <w:spacing w:before="120" w:after="120" w:line="288" w:lineRule="auto"/>
        <w:ind w:firstLine="0"/>
        <w:rPr>
          <w:b/>
          <w:lang w:val="de-DE"/>
        </w:rPr>
      </w:pPr>
      <w:r w:rsidRPr="001833DD">
        <w:rPr>
          <w:b/>
          <w:lang w:val="de-DE"/>
        </w:rPr>
        <w:t>(1) Thiết bị, hệ thống, công trình lưu giữ chất thải nguy hại</w:t>
      </w:r>
    </w:p>
    <w:p w:rsidR="00614B99" w:rsidRPr="001833DD" w:rsidRDefault="00496131" w:rsidP="00FB4286">
      <w:pPr>
        <w:spacing w:before="120" w:after="120" w:line="288" w:lineRule="auto"/>
        <w:ind w:firstLine="426"/>
        <w:rPr>
          <w:lang w:val="de-DE"/>
        </w:rPr>
      </w:pPr>
      <w:r w:rsidRPr="001833DD">
        <w:rPr>
          <w:lang w:val="de-DE"/>
        </w:rPr>
        <w:t>Thiết bị lưu chứa: Bao bì; thùng, phuy, can có nắp đậy, chứa riêng đối với từng loại chất thải.</w:t>
      </w:r>
    </w:p>
    <w:p w:rsidR="00614B99" w:rsidRPr="001833DD" w:rsidRDefault="00496131" w:rsidP="00FB4286">
      <w:pPr>
        <w:spacing w:before="120" w:after="120" w:line="288" w:lineRule="auto"/>
        <w:ind w:firstLine="426"/>
        <w:rPr>
          <w:lang w:val="de-DE"/>
        </w:rPr>
      </w:pPr>
      <w:r w:rsidRPr="001833DD">
        <w:rPr>
          <w:lang w:val="de-DE"/>
        </w:rPr>
        <w:t>Kho lưu chứa:</w:t>
      </w:r>
    </w:p>
    <w:p w:rsidR="00614B99" w:rsidRPr="001833DD" w:rsidRDefault="00496131" w:rsidP="00FB4286">
      <w:pPr>
        <w:spacing w:before="120" w:after="120" w:line="288" w:lineRule="auto"/>
        <w:ind w:firstLine="426"/>
        <w:rPr>
          <w:lang w:val="de-DE"/>
        </w:rPr>
      </w:pPr>
      <w:r w:rsidRPr="001833DD">
        <w:rPr>
          <w:lang w:val="de-DE"/>
        </w:rPr>
        <w:t xml:space="preserve">- Diện tích kho lưu chứa CTNH: </w:t>
      </w:r>
    </w:p>
    <w:p w:rsidR="00614B99" w:rsidRPr="001833DD" w:rsidRDefault="00496131" w:rsidP="00FB4286">
      <w:pPr>
        <w:spacing w:before="120" w:after="120" w:line="288" w:lineRule="auto"/>
        <w:ind w:firstLine="426"/>
        <w:rPr>
          <w:lang w:val="de-DE"/>
        </w:rPr>
      </w:pPr>
      <w:r w:rsidRPr="001833DD">
        <w:rPr>
          <w:lang w:val="de-DE"/>
        </w:rPr>
        <w:t>+ Kho lưu chứa chất thải nguy hại: 40 m</w:t>
      </w:r>
      <w:r w:rsidRPr="001833DD">
        <w:rPr>
          <w:vertAlign w:val="superscript"/>
          <w:lang w:val="de-DE"/>
        </w:rPr>
        <w:t xml:space="preserve">2 </w:t>
      </w:r>
      <w:r w:rsidRPr="001833DD">
        <w:rPr>
          <w:lang w:val="de-DE"/>
        </w:rPr>
        <w:t>(tại nhà xưởng đã được phê duyệt báo cáo đánh giá tác động môi trường).</w:t>
      </w:r>
    </w:p>
    <w:p w:rsidR="00614B99" w:rsidRPr="001833DD" w:rsidRDefault="00496131" w:rsidP="00FB4286">
      <w:pPr>
        <w:spacing w:before="120" w:after="120" w:line="288" w:lineRule="auto"/>
        <w:ind w:firstLine="426"/>
        <w:rPr>
          <w:lang w:val="de-DE"/>
        </w:rPr>
      </w:pPr>
      <w:r w:rsidRPr="001833DD">
        <w:rPr>
          <w:lang w:val="de-DE"/>
        </w:rPr>
        <w:t>- Thiết kế, cấu tạo: Kho chứa có tường bao quanh, lợp mái, sàn chống thấm, có bố trí rãnh thu gom dầu tràn, được trang bị thiết bị phòng cháy chữa cháy, có biển dấu hiệu cảnh báo, phòng ngừa theo quy định.</w:t>
      </w:r>
    </w:p>
    <w:p w:rsidR="00614B99" w:rsidRPr="001833DD" w:rsidRDefault="00496131" w:rsidP="00FB4286">
      <w:pPr>
        <w:spacing w:before="120" w:after="120" w:line="288" w:lineRule="auto"/>
        <w:ind w:firstLine="0"/>
        <w:rPr>
          <w:b/>
          <w:lang w:val="de-DE"/>
        </w:rPr>
      </w:pPr>
      <w:r w:rsidRPr="001833DD">
        <w:rPr>
          <w:b/>
          <w:lang w:val="de-DE"/>
        </w:rPr>
        <w:t>(2) Thiết bị, hệ thống, công trình lưu giữ chất thải rắn công nghiệp thông thường:</w:t>
      </w:r>
    </w:p>
    <w:p w:rsidR="00614B99" w:rsidRPr="001833DD" w:rsidRDefault="00496131" w:rsidP="00FB4286">
      <w:pPr>
        <w:spacing w:before="120" w:after="120" w:line="288" w:lineRule="auto"/>
        <w:ind w:firstLine="426"/>
        <w:rPr>
          <w:lang w:val="de-DE"/>
        </w:rPr>
      </w:pPr>
      <w:r w:rsidRPr="001833DD">
        <w:rPr>
          <w:lang w:val="de-DE"/>
        </w:rPr>
        <w:t xml:space="preserve">- Diện tích: </w:t>
      </w:r>
    </w:p>
    <w:p w:rsidR="00614B99" w:rsidRPr="001833DD" w:rsidRDefault="00496131" w:rsidP="00FB4286">
      <w:pPr>
        <w:spacing w:before="120" w:after="120" w:line="288" w:lineRule="auto"/>
        <w:ind w:firstLine="426"/>
        <w:rPr>
          <w:lang w:val="de-DE"/>
        </w:rPr>
      </w:pPr>
      <w:r w:rsidRPr="001833DD">
        <w:rPr>
          <w:lang w:val="de-DE"/>
        </w:rPr>
        <w:t xml:space="preserve">+ Kho chất thải rắn công nghiệp thông thường </w:t>
      </w:r>
      <w:r w:rsidR="001821E7" w:rsidRPr="001833DD">
        <w:rPr>
          <w:lang w:val="de-DE"/>
        </w:rPr>
        <w:t>1</w:t>
      </w:r>
      <w:r w:rsidRPr="001833DD">
        <w:rPr>
          <w:lang w:val="de-DE"/>
        </w:rPr>
        <w:t xml:space="preserve">: </w:t>
      </w:r>
      <w:r w:rsidRPr="00DD7562">
        <w:rPr>
          <w:lang w:val="de-DE"/>
        </w:rPr>
        <w:t>40</w:t>
      </w:r>
      <w:r w:rsidRPr="001833DD">
        <w:rPr>
          <w:lang w:val="de-DE"/>
        </w:rPr>
        <w:t>m</w:t>
      </w:r>
      <w:r w:rsidRPr="001833DD">
        <w:rPr>
          <w:vertAlign w:val="superscript"/>
          <w:lang w:val="de-DE"/>
        </w:rPr>
        <w:t>2</w:t>
      </w:r>
      <w:r w:rsidRPr="001833DD">
        <w:rPr>
          <w:lang w:val="de-DE"/>
        </w:rPr>
        <w:t xml:space="preserve"> (tại nhà xưởng đã được phê duyệt báo cáo đánh giá tác động môi trường)</w:t>
      </w:r>
    </w:p>
    <w:p w:rsidR="001821E7" w:rsidRPr="001833DD" w:rsidRDefault="001821E7" w:rsidP="00FB4286">
      <w:pPr>
        <w:spacing w:before="120" w:after="120" w:line="288" w:lineRule="auto"/>
        <w:ind w:firstLine="426"/>
        <w:rPr>
          <w:lang w:val="de-DE"/>
        </w:rPr>
      </w:pPr>
      <w:r w:rsidRPr="001833DD">
        <w:rPr>
          <w:lang w:val="de-DE"/>
        </w:rPr>
        <w:t xml:space="preserve">+ Kho </w:t>
      </w:r>
      <w:r w:rsidRPr="00DD7562">
        <w:rPr>
          <w:lang w:val="de-DE"/>
        </w:rPr>
        <w:t xml:space="preserve">chứa </w:t>
      </w:r>
      <w:r w:rsidRPr="001833DD">
        <w:rPr>
          <w:lang w:val="de-DE"/>
        </w:rPr>
        <w:t>chất thải rắn công nghiệp thông thường 2: 40 m</w:t>
      </w:r>
      <w:r w:rsidRPr="001833DD">
        <w:rPr>
          <w:vertAlign w:val="superscript"/>
          <w:lang w:val="de-DE"/>
        </w:rPr>
        <w:t>2</w:t>
      </w:r>
      <w:r w:rsidRPr="001833DD">
        <w:rPr>
          <w:lang w:val="de-DE"/>
        </w:rPr>
        <w:t xml:space="preserve"> (tại nhà xưởng mở rộng)</w:t>
      </w:r>
    </w:p>
    <w:p w:rsidR="001821E7" w:rsidRPr="001833DD" w:rsidRDefault="001821E7" w:rsidP="00FB4286">
      <w:pPr>
        <w:spacing w:before="120" w:after="120" w:line="288" w:lineRule="auto"/>
        <w:ind w:firstLine="426"/>
        <w:rPr>
          <w:lang w:val="de-DE"/>
        </w:rPr>
      </w:pPr>
      <w:r w:rsidRPr="001833DD">
        <w:rPr>
          <w:lang w:val="de-DE"/>
        </w:rPr>
        <w:t>+ Kho chất thải rắn công nghiệp thông thường 3: 125 m</w:t>
      </w:r>
      <w:r w:rsidRPr="001833DD">
        <w:rPr>
          <w:vertAlign w:val="superscript"/>
          <w:lang w:val="de-DE"/>
        </w:rPr>
        <w:t xml:space="preserve">2 </w:t>
      </w:r>
      <w:r w:rsidRPr="001833DD">
        <w:rPr>
          <w:lang w:val="de-DE"/>
        </w:rPr>
        <w:t>(tại nhà xưởng mở rộng).</w:t>
      </w:r>
    </w:p>
    <w:p w:rsidR="00614B99" w:rsidRPr="001833DD" w:rsidRDefault="00496131" w:rsidP="00FB4286">
      <w:pPr>
        <w:spacing w:before="120" w:after="120" w:line="288" w:lineRule="auto"/>
        <w:ind w:firstLine="426"/>
        <w:rPr>
          <w:lang w:val="de-DE"/>
        </w:rPr>
      </w:pPr>
      <w:r w:rsidRPr="001833DD">
        <w:rPr>
          <w:lang w:val="de-DE"/>
        </w:rPr>
        <w:t>- Thiết kế, cấu tạo của kho: Tường gạch và tôn bao kính, mái tôn, nền bê tông cao và có biển cảnh báo.</w:t>
      </w:r>
    </w:p>
    <w:p w:rsidR="00614B99" w:rsidRPr="001833DD" w:rsidRDefault="00496131" w:rsidP="00FB4286">
      <w:pPr>
        <w:spacing w:before="120" w:after="120" w:line="288" w:lineRule="auto"/>
        <w:ind w:firstLine="0"/>
        <w:rPr>
          <w:b/>
          <w:lang w:val="de-DE"/>
        </w:rPr>
      </w:pPr>
      <w:r w:rsidRPr="001833DD">
        <w:rPr>
          <w:b/>
          <w:lang w:val="de-DE"/>
        </w:rPr>
        <w:t>(3) Thiết bị, hệ thống, công trình lưu giữ chất thải rắn sinh hoạt:</w:t>
      </w:r>
    </w:p>
    <w:p w:rsidR="00614B99" w:rsidRPr="001833DD" w:rsidRDefault="00496131" w:rsidP="00FB4286">
      <w:pPr>
        <w:spacing w:before="120" w:after="120" w:line="288" w:lineRule="auto"/>
        <w:ind w:firstLine="426"/>
        <w:rPr>
          <w:lang w:val="de-DE"/>
        </w:rPr>
      </w:pPr>
      <w:r w:rsidRPr="001833DD">
        <w:rPr>
          <w:lang w:val="de-DE"/>
        </w:rPr>
        <w:t>Thiết bị lưu chứa: Các thùng nhựa đựng chất thải sinh hoạt chuyên dụng, có nắp đậy.</w:t>
      </w:r>
    </w:p>
    <w:p w:rsidR="00614B99" w:rsidRPr="001833DD" w:rsidRDefault="00496131" w:rsidP="00FB4286">
      <w:pPr>
        <w:spacing w:before="120" w:after="120" w:line="288" w:lineRule="auto"/>
        <w:ind w:firstLine="426"/>
        <w:rPr>
          <w:lang w:val="de-DE"/>
        </w:rPr>
      </w:pPr>
      <w:r w:rsidRPr="001833DD">
        <w:rPr>
          <w:lang w:val="de-DE"/>
        </w:rPr>
        <w:t>Kho lưu chứa:</w:t>
      </w:r>
    </w:p>
    <w:p w:rsidR="00614B99" w:rsidRPr="001833DD" w:rsidRDefault="00496131" w:rsidP="00FB4286">
      <w:pPr>
        <w:spacing w:before="120" w:after="120" w:line="288" w:lineRule="auto"/>
        <w:ind w:firstLine="426"/>
        <w:rPr>
          <w:lang w:val="de-DE"/>
        </w:rPr>
      </w:pPr>
      <w:r w:rsidRPr="001833DD">
        <w:rPr>
          <w:lang w:val="de-DE"/>
        </w:rPr>
        <w:t xml:space="preserve">- Diện tích: </w:t>
      </w:r>
      <w:r w:rsidRPr="00DD7562">
        <w:rPr>
          <w:lang w:val="de-DE"/>
        </w:rPr>
        <w:t>40</w:t>
      </w:r>
      <w:r w:rsidRPr="001833DD">
        <w:rPr>
          <w:lang w:val="de-DE"/>
        </w:rPr>
        <w:t>m</w:t>
      </w:r>
      <w:r w:rsidRPr="001833DD">
        <w:rPr>
          <w:vertAlign w:val="superscript"/>
          <w:lang w:val="de-DE"/>
        </w:rPr>
        <w:t>2</w:t>
      </w:r>
    </w:p>
    <w:p w:rsidR="00614B99" w:rsidRPr="001833DD" w:rsidRDefault="00496131" w:rsidP="00FB4286">
      <w:pPr>
        <w:spacing w:before="120" w:after="120" w:line="288" w:lineRule="auto"/>
        <w:ind w:firstLine="426"/>
        <w:rPr>
          <w:lang w:val="de-DE"/>
        </w:rPr>
      </w:pPr>
      <w:r w:rsidRPr="001833DD">
        <w:rPr>
          <w:lang w:val="de-DE"/>
        </w:rPr>
        <w:lastRenderedPageBreak/>
        <w:t>- Thiết kế, cấu tạo kho: Tường gạch bao kín, mái tôn, nền kho được bê tông hóa, có gờ chắn để ngăn nước mưa chảy tràn vào bên trong kho.</w:t>
      </w:r>
    </w:p>
    <w:p w:rsidR="00614B99" w:rsidRPr="001833DD" w:rsidRDefault="00496131" w:rsidP="00FB4286">
      <w:pPr>
        <w:spacing w:before="120" w:after="120" w:line="288" w:lineRule="auto"/>
        <w:ind w:firstLine="0"/>
        <w:rPr>
          <w:b/>
          <w:lang w:val="de-DE"/>
        </w:rPr>
      </w:pPr>
      <w:r w:rsidRPr="001833DD">
        <w:rPr>
          <w:b/>
          <w:lang w:val="de-DE"/>
        </w:rPr>
        <w:t>(4) Yêu cầu chung đối với thiết bị, hệ thống, công trình lưu giữ chất thải nguy hại, chất thải rắn công nghiệp thông thường, chất thải rắn sinh hoạt:</w:t>
      </w:r>
    </w:p>
    <w:p w:rsidR="00614B99" w:rsidRPr="001833DD" w:rsidRDefault="00496131" w:rsidP="00FB4286">
      <w:pPr>
        <w:spacing w:before="120" w:after="120" w:line="288" w:lineRule="auto"/>
        <w:ind w:firstLine="426"/>
        <w:rPr>
          <w:lang w:val="de-DE"/>
        </w:rPr>
      </w:pPr>
      <w:r w:rsidRPr="001833DD">
        <w:rPr>
          <w:lang w:val="de-DE"/>
        </w:rPr>
        <w:t>Các thiết bị, hệ thống, công trình lưu giữ chất thải nguy hại, chất thải rắn công nghiệp thông thường, chất thải rắn sinh hoạt phải đáp ứng đầy đủ yêu cầu theo quy định tại Thông tư số 02/2022/TT-BTNMT.</w:t>
      </w:r>
    </w:p>
    <w:p w:rsidR="00614B99" w:rsidRPr="001833DD" w:rsidRDefault="006E4107" w:rsidP="00FB4286">
      <w:pPr>
        <w:pStyle w:val="Heading2"/>
      </w:pPr>
      <w:bookmarkStart w:id="257" w:name="_Toc153272528"/>
      <w:r>
        <w:t>4</w:t>
      </w:r>
      <w:r w:rsidR="00496131" w:rsidRPr="001833DD">
        <w:t>.3.2. Yêu cầu về phòng ngừa và ứng phó sự cố môi trường</w:t>
      </w:r>
      <w:bookmarkEnd w:id="257"/>
    </w:p>
    <w:p w:rsidR="00614B99" w:rsidRPr="001833DD" w:rsidRDefault="00496131" w:rsidP="00FB4286">
      <w:pPr>
        <w:spacing w:before="120" w:after="120" w:line="288" w:lineRule="auto"/>
        <w:rPr>
          <w:lang w:val="de-DE"/>
        </w:rPr>
      </w:pPr>
      <w:r w:rsidRPr="001833DD">
        <w:rPr>
          <w:lang w:val="de-DE"/>
        </w:rPr>
        <w:t>- Xây dựng, thực hiện phương án phòng ngừa, ứng phó đối với sự cố rò rỉ hóa chất và các sự cố khác theo quy định pháp luật.</w:t>
      </w:r>
    </w:p>
    <w:p w:rsidR="00614B99" w:rsidRPr="001833DD" w:rsidRDefault="00496131" w:rsidP="00FB4286">
      <w:pPr>
        <w:spacing w:before="120" w:after="120" w:line="288" w:lineRule="auto"/>
        <w:rPr>
          <w:lang w:val="de-DE"/>
        </w:rPr>
      </w:pPr>
      <w:r w:rsidRPr="001833DD">
        <w:rPr>
          <w:lang w:val="de-DE"/>
        </w:rPr>
        <w:t>- Thực hiện trách nhiệm phòng ngừa sự cố môi trường, chuẩn bị ứng phó sự cố môi trường, tổ chức ứng phó sự cố môi trường, phục hồi môi trường sau sự cố môi trường theo quy định tại Điều 122, Điều 124, Điều 125 và Điều 126 Luật Bảo vệ môi trường.</w:t>
      </w:r>
    </w:p>
    <w:p w:rsidR="00614B99" w:rsidRPr="001833DD" w:rsidRDefault="00496131" w:rsidP="00FB4286">
      <w:pPr>
        <w:spacing w:before="120" w:after="120" w:line="288" w:lineRule="auto"/>
        <w:rPr>
          <w:lang w:val="de-DE"/>
        </w:rPr>
      </w:pPr>
      <w:r w:rsidRPr="001833DD">
        <w:rPr>
          <w:lang w:val="de-DE"/>
        </w:rPr>
        <w:t>- Có trách nhiệm ban hành và tổ chức thực hiện kế hoạch phòng ngừa, ứng phó sự cố môi trường theo quy định của Luật Bảo vệ môi trường, Nghị định số 08/2022/NĐ-CP và phù hợp với nội dung phòng ngừa, ứng phó sự cố môi trường trong Giấy phép môi trường này. Trường hợp kế hoạch ứng phó sự cố môi trường được lồng ghép, tích hợp và phê duyệt cùng với kế hoạch ứng phó sự cố môi trường khác theo quy định tại điểm b khoản 6 Điều 124 Luật Bảo vệ môi trường thì phải bảo đảm có đầy đủ các nội dung theo quy định tại khoản 2 Điều 108 Nghị định số 08/2022/NĐ-CP.</w:t>
      </w:r>
    </w:p>
    <w:p w:rsidR="00614B99" w:rsidRPr="001833DD" w:rsidRDefault="006E4107" w:rsidP="00FB4286">
      <w:pPr>
        <w:pStyle w:val="Heading2"/>
      </w:pPr>
      <w:bookmarkStart w:id="258" w:name="_Toc153272529"/>
      <w:r>
        <w:t>4</w:t>
      </w:r>
      <w:r w:rsidR="00496131" w:rsidRPr="001833DD">
        <w:t>.4. Các yêu cầu khác về bảo vệ môi trường</w:t>
      </w:r>
      <w:bookmarkEnd w:id="258"/>
    </w:p>
    <w:p w:rsidR="00614B99" w:rsidRPr="001833DD" w:rsidRDefault="006E4107" w:rsidP="00FB4286">
      <w:pPr>
        <w:pStyle w:val="Heading2"/>
      </w:pPr>
      <w:bookmarkStart w:id="259" w:name="_Toc153272530"/>
      <w:r>
        <w:t>4</w:t>
      </w:r>
      <w:r w:rsidR="00496131" w:rsidRPr="001833DD">
        <w:t>.4.1. Yêu cầu về cải tạo, phục hồi môi trường</w:t>
      </w:r>
      <w:bookmarkEnd w:id="259"/>
    </w:p>
    <w:p w:rsidR="00614B99" w:rsidRPr="001833DD" w:rsidRDefault="00496131" w:rsidP="00FB4286">
      <w:pPr>
        <w:spacing w:before="120" w:after="120" w:line="288" w:lineRule="auto"/>
        <w:rPr>
          <w:lang w:val="de-DE"/>
        </w:rPr>
      </w:pPr>
      <w:r w:rsidRPr="001833DD">
        <w:rPr>
          <w:lang w:val="de-DE"/>
        </w:rPr>
        <w:t>Không thuộc đối tượng phải thực hiện cải tạo, phục hồi môi trường.</w:t>
      </w:r>
    </w:p>
    <w:p w:rsidR="00614B99" w:rsidRPr="001833DD" w:rsidRDefault="006E4107" w:rsidP="00FB4286">
      <w:pPr>
        <w:pStyle w:val="Heading2"/>
      </w:pPr>
      <w:bookmarkStart w:id="260" w:name="_Toc153272531"/>
      <w:r>
        <w:t>4</w:t>
      </w:r>
      <w:r w:rsidR="00496131" w:rsidRPr="001833DD">
        <w:t>.4.2. Yêu cầu về bồi hoàn đa dạng sinh học</w:t>
      </w:r>
      <w:bookmarkEnd w:id="260"/>
    </w:p>
    <w:p w:rsidR="00614B99" w:rsidRPr="001833DD" w:rsidRDefault="00496131" w:rsidP="00FB4286">
      <w:pPr>
        <w:spacing w:before="120" w:after="120" w:line="288" w:lineRule="auto"/>
        <w:rPr>
          <w:lang w:val="de-DE"/>
        </w:rPr>
      </w:pPr>
      <w:r w:rsidRPr="001833DD">
        <w:rPr>
          <w:lang w:val="de-DE"/>
        </w:rPr>
        <w:t>Không thuộc đối tượng phải thực hiện bồi hoàn đa dạng sinh học.</w:t>
      </w:r>
    </w:p>
    <w:p w:rsidR="00614B99" w:rsidRPr="001833DD" w:rsidRDefault="00B46627" w:rsidP="00FB4286">
      <w:pPr>
        <w:pStyle w:val="Heading2"/>
      </w:pPr>
      <w:bookmarkStart w:id="261" w:name="_Toc153272532"/>
      <w:r>
        <w:t>4</w:t>
      </w:r>
      <w:r w:rsidR="00496131" w:rsidRPr="001833DD">
        <w:t>.4.3. Các yêu cầu khác về bảo vệ môi trường</w:t>
      </w:r>
      <w:bookmarkEnd w:id="261"/>
    </w:p>
    <w:p w:rsidR="00614B99" w:rsidRPr="001833DD" w:rsidRDefault="00496131" w:rsidP="00FB4286">
      <w:pPr>
        <w:spacing w:before="120" w:after="120" w:line="288" w:lineRule="auto"/>
        <w:rPr>
          <w:lang w:val="de-DE"/>
        </w:rPr>
      </w:pPr>
      <w:r w:rsidRPr="001833DD">
        <w:rPr>
          <w:lang w:val="de-DE"/>
        </w:rPr>
        <w:t xml:space="preserve">- Quản lý các chất thải phát sinh trong quá trình hoạt động của </w:t>
      </w:r>
      <w:r w:rsidR="00053D9B">
        <w:rPr>
          <w:lang w:val="de-DE"/>
        </w:rPr>
        <w:t>Cơ sở</w:t>
      </w:r>
      <w:r w:rsidRPr="001833DD">
        <w:rPr>
          <w:lang w:val="de-DE"/>
        </w:rPr>
        <w:t xml:space="preserve"> bảo đảm các yêu cầu về vệ sinh môi trường và theo đúng các quy định pháp luật về bảo vệ môi trường.</w:t>
      </w:r>
    </w:p>
    <w:p w:rsidR="00614B99" w:rsidRPr="001833DD" w:rsidRDefault="00496131" w:rsidP="00FB4286">
      <w:pPr>
        <w:spacing w:before="120" w:after="120" w:line="288" w:lineRule="auto"/>
        <w:rPr>
          <w:lang w:val="de-DE"/>
        </w:rPr>
      </w:pPr>
      <w:r w:rsidRPr="001833DD">
        <w:rPr>
          <w:lang w:val="de-DE"/>
        </w:rPr>
        <w:t>- Giảm thiểu chất thải rắn phát sinh thông qua việc áp dụng các giải pháp tăng hiệu quả sản xuất.</w:t>
      </w:r>
    </w:p>
    <w:p w:rsidR="00614B99" w:rsidRPr="001833DD" w:rsidRDefault="00496131" w:rsidP="00FB4286">
      <w:pPr>
        <w:spacing w:before="120" w:after="120" w:line="288" w:lineRule="auto"/>
        <w:rPr>
          <w:lang w:val="de-DE"/>
        </w:rPr>
      </w:pPr>
      <w:r w:rsidRPr="001833DD">
        <w:rPr>
          <w:lang w:val="de-DE"/>
        </w:rPr>
        <w:t>- Báo cáo công tác bảo vệ môi trường định kỳ hằng năm và đột xuất; công khai thông tin môi trường và kế hoạch ứng phó sự cố môi trường theo quy định pháp luật.</w:t>
      </w:r>
    </w:p>
    <w:p w:rsidR="00614B99" w:rsidRPr="001833DD" w:rsidRDefault="00496131" w:rsidP="00FB4286">
      <w:pPr>
        <w:spacing w:before="120" w:after="120" w:line="288" w:lineRule="auto"/>
        <w:rPr>
          <w:lang w:val="de-DE"/>
        </w:rPr>
      </w:pPr>
      <w:r w:rsidRPr="001833DD">
        <w:rPr>
          <w:lang w:val="de-DE"/>
        </w:rPr>
        <w:lastRenderedPageBreak/>
        <w:t>- Thực hiện trách nhiệm nghiên cứu, áp dụng kỹ thuật hiện có tốt nhất theo lộ trình quy định tại Điều 53 Nghị định số 08/2022/NĐ-CP.</w:t>
      </w:r>
    </w:p>
    <w:p w:rsidR="00614B99" w:rsidRPr="001833DD" w:rsidRDefault="00496131" w:rsidP="00FB4286">
      <w:pPr>
        <w:spacing w:before="120" w:after="120" w:line="288" w:lineRule="auto"/>
        <w:rPr>
          <w:lang w:val="de-DE"/>
        </w:rPr>
      </w:pPr>
      <w:r w:rsidRPr="001833DD">
        <w:rPr>
          <w:lang w:val="de-DE"/>
        </w:rPr>
        <w:t>- Thực hiện đầy đủ trách nhiệm theo quy định pháp luật về bảo vệ môi trường và các quy định pháp luật khác có liên quan. Trường hợp các văn bản quy phạm pháp luật, quy chuẩn kỹ thuật môi trường nêu tại Giấy phép môi trường này có sửa đổi, bổ sung hoặc được thay thế thì thực hiện theo quy định tại văn bản mới.</w:t>
      </w:r>
    </w:p>
    <w:p w:rsidR="00614B99" w:rsidRPr="001833DD" w:rsidRDefault="00614B99" w:rsidP="00FB4286">
      <w:pPr>
        <w:spacing w:before="120" w:after="120" w:line="288" w:lineRule="auto"/>
        <w:ind w:firstLine="0"/>
        <w:rPr>
          <w:lang w:val="de-DE"/>
        </w:rPr>
      </w:pPr>
    </w:p>
    <w:p w:rsidR="00614B99" w:rsidRPr="001833DD" w:rsidRDefault="00614B99" w:rsidP="00FB4286">
      <w:pPr>
        <w:spacing w:before="120" w:after="120" w:line="288" w:lineRule="auto"/>
        <w:ind w:firstLine="0"/>
        <w:rPr>
          <w:b/>
          <w:lang w:val="de-DE"/>
        </w:rPr>
      </w:pPr>
    </w:p>
    <w:p w:rsidR="00B46627" w:rsidRPr="001833DD" w:rsidRDefault="00496131" w:rsidP="00FB4286">
      <w:pPr>
        <w:pStyle w:val="Heading1"/>
        <w:spacing w:before="120" w:line="288" w:lineRule="auto"/>
        <w:rPr>
          <w:color w:val="auto"/>
          <w:lang w:val="de-DE"/>
        </w:rPr>
      </w:pPr>
      <w:r w:rsidRPr="001833DD">
        <w:rPr>
          <w:szCs w:val="26"/>
          <w:lang w:val="de-DE"/>
        </w:rPr>
        <w:br w:type="page"/>
      </w:r>
      <w:bookmarkStart w:id="262" w:name="_Toc153272533"/>
      <w:r w:rsidR="00B46627" w:rsidRPr="001833DD">
        <w:rPr>
          <w:color w:val="auto"/>
        </w:rPr>
        <w:lastRenderedPageBreak/>
        <w:t xml:space="preserve">CHƯƠNG </w:t>
      </w:r>
      <w:r w:rsidR="00B46627">
        <w:rPr>
          <w:color w:val="auto"/>
          <w:lang w:val="de-DE"/>
        </w:rPr>
        <w:t>V</w:t>
      </w:r>
      <w:r w:rsidR="00B46627" w:rsidRPr="001833DD">
        <w:rPr>
          <w:color w:val="auto"/>
        </w:rPr>
        <w:t xml:space="preserve">. </w:t>
      </w:r>
      <w:r w:rsidR="00B46627" w:rsidRPr="001833DD">
        <w:rPr>
          <w:color w:val="auto"/>
          <w:lang w:val="de-DE"/>
        </w:rPr>
        <w:t>KẾ</w:t>
      </w:r>
      <w:r w:rsidR="00B46627">
        <w:rPr>
          <w:color w:val="auto"/>
          <w:lang w:val="de-DE"/>
        </w:rPr>
        <w:t>T QUẢ</w:t>
      </w:r>
      <w:r w:rsidR="00B46627" w:rsidRPr="001833DD">
        <w:rPr>
          <w:color w:val="auto"/>
          <w:lang w:val="de-DE"/>
        </w:rPr>
        <w:t xml:space="preserve"> QUAN TRẮC MÔI TRƯỜNG CỦA </w:t>
      </w:r>
      <w:r w:rsidR="00B46627">
        <w:rPr>
          <w:color w:val="auto"/>
          <w:lang w:val="de-DE"/>
        </w:rPr>
        <w:t>CƠ SỞ</w:t>
      </w:r>
      <w:bookmarkEnd w:id="262"/>
    </w:p>
    <w:p w:rsidR="00B46627" w:rsidRPr="001833DD" w:rsidRDefault="00B46627" w:rsidP="00FB4286">
      <w:pPr>
        <w:pStyle w:val="Heading2"/>
      </w:pPr>
      <w:bookmarkStart w:id="263" w:name="_Toc153272534"/>
      <w:r>
        <w:t>5</w:t>
      </w:r>
      <w:r w:rsidR="00857D49">
        <w:t>.1. Kết quả quan trắc môi trường đình kỳ đối với nước thải</w:t>
      </w:r>
      <w:bookmarkEnd w:id="263"/>
    </w:p>
    <w:p w:rsidR="00A6624E" w:rsidRDefault="00A6624E" w:rsidP="00FB4286">
      <w:pPr>
        <w:tabs>
          <w:tab w:val="left" w:pos="567"/>
        </w:tabs>
        <w:spacing w:before="120" w:after="120" w:line="288" w:lineRule="auto"/>
        <w:ind w:firstLine="426"/>
        <w:rPr>
          <w:lang w:val="nl-NL"/>
        </w:rPr>
      </w:pPr>
      <w:r w:rsidRPr="001833DD">
        <w:rPr>
          <w:lang w:val="nl-NL"/>
        </w:rPr>
        <w:t xml:space="preserve">Chủ </w:t>
      </w:r>
      <w:r>
        <w:rPr>
          <w:lang w:val="nl-NL"/>
        </w:rPr>
        <w:t>cơ sở</w:t>
      </w:r>
      <w:r w:rsidRPr="001833DD">
        <w:rPr>
          <w:lang w:val="nl-NL"/>
        </w:rPr>
        <w:t xml:space="preserve"> đã phối hợp với đơn vị quan trắc thực hiện phân tích mẫu nước thải trước khi đấu nối vào KCN định kỳ năm 2021, 2022, 2023 như sau:</w:t>
      </w:r>
    </w:p>
    <w:p w:rsidR="00857D49" w:rsidRPr="001833DD" w:rsidRDefault="00857D49" w:rsidP="00FB4286">
      <w:pPr>
        <w:pStyle w:val="Heading2"/>
      </w:pPr>
      <w:bookmarkStart w:id="264" w:name="_Toc153272535"/>
      <w:r>
        <w:t>5.1.1. Kết quả quan trắc môi trường đình kỳ đối với nước thải năm 2021</w:t>
      </w:r>
      <w:bookmarkEnd w:id="264"/>
    </w:p>
    <w:p w:rsidR="00A6624E" w:rsidRPr="001833DD" w:rsidRDefault="00A6624E" w:rsidP="00FB4286">
      <w:pPr>
        <w:pStyle w:val="ListParagraph"/>
        <w:numPr>
          <w:ilvl w:val="0"/>
          <w:numId w:val="106"/>
        </w:numPr>
        <w:tabs>
          <w:tab w:val="left" w:pos="720"/>
        </w:tabs>
        <w:spacing w:before="120" w:after="120" w:line="288" w:lineRule="auto"/>
        <w:ind w:left="0" w:firstLine="426"/>
        <w:rPr>
          <w:b/>
          <w:szCs w:val="26"/>
          <w:lang w:val="vi-VN"/>
        </w:rPr>
      </w:pPr>
      <w:r w:rsidRPr="001833DD">
        <w:rPr>
          <w:szCs w:val="26"/>
          <w:lang w:val="vi-VN"/>
        </w:rPr>
        <w:t xml:space="preserve">Tên đơn vị quan trắc: </w:t>
      </w:r>
      <w:r w:rsidRPr="001833DD">
        <w:rPr>
          <w:bCs/>
          <w:szCs w:val="26"/>
          <w:lang w:val="vi-VN"/>
        </w:rPr>
        <w:t>Công ty TNHH Môi trường Dương Huỳnh</w:t>
      </w:r>
    </w:p>
    <w:p w:rsidR="00A6624E" w:rsidRPr="001833DD" w:rsidRDefault="00A6624E" w:rsidP="00FB4286">
      <w:pPr>
        <w:pStyle w:val="ListParagraph"/>
        <w:numPr>
          <w:ilvl w:val="0"/>
          <w:numId w:val="106"/>
        </w:numPr>
        <w:tabs>
          <w:tab w:val="left" w:pos="720"/>
        </w:tabs>
        <w:spacing w:before="120" w:after="120" w:line="288" w:lineRule="auto"/>
        <w:ind w:left="0" w:firstLine="426"/>
        <w:rPr>
          <w:szCs w:val="26"/>
          <w:lang w:val="vi-VN"/>
        </w:rPr>
      </w:pPr>
      <w:r w:rsidRPr="001833DD">
        <w:rPr>
          <w:szCs w:val="26"/>
          <w:lang w:val="vi-VN"/>
        </w:rPr>
        <w:t>Địa chỉ trụ sở chính: 528/5A Vườn Lài, Phường An Phú Đông, Quận 12, Thành phố Hồ Chí Minh.</w:t>
      </w:r>
    </w:p>
    <w:p w:rsidR="00A6624E" w:rsidRPr="001833DD" w:rsidRDefault="00A6624E" w:rsidP="00FB4286">
      <w:pPr>
        <w:pStyle w:val="ListParagraph"/>
        <w:numPr>
          <w:ilvl w:val="0"/>
          <w:numId w:val="106"/>
        </w:numPr>
        <w:tabs>
          <w:tab w:val="left" w:pos="720"/>
        </w:tabs>
        <w:spacing w:before="120" w:after="120" w:line="288" w:lineRule="auto"/>
        <w:ind w:left="0" w:firstLine="426"/>
        <w:rPr>
          <w:szCs w:val="26"/>
          <w:lang w:val="vi-VN"/>
        </w:rPr>
      </w:pPr>
      <w:r w:rsidRPr="001833DD">
        <w:rPr>
          <w:szCs w:val="26"/>
        </w:rPr>
        <w:t>Điện thoại liên hệ: 02822647647 – 0949825262</w:t>
      </w:r>
    </w:p>
    <w:p w:rsidR="00A6624E" w:rsidRPr="001833DD" w:rsidRDefault="00A6624E" w:rsidP="00FB4286">
      <w:pPr>
        <w:pStyle w:val="ListParagraph"/>
        <w:numPr>
          <w:ilvl w:val="0"/>
          <w:numId w:val="106"/>
        </w:numPr>
        <w:tabs>
          <w:tab w:val="left" w:pos="720"/>
        </w:tabs>
        <w:spacing w:before="120" w:after="120" w:line="288" w:lineRule="auto"/>
        <w:ind w:left="0" w:firstLine="426"/>
        <w:rPr>
          <w:b/>
          <w:szCs w:val="26"/>
          <w:lang w:val="vi-VN"/>
        </w:rPr>
      </w:pPr>
      <w:r w:rsidRPr="001833DD">
        <w:rPr>
          <w:szCs w:val="26"/>
          <w:lang w:val="vi-VN"/>
        </w:rPr>
        <w:t xml:space="preserve">Tên đơn vị quan trắc: </w:t>
      </w:r>
      <w:r w:rsidRPr="001833DD">
        <w:rPr>
          <w:bCs/>
          <w:szCs w:val="26"/>
          <w:lang w:val="vi-VN"/>
        </w:rPr>
        <w:t>Công ty TNHH Môi trường và An toàn Lao động Sao Việt.</w:t>
      </w:r>
    </w:p>
    <w:p w:rsidR="00A6624E" w:rsidRPr="001833DD" w:rsidRDefault="00A6624E" w:rsidP="00FB4286">
      <w:pPr>
        <w:pStyle w:val="ListParagraph"/>
        <w:numPr>
          <w:ilvl w:val="0"/>
          <w:numId w:val="106"/>
        </w:numPr>
        <w:tabs>
          <w:tab w:val="left" w:pos="720"/>
        </w:tabs>
        <w:spacing w:before="120" w:after="120" w:line="288" w:lineRule="auto"/>
        <w:ind w:left="0" w:firstLine="426"/>
        <w:rPr>
          <w:szCs w:val="26"/>
          <w:lang w:val="vi-VN"/>
        </w:rPr>
      </w:pPr>
      <w:r w:rsidRPr="001833DD">
        <w:rPr>
          <w:szCs w:val="26"/>
          <w:lang w:val="vi-VN"/>
        </w:rPr>
        <w:t>Địa chỉ trụ sở chính: 48/2A đường Bình Hòa 13, Khu phố Bình Đáng, Phường Bình Hòa, thành phố Thuận An, Bình Dương.</w:t>
      </w:r>
    </w:p>
    <w:p w:rsidR="00A6624E" w:rsidRPr="001833DD" w:rsidRDefault="00A6624E" w:rsidP="00FB4286">
      <w:pPr>
        <w:pStyle w:val="ListParagraph"/>
        <w:numPr>
          <w:ilvl w:val="0"/>
          <w:numId w:val="106"/>
        </w:numPr>
        <w:tabs>
          <w:tab w:val="left" w:pos="720"/>
        </w:tabs>
        <w:spacing w:before="120" w:after="120" w:line="288" w:lineRule="auto"/>
        <w:ind w:left="0" w:firstLine="426"/>
        <w:rPr>
          <w:szCs w:val="26"/>
          <w:lang w:val="vi-VN"/>
        </w:rPr>
      </w:pPr>
      <w:r w:rsidRPr="001833DD">
        <w:rPr>
          <w:szCs w:val="26"/>
        </w:rPr>
        <w:t>Điện thoại liên hệ: 02743662529.</w:t>
      </w:r>
    </w:p>
    <w:p w:rsidR="00A6624E" w:rsidRPr="001833DD" w:rsidRDefault="00A6624E" w:rsidP="00FB4286">
      <w:pPr>
        <w:pStyle w:val="gchngang"/>
        <w:numPr>
          <w:ilvl w:val="0"/>
          <w:numId w:val="106"/>
        </w:numPr>
        <w:tabs>
          <w:tab w:val="left" w:pos="720"/>
        </w:tabs>
        <w:spacing w:before="120" w:after="120" w:line="288" w:lineRule="auto"/>
        <w:ind w:left="0" w:firstLine="426"/>
        <w:contextualSpacing w:val="0"/>
      </w:pPr>
      <w:r w:rsidRPr="001833DD">
        <w:rPr>
          <w:lang w:val="en-US"/>
        </w:rPr>
        <w:t>Thông tin lấy mẫu:</w:t>
      </w:r>
    </w:p>
    <w:p w:rsidR="00A6624E" w:rsidRPr="001833DD" w:rsidRDefault="007F0258" w:rsidP="00FB4286">
      <w:pPr>
        <w:pStyle w:val="Caption"/>
        <w:spacing w:before="120" w:after="120" w:line="288" w:lineRule="auto"/>
        <w:rPr>
          <w:lang w:val="sv-SE"/>
        </w:rPr>
      </w:pPr>
      <w:bookmarkStart w:id="265" w:name="_Toc129266647"/>
      <w:bookmarkStart w:id="266" w:name="_Toc113364589"/>
      <w:bookmarkStart w:id="267" w:name="_Toc153272646"/>
      <w:r>
        <w:t xml:space="preserve">Bảng 5. </w:t>
      </w:r>
      <w:fldSimple w:instr=" SEQ Bảng_5. \* ARABIC ">
        <w:r w:rsidR="00633D73">
          <w:rPr>
            <w:noProof/>
          </w:rPr>
          <w:t>1</w:t>
        </w:r>
      </w:fldSimple>
      <w:r>
        <w:rPr>
          <w:lang w:val="en-US"/>
        </w:rPr>
        <w:t xml:space="preserve">. </w:t>
      </w:r>
      <w:r w:rsidR="00A6624E" w:rsidRPr="001833DD">
        <w:rPr>
          <w:lang w:val="sv-SE"/>
        </w:rPr>
        <w:t>Thông tin lấy mẫu quan trắc nước thải định kỳ năm 2021</w:t>
      </w:r>
      <w:bookmarkEnd w:id="265"/>
      <w:bookmarkEnd w:id="266"/>
      <w:bookmarkEnd w:id="267"/>
    </w:p>
    <w:tbl>
      <w:tblPr>
        <w:tblStyle w:val="TableGrid1"/>
        <w:tblW w:w="4941" w:type="pct"/>
        <w:jc w:val="center"/>
        <w:tblLayout w:type="fixed"/>
        <w:tblLook w:val="04A0" w:firstRow="1" w:lastRow="0" w:firstColumn="1" w:lastColumn="0" w:noHBand="0" w:noVBand="1"/>
      </w:tblPr>
      <w:tblGrid>
        <w:gridCol w:w="762"/>
        <w:gridCol w:w="1702"/>
        <w:gridCol w:w="848"/>
        <w:gridCol w:w="1417"/>
        <w:gridCol w:w="2576"/>
        <w:gridCol w:w="1875"/>
      </w:tblGrid>
      <w:tr w:rsidR="00A6624E" w:rsidRPr="001833DD" w:rsidTr="0025225C">
        <w:trPr>
          <w:trHeight w:val="672"/>
          <w:tblHeader/>
          <w:jc w:val="center"/>
        </w:trPr>
        <w:tc>
          <w:tcPr>
            <w:tcW w:w="415" w:type="pct"/>
            <w:vAlign w:val="center"/>
          </w:tcPr>
          <w:p w:rsidR="00A6624E" w:rsidRPr="001833DD" w:rsidRDefault="00A6624E" w:rsidP="00FB4286">
            <w:pPr>
              <w:spacing w:before="120" w:after="120" w:line="288" w:lineRule="auto"/>
              <w:ind w:left="-15" w:firstLine="0"/>
              <w:jc w:val="center"/>
              <w:rPr>
                <w:rFonts w:eastAsiaTheme="minorHAnsi"/>
                <w:b/>
                <w:szCs w:val="26"/>
                <w:lang w:val="vi-VN"/>
              </w:rPr>
            </w:pPr>
            <w:r w:rsidRPr="001833DD">
              <w:rPr>
                <w:rFonts w:ascii="Times New Roman" w:eastAsiaTheme="minorHAnsi" w:hAnsi="Times New Roman"/>
                <w:b/>
                <w:szCs w:val="26"/>
                <w:lang w:val="vi-VN"/>
              </w:rPr>
              <w:t>STT</w:t>
            </w:r>
          </w:p>
        </w:tc>
        <w:tc>
          <w:tcPr>
            <w:tcW w:w="926" w:type="pct"/>
            <w:vAlign w:val="center"/>
          </w:tcPr>
          <w:p w:rsidR="00A6624E" w:rsidRPr="001833DD" w:rsidRDefault="00A6624E" w:rsidP="00FB4286">
            <w:pPr>
              <w:spacing w:before="120" w:after="120" w:line="288" w:lineRule="auto"/>
              <w:ind w:left="-15" w:firstLine="0"/>
              <w:jc w:val="center"/>
              <w:rPr>
                <w:rFonts w:eastAsiaTheme="minorHAnsi"/>
                <w:b/>
                <w:szCs w:val="26"/>
                <w:lang w:val="vi-VN"/>
              </w:rPr>
            </w:pPr>
            <w:r w:rsidRPr="001833DD">
              <w:rPr>
                <w:rFonts w:ascii="Times New Roman" w:eastAsiaTheme="minorHAnsi" w:hAnsi="Times New Roman"/>
                <w:b/>
                <w:szCs w:val="26"/>
                <w:lang w:val="vi-VN"/>
              </w:rPr>
              <w:t>Vị trí lấy mẫu</w:t>
            </w:r>
          </w:p>
        </w:tc>
        <w:tc>
          <w:tcPr>
            <w:tcW w:w="462" w:type="pct"/>
            <w:vAlign w:val="center"/>
          </w:tcPr>
          <w:p w:rsidR="00A6624E" w:rsidRPr="001833DD" w:rsidRDefault="00A6624E" w:rsidP="00FB4286">
            <w:pPr>
              <w:spacing w:before="120" w:after="120" w:line="288" w:lineRule="auto"/>
              <w:ind w:left="-15" w:firstLine="0"/>
              <w:jc w:val="center"/>
              <w:rPr>
                <w:rFonts w:eastAsiaTheme="minorHAnsi"/>
                <w:b/>
                <w:szCs w:val="26"/>
                <w:lang w:val="vi-VN"/>
              </w:rPr>
            </w:pPr>
            <w:r w:rsidRPr="001833DD">
              <w:rPr>
                <w:rFonts w:ascii="Times New Roman" w:eastAsiaTheme="minorHAnsi" w:hAnsi="Times New Roman"/>
                <w:b/>
                <w:szCs w:val="26"/>
                <w:lang w:val="vi-VN"/>
              </w:rPr>
              <w:t>Ký hiệu</w:t>
            </w:r>
          </w:p>
        </w:tc>
        <w:tc>
          <w:tcPr>
            <w:tcW w:w="772" w:type="pct"/>
            <w:vAlign w:val="center"/>
          </w:tcPr>
          <w:p w:rsidR="00A6624E" w:rsidRPr="001833DD" w:rsidRDefault="00A6624E" w:rsidP="00FB4286">
            <w:pPr>
              <w:spacing w:before="120" w:after="120" w:line="288" w:lineRule="auto"/>
              <w:ind w:left="-15" w:firstLine="0"/>
              <w:jc w:val="center"/>
              <w:rPr>
                <w:rFonts w:eastAsiaTheme="minorHAnsi"/>
                <w:b/>
                <w:szCs w:val="26"/>
                <w:lang w:val="vi-VN"/>
              </w:rPr>
            </w:pPr>
            <w:r w:rsidRPr="001833DD">
              <w:rPr>
                <w:rFonts w:ascii="Times New Roman" w:eastAsiaTheme="minorHAnsi" w:hAnsi="Times New Roman"/>
                <w:b/>
                <w:szCs w:val="26"/>
                <w:lang w:val="vi-VN"/>
              </w:rPr>
              <w:t>Thời gian lấy mẫu</w:t>
            </w:r>
          </w:p>
        </w:tc>
        <w:tc>
          <w:tcPr>
            <w:tcW w:w="1402" w:type="pct"/>
            <w:vAlign w:val="center"/>
          </w:tcPr>
          <w:p w:rsidR="00A6624E" w:rsidRPr="001833DD" w:rsidRDefault="00A6624E" w:rsidP="00FB4286">
            <w:pPr>
              <w:spacing w:before="120" w:after="120" w:line="288" w:lineRule="auto"/>
              <w:ind w:left="-15" w:firstLine="0"/>
              <w:jc w:val="center"/>
              <w:rPr>
                <w:rFonts w:eastAsiaTheme="minorHAnsi"/>
                <w:b/>
                <w:szCs w:val="26"/>
                <w:lang w:val="vi-VN"/>
              </w:rPr>
            </w:pPr>
            <w:r w:rsidRPr="001833DD">
              <w:rPr>
                <w:rFonts w:ascii="Times New Roman" w:eastAsiaTheme="minorHAnsi" w:hAnsi="Times New Roman"/>
                <w:b/>
                <w:szCs w:val="26"/>
                <w:lang w:val="vi-VN"/>
              </w:rPr>
              <w:t>Thông số</w:t>
            </w:r>
          </w:p>
        </w:tc>
        <w:tc>
          <w:tcPr>
            <w:tcW w:w="1020" w:type="pct"/>
            <w:vAlign w:val="center"/>
          </w:tcPr>
          <w:p w:rsidR="00A6624E" w:rsidRPr="001833DD" w:rsidRDefault="00A6624E" w:rsidP="00FB4286">
            <w:pPr>
              <w:spacing w:before="120" w:after="120" w:line="288" w:lineRule="auto"/>
              <w:ind w:left="-15" w:firstLine="0"/>
              <w:jc w:val="center"/>
              <w:rPr>
                <w:rFonts w:eastAsiaTheme="minorHAnsi"/>
                <w:b/>
                <w:szCs w:val="26"/>
                <w:lang w:val="vi-VN"/>
              </w:rPr>
            </w:pPr>
            <w:r w:rsidRPr="001833DD">
              <w:rPr>
                <w:rFonts w:ascii="Times New Roman" w:eastAsiaTheme="minorHAnsi" w:hAnsi="Times New Roman"/>
                <w:b/>
                <w:szCs w:val="26"/>
                <w:lang w:val="vi-VN"/>
              </w:rPr>
              <w:t>Quy chuẩn        so sánh</w:t>
            </w:r>
          </w:p>
        </w:tc>
      </w:tr>
      <w:tr w:rsidR="00A6624E" w:rsidRPr="00DD7562" w:rsidTr="0025225C">
        <w:trPr>
          <w:trHeight w:val="164"/>
          <w:jc w:val="center"/>
        </w:trPr>
        <w:tc>
          <w:tcPr>
            <w:tcW w:w="415" w:type="pct"/>
            <w:vMerge w:val="restart"/>
            <w:vAlign w:val="center"/>
          </w:tcPr>
          <w:p w:rsidR="00A6624E" w:rsidRPr="001833DD" w:rsidRDefault="00A6624E" w:rsidP="00FB4286">
            <w:pPr>
              <w:spacing w:before="120" w:after="120" w:line="288" w:lineRule="auto"/>
              <w:ind w:left="-15" w:firstLine="0"/>
              <w:jc w:val="center"/>
              <w:rPr>
                <w:rFonts w:eastAsiaTheme="minorHAnsi"/>
                <w:spacing w:val="-10"/>
                <w:szCs w:val="26"/>
                <w:lang w:val="vi-VN"/>
              </w:rPr>
            </w:pPr>
            <w:r w:rsidRPr="001833DD">
              <w:rPr>
                <w:rFonts w:ascii="Times New Roman" w:eastAsiaTheme="minorHAnsi" w:hAnsi="Times New Roman"/>
                <w:spacing w:val="-10"/>
                <w:szCs w:val="26"/>
                <w:lang w:val="vi-VN"/>
              </w:rPr>
              <w:t>1</w:t>
            </w:r>
          </w:p>
        </w:tc>
        <w:tc>
          <w:tcPr>
            <w:tcW w:w="926" w:type="pct"/>
            <w:vMerge w:val="restart"/>
            <w:vAlign w:val="center"/>
          </w:tcPr>
          <w:p w:rsidR="00A6624E" w:rsidRPr="001833DD" w:rsidRDefault="00A6624E" w:rsidP="00FB4286">
            <w:pPr>
              <w:spacing w:before="120" w:after="120" w:line="288" w:lineRule="auto"/>
              <w:ind w:left="-15" w:firstLine="0"/>
              <w:jc w:val="left"/>
              <w:rPr>
                <w:rFonts w:eastAsiaTheme="minorHAnsi"/>
                <w:spacing w:val="-10"/>
                <w:szCs w:val="26"/>
                <w:lang w:val="vi-VN"/>
              </w:rPr>
            </w:pPr>
            <w:r w:rsidRPr="001833DD">
              <w:rPr>
                <w:rFonts w:ascii="Times New Roman" w:eastAsiaTheme="minorHAnsi" w:hAnsi="Times New Roman"/>
                <w:szCs w:val="26"/>
                <w:lang w:val="vi-VN"/>
              </w:rPr>
              <w:t>Nước thải sau HTXL</w:t>
            </w:r>
          </w:p>
        </w:tc>
        <w:tc>
          <w:tcPr>
            <w:tcW w:w="462" w:type="pct"/>
            <w:vMerge w:val="restart"/>
            <w:vAlign w:val="center"/>
          </w:tcPr>
          <w:p w:rsidR="00A6624E" w:rsidRPr="001833DD" w:rsidRDefault="00A6624E" w:rsidP="00FB4286">
            <w:pPr>
              <w:spacing w:before="120" w:after="120" w:line="288" w:lineRule="auto"/>
              <w:ind w:left="-15" w:firstLine="0"/>
              <w:jc w:val="center"/>
              <w:rPr>
                <w:rFonts w:eastAsiaTheme="minorHAnsi"/>
                <w:spacing w:val="-10"/>
                <w:szCs w:val="26"/>
                <w:lang w:val="vi-VN"/>
              </w:rPr>
            </w:pPr>
            <w:r w:rsidRPr="001833DD">
              <w:rPr>
                <w:rFonts w:ascii="Times New Roman" w:eastAsiaTheme="minorHAnsi" w:hAnsi="Times New Roman"/>
                <w:spacing w:val="-10"/>
                <w:szCs w:val="26"/>
                <w:lang w:val="vi-VN"/>
              </w:rPr>
              <w:t>NT1</w:t>
            </w:r>
          </w:p>
        </w:tc>
        <w:tc>
          <w:tcPr>
            <w:tcW w:w="772" w:type="pct"/>
            <w:vAlign w:val="center"/>
          </w:tcPr>
          <w:p w:rsidR="00A6624E" w:rsidRPr="001833DD" w:rsidRDefault="00A6624E" w:rsidP="00FB4286">
            <w:pPr>
              <w:spacing w:before="120" w:after="120" w:line="288" w:lineRule="auto"/>
              <w:ind w:left="-15" w:firstLine="0"/>
              <w:jc w:val="center"/>
              <w:rPr>
                <w:rFonts w:eastAsiaTheme="minorHAnsi"/>
                <w:spacing w:val="-10"/>
                <w:szCs w:val="26"/>
                <w:lang w:val="vi-VN"/>
              </w:rPr>
            </w:pPr>
            <w:r w:rsidRPr="001833DD">
              <w:rPr>
                <w:rFonts w:ascii="Times New Roman" w:eastAsiaTheme="minorHAnsi" w:hAnsi="Times New Roman"/>
                <w:spacing w:val="-10"/>
                <w:szCs w:val="26"/>
                <w:lang w:val="vi-VN"/>
              </w:rPr>
              <w:t>16/03/2021</w:t>
            </w:r>
          </w:p>
        </w:tc>
        <w:tc>
          <w:tcPr>
            <w:tcW w:w="1402" w:type="pct"/>
            <w:vMerge w:val="restart"/>
            <w:vAlign w:val="center"/>
          </w:tcPr>
          <w:p w:rsidR="00A6624E" w:rsidRPr="001833DD" w:rsidRDefault="00A6624E" w:rsidP="00FB4286">
            <w:pPr>
              <w:spacing w:before="120" w:after="120" w:line="288" w:lineRule="auto"/>
              <w:ind w:left="33" w:right="176" w:hanging="28"/>
              <w:jc w:val="center"/>
              <w:rPr>
                <w:rFonts w:eastAsiaTheme="minorHAnsi"/>
                <w:szCs w:val="26"/>
                <w:lang w:val="vi-VN"/>
              </w:rPr>
            </w:pPr>
            <w:r w:rsidRPr="001833DD">
              <w:rPr>
                <w:rFonts w:ascii="Times New Roman" w:eastAsiaTheme="minorHAnsi" w:hAnsi="Times New Roman"/>
                <w:szCs w:val="26"/>
                <w:lang w:val="vi-VN"/>
              </w:rPr>
              <w:t>Độ màu, pH, TSS, BOD</w:t>
            </w:r>
            <w:r w:rsidRPr="001833DD">
              <w:rPr>
                <w:rFonts w:ascii="Times New Roman" w:eastAsiaTheme="minorHAnsi" w:hAnsi="Times New Roman"/>
                <w:szCs w:val="26"/>
                <w:vertAlign w:val="subscript"/>
                <w:lang w:val="vi-VN"/>
              </w:rPr>
              <w:t>5</w:t>
            </w:r>
            <w:r w:rsidRPr="001833DD">
              <w:rPr>
                <w:rFonts w:ascii="Times New Roman" w:eastAsiaTheme="minorHAnsi" w:hAnsi="Times New Roman"/>
                <w:szCs w:val="26"/>
                <w:lang w:val="vi-VN"/>
              </w:rPr>
              <w:t>, COD, Amoni, Tổng Nitơ, Tổng Phospho, Cadimi, Crom VI, Crom III, Chất hoạt động bề mặt, Tổng Coliform</w:t>
            </w:r>
          </w:p>
        </w:tc>
        <w:tc>
          <w:tcPr>
            <w:tcW w:w="1020" w:type="pct"/>
            <w:vMerge w:val="restart"/>
            <w:vAlign w:val="center"/>
          </w:tcPr>
          <w:p w:rsidR="00A6624E" w:rsidRPr="001833DD" w:rsidRDefault="00A6624E" w:rsidP="00FB4286">
            <w:pPr>
              <w:spacing w:before="120" w:after="120" w:line="288" w:lineRule="auto"/>
              <w:ind w:left="-15" w:firstLine="0"/>
              <w:jc w:val="center"/>
              <w:rPr>
                <w:rFonts w:eastAsiaTheme="minorHAnsi"/>
                <w:szCs w:val="26"/>
                <w:lang w:val="vi-VN"/>
              </w:rPr>
            </w:pPr>
            <w:r w:rsidRPr="001833DD">
              <w:rPr>
                <w:rFonts w:ascii="Times New Roman" w:eastAsiaTheme="minorHAnsi" w:hAnsi="Times New Roman"/>
                <w:szCs w:val="26"/>
                <w:lang w:val="vi-VN"/>
              </w:rPr>
              <w:t>Tiêu chuẩn tiếp nhận KCN Nam Đồng Phú</w:t>
            </w:r>
          </w:p>
        </w:tc>
      </w:tr>
      <w:tr w:rsidR="00A6624E" w:rsidRPr="001833DD" w:rsidTr="0025225C">
        <w:trPr>
          <w:trHeight w:val="90"/>
          <w:jc w:val="center"/>
        </w:trPr>
        <w:tc>
          <w:tcPr>
            <w:tcW w:w="415"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lang w:val="vi-VN"/>
              </w:rPr>
            </w:pPr>
          </w:p>
        </w:tc>
        <w:tc>
          <w:tcPr>
            <w:tcW w:w="926" w:type="pct"/>
            <w:vMerge/>
            <w:vAlign w:val="center"/>
          </w:tcPr>
          <w:p w:rsidR="00A6624E" w:rsidRPr="001833DD" w:rsidRDefault="00A6624E" w:rsidP="00FB4286">
            <w:pPr>
              <w:spacing w:before="120" w:after="120" w:line="288" w:lineRule="auto"/>
              <w:ind w:left="-15" w:firstLine="0"/>
              <w:jc w:val="left"/>
              <w:rPr>
                <w:rFonts w:eastAsiaTheme="minorHAnsi"/>
                <w:szCs w:val="26"/>
                <w:lang w:val="vi-VN"/>
              </w:rPr>
            </w:pPr>
          </w:p>
        </w:tc>
        <w:tc>
          <w:tcPr>
            <w:tcW w:w="462"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lang w:val="vi-VN"/>
              </w:rPr>
            </w:pPr>
          </w:p>
        </w:tc>
        <w:tc>
          <w:tcPr>
            <w:tcW w:w="772" w:type="pc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21/06/2021</w:t>
            </w:r>
          </w:p>
        </w:tc>
        <w:tc>
          <w:tcPr>
            <w:tcW w:w="1402" w:type="pct"/>
            <w:vMerge/>
            <w:vAlign w:val="center"/>
          </w:tcPr>
          <w:p w:rsidR="00A6624E" w:rsidRPr="001833DD" w:rsidRDefault="00A6624E" w:rsidP="00FB4286">
            <w:pPr>
              <w:spacing w:before="120" w:after="120" w:line="288" w:lineRule="auto"/>
              <w:ind w:left="33" w:right="176" w:hanging="28"/>
              <w:jc w:val="center"/>
              <w:rPr>
                <w:rFonts w:eastAsiaTheme="minorHAnsi"/>
                <w:szCs w:val="26"/>
              </w:rPr>
            </w:pPr>
          </w:p>
        </w:tc>
        <w:tc>
          <w:tcPr>
            <w:tcW w:w="1020"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r>
      <w:tr w:rsidR="00A6624E" w:rsidRPr="001833DD" w:rsidTr="0025225C">
        <w:trPr>
          <w:trHeight w:val="90"/>
          <w:jc w:val="center"/>
        </w:trPr>
        <w:tc>
          <w:tcPr>
            <w:tcW w:w="415"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lang w:val="vi-VN"/>
              </w:rPr>
            </w:pPr>
          </w:p>
        </w:tc>
        <w:tc>
          <w:tcPr>
            <w:tcW w:w="926" w:type="pct"/>
            <w:vMerge/>
            <w:vAlign w:val="center"/>
          </w:tcPr>
          <w:p w:rsidR="00A6624E" w:rsidRPr="001833DD" w:rsidRDefault="00A6624E" w:rsidP="00FB4286">
            <w:pPr>
              <w:spacing w:before="120" w:after="120" w:line="288" w:lineRule="auto"/>
              <w:ind w:left="-15" w:firstLine="0"/>
              <w:jc w:val="left"/>
              <w:rPr>
                <w:rFonts w:eastAsiaTheme="minorHAnsi"/>
                <w:szCs w:val="26"/>
                <w:lang w:val="vi-VN"/>
              </w:rPr>
            </w:pPr>
          </w:p>
        </w:tc>
        <w:tc>
          <w:tcPr>
            <w:tcW w:w="462"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lang w:val="vi-VN"/>
              </w:rPr>
            </w:pPr>
          </w:p>
        </w:tc>
        <w:tc>
          <w:tcPr>
            <w:tcW w:w="772" w:type="pc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29/10/2021</w:t>
            </w:r>
          </w:p>
        </w:tc>
        <w:tc>
          <w:tcPr>
            <w:tcW w:w="1402" w:type="pct"/>
            <w:vMerge/>
            <w:vAlign w:val="center"/>
          </w:tcPr>
          <w:p w:rsidR="00A6624E" w:rsidRPr="001833DD" w:rsidRDefault="00A6624E" w:rsidP="00FB4286">
            <w:pPr>
              <w:spacing w:before="120" w:after="120" w:line="288" w:lineRule="auto"/>
              <w:ind w:left="33" w:right="176" w:hanging="28"/>
              <w:jc w:val="center"/>
              <w:rPr>
                <w:rFonts w:eastAsiaTheme="minorHAnsi"/>
                <w:szCs w:val="26"/>
              </w:rPr>
            </w:pPr>
          </w:p>
        </w:tc>
        <w:tc>
          <w:tcPr>
            <w:tcW w:w="1020"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r>
      <w:tr w:rsidR="00A6624E" w:rsidRPr="001833DD" w:rsidTr="0025225C">
        <w:trPr>
          <w:trHeight w:val="90"/>
          <w:jc w:val="center"/>
        </w:trPr>
        <w:tc>
          <w:tcPr>
            <w:tcW w:w="415" w:type="pct"/>
            <w:vMerge/>
            <w:tcBorders>
              <w:bottom w:val="single" w:sz="4" w:space="0" w:color="auto"/>
            </w:tcBorders>
            <w:vAlign w:val="center"/>
          </w:tcPr>
          <w:p w:rsidR="00A6624E" w:rsidRPr="001833DD" w:rsidRDefault="00A6624E" w:rsidP="00FB4286">
            <w:pPr>
              <w:spacing w:before="120" w:after="120" w:line="288" w:lineRule="auto"/>
              <w:ind w:left="-15" w:firstLine="0"/>
              <w:jc w:val="center"/>
              <w:rPr>
                <w:rFonts w:eastAsiaTheme="minorHAnsi"/>
                <w:spacing w:val="-10"/>
                <w:szCs w:val="26"/>
                <w:lang w:val="vi-VN"/>
              </w:rPr>
            </w:pPr>
          </w:p>
        </w:tc>
        <w:tc>
          <w:tcPr>
            <w:tcW w:w="926" w:type="pct"/>
            <w:vMerge/>
            <w:tcBorders>
              <w:bottom w:val="single" w:sz="4" w:space="0" w:color="auto"/>
            </w:tcBorders>
            <w:vAlign w:val="center"/>
          </w:tcPr>
          <w:p w:rsidR="00A6624E" w:rsidRPr="001833DD" w:rsidRDefault="00A6624E" w:rsidP="00FB4286">
            <w:pPr>
              <w:spacing w:before="120" w:after="120" w:line="288" w:lineRule="auto"/>
              <w:ind w:left="-15" w:firstLine="0"/>
              <w:jc w:val="left"/>
              <w:rPr>
                <w:rFonts w:eastAsiaTheme="minorHAnsi"/>
                <w:szCs w:val="26"/>
                <w:lang w:val="vi-VN"/>
              </w:rPr>
            </w:pPr>
          </w:p>
        </w:tc>
        <w:tc>
          <w:tcPr>
            <w:tcW w:w="462" w:type="pct"/>
            <w:vMerge/>
            <w:tcBorders>
              <w:bottom w:val="single" w:sz="4" w:space="0" w:color="auto"/>
            </w:tcBorders>
            <w:vAlign w:val="center"/>
          </w:tcPr>
          <w:p w:rsidR="00A6624E" w:rsidRPr="001833DD" w:rsidRDefault="00A6624E" w:rsidP="00FB4286">
            <w:pPr>
              <w:spacing w:before="120" w:after="120" w:line="288" w:lineRule="auto"/>
              <w:ind w:left="-15" w:firstLine="0"/>
              <w:jc w:val="center"/>
              <w:rPr>
                <w:rFonts w:eastAsiaTheme="minorHAnsi"/>
                <w:spacing w:val="-10"/>
                <w:szCs w:val="26"/>
                <w:lang w:val="vi-VN"/>
              </w:rPr>
            </w:pPr>
          </w:p>
        </w:tc>
        <w:tc>
          <w:tcPr>
            <w:tcW w:w="772" w:type="pc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25/11/2021</w:t>
            </w:r>
          </w:p>
        </w:tc>
        <w:tc>
          <w:tcPr>
            <w:tcW w:w="1402" w:type="pct"/>
            <w:vMerge/>
            <w:vAlign w:val="center"/>
          </w:tcPr>
          <w:p w:rsidR="00A6624E" w:rsidRPr="001833DD" w:rsidRDefault="00A6624E" w:rsidP="00FB4286">
            <w:pPr>
              <w:spacing w:before="120" w:after="120" w:line="288" w:lineRule="auto"/>
              <w:ind w:left="33" w:right="176" w:hanging="28"/>
              <w:jc w:val="center"/>
              <w:rPr>
                <w:rFonts w:eastAsiaTheme="minorHAnsi"/>
                <w:szCs w:val="26"/>
              </w:rPr>
            </w:pPr>
          </w:p>
        </w:tc>
        <w:tc>
          <w:tcPr>
            <w:tcW w:w="1020"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r>
      <w:tr w:rsidR="00A6624E" w:rsidRPr="001833DD" w:rsidTr="0025225C">
        <w:trPr>
          <w:trHeight w:val="95"/>
          <w:jc w:val="center"/>
        </w:trPr>
        <w:tc>
          <w:tcPr>
            <w:tcW w:w="415" w:type="pct"/>
            <w:vMerge w:val="restar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2</w:t>
            </w:r>
          </w:p>
        </w:tc>
        <w:tc>
          <w:tcPr>
            <w:tcW w:w="926" w:type="pct"/>
            <w:vMerge w:val="restart"/>
            <w:vAlign w:val="center"/>
          </w:tcPr>
          <w:p w:rsidR="00A6624E" w:rsidRPr="001833DD" w:rsidRDefault="00A6624E" w:rsidP="00FB4286">
            <w:pPr>
              <w:spacing w:before="120" w:after="120" w:line="288" w:lineRule="auto"/>
              <w:ind w:left="-15" w:firstLine="0"/>
              <w:jc w:val="left"/>
              <w:rPr>
                <w:rFonts w:eastAsiaTheme="minorHAnsi"/>
                <w:spacing w:val="-10"/>
                <w:szCs w:val="26"/>
              </w:rPr>
            </w:pPr>
            <w:r w:rsidRPr="001833DD">
              <w:rPr>
                <w:rFonts w:ascii="Times New Roman" w:eastAsiaTheme="minorHAnsi" w:hAnsi="Times New Roman"/>
                <w:spacing w:val="-10"/>
                <w:szCs w:val="26"/>
              </w:rPr>
              <w:t>Nước thải tại hố ga đấu nối KCN Nam Đồng Phú</w:t>
            </w:r>
          </w:p>
        </w:tc>
        <w:tc>
          <w:tcPr>
            <w:tcW w:w="462" w:type="pct"/>
            <w:vMerge w:val="restar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NT2</w:t>
            </w:r>
          </w:p>
        </w:tc>
        <w:tc>
          <w:tcPr>
            <w:tcW w:w="772" w:type="pct"/>
            <w:vAlign w:val="center"/>
          </w:tcPr>
          <w:p w:rsidR="00A6624E" w:rsidRPr="001833DD" w:rsidRDefault="00A6624E" w:rsidP="00FB4286">
            <w:pPr>
              <w:spacing w:before="120" w:after="120" w:line="288" w:lineRule="auto"/>
              <w:ind w:left="-15" w:firstLine="0"/>
              <w:jc w:val="center"/>
              <w:rPr>
                <w:rFonts w:eastAsiaTheme="minorHAnsi"/>
                <w:spacing w:val="-10"/>
                <w:szCs w:val="26"/>
                <w:lang w:val="vi-VN"/>
              </w:rPr>
            </w:pPr>
            <w:r w:rsidRPr="001833DD">
              <w:rPr>
                <w:rFonts w:ascii="Times New Roman" w:eastAsiaTheme="minorHAnsi" w:hAnsi="Times New Roman"/>
                <w:spacing w:val="-10"/>
                <w:szCs w:val="26"/>
                <w:lang w:val="vi-VN"/>
              </w:rPr>
              <w:t>16/03/2021</w:t>
            </w:r>
          </w:p>
        </w:tc>
        <w:tc>
          <w:tcPr>
            <w:tcW w:w="1402"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c>
          <w:tcPr>
            <w:tcW w:w="1020"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r>
      <w:tr w:rsidR="00A6624E" w:rsidRPr="001833DD" w:rsidTr="0025225C">
        <w:trPr>
          <w:trHeight w:val="90"/>
          <w:jc w:val="center"/>
        </w:trPr>
        <w:tc>
          <w:tcPr>
            <w:tcW w:w="415"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926"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462"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772" w:type="pc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21/06/2021</w:t>
            </w:r>
          </w:p>
        </w:tc>
        <w:tc>
          <w:tcPr>
            <w:tcW w:w="1402"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c>
          <w:tcPr>
            <w:tcW w:w="1020"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r>
      <w:tr w:rsidR="00A6624E" w:rsidRPr="001833DD" w:rsidTr="0025225C">
        <w:trPr>
          <w:trHeight w:val="90"/>
          <w:jc w:val="center"/>
        </w:trPr>
        <w:tc>
          <w:tcPr>
            <w:tcW w:w="415"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926"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462"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772" w:type="pc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29/10/2021</w:t>
            </w:r>
          </w:p>
        </w:tc>
        <w:tc>
          <w:tcPr>
            <w:tcW w:w="1402"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c>
          <w:tcPr>
            <w:tcW w:w="1020"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r>
      <w:tr w:rsidR="00A6624E" w:rsidRPr="001833DD" w:rsidTr="0025225C">
        <w:trPr>
          <w:trHeight w:val="90"/>
          <w:jc w:val="center"/>
        </w:trPr>
        <w:tc>
          <w:tcPr>
            <w:tcW w:w="415"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926"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462"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772" w:type="pc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25/11/2021</w:t>
            </w:r>
          </w:p>
        </w:tc>
        <w:tc>
          <w:tcPr>
            <w:tcW w:w="1402"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c>
          <w:tcPr>
            <w:tcW w:w="1020"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r>
    </w:tbl>
    <w:p w:rsidR="00A6624E" w:rsidRPr="001833DD" w:rsidRDefault="00A6624E" w:rsidP="00FB4286">
      <w:pPr>
        <w:pStyle w:val="DMBNG"/>
        <w:spacing w:before="120" w:after="120" w:line="288" w:lineRule="auto"/>
        <w:jc w:val="right"/>
        <w:rPr>
          <w:lang w:val="en-US"/>
        </w:rPr>
      </w:pPr>
      <w:r w:rsidRPr="001833DD">
        <w:rPr>
          <w:lang w:val="en-US"/>
        </w:rPr>
        <w:t xml:space="preserve">(Nguồn: </w:t>
      </w:r>
      <w:r w:rsidRPr="001833DD">
        <w:rPr>
          <w:iCs/>
        </w:rPr>
        <w:t>Công ty TNHH Chuangyuan Việt Nam</w:t>
      </w:r>
      <w:r w:rsidRPr="001833DD">
        <w:rPr>
          <w:lang w:val="en-US"/>
        </w:rPr>
        <w:t>, năm 2021)</w:t>
      </w:r>
    </w:p>
    <w:p w:rsidR="00A6624E" w:rsidRPr="001833DD" w:rsidRDefault="00A6624E" w:rsidP="00FB4286">
      <w:pPr>
        <w:spacing w:before="120" w:after="120" w:line="288" w:lineRule="auto"/>
        <w:ind w:firstLine="0"/>
        <w:jc w:val="left"/>
        <w:rPr>
          <w:rFonts w:eastAsia="SimSun"/>
          <w:i/>
          <w:szCs w:val="26"/>
          <w:shd w:val="clear" w:color="auto" w:fill="FFFFFF"/>
          <w:lang w:val="it-IT"/>
        </w:rPr>
      </w:pPr>
      <w:r w:rsidRPr="001833DD">
        <w:br w:type="page"/>
      </w:r>
    </w:p>
    <w:p w:rsidR="00A6624E" w:rsidRPr="001833DD" w:rsidRDefault="00A6624E" w:rsidP="00FB4286">
      <w:pPr>
        <w:pStyle w:val="DMBNG"/>
        <w:spacing w:before="120" w:after="120" w:line="288" w:lineRule="auto"/>
        <w:sectPr w:rsidR="00A6624E" w:rsidRPr="001833DD">
          <w:pgSz w:w="11909" w:h="16834"/>
          <w:pgMar w:top="1134" w:right="1134" w:bottom="1134" w:left="1701" w:header="720" w:footer="720" w:gutter="0"/>
          <w:cols w:space="720"/>
          <w:docGrid w:linePitch="381"/>
        </w:sectPr>
      </w:pPr>
    </w:p>
    <w:p w:rsidR="00A6624E" w:rsidRPr="001833DD" w:rsidRDefault="007F0258" w:rsidP="00FB4286">
      <w:pPr>
        <w:pStyle w:val="Caption"/>
        <w:spacing w:before="120" w:after="120" w:line="288" w:lineRule="auto"/>
        <w:ind w:firstLine="0"/>
        <w:rPr>
          <w:lang w:val="sv-SE"/>
        </w:rPr>
      </w:pPr>
      <w:bookmarkStart w:id="268" w:name="_Toc129266648"/>
      <w:bookmarkStart w:id="269" w:name="_Toc113364590"/>
      <w:bookmarkStart w:id="270" w:name="_Toc153272647"/>
      <w:r>
        <w:lastRenderedPageBreak/>
        <w:t xml:space="preserve">Bảng 5. </w:t>
      </w:r>
      <w:fldSimple w:instr=" SEQ Bảng_5. \* ARABIC ">
        <w:r w:rsidR="00633D73">
          <w:rPr>
            <w:noProof/>
          </w:rPr>
          <w:t>2</w:t>
        </w:r>
      </w:fldSimple>
      <w:r>
        <w:rPr>
          <w:lang w:val="en-US"/>
        </w:rPr>
        <w:t xml:space="preserve">. </w:t>
      </w:r>
      <w:r w:rsidR="00A6624E" w:rsidRPr="001833DD">
        <w:rPr>
          <w:lang w:val="sv-SE"/>
        </w:rPr>
        <w:t>Kết quả quan trắc nước thải định kỳ năm 2021</w:t>
      </w:r>
      <w:bookmarkEnd w:id="268"/>
      <w:bookmarkEnd w:id="269"/>
      <w:bookmarkEnd w:id="270"/>
    </w:p>
    <w:tbl>
      <w:tblPr>
        <w:tblStyle w:val="TableGrid"/>
        <w:tblW w:w="4880" w:type="pct"/>
        <w:jc w:val="center"/>
        <w:tblLook w:val="04A0" w:firstRow="1" w:lastRow="0" w:firstColumn="1" w:lastColumn="0" w:noHBand="0" w:noVBand="1"/>
      </w:tblPr>
      <w:tblGrid>
        <w:gridCol w:w="631"/>
        <w:gridCol w:w="1893"/>
        <w:gridCol w:w="1068"/>
        <w:gridCol w:w="1036"/>
        <w:gridCol w:w="1079"/>
        <w:gridCol w:w="1082"/>
        <w:gridCol w:w="1169"/>
        <w:gridCol w:w="1169"/>
        <w:gridCol w:w="1171"/>
        <w:gridCol w:w="1079"/>
        <w:gridCol w:w="1108"/>
        <w:gridCol w:w="1942"/>
      </w:tblGrid>
      <w:tr w:rsidR="00A6624E" w:rsidRPr="00DD7562" w:rsidTr="0025225C">
        <w:trPr>
          <w:trHeight w:val="109"/>
          <w:jc w:val="center"/>
        </w:trPr>
        <w:tc>
          <w:tcPr>
            <w:tcW w:w="219" w:type="pct"/>
            <w:vMerge w:val="restart"/>
            <w:shd w:val="clear" w:color="auto" w:fill="auto"/>
            <w:vAlign w:val="center"/>
          </w:tcPr>
          <w:p w:rsidR="00A6624E" w:rsidRPr="001833DD" w:rsidRDefault="00A6624E" w:rsidP="00FB4286">
            <w:pPr>
              <w:spacing w:before="120" w:after="120" w:line="288" w:lineRule="auto"/>
              <w:ind w:firstLine="0"/>
              <w:jc w:val="center"/>
              <w:rPr>
                <w:b/>
                <w:szCs w:val="26"/>
                <w:lang w:val="it-IT"/>
              </w:rPr>
            </w:pPr>
            <w:r w:rsidRPr="001833DD">
              <w:rPr>
                <w:b/>
                <w:szCs w:val="26"/>
                <w:lang w:val="it-IT"/>
              </w:rPr>
              <w:t>TT</w:t>
            </w:r>
          </w:p>
        </w:tc>
        <w:tc>
          <w:tcPr>
            <w:tcW w:w="656" w:type="pct"/>
            <w:vMerge w:val="restart"/>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lang w:val="it-IT"/>
              </w:rPr>
            </w:pPr>
            <w:r w:rsidRPr="001833DD">
              <w:rPr>
                <w:b/>
                <w:bCs/>
                <w:iCs/>
                <w:szCs w:val="26"/>
                <w:lang w:val="it-IT"/>
              </w:rPr>
              <w:t>Thông số</w:t>
            </w:r>
          </w:p>
        </w:tc>
        <w:tc>
          <w:tcPr>
            <w:tcW w:w="370" w:type="pct"/>
            <w:vMerge w:val="restart"/>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lang w:val="it-IT"/>
              </w:rPr>
            </w:pPr>
            <w:r w:rsidRPr="001833DD">
              <w:rPr>
                <w:b/>
                <w:bCs/>
                <w:iCs/>
                <w:szCs w:val="26"/>
                <w:lang w:val="it-IT"/>
              </w:rPr>
              <w:t>Đơn vị</w:t>
            </w:r>
          </w:p>
        </w:tc>
        <w:tc>
          <w:tcPr>
            <w:tcW w:w="733" w:type="pct"/>
            <w:gridSpan w:val="2"/>
            <w:shd w:val="clear" w:color="auto" w:fill="auto"/>
            <w:vAlign w:val="center"/>
          </w:tcPr>
          <w:p w:rsidR="00A6624E" w:rsidRPr="001833DD" w:rsidRDefault="00A6624E" w:rsidP="00FB4286">
            <w:pPr>
              <w:tabs>
                <w:tab w:val="left" w:pos="1260"/>
              </w:tabs>
              <w:spacing w:before="120" w:after="120" w:line="288" w:lineRule="auto"/>
              <w:ind w:firstLine="0"/>
              <w:jc w:val="center"/>
              <w:rPr>
                <w:b/>
                <w:szCs w:val="26"/>
                <w:lang w:val="it-IT"/>
              </w:rPr>
            </w:pPr>
            <w:r w:rsidRPr="001833DD">
              <w:rPr>
                <w:b/>
                <w:szCs w:val="26"/>
                <w:lang w:val="it-IT"/>
              </w:rPr>
              <w:t>Quý 1</w:t>
            </w:r>
          </w:p>
        </w:tc>
        <w:tc>
          <w:tcPr>
            <w:tcW w:w="780" w:type="pct"/>
            <w:gridSpan w:val="2"/>
            <w:shd w:val="clear" w:color="auto" w:fill="auto"/>
            <w:vAlign w:val="center"/>
          </w:tcPr>
          <w:p w:rsidR="00A6624E" w:rsidRPr="001833DD" w:rsidRDefault="00A6624E" w:rsidP="00FB4286">
            <w:pPr>
              <w:tabs>
                <w:tab w:val="left" w:pos="1260"/>
              </w:tabs>
              <w:spacing w:before="120" w:after="120" w:line="288" w:lineRule="auto"/>
              <w:ind w:firstLine="0"/>
              <w:jc w:val="center"/>
              <w:rPr>
                <w:b/>
                <w:szCs w:val="26"/>
                <w:lang w:val="it-IT"/>
              </w:rPr>
            </w:pPr>
            <w:r w:rsidRPr="001833DD">
              <w:rPr>
                <w:b/>
                <w:szCs w:val="26"/>
                <w:lang w:val="it-IT"/>
              </w:rPr>
              <w:t>Quý 2</w:t>
            </w:r>
          </w:p>
        </w:tc>
        <w:tc>
          <w:tcPr>
            <w:tcW w:w="811" w:type="pct"/>
            <w:gridSpan w:val="2"/>
            <w:vAlign w:val="center"/>
          </w:tcPr>
          <w:p w:rsidR="00A6624E" w:rsidRPr="001833DD" w:rsidRDefault="00A6624E" w:rsidP="00FB4286">
            <w:pPr>
              <w:tabs>
                <w:tab w:val="left" w:pos="1260"/>
              </w:tabs>
              <w:spacing w:before="120" w:after="120" w:line="288" w:lineRule="auto"/>
              <w:ind w:firstLine="0"/>
              <w:jc w:val="center"/>
              <w:rPr>
                <w:b/>
                <w:bCs/>
                <w:szCs w:val="26"/>
                <w:lang w:val="it-IT"/>
              </w:rPr>
            </w:pPr>
            <w:r w:rsidRPr="001833DD">
              <w:rPr>
                <w:b/>
                <w:bCs/>
                <w:szCs w:val="26"/>
                <w:lang w:val="it-IT"/>
              </w:rPr>
              <w:t>Quý 3</w:t>
            </w:r>
          </w:p>
        </w:tc>
        <w:tc>
          <w:tcPr>
            <w:tcW w:w="758" w:type="pct"/>
            <w:gridSpan w:val="2"/>
            <w:vAlign w:val="center"/>
          </w:tcPr>
          <w:p w:rsidR="00A6624E" w:rsidRPr="001833DD" w:rsidRDefault="00A6624E" w:rsidP="00FB4286">
            <w:pPr>
              <w:tabs>
                <w:tab w:val="left" w:pos="1260"/>
              </w:tabs>
              <w:spacing w:before="120" w:after="120" w:line="288" w:lineRule="auto"/>
              <w:ind w:firstLine="0"/>
              <w:jc w:val="center"/>
              <w:rPr>
                <w:b/>
                <w:bCs/>
                <w:szCs w:val="26"/>
                <w:lang w:val="it-IT"/>
              </w:rPr>
            </w:pPr>
            <w:r w:rsidRPr="001833DD">
              <w:rPr>
                <w:b/>
                <w:bCs/>
                <w:szCs w:val="26"/>
                <w:lang w:val="it-IT"/>
              </w:rPr>
              <w:t>Quý 4</w:t>
            </w:r>
          </w:p>
        </w:tc>
        <w:tc>
          <w:tcPr>
            <w:tcW w:w="673" w:type="pct"/>
            <w:vMerge w:val="restart"/>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lang w:val="it-IT"/>
              </w:rPr>
            </w:pPr>
            <w:r w:rsidRPr="001833DD">
              <w:rPr>
                <w:b/>
                <w:bCs/>
                <w:szCs w:val="26"/>
                <w:lang w:val="it-IT"/>
              </w:rPr>
              <w:t>Tiêu chuẩn tiếp nhận KCN Nam Đồng Phú</w:t>
            </w:r>
          </w:p>
        </w:tc>
      </w:tr>
      <w:tr w:rsidR="00A6624E" w:rsidRPr="001833DD" w:rsidTr="0025225C">
        <w:trPr>
          <w:trHeight w:val="233"/>
          <w:jc w:val="center"/>
        </w:trPr>
        <w:tc>
          <w:tcPr>
            <w:tcW w:w="219" w:type="pct"/>
            <w:vMerge/>
            <w:shd w:val="clear" w:color="auto" w:fill="auto"/>
            <w:vAlign w:val="center"/>
          </w:tcPr>
          <w:p w:rsidR="00A6624E" w:rsidRPr="001833DD" w:rsidRDefault="00A6624E" w:rsidP="00FB4286">
            <w:pPr>
              <w:spacing w:before="120" w:after="120" w:line="288" w:lineRule="auto"/>
              <w:ind w:firstLine="0"/>
              <w:jc w:val="center"/>
              <w:rPr>
                <w:b/>
                <w:szCs w:val="26"/>
                <w:lang w:val="it-IT"/>
              </w:rPr>
            </w:pPr>
          </w:p>
        </w:tc>
        <w:tc>
          <w:tcPr>
            <w:tcW w:w="656" w:type="pct"/>
            <w:vMerge/>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lang w:val="it-IT"/>
              </w:rPr>
            </w:pPr>
          </w:p>
        </w:tc>
        <w:tc>
          <w:tcPr>
            <w:tcW w:w="370" w:type="pct"/>
            <w:vMerge/>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lang w:val="it-IT"/>
              </w:rPr>
            </w:pPr>
          </w:p>
        </w:tc>
        <w:tc>
          <w:tcPr>
            <w:tcW w:w="359" w:type="pct"/>
            <w:shd w:val="clear" w:color="auto" w:fill="auto"/>
            <w:vAlign w:val="center"/>
          </w:tcPr>
          <w:p w:rsidR="00A6624E" w:rsidRPr="001833DD" w:rsidRDefault="00A6624E" w:rsidP="00FB4286">
            <w:pPr>
              <w:tabs>
                <w:tab w:val="left" w:pos="1260"/>
              </w:tabs>
              <w:spacing w:before="120" w:after="120" w:line="288" w:lineRule="auto"/>
              <w:ind w:firstLine="0"/>
              <w:jc w:val="center"/>
              <w:rPr>
                <w:b/>
                <w:szCs w:val="26"/>
                <w:lang w:val="it-IT"/>
              </w:rPr>
            </w:pPr>
            <w:r w:rsidRPr="001833DD">
              <w:rPr>
                <w:b/>
                <w:szCs w:val="26"/>
                <w:lang w:val="it-IT"/>
              </w:rPr>
              <w:t>NT1</w:t>
            </w:r>
          </w:p>
        </w:tc>
        <w:tc>
          <w:tcPr>
            <w:tcW w:w="374" w:type="pct"/>
            <w:shd w:val="clear" w:color="auto" w:fill="auto"/>
            <w:vAlign w:val="center"/>
          </w:tcPr>
          <w:p w:rsidR="00A6624E" w:rsidRPr="001833DD" w:rsidRDefault="00A6624E" w:rsidP="00FB4286">
            <w:pPr>
              <w:tabs>
                <w:tab w:val="left" w:pos="1260"/>
              </w:tabs>
              <w:spacing w:before="120" w:after="120" w:line="288" w:lineRule="auto"/>
              <w:ind w:firstLine="0"/>
              <w:jc w:val="center"/>
              <w:rPr>
                <w:b/>
                <w:szCs w:val="26"/>
                <w:lang w:val="it-IT"/>
              </w:rPr>
            </w:pPr>
            <w:r w:rsidRPr="001833DD">
              <w:rPr>
                <w:b/>
                <w:szCs w:val="26"/>
                <w:lang w:val="it-IT"/>
              </w:rPr>
              <w:t>NT2</w:t>
            </w:r>
          </w:p>
        </w:tc>
        <w:tc>
          <w:tcPr>
            <w:tcW w:w="375" w:type="pct"/>
            <w:shd w:val="clear" w:color="auto" w:fill="auto"/>
            <w:vAlign w:val="center"/>
          </w:tcPr>
          <w:p w:rsidR="00A6624E" w:rsidRPr="001833DD" w:rsidRDefault="00A6624E" w:rsidP="00FB4286">
            <w:pPr>
              <w:tabs>
                <w:tab w:val="left" w:pos="1260"/>
              </w:tabs>
              <w:spacing w:before="120" w:after="120" w:line="288" w:lineRule="auto"/>
              <w:ind w:firstLine="0"/>
              <w:jc w:val="center"/>
              <w:rPr>
                <w:b/>
                <w:szCs w:val="26"/>
                <w:lang w:val="it-IT"/>
              </w:rPr>
            </w:pPr>
            <w:r w:rsidRPr="001833DD">
              <w:rPr>
                <w:b/>
                <w:szCs w:val="26"/>
                <w:lang w:val="it-IT"/>
              </w:rPr>
              <w:t>NT1</w:t>
            </w:r>
          </w:p>
        </w:tc>
        <w:tc>
          <w:tcPr>
            <w:tcW w:w="405" w:type="pct"/>
            <w:shd w:val="clear" w:color="auto" w:fill="auto"/>
            <w:vAlign w:val="center"/>
          </w:tcPr>
          <w:p w:rsidR="00A6624E" w:rsidRPr="001833DD" w:rsidRDefault="00A6624E" w:rsidP="00FB4286">
            <w:pPr>
              <w:tabs>
                <w:tab w:val="left" w:pos="1260"/>
              </w:tabs>
              <w:spacing w:before="120" w:after="120" w:line="288" w:lineRule="auto"/>
              <w:ind w:firstLine="0"/>
              <w:jc w:val="center"/>
              <w:rPr>
                <w:b/>
                <w:szCs w:val="26"/>
                <w:lang w:val="it-IT"/>
              </w:rPr>
            </w:pPr>
            <w:r w:rsidRPr="001833DD">
              <w:rPr>
                <w:b/>
                <w:szCs w:val="26"/>
                <w:lang w:val="it-IT"/>
              </w:rPr>
              <w:t>NT2</w:t>
            </w:r>
          </w:p>
        </w:tc>
        <w:tc>
          <w:tcPr>
            <w:tcW w:w="405" w:type="pct"/>
            <w:vAlign w:val="center"/>
          </w:tcPr>
          <w:p w:rsidR="00A6624E" w:rsidRPr="001833DD" w:rsidRDefault="00A6624E" w:rsidP="00FB4286">
            <w:pPr>
              <w:tabs>
                <w:tab w:val="left" w:pos="1260"/>
              </w:tabs>
              <w:spacing w:before="120" w:after="120" w:line="288" w:lineRule="auto"/>
              <w:ind w:firstLine="0"/>
              <w:jc w:val="center"/>
              <w:rPr>
                <w:b/>
                <w:bCs/>
                <w:iCs/>
                <w:szCs w:val="26"/>
                <w:lang w:val="it-IT"/>
              </w:rPr>
            </w:pPr>
            <w:r w:rsidRPr="001833DD">
              <w:rPr>
                <w:b/>
                <w:szCs w:val="26"/>
                <w:lang w:val="it-IT"/>
              </w:rPr>
              <w:t>NT1</w:t>
            </w:r>
          </w:p>
        </w:tc>
        <w:tc>
          <w:tcPr>
            <w:tcW w:w="406" w:type="pct"/>
            <w:vAlign w:val="center"/>
          </w:tcPr>
          <w:p w:rsidR="00A6624E" w:rsidRPr="001833DD" w:rsidRDefault="00A6624E" w:rsidP="00FB4286">
            <w:pPr>
              <w:tabs>
                <w:tab w:val="left" w:pos="1260"/>
              </w:tabs>
              <w:spacing w:before="120" w:after="120" w:line="288" w:lineRule="auto"/>
              <w:ind w:firstLine="0"/>
              <w:jc w:val="center"/>
              <w:rPr>
                <w:b/>
                <w:bCs/>
                <w:iCs/>
                <w:szCs w:val="26"/>
                <w:lang w:val="it-IT"/>
              </w:rPr>
            </w:pPr>
            <w:r w:rsidRPr="001833DD">
              <w:rPr>
                <w:b/>
                <w:szCs w:val="26"/>
                <w:lang w:val="it-IT"/>
              </w:rPr>
              <w:t>NT2</w:t>
            </w:r>
          </w:p>
        </w:tc>
        <w:tc>
          <w:tcPr>
            <w:tcW w:w="374" w:type="pct"/>
            <w:vAlign w:val="center"/>
          </w:tcPr>
          <w:p w:rsidR="00A6624E" w:rsidRPr="001833DD" w:rsidRDefault="00A6624E" w:rsidP="00FB4286">
            <w:pPr>
              <w:tabs>
                <w:tab w:val="left" w:pos="1260"/>
              </w:tabs>
              <w:spacing w:before="120" w:after="120" w:line="288" w:lineRule="auto"/>
              <w:ind w:firstLine="0"/>
              <w:jc w:val="center"/>
              <w:rPr>
                <w:b/>
                <w:bCs/>
                <w:iCs/>
                <w:szCs w:val="26"/>
                <w:lang w:val="it-IT"/>
              </w:rPr>
            </w:pPr>
            <w:r w:rsidRPr="001833DD">
              <w:rPr>
                <w:b/>
                <w:szCs w:val="26"/>
                <w:lang w:val="it-IT"/>
              </w:rPr>
              <w:t>NT1</w:t>
            </w:r>
          </w:p>
        </w:tc>
        <w:tc>
          <w:tcPr>
            <w:tcW w:w="384" w:type="pct"/>
            <w:vAlign w:val="center"/>
          </w:tcPr>
          <w:p w:rsidR="00A6624E" w:rsidRPr="001833DD" w:rsidRDefault="00A6624E" w:rsidP="00FB4286">
            <w:pPr>
              <w:tabs>
                <w:tab w:val="left" w:pos="1260"/>
              </w:tabs>
              <w:spacing w:before="120" w:after="120" w:line="288" w:lineRule="auto"/>
              <w:ind w:firstLine="0"/>
              <w:jc w:val="center"/>
              <w:rPr>
                <w:b/>
                <w:bCs/>
                <w:iCs/>
                <w:szCs w:val="26"/>
                <w:lang w:val="it-IT"/>
              </w:rPr>
            </w:pPr>
            <w:r w:rsidRPr="001833DD">
              <w:rPr>
                <w:b/>
                <w:szCs w:val="26"/>
                <w:lang w:val="it-IT"/>
              </w:rPr>
              <w:t>NT2</w:t>
            </w:r>
          </w:p>
        </w:tc>
        <w:tc>
          <w:tcPr>
            <w:tcW w:w="673" w:type="pct"/>
            <w:vMerge/>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lang w:val="it-IT"/>
              </w:rPr>
            </w:pPr>
          </w:p>
        </w:tc>
      </w:tr>
      <w:tr w:rsidR="00A6624E" w:rsidRPr="001833DD" w:rsidTr="0025225C">
        <w:trPr>
          <w:jc w:val="center"/>
        </w:trPr>
        <w:tc>
          <w:tcPr>
            <w:tcW w:w="219" w:type="pct"/>
            <w:vAlign w:val="center"/>
          </w:tcPr>
          <w:p w:rsidR="00A6624E" w:rsidRPr="001833DD" w:rsidRDefault="00A6624E" w:rsidP="00FB4286">
            <w:pPr>
              <w:spacing w:before="120" w:after="120" w:line="288" w:lineRule="auto"/>
              <w:ind w:firstLine="0"/>
              <w:jc w:val="center"/>
              <w:rPr>
                <w:szCs w:val="26"/>
                <w:lang w:val="it-IT"/>
              </w:rPr>
            </w:pPr>
            <w:r w:rsidRPr="001833DD">
              <w:rPr>
                <w:szCs w:val="26"/>
                <w:lang w:val="it-IT"/>
              </w:rPr>
              <w:t>1</w:t>
            </w:r>
          </w:p>
        </w:tc>
        <w:tc>
          <w:tcPr>
            <w:tcW w:w="656"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lang w:val="it-IT"/>
              </w:rPr>
              <w:t>Độ mà</w:t>
            </w:r>
            <w:r w:rsidRPr="001833DD">
              <w:rPr>
                <w:bCs/>
                <w:iCs/>
                <w:szCs w:val="26"/>
              </w:rPr>
              <w:t>u</w:t>
            </w:r>
          </w:p>
        </w:tc>
        <w:tc>
          <w:tcPr>
            <w:tcW w:w="370" w:type="pct"/>
            <w:vAlign w:val="center"/>
          </w:tcPr>
          <w:p w:rsidR="00A6624E" w:rsidRPr="001833DD" w:rsidRDefault="00A6624E" w:rsidP="00FB4286">
            <w:pPr>
              <w:spacing w:before="120" w:after="120" w:line="288" w:lineRule="auto"/>
              <w:ind w:firstLine="0"/>
              <w:jc w:val="center"/>
              <w:rPr>
                <w:szCs w:val="26"/>
              </w:rPr>
            </w:pPr>
            <w:r w:rsidRPr="001833DD">
              <w:rPr>
                <w:szCs w:val="26"/>
              </w:rPr>
              <w:t>Pt-Co</w:t>
            </w:r>
          </w:p>
        </w:tc>
        <w:tc>
          <w:tcPr>
            <w:tcW w:w="35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31,7</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92,4</w:t>
            </w:r>
          </w:p>
        </w:tc>
        <w:tc>
          <w:tcPr>
            <w:tcW w:w="375"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86,5</w:t>
            </w:r>
          </w:p>
        </w:tc>
        <w:tc>
          <w:tcPr>
            <w:tcW w:w="405"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95</w:t>
            </w:r>
          </w:p>
        </w:tc>
        <w:tc>
          <w:tcPr>
            <w:tcW w:w="405" w:type="pct"/>
            <w:vAlign w:val="center"/>
          </w:tcPr>
          <w:p w:rsidR="00A6624E" w:rsidRPr="001833DD" w:rsidRDefault="00A6624E" w:rsidP="00FB4286">
            <w:pPr>
              <w:spacing w:before="120" w:after="120" w:line="288" w:lineRule="auto"/>
              <w:ind w:firstLine="0"/>
              <w:jc w:val="center"/>
              <w:rPr>
                <w:szCs w:val="26"/>
              </w:rPr>
            </w:pPr>
            <w:r w:rsidRPr="001833DD">
              <w:rPr>
                <w:szCs w:val="26"/>
              </w:rPr>
              <w:t>49</w:t>
            </w:r>
          </w:p>
        </w:tc>
        <w:tc>
          <w:tcPr>
            <w:tcW w:w="406" w:type="pct"/>
            <w:vAlign w:val="center"/>
          </w:tcPr>
          <w:p w:rsidR="00A6624E" w:rsidRPr="001833DD" w:rsidRDefault="00A6624E" w:rsidP="00FB4286">
            <w:pPr>
              <w:spacing w:before="120" w:after="120" w:line="288" w:lineRule="auto"/>
              <w:ind w:firstLine="0"/>
              <w:jc w:val="center"/>
              <w:rPr>
                <w:szCs w:val="26"/>
              </w:rPr>
            </w:pPr>
            <w:r w:rsidRPr="001833DD">
              <w:rPr>
                <w:szCs w:val="26"/>
              </w:rPr>
              <w:t>62</w:t>
            </w:r>
          </w:p>
        </w:tc>
        <w:tc>
          <w:tcPr>
            <w:tcW w:w="374" w:type="pct"/>
            <w:vAlign w:val="center"/>
          </w:tcPr>
          <w:p w:rsidR="00A6624E" w:rsidRPr="001833DD" w:rsidRDefault="00A6624E" w:rsidP="00FB4286">
            <w:pPr>
              <w:spacing w:before="120" w:after="120" w:line="288" w:lineRule="auto"/>
              <w:ind w:firstLine="0"/>
              <w:jc w:val="center"/>
              <w:rPr>
                <w:szCs w:val="26"/>
              </w:rPr>
            </w:pPr>
            <w:r w:rsidRPr="001833DD">
              <w:rPr>
                <w:szCs w:val="26"/>
              </w:rPr>
              <w:t>87,6</w:t>
            </w:r>
          </w:p>
        </w:tc>
        <w:tc>
          <w:tcPr>
            <w:tcW w:w="384" w:type="pct"/>
            <w:vAlign w:val="center"/>
          </w:tcPr>
          <w:p w:rsidR="00A6624E" w:rsidRPr="001833DD" w:rsidRDefault="00A6624E" w:rsidP="00FB4286">
            <w:pPr>
              <w:spacing w:before="120" w:after="120" w:line="288" w:lineRule="auto"/>
              <w:ind w:firstLine="0"/>
              <w:jc w:val="center"/>
              <w:rPr>
                <w:szCs w:val="26"/>
              </w:rPr>
            </w:pPr>
            <w:r w:rsidRPr="001833DD">
              <w:rPr>
                <w:szCs w:val="26"/>
              </w:rPr>
              <w:t>101</w:t>
            </w:r>
          </w:p>
        </w:tc>
        <w:tc>
          <w:tcPr>
            <w:tcW w:w="673" w:type="pct"/>
            <w:vAlign w:val="center"/>
          </w:tcPr>
          <w:p w:rsidR="00A6624E" w:rsidRPr="001833DD" w:rsidRDefault="00A6624E" w:rsidP="00FB4286">
            <w:pPr>
              <w:spacing w:before="120" w:after="120" w:line="288" w:lineRule="auto"/>
              <w:ind w:firstLine="0"/>
              <w:jc w:val="center"/>
              <w:rPr>
                <w:b/>
                <w:szCs w:val="26"/>
              </w:rPr>
            </w:pPr>
            <w:r w:rsidRPr="001833DD">
              <w:rPr>
                <w:b/>
                <w:szCs w:val="26"/>
              </w:rPr>
              <w:t>150</w:t>
            </w:r>
          </w:p>
        </w:tc>
      </w:tr>
      <w:tr w:rsidR="00A6624E" w:rsidRPr="001833DD" w:rsidTr="0025225C">
        <w:trPr>
          <w:jc w:val="center"/>
        </w:trPr>
        <w:tc>
          <w:tcPr>
            <w:tcW w:w="219" w:type="pct"/>
            <w:vAlign w:val="center"/>
          </w:tcPr>
          <w:p w:rsidR="00A6624E" w:rsidRPr="001833DD" w:rsidRDefault="00A6624E" w:rsidP="00FB4286">
            <w:pPr>
              <w:spacing w:before="120" w:after="120" w:line="288" w:lineRule="auto"/>
              <w:ind w:firstLine="0"/>
              <w:jc w:val="center"/>
              <w:rPr>
                <w:szCs w:val="26"/>
              </w:rPr>
            </w:pPr>
            <w:r w:rsidRPr="001833DD">
              <w:rPr>
                <w:szCs w:val="26"/>
              </w:rPr>
              <w:t>2</w:t>
            </w:r>
          </w:p>
        </w:tc>
        <w:tc>
          <w:tcPr>
            <w:tcW w:w="656"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pH</w:t>
            </w:r>
          </w:p>
        </w:tc>
        <w:tc>
          <w:tcPr>
            <w:tcW w:w="370"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35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7,35</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6,74</w:t>
            </w:r>
          </w:p>
        </w:tc>
        <w:tc>
          <w:tcPr>
            <w:tcW w:w="375"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7,11</w:t>
            </w:r>
          </w:p>
        </w:tc>
        <w:tc>
          <w:tcPr>
            <w:tcW w:w="405"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6,89</w:t>
            </w:r>
          </w:p>
        </w:tc>
        <w:tc>
          <w:tcPr>
            <w:tcW w:w="405" w:type="pct"/>
            <w:vAlign w:val="center"/>
          </w:tcPr>
          <w:p w:rsidR="00A6624E" w:rsidRPr="001833DD" w:rsidRDefault="00A6624E" w:rsidP="00FB4286">
            <w:pPr>
              <w:spacing w:before="120" w:after="120" w:line="288" w:lineRule="auto"/>
              <w:ind w:firstLine="0"/>
              <w:jc w:val="center"/>
              <w:rPr>
                <w:szCs w:val="26"/>
              </w:rPr>
            </w:pPr>
            <w:r w:rsidRPr="001833DD">
              <w:rPr>
                <w:szCs w:val="26"/>
              </w:rPr>
              <w:t>7,22</w:t>
            </w:r>
          </w:p>
        </w:tc>
        <w:tc>
          <w:tcPr>
            <w:tcW w:w="406" w:type="pct"/>
            <w:vAlign w:val="center"/>
          </w:tcPr>
          <w:p w:rsidR="00A6624E" w:rsidRPr="001833DD" w:rsidRDefault="00A6624E" w:rsidP="00FB4286">
            <w:pPr>
              <w:spacing w:before="120" w:after="120" w:line="288" w:lineRule="auto"/>
              <w:ind w:firstLine="0"/>
              <w:jc w:val="center"/>
              <w:rPr>
                <w:szCs w:val="26"/>
              </w:rPr>
            </w:pPr>
            <w:r w:rsidRPr="001833DD">
              <w:rPr>
                <w:szCs w:val="26"/>
              </w:rPr>
              <w:t>7,31</w:t>
            </w:r>
          </w:p>
        </w:tc>
        <w:tc>
          <w:tcPr>
            <w:tcW w:w="374" w:type="pct"/>
            <w:vAlign w:val="center"/>
          </w:tcPr>
          <w:p w:rsidR="00A6624E" w:rsidRPr="001833DD" w:rsidRDefault="00A6624E" w:rsidP="00FB4286">
            <w:pPr>
              <w:spacing w:before="120" w:after="120" w:line="288" w:lineRule="auto"/>
              <w:ind w:firstLine="0"/>
              <w:jc w:val="center"/>
              <w:rPr>
                <w:szCs w:val="26"/>
              </w:rPr>
            </w:pPr>
            <w:r w:rsidRPr="001833DD">
              <w:rPr>
                <w:szCs w:val="26"/>
              </w:rPr>
              <w:t>6,97</w:t>
            </w:r>
          </w:p>
        </w:tc>
        <w:tc>
          <w:tcPr>
            <w:tcW w:w="384" w:type="pct"/>
            <w:vAlign w:val="center"/>
          </w:tcPr>
          <w:p w:rsidR="00A6624E" w:rsidRPr="001833DD" w:rsidRDefault="00A6624E" w:rsidP="00FB4286">
            <w:pPr>
              <w:spacing w:before="120" w:after="120" w:line="288" w:lineRule="auto"/>
              <w:ind w:firstLine="0"/>
              <w:jc w:val="center"/>
              <w:rPr>
                <w:szCs w:val="26"/>
              </w:rPr>
            </w:pPr>
            <w:r w:rsidRPr="001833DD">
              <w:rPr>
                <w:szCs w:val="26"/>
              </w:rPr>
              <w:t>6,85</w:t>
            </w:r>
          </w:p>
        </w:tc>
        <w:tc>
          <w:tcPr>
            <w:tcW w:w="673" w:type="pct"/>
            <w:vAlign w:val="center"/>
          </w:tcPr>
          <w:p w:rsidR="00A6624E" w:rsidRPr="001833DD" w:rsidRDefault="00A6624E" w:rsidP="00FB4286">
            <w:pPr>
              <w:spacing w:before="120" w:after="120" w:line="288" w:lineRule="auto"/>
              <w:ind w:firstLine="0"/>
              <w:jc w:val="center"/>
              <w:rPr>
                <w:b/>
                <w:szCs w:val="26"/>
              </w:rPr>
            </w:pPr>
            <w:r w:rsidRPr="001833DD">
              <w:rPr>
                <w:b/>
                <w:szCs w:val="26"/>
              </w:rPr>
              <w:t>5,5-9</w:t>
            </w:r>
          </w:p>
        </w:tc>
      </w:tr>
      <w:tr w:rsidR="00A6624E" w:rsidRPr="001833DD" w:rsidTr="0025225C">
        <w:trPr>
          <w:jc w:val="center"/>
        </w:trPr>
        <w:tc>
          <w:tcPr>
            <w:tcW w:w="219" w:type="pct"/>
            <w:vAlign w:val="center"/>
          </w:tcPr>
          <w:p w:rsidR="00A6624E" w:rsidRPr="001833DD" w:rsidRDefault="00A6624E" w:rsidP="00FB4286">
            <w:pPr>
              <w:spacing w:before="120" w:after="120" w:line="288" w:lineRule="auto"/>
              <w:ind w:firstLine="0"/>
              <w:jc w:val="center"/>
              <w:rPr>
                <w:szCs w:val="26"/>
              </w:rPr>
            </w:pPr>
            <w:r w:rsidRPr="001833DD">
              <w:rPr>
                <w:szCs w:val="26"/>
              </w:rPr>
              <w:t>3</w:t>
            </w:r>
          </w:p>
        </w:tc>
        <w:tc>
          <w:tcPr>
            <w:tcW w:w="656"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TSS</w:t>
            </w:r>
          </w:p>
        </w:tc>
        <w:tc>
          <w:tcPr>
            <w:tcW w:w="370"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35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34,6</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73,6</w:t>
            </w:r>
          </w:p>
        </w:tc>
        <w:tc>
          <w:tcPr>
            <w:tcW w:w="375"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59</w:t>
            </w:r>
          </w:p>
        </w:tc>
        <w:tc>
          <w:tcPr>
            <w:tcW w:w="405"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64</w:t>
            </w:r>
          </w:p>
        </w:tc>
        <w:tc>
          <w:tcPr>
            <w:tcW w:w="405" w:type="pct"/>
            <w:vAlign w:val="center"/>
          </w:tcPr>
          <w:p w:rsidR="00A6624E" w:rsidRPr="001833DD" w:rsidRDefault="00A6624E" w:rsidP="00FB4286">
            <w:pPr>
              <w:spacing w:before="120" w:after="120" w:line="288" w:lineRule="auto"/>
              <w:ind w:firstLine="0"/>
              <w:jc w:val="center"/>
              <w:rPr>
                <w:szCs w:val="26"/>
              </w:rPr>
            </w:pPr>
            <w:r w:rsidRPr="001833DD">
              <w:rPr>
                <w:szCs w:val="26"/>
              </w:rPr>
              <w:t>35</w:t>
            </w:r>
          </w:p>
        </w:tc>
        <w:tc>
          <w:tcPr>
            <w:tcW w:w="406" w:type="pct"/>
            <w:vAlign w:val="center"/>
          </w:tcPr>
          <w:p w:rsidR="00A6624E" w:rsidRPr="001833DD" w:rsidRDefault="00A6624E" w:rsidP="00FB4286">
            <w:pPr>
              <w:spacing w:before="120" w:after="120" w:line="288" w:lineRule="auto"/>
              <w:ind w:firstLine="0"/>
              <w:jc w:val="center"/>
              <w:rPr>
                <w:szCs w:val="26"/>
              </w:rPr>
            </w:pPr>
            <w:r w:rsidRPr="001833DD">
              <w:rPr>
                <w:szCs w:val="26"/>
              </w:rPr>
              <w:t>59</w:t>
            </w:r>
          </w:p>
        </w:tc>
        <w:tc>
          <w:tcPr>
            <w:tcW w:w="374" w:type="pct"/>
            <w:vAlign w:val="center"/>
          </w:tcPr>
          <w:p w:rsidR="00A6624E" w:rsidRPr="001833DD" w:rsidRDefault="00A6624E" w:rsidP="00FB4286">
            <w:pPr>
              <w:spacing w:before="120" w:after="120" w:line="288" w:lineRule="auto"/>
              <w:ind w:firstLine="0"/>
              <w:jc w:val="center"/>
              <w:rPr>
                <w:szCs w:val="26"/>
              </w:rPr>
            </w:pPr>
            <w:r w:rsidRPr="001833DD">
              <w:rPr>
                <w:szCs w:val="26"/>
              </w:rPr>
              <w:t>57</w:t>
            </w:r>
          </w:p>
        </w:tc>
        <w:tc>
          <w:tcPr>
            <w:tcW w:w="384" w:type="pct"/>
            <w:vAlign w:val="center"/>
          </w:tcPr>
          <w:p w:rsidR="00A6624E" w:rsidRPr="001833DD" w:rsidRDefault="00A6624E" w:rsidP="00FB4286">
            <w:pPr>
              <w:spacing w:before="120" w:after="120" w:line="288" w:lineRule="auto"/>
              <w:ind w:firstLine="0"/>
              <w:jc w:val="center"/>
              <w:rPr>
                <w:szCs w:val="26"/>
              </w:rPr>
            </w:pPr>
            <w:r w:rsidRPr="001833DD">
              <w:rPr>
                <w:szCs w:val="26"/>
              </w:rPr>
              <w:t>69</w:t>
            </w:r>
          </w:p>
        </w:tc>
        <w:tc>
          <w:tcPr>
            <w:tcW w:w="673" w:type="pct"/>
            <w:vAlign w:val="center"/>
          </w:tcPr>
          <w:p w:rsidR="00A6624E" w:rsidRPr="001833DD" w:rsidRDefault="00A6624E" w:rsidP="00FB4286">
            <w:pPr>
              <w:spacing w:before="120" w:after="120" w:line="288" w:lineRule="auto"/>
              <w:ind w:firstLine="0"/>
              <w:jc w:val="center"/>
              <w:rPr>
                <w:b/>
                <w:szCs w:val="26"/>
              </w:rPr>
            </w:pPr>
            <w:r w:rsidRPr="001833DD">
              <w:rPr>
                <w:b/>
                <w:szCs w:val="26"/>
              </w:rPr>
              <w:t>100</w:t>
            </w:r>
          </w:p>
        </w:tc>
      </w:tr>
      <w:tr w:rsidR="00A6624E" w:rsidRPr="001833DD" w:rsidTr="0025225C">
        <w:trPr>
          <w:jc w:val="center"/>
        </w:trPr>
        <w:tc>
          <w:tcPr>
            <w:tcW w:w="219" w:type="pct"/>
            <w:vAlign w:val="center"/>
          </w:tcPr>
          <w:p w:rsidR="00A6624E" w:rsidRPr="001833DD" w:rsidRDefault="00A6624E" w:rsidP="00FB4286">
            <w:pPr>
              <w:spacing w:before="120" w:after="120" w:line="288" w:lineRule="auto"/>
              <w:ind w:firstLine="0"/>
              <w:jc w:val="center"/>
              <w:rPr>
                <w:szCs w:val="26"/>
              </w:rPr>
            </w:pPr>
            <w:r w:rsidRPr="001833DD">
              <w:rPr>
                <w:szCs w:val="26"/>
              </w:rPr>
              <w:t>4</w:t>
            </w:r>
          </w:p>
        </w:tc>
        <w:tc>
          <w:tcPr>
            <w:tcW w:w="656"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COD</w:t>
            </w:r>
          </w:p>
        </w:tc>
        <w:tc>
          <w:tcPr>
            <w:tcW w:w="370"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35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70,6</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113,5</w:t>
            </w:r>
          </w:p>
        </w:tc>
        <w:tc>
          <w:tcPr>
            <w:tcW w:w="375"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66</w:t>
            </w:r>
          </w:p>
        </w:tc>
        <w:tc>
          <w:tcPr>
            <w:tcW w:w="405"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70</w:t>
            </w:r>
          </w:p>
        </w:tc>
        <w:tc>
          <w:tcPr>
            <w:tcW w:w="405" w:type="pct"/>
            <w:vAlign w:val="center"/>
          </w:tcPr>
          <w:p w:rsidR="00A6624E" w:rsidRPr="001833DD" w:rsidRDefault="00A6624E" w:rsidP="00FB4286">
            <w:pPr>
              <w:spacing w:before="120" w:after="120" w:line="288" w:lineRule="auto"/>
              <w:ind w:firstLine="0"/>
              <w:jc w:val="center"/>
              <w:rPr>
                <w:szCs w:val="26"/>
              </w:rPr>
            </w:pPr>
            <w:r w:rsidRPr="001833DD">
              <w:rPr>
                <w:szCs w:val="26"/>
              </w:rPr>
              <w:t>92</w:t>
            </w:r>
          </w:p>
        </w:tc>
        <w:tc>
          <w:tcPr>
            <w:tcW w:w="406" w:type="pct"/>
            <w:vAlign w:val="center"/>
          </w:tcPr>
          <w:p w:rsidR="00A6624E" w:rsidRPr="001833DD" w:rsidRDefault="00A6624E" w:rsidP="00FB4286">
            <w:pPr>
              <w:spacing w:before="120" w:after="120" w:line="288" w:lineRule="auto"/>
              <w:ind w:firstLine="0"/>
              <w:jc w:val="center"/>
              <w:rPr>
                <w:szCs w:val="26"/>
              </w:rPr>
            </w:pPr>
            <w:r w:rsidRPr="001833DD">
              <w:rPr>
                <w:szCs w:val="26"/>
              </w:rPr>
              <w:t>102</w:t>
            </w:r>
          </w:p>
        </w:tc>
        <w:tc>
          <w:tcPr>
            <w:tcW w:w="374" w:type="pct"/>
            <w:vAlign w:val="center"/>
          </w:tcPr>
          <w:p w:rsidR="00A6624E" w:rsidRPr="001833DD" w:rsidRDefault="00A6624E" w:rsidP="00FB4286">
            <w:pPr>
              <w:spacing w:before="120" w:after="120" w:line="288" w:lineRule="auto"/>
              <w:ind w:firstLine="0"/>
              <w:jc w:val="center"/>
              <w:rPr>
                <w:szCs w:val="26"/>
              </w:rPr>
            </w:pPr>
            <w:r w:rsidRPr="001833DD">
              <w:rPr>
                <w:szCs w:val="26"/>
              </w:rPr>
              <w:t>72</w:t>
            </w:r>
          </w:p>
        </w:tc>
        <w:tc>
          <w:tcPr>
            <w:tcW w:w="384" w:type="pct"/>
            <w:vAlign w:val="center"/>
          </w:tcPr>
          <w:p w:rsidR="00A6624E" w:rsidRPr="001833DD" w:rsidRDefault="00A6624E" w:rsidP="00FB4286">
            <w:pPr>
              <w:spacing w:before="120" w:after="120" w:line="288" w:lineRule="auto"/>
              <w:ind w:firstLine="0"/>
              <w:jc w:val="center"/>
              <w:rPr>
                <w:szCs w:val="26"/>
              </w:rPr>
            </w:pPr>
            <w:r w:rsidRPr="001833DD">
              <w:rPr>
                <w:szCs w:val="26"/>
              </w:rPr>
              <w:t>80</w:t>
            </w:r>
          </w:p>
        </w:tc>
        <w:tc>
          <w:tcPr>
            <w:tcW w:w="673" w:type="pct"/>
            <w:vAlign w:val="center"/>
          </w:tcPr>
          <w:p w:rsidR="00A6624E" w:rsidRPr="001833DD" w:rsidRDefault="00A6624E" w:rsidP="00FB4286">
            <w:pPr>
              <w:spacing w:before="120" w:after="120" w:line="288" w:lineRule="auto"/>
              <w:ind w:firstLine="0"/>
              <w:jc w:val="center"/>
              <w:rPr>
                <w:b/>
                <w:szCs w:val="26"/>
              </w:rPr>
            </w:pPr>
            <w:r w:rsidRPr="001833DD">
              <w:rPr>
                <w:b/>
                <w:szCs w:val="26"/>
              </w:rPr>
              <w:t>150</w:t>
            </w:r>
          </w:p>
        </w:tc>
      </w:tr>
      <w:tr w:rsidR="00A6624E" w:rsidRPr="001833DD" w:rsidTr="0025225C">
        <w:trPr>
          <w:jc w:val="center"/>
        </w:trPr>
        <w:tc>
          <w:tcPr>
            <w:tcW w:w="219" w:type="pct"/>
            <w:vAlign w:val="center"/>
          </w:tcPr>
          <w:p w:rsidR="00A6624E" w:rsidRPr="001833DD" w:rsidRDefault="00A6624E" w:rsidP="00FB4286">
            <w:pPr>
              <w:spacing w:before="120" w:after="120" w:line="288" w:lineRule="auto"/>
              <w:ind w:firstLine="0"/>
              <w:jc w:val="center"/>
              <w:rPr>
                <w:szCs w:val="26"/>
              </w:rPr>
            </w:pPr>
            <w:r w:rsidRPr="001833DD">
              <w:rPr>
                <w:szCs w:val="26"/>
              </w:rPr>
              <w:t>5</w:t>
            </w:r>
          </w:p>
        </w:tc>
        <w:tc>
          <w:tcPr>
            <w:tcW w:w="656"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BOD</w:t>
            </w:r>
            <w:r w:rsidRPr="001833DD">
              <w:rPr>
                <w:bCs/>
                <w:iCs/>
                <w:szCs w:val="26"/>
                <w:vertAlign w:val="subscript"/>
              </w:rPr>
              <w:t>5</w:t>
            </w:r>
          </w:p>
        </w:tc>
        <w:tc>
          <w:tcPr>
            <w:tcW w:w="370"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35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3,4</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40,2</w:t>
            </w:r>
          </w:p>
        </w:tc>
        <w:tc>
          <w:tcPr>
            <w:tcW w:w="375"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34</w:t>
            </w:r>
          </w:p>
        </w:tc>
        <w:tc>
          <w:tcPr>
            <w:tcW w:w="405"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37</w:t>
            </w:r>
          </w:p>
        </w:tc>
        <w:tc>
          <w:tcPr>
            <w:tcW w:w="405" w:type="pct"/>
            <w:vAlign w:val="center"/>
          </w:tcPr>
          <w:p w:rsidR="00A6624E" w:rsidRPr="001833DD" w:rsidRDefault="00A6624E" w:rsidP="00FB4286">
            <w:pPr>
              <w:spacing w:before="120" w:after="120" w:line="288" w:lineRule="auto"/>
              <w:ind w:firstLine="0"/>
              <w:jc w:val="center"/>
              <w:rPr>
                <w:szCs w:val="26"/>
              </w:rPr>
            </w:pPr>
            <w:r w:rsidRPr="001833DD">
              <w:rPr>
                <w:szCs w:val="26"/>
              </w:rPr>
              <w:t>39</w:t>
            </w:r>
          </w:p>
        </w:tc>
        <w:tc>
          <w:tcPr>
            <w:tcW w:w="406" w:type="pct"/>
            <w:vAlign w:val="center"/>
          </w:tcPr>
          <w:p w:rsidR="00A6624E" w:rsidRPr="001833DD" w:rsidRDefault="00A6624E" w:rsidP="00FB4286">
            <w:pPr>
              <w:spacing w:before="120" w:after="120" w:line="288" w:lineRule="auto"/>
              <w:ind w:firstLine="0"/>
              <w:jc w:val="center"/>
              <w:rPr>
                <w:szCs w:val="26"/>
              </w:rPr>
            </w:pPr>
            <w:r w:rsidRPr="001833DD">
              <w:rPr>
                <w:szCs w:val="26"/>
              </w:rPr>
              <w:t>46</w:t>
            </w:r>
          </w:p>
        </w:tc>
        <w:tc>
          <w:tcPr>
            <w:tcW w:w="374" w:type="pct"/>
            <w:vAlign w:val="center"/>
          </w:tcPr>
          <w:p w:rsidR="00A6624E" w:rsidRPr="001833DD" w:rsidRDefault="00A6624E" w:rsidP="00FB4286">
            <w:pPr>
              <w:spacing w:before="120" w:after="120" w:line="288" w:lineRule="auto"/>
              <w:ind w:firstLine="0"/>
              <w:jc w:val="center"/>
              <w:rPr>
                <w:szCs w:val="26"/>
              </w:rPr>
            </w:pPr>
            <w:r w:rsidRPr="001833DD">
              <w:rPr>
                <w:szCs w:val="26"/>
              </w:rPr>
              <w:t>35</w:t>
            </w:r>
          </w:p>
        </w:tc>
        <w:tc>
          <w:tcPr>
            <w:tcW w:w="384" w:type="pct"/>
            <w:vAlign w:val="center"/>
          </w:tcPr>
          <w:p w:rsidR="00A6624E" w:rsidRPr="001833DD" w:rsidRDefault="00A6624E" w:rsidP="00FB4286">
            <w:pPr>
              <w:spacing w:before="120" w:after="120" w:line="288" w:lineRule="auto"/>
              <w:ind w:firstLine="0"/>
              <w:jc w:val="center"/>
              <w:rPr>
                <w:szCs w:val="26"/>
              </w:rPr>
            </w:pPr>
            <w:r w:rsidRPr="001833DD">
              <w:rPr>
                <w:szCs w:val="26"/>
              </w:rPr>
              <w:t>39</w:t>
            </w:r>
          </w:p>
        </w:tc>
        <w:tc>
          <w:tcPr>
            <w:tcW w:w="673" w:type="pct"/>
            <w:vAlign w:val="center"/>
          </w:tcPr>
          <w:p w:rsidR="00A6624E" w:rsidRPr="001833DD" w:rsidRDefault="00A6624E" w:rsidP="00FB4286">
            <w:pPr>
              <w:spacing w:before="120" w:after="120" w:line="288" w:lineRule="auto"/>
              <w:ind w:firstLine="0"/>
              <w:jc w:val="center"/>
              <w:rPr>
                <w:b/>
                <w:szCs w:val="26"/>
              </w:rPr>
            </w:pPr>
            <w:r w:rsidRPr="001833DD">
              <w:rPr>
                <w:b/>
                <w:szCs w:val="26"/>
              </w:rPr>
              <w:t>50</w:t>
            </w:r>
          </w:p>
        </w:tc>
      </w:tr>
      <w:tr w:rsidR="00A6624E" w:rsidRPr="001833DD" w:rsidTr="0025225C">
        <w:trPr>
          <w:jc w:val="center"/>
        </w:trPr>
        <w:tc>
          <w:tcPr>
            <w:tcW w:w="219" w:type="pct"/>
            <w:vAlign w:val="center"/>
          </w:tcPr>
          <w:p w:rsidR="00A6624E" w:rsidRPr="001833DD" w:rsidRDefault="00A6624E" w:rsidP="00FB4286">
            <w:pPr>
              <w:spacing w:before="120" w:after="120" w:line="288" w:lineRule="auto"/>
              <w:ind w:firstLine="0"/>
              <w:jc w:val="center"/>
              <w:rPr>
                <w:szCs w:val="26"/>
              </w:rPr>
            </w:pPr>
            <w:r w:rsidRPr="001833DD">
              <w:rPr>
                <w:szCs w:val="26"/>
              </w:rPr>
              <w:t>6</w:t>
            </w:r>
          </w:p>
        </w:tc>
        <w:tc>
          <w:tcPr>
            <w:tcW w:w="656"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Amoni</w:t>
            </w:r>
          </w:p>
        </w:tc>
        <w:tc>
          <w:tcPr>
            <w:tcW w:w="370"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35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1,44</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5,14</w:t>
            </w:r>
          </w:p>
        </w:tc>
        <w:tc>
          <w:tcPr>
            <w:tcW w:w="375"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6,75</w:t>
            </w:r>
          </w:p>
        </w:tc>
        <w:tc>
          <w:tcPr>
            <w:tcW w:w="405"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6,91</w:t>
            </w:r>
          </w:p>
        </w:tc>
        <w:tc>
          <w:tcPr>
            <w:tcW w:w="405" w:type="pct"/>
            <w:vAlign w:val="center"/>
          </w:tcPr>
          <w:p w:rsidR="00A6624E" w:rsidRPr="001833DD" w:rsidRDefault="00A6624E" w:rsidP="00FB4286">
            <w:pPr>
              <w:spacing w:before="120" w:after="120" w:line="288" w:lineRule="auto"/>
              <w:ind w:firstLine="0"/>
              <w:jc w:val="center"/>
              <w:rPr>
                <w:szCs w:val="26"/>
              </w:rPr>
            </w:pPr>
            <w:r w:rsidRPr="001833DD">
              <w:rPr>
                <w:szCs w:val="26"/>
              </w:rPr>
              <w:t>3,06</w:t>
            </w:r>
          </w:p>
        </w:tc>
        <w:tc>
          <w:tcPr>
            <w:tcW w:w="406" w:type="pct"/>
            <w:vAlign w:val="center"/>
          </w:tcPr>
          <w:p w:rsidR="00A6624E" w:rsidRPr="001833DD" w:rsidRDefault="00A6624E" w:rsidP="00FB4286">
            <w:pPr>
              <w:spacing w:before="120" w:after="120" w:line="288" w:lineRule="auto"/>
              <w:ind w:firstLine="0"/>
              <w:jc w:val="center"/>
              <w:rPr>
                <w:szCs w:val="26"/>
              </w:rPr>
            </w:pPr>
            <w:r w:rsidRPr="001833DD">
              <w:rPr>
                <w:szCs w:val="26"/>
              </w:rPr>
              <w:t>4,09</w:t>
            </w:r>
          </w:p>
        </w:tc>
        <w:tc>
          <w:tcPr>
            <w:tcW w:w="374" w:type="pct"/>
            <w:vAlign w:val="center"/>
          </w:tcPr>
          <w:p w:rsidR="00A6624E" w:rsidRPr="001833DD" w:rsidRDefault="00A6624E" w:rsidP="00FB4286">
            <w:pPr>
              <w:spacing w:before="120" w:after="120" w:line="288" w:lineRule="auto"/>
              <w:ind w:firstLine="0"/>
              <w:jc w:val="center"/>
              <w:rPr>
                <w:szCs w:val="26"/>
              </w:rPr>
            </w:pPr>
            <w:r w:rsidRPr="001833DD">
              <w:rPr>
                <w:szCs w:val="26"/>
              </w:rPr>
              <w:t>6,67</w:t>
            </w:r>
          </w:p>
        </w:tc>
        <w:tc>
          <w:tcPr>
            <w:tcW w:w="384" w:type="pct"/>
            <w:vAlign w:val="center"/>
          </w:tcPr>
          <w:p w:rsidR="00A6624E" w:rsidRPr="001833DD" w:rsidRDefault="00A6624E" w:rsidP="00FB4286">
            <w:pPr>
              <w:spacing w:before="120" w:after="120" w:line="288" w:lineRule="auto"/>
              <w:ind w:firstLine="0"/>
              <w:jc w:val="center"/>
              <w:rPr>
                <w:szCs w:val="26"/>
              </w:rPr>
            </w:pPr>
            <w:r w:rsidRPr="001833DD">
              <w:rPr>
                <w:szCs w:val="26"/>
              </w:rPr>
              <w:t>6,98</w:t>
            </w:r>
          </w:p>
        </w:tc>
        <w:tc>
          <w:tcPr>
            <w:tcW w:w="673" w:type="pct"/>
            <w:vAlign w:val="center"/>
          </w:tcPr>
          <w:p w:rsidR="00A6624E" w:rsidRPr="001833DD" w:rsidRDefault="00A6624E" w:rsidP="00FB4286">
            <w:pPr>
              <w:spacing w:before="120" w:after="120" w:line="288" w:lineRule="auto"/>
              <w:ind w:firstLine="0"/>
              <w:jc w:val="center"/>
              <w:rPr>
                <w:b/>
                <w:szCs w:val="26"/>
              </w:rPr>
            </w:pPr>
            <w:r w:rsidRPr="001833DD">
              <w:rPr>
                <w:b/>
                <w:szCs w:val="26"/>
              </w:rPr>
              <w:t>10</w:t>
            </w:r>
          </w:p>
        </w:tc>
      </w:tr>
      <w:tr w:rsidR="00A6624E" w:rsidRPr="001833DD" w:rsidTr="0025225C">
        <w:trPr>
          <w:jc w:val="center"/>
        </w:trPr>
        <w:tc>
          <w:tcPr>
            <w:tcW w:w="219" w:type="pct"/>
            <w:vAlign w:val="center"/>
          </w:tcPr>
          <w:p w:rsidR="00A6624E" w:rsidRPr="001833DD" w:rsidRDefault="00A6624E" w:rsidP="00FB4286">
            <w:pPr>
              <w:spacing w:before="120" w:after="120" w:line="288" w:lineRule="auto"/>
              <w:ind w:firstLine="0"/>
              <w:jc w:val="center"/>
              <w:rPr>
                <w:szCs w:val="26"/>
              </w:rPr>
            </w:pPr>
            <w:r w:rsidRPr="001833DD">
              <w:rPr>
                <w:szCs w:val="26"/>
              </w:rPr>
              <w:t>7</w:t>
            </w:r>
          </w:p>
        </w:tc>
        <w:tc>
          <w:tcPr>
            <w:tcW w:w="656"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Tổng Nitơ</w:t>
            </w:r>
          </w:p>
        </w:tc>
        <w:tc>
          <w:tcPr>
            <w:tcW w:w="370"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35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15,2</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25,4</w:t>
            </w:r>
          </w:p>
        </w:tc>
        <w:tc>
          <w:tcPr>
            <w:tcW w:w="375"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21,7</w:t>
            </w:r>
          </w:p>
        </w:tc>
        <w:tc>
          <w:tcPr>
            <w:tcW w:w="405"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22</w:t>
            </w:r>
          </w:p>
        </w:tc>
        <w:tc>
          <w:tcPr>
            <w:tcW w:w="405" w:type="pct"/>
            <w:vAlign w:val="center"/>
          </w:tcPr>
          <w:p w:rsidR="00A6624E" w:rsidRPr="001833DD" w:rsidRDefault="00A6624E" w:rsidP="00FB4286">
            <w:pPr>
              <w:spacing w:before="120" w:after="120" w:line="288" w:lineRule="auto"/>
              <w:ind w:firstLine="0"/>
              <w:jc w:val="center"/>
              <w:rPr>
                <w:szCs w:val="26"/>
              </w:rPr>
            </w:pPr>
            <w:r w:rsidRPr="001833DD">
              <w:rPr>
                <w:szCs w:val="26"/>
              </w:rPr>
              <w:t>21,7</w:t>
            </w:r>
          </w:p>
        </w:tc>
        <w:tc>
          <w:tcPr>
            <w:tcW w:w="406" w:type="pct"/>
            <w:vAlign w:val="center"/>
          </w:tcPr>
          <w:p w:rsidR="00A6624E" w:rsidRPr="001833DD" w:rsidRDefault="00A6624E" w:rsidP="00FB4286">
            <w:pPr>
              <w:spacing w:before="120" w:after="120" w:line="288" w:lineRule="auto"/>
              <w:ind w:firstLine="0"/>
              <w:jc w:val="center"/>
              <w:rPr>
                <w:szCs w:val="26"/>
              </w:rPr>
            </w:pPr>
            <w:r w:rsidRPr="001833DD">
              <w:rPr>
                <w:szCs w:val="26"/>
              </w:rPr>
              <w:t>27,3</w:t>
            </w:r>
          </w:p>
        </w:tc>
        <w:tc>
          <w:tcPr>
            <w:tcW w:w="374" w:type="pct"/>
            <w:vAlign w:val="center"/>
          </w:tcPr>
          <w:p w:rsidR="00A6624E" w:rsidRPr="001833DD" w:rsidRDefault="00A6624E" w:rsidP="00FB4286">
            <w:pPr>
              <w:spacing w:before="120" w:after="120" w:line="288" w:lineRule="auto"/>
              <w:ind w:firstLine="0"/>
              <w:jc w:val="center"/>
              <w:rPr>
                <w:szCs w:val="26"/>
              </w:rPr>
            </w:pPr>
            <w:r w:rsidRPr="001833DD">
              <w:rPr>
                <w:szCs w:val="26"/>
              </w:rPr>
              <w:t>23</w:t>
            </w:r>
          </w:p>
        </w:tc>
        <w:tc>
          <w:tcPr>
            <w:tcW w:w="384" w:type="pct"/>
            <w:vAlign w:val="center"/>
          </w:tcPr>
          <w:p w:rsidR="00A6624E" w:rsidRPr="001833DD" w:rsidRDefault="00A6624E" w:rsidP="00FB4286">
            <w:pPr>
              <w:spacing w:before="120" w:after="120" w:line="288" w:lineRule="auto"/>
              <w:ind w:firstLine="0"/>
              <w:jc w:val="center"/>
              <w:rPr>
                <w:szCs w:val="26"/>
              </w:rPr>
            </w:pPr>
            <w:r w:rsidRPr="001833DD">
              <w:rPr>
                <w:szCs w:val="26"/>
              </w:rPr>
              <w:t>25,2</w:t>
            </w:r>
          </w:p>
        </w:tc>
        <w:tc>
          <w:tcPr>
            <w:tcW w:w="673" w:type="pct"/>
            <w:vAlign w:val="center"/>
          </w:tcPr>
          <w:p w:rsidR="00A6624E" w:rsidRPr="001833DD" w:rsidRDefault="00A6624E" w:rsidP="00FB4286">
            <w:pPr>
              <w:spacing w:before="120" w:after="120" w:line="288" w:lineRule="auto"/>
              <w:ind w:firstLine="0"/>
              <w:jc w:val="center"/>
              <w:rPr>
                <w:b/>
                <w:szCs w:val="26"/>
              </w:rPr>
            </w:pPr>
            <w:r w:rsidRPr="001833DD">
              <w:rPr>
                <w:b/>
                <w:szCs w:val="26"/>
              </w:rPr>
              <w:t>40</w:t>
            </w:r>
          </w:p>
        </w:tc>
      </w:tr>
      <w:tr w:rsidR="00A6624E" w:rsidRPr="001833DD" w:rsidTr="0025225C">
        <w:trPr>
          <w:jc w:val="center"/>
        </w:trPr>
        <w:tc>
          <w:tcPr>
            <w:tcW w:w="219" w:type="pct"/>
            <w:vAlign w:val="center"/>
          </w:tcPr>
          <w:p w:rsidR="00A6624E" w:rsidRPr="001833DD" w:rsidRDefault="00A6624E" w:rsidP="00FB4286">
            <w:pPr>
              <w:spacing w:before="120" w:after="120" w:line="288" w:lineRule="auto"/>
              <w:ind w:firstLine="0"/>
              <w:jc w:val="center"/>
              <w:rPr>
                <w:szCs w:val="26"/>
              </w:rPr>
            </w:pPr>
            <w:r w:rsidRPr="001833DD">
              <w:rPr>
                <w:szCs w:val="26"/>
              </w:rPr>
              <w:t>8</w:t>
            </w:r>
          </w:p>
        </w:tc>
        <w:tc>
          <w:tcPr>
            <w:tcW w:w="656"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Tổng Phospho</w:t>
            </w:r>
          </w:p>
        </w:tc>
        <w:tc>
          <w:tcPr>
            <w:tcW w:w="370"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35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0,55</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2,27</w:t>
            </w:r>
          </w:p>
        </w:tc>
        <w:tc>
          <w:tcPr>
            <w:tcW w:w="375"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2,33</w:t>
            </w:r>
          </w:p>
        </w:tc>
        <w:tc>
          <w:tcPr>
            <w:tcW w:w="405"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2,47</w:t>
            </w:r>
          </w:p>
        </w:tc>
        <w:tc>
          <w:tcPr>
            <w:tcW w:w="405" w:type="pct"/>
            <w:vAlign w:val="center"/>
          </w:tcPr>
          <w:p w:rsidR="00A6624E" w:rsidRPr="001833DD" w:rsidRDefault="00A6624E" w:rsidP="00FB4286">
            <w:pPr>
              <w:spacing w:before="120" w:after="120" w:line="288" w:lineRule="auto"/>
              <w:ind w:firstLine="0"/>
              <w:jc w:val="center"/>
              <w:rPr>
                <w:szCs w:val="26"/>
              </w:rPr>
            </w:pPr>
            <w:r w:rsidRPr="001833DD">
              <w:rPr>
                <w:szCs w:val="26"/>
              </w:rPr>
              <w:t>2,88</w:t>
            </w:r>
          </w:p>
        </w:tc>
        <w:tc>
          <w:tcPr>
            <w:tcW w:w="406" w:type="pct"/>
            <w:vAlign w:val="center"/>
          </w:tcPr>
          <w:p w:rsidR="00A6624E" w:rsidRPr="001833DD" w:rsidRDefault="00A6624E" w:rsidP="00FB4286">
            <w:pPr>
              <w:spacing w:before="120" w:after="120" w:line="288" w:lineRule="auto"/>
              <w:ind w:firstLine="0"/>
              <w:jc w:val="center"/>
              <w:rPr>
                <w:szCs w:val="26"/>
              </w:rPr>
            </w:pPr>
            <w:r w:rsidRPr="001833DD">
              <w:rPr>
                <w:szCs w:val="26"/>
              </w:rPr>
              <w:t>3,16</w:t>
            </w:r>
          </w:p>
        </w:tc>
        <w:tc>
          <w:tcPr>
            <w:tcW w:w="374" w:type="pct"/>
            <w:vAlign w:val="center"/>
          </w:tcPr>
          <w:p w:rsidR="00A6624E" w:rsidRPr="001833DD" w:rsidRDefault="00A6624E" w:rsidP="00FB4286">
            <w:pPr>
              <w:spacing w:before="120" w:after="120" w:line="288" w:lineRule="auto"/>
              <w:ind w:firstLine="0"/>
              <w:jc w:val="center"/>
              <w:rPr>
                <w:szCs w:val="26"/>
              </w:rPr>
            </w:pPr>
            <w:r w:rsidRPr="001833DD">
              <w:rPr>
                <w:szCs w:val="26"/>
              </w:rPr>
              <w:t>3,1</w:t>
            </w:r>
          </w:p>
        </w:tc>
        <w:tc>
          <w:tcPr>
            <w:tcW w:w="384" w:type="pct"/>
            <w:vAlign w:val="center"/>
          </w:tcPr>
          <w:p w:rsidR="00A6624E" w:rsidRPr="001833DD" w:rsidRDefault="00A6624E" w:rsidP="00FB4286">
            <w:pPr>
              <w:spacing w:before="120" w:after="120" w:line="288" w:lineRule="auto"/>
              <w:ind w:firstLine="0"/>
              <w:jc w:val="center"/>
              <w:rPr>
                <w:szCs w:val="26"/>
              </w:rPr>
            </w:pPr>
            <w:r w:rsidRPr="001833DD">
              <w:rPr>
                <w:szCs w:val="26"/>
              </w:rPr>
              <w:t>3,75</w:t>
            </w:r>
          </w:p>
        </w:tc>
        <w:tc>
          <w:tcPr>
            <w:tcW w:w="673" w:type="pct"/>
            <w:vAlign w:val="center"/>
          </w:tcPr>
          <w:p w:rsidR="00A6624E" w:rsidRPr="001833DD" w:rsidRDefault="00A6624E" w:rsidP="00FB4286">
            <w:pPr>
              <w:spacing w:before="120" w:after="120" w:line="288" w:lineRule="auto"/>
              <w:ind w:firstLine="0"/>
              <w:jc w:val="center"/>
              <w:rPr>
                <w:b/>
                <w:szCs w:val="26"/>
              </w:rPr>
            </w:pPr>
            <w:r w:rsidRPr="001833DD">
              <w:rPr>
                <w:b/>
                <w:szCs w:val="26"/>
              </w:rPr>
              <w:t>6</w:t>
            </w:r>
          </w:p>
        </w:tc>
      </w:tr>
      <w:tr w:rsidR="00A6624E" w:rsidRPr="001833DD" w:rsidTr="0025225C">
        <w:trPr>
          <w:jc w:val="center"/>
        </w:trPr>
        <w:tc>
          <w:tcPr>
            <w:tcW w:w="219" w:type="pct"/>
            <w:vAlign w:val="center"/>
          </w:tcPr>
          <w:p w:rsidR="00A6624E" w:rsidRPr="001833DD" w:rsidRDefault="00A6624E" w:rsidP="00FB4286">
            <w:pPr>
              <w:spacing w:before="120" w:after="120" w:line="288" w:lineRule="auto"/>
              <w:ind w:firstLine="0"/>
              <w:jc w:val="center"/>
              <w:rPr>
                <w:szCs w:val="26"/>
              </w:rPr>
            </w:pPr>
            <w:r w:rsidRPr="001833DD">
              <w:rPr>
                <w:szCs w:val="26"/>
              </w:rPr>
              <w:t>9</w:t>
            </w:r>
          </w:p>
        </w:tc>
        <w:tc>
          <w:tcPr>
            <w:tcW w:w="656"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Cadimi</w:t>
            </w:r>
          </w:p>
        </w:tc>
        <w:tc>
          <w:tcPr>
            <w:tcW w:w="370"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35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375"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405"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405" w:type="pct"/>
            <w:vAlign w:val="center"/>
          </w:tcPr>
          <w:p w:rsidR="00A6624E" w:rsidRPr="001833DD" w:rsidRDefault="00A6624E" w:rsidP="00FB4286">
            <w:pPr>
              <w:spacing w:before="120" w:after="120" w:line="288" w:lineRule="auto"/>
              <w:ind w:firstLine="0"/>
              <w:jc w:val="center"/>
              <w:rPr>
                <w:szCs w:val="26"/>
              </w:rPr>
            </w:pPr>
            <w:r w:rsidRPr="001833DD">
              <w:rPr>
                <w:bCs/>
                <w:iCs/>
                <w:szCs w:val="26"/>
              </w:rPr>
              <w:t>KPH</w:t>
            </w:r>
          </w:p>
        </w:tc>
        <w:tc>
          <w:tcPr>
            <w:tcW w:w="406" w:type="pct"/>
            <w:vAlign w:val="center"/>
          </w:tcPr>
          <w:p w:rsidR="00A6624E" w:rsidRPr="001833DD" w:rsidRDefault="00A6624E" w:rsidP="00FB4286">
            <w:pPr>
              <w:spacing w:before="120" w:after="120" w:line="288" w:lineRule="auto"/>
              <w:ind w:firstLine="0"/>
              <w:jc w:val="center"/>
              <w:rPr>
                <w:szCs w:val="26"/>
              </w:rPr>
            </w:pPr>
            <w:r w:rsidRPr="001833DD">
              <w:rPr>
                <w:bCs/>
                <w:iCs/>
                <w:szCs w:val="26"/>
              </w:rPr>
              <w:t>KPH</w:t>
            </w:r>
          </w:p>
        </w:tc>
        <w:tc>
          <w:tcPr>
            <w:tcW w:w="374" w:type="pct"/>
            <w:vAlign w:val="center"/>
          </w:tcPr>
          <w:p w:rsidR="00A6624E" w:rsidRPr="001833DD" w:rsidRDefault="00A6624E" w:rsidP="00FB4286">
            <w:pPr>
              <w:spacing w:before="120" w:after="120" w:line="288" w:lineRule="auto"/>
              <w:ind w:firstLine="0"/>
              <w:jc w:val="center"/>
              <w:rPr>
                <w:szCs w:val="26"/>
              </w:rPr>
            </w:pPr>
            <w:r w:rsidRPr="001833DD">
              <w:rPr>
                <w:bCs/>
                <w:iCs/>
                <w:szCs w:val="26"/>
              </w:rPr>
              <w:t>KPH</w:t>
            </w:r>
          </w:p>
        </w:tc>
        <w:tc>
          <w:tcPr>
            <w:tcW w:w="384" w:type="pct"/>
            <w:vAlign w:val="center"/>
          </w:tcPr>
          <w:p w:rsidR="00A6624E" w:rsidRPr="001833DD" w:rsidRDefault="00A6624E" w:rsidP="00FB4286">
            <w:pPr>
              <w:spacing w:before="120" w:after="120" w:line="288" w:lineRule="auto"/>
              <w:ind w:firstLine="0"/>
              <w:jc w:val="center"/>
              <w:rPr>
                <w:szCs w:val="26"/>
              </w:rPr>
            </w:pPr>
            <w:r w:rsidRPr="001833DD">
              <w:rPr>
                <w:bCs/>
                <w:iCs/>
                <w:szCs w:val="26"/>
              </w:rPr>
              <w:t>KPH</w:t>
            </w:r>
          </w:p>
        </w:tc>
        <w:tc>
          <w:tcPr>
            <w:tcW w:w="673" w:type="pct"/>
            <w:vAlign w:val="center"/>
          </w:tcPr>
          <w:p w:rsidR="00A6624E" w:rsidRPr="001833DD" w:rsidRDefault="00A6624E" w:rsidP="00FB4286">
            <w:pPr>
              <w:spacing w:before="120" w:after="120" w:line="288" w:lineRule="auto"/>
              <w:ind w:firstLine="0"/>
              <w:jc w:val="center"/>
              <w:rPr>
                <w:b/>
                <w:szCs w:val="26"/>
              </w:rPr>
            </w:pPr>
            <w:r w:rsidRPr="001833DD">
              <w:rPr>
                <w:b/>
                <w:szCs w:val="26"/>
              </w:rPr>
              <w:t>0,1</w:t>
            </w:r>
          </w:p>
        </w:tc>
      </w:tr>
      <w:tr w:rsidR="00A6624E" w:rsidRPr="001833DD" w:rsidTr="0025225C">
        <w:trPr>
          <w:jc w:val="center"/>
        </w:trPr>
        <w:tc>
          <w:tcPr>
            <w:tcW w:w="219" w:type="pct"/>
            <w:vAlign w:val="center"/>
          </w:tcPr>
          <w:p w:rsidR="00A6624E" w:rsidRPr="001833DD" w:rsidRDefault="00A6624E" w:rsidP="00FB4286">
            <w:pPr>
              <w:spacing w:before="120" w:after="120" w:line="288" w:lineRule="auto"/>
              <w:ind w:firstLine="0"/>
              <w:jc w:val="center"/>
              <w:rPr>
                <w:szCs w:val="26"/>
              </w:rPr>
            </w:pPr>
            <w:r w:rsidRPr="001833DD">
              <w:rPr>
                <w:szCs w:val="26"/>
              </w:rPr>
              <w:t>10</w:t>
            </w:r>
          </w:p>
        </w:tc>
        <w:tc>
          <w:tcPr>
            <w:tcW w:w="656"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Crom VI</w:t>
            </w:r>
          </w:p>
        </w:tc>
        <w:tc>
          <w:tcPr>
            <w:tcW w:w="370"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35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0,034</w:t>
            </w:r>
          </w:p>
        </w:tc>
        <w:tc>
          <w:tcPr>
            <w:tcW w:w="375"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0,0024</w:t>
            </w:r>
          </w:p>
        </w:tc>
        <w:tc>
          <w:tcPr>
            <w:tcW w:w="405"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0,0028</w:t>
            </w:r>
          </w:p>
        </w:tc>
        <w:tc>
          <w:tcPr>
            <w:tcW w:w="405" w:type="pct"/>
            <w:vAlign w:val="center"/>
          </w:tcPr>
          <w:p w:rsidR="00A6624E" w:rsidRPr="001833DD" w:rsidRDefault="00A6624E" w:rsidP="00FB4286">
            <w:pPr>
              <w:spacing w:before="120" w:after="120" w:line="288" w:lineRule="auto"/>
              <w:ind w:firstLine="0"/>
              <w:jc w:val="center"/>
              <w:rPr>
                <w:szCs w:val="26"/>
              </w:rPr>
            </w:pPr>
            <w:r w:rsidRPr="001833DD">
              <w:rPr>
                <w:bCs/>
                <w:iCs/>
                <w:szCs w:val="26"/>
              </w:rPr>
              <w:t>KPH</w:t>
            </w:r>
          </w:p>
        </w:tc>
        <w:tc>
          <w:tcPr>
            <w:tcW w:w="406" w:type="pct"/>
            <w:vAlign w:val="center"/>
          </w:tcPr>
          <w:p w:rsidR="00A6624E" w:rsidRPr="001833DD" w:rsidRDefault="00A6624E" w:rsidP="00FB4286">
            <w:pPr>
              <w:spacing w:before="120" w:after="120" w:line="288" w:lineRule="auto"/>
              <w:ind w:firstLine="0"/>
              <w:jc w:val="center"/>
              <w:rPr>
                <w:szCs w:val="26"/>
              </w:rPr>
            </w:pPr>
            <w:r w:rsidRPr="001833DD">
              <w:rPr>
                <w:bCs/>
                <w:iCs/>
                <w:szCs w:val="26"/>
              </w:rPr>
              <w:t>KPH</w:t>
            </w:r>
          </w:p>
        </w:tc>
        <w:tc>
          <w:tcPr>
            <w:tcW w:w="374" w:type="pct"/>
            <w:vAlign w:val="center"/>
          </w:tcPr>
          <w:p w:rsidR="00A6624E" w:rsidRPr="001833DD" w:rsidRDefault="00A6624E" w:rsidP="00FB4286">
            <w:pPr>
              <w:spacing w:before="120" w:after="120" w:line="288" w:lineRule="auto"/>
              <w:ind w:firstLine="0"/>
              <w:jc w:val="center"/>
              <w:rPr>
                <w:szCs w:val="26"/>
              </w:rPr>
            </w:pPr>
            <w:r w:rsidRPr="001833DD">
              <w:rPr>
                <w:bCs/>
                <w:iCs/>
                <w:szCs w:val="26"/>
              </w:rPr>
              <w:t>KPH</w:t>
            </w:r>
          </w:p>
        </w:tc>
        <w:tc>
          <w:tcPr>
            <w:tcW w:w="384" w:type="pct"/>
            <w:vAlign w:val="center"/>
          </w:tcPr>
          <w:p w:rsidR="00A6624E" w:rsidRPr="001833DD" w:rsidRDefault="00A6624E" w:rsidP="00FB4286">
            <w:pPr>
              <w:spacing w:before="120" w:after="120" w:line="288" w:lineRule="auto"/>
              <w:ind w:firstLine="0"/>
              <w:jc w:val="center"/>
              <w:rPr>
                <w:szCs w:val="26"/>
              </w:rPr>
            </w:pPr>
            <w:r w:rsidRPr="001833DD">
              <w:rPr>
                <w:bCs/>
                <w:iCs/>
                <w:szCs w:val="26"/>
              </w:rPr>
              <w:t>KPH</w:t>
            </w:r>
          </w:p>
        </w:tc>
        <w:tc>
          <w:tcPr>
            <w:tcW w:w="673" w:type="pct"/>
            <w:vAlign w:val="center"/>
          </w:tcPr>
          <w:p w:rsidR="00A6624E" w:rsidRPr="001833DD" w:rsidRDefault="00A6624E" w:rsidP="00FB4286">
            <w:pPr>
              <w:spacing w:before="120" w:after="120" w:line="288" w:lineRule="auto"/>
              <w:ind w:firstLine="0"/>
              <w:jc w:val="center"/>
              <w:rPr>
                <w:b/>
                <w:szCs w:val="26"/>
              </w:rPr>
            </w:pPr>
            <w:r w:rsidRPr="001833DD">
              <w:rPr>
                <w:b/>
                <w:szCs w:val="26"/>
              </w:rPr>
              <w:t>0,1</w:t>
            </w:r>
          </w:p>
        </w:tc>
      </w:tr>
      <w:tr w:rsidR="00A6624E" w:rsidRPr="001833DD" w:rsidTr="0025225C">
        <w:trPr>
          <w:jc w:val="center"/>
        </w:trPr>
        <w:tc>
          <w:tcPr>
            <w:tcW w:w="219" w:type="pct"/>
            <w:vAlign w:val="center"/>
          </w:tcPr>
          <w:p w:rsidR="00A6624E" w:rsidRPr="001833DD" w:rsidRDefault="00A6624E" w:rsidP="00FB4286">
            <w:pPr>
              <w:spacing w:before="120" w:after="120" w:line="288" w:lineRule="auto"/>
              <w:ind w:firstLine="0"/>
              <w:jc w:val="center"/>
              <w:rPr>
                <w:szCs w:val="26"/>
              </w:rPr>
            </w:pPr>
            <w:r w:rsidRPr="001833DD">
              <w:rPr>
                <w:szCs w:val="26"/>
              </w:rPr>
              <w:t>11</w:t>
            </w:r>
          </w:p>
        </w:tc>
        <w:tc>
          <w:tcPr>
            <w:tcW w:w="656"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Crom III</w:t>
            </w:r>
          </w:p>
        </w:tc>
        <w:tc>
          <w:tcPr>
            <w:tcW w:w="370"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35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0,08</w:t>
            </w:r>
          </w:p>
        </w:tc>
        <w:tc>
          <w:tcPr>
            <w:tcW w:w="375"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405"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405" w:type="pct"/>
            <w:vAlign w:val="center"/>
          </w:tcPr>
          <w:p w:rsidR="00A6624E" w:rsidRPr="001833DD" w:rsidRDefault="00A6624E" w:rsidP="00FB4286">
            <w:pPr>
              <w:spacing w:before="120" w:after="120" w:line="288" w:lineRule="auto"/>
              <w:ind w:firstLine="0"/>
              <w:jc w:val="center"/>
              <w:rPr>
                <w:szCs w:val="26"/>
              </w:rPr>
            </w:pPr>
            <w:r w:rsidRPr="001833DD">
              <w:rPr>
                <w:bCs/>
                <w:iCs/>
                <w:szCs w:val="26"/>
              </w:rPr>
              <w:t>KPH</w:t>
            </w:r>
          </w:p>
        </w:tc>
        <w:tc>
          <w:tcPr>
            <w:tcW w:w="406" w:type="pct"/>
            <w:vAlign w:val="center"/>
          </w:tcPr>
          <w:p w:rsidR="00A6624E" w:rsidRPr="001833DD" w:rsidRDefault="00A6624E" w:rsidP="00FB4286">
            <w:pPr>
              <w:spacing w:before="120" w:after="120" w:line="288" w:lineRule="auto"/>
              <w:ind w:firstLine="0"/>
              <w:jc w:val="center"/>
              <w:rPr>
                <w:szCs w:val="26"/>
              </w:rPr>
            </w:pPr>
            <w:r w:rsidRPr="001833DD">
              <w:rPr>
                <w:bCs/>
                <w:iCs/>
                <w:szCs w:val="26"/>
              </w:rPr>
              <w:t>KPH</w:t>
            </w:r>
          </w:p>
        </w:tc>
        <w:tc>
          <w:tcPr>
            <w:tcW w:w="374" w:type="pct"/>
            <w:vAlign w:val="center"/>
          </w:tcPr>
          <w:p w:rsidR="00A6624E" w:rsidRPr="001833DD" w:rsidRDefault="00A6624E" w:rsidP="00FB4286">
            <w:pPr>
              <w:spacing w:before="120" w:after="120" w:line="288" w:lineRule="auto"/>
              <w:ind w:firstLine="0"/>
              <w:jc w:val="center"/>
              <w:rPr>
                <w:szCs w:val="26"/>
              </w:rPr>
            </w:pPr>
            <w:r w:rsidRPr="001833DD">
              <w:rPr>
                <w:bCs/>
                <w:iCs/>
                <w:szCs w:val="26"/>
              </w:rPr>
              <w:t>KPH</w:t>
            </w:r>
          </w:p>
        </w:tc>
        <w:tc>
          <w:tcPr>
            <w:tcW w:w="384" w:type="pct"/>
            <w:vAlign w:val="center"/>
          </w:tcPr>
          <w:p w:rsidR="00A6624E" w:rsidRPr="001833DD" w:rsidRDefault="00A6624E" w:rsidP="00FB4286">
            <w:pPr>
              <w:spacing w:before="120" w:after="120" w:line="288" w:lineRule="auto"/>
              <w:ind w:firstLine="0"/>
              <w:jc w:val="center"/>
              <w:rPr>
                <w:szCs w:val="26"/>
              </w:rPr>
            </w:pPr>
            <w:r w:rsidRPr="001833DD">
              <w:rPr>
                <w:bCs/>
                <w:iCs/>
                <w:szCs w:val="26"/>
              </w:rPr>
              <w:t>KPH</w:t>
            </w:r>
          </w:p>
        </w:tc>
        <w:tc>
          <w:tcPr>
            <w:tcW w:w="673" w:type="pct"/>
            <w:vAlign w:val="center"/>
          </w:tcPr>
          <w:p w:rsidR="00A6624E" w:rsidRPr="001833DD" w:rsidRDefault="00A6624E" w:rsidP="00FB4286">
            <w:pPr>
              <w:spacing w:before="120" w:after="120" w:line="288" w:lineRule="auto"/>
              <w:ind w:firstLine="0"/>
              <w:jc w:val="center"/>
              <w:rPr>
                <w:b/>
                <w:szCs w:val="26"/>
              </w:rPr>
            </w:pPr>
            <w:r w:rsidRPr="001833DD">
              <w:rPr>
                <w:b/>
                <w:szCs w:val="26"/>
              </w:rPr>
              <w:t>1</w:t>
            </w:r>
          </w:p>
        </w:tc>
      </w:tr>
      <w:tr w:rsidR="00A6624E" w:rsidRPr="001833DD" w:rsidTr="0025225C">
        <w:trPr>
          <w:jc w:val="center"/>
        </w:trPr>
        <w:tc>
          <w:tcPr>
            <w:tcW w:w="219" w:type="pct"/>
            <w:vAlign w:val="center"/>
          </w:tcPr>
          <w:p w:rsidR="00A6624E" w:rsidRPr="001833DD" w:rsidRDefault="00A6624E" w:rsidP="00FB4286">
            <w:pPr>
              <w:spacing w:before="120" w:after="120" w:line="288" w:lineRule="auto"/>
              <w:ind w:firstLine="0"/>
              <w:jc w:val="center"/>
              <w:rPr>
                <w:szCs w:val="26"/>
              </w:rPr>
            </w:pPr>
            <w:r w:rsidRPr="001833DD">
              <w:rPr>
                <w:szCs w:val="26"/>
              </w:rPr>
              <w:lastRenderedPageBreak/>
              <w:t>12</w:t>
            </w:r>
          </w:p>
        </w:tc>
        <w:tc>
          <w:tcPr>
            <w:tcW w:w="656"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Chất hoạt động bề mặt</w:t>
            </w:r>
          </w:p>
        </w:tc>
        <w:tc>
          <w:tcPr>
            <w:tcW w:w="370"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35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0,02</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0,21</w:t>
            </w:r>
          </w:p>
        </w:tc>
        <w:tc>
          <w:tcPr>
            <w:tcW w:w="375"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0,036</w:t>
            </w:r>
          </w:p>
        </w:tc>
        <w:tc>
          <w:tcPr>
            <w:tcW w:w="405"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0,04</w:t>
            </w:r>
          </w:p>
        </w:tc>
        <w:tc>
          <w:tcPr>
            <w:tcW w:w="405" w:type="pct"/>
            <w:vAlign w:val="center"/>
          </w:tcPr>
          <w:p w:rsidR="00A6624E" w:rsidRPr="001833DD" w:rsidRDefault="00A6624E" w:rsidP="00FB4286">
            <w:pPr>
              <w:spacing w:before="120" w:after="120" w:line="288" w:lineRule="auto"/>
              <w:ind w:firstLine="0"/>
              <w:jc w:val="center"/>
              <w:rPr>
                <w:szCs w:val="26"/>
              </w:rPr>
            </w:pPr>
            <w:r w:rsidRPr="001833DD">
              <w:rPr>
                <w:bCs/>
                <w:iCs/>
                <w:szCs w:val="26"/>
              </w:rPr>
              <w:t>KPH</w:t>
            </w:r>
          </w:p>
        </w:tc>
        <w:tc>
          <w:tcPr>
            <w:tcW w:w="406" w:type="pct"/>
            <w:vAlign w:val="center"/>
          </w:tcPr>
          <w:p w:rsidR="00A6624E" w:rsidRPr="001833DD" w:rsidRDefault="00A6624E" w:rsidP="00FB4286">
            <w:pPr>
              <w:spacing w:before="120" w:after="120" w:line="288" w:lineRule="auto"/>
              <w:ind w:firstLine="0"/>
              <w:jc w:val="center"/>
              <w:rPr>
                <w:szCs w:val="26"/>
              </w:rPr>
            </w:pPr>
            <w:r w:rsidRPr="001833DD">
              <w:rPr>
                <w:szCs w:val="26"/>
              </w:rPr>
              <w:t>0,088</w:t>
            </w:r>
          </w:p>
        </w:tc>
        <w:tc>
          <w:tcPr>
            <w:tcW w:w="374" w:type="pct"/>
            <w:vAlign w:val="center"/>
          </w:tcPr>
          <w:p w:rsidR="00A6624E" w:rsidRPr="001833DD" w:rsidRDefault="00A6624E" w:rsidP="00FB4286">
            <w:pPr>
              <w:spacing w:before="120" w:after="120" w:line="288" w:lineRule="auto"/>
              <w:ind w:firstLine="0"/>
              <w:jc w:val="center"/>
              <w:rPr>
                <w:szCs w:val="26"/>
              </w:rPr>
            </w:pPr>
            <w:r w:rsidRPr="001833DD">
              <w:rPr>
                <w:bCs/>
                <w:iCs/>
                <w:szCs w:val="26"/>
              </w:rPr>
              <w:t>KPH</w:t>
            </w:r>
          </w:p>
        </w:tc>
        <w:tc>
          <w:tcPr>
            <w:tcW w:w="384" w:type="pct"/>
            <w:vAlign w:val="center"/>
          </w:tcPr>
          <w:p w:rsidR="00A6624E" w:rsidRPr="001833DD" w:rsidRDefault="00A6624E" w:rsidP="00FB4286">
            <w:pPr>
              <w:spacing w:before="120" w:after="120" w:line="288" w:lineRule="auto"/>
              <w:ind w:firstLine="0"/>
              <w:jc w:val="center"/>
              <w:rPr>
                <w:szCs w:val="26"/>
              </w:rPr>
            </w:pPr>
            <w:r w:rsidRPr="001833DD">
              <w:rPr>
                <w:bCs/>
                <w:iCs/>
                <w:szCs w:val="26"/>
              </w:rPr>
              <w:t>KPH</w:t>
            </w:r>
          </w:p>
        </w:tc>
        <w:tc>
          <w:tcPr>
            <w:tcW w:w="673" w:type="pct"/>
            <w:vAlign w:val="center"/>
          </w:tcPr>
          <w:p w:rsidR="00A6624E" w:rsidRPr="001833DD" w:rsidRDefault="00A6624E" w:rsidP="00FB4286">
            <w:pPr>
              <w:spacing w:before="120" w:after="120" w:line="288" w:lineRule="auto"/>
              <w:ind w:firstLine="0"/>
              <w:jc w:val="center"/>
              <w:rPr>
                <w:b/>
                <w:szCs w:val="26"/>
              </w:rPr>
            </w:pPr>
            <w:r w:rsidRPr="001833DD">
              <w:rPr>
                <w:b/>
                <w:szCs w:val="26"/>
              </w:rPr>
              <w:t>-</w:t>
            </w:r>
          </w:p>
        </w:tc>
      </w:tr>
      <w:tr w:rsidR="00A6624E" w:rsidRPr="001833DD" w:rsidTr="0025225C">
        <w:trPr>
          <w:jc w:val="center"/>
        </w:trPr>
        <w:tc>
          <w:tcPr>
            <w:tcW w:w="219" w:type="pct"/>
            <w:vAlign w:val="center"/>
          </w:tcPr>
          <w:p w:rsidR="00A6624E" w:rsidRPr="001833DD" w:rsidRDefault="00A6624E" w:rsidP="00FB4286">
            <w:pPr>
              <w:spacing w:before="120" w:after="120" w:line="288" w:lineRule="auto"/>
              <w:ind w:firstLine="0"/>
              <w:jc w:val="center"/>
              <w:rPr>
                <w:szCs w:val="26"/>
              </w:rPr>
            </w:pPr>
            <w:r w:rsidRPr="001833DD">
              <w:rPr>
                <w:szCs w:val="26"/>
              </w:rPr>
              <w:t>13</w:t>
            </w:r>
          </w:p>
        </w:tc>
        <w:tc>
          <w:tcPr>
            <w:tcW w:w="656"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Tổng Coliform</w:t>
            </w:r>
          </w:p>
        </w:tc>
        <w:tc>
          <w:tcPr>
            <w:tcW w:w="370" w:type="pct"/>
            <w:vAlign w:val="center"/>
          </w:tcPr>
          <w:p w:rsidR="00A6624E" w:rsidRPr="001833DD" w:rsidRDefault="00A6624E" w:rsidP="00FB4286">
            <w:pPr>
              <w:spacing w:before="120" w:after="120" w:line="288" w:lineRule="auto"/>
              <w:ind w:firstLine="0"/>
              <w:jc w:val="center"/>
              <w:rPr>
                <w:szCs w:val="26"/>
              </w:rPr>
            </w:pPr>
            <w:r w:rsidRPr="001833DD">
              <w:rPr>
                <w:szCs w:val="26"/>
              </w:rPr>
              <w:t>MPN/ 100ml</w:t>
            </w:r>
          </w:p>
        </w:tc>
        <w:tc>
          <w:tcPr>
            <w:tcW w:w="35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2.100</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4.300</w:t>
            </w:r>
          </w:p>
        </w:tc>
        <w:tc>
          <w:tcPr>
            <w:tcW w:w="375" w:type="pct"/>
            <w:vAlign w:val="center"/>
          </w:tcPr>
          <w:p w:rsidR="00A6624E" w:rsidRPr="001833DD" w:rsidRDefault="00A6624E" w:rsidP="00FB4286">
            <w:pPr>
              <w:tabs>
                <w:tab w:val="left" w:pos="1260"/>
              </w:tabs>
              <w:spacing w:before="120" w:after="120" w:line="288" w:lineRule="auto"/>
              <w:ind w:firstLine="0"/>
              <w:jc w:val="center"/>
              <w:rPr>
                <w:bCs/>
                <w:iCs/>
                <w:szCs w:val="26"/>
                <w:vertAlign w:val="superscript"/>
              </w:rPr>
            </w:pPr>
            <w:r w:rsidRPr="001833DD">
              <w:rPr>
                <w:bCs/>
                <w:iCs/>
                <w:szCs w:val="26"/>
              </w:rPr>
              <w:t>3.300</w:t>
            </w:r>
          </w:p>
        </w:tc>
        <w:tc>
          <w:tcPr>
            <w:tcW w:w="405"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3.500</w:t>
            </w:r>
          </w:p>
        </w:tc>
        <w:tc>
          <w:tcPr>
            <w:tcW w:w="405" w:type="pct"/>
            <w:vAlign w:val="center"/>
          </w:tcPr>
          <w:p w:rsidR="00A6624E" w:rsidRPr="001833DD" w:rsidRDefault="00A6624E" w:rsidP="00FB4286">
            <w:pPr>
              <w:spacing w:before="120" w:after="120" w:line="288" w:lineRule="auto"/>
              <w:ind w:firstLine="0"/>
              <w:jc w:val="center"/>
              <w:rPr>
                <w:szCs w:val="26"/>
              </w:rPr>
            </w:pPr>
            <w:r w:rsidRPr="001833DD">
              <w:rPr>
                <w:szCs w:val="26"/>
              </w:rPr>
              <w:t>3.300</w:t>
            </w:r>
          </w:p>
        </w:tc>
        <w:tc>
          <w:tcPr>
            <w:tcW w:w="406" w:type="pct"/>
            <w:vAlign w:val="center"/>
          </w:tcPr>
          <w:p w:rsidR="00A6624E" w:rsidRPr="001833DD" w:rsidRDefault="00A6624E" w:rsidP="00FB4286">
            <w:pPr>
              <w:spacing w:before="120" w:after="120" w:line="288" w:lineRule="auto"/>
              <w:ind w:firstLine="0"/>
              <w:jc w:val="center"/>
              <w:rPr>
                <w:szCs w:val="26"/>
              </w:rPr>
            </w:pPr>
            <w:r w:rsidRPr="001833DD">
              <w:rPr>
                <w:szCs w:val="26"/>
              </w:rPr>
              <w:t>4.900</w:t>
            </w:r>
          </w:p>
        </w:tc>
        <w:tc>
          <w:tcPr>
            <w:tcW w:w="374" w:type="pct"/>
            <w:vAlign w:val="center"/>
          </w:tcPr>
          <w:p w:rsidR="00A6624E" w:rsidRPr="001833DD" w:rsidRDefault="00A6624E" w:rsidP="00FB4286">
            <w:pPr>
              <w:spacing w:before="120" w:after="120" w:line="288" w:lineRule="auto"/>
              <w:ind w:firstLine="0"/>
              <w:jc w:val="center"/>
              <w:rPr>
                <w:szCs w:val="26"/>
              </w:rPr>
            </w:pPr>
            <w:r w:rsidRPr="001833DD">
              <w:rPr>
                <w:szCs w:val="26"/>
              </w:rPr>
              <w:t>3.600</w:t>
            </w:r>
          </w:p>
        </w:tc>
        <w:tc>
          <w:tcPr>
            <w:tcW w:w="384" w:type="pct"/>
            <w:vAlign w:val="center"/>
          </w:tcPr>
          <w:p w:rsidR="00A6624E" w:rsidRPr="001833DD" w:rsidRDefault="00A6624E" w:rsidP="00FB4286">
            <w:pPr>
              <w:spacing w:before="120" w:after="120" w:line="288" w:lineRule="auto"/>
              <w:ind w:firstLine="0"/>
              <w:jc w:val="center"/>
              <w:rPr>
                <w:szCs w:val="26"/>
              </w:rPr>
            </w:pPr>
            <w:r w:rsidRPr="001833DD">
              <w:rPr>
                <w:szCs w:val="26"/>
              </w:rPr>
              <w:t>3.400</w:t>
            </w:r>
          </w:p>
        </w:tc>
        <w:tc>
          <w:tcPr>
            <w:tcW w:w="673" w:type="pct"/>
            <w:vAlign w:val="center"/>
          </w:tcPr>
          <w:p w:rsidR="00A6624E" w:rsidRPr="001833DD" w:rsidRDefault="00A6624E" w:rsidP="00FB4286">
            <w:pPr>
              <w:spacing w:before="120" w:after="120" w:line="288" w:lineRule="auto"/>
              <w:ind w:firstLine="0"/>
              <w:jc w:val="center"/>
              <w:rPr>
                <w:b/>
                <w:szCs w:val="26"/>
              </w:rPr>
            </w:pPr>
            <w:r w:rsidRPr="001833DD">
              <w:rPr>
                <w:b/>
                <w:szCs w:val="26"/>
              </w:rPr>
              <w:t>5.000</w:t>
            </w:r>
          </w:p>
        </w:tc>
      </w:tr>
    </w:tbl>
    <w:p w:rsidR="00A6624E" w:rsidRPr="001833DD" w:rsidRDefault="00A6624E" w:rsidP="00FB4286">
      <w:pPr>
        <w:spacing w:before="120" w:after="120" w:line="288" w:lineRule="auto"/>
        <w:ind w:firstLine="425"/>
        <w:jc w:val="right"/>
        <w:rPr>
          <w:i/>
          <w:iCs/>
          <w:szCs w:val="26"/>
        </w:rPr>
      </w:pPr>
      <w:r w:rsidRPr="001833DD">
        <w:rPr>
          <w:i/>
          <w:iCs/>
          <w:szCs w:val="26"/>
        </w:rPr>
        <w:t xml:space="preserve"> (Nguồn: Công ty TNHH Chuangyuan Việt Nam, năm 2021)</w:t>
      </w:r>
    </w:p>
    <w:p w:rsidR="00A6624E" w:rsidRPr="001833DD" w:rsidRDefault="00A6624E" w:rsidP="00FB4286">
      <w:pPr>
        <w:spacing w:before="120" w:after="120" w:line="288" w:lineRule="auto"/>
        <w:ind w:firstLine="0"/>
        <w:jc w:val="left"/>
        <w:rPr>
          <w:b/>
          <w:szCs w:val="26"/>
        </w:rPr>
      </w:pPr>
      <w:r w:rsidRPr="001833DD">
        <w:rPr>
          <w:b/>
          <w:szCs w:val="26"/>
        </w:rPr>
        <w:br w:type="page"/>
      </w:r>
    </w:p>
    <w:p w:rsidR="00A6624E" w:rsidRPr="001833DD" w:rsidRDefault="00A6624E" w:rsidP="00FB4286">
      <w:pPr>
        <w:pStyle w:val="ListParagraph"/>
        <w:numPr>
          <w:ilvl w:val="0"/>
          <w:numId w:val="105"/>
        </w:numPr>
        <w:tabs>
          <w:tab w:val="left" w:pos="851"/>
        </w:tabs>
        <w:spacing w:before="120" w:after="120" w:line="288" w:lineRule="auto"/>
        <w:rPr>
          <w:b/>
          <w:szCs w:val="26"/>
        </w:rPr>
        <w:sectPr w:rsidR="00A6624E" w:rsidRPr="001833DD">
          <w:pgSz w:w="16834" w:h="11909" w:orient="landscape"/>
          <w:pgMar w:top="1701" w:right="1134" w:bottom="1134" w:left="1134" w:header="720" w:footer="720" w:gutter="0"/>
          <w:cols w:space="720"/>
          <w:docGrid w:linePitch="381"/>
        </w:sectPr>
      </w:pPr>
    </w:p>
    <w:p w:rsidR="00857D49" w:rsidRPr="001833DD" w:rsidRDefault="00857D49" w:rsidP="00FB4286">
      <w:pPr>
        <w:pStyle w:val="Heading2"/>
      </w:pPr>
      <w:bookmarkStart w:id="271" w:name="_Toc153272536"/>
      <w:r>
        <w:lastRenderedPageBreak/>
        <w:t>5.1.</w:t>
      </w:r>
      <w:r w:rsidR="0069167A">
        <w:t>2</w:t>
      </w:r>
      <w:r>
        <w:t>. Kết quả quan trắc môi trường đình kỳ đối với nước thải</w:t>
      </w:r>
      <w:r w:rsidR="0069167A">
        <w:t xml:space="preserve"> năm 2022</w:t>
      </w:r>
      <w:bookmarkEnd w:id="271"/>
    </w:p>
    <w:p w:rsidR="00A6624E" w:rsidRPr="001833DD" w:rsidRDefault="00A6624E" w:rsidP="00FB4286">
      <w:pPr>
        <w:pStyle w:val="ListParagraph"/>
        <w:numPr>
          <w:ilvl w:val="0"/>
          <w:numId w:val="106"/>
        </w:numPr>
        <w:tabs>
          <w:tab w:val="left" w:pos="720"/>
        </w:tabs>
        <w:spacing w:before="120" w:after="120" w:line="288" w:lineRule="auto"/>
        <w:ind w:left="0" w:firstLine="426"/>
        <w:rPr>
          <w:b/>
          <w:szCs w:val="26"/>
          <w:lang w:val="vi-VN"/>
        </w:rPr>
      </w:pPr>
      <w:r w:rsidRPr="001833DD">
        <w:rPr>
          <w:szCs w:val="26"/>
          <w:lang w:val="vi-VN"/>
        </w:rPr>
        <w:t xml:space="preserve">Tên đơn vị quan trắc: </w:t>
      </w:r>
      <w:r w:rsidRPr="001833DD">
        <w:rPr>
          <w:bCs/>
          <w:szCs w:val="26"/>
          <w:lang w:val="vi-VN"/>
        </w:rPr>
        <w:t>Công ty TNHH Môi trường và An toàn Lao động Sao Việt.</w:t>
      </w:r>
    </w:p>
    <w:p w:rsidR="00A6624E" w:rsidRPr="001833DD" w:rsidRDefault="00A6624E" w:rsidP="00FB4286">
      <w:pPr>
        <w:pStyle w:val="ListParagraph"/>
        <w:numPr>
          <w:ilvl w:val="0"/>
          <w:numId w:val="106"/>
        </w:numPr>
        <w:tabs>
          <w:tab w:val="left" w:pos="720"/>
        </w:tabs>
        <w:spacing w:before="120" w:after="120" w:line="288" w:lineRule="auto"/>
        <w:ind w:left="0" w:firstLine="426"/>
        <w:rPr>
          <w:szCs w:val="26"/>
          <w:lang w:val="vi-VN"/>
        </w:rPr>
      </w:pPr>
      <w:r w:rsidRPr="001833DD">
        <w:rPr>
          <w:szCs w:val="26"/>
          <w:lang w:val="vi-VN"/>
        </w:rPr>
        <w:t>Địa chỉ trụ sở chính: 48/2A đường Bình Hòa 13, Khu phố Bình Đáng, Phường Bình Hòa, thành phố Thuận An, Bình Dương.</w:t>
      </w:r>
    </w:p>
    <w:p w:rsidR="00A6624E" w:rsidRPr="001833DD" w:rsidRDefault="00A6624E" w:rsidP="00FB4286">
      <w:pPr>
        <w:pStyle w:val="ListParagraph"/>
        <w:numPr>
          <w:ilvl w:val="0"/>
          <w:numId w:val="106"/>
        </w:numPr>
        <w:tabs>
          <w:tab w:val="left" w:pos="720"/>
        </w:tabs>
        <w:spacing w:before="120" w:after="120" w:line="288" w:lineRule="auto"/>
        <w:ind w:left="0" w:firstLine="426"/>
        <w:rPr>
          <w:szCs w:val="26"/>
          <w:lang w:val="vi-VN"/>
        </w:rPr>
      </w:pPr>
      <w:r w:rsidRPr="001833DD">
        <w:rPr>
          <w:szCs w:val="26"/>
        </w:rPr>
        <w:t>Điện thoại liên hệ: 02743662529.</w:t>
      </w:r>
    </w:p>
    <w:p w:rsidR="00A6624E" w:rsidRPr="001833DD" w:rsidRDefault="00A6624E" w:rsidP="00FB4286">
      <w:pPr>
        <w:pStyle w:val="gchngang"/>
        <w:numPr>
          <w:ilvl w:val="0"/>
          <w:numId w:val="106"/>
        </w:numPr>
        <w:tabs>
          <w:tab w:val="left" w:pos="720"/>
        </w:tabs>
        <w:spacing w:before="120" w:after="120" w:line="288" w:lineRule="auto"/>
        <w:ind w:left="0" w:firstLine="426"/>
        <w:contextualSpacing w:val="0"/>
      </w:pPr>
      <w:r w:rsidRPr="001833DD">
        <w:rPr>
          <w:lang w:val="en-US"/>
        </w:rPr>
        <w:t>Thông tin lấy mẫu:</w:t>
      </w:r>
    </w:p>
    <w:p w:rsidR="00A6624E" w:rsidRPr="001833DD" w:rsidRDefault="007F0258" w:rsidP="00FB4286">
      <w:pPr>
        <w:pStyle w:val="Caption"/>
        <w:spacing w:before="120" w:after="120" w:line="288" w:lineRule="auto"/>
        <w:ind w:firstLine="0"/>
        <w:rPr>
          <w:lang w:val="sv-SE"/>
        </w:rPr>
      </w:pPr>
      <w:bookmarkStart w:id="272" w:name="_Toc113364591"/>
      <w:bookmarkStart w:id="273" w:name="_Toc129266649"/>
      <w:bookmarkStart w:id="274" w:name="_Toc153272648"/>
      <w:r>
        <w:t xml:space="preserve">Bảng 5. </w:t>
      </w:r>
      <w:fldSimple w:instr=" SEQ Bảng_5. \* ARABIC ">
        <w:r w:rsidR="00633D73">
          <w:rPr>
            <w:noProof/>
          </w:rPr>
          <w:t>3</w:t>
        </w:r>
      </w:fldSimple>
      <w:r>
        <w:rPr>
          <w:lang w:val="en-US"/>
        </w:rPr>
        <w:t xml:space="preserve">. </w:t>
      </w:r>
      <w:r w:rsidR="00A6624E" w:rsidRPr="001833DD">
        <w:rPr>
          <w:lang w:val="sv-SE"/>
        </w:rPr>
        <w:t>Thông tin lấy mẫu quan trắc nước thải định kỳ năm 2022</w:t>
      </w:r>
      <w:bookmarkEnd w:id="272"/>
      <w:bookmarkEnd w:id="273"/>
      <w:bookmarkEnd w:id="274"/>
    </w:p>
    <w:tbl>
      <w:tblPr>
        <w:tblStyle w:val="TableGrid1"/>
        <w:tblW w:w="4941" w:type="pct"/>
        <w:jc w:val="center"/>
        <w:tblLayout w:type="fixed"/>
        <w:tblLook w:val="04A0" w:firstRow="1" w:lastRow="0" w:firstColumn="1" w:lastColumn="0" w:noHBand="0" w:noVBand="1"/>
      </w:tblPr>
      <w:tblGrid>
        <w:gridCol w:w="774"/>
        <w:gridCol w:w="1726"/>
        <w:gridCol w:w="863"/>
        <w:gridCol w:w="1439"/>
        <w:gridCol w:w="2615"/>
        <w:gridCol w:w="1901"/>
      </w:tblGrid>
      <w:tr w:rsidR="00A6624E" w:rsidRPr="001833DD" w:rsidTr="0025225C">
        <w:trPr>
          <w:trHeight w:val="672"/>
          <w:tblHeader/>
          <w:jc w:val="center"/>
        </w:trPr>
        <w:tc>
          <w:tcPr>
            <w:tcW w:w="415" w:type="pct"/>
            <w:vAlign w:val="center"/>
          </w:tcPr>
          <w:p w:rsidR="00A6624E" w:rsidRPr="001833DD" w:rsidRDefault="00A6624E" w:rsidP="00FB4286">
            <w:pPr>
              <w:spacing w:before="120" w:after="120" w:line="288" w:lineRule="auto"/>
              <w:ind w:left="-15" w:firstLine="0"/>
              <w:jc w:val="center"/>
              <w:rPr>
                <w:rFonts w:eastAsiaTheme="minorHAnsi"/>
                <w:b/>
                <w:szCs w:val="26"/>
                <w:lang w:val="vi-VN"/>
              </w:rPr>
            </w:pPr>
            <w:r w:rsidRPr="001833DD">
              <w:rPr>
                <w:rFonts w:ascii="Times New Roman" w:eastAsiaTheme="minorHAnsi" w:hAnsi="Times New Roman"/>
                <w:b/>
                <w:szCs w:val="26"/>
                <w:lang w:val="vi-VN"/>
              </w:rPr>
              <w:t>STT</w:t>
            </w:r>
          </w:p>
        </w:tc>
        <w:tc>
          <w:tcPr>
            <w:tcW w:w="926" w:type="pct"/>
            <w:vAlign w:val="center"/>
          </w:tcPr>
          <w:p w:rsidR="00A6624E" w:rsidRPr="001833DD" w:rsidRDefault="00A6624E" w:rsidP="00FB4286">
            <w:pPr>
              <w:spacing w:before="120" w:after="120" w:line="288" w:lineRule="auto"/>
              <w:ind w:left="-15" w:firstLine="0"/>
              <w:jc w:val="center"/>
              <w:rPr>
                <w:rFonts w:eastAsiaTheme="minorHAnsi"/>
                <w:b/>
                <w:szCs w:val="26"/>
                <w:lang w:val="vi-VN"/>
              </w:rPr>
            </w:pPr>
            <w:r w:rsidRPr="001833DD">
              <w:rPr>
                <w:rFonts w:ascii="Times New Roman" w:eastAsiaTheme="minorHAnsi" w:hAnsi="Times New Roman"/>
                <w:b/>
                <w:szCs w:val="26"/>
                <w:lang w:val="vi-VN"/>
              </w:rPr>
              <w:t>Vị trí lấy mẫu</w:t>
            </w:r>
          </w:p>
        </w:tc>
        <w:tc>
          <w:tcPr>
            <w:tcW w:w="463" w:type="pct"/>
            <w:vAlign w:val="center"/>
          </w:tcPr>
          <w:p w:rsidR="00A6624E" w:rsidRPr="001833DD" w:rsidRDefault="00A6624E" w:rsidP="00FB4286">
            <w:pPr>
              <w:spacing w:before="120" w:after="120" w:line="288" w:lineRule="auto"/>
              <w:ind w:left="-15" w:firstLine="0"/>
              <w:jc w:val="center"/>
              <w:rPr>
                <w:rFonts w:eastAsiaTheme="minorHAnsi"/>
                <w:b/>
                <w:szCs w:val="26"/>
              </w:rPr>
            </w:pPr>
            <w:r w:rsidRPr="001833DD">
              <w:rPr>
                <w:rFonts w:ascii="Times New Roman" w:eastAsiaTheme="minorHAnsi" w:hAnsi="Times New Roman"/>
                <w:b/>
                <w:szCs w:val="26"/>
              </w:rPr>
              <w:t>Ký hiệu</w:t>
            </w:r>
          </w:p>
        </w:tc>
        <w:tc>
          <w:tcPr>
            <w:tcW w:w="772" w:type="pct"/>
            <w:vAlign w:val="center"/>
          </w:tcPr>
          <w:p w:rsidR="00A6624E" w:rsidRPr="001833DD" w:rsidRDefault="00A6624E" w:rsidP="00FB4286">
            <w:pPr>
              <w:spacing w:before="120" w:after="120" w:line="288" w:lineRule="auto"/>
              <w:ind w:left="-15" w:firstLine="0"/>
              <w:jc w:val="center"/>
              <w:rPr>
                <w:rFonts w:eastAsiaTheme="minorHAnsi"/>
                <w:b/>
                <w:szCs w:val="26"/>
              </w:rPr>
            </w:pPr>
            <w:r w:rsidRPr="001833DD">
              <w:rPr>
                <w:rFonts w:ascii="Times New Roman" w:eastAsiaTheme="minorHAnsi" w:hAnsi="Times New Roman"/>
                <w:b/>
                <w:szCs w:val="26"/>
                <w:lang w:val="vi-VN"/>
              </w:rPr>
              <w:t>Thời gian lấy mẫu</w:t>
            </w:r>
          </w:p>
        </w:tc>
        <w:tc>
          <w:tcPr>
            <w:tcW w:w="1402" w:type="pct"/>
            <w:vAlign w:val="center"/>
          </w:tcPr>
          <w:p w:rsidR="00A6624E" w:rsidRPr="001833DD" w:rsidRDefault="00A6624E" w:rsidP="00FB4286">
            <w:pPr>
              <w:spacing w:before="120" w:after="120" w:line="288" w:lineRule="auto"/>
              <w:ind w:left="-15" w:firstLine="0"/>
              <w:jc w:val="center"/>
              <w:rPr>
                <w:rFonts w:eastAsiaTheme="minorHAnsi"/>
                <w:b/>
                <w:szCs w:val="26"/>
              </w:rPr>
            </w:pPr>
            <w:r w:rsidRPr="001833DD">
              <w:rPr>
                <w:rFonts w:ascii="Times New Roman" w:eastAsiaTheme="minorHAnsi" w:hAnsi="Times New Roman"/>
                <w:b/>
                <w:szCs w:val="26"/>
              </w:rPr>
              <w:t>Thông số</w:t>
            </w:r>
          </w:p>
        </w:tc>
        <w:tc>
          <w:tcPr>
            <w:tcW w:w="1020" w:type="pct"/>
            <w:vAlign w:val="center"/>
          </w:tcPr>
          <w:p w:rsidR="00A6624E" w:rsidRPr="001833DD" w:rsidRDefault="00A6624E" w:rsidP="00FB4286">
            <w:pPr>
              <w:spacing w:before="120" w:after="120" w:line="288" w:lineRule="auto"/>
              <w:ind w:left="-15" w:firstLine="0"/>
              <w:jc w:val="center"/>
              <w:rPr>
                <w:rFonts w:eastAsiaTheme="minorHAnsi"/>
                <w:b/>
                <w:szCs w:val="26"/>
                <w:lang w:val="vi-VN"/>
              </w:rPr>
            </w:pPr>
            <w:r w:rsidRPr="001833DD">
              <w:rPr>
                <w:rFonts w:ascii="Times New Roman" w:eastAsiaTheme="minorHAnsi" w:hAnsi="Times New Roman"/>
                <w:b/>
                <w:szCs w:val="26"/>
                <w:lang w:val="vi-VN"/>
              </w:rPr>
              <w:t>Quy chuẩn</w:t>
            </w:r>
            <w:r w:rsidRPr="001833DD">
              <w:rPr>
                <w:rFonts w:ascii="Times New Roman" w:eastAsiaTheme="minorHAnsi" w:hAnsi="Times New Roman"/>
                <w:b/>
                <w:szCs w:val="26"/>
              </w:rPr>
              <w:t xml:space="preserve">        </w:t>
            </w:r>
            <w:r w:rsidRPr="001833DD">
              <w:rPr>
                <w:rFonts w:ascii="Times New Roman" w:eastAsiaTheme="minorHAnsi" w:hAnsi="Times New Roman"/>
                <w:b/>
                <w:szCs w:val="26"/>
                <w:lang w:val="vi-VN"/>
              </w:rPr>
              <w:t>so sánh</w:t>
            </w:r>
          </w:p>
        </w:tc>
      </w:tr>
      <w:tr w:rsidR="00A6624E" w:rsidRPr="001833DD" w:rsidTr="0025225C">
        <w:trPr>
          <w:trHeight w:val="645"/>
          <w:jc w:val="center"/>
        </w:trPr>
        <w:tc>
          <w:tcPr>
            <w:tcW w:w="415" w:type="pct"/>
            <w:vMerge w:val="restar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1</w:t>
            </w:r>
          </w:p>
        </w:tc>
        <w:tc>
          <w:tcPr>
            <w:tcW w:w="926" w:type="pct"/>
            <w:vMerge w:val="restart"/>
            <w:vAlign w:val="center"/>
          </w:tcPr>
          <w:p w:rsidR="00A6624E" w:rsidRPr="001833DD" w:rsidRDefault="00A6624E" w:rsidP="00FB4286">
            <w:pPr>
              <w:spacing w:before="120" w:after="120" w:line="288" w:lineRule="auto"/>
              <w:ind w:left="-15" w:firstLine="0"/>
              <w:jc w:val="left"/>
              <w:rPr>
                <w:rFonts w:eastAsiaTheme="minorHAnsi"/>
                <w:spacing w:val="-10"/>
                <w:szCs w:val="26"/>
              </w:rPr>
            </w:pPr>
            <w:r w:rsidRPr="001833DD">
              <w:rPr>
                <w:rFonts w:ascii="Times New Roman" w:eastAsiaTheme="minorHAnsi" w:hAnsi="Times New Roman"/>
                <w:szCs w:val="26"/>
              </w:rPr>
              <w:t>Nước thải sau HTXL</w:t>
            </w:r>
          </w:p>
        </w:tc>
        <w:tc>
          <w:tcPr>
            <w:tcW w:w="463" w:type="pct"/>
            <w:vMerge w:val="restar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NT1</w:t>
            </w:r>
          </w:p>
        </w:tc>
        <w:tc>
          <w:tcPr>
            <w:tcW w:w="772" w:type="pc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10/03/2022</w:t>
            </w:r>
          </w:p>
        </w:tc>
        <w:tc>
          <w:tcPr>
            <w:tcW w:w="1402" w:type="pct"/>
            <w:vMerge w:val="restart"/>
            <w:vAlign w:val="center"/>
          </w:tcPr>
          <w:p w:rsidR="00A6624E" w:rsidRPr="001833DD" w:rsidRDefault="00A6624E" w:rsidP="00FB4286">
            <w:pPr>
              <w:spacing w:before="120" w:after="120" w:line="288" w:lineRule="auto"/>
              <w:ind w:left="33" w:right="176" w:hanging="28"/>
              <w:jc w:val="center"/>
              <w:rPr>
                <w:rFonts w:eastAsiaTheme="minorHAnsi"/>
                <w:szCs w:val="26"/>
              </w:rPr>
            </w:pPr>
            <w:r w:rsidRPr="001833DD">
              <w:rPr>
                <w:rFonts w:ascii="Times New Roman" w:eastAsiaTheme="minorHAnsi" w:hAnsi="Times New Roman"/>
                <w:szCs w:val="26"/>
              </w:rPr>
              <w:t>Độ màu, pH, TSS, BOD</w:t>
            </w:r>
            <w:r w:rsidRPr="001833DD">
              <w:rPr>
                <w:rFonts w:ascii="Times New Roman" w:eastAsiaTheme="minorHAnsi" w:hAnsi="Times New Roman"/>
                <w:szCs w:val="26"/>
                <w:vertAlign w:val="subscript"/>
              </w:rPr>
              <w:t>5</w:t>
            </w:r>
            <w:r w:rsidRPr="001833DD">
              <w:rPr>
                <w:rFonts w:ascii="Times New Roman" w:eastAsiaTheme="minorHAnsi" w:hAnsi="Times New Roman"/>
                <w:szCs w:val="26"/>
              </w:rPr>
              <w:t>, COD, Amoni, Tổng Nitơ, Tổng Phospho, Cadimi, Crom VI, Crom III, Chất hoạt động bề mặt, Tổng Coliform</w:t>
            </w:r>
          </w:p>
        </w:tc>
        <w:tc>
          <w:tcPr>
            <w:tcW w:w="1020" w:type="pct"/>
            <w:vMerge w:val="restart"/>
            <w:vAlign w:val="center"/>
          </w:tcPr>
          <w:p w:rsidR="00A6624E" w:rsidRPr="001833DD" w:rsidRDefault="00A6624E" w:rsidP="00FB4286">
            <w:pPr>
              <w:spacing w:before="120" w:after="120" w:line="288" w:lineRule="auto"/>
              <w:ind w:left="-15" w:firstLine="0"/>
              <w:jc w:val="center"/>
              <w:rPr>
                <w:rFonts w:eastAsiaTheme="minorHAnsi"/>
                <w:szCs w:val="26"/>
              </w:rPr>
            </w:pPr>
            <w:r w:rsidRPr="001833DD">
              <w:rPr>
                <w:rFonts w:ascii="Times New Roman" w:eastAsiaTheme="minorHAnsi" w:hAnsi="Times New Roman"/>
                <w:szCs w:val="26"/>
              </w:rPr>
              <w:t>Tiêu chuẩn tiếp nhận KCN Nam Đồng Phú</w:t>
            </w:r>
          </w:p>
        </w:tc>
      </w:tr>
      <w:tr w:rsidR="00A6624E" w:rsidRPr="001833DD" w:rsidTr="0025225C">
        <w:trPr>
          <w:trHeight w:val="90"/>
          <w:jc w:val="center"/>
        </w:trPr>
        <w:tc>
          <w:tcPr>
            <w:tcW w:w="415"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926" w:type="pct"/>
            <w:vMerge/>
            <w:vAlign w:val="center"/>
          </w:tcPr>
          <w:p w:rsidR="00A6624E" w:rsidRPr="001833DD" w:rsidRDefault="00A6624E" w:rsidP="00FB4286">
            <w:pPr>
              <w:spacing w:before="120" w:after="120" w:line="288" w:lineRule="auto"/>
              <w:ind w:left="-15" w:firstLine="0"/>
              <w:jc w:val="left"/>
              <w:rPr>
                <w:rFonts w:eastAsiaTheme="minorHAnsi"/>
                <w:szCs w:val="26"/>
              </w:rPr>
            </w:pPr>
          </w:p>
        </w:tc>
        <w:tc>
          <w:tcPr>
            <w:tcW w:w="463"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772" w:type="pc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13/06/2022</w:t>
            </w:r>
          </w:p>
        </w:tc>
        <w:tc>
          <w:tcPr>
            <w:tcW w:w="1402" w:type="pct"/>
            <w:vMerge/>
            <w:vAlign w:val="center"/>
          </w:tcPr>
          <w:p w:rsidR="00A6624E" w:rsidRPr="001833DD" w:rsidRDefault="00A6624E" w:rsidP="00FB4286">
            <w:pPr>
              <w:spacing w:before="120" w:after="120" w:line="288" w:lineRule="auto"/>
              <w:ind w:left="33" w:right="176" w:hanging="28"/>
              <w:jc w:val="center"/>
              <w:rPr>
                <w:rFonts w:eastAsiaTheme="minorHAnsi"/>
                <w:szCs w:val="26"/>
              </w:rPr>
            </w:pPr>
          </w:p>
        </w:tc>
        <w:tc>
          <w:tcPr>
            <w:tcW w:w="1020"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r>
      <w:tr w:rsidR="00A6624E" w:rsidRPr="001833DD" w:rsidTr="0025225C">
        <w:trPr>
          <w:trHeight w:val="644"/>
          <w:jc w:val="center"/>
        </w:trPr>
        <w:tc>
          <w:tcPr>
            <w:tcW w:w="415"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926" w:type="pct"/>
            <w:vMerge/>
            <w:vAlign w:val="center"/>
          </w:tcPr>
          <w:p w:rsidR="00A6624E" w:rsidRPr="001833DD" w:rsidRDefault="00A6624E" w:rsidP="00FB4286">
            <w:pPr>
              <w:spacing w:before="120" w:after="120" w:line="288" w:lineRule="auto"/>
              <w:ind w:left="-15" w:firstLine="0"/>
              <w:jc w:val="left"/>
              <w:rPr>
                <w:rFonts w:eastAsiaTheme="minorHAnsi"/>
                <w:szCs w:val="26"/>
              </w:rPr>
            </w:pPr>
          </w:p>
        </w:tc>
        <w:tc>
          <w:tcPr>
            <w:tcW w:w="463"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772" w:type="pc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12/09/2022</w:t>
            </w:r>
          </w:p>
        </w:tc>
        <w:tc>
          <w:tcPr>
            <w:tcW w:w="1402" w:type="pct"/>
            <w:vMerge/>
            <w:vAlign w:val="center"/>
          </w:tcPr>
          <w:p w:rsidR="00A6624E" w:rsidRPr="001833DD" w:rsidRDefault="00A6624E" w:rsidP="00FB4286">
            <w:pPr>
              <w:spacing w:before="120" w:after="120" w:line="288" w:lineRule="auto"/>
              <w:ind w:left="33" w:right="176" w:hanging="28"/>
              <w:jc w:val="center"/>
              <w:rPr>
                <w:rFonts w:eastAsiaTheme="minorHAnsi"/>
                <w:szCs w:val="26"/>
              </w:rPr>
            </w:pPr>
          </w:p>
        </w:tc>
        <w:tc>
          <w:tcPr>
            <w:tcW w:w="1020"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r>
      <w:tr w:rsidR="00A6624E" w:rsidRPr="001833DD" w:rsidTr="0025225C">
        <w:trPr>
          <w:trHeight w:val="90"/>
          <w:jc w:val="center"/>
        </w:trPr>
        <w:tc>
          <w:tcPr>
            <w:tcW w:w="415" w:type="pct"/>
            <w:vMerge/>
            <w:tcBorders>
              <w:bottom w:val="single" w:sz="4" w:space="0" w:color="auto"/>
            </w:tcBorders>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926" w:type="pct"/>
            <w:vMerge/>
            <w:tcBorders>
              <w:bottom w:val="single" w:sz="4" w:space="0" w:color="auto"/>
            </w:tcBorders>
            <w:vAlign w:val="center"/>
          </w:tcPr>
          <w:p w:rsidR="00A6624E" w:rsidRPr="001833DD" w:rsidRDefault="00A6624E" w:rsidP="00FB4286">
            <w:pPr>
              <w:spacing w:before="120" w:after="120" w:line="288" w:lineRule="auto"/>
              <w:ind w:left="-15" w:firstLine="0"/>
              <w:jc w:val="left"/>
              <w:rPr>
                <w:rFonts w:eastAsiaTheme="minorHAnsi"/>
                <w:szCs w:val="26"/>
              </w:rPr>
            </w:pPr>
          </w:p>
        </w:tc>
        <w:tc>
          <w:tcPr>
            <w:tcW w:w="463" w:type="pct"/>
            <w:vMerge/>
            <w:tcBorders>
              <w:bottom w:val="single" w:sz="4" w:space="0" w:color="auto"/>
            </w:tcBorders>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772" w:type="pc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27/11/2022</w:t>
            </w:r>
          </w:p>
        </w:tc>
        <w:tc>
          <w:tcPr>
            <w:tcW w:w="1402" w:type="pct"/>
            <w:vMerge/>
            <w:vAlign w:val="center"/>
          </w:tcPr>
          <w:p w:rsidR="00A6624E" w:rsidRPr="001833DD" w:rsidRDefault="00A6624E" w:rsidP="00FB4286">
            <w:pPr>
              <w:spacing w:before="120" w:after="120" w:line="288" w:lineRule="auto"/>
              <w:ind w:left="33" w:right="176" w:hanging="28"/>
              <w:jc w:val="center"/>
              <w:rPr>
                <w:rFonts w:eastAsiaTheme="minorHAnsi"/>
                <w:szCs w:val="26"/>
              </w:rPr>
            </w:pPr>
          </w:p>
        </w:tc>
        <w:tc>
          <w:tcPr>
            <w:tcW w:w="1020"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r>
      <w:tr w:rsidR="00A6624E" w:rsidRPr="001833DD" w:rsidTr="0025225C">
        <w:trPr>
          <w:trHeight w:val="90"/>
          <w:jc w:val="center"/>
        </w:trPr>
        <w:tc>
          <w:tcPr>
            <w:tcW w:w="415" w:type="pct"/>
            <w:vMerge w:val="restar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2</w:t>
            </w:r>
          </w:p>
        </w:tc>
        <w:tc>
          <w:tcPr>
            <w:tcW w:w="926" w:type="pct"/>
            <w:vMerge w:val="restart"/>
            <w:vAlign w:val="center"/>
          </w:tcPr>
          <w:p w:rsidR="00A6624E" w:rsidRPr="001833DD" w:rsidRDefault="00A6624E" w:rsidP="00FB4286">
            <w:pPr>
              <w:spacing w:before="120" w:after="120" w:line="288" w:lineRule="auto"/>
              <w:ind w:left="-15" w:firstLine="0"/>
              <w:jc w:val="left"/>
              <w:rPr>
                <w:rFonts w:eastAsiaTheme="minorHAnsi"/>
                <w:spacing w:val="-10"/>
                <w:szCs w:val="26"/>
              </w:rPr>
            </w:pPr>
            <w:r w:rsidRPr="001833DD">
              <w:rPr>
                <w:rFonts w:ascii="Times New Roman" w:eastAsiaTheme="minorHAnsi" w:hAnsi="Times New Roman"/>
                <w:spacing w:val="-10"/>
                <w:szCs w:val="26"/>
              </w:rPr>
              <w:t>Nước thải tại đầu ra đấu nối KCN Nam Đồng Phú</w:t>
            </w:r>
          </w:p>
        </w:tc>
        <w:tc>
          <w:tcPr>
            <w:tcW w:w="463" w:type="pct"/>
            <w:vMerge w:val="restar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NT2</w:t>
            </w:r>
          </w:p>
        </w:tc>
        <w:tc>
          <w:tcPr>
            <w:tcW w:w="772" w:type="pc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10/03/2022</w:t>
            </w:r>
          </w:p>
        </w:tc>
        <w:tc>
          <w:tcPr>
            <w:tcW w:w="1402"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c>
          <w:tcPr>
            <w:tcW w:w="1020"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r>
      <w:tr w:rsidR="00A6624E" w:rsidRPr="001833DD" w:rsidTr="0025225C">
        <w:trPr>
          <w:trHeight w:val="90"/>
          <w:jc w:val="center"/>
        </w:trPr>
        <w:tc>
          <w:tcPr>
            <w:tcW w:w="415"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926"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463"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772" w:type="pc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13/06/2022</w:t>
            </w:r>
          </w:p>
        </w:tc>
        <w:tc>
          <w:tcPr>
            <w:tcW w:w="1402"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c>
          <w:tcPr>
            <w:tcW w:w="1020"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r>
      <w:tr w:rsidR="00A6624E" w:rsidRPr="001833DD" w:rsidTr="0025225C">
        <w:trPr>
          <w:trHeight w:val="90"/>
          <w:jc w:val="center"/>
        </w:trPr>
        <w:tc>
          <w:tcPr>
            <w:tcW w:w="415"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926"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463"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1439" w:type="dxa"/>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12/09/2022</w:t>
            </w:r>
          </w:p>
        </w:tc>
        <w:tc>
          <w:tcPr>
            <w:tcW w:w="1402"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c>
          <w:tcPr>
            <w:tcW w:w="1020"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r>
      <w:tr w:rsidR="00A6624E" w:rsidRPr="001833DD" w:rsidTr="0025225C">
        <w:trPr>
          <w:trHeight w:val="90"/>
          <w:jc w:val="center"/>
        </w:trPr>
        <w:tc>
          <w:tcPr>
            <w:tcW w:w="415"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926"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463"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1439" w:type="dxa"/>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27/11/2022</w:t>
            </w:r>
          </w:p>
        </w:tc>
        <w:tc>
          <w:tcPr>
            <w:tcW w:w="1402"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c>
          <w:tcPr>
            <w:tcW w:w="1020"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r>
    </w:tbl>
    <w:p w:rsidR="00A6624E" w:rsidRPr="001833DD" w:rsidRDefault="00A6624E" w:rsidP="00FB4286">
      <w:pPr>
        <w:spacing w:before="120" w:after="120" w:line="288" w:lineRule="auto"/>
        <w:ind w:firstLine="425"/>
        <w:jc w:val="right"/>
        <w:rPr>
          <w:i/>
          <w:iCs/>
          <w:szCs w:val="26"/>
        </w:rPr>
      </w:pPr>
      <w:r w:rsidRPr="001833DD">
        <w:rPr>
          <w:i/>
          <w:iCs/>
          <w:szCs w:val="26"/>
        </w:rPr>
        <w:t>(Nguồn: Công ty TNHH Chuangyuan Việt Nam, năm 2022)</w:t>
      </w:r>
    </w:p>
    <w:p w:rsidR="00A6624E" w:rsidRPr="001833DD" w:rsidRDefault="00A6624E" w:rsidP="00FB4286">
      <w:pPr>
        <w:pStyle w:val="Caption"/>
        <w:spacing w:before="120" w:after="120" w:line="288" w:lineRule="auto"/>
        <w:ind w:firstLine="0"/>
      </w:pPr>
      <w:bookmarkStart w:id="275" w:name="_Toc129266650"/>
      <w:bookmarkStart w:id="276" w:name="_Toc113364592"/>
    </w:p>
    <w:p w:rsidR="00A6624E" w:rsidRPr="001833DD" w:rsidRDefault="00A6624E" w:rsidP="00FB4286">
      <w:pPr>
        <w:pStyle w:val="Caption"/>
        <w:spacing w:before="120" w:after="120" w:line="288" w:lineRule="auto"/>
        <w:ind w:firstLine="0"/>
      </w:pPr>
    </w:p>
    <w:p w:rsidR="00A6624E" w:rsidRPr="001833DD" w:rsidRDefault="00A6624E" w:rsidP="00FB4286">
      <w:pPr>
        <w:pStyle w:val="Caption"/>
        <w:spacing w:before="120" w:after="120" w:line="288" w:lineRule="auto"/>
        <w:ind w:firstLine="0"/>
      </w:pPr>
    </w:p>
    <w:p w:rsidR="00A6624E" w:rsidRPr="001833DD" w:rsidRDefault="00A6624E" w:rsidP="00FB4286">
      <w:pPr>
        <w:pStyle w:val="Caption"/>
        <w:spacing w:before="120" w:after="120" w:line="288" w:lineRule="auto"/>
        <w:ind w:firstLine="0"/>
      </w:pPr>
    </w:p>
    <w:p w:rsidR="00A6624E" w:rsidRPr="001833DD" w:rsidRDefault="00A6624E" w:rsidP="00FB4286">
      <w:pPr>
        <w:pStyle w:val="Caption"/>
        <w:spacing w:before="120" w:after="120" w:line="288" w:lineRule="auto"/>
        <w:ind w:firstLine="0"/>
      </w:pPr>
    </w:p>
    <w:p w:rsidR="00A6624E" w:rsidRPr="001833DD" w:rsidRDefault="00A6624E" w:rsidP="00FB4286">
      <w:pPr>
        <w:pStyle w:val="Caption"/>
        <w:spacing w:before="120" w:after="120" w:line="288" w:lineRule="auto"/>
        <w:ind w:firstLine="0"/>
      </w:pPr>
    </w:p>
    <w:p w:rsidR="00A6624E" w:rsidRPr="001833DD" w:rsidRDefault="00A6624E" w:rsidP="00FB4286">
      <w:pPr>
        <w:pStyle w:val="Caption"/>
        <w:spacing w:before="120" w:after="120" w:line="288" w:lineRule="auto"/>
        <w:ind w:firstLine="0"/>
        <w:sectPr w:rsidR="00A6624E" w:rsidRPr="001833DD">
          <w:pgSz w:w="11906" w:h="16838"/>
          <w:pgMar w:top="1138" w:right="1138" w:bottom="1138" w:left="1555" w:header="562" w:footer="691" w:gutter="0"/>
          <w:cols w:space="708"/>
          <w:docGrid w:linePitch="360"/>
        </w:sectPr>
      </w:pPr>
    </w:p>
    <w:p w:rsidR="00A6624E" w:rsidRPr="001833DD" w:rsidRDefault="007F0258" w:rsidP="00FB4286">
      <w:pPr>
        <w:pStyle w:val="Caption"/>
        <w:spacing w:before="120" w:after="120" w:line="288" w:lineRule="auto"/>
        <w:ind w:firstLine="0"/>
        <w:rPr>
          <w:lang w:val="sv-SE"/>
        </w:rPr>
      </w:pPr>
      <w:bookmarkStart w:id="277" w:name="_Toc153272649"/>
      <w:r>
        <w:lastRenderedPageBreak/>
        <w:t xml:space="preserve">Bảng 5. </w:t>
      </w:r>
      <w:fldSimple w:instr=" SEQ Bảng_5. \* ARABIC ">
        <w:r w:rsidR="00633D73">
          <w:rPr>
            <w:noProof/>
          </w:rPr>
          <w:t>4</w:t>
        </w:r>
      </w:fldSimple>
      <w:r>
        <w:rPr>
          <w:lang w:val="en-US"/>
        </w:rPr>
        <w:t xml:space="preserve">. </w:t>
      </w:r>
      <w:r w:rsidR="00A6624E" w:rsidRPr="001833DD">
        <w:rPr>
          <w:lang w:val="sv-SE"/>
        </w:rPr>
        <w:t>Kết quả quan trắc nước thải định kỳ năm 2022</w:t>
      </w:r>
      <w:bookmarkEnd w:id="275"/>
      <w:bookmarkEnd w:id="276"/>
      <w:bookmarkEnd w:id="277"/>
    </w:p>
    <w:tbl>
      <w:tblPr>
        <w:tblStyle w:val="TableGrid"/>
        <w:tblW w:w="4880" w:type="pct"/>
        <w:jc w:val="center"/>
        <w:tblLook w:val="04A0" w:firstRow="1" w:lastRow="0" w:firstColumn="1" w:lastColumn="0" w:noHBand="0" w:noVBand="1"/>
      </w:tblPr>
      <w:tblGrid>
        <w:gridCol w:w="630"/>
        <w:gridCol w:w="1893"/>
        <w:gridCol w:w="1068"/>
        <w:gridCol w:w="1037"/>
        <w:gridCol w:w="1080"/>
        <w:gridCol w:w="1080"/>
        <w:gridCol w:w="1172"/>
        <w:gridCol w:w="1169"/>
        <w:gridCol w:w="1169"/>
        <w:gridCol w:w="1076"/>
        <w:gridCol w:w="1108"/>
        <w:gridCol w:w="1941"/>
      </w:tblGrid>
      <w:tr w:rsidR="00A6624E" w:rsidRPr="00DD7562" w:rsidTr="0025225C">
        <w:trPr>
          <w:trHeight w:val="109"/>
          <w:jc w:val="center"/>
        </w:trPr>
        <w:tc>
          <w:tcPr>
            <w:tcW w:w="218" w:type="pct"/>
            <w:vMerge w:val="restart"/>
            <w:shd w:val="clear" w:color="auto" w:fill="auto"/>
            <w:vAlign w:val="center"/>
          </w:tcPr>
          <w:p w:rsidR="00A6624E" w:rsidRPr="001833DD" w:rsidRDefault="00A6624E" w:rsidP="00FB4286">
            <w:pPr>
              <w:spacing w:before="120" w:after="120" w:line="288" w:lineRule="auto"/>
              <w:ind w:firstLine="0"/>
              <w:jc w:val="center"/>
              <w:rPr>
                <w:b/>
                <w:szCs w:val="26"/>
                <w:lang w:val="it-IT"/>
              </w:rPr>
            </w:pPr>
            <w:r w:rsidRPr="001833DD">
              <w:rPr>
                <w:b/>
                <w:szCs w:val="26"/>
                <w:lang w:val="it-IT"/>
              </w:rPr>
              <w:t>TT</w:t>
            </w:r>
          </w:p>
        </w:tc>
        <w:tc>
          <w:tcPr>
            <w:tcW w:w="656" w:type="pct"/>
            <w:vMerge w:val="restart"/>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lang w:val="it-IT"/>
              </w:rPr>
            </w:pPr>
            <w:r w:rsidRPr="001833DD">
              <w:rPr>
                <w:b/>
                <w:bCs/>
                <w:iCs/>
                <w:szCs w:val="26"/>
                <w:lang w:val="it-IT"/>
              </w:rPr>
              <w:t>Thông số</w:t>
            </w:r>
          </w:p>
        </w:tc>
        <w:tc>
          <w:tcPr>
            <w:tcW w:w="370" w:type="pct"/>
            <w:vMerge w:val="restart"/>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lang w:val="it-IT"/>
              </w:rPr>
            </w:pPr>
            <w:r w:rsidRPr="001833DD">
              <w:rPr>
                <w:b/>
                <w:bCs/>
                <w:iCs/>
                <w:szCs w:val="26"/>
                <w:lang w:val="it-IT"/>
              </w:rPr>
              <w:t>Đơn vị</w:t>
            </w:r>
          </w:p>
        </w:tc>
        <w:tc>
          <w:tcPr>
            <w:tcW w:w="733" w:type="pct"/>
            <w:gridSpan w:val="2"/>
            <w:shd w:val="clear" w:color="auto" w:fill="auto"/>
            <w:vAlign w:val="center"/>
          </w:tcPr>
          <w:p w:rsidR="00A6624E" w:rsidRPr="001833DD" w:rsidRDefault="00A6624E" w:rsidP="00FB4286">
            <w:pPr>
              <w:tabs>
                <w:tab w:val="left" w:pos="1260"/>
              </w:tabs>
              <w:spacing w:before="120" w:after="120" w:line="288" w:lineRule="auto"/>
              <w:ind w:firstLine="0"/>
              <w:jc w:val="center"/>
              <w:rPr>
                <w:b/>
                <w:szCs w:val="26"/>
                <w:lang w:val="it-IT"/>
              </w:rPr>
            </w:pPr>
            <w:r w:rsidRPr="001833DD">
              <w:rPr>
                <w:b/>
                <w:szCs w:val="26"/>
                <w:lang w:val="it-IT"/>
              </w:rPr>
              <w:t>Quý 1</w:t>
            </w:r>
          </w:p>
        </w:tc>
        <w:tc>
          <w:tcPr>
            <w:tcW w:w="780" w:type="pct"/>
            <w:gridSpan w:val="2"/>
            <w:shd w:val="clear" w:color="auto" w:fill="auto"/>
            <w:vAlign w:val="center"/>
          </w:tcPr>
          <w:p w:rsidR="00A6624E" w:rsidRPr="001833DD" w:rsidRDefault="00A6624E" w:rsidP="00FB4286">
            <w:pPr>
              <w:tabs>
                <w:tab w:val="left" w:pos="1260"/>
              </w:tabs>
              <w:spacing w:before="120" w:after="120" w:line="288" w:lineRule="auto"/>
              <w:ind w:firstLine="0"/>
              <w:jc w:val="center"/>
              <w:rPr>
                <w:b/>
                <w:szCs w:val="26"/>
                <w:lang w:val="it-IT"/>
              </w:rPr>
            </w:pPr>
            <w:r w:rsidRPr="001833DD">
              <w:rPr>
                <w:b/>
                <w:szCs w:val="26"/>
                <w:lang w:val="it-IT"/>
              </w:rPr>
              <w:t>Quý 2</w:t>
            </w:r>
          </w:p>
        </w:tc>
        <w:tc>
          <w:tcPr>
            <w:tcW w:w="810" w:type="pct"/>
            <w:gridSpan w:val="2"/>
            <w:vAlign w:val="center"/>
          </w:tcPr>
          <w:p w:rsidR="00A6624E" w:rsidRPr="001833DD" w:rsidRDefault="00A6624E" w:rsidP="00FB4286">
            <w:pPr>
              <w:tabs>
                <w:tab w:val="left" w:pos="1260"/>
              </w:tabs>
              <w:spacing w:before="120" w:after="120" w:line="288" w:lineRule="auto"/>
              <w:ind w:firstLine="0"/>
              <w:jc w:val="center"/>
              <w:rPr>
                <w:b/>
                <w:bCs/>
                <w:szCs w:val="26"/>
                <w:lang w:val="it-IT"/>
              </w:rPr>
            </w:pPr>
            <w:r w:rsidRPr="001833DD">
              <w:rPr>
                <w:b/>
                <w:bCs/>
                <w:szCs w:val="26"/>
                <w:lang w:val="it-IT"/>
              </w:rPr>
              <w:t>Quý 3</w:t>
            </w:r>
          </w:p>
        </w:tc>
        <w:tc>
          <w:tcPr>
            <w:tcW w:w="757" w:type="pct"/>
            <w:gridSpan w:val="2"/>
            <w:vAlign w:val="center"/>
          </w:tcPr>
          <w:p w:rsidR="00A6624E" w:rsidRPr="001833DD" w:rsidRDefault="00A6624E" w:rsidP="00FB4286">
            <w:pPr>
              <w:tabs>
                <w:tab w:val="left" w:pos="1260"/>
              </w:tabs>
              <w:spacing w:before="120" w:after="120" w:line="288" w:lineRule="auto"/>
              <w:ind w:firstLine="0"/>
              <w:jc w:val="center"/>
              <w:rPr>
                <w:b/>
                <w:bCs/>
                <w:szCs w:val="26"/>
                <w:lang w:val="it-IT"/>
              </w:rPr>
            </w:pPr>
            <w:r w:rsidRPr="001833DD">
              <w:rPr>
                <w:b/>
                <w:bCs/>
                <w:szCs w:val="26"/>
                <w:lang w:val="it-IT"/>
              </w:rPr>
              <w:t>Quý 4</w:t>
            </w:r>
          </w:p>
        </w:tc>
        <w:tc>
          <w:tcPr>
            <w:tcW w:w="673" w:type="pct"/>
            <w:vMerge w:val="restart"/>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lang w:val="it-IT"/>
              </w:rPr>
            </w:pPr>
            <w:r w:rsidRPr="001833DD">
              <w:rPr>
                <w:b/>
                <w:bCs/>
                <w:szCs w:val="26"/>
                <w:lang w:val="it-IT"/>
              </w:rPr>
              <w:t>Tiêu chuẩn tiếp nhận KCN Nam Đồng Phú</w:t>
            </w:r>
          </w:p>
        </w:tc>
      </w:tr>
      <w:tr w:rsidR="00A6624E" w:rsidRPr="001833DD" w:rsidTr="0025225C">
        <w:trPr>
          <w:trHeight w:val="233"/>
          <w:jc w:val="center"/>
        </w:trPr>
        <w:tc>
          <w:tcPr>
            <w:tcW w:w="218" w:type="pct"/>
            <w:vMerge/>
            <w:shd w:val="clear" w:color="auto" w:fill="auto"/>
            <w:vAlign w:val="center"/>
          </w:tcPr>
          <w:p w:rsidR="00A6624E" w:rsidRPr="001833DD" w:rsidRDefault="00A6624E" w:rsidP="00FB4286">
            <w:pPr>
              <w:spacing w:before="120" w:after="120" w:line="288" w:lineRule="auto"/>
              <w:ind w:firstLine="0"/>
              <w:jc w:val="center"/>
              <w:rPr>
                <w:b/>
                <w:szCs w:val="26"/>
                <w:lang w:val="it-IT"/>
              </w:rPr>
            </w:pPr>
          </w:p>
        </w:tc>
        <w:tc>
          <w:tcPr>
            <w:tcW w:w="656" w:type="pct"/>
            <w:vMerge/>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lang w:val="it-IT"/>
              </w:rPr>
            </w:pPr>
          </w:p>
        </w:tc>
        <w:tc>
          <w:tcPr>
            <w:tcW w:w="370" w:type="pct"/>
            <w:vMerge/>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lang w:val="it-IT"/>
              </w:rPr>
            </w:pPr>
          </w:p>
        </w:tc>
        <w:tc>
          <w:tcPr>
            <w:tcW w:w="359" w:type="pct"/>
            <w:shd w:val="clear" w:color="auto" w:fill="auto"/>
            <w:vAlign w:val="center"/>
          </w:tcPr>
          <w:p w:rsidR="00A6624E" w:rsidRPr="001833DD" w:rsidRDefault="00A6624E" w:rsidP="00FB4286">
            <w:pPr>
              <w:tabs>
                <w:tab w:val="left" w:pos="1260"/>
              </w:tabs>
              <w:spacing w:before="120" w:after="120" w:line="288" w:lineRule="auto"/>
              <w:ind w:firstLine="0"/>
              <w:jc w:val="center"/>
              <w:rPr>
                <w:b/>
                <w:szCs w:val="26"/>
                <w:lang w:val="it-IT"/>
              </w:rPr>
            </w:pPr>
            <w:r w:rsidRPr="001833DD">
              <w:rPr>
                <w:b/>
                <w:szCs w:val="26"/>
                <w:lang w:val="it-IT"/>
              </w:rPr>
              <w:t>NT1</w:t>
            </w:r>
          </w:p>
        </w:tc>
        <w:tc>
          <w:tcPr>
            <w:tcW w:w="374" w:type="pct"/>
            <w:shd w:val="clear" w:color="auto" w:fill="auto"/>
            <w:vAlign w:val="center"/>
          </w:tcPr>
          <w:p w:rsidR="00A6624E" w:rsidRPr="001833DD" w:rsidRDefault="00A6624E" w:rsidP="00FB4286">
            <w:pPr>
              <w:tabs>
                <w:tab w:val="left" w:pos="1260"/>
              </w:tabs>
              <w:spacing w:before="120" w:after="120" w:line="288" w:lineRule="auto"/>
              <w:ind w:firstLine="0"/>
              <w:jc w:val="center"/>
              <w:rPr>
                <w:b/>
                <w:szCs w:val="26"/>
                <w:lang w:val="it-IT"/>
              </w:rPr>
            </w:pPr>
            <w:r w:rsidRPr="001833DD">
              <w:rPr>
                <w:b/>
                <w:szCs w:val="26"/>
                <w:lang w:val="it-IT"/>
              </w:rPr>
              <w:t>NT2</w:t>
            </w:r>
          </w:p>
        </w:tc>
        <w:tc>
          <w:tcPr>
            <w:tcW w:w="374" w:type="pct"/>
            <w:shd w:val="clear" w:color="auto" w:fill="auto"/>
            <w:vAlign w:val="center"/>
          </w:tcPr>
          <w:p w:rsidR="00A6624E" w:rsidRPr="001833DD" w:rsidRDefault="00A6624E" w:rsidP="00FB4286">
            <w:pPr>
              <w:tabs>
                <w:tab w:val="left" w:pos="1260"/>
              </w:tabs>
              <w:spacing w:before="120" w:after="120" w:line="288" w:lineRule="auto"/>
              <w:ind w:firstLine="0"/>
              <w:jc w:val="center"/>
              <w:rPr>
                <w:b/>
                <w:szCs w:val="26"/>
                <w:lang w:val="it-IT"/>
              </w:rPr>
            </w:pPr>
            <w:r w:rsidRPr="001833DD">
              <w:rPr>
                <w:b/>
                <w:szCs w:val="26"/>
                <w:lang w:val="it-IT"/>
              </w:rPr>
              <w:t>NT1</w:t>
            </w:r>
          </w:p>
        </w:tc>
        <w:tc>
          <w:tcPr>
            <w:tcW w:w="406" w:type="pct"/>
            <w:shd w:val="clear" w:color="auto" w:fill="auto"/>
            <w:vAlign w:val="center"/>
          </w:tcPr>
          <w:p w:rsidR="00A6624E" w:rsidRPr="001833DD" w:rsidRDefault="00A6624E" w:rsidP="00FB4286">
            <w:pPr>
              <w:tabs>
                <w:tab w:val="left" w:pos="1260"/>
              </w:tabs>
              <w:spacing w:before="120" w:after="120" w:line="288" w:lineRule="auto"/>
              <w:ind w:firstLine="0"/>
              <w:jc w:val="center"/>
              <w:rPr>
                <w:b/>
                <w:szCs w:val="26"/>
                <w:lang w:val="it-IT"/>
              </w:rPr>
            </w:pPr>
            <w:r w:rsidRPr="001833DD">
              <w:rPr>
                <w:b/>
                <w:szCs w:val="26"/>
                <w:lang w:val="it-IT"/>
              </w:rPr>
              <w:t>NT2</w:t>
            </w:r>
          </w:p>
        </w:tc>
        <w:tc>
          <w:tcPr>
            <w:tcW w:w="405" w:type="pct"/>
            <w:vAlign w:val="center"/>
          </w:tcPr>
          <w:p w:rsidR="00A6624E" w:rsidRPr="001833DD" w:rsidRDefault="00A6624E" w:rsidP="00FB4286">
            <w:pPr>
              <w:tabs>
                <w:tab w:val="left" w:pos="1260"/>
              </w:tabs>
              <w:spacing w:before="120" w:after="120" w:line="288" w:lineRule="auto"/>
              <w:ind w:firstLine="0"/>
              <w:jc w:val="center"/>
              <w:rPr>
                <w:b/>
                <w:bCs/>
                <w:iCs/>
                <w:szCs w:val="26"/>
                <w:lang w:val="it-IT"/>
              </w:rPr>
            </w:pPr>
            <w:r w:rsidRPr="001833DD">
              <w:rPr>
                <w:b/>
                <w:szCs w:val="26"/>
                <w:lang w:val="it-IT"/>
              </w:rPr>
              <w:t>NT1</w:t>
            </w:r>
          </w:p>
        </w:tc>
        <w:tc>
          <w:tcPr>
            <w:tcW w:w="405" w:type="pct"/>
            <w:vAlign w:val="center"/>
          </w:tcPr>
          <w:p w:rsidR="00A6624E" w:rsidRPr="001833DD" w:rsidRDefault="00A6624E" w:rsidP="00FB4286">
            <w:pPr>
              <w:tabs>
                <w:tab w:val="left" w:pos="1260"/>
              </w:tabs>
              <w:spacing w:before="120" w:after="120" w:line="288" w:lineRule="auto"/>
              <w:ind w:firstLine="0"/>
              <w:jc w:val="center"/>
              <w:rPr>
                <w:b/>
                <w:bCs/>
                <w:iCs/>
                <w:szCs w:val="26"/>
                <w:lang w:val="it-IT"/>
              </w:rPr>
            </w:pPr>
            <w:r w:rsidRPr="001833DD">
              <w:rPr>
                <w:b/>
                <w:szCs w:val="26"/>
                <w:lang w:val="it-IT"/>
              </w:rPr>
              <w:t>NT2</w:t>
            </w:r>
          </w:p>
        </w:tc>
        <w:tc>
          <w:tcPr>
            <w:tcW w:w="373" w:type="pct"/>
            <w:vAlign w:val="center"/>
          </w:tcPr>
          <w:p w:rsidR="00A6624E" w:rsidRPr="001833DD" w:rsidRDefault="00A6624E" w:rsidP="00FB4286">
            <w:pPr>
              <w:tabs>
                <w:tab w:val="left" w:pos="1260"/>
              </w:tabs>
              <w:spacing w:before="120" w:after="120" w:line="288" w:lineRule="auto"/>
              <w:ind w:firstLine="0"/>
              <w:jc w:val="center"/>
              <w:rPr>
                <w:b/>
                <w:bCs/>
                <w:iCs/>
                <w:szCs w:val="26"/>
                <w:lang w:val="it-IT"/>
              </w:rPr>
            </w:pPr>
            <w:r w:rsidRPr="001833DD">
              <w:rPr>
                <w:b/>
                <w:szCs w:val="26"/>
                <w:lang w:val="it-IT"/>
              </w:rPr>
              <w:t>NT1</w:t>
            </w:r>
          </w:p>
        </w:tc>
        <w:tc>
          <w:tcPr>
            <w:tcW w:w="384" w:type="pct"/>
            <w:vAlign w:val="center"/>
          </w:tcPr>
          <w:p w:rsidR="00A6624E" w:rsidRPr="001833DD" w:rsidRDefault="00A6624E" w:rsidP="00FB4286">
            <w:pPr>
              <w:tabs>
                <w:tab w:val="left" w:pos="1260"/>
              </w:tabs>
              <w:spacing w:before="120" w:after="120" w:line="288" w:lineRule="auto"/>
              <w:ind w:firstLine="0"/>
              <w:jc w:val="center"/>
              <w:rPr>
                <w:b/>
                <w:bCs/>
                <w:iCs/>
                <w:szCs w:val="26"/>
                <w:lang w:val="it-IT"/>
              </w:rPr>
            </w:pPr>
            <w:r w:rsidRPr="001833DD">
              <w:rPr>
                <w:b/>
                <w:szCs w:val="26"/>
                <w:lang w:val="it-IT"/>
              </w:rPr>
              <w:t>NT2</w:t>
            </w:r>
          </w:p>
        </w:tc>
        <w:tc>
          <w:tcPr>
            <w:tcW w:w="673" w:type="pct"/>
            <w:vMerge/>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lang w:val="it-IT"/>
              </w:rPr>
            </w:pPr>
          </w:p>
        </w:tc>
      </w:tr>
      <w:tr w:rsidR="00A6624E" w:rsidRPr="001833DD" w:rsidTr="0025225C">
        <w:trPr>
          <w:jc w:val="center"/>
        </w:trPr>
        <w:tc>
          <w:tcPr>
            <w:tcW w:w="218" w:type="pct"/>
            <w:vAlign w:val="center"/>
          </w:tcPr>
          <w:p w:rsidR="00A6624E" w:rsidRPr="001833DD" w:rsidRDefault="00A6624E" w:rsidP="00FB4286">
            <w:pPr>
              <w:spacing w:before="120" w:after="120" w:line="288" w:lineRule="auto"/>
              <w:ind w:firstLine="0"/>
              <w:jc w:val="center"/>
              <w:rPr>
                <w:szCs w:val="26"/>
                <w:lang w:val="it-IT"/>
              </w:rPr>
            </w:pPr>
            <w:r w:rsidRPr="001833DD">
              <w:rPr>
                <w:szCs w:val="26"/>
                <w:lang w:val="it-IT"/>
              </w:rPr>
              <w:t>1</w:t>
            </w:r>
          </w:p>
        </w:tc>
        <w:tc>
          <w:tcPr>
            <w:tcW w:w="656"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lang w:val="it-IT"/>
              </w:rPr>
              <w:t>Độ mà</w:t>
            </w:r>
            <w:r w:rsidRPr="001833DD">
              <w:rPr>
                <w:bCs/>
                <w:iCs/>
                <w:szCs w:val="26"/>
              </w:rPr>
              <w:t>u</w:t>
            </w:r>
          </w:p>
        </w:tc>
        <w:tc>
          <w:tcPr>
            <w:tcW w:w="370" w:type="pct"/>
            <w:vAlign w:val="center"/>
          </w:tcPr>
          <w:p w:rsidR="00A6624E" w:rsidRPr="001833DD" w:rsidRDefault="00A6624E" w:rsidP="00FB4286">
            <w:pPr>
              <w:spacing w:before="120" w:after="120" w:line="288" w:lineRule="auto"/>
              <w:ind w:firstLine="0"/>
              <w:jc w:val="center"/>
              <w:rPr>
                <w:szCs w:val="26"/>
              </w:rPr>
            </w:pPr>
            <w:r w:rsidRPr="001833DD">
              <w:rPr>
                <w:szCs w:val="26"/>
              </w:rPr>
              <w:t>Pt-Co</w:t>
            </w:r>
          </w:p>
        </w:tc>
        <w:tc>
          <w:tcPr>
            <w:tcW w:w="35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72</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78</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72</w:t>
            </w:r>
          </w:p>
        </w:tc>
        <w:tc>
          <w:tcPr>
            <w:tcW w:w="406"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78</w:t>
            </w:r>
          </w:p>
        </w:tc>
        <w:tc>
          <w:tcPr>
            <w:tcW w:w="405" w:type="pct"/>
            <w:vAlign w:val="center"/>
          </w:tcPr>
          <w:p w:rsidR="00A6624E" w:rsidRPr="001833DD" w:rsidRDefault="00A6624E" w:rsidP="00FB4286">
            <w:pPr>
              <w:spacing w:before="120" w:after="120" w:line="288" w:lineRule="auto"/>
              <w:ind w:left="-15" w:firstLine="0"/>
              <w:jc w:val="center"/>
              <w:rPr>
                <w:szCs w:val="26"/>
              </w:rPr>
            </w:pPr>
            <w:r w:rsidRPr="001833DD">
              <w:rPr>
                <w:szCs w:val="26"/>
              </w:rPr>
              <w:t>71</w:t>
            </w:r>
          </w:p>
        </w:tc>
        <w:tc>
          <w:tcPr>
            <w:tcW w:w="405" w:type="pct"/>
            <w:vAlign w:val="center"/>
          </w:tcPr>
          <w:p w:rsidR="00A6624E" w:rsidRPr="001833DD" w:rsidRDefault="00A6624E" w:rsidP="00FB4286">
            <w:pPr>
              <w:spacing w:before="120" w:after="120" w:line="288" w:lineRule="auto"/>
              <w:ind w:left="-15" w:firstLine="0"/>
              <w:jc w:val="center"/>
              <w:rPr>
                <w:szCs w:val="26"/>
              </w:rPr>
            </w:pPr>
            <w:r w:rsidRPr="001833DD">
              <w:rPr>
                <w:szCs w:val="26"/>
              </w:rPr>
              <w:t>73</w:t>
            </w:r>
          </w:p>
        </w:tc>
        <w:tc>
          <w:tcPr>
            <w:tcW w:w="373" w:type="pct"/>
            <w:vAlign w:val="center"/>
          </w:tcPr>
          <w:p w:rsidR="00A6624E" w:rsidRPr="001833DD" w:rsidRDefault="00A6624E" w:rsidP="00FB4286">
            <w:pPr>
              <w:spacing w:before="120" w:after="120" w:line="288" w:lineRule="auto"/>
              <w:ind w:firstLine="0"/>
              <w:jc w:val="center"/>
              <w:rPr>
                <w:szCs w:val="26"/>
              </w:rPr>
            </w:pPr>
            <w:r w:rsidRPr="001833DD">
              <w:rPr>
                <w:szCs w:val="26"/>
              </w:rPr>
              <w:t>85,6</w:t>
            </w:r>
          </w:p>
        </w:tc>
        <w:tc>
          <w:tcPr>
            <w:tcW w:w="384" w:type="pct"/>
            <w:vAlign w:val="center"/>
          </w:tcPr>
          <w:p w:rsidR="00A6624E" w:rsidRPr="001833DD" w:rsidRDefault="00A6624E" w:rsidP="00FB4286">
            <w:pPr>
              <w:spacing w:before="120" w:after="120" w:line="288" w:lineRule="auto"/>
              <w:ind w:firstLine="0"/>
              <w:jc w:val="center"/>
              <w:rPr>
                <w:szCs w:val="26"/>
              </w:rPr>
            </w:pPr>
            <w:r w:rsidRPr="001833DD">
              <w:rPr>
                <w:szCs w:val="26"/>
              </w:rPr>
              <w:t>89</w:t>
            </w:r>
          </w:p>
        </w:tc>
        <w:tc>
          <w:tcPr>
            <w:tcW w:w="673" w:type="pct"/>
            <w:vAlign w:val="center"/>
          </w:tcPr>
          <w:p w:rsidR="00A6624E" w:rsidRPr="001833DD" w:rsidRDefault="00A6624E" w:rsidP="00FB4286">
            <w:pPr>
              <w:spacing w:before="120" w:after="120" w:line="288" w:lineRule="auto"/>
              <w:ind w:firstLine="0"/>
              <w:jc w:val="center"/>
              <w:rPr>
                <w:b/>
                <w:szCs w:val="26"/>
              </w:rPr>
            </w:pPr>
            <w:r w:rsidRPr="001833DD">
              <w:rPr>
                <w:b/>
                <w:szCs w:val="26"/>
              </w:rPr>
              <w:t>150</w:t>
            </w:r>
          </w:p>
        </w:tc>
      </w:tr>
      <w:tr w:rsidR="00A6624E" w:rsidRPr="001833DD" w:rsidTr="0025225C">
        <w:trPr>
          <w:jc w:val="center"/>
        </w:trPr>
        <w:tc>
          <w:tcPr>
            <w:tcW w:w="218" w:type="pct"/>
            <w:vAlign w:val="center"/>
          </w:tcPr>
          <w:p w:rsidR="00A6624E" w:rsidRPr="001833DD" w:rsidRDefault="00A6624E" w:rsidP="00FB4286">
            <w:pPr>
              <w:spacing w:before="120" w:after="120" w:line="288" w:lineRule="auto"/>
              <w:ind w:firstLine="0"/>
              <w:jc w:val="center"/>
              <w:rPr>
                <w:szCs w:val="26"/>
              </w:rPr>
            </w:pPr>
            <w:r w:rsidRPr="001833DD">
              <w:rPr>
                <w:szCs w:val="26"/>
              </w:rPr>
              <w:t>2</w:t>
            </w:r>
          </w:p>
        </w:tc>
        <w:tc>
          <w:tcPr>
            <w:tcW w:w="656"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pH</w:t>
            </w:r>
          </w:p>
        </w:tc>
        <w:tc>
          <w:tcPr>
            <w:tcW w:w="370"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35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7,32</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7,36</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7,31</w:t>
            </w:r>
          </w:p>
        </w:tc>
        <w:tc>
          <w:tcPr>
            <w:tcW w:w="406"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7,32</w:t>
            </w:r>
          </w:p>
        </w:tc>
        <w:tc>
          <w:tcPr>
            <w:tcW w:w="405" w:type="pct"/>
            <w:vAlign w:val="center"/>
          </w:tcPr>
          <w:p w:rsidR="00A6624E" w:rsidRPr="001833DD" w:rsidRDefault="00A6624E" w:rsidP="00FB4286">
            <w:pPr>
              <w:spacing w:before="120" w:after="120" w:line="288" w:lineRule="auto"/>
              <w:ind w:left="-15" w:firstLine="0"/>
              <w:jc w:val="center"/>
              <w:rPr>
                <w:szCs w:val="26"/>
              </w:rPr>
            </w:pPr>
            <w:r w:rsidRPr="001833DD">
              <w:rPr>
                <w:szCs w:val="26"/>
              </w:rPr>
              <w:t>7,21</w:t>
            </w:r>
          </w:p>
        </w:tc>
        <w:tc>
          <w:tcPr>
            <w:tcW w:w="405" w:type="pct"/>
            <w:vAlign w:val="center"/>
          </w:tcPr>
          <w:p w:rsidR="00A6624E" w:rsidRPr="001833DD" w:rsidRDefault="00A6624E" w:rsidP="00FB4286">
            <w:pPr>
              <w:spacing w:before="120" w:after="120" w:line="288" w:lineRule="auto"/>
              <w:ind w:left="-15" w:firstLine="0"/>
              <w:jc w:val="center"/>
              <w:rPr>
                <w:szCs w:val="26"/>
              </w:rPr>
            </w:pPr>
            <w:r w:rsidRPr="001833DD">
              <w:rPr>
                <w:szCs w:val="26"/>
              </w:rPr>
              <w:t>7,25</w:t>
            </w:r>
          </w:p>
        </w:tc>
        <w:tc>
          <w:tcPr>
            <w:tcW w:w="373" w:type="pct"/>
            <w:vAlign w:val="center"/>
          </w:tcPr>
          <w:p w:rsidR="00A6624E" w:rsidRPr="001833DD" w:rsidRDefault="00A6624E" w:rsidP="00FB4286">
            <w:pPr>
              <w:spacing w:before="120" w:after="120" w:line="288" w:lineRule="auto"/>
              <w:ind w:firstLine="0"/>
              <w:jc w:val="center"/>
              <w:rPr>
                <w:szCs w:val="26"/>
              </w:rPr>
            </w:pPr>
            <w:r w:rsidRPr="001833DD">
              <w:rPr>
                <w:szCs w:val="26"/>
              </w:rPr>
              <w:t>6,8</w:t>
            </w:r>
          </w:p>
        </w:tc>
        <w:tc>
          <w:tcPr>
            <w:tcW w:w="384" w:type="pct"/>
            <w:vAlign w:val="center"/>
          </w:tcPr>
          <w:p w:rsidR="00A6624E" w:rsidRPr="001833DD" w:rsidRDefault="00A6624E" w:rsidP="00FB4286">
            <w:pPr>
              <w:spacing w:before="120" w:after="120" w:line="288" w:lineRule="auto"/>
              <w:ind w:firstLine="0"/>
              <w:jc w:val="center"/>
              <w:rPr>
                <w:szCs w:val="26"/>
              </w:rPr>
            </w:pPr>
            <w:r w:rsidRPr="001833DD">
              <w:rPr>
                <w:szCs w:val="26"/>
              </w:rPr>
              <w:t>6,5</w:t>
            </w:r>
          </w:p>
        </w:tc>
        <w:tc>
          <w:tcPr>
            <w:tcW w:w="673" w:type="pct"/>
            <w:vAlign w:val="center"/>
          </w:tcPr>
          <w:p w:rsidR="00A6624E" w:rsidRPr="001833DD" w:rsidRDefault="00A6624E" w:rsidP="00FB4286">
            <w:pPr>
              <w:spacing w:before="120" w:after="120" w:line="288" w:lineRule="auto"/>
              <w:ind w:firstLine="0"/>
              <w:jc w:val="center"/>
              <w:rPr>
                <w:b/>
                <w:szCs w:val="26"/>
              </w:rPr>
            </w:pPr>
            <w:r w:rsidRPr="001833DD">
              <w:rPr>
                <w:b/>
                <w:szCs w:val="26"/>
              </w:rPr>
              <w:t>5,5-9</w:t>
            </w:r>
          </w:p>
        </w:tc>
      </w:tr>
      <w:tr w:rsidR="00A6624E" w:rsidRPr="001833DD" w:rsidTr="0025225C">
        <w:trPr>
          <w:jc w:val="center"/>
        </w:trPr>
        <w:tc>
          <w:tcPr>
            <w:tcW w:w="218" w:type="pct"/>
            <w:vAlign w:val="center"/>
          </w:tcPr>
          <w:p w:rsidR="00A6624E" w:rsidRPr="001833DD" w:rsidRDefault="00A6624E" w:rsidP="00FB4286">
            <w:pPr>
              <w:spacing w:before="120" w:after="120" w:line="288" w:lineRule="auto"/>
              <w:ind w:firstLine="0"/>
              <w:jc w:val="center"/>
              <w:rPr>
                <w:szCs w:val="26"/>
              </w:rPr>
            </w:pPr>
            <w:r w:rsidRPr="001833DD">
              <w:rPr>
                <w:szCs w:val="26"/>
              </w:rPr>
              <w:t>3</w:t>
            </w:r>
          </w:p>
        </w:tc>
        <w:tc>
          <w:tcPr>
            <w:tcW w:w="656"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TSS</w:t>
            </w:r>
          </w:p>
        </w:tc>
        <w:tc>
          <w:tcPr>
            <w:tcW w:w="370"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35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52</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61</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52</w:t>
            </w:r>
          </w:p>
        </w:tc>
        <w:tc>
          <w:tcPr>
            <w:tcW w:w="406"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61</w:t>
            </w:r>
          </w:p>
        </w:tc>
        <w:tc>
          <w:tcPr>
            <w:tcW w:w="405" w:type="pct"/>
            <w:vAlign w:val="center"/>
          </w:tcPr>
          <w:p w:rsidR="00A6624E" w:rsidRPr="001833DD" w:rsidRDefault="00A6624E" w:rsidP="00FB4286">
            <w:pPr>
              <w:spacing w:before="120" w:after="120" w:line="288" w:lineRule="auto"/>
              <w:ind w:left="-15" w:firstLine="0"/>
              <w:jc w:val="center"/>
              <w:rPr>
                <w:szCs w:val="26"/>
              </w:rPr>
            </w:pPr>
            <w:r w:rsidRPr="001833DD">
              <w:rPr>
                <w:szCs w:val="26"/>
              </w:rPr>
              <w:t>50</w:t>
            </w:r>
          </w:p>
        </w:tc>
        <w:tc>
          <w:tcPr>
            <w:tcW w:w="405" w:type="pct"/>
            <w:vAlign w:val="center"/>
          </w:tcPr>
          <w:p w:rsidR="00A6624E" w:rsidRPr="001833DD" w:rsidRDefault="00A6624E" w:rsidP="00FB4286">
            <w:pPr>
              <w:spacing w:before="120" w:after="120" w:line="288" w:lineRule="auto"/>
              <w:ind w:left="-15" w:firstLine="0"/>
              <w:jc w:val="center"/>
              <w:rPr>
                <w:szCs w:val="26"/>
              </w:rPr>
            </w:pPr>
            <w:r w:rsidRPr="001833DD">
              <w:rPr>
                <w:szCs w:val="26"/>
              </w:rPr>
              <w:t>57</w:t>
            </w:r>
          </w:p>
        </w:tc>
        <w:tc>
          <w:tcPr>
            <w:tcW w:w="373" w:type="pct"/>
            <w:vAlign w:val="center"/>
          </w:tcPr>
          <w:p w:rsidR="00A6624E" w:rsidRPr="001833DD" w:rsidRDefault="00A6624E" w:rsidP="00FB4286">
            <w:pPr>
              <w:spacing w:before="120" w:after="120" w:line="288" w:lineRule="auto"/>
              <w:ind w:firstLine="0"/>
              <w:jc w:val="center"/>
              <w:rPr>
                <w:szCs w:val="26"/>
              </w:rPr>
            </w:pPr>
            <w:r w:rsidRPr="001833DD">
              <w:rPr>
                <w:szCs w:val="26"/>
              </w:rPr>
              <w:t>59</w:t>
            </w:r>
          </w:p>
        </w:tc>
        <w:tc>
          <w:tcPr>
            <w:tcW w:w="384" w:type="pct"/>
            <w:vAlign w:val="center"/>
          </w:tcPr>
          <w:p w:rsidR="00A6624E" w:rsidRPr="001833DD" w:rsidRDefault="00A6624E" w:rsidP="00FB4286">
            <w:pPr>
              <w:spacing w:before="120" w:after="120" w:line="288" w:lineRule="auto"/>
              <w:ind w:firstLine="0"/>
              <w:jc w:val="center"/>
              <w:rPr>
                <w:szCs w:val="26"/>
              </w:rPr>
            </w:pPr>
            <w:r w:rsidRPr="001833DD">
              <w:rPr>
                <w:szCs w:val="26"/>
              </w:rPr>
              <w:t>71</w:t>
            </w:r>
          </w:p>
        </w:tc>
        <w:tc>
          <w:tcPr>
            <w:tcW w:w="673" w:type="pct"/>
            <w:vAlign w:val="center"/>
          </w:tcPr>
          <w:p w:rsidR="00A6624E" w:rsidRPr="001833DD" w:rsidRDefault="00A6624E" w:rsidP="00FB4286">
            <w:pPr>
              <w:spacing w:before="120" w:after="120" w:line="288" w:lineRule="auto"/>
              <w:ind w:firstLine="0"/>
              <w:jc w:val="center"/>
              <w:rPr>
                <w:b/>
                <w:szCs w:val="26"/>
              </w:rPr>
            </w:pPr>
            <w:r w:rsidRPr="001833DD">
              <w:rPr>
                <w:b/>
                <w:szCs w:val="26"/>
              </w:rPr>
              <w:t>100</w:t>
            </w:r>
          </w:p>
        </w:tc>
      </w:tr>
      <w:tr w:rsidR="00A6624E" w:rsidRPr="001833DD" w:rsidTr="0025225C">
        <w:trPr>
          <w:jc w:val="center"/>
        </w:trPr>
        <w:tc>
          <w:tcPr>
            <w:tcW w:w="218" w:type="pct"/>
            <w:vAlign w:val="center"/>
          </w:tcPr>
          <w:p w:rsidR="00A6624E" w:rsidRPr="001833DD" w:rsidRDefault="00A6624E" w:rsidP="00FB4286">
            <w:pPr>
              <w:spacing w:before="120" w:after="120" w:line="288" w:lineRule="auto"/>
              <w:ind w:firstLine="0"/>
              <w:jc w:val="center"/>
              <w:rPr>
                <w:szCs w:val="26"/>
              </w:rPr>
            </w:pPr>
            <w:r w:rsidRPr="001833DD">
              <w:rPr>
                <w:szCs w:val="26"/>
              </w:rPr>
              <w:t>4</w:t>
            </w:r>
          </w:p>
        </w:tc>
        <w:tc>
          <w:tcPr>
            <w:tcW w:w="656"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COD</w:t>
            </w:r>
          </w:p>
        </w:tc>
        <w:tc>
          <w:tcPr>
            <w:tcW w:w="370"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35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45</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72</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45</w:t>
            </w:r>
          </w:p>
        </w:tc>
        <w:tc>
          <w:tcPr>
            <w:tcW w:w="406"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72</w:t>
            </w:r>
          </w:p>
        </w:tc>
        <w:tc>
          <w:tcPr>
            <w:tcW w:w="405" w:type="pct"/>
            <w:vAlign w:val="center"/>
          </w:tcPr>
          <w:p w:rsidR="00A6624E" w:rsidRPr="001833DD" w:rsidRDefault="00A6624E" w:rsidP="00FB4286">
            <w:pPr>
              <w:spacing w:before="120" w:after="120" w:line="288" w:lineRule="auto"/>
              <w:ind w:left="-15" w:firstLine="0"/>
              <w:jc w:val="center"/>
              <w:rPr>
                <w:szCs w:val="26"/>
              </w:rPr>
            </w:pPr>
            <w:r w:rsidRPr="001833DD">
              <w:rPr>
                <w:szCs w:val="26"/>
              </w:rPr>
              <w:t>48</w:t>
            </w:r>
          </w:p>
        </w:tc>
        <w:tc>
          <w:tcPr>
            <w:tcW w:w="405" w:type="pct"/>
            <w:vAlign w:val="center"/>
          </w:tcPr>
          <w:p w:rsidR="00A6624E" w:rsidRPr="001833DD" w:rsidRDefault="00A6624E" w:rsidP="00FB4286">
            <w:pPr>
              <w:spacing w:before="120" w:after="120" w:line="288" w:lineRule="auto"/>
              <w:ind w:left="-15" w:firstLine="0"/>
              <w:jc w:val="center"/>
              <w:rPr>
                <w:szCs w:val="26"/>
              </w:rPr>
            </w:pPr>
            <w:r w:rsidRPr="001833DD">
              <w:rPr>
                <w:szCs w:val="26"/>
              </w:rPr>
              <w:t>68</w:t>
            </w:r>
          </w:p>
        </w:tc>
        <w:tc>
          <w:tcPr>
            <w:tcW w:w="373" w:type="pct"/>
            <w:vAlign w:val="center"/>
          </w:tcPr>
          <w:p w:rsidR="00A6624E" w:rsidRPr="001833DD" w:rsidRDefault="00A6624E" w:rsidP="00FB4286">
            <w:pPr>
              <w:spacing w:before="120" w:after="120" w:line="288" w:lineRule="auto"/>
              <w:ind w:firstLine="0"/>
              <w:jc w:val="center"/>
              <w:rPr>
                <w:szCs w:val="26"/>
              </w:rPr>
            </w:pPr>
            <w:r w:rsidRPr="001833DD">
              <w:rPr>
                <w:szCs w:val="26"/>
              </w:rPr>
              <w:t>70</w:t>
            </w:r>
          </w:p>
        </w:tc>
        <w:tc>
          <w:tcPr>
            <w:tcW w:w="384" w:type="pct"/>
            <w:vAlign w:val="center"/>
          </w:tcPr>
          <w:p w:rsidR="00A6624E" w:rsidRPr="001833DD" w:rsidRDefault="00A6624E" w:rsidP="00FB4286">
            <w:pPr>
              <w:spacing w:before="120" w:after="120" w:line="288" w:lineRule="auto"/>
              <w:ind w:firstLine="0"/>
              <w:jc w:val="center"/>
              <w:rPr>
                <w:szCs w:val="26"/>
              </w:rPr>
            </w:pPr>
            <w:r w:rsidRPr="001833DD">
              <w:rPr>
                <w:szCs w:val="26"/>
              </w:rPr>
              <w:t>78</w:t>
            </w:r>
          </w:p>
        </w:tc>
        <w:tc>
          <w:tcPr>
            <w:tcW w:w="673" w:type="pct"/>
            <w:vAlign w:val="center"/>
          </w:tcPr>
          <w:p w:rsidR="00A6624E" w:rsidRPr="001833DD" w:rsidRDefault="00A6624E" w:rsidP="00FB4286">
            <w:pPr>
              <w:spacing w:before="120" w:after="120" w:line="288" w:lineRule="auto"/>
              <w:ind w:firstLine="0"/>
              <w:jc w:val="center"/>
              <w:rPr>
                <w:b/>
                <w:szCs w:val="26"/>
              </w:rPr>
            </w:pPr>
            <w:r w:rsidRPr="001833DD">
              <w:rPr>
                <w:b/>
                <w:szCs w:val="26"/>
              </w:rPr>
              <w:t>150</w:t>
            </w:r>
          </w:p>
        </w:tc>
      </w:tr>
      <w:tr w:rsidR="00A6624E" w:rsidRPr="001833DD" w:rsidTr="0025225C">
        <w:trPr>
          <w:jc w:val="center"/>
        </w:trPr>
        <w:tc>
          <w:tcPr>
            <w:tcW w:w="218" w:type="pct"/>
            <w:vAlign w:val="center"/>
          </w:tcPr>
          <w:p w:rsidR="00A6624E" w:rsidRPr="001833DD" w:rsidRDefault="00A6624E" w:rsidP="00FB4286">
            <w:pPr>
              <w:spacing w:before="120" w:after="120" w:line="288" w:lineRule="auto"/>
              <w:ind w:firstLine="0"/>
              <w:jc w:val="center"/>
              <w:rPr>
                <w:szCs w:val="26"/>
              </w:rPr>
            </w:pPr>
            <w:r w:rsidRPr="001833DD">
              <w:rPr>
                <w:szCs w:val="26"/>
              </w:rPr>
              <w:t>5</w:t>
            </w:r>
          </w:p>
        </w:tc>
        <w:tc>
          <w:tcPr>
            <w:tcW w:w="656"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BOD</w:t>
            </w:r>
            <w:r w:rsidRPr="001833DD">
              <w:rPr>
                <w:bCs/>
                <w:iCs/>
                <w:szCs w:val="26"/>
                <w:vertAlign w:val="subscript"/>
              </w:rPr>
              <w:t>5</w:t>
            </w:r>
          </w:p>
        </w:tc>
        <w:tc>
          <w:tcPr>
            <w:tcW w:w="370"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35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21</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31</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22</w:t>
            </w:r>
          </w:p>
        </w:tc>
        <w:tc>
          <w:tcPr>
            <w:tcW w:w="406"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29</w:t>
            </w:r>
          </w:p>
        </w:tc>
        <w:tc>
          <w:tcPr>
            <w:tcW w:w="405" w:type="pct"/>
            <w:vAlign w:val="center"/>
          </w:tcPr>
          <w:p w:rsidR="00A6624E" w:rsidRPr="001833DD" w:rsidRDefault="00A6624E" w:rsidP="00FB4286">
            <w:pPr>
              <w:spacing w:before="120" w:after="120" w:line="288" w:lineRule="auto"/>
              <w:ind w:left="-15" w:firstLine="0"/>
              <w:jc w:val="center"/>
              <w:rPr>
                <w:szCs w:val="26"/>
              </w:rPr>
            </w:pPr>
            <w:r w:rsidRPr="001833DD">
              <w:rPr>
                <w:szCs w:val="26"/>
              </w:rPr>
              <w:t>21</w:t>
            </w:r>
          </w:p>
        </w:tc>
        <w:tc>
          <w:tcPr>
            <w:tcW w:w="405" w:type="pct"/>
            <w:vAlign w:val="center"/>
          </w:tcPr>
          <w:p w:rsidR="00A6624E" w:rsidRPr="001833DD" w:rsidRDefault="00A6624E" w:rsidP="00FB4286">
            <w:pPr>
              <w:spacing w:before="120" w:after="120" w:line="288" w:lineRule="auto"/>
              <w:ind w:left="-15" w:firstLine="0"/>
              <w:jc w:val="center"/>
              <w:rPr>
                <w:szCs w:val="26"/>
              </w:rPr>
            </w:pPr>
            <w:r w:rsidRPr="001833DD">
              <w:rPr>
                <w:szCs w:val="26"/>
              </w:rPr>
              <w:t>25</w:t>
            </w:r>
          </w:p>
        </w:tc>
        <w:tc>
          <w:tcPr>
            <w:tcW w:w="373" w:type="pct"/>
            <w:vAlign w:val="center"/>
          </w:tcPr>
          <w:p w:rsidR="00A6624E" w:rsidRPr="001833DD" w:rsidRDefault="00A6624E" w:rsidP="00FB4286">
            <w:pPr>
              <w:spacing w:before="120" w:after="120" w:line="288" w:lineRule="auto"/>
              <w:ind w:firstLine="0"/>
              <w:jc w:val="center"/>
              <w:rPr>
                <w:szCs w:val="26"/>
              </w:rPr>
            </w:pPr>
            <w:r w:rsidRPr="001833DD">
              <w:rPr>
                <w:szCs w:val="26"/>
              </w:rPr>
              <w:t>34</w:t>
            </w:r>
          </w:p>
        </w:tc>
        <w:tc>
          <w:tcPr>
            <w:tcW w:w="384" w:type="pct"/>
            <w:vAlign w:val="center"/>
          </w:tcPr>
          <w:p w:rsidR="00A6624E" w:rsidRPr="001833DD" w:rsidRDefault="00A6624E" w:rsidP="00FB4286">
            <w:pPr>
              <w:spacing w:before="120" w:after="120" w:line="288" w:lineRule="auto"/>
              <w:ind w:firstLine="0"/>
              <w:jc w:val="center"/>
              <w:rPr>
                <w:szCs w:val="26"/>
              </w:rPr>
            </w:pPr>
            <w:r w:rsidRPr="001833DD">
              <w:rPr>
                <w:szCs w:val="26"/>
              </w:rPr>
              <w:t>37</w:t>
            </w:r>
          </w:p>
        </w:tc>
        <w:tc>
          <w:tcPr>
            <w:tcW w:w="673" w:type="pct"/>
            <w:vAlign w:val="center"/>
          </w:tcPr>
          <w:p w:rsidR="00A6624E" w:rsidRPr="001833DD" w:rsidRDefault="00A6624E" w:rsidP="00FB4286">
            <w:pPr>
              <w:spacing w:before="120" w:after="120" w:line="288" w:lineRule="auto"/>
              <w:ind w:firstLine="0"/>
              <w:jc w:val="center"/>
              <w:rPr>
                <w:b/>
                <w:szCs w:val="26"/>
              </w:rPr>
            </w:pPr>
            <w:r w:rsidRPr="001833DD">
              <w:rPr>
                <w:b/>
                <w:szCs w:val="26"/>
              </w:rPr>
              <w:t>50</w:t>
            </w:r>
          </w:p>
        </w:tc>
      </w:tr>
      <w:tr w:rsidR="00A6624E" w:rsidRPr="001833DD" w:rsidTr="0025225C">
        <w:trPr>
          <w:jc w:val="center"/>
        </w:trPr>
        <w:tc>
          <w:tcPr>
            <w:tcW w:w="218" w:type="pct"/>
            <w:vAlign w:val="center"/>
          </w:tcPr>
          <w:p w:rsidR="00A6624E" w:rsidRPr="001833DD" w:rsidRDefault="00A6624E" w:rsidP="00FB4286">
            <w:pPr>
              <w:spacing w:before="120" w:after="120" w:line="288" w:lineRule="auto"/>
              <w:ind w:firstLine="0"/>
              <w:jc w:val="center"/>
              <w:rPr>
                <w:szCs w:val="26"/>
              </w:rPr>
            </w:pPr>
            <w:r w:rsidRPr="001833DD">
              <w:rPr>
                <w:szCs w:val="26"/>
              </w:rPr>
              <w:t>6</w:t>
            </w:r>
          </w:p>
        </w:tc>
        <w:tc>
          <w:tcPr>
            <w:tcW w:w="656"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Amoni</w:t>
            </w:r>
          </w:p>
        </w:tc>
        <w:tc>
          <w:tcPr>
            <w:tcW w:w="370"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35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1,67</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1,98</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1,67</w:t>
            </w:r>
          </w:p>
        </w:tc>
        <w:tc>
          <w:tcPr>
            <w:tcW w:w="406"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1,98</w:t>
            </w:r>
          </w:p>
        </w:tc>
        <w:tc>
          <w:tcPr>
            <w:tcW w:w="405" w:type="pct"/>
            <w:vAlign w:val="center"/>
          </w:tcPr>
          <w:p w:rsidR="00A6624E" w:rsidRPr="001833DD" w:rsidRDefault="00A6624E" w:rsidP="00FB4286">
            <w:pPr>
              <w:spacing w:before="120" w:after="120" w:line="288" w:lineRule="auto"/>
              <w:ind w:left="-15" w:firstLine="0"/>
              <w:jc w:val="center"/>
              <w:rPr>
                <w:szCs w:val="26"/>
              </w:rPr>
            </w:pPr>
            <w:r w:rsidRPr="001833DD">
              <w:rPr>
                <w:szCs w:val="26"/>
              </w:rPr>
              <w:t>1,77</w:t>
            </w:r>
          </w:p>
        </w:tc>
        <w:tc>
          <w:tcPr>
            <w:tcW w:w="405" w:type="pct"/>
            <w:vAlign w:val="center"/>
          </w:tcPr>
          <w:p w:rsidR="00A6624E" w:rsidRPr="001833DD" w:rsidRDefault="00A6624E" w:rsidP="00FB4286">
            <w:pPr>
              <w:spacing w:before="120" w:after="120" w:line="288" w:lineRule="auto"/>
              <w:ind w:left="-15" w:firstLine="0"/>
              <w:jc w:val="center"/>
              <w:rPr>
                <w:szCs w:val="26"/>
              </w:rPr>
            </w:pPr>
            <w:r w:rsidRPr="001833DD">
              <w:rPr>
                <w:szCs w:val="26"/>
              </w:rPr>
              <w:t>1,92</w:t>
            </w:r>
          </w:p>
        </w:tc>
        <w:tc>
          <w:tcPr>
            <w:tcW w:w="373" w:type="pct"/>
            <w:vAlign w:val="center"/>
          </w:tcPr>
          <w:p w:rsidR="00A6624E" w:rsidRPr="001833DD" w:rsidRDefault="00A6624E" w:rsidP="00FB4286">
            <w:pPr>
              <w:spacing w:before="120" w:after="120" w:line="288" w:lineRule="auto"/>
              <w:ind w:firstLine="0"/>
              <w:jc w:val="center"/>
              <w:rPr>
                <w:szCs w:val="26"/>
              </w:rPr>
            </w:pPr>
            <w:r w:rsidRPr="001833DD">
              <w:rPr>
                <w:szCs w:val="26"/>
              </w:rPr>
              <w:t>6,73</w:t>
            </w:r>
          </w:p>
        </w:tc>
        <w:tc>
          <w:tcPr>
            <w:tcW w:w="384" w:type="pct"/>
            <w:vAlign w:val="center"/>
          </w:tcPr>
          <w:p w:rsidR="00A6624E" w:rsidRPr="001833DD" w:rsidRDefault="00A6624E" w:rsidP="00FB4286">
            <w:pPr>
              <w:spacing w:before="120" w:after="120" w:line="288" w:lineRule="auto"/>
              <w:ind w:firstLine="0"/>
              <w:jc w:val="center"/>
              <w:rPr>
                <w:szCs w:val="26"/>
              </w:rPr>
            </w:pPr>
            <w:r w:rsidRPr="001833DD">
              <w:rPr>
                <w:szCs w:val="26"/>
              </w:rPr>
              <w:t>6,99</w:t>
            </w:r>
          </w:p>
        </w:tc>
        <w:tc>
          <w:tcPr>
            <w:tcW w:w="673" w:type="pct"/>
            <w:vAlign w:val="center"/>
          </w:tcPr>
          <w:p w:rsidR="00A6624E" w:rsidRPr="001833DD" w:rsidRDefault="00A6624E" w:rsidP="00FB4286">
            <w:pPr>
              <w:spacing w:before="120" w:after="120" w:line="288" w:lineRule="auto"/>
              <w:ind w:firstLine="0"/>
              <w:jc w:val="center"/>
              <w:rPr>
                <w:b/>
                <w:szCs w:val="26"/>
              </w:rPr>
            </w:pPr>
            <w:r w:rsidRPr="001833DD">
              <w:rPr>
                <w:b/>
                <w:szCs w:val="26"/>
              </w:rPr>
              <w:t>10</w:t>
            </w:r>
          </w:p>
        </w:tc>
      </w:tr>
      <w:tr w:rsidR="00A6624E" w:rsidRPr="001833DD" w:rsidTr="0025225C">
        <w:trPr>
          <w:jc w:val="center"/>
        </w:trPr>
        <w:tc>
          <w:tcPr>
            <w:tcW w:w="218" w:type="pct"/>
            <w:vAlign w:val="center"/>
          </w:tcPr>
          <w:p w:rsidR="00A6624E" w:rsidRPr="001833DD" w:rsidRDefault="00A6624E" w:rsidP="00FB4286">
            <w:pPr>
              <w:spacing w:before="120" w:after="120" w:line="288" w:lineRule="auto"/>
              <w:ind w:firstLine="0"/>
              <w:jc w:val="center"/>
              <w:rPr>
                <w:szCs w:val="26"/>
              </w:rPr>
            </w:pPr>
            <w:r w:rsidRPr="001833DD">
              <w:rPr>
                <w:szCs w:val="26"/>
              </w:rPr>
              <w:t>7</w:t>
            </w:r>
          </w:p>
        </w:tc>
        <w:tc>
          <w:tcPr>
            <w:tcW w:w="656"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Tổng Nitơ</w:t>
            </w:r>
          </w:p>
        </w:tc>
        <w:tc>
          <w:tcPr>
            <w:tcW w:w="370"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35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27</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29,2</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27</w:t>
            </w:r>
          </w:p>
        </w:tc>
        <w:tc>
          <w:tcPr>
            <w:tcW w:w="406"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29,2</w:t>
            </w:r>
          </w:p>
        </w:tc>
        <w:tc>
          <w:tcPr>
            <w:tcW w:w="405" w:type="pct"/>
            <w:vAlign w:val="center"/>
          </w:tcPr>
          <w:p w:rsidR="00A6624E" w:rsidRPr="001833DD" w:rsidRDefault="00A6624E" w:rsidP="00FB4286">
            <w:pPr>
              <w:spacing w:before="120" w:after="120" w:line="288" w:lineRule="auto"/>
              <w:ind w:left="-15" w:firstLine="0"/>
              <w:jc w:val="center"/>
              <w:rPr>
                <w:szCs w:val="26"/>
              </w:rPr>
            </w:pPr>
            <w:r w:rsidRPr="001833DD">
              <w:rPr>
                <w:szCs w:val="26"/>
              </w:rPr>
              <w:t>24,7</w:t>
            </w:r>
          </w:p>
        </w:tc>
        <w:tc>
          <w:tcPr>
            <w:tcW w:w="405" w:type="pct"/>
            <w:vAlign w:val="center"/>
          </w:tcPr>
          <w:p w:rsidR="00A6624E" w:rsidRPr="001833DD" w:rsidRDefault="00A6624E" w:rsidP="00FB4286">
            <w:pPr>
              <w:spacing w:before="120" w:after="120" w:line="288" w:lineRule="auto"/>
              <w:ind w:left="-15" w:firstLine="0"/>
              <w:jc w:val="center"/>
              <w:rPr>
                <w:szCs w:val="26"/>
              </w:rPr>
            </w:pPr>
            <w:r w:rsidRPr="001833DD">
              <w:rPr>
                <w:szCs w:val="26"/>
              </w:rPr>
              <w:t>28,6</w:t>
            </w:r>
          </w:p>
        </w:tc>
        <w:tc>
          <w:tcPr>
            <w:tcW w:w="373" w:type="pct"/>
            <w:vAlign w:val="center"/>
          </w:tcPr>
          <w:p w:rsidR="00A6624E" w:rsidRPr="001833DD" w:rsidRDefault="00A6624E" w:rsidP="00FB4286">
            <w:pPr>
              <w:spacing w:before="120" w:after="120" w:line="288" w:lineRule="auto"/>
              <w:ind w:firstLine="0"/>
              <w:jc w:val="center"/>
              <w:rPr>
                <w:szCs w:val="26"/>
              </w:rPr>
            </w:pPr>
            <w:r w:rsidRPr="001833DD">
              <w:rPr>
                <w:szCs w:val="26"/>
              </w:rPr>
              <w:t>21</w:t>
            </w:r>
          </w:p>
        </w:tc>
        <w:tc>
          <w:tcPr>
            <w:tcW w:w="384" w:type="pct"/>
            <w:vAlign w:val="center"/>
          </w:tcPr>
          <w:p w:rsidR="00A6624E" w:rsidRPr="001833DD" w:rsidRDefault="00A6624E" w:rsidP="00FB4286">
            <w:pPr>
              <w:spacing w:before="120" w:after="120" w:line="288" w:lineRule="auto"/>
              <w:ind w:firstLine="0"/>
              <w:jc w:val="center"/>
              <w:rPr>
                <w:szCs w:val="26"/>
              </w:rPr>
            </w:pPr>
            <w:r w:rsidRPr="001833DD">
              <w:rPr>
                <w:szCs w:val="26"/>
              </w:rPr>
              <w:t>24,2</w:t>
            </w:r>
          </w:p>
        </w:tc>
        <w:tc>
          <w:tcPr>
            <w:tcW w:w="673" w:type="pct"/>
            <w:vAlign w:val="center"/>
          </w:tcPr>
          <w:p w:rsidR="00A6624E" w:rsidRPr="001833DD" w:rsidRDefault="00A6624E" w:rsidP="00FB4286">
            <w:pPr>
              <w:spacing w:before="120" w:after="120" w:line="288" w:lineRule="auto"/>
              <w:ind w:firstLine="0"/>
              <w:jc w:val="center"/>
              <w:rPr>
                <w:b/>
                <w:szCs w:val="26"/>
              </w:rPr>
            </w:pPr>
            <w:r w:rsidRPr="001833DD">
              <w:rPr>
                <w:b/>
                <w:szCs w:val="26"/>
              </w:rPr>
              <w:t>40</w:t>
            </w:r>
          </w:p>
        </w:tc>
      </w:tr>
      <w:tr w:rsidR="00A6624E" w:rsidRPr="001833DD" w:rsidTr="0025225C">
        <w:trPr>
          <w:trHeight w:val="90"/>
          <w:jc w:val="center"/>
        </w:trPr>
        <w:tc>
          <w:tcPr>
            <w:tcW w:w="218" w:type="pct"/>
            <w:vAlign w:val="center"/>
          </w:tcPr>
          <w:p w:rsidR="00A6624E" w:rsidRPr="001833DD" w:rsidRDefault="00A6624E" w:rsidP="00FB4286">
            <w:pPr>
              <w:spacing w:before="120" w:after="120" w:line="288" w:lineRule="auto"/>
              <w:ind w:firstLine="0"/>
              <w:jc w:val="center"/>
              <w:rPr>
                <w:szCs w:val="26"/>
              </w:rPr>
            </w:pPr>
            <w:r w:rsidRPr="001833DD">
              <w:rPr>
                <w:szCs w:val="26"/>
              </w:rPr>
              <w:t>8</w:t>
            </w:r>
          </w:p>
        </w:tc>
        <w:tc>
          <w:tcPr>
            <w:tcW w:w="656"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Tổng Phospho</w:t>
            </w:r>
          </w:p>
        </w:tc>
        <w:tc>
          <w:tcPr>
            <w:tcW w:w="370"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35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1,17</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2,34</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1,17</w:t>
            </w:r>
          </w:p>
        </w:tc>
        <w:tc>
          <w:tcPr>
            <w:tcW w:w="406"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2,34</w:t>
            </w:r>
          </w:p>
        </w:tc>
        <w:tc>
          <w:tcPr>
            <w:tcW w:w="405" w:type="pct"/>
            <w:vAlign w:val="center"/>
          </w:tcPr>
          <w:p w:rsidR="00A6624E" w:rsidRPr="001833DD" w:rsidRDefault="00A6624E" w:rsidP="00FB4286">
            <w:pPr>
              <w:spacing w:before="120" w:after="120" w:line="288" w:lineRule="auto"/>
              <w:ind w:left="-15" w:firstLine="0"/>
              <w:jc w:val="center"/>
              <w:rPr>
                <w:szCs w:val="26"/>
              </w:rPr>
            </w:pPr>
            <w:r w:rsidRPr="001833DD">
              <w:rPr>
                <w:szCs w:val="26"/>
              </w:rPr>
              <w:t>1,14</w:t>
            </w:r>
          </w:p>
        </w:tc>
        <w:tc>
          <w:tcPr>
            <w:tcW w:w="405" w:type="pct"/>
            <w:vAlign w:val="center"/>
          </w:tcPr>
          <w:p w:rsidR="00A6624E" w:rsidRPr="001833DD" w:rsidRDefault="00A6624E" w:rsidP="00FB4286">
            <w:pPr>
              <w:spacing w:before="120" w:after="120" w:line="288" w:lineRule="auto"/>
              <w:ind w:left="-15" w:firstLine="0"/>
              <w:jc w:val="center"/>
              <w:rPr>
                <w:szCs w:val="26"/>
              </w:rPr>
            </w:pPr>
            <w:r w:rsidRPr="001833DD">
              <w:rPr>
                <w:szCs w:val="26"/>
              </w:rPr>
              <w:t>2,21</w:t>
            </w:r>
          </w:p>
        </w:tc>
        <w:tc>
          <w:tcPr>
            <w:tcW w:w="373" w:type="pct"/>
            <w:vAlign w:val="center"/>
          </w:tcPr>
          <w:p w:rsidR="00A6624E" w:rsidRPr="001833DD" w:rsidRDefault="00A6624E" w:rsidP="00FB4286">
            <w:pPr>
              <w:spacing w:before="120" w:after="120" w:line="288" w:lineRule="auto"/>
              <w:ind w:firstLine="0"/>
              <w:jc w:val="center"/>
              <w:rPr>
                <w:szCs w:val="26"/>
              </w:rPr>
            </w:pPr>
            <w:r w:rsidRPr="001833DD">
              <w:rPr>
                <w:szCs w:val="26"/>
              </w:rPr>
              <w:t>3,5</w:t>
            </w:r>
          </w:p>
        </w:tc>
        <w:tc>
          <w:tcPr>
            <w:tcW w:w="384" w:type="pct"/>
            <w:vAlign w:val="center"/>
          </w:tcPr>
          <w:p w:rsidR="00A6624E" w:rsidRPr="001833DD" w:rsidRDefault="00A6624E" w:rsidP="00FB4286">
            <w:pPr>
              <w:spacing w:before="120" w:after="120" w:line="288" w:lineRule="auto"/>
              <w:ind w:firstLine="0"/>
              <w:jc w:val="center"/>
              <w:rPr>
                <w:szCs w:val="26"/>
              </w:rPr>
            </w:pPr>
            <w:r w:rsidRPr="001833DD">
              <w:rPr>
                <w:szCs w:val="26"/>
              </w:rPr>
              <w:t>3,9</w:t>
            </w:r>
          </w:p>
        </w:tc>
        <w:tc>
          <w:tcPr>
            <w:tcW w:w="673" w:type="pct"/>
            <w:vAlign w:val="center"/>
          </w:tcPr>
          <w:p w:rsidR="00A6624E" w:rsidRPr="001833DD" w:rsidRDefault="00A6624E" w:rsidP="00FB4286">
            <w:pPr>
              <w:spacing w:before="120" w:after="120" w:line="288" w:lineRule="auto"/>
              <w:ind w:firstLine="0"/>
              <w:jc w:val="center"/>
              <w:rPr>
                <w:b/>
                <w:szCs w:val="26"/>
              </w:rPr>
            </w:pPr>
            <w:r w:rsidRPr="001833DD">
              <w:rPr>
                <w:b/>
                <w:szCs w:val="26"/>
              </w:rPr>
              <w:t>6</w:t>
            </w:r>
          </w:p>
        </w:tc>
      </w:tr>
      <w:tr w:rsidR="00A6624E" w:rsidRPr="001833DD" w:rsidTr="0025225C">
        <w:trPr>
          <w:jc w:val="center"/>
        </w:trPr>
        <w:tc>
          <w:tcPr>
            <w:tcW w:w="218" w:type="pct"/>
            <w:vAlign w:val="center"/>
          </w:tcPr>
          <w:p w:rsidR="00A6624E" w:rsidRPr="001833DD" w:rsidRDefault="00A6624E" w:rsidP="00FB4286">
            <w:pPr>
              <w:spacing w:before="120" w:after="120" w:line="288" w:lineRule="auto"/>
              <w:ind w:firstLine="0"/>
              <w:jc w:val="center"/>
              <w:rPr>
                <w:szCs w:val="26"/>
              </w:rPr>
            </w:pPr>
            <w:r w:rsidRPr="001833DD">
              <w:rPr>
                <w:szCs w:val="26"/>
              </w:rPr>
              <w:t>9</w:t>
            </w:r>
          </w:p>
        </w:tc>
        <w:tc>
          <w:tcPr>
            <w:tcW w:w="656"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Cadimi</w:t>
            </w:r>
          </w:p>
        </w:tc>
        <w:tc>
          <w:tcPr>
            <w:tcW w:w="370"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35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406"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405" w:type="pct"/>
            <w:vAlign w:val="center"/>
          </w:tcPr>
          <w:p w:rsidR="00A6624E" w:rsidRPr="001833DD" w:rsidRDefault="00A6624E" w:rsidP="00FB4286">
            <w:pPr>
              <w:spacing w:before="120" w:after="120" w:line="288" w:lineRule="auto"/>
              <w:ind w:left="-15" w:firstLine="0"/>
              <w:jc w:val="center"/>
              <w:rPr>
                <w:szCs w:val="26"/>
              </w:rPr>
            </w:pPr>
            <w:r w:rsidRPr="001833DD">
              <w:rPr>
                <w:szCs w:val="26"/>
              </w:rPr>
              <w:t>KPH</w:t>
            </w:r>
          </w:p>
        </w:tc>
        <w:tc>
          <w:tcPr>
            <w:tcW w:w="405" w:type="pct"/>
            <w:vAlign w:val="center"/>
          </w:tcPr>
          <w:p w:rsidR="00A6624E" w:rsidRPr="001833DD" w:rsidRDefault="00A6624E" w:rsidP="00FB4286">
            <w:pPr>
              <w:spacing w:before="120" w:after="120" w:line="288" w:lineRule="auto"/>
              <w:ind w:left="-15" w:firstLine="0"/>
              <w:jc w:val="center"/>
              <w:rPr>
                <w:szCs w:val="26"/>
              </w:rPr>
            </w:pPr>
            <w:r w:rsidRPr="001833DD">
              <w:rPr>
                <w:szCs w:val="26"/>
              </w:rPr>
              <w:t>KPH</w:t>
            </w:r>
          </w:p>
        </w:tc>
        <w:tc>
          <w:tcPr>
            <w:tcW w:w="373" w:type="pct"/>
            <w:vAlign w:val="center"/>
          </w:tcPr>
          <w:p w:rsidR="00A6624E" w:rsidRPr="001833DD" w:rsidRDefault="00A6624E" w:rsidP="00FB4286">
            <w:pPr>
              <w:spacing w:before="120" w:after="120" w:line="288" w:lineRule="auto"/>
              <w:ind w:firstLine="0"/>
              <w:jc w:val="center"/>
              <w:rPr>
                <w:szCs w:val="26"/>
              </w:rPr>
            </w:pPr>
            <w:r w:rsidRPr="001833DD">
              <w:rPr>
                <w:bCs/>
                <w:iCs/>
                <w:szCs w:val="26"/>
              </w:rPr>
              <w:t>KPH</w:t>
            </w:r>
          </w:p>
        </w:tc>
        <w:tc>
          <w:tcPr>
            <w:tcW w:w="384" w:type="pct"/>
            <w:vAlign w:val="center"/>
          </w:tcPr>
          <w:p w:rsidR="00A6624E" w:rsidRPr="001833DD" w:rsidRDefault="00A6624E" w:rsidP="00FB4286">
            <w:pPr>
              <w:spacing w:before="120" w:after="120" w:line="288" w:lineRule="auto"/>
              <w:ind w:firstLine="0"/>
              <w:jc w:val="center"/>
              <w:rPr>
                <w:szCs w:val="26"/>
              </w:rPr>
            </w:pPr>
            <w:r w:rsidRPr="001833DD">
              <w:rPr>
                <w:bCs/>
                <w:iCs/>
                <w:szCs w:val="26"/>
              </w:rPr>
              <w:t>KPH</w:t>
            </w:r>
          </w:p>
        </w:tc>
        <w:tc>
          <w:tcPr>
            <w:tcW w:w="673" w:type="pct"/>
            <w:vAlign w:val="center"/>
          </w:tcPr>
          <w:p w:rsidR="00A6624E" w:rsidRPr="001833DD" w:rsidRDefault="00A6624E" w:rsidP="00FB4286">
            <w:pPr>
              <w:spacing w:before="120" w:after="120" w:line="288" w:lineRule="auto"/>
              <w:ind w:firstLine="0"/>
              <w:jc w:val="center"/>
              <w:rPr>
                <w:b/>
                <w:szCs w:val="26"/>
              </w:rPr>
            </w:pPr>
            <w:r w:rsidRPr="001833DD">
              <w:rPr>
                <w:b/>
                <w:szCs w:val="26"/>
              </w:rPr>
              <w:t>0,1</w:t>
            </w:r>
          </w:p>
        </w:tc>
      </w:tr>
      <w:tr w:rsidR="00A6624E" w:rsidRPr="001833DD" w:rsidTr="0025225C">
        <w:trPr>
          <w:jc w:val="center"/>
        </w:trPr>
        <w:tc>
          <w:tcPr>
            <w:tcW w:w="218" w:type="pct"/>
            <w:vAlign w:val="center"/>
          </w:tcPr>
          <w:p w:rsidR="00A6624E" w:rsidRPr="001833DD" w:rsidRDefault="00A6624E" w:rsidP="00FB4286">
            <w:pPr>
              <w:spacing w:before="120" w:after="120" w:line="288" w:lineRule="auto"/>
              <w:ind w:firstLine="0"/>
              <w:jc w:val="center"/>
              <w:rPr>
                <w:szCs w:val="26"/>
              </w:rPr>
            </w:pPr>
            <w:r w:rsidRPr="001833DD">
              <w:rPr>
                <w:szCs w:val="26"/>
              </w:rPr>
              <w:t>10</w:t>
            </w:r>
          </w:p>
        </w:tc>
        <w:tc>
          <w:tcPr>
            <w:tcW w:w="656"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Crom VI</w:t>
            </w:r>
          </w:p>
        </w:tc>
        <w:tc>
          <w:tcPr>
            <w:tcW w:w="370"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35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406"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405" w:type="pct"/>
            <w:vAlign w:val="center"/>
          </w:tcPr>
          <w:p w:rsidR="00A6624E" w:rsidRPr="001833DD" w:rsidRDefault="00A6624E" w:rsidP="00FB4286">
            <w:pPr>
              <w:spacing w:before="120" w:after="120" w:line="288" w:lineRule="auto"/>
              <w:ind w:left="-15" w:firstLine="0"/>
              <w:jc w:val="center"/>
              <w:rPr>
                <w:szCs w:val="26"/>
              </w:rPr>
            </w:pPr>
            <w:r w:rsidRPr="001833DD">
              <w:rPr>
                <w:szCs w:val="26"/>
              </w:rPr>
              <w:t>KPH</w:t>
            </w:r>
          </w:p>
        </w:tc>
        <w:tc>
          <w:tcPr>
            <w:tcW w:w="405" w:type="pct"/>
            <w:vAlign w:val="center"/>
          </w:tcPr>
          <w:p w:rsidR="00A6624E" w:rsidRPr="001833DD" w:rsidRDefault="00A6624E" w:rsidP="00FB4286">
            <w:pPr>
              <w:spacing w:before="120" w:after="120" w:line="288" w:lineRule="auto"/>
              <w:ind w:left="-15" w:firstLine="0"/>
              <w:jc w:val="center"/>
              <w:rPr>
                <w:szCs w:val="26"/>
              </w:rPr>
            </w:pPr>
            <w:r w:rsidRPr="001833DD">
              <w:rPr>
                <w:szCs w:val="26"/>
              </w:rPr>
              <w:t>KPH</w:t>
            </w:r>
          </w:p>
        </w:tc>
        <w:tc>
          <w:tcPr>
            <w:tcW w:w="373" w:type="pct"/>
            <w:vAlign w:val="center"/>
          </w:tcPr>
          <w:p w:rsidR="00A6624E" w:rsidRPr="001833DD" w:rsidRDefault="00A6624E" w:rsidP="00FB4286">
            <w:pPr>
              <w:spacing w:before="120" w:after="120" w:line="288" w:lineRule="auto"/>
              <w:ind w:firstLine="0"/>
              <w:jc w:val="center"/>
              <w:rPr>
                <w:szCs w:val="26"/>
              </w:rPr>
            </w:pPr>
            <w:r w:rsidRPr="001833DD">
              <w:rPr>
                <w:bCs/>
                <w:iCs/>
                <w:szCs w:val="26"/>
              </w:rPr>
              <w:t>KPH</w:t>
            </w:r>
          </w:p>
        </w:tc>
        <w:tc>
          <w:tcPr>
            <w:tcW w:w="384" w:type="pct"/>
            <w:vAlign w:val="center"/>
          </w:tcPr>
          <w:p w:rsidR="00A6624E" w:rsidRPr="001833DD" w:rsidRDefault="00A6624E" w:rsidP="00FB4286">
            <w:pPr>
              <w:spacing w:before="120" w:after="120" w:line="288" w:lineRule="auto"/>
              <w:ind w:firstLine="0"/>
              <w:jc w:val="center"/>
              <w:rPr>
                <w:szCs w:val="26"/>
              </w:rPr>
            </w:pPr>
            <w:r w:rsidRPr="001833DD">
              <w:rPr>
                <w:bCs/>
                <w:iCs/>
                <w:szCs w:val="26"/>
              </w:rPr>
              <w:t>KPH</w:t>
            </w:r>
          </w:p>
        </w:tc>
        <w:tc>
          <w:tcPr>
            <w:tcW w:w="673" w:type="pct"/>
            <w:vAlign w:val="center"/>
          </w:tcPr>
          <w:p w:rsidR="00A6624E" w:rsidRPr="001833DD" w:rsidRDefault="00A6624E" w:rsidP="00FB4286">
            <w:pPr>
              <w:spacing w:before="120" w:after="120" w:line="288" w:lineRule="auto"/>
              <w:ind w:firstLine="0"/>
              <w:jc w:val="center"/>
              <w:rPr>
                <w:b/>
                <w:szCs w:val="26"/>
              </w:rPr>
            </w:pPr>
            <w:r w:rsidRPr="001833DD">
              <w:rPr>
                <w:b/>
                <w:szCs w:val="26"/>
              </w:rPr>
              <w:t>0,1</w:t>
            </w:r>
          </w:p>
        </w:tc>
      </w:tr>
      <w:tr w:rsidR="00A6624E" w:rsidRPr="001833DD" w:rsidTr="0025225C">
        <w:trPr>
          <w:jc w:val="center"/>
        </w:trPr>
        <w:tc>
          <w:tcPr>
            <w:tcW w:w="218" w:type="pct"/>
            <w:vAlign w:val="center"/>
          </w:tcPr>
          <w:p w:rsidR="00A6624E" w:rsidRPr="001833DD" w:rsidRDefault="00A6624E" w:rsidP="00FB4286">
            <w:pPr>
              <w:spacing w:before="120" w:after="120" w:line="288" w:lineRule="auto"/>
              <w:ind w:firstLine="0"/>
              <w:jc w:val="center"/>
              <w:rPr>
                <w:szCs w:val="26"/>
              </w:rPr>
            </w:pPr>
            <w:r w:rsidRPr="001833DD">
              <w:rPr>
                <w:szCs w:val="26"/>
              </w:rPr>
              <w:t>11</w:t>
            </w:r>
          </w:p>
        </w:tc>
        <w:tc>
          <w:tcPr>
            <w:tcW w:w="656"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Crom III</w:t>
            </w:r>
          </w:p>
        </w:tc>
        <w:tc>
          <w:tcPr>
            <w:tcW w:w="370"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35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406"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405" w:type="pct"/>
            <w:vAlign w:val="center"/>
          </w:tcPr>
          <w:p w:rsidR="00A6624E" w:rsidRPr="001833DD" w:rsidRDefault="00A6624E" w:rsidP="00FB4286">
            <w:pPr>
              <w:spacing w:before="120" w:after="120" w:line="288" w:lineRule="auto"/>
              <w:ind w:left="-15" w:firstLine="0"/>
              <w:jc w:val="center"/>
              <w:rPr>
                <w:szCs w:val="26"/>
              </w:rPr>
            </w:pPr>
            <w:r w:rsidRPr="001833DD">
              <w:rPr>
                <w:szCs w:val="26"/>
              </w:rPr>
              <w:t>KPH</w:t>
            </w:r>
          </w:p>
        </w:tc>
        <w:tc>
          <w:tcPr>
            <w:tcW w:w="405" w:type="pct"/>
            <w:vAlign w:val="center"/>
          </w:tcPr>
          <w:p w:rsidR="00A6624E" w:rsidRPr="001833DD" w:rsidRDefault="00A6624E" w:rsidP="00FB4286">
            <w:pPr>
              <w:spacing w:before="120" w:after="120" w:line="288" w:lineRule="auto"/>
              <w:ind w:left="-15" w:firstLine="0"/>
              <w:jc w:val="center"/>
              <w:rPr>
                <w:szCs w:val="26"/>
              </w:rPr>
            </w:pPr>
            <w:r w:rsidRPr="001833DD">
              <w:rPr>
                <w:szCs w:val="26"/>
              </w:rPr>
              <w:t>KPH</w:t>
            </w:r>
          </w:p>
        </w:tc>
        <w:tc>
          <w:tcPr>
            <w:tcW w:w="373" w:type="pct"/>
            <w:vAlign w:val="center"/>
          </w:tcPr>
          <w:p w:rsidR="00A6624E" w:rsidRPr="001833DD" w:rsidRDefault="00A6624E" w:rsidP="00FB4286">
            <w:pPr>
              <w:spacing w:before="120" w:after="120" w:line="288" w:lineRule="auto"/>
              <w:ind w:firstLine="0"/>
              <w:jc w:val="center"/>
              <w:rPr>
                <w:szCs w:val="26"/>
              </w:rPr>
            </w:pPr>
            <w:r w:rsidRPr="001833DD">
              <w:rPr>
                <w:bCs/>
                <w:iCs/>
                <w:szCs w:val="26"/>
              </w:rPr>
              <w:t>KPH</w:t>
            </w:r>
          </w:p>
        </w:tc>
        <w:tc>
          <w:tcPr>
            <w:tcW w:w="384" w:type="pct"/>
            <w:vAlign w:val="center"/>
          </w:tcPr>
          <w:p w:rsidR="00A6624E" w:rsidRPr="001833DD" w:rsidRDefault="00A6624E" w:rsidP="00FB4286">
            <w:pPr>
              <w:spacing w:before="120" w:after="120" w:line="288" w:lineRule="auto"/>
              <w:ind w:firstLine="0"/>
              <w:jc w:val="center"/>
              <w:rPr>
                <w:szCs w:val="26"/>
              </w:rPr>
            </w:pPr>
            <w:r w:rsidRPr="001833DD">
              <w:rPr>
                <w:bCs/>
                <w:iCs/>
                <w:szCs w:val="26"/>
              </w:rPr>
              <w:t>KPH</w:t>
            </w:r>
          </w:p>
        </w:tc>
        <w:tc>
          <w:tcPr>
            <w:tcW w:w="673" w:type="pct"/>
            <w:vAlign w:val="center"/>
          </w:tcPr>
          <w:p w:rsidR="00A6624E" w:rsidRPr="001833DD" w:rsidRDefault="00A6624E" w:rsidP="00FB4286">
            <w:pPr>
              <w:spacing w:before="120" w:after="120" w:line="288" w:lineRule="auto"/>
              <w:ind w:firstLine="0"/>
              <w:jc w:val="center"/>
              <w:rPr>
                <w:b/>
                <w:szCs w:val="26"/>
              </w:rPr>
            </w:pPr>
            <w:r w:rsidRPr="001833DD">
              <w:rPr>
                <w:b/>
                <w:szCs w:val="26"/>
              </w:rPr>
              <w:t>1</w:t>
            </w:r>
          </w:p>
        </w:tc>
      </w:tr>
      <w:tr w:rsidR="00A6624E" w:rsidRPr="001833DD" w:rsidTr="0025225C">
        <w:trPr>
          <w:jc w:val="center"/>
        </w:trPr>
        <w:tc>
          <w:tcPr>
            <w:tcW w:w="218" w:type="pct"/>
            <w:vAlign w:val="center"/>
          </w:tcPr>
          <w:p w:rsidR="00A6624E" w:rsidRPr="001833DD" w:rsidRDefault="00A6624E" w:rsidP="00FB4286">
            <w:pPr>
              <w:spacing w:before="120" w:after="120" w:line="288" w:lineRule="auto"/>
              <w:ind w:firstLine="0"/>
              <w:jc w:val="center"/>
              <w:rPr>
                <w:szCs w:val="26"/>
              </w:rPr>
            </w:pPr>
            <w:r w:rsidRPr="001833DD">
              <w:rPr>
                <w:szCs w:val="26"/>
              </w:rPr>
              <w:lastRenderedPageBreak/>
              <w:t>12</w:t>
            </w:r>
          </w:p>
        </w:tc>
        <w:tc>
          <w:tcPr>
            <w:tcW w:w="656"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Chất hoạt động bề mặt</w:t>
            </w:r>
          </w:p>
        </w:tc>
        <w:tc>
          <w:tcPr>
            <w:tcW w:w="370"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35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406"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405" w:type="pct"/>
            <w:vAlign w:val="center"/>
          </w:tcPr>
          <w:p w:rsidR="00A6624E" w:rsidRPr="001833DD" w:rsidRDefault="00A6624E" w:rsidP="00FB4286">
            <w:pPr>
              <w:spacing w:before="120" w:after="120" w:line="288" w:lineRule="auto"/>
              <w:ind w:left="-15" w:firstLine="0"/>
              <w:jc w:val="center"/>
              <w:rPr>
                <w:szCs w:val="26"/>
              </w:rPr>
            </w:pPr>
            <w:r w:rsidRPr="001833DD">
              <w:rPr>
                <w:szCs w:val="26"/>
              </w:rPr>
              <w:t>KPH</w:t>
            </w:r>
          </w:p>
        </w:tc>
        <w:tc>
          <w:tcPr>
            <w:tcW w:w="405" w:type="pct"/>
            <w:vAlign w:val="center"/>
          </w:tcPr>
          <w:p w:rsidR="00A6624E" w:rsidRPr="001833DD" w:rsidRDefault="00A6624E" w:rsidP="00FB4286">
            <w:pPr>
              <w:spacing w:before="120" w:after="120" w:line="288" w:lineRule="auto"/>
              <w:ind w:left="-15" w:firstLine="0"/>
              <w:jc w:val="center"/>
              <w:rPr>
                <w:szCs w:val="26"/>
              </w:rPr>
            </w:pPr>
            <w:r w:rsidRPr="001833DD">
              <w:rPr>
                <w:szCs w:val="26"/>
              </w:rPr>
              <w:t>KPH</w:t>
            </w:r>
          </w:p>
        </w:tc>
        <w:tc>
          <w:tcPr>
            <w:tcW w:w="373" w:type="pct"/>
            <w:vAlign w:val="center"/>
          </w:tcPr>
          <w:p w:rsidR="00A6624E" w:rsidRPr="001833DD" w:rsidRDefault="00A6624E" w:rsidP="00FB4286">
            <w:pPr>
              <w:spacing w:before="120" w:after="120" w:line="288" w:lineRule="auto"/>
              <w:ind w:firstLine="0"/>
              <w:jc w:val="center"/>
              <w:rPr>
                <w:szCs w:val="26"/>
              </w:rPr>
            </w:pPr>
            <w:r w:rsidRPr="001833DD">
              <w:rPr>
                <w:bCs/>
                <w:iCs/>
                <w:szCs w:val="26"/>
              </w:rPr>
              <w:t>KPH</w:t>
            </w:r>
          </w:p>
        </w:tc>
        <w:tc>
          <w:tcPr>
            <w:tcW w:w="384" w:type="pct"/>
            <w:vAlign w:val="center"/>
          </w:tcPr>
          <w:p w:rsidR="00A6624E" w:rsidRPr="001833DD" w:rsidRDefault="00A6624E" w:rsidP="00FB4286">
            <w:pPr>
              <w:spacing w:before="120" w:after="120" w:line="288" w:lineRule="auto"/>
              <w:ind w:firstLine="0"/>
              <w:jc w:val="center"/>
              <w:rPr>
                <w:szCs w:val="26"/>
              </w:rPr>
            </w:pPr>
            <w:r w:rsidRPr="001833DD">
              <w:rPr>
                <w:bCs/>
                <w:iCs/>
                <w:szCs w:val="26"/>
              </w:rPr>
              <w:t>KPH</w:t>
            </w:r>
          </w:p>
        </w:tc>
        <w:tc>
          <w:tcPr>
            <w:tcW w:w="673" w:type="pct"/>
            <w:vAlign w:val="center"/>
          </w:tcPr>
          <w:p w:rsidR="00A6624E" w:rsidRPr="001833DD" w:rsidRDefault="00A6624E" w:rsidP="00FB4286">
            <w:pPr>
              <w:spacing w:before="120" w:after="120" w:line="288" w:lineRule="auto"/>
              <w:ind w:firstLine="0"/>
              <w:jc w:val="center"/>
              <w:rPr>
                <w:b/>
                <w:szCs w:val="26"/>
              </w:rPr>
            </w:pPr>
            <w:r w:rsidRPr="001833DD">
              <w:rPr>
                <w:b/>
                <w:szCs w:val="26"/>
              </w:rPr>
              <w:t>-</w:t>
            </w:r>
          </w:p>
        </w:tc>
      </w:tr>
      <w:tr w:rsidR="00A6624E" w:rsidRPr="001833DD" w:rsidTr="0025225C">
        <w:trPr>
          <w:jc w:val="center"/>
        </w:trPr>
        <w:tc>
          <w:tcPr>
            <w:tcW w:w="218" w:type="pct"/>
            <w:vAlign w:val="center"/>
          </w:tcPr>
          <w:p w:rsidR="00A6624E" w:rsidRPr="001833DD" w:rsidRDefault="00A6624E" w:rsidP="00FB4286">
            <w:pPr>
              <w:spacing w:before="120" w:after="120" w:line="288" w:lineRule="auto"/>
              <w:ind w:firstLine="0"/>
              <w:jc w:val="center"/>
              <w:rPr>
                <w:szCs w:val="26"/>
              </w:rPr>
            </w:pPr>
            <w:r w:rsidRPr="001833DD">
              <w:rPr>
                <w:szCs w:val="26"/>
              </w:rPr>
              <w:t>13</w:t>
            </w:r>
          </w:p>
        </w:tc>
        <w:tc>
          <w:tcPr>
            <w:tcW w:w="656"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Tổng Coliform</w:t>
            </w:r>
          </w:p>
        </w:tc>
        <w:tc>
          <w:tcPr>
            <w:tcW w:w="370" w:type="pct"/>
            <w:vAlign w:val="center"/>
          </w:tcPr>
          <w:p w:rsidR="00A6624E" w:rsidRPr="001833DD" w:rsidRDefault="00A6624E" w:rsidP="00FB4286">
            <w:pPr>
              <w:spacing w:before="120" w:after="120" w:line="288" w:lineRule="auto"/>
              <w:ind w:firstLine="0"/>
              <w:jc w:val="center"/>
              <w:rPr>
                <w:szCs w:val="26"/>
              </w:rPr>
            </w:pPr>
            <w:r w:rsidRPr="001833DD">
              <w:rPr>
                <w:szCs w:val="26"/>
              </w:rPr>
              <w:t>MPN/ 100ml</w:t>
            </w:r>
          </w:p>
        </w:tc>
        <w:tc>
          <w:tcPr>
            <w:tcW w:w="35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2.100</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2.400</w:t>
            </w:r>
          </w:p>
        </w:tc>
        <w:tc>
          <w:tcPr>
            <w:tcW w:w="374" w:type="pct"/>
            <w:vAlign w:val="center"/>
          </w:tcPr>
          <w:p w:rsidR="00A6624E" w:rsidRPr="001833DD" w:rsidRDefault="00A6624E" w:rsidP="00FB4286">
            <w:pPr>
              <w:tabs>
                <w:tab w:val="left" w:pos="1260"/>
              </w:tabs>
              <w:spacing w:before="120" w:after="120" w:line="288" w:lineRule="auto"/>
              <w:ind w:firstLine="0"/>
              <w:jc w:val="center"/>
              <w:rPr>
                <w:bCs/>
                <w:iCs/>
                <w:szCs w:val="26"/>
                <w:vertAlign w:val="superscript"/>
              </w:rPr>
            </w:pPr>
            <w:r w:rsidRPr="001833DD">
              <w:rPr>
                <w:bCs/>
                <w:iCs/>
                <w:szCs w:val="26"/>
              </w:rPr>
              <w:t>2.100</w:t>
            </w:r>
          </w:p>
        </w:tc>
        <w:tc>
          <w:tcPr>
            <w:tcW w:w="406"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2.100</w:t>
            </w:r>
          </w:p>
        </w:tc>
        <w:tc>
          <w:tcPr>
            <w:tcW w:w="405" w:type="pct"/>
            <w:vAlign w:val="center"/>
          </w:tcPr>
          <w:p w:rsidR="00A6624E" w:rsidRPr="001833DD" w:rsidRDefault="00A6624E" w:rsidP="00FB4286">
            <w:pPr>
              <w:spacing w:before="120" w:after="120" w:line="288" w:lineRule="auto"/>
              <w:ind w:left="-15" w:firstLine="0"/>
              <w:jc w:val="center"/>
              <w:rPr>
                <w:szCs w:val="26"/>
              </w:rPr>
            </w:pPr>
            <w:r w:rsidRPr="001833DD">
              <w:rPr>
                <w:szCs w:val="26"/>
              </w:rPr>
              <w:t>2.400</w:t>
            </w:r>
          </w:p>
        </w:tc>
        <w:tc>
          <w:tcPr>
            <w:tcW w:w="405" w:type="pct"/>
            <w:vAlign w:val="center"/>
          </w:tcPr>
          <w:p w:rsidR="00A6624E" w:rsidRPr="001833DD" w:rsidRDefault="00A6624E" w:rsidP="00FB4286">
            <w:pPr>
              <w:spacing w:before="120" w:after="120" w:line="288" w:lineRule="auto"/>
              <w:ind w:left="-15" w:firstLine="0"/>
              <w:jc w:val="center"/>
              <w:rPr>
                <w:szCs w:val="26"/>
              </w:rPr>
            </w:pPr>
            <w:r w:rsidRPr="001833DD">
              <w:rPr>
                <w:szCs w:val="26"/>
              </w:rPr>
              <w:t>2.800</w:t>
            </w:r>
          </w:p>
        </w:tc>
        <w:tc>
          <w:tcPr>
            <w:tcW w:w="373" w:type="pct"/>
            <w:vAlign w:val="center"/>
          </w:tcPr>
          <w:p w:rsidR="00A6624E" w:rsidRPr="001833DD" w:rsidRDefault="00A6624E" w:rsidP="00FB4286">
            <w:pPr>
              <w:spacing w:before="120" w:after="120" w:line="288" w:lineRule="auto"/>
              <w:ind w:firstLine="0"/>
              <w:jc w:val="center"/>
              <w:rPr>
                <w:szCs w:val="26"/>
              </w:rPr>
            </w:pPr>
            <w:r w:rsidRPr="001833DD">
              <w:rPr>
                <w:szCs w:val="26"/>
              </w:rPr>
              <w:t>2.800</w:t>
            </w:r>
          </w:p>
        </w:tc>
        <w:tc>
          <w:tcPr>
            <w:tcW w:w="384" w:type="pct"/>
            <w:vAlign w:val="center"/>
          </w:tcPr>
          <w:p w:rsidR="00A6624E" w:rsidRPr="001833DD" w:rsidRDefault="00A6624E" w:rsidP="00FB4286">
            <w:pPr>
              <w:spacing w:before="120" w:after="120" w:line="288" w:lineRule="auto"/>
              <w:ind w:firstLine="0"/>
              <w:jc w:val="center"/>
              <w:rPr>
                <w:szCs w:val="26"/>
              </w:rPr>
            </w:pPr>
            <w:r w:rsidRPr="001833DD">
              <w:rPr>
                <w:szCs w:val="26"/>
              </w:rPr>
              <w:t>2.900</w:t>
            </w:r>
          </w:p>
        </w:tc>
        <w:tc>
          <w:tcPr>
            <w:tcW w:w="673" w:type="pct"/>
            <w:vAlign w:val="center"/>
          </w:tcPr>
          <w:p w:rsidR="00A6624E" w:rsidRPr="001833DD" w:rsidRDefault="00A6624E" w:rsidP="00FB4286">
            <w:pPr>
              <w:spacing w:before="120" w:after="120" w:line="288" w:lineRule="auto"/>
              <w:ind w:firstLine="0"/>
              <w:jc w:val="center"/>
              <w:rPr>
                <w:b/>
                <w:szCs w:val="26"/>
              </w:rPr>
            </w:pPr>
            <w:r w:rsidRPr="001833DD">
              <w:rPr>
                <w:b/>
                <w:szCs w:val="26"/>
              </w:rPr>
              <w:t>5.000</w:t>
            </w:r>
          </w:p>
        </w:tc>
      </w:tr>
    </w:tbl>
    <w:p w:rsidR="00A6624E" w:rsidRPr="001833DD" w:rsidRDefault="00A6624E" w:rsidP="00FB4286">
      <w:pPr>
        <w:spacing w:before="120" w:after="120" w:line="288" w:lineRule="auto"/>
        <w:ind w:firstLine="425"/>
        <w:jc w:val="right"/>
        <w:rPr>
          <w:i/>
          <w:iCs/>
          <w:szCs w:val="26"/>
        </w:rPr>
      </w:pPr>
      <w:r w:rsidRPr="001833DD">
        <w:rPr>
          <w:i/>
          <w:iCs/>
          <w:szCs w:val="26"/>
        </w:rPr>
        <w:t>(Nguồn: Công ty TNHH Chuangyuan Việt Nam, năm 2022)</w:t>
      </w:r>
    </w:p>
    <w:p w:rsidR="00A6624E" w:rsidRPr="001833DD" w:rsidRDefault="00A6624E" w:rsidP="00FB4286">
      <w:pPr>
        <w:spacing w:before="120" w:after="120" w:line="288" w:lineRule="auto"/>
        <w:ind w:firstLine="425"/>
        <w:rPr>
          <w:i/>
          <w:szCs w:val="26"/>
          <w:u w:val="single"/>
        </w:rPr>
      </w:pPr>
    </w:p>
    <w:p w:rsidR="00A6624E" w:rsidRPr="001833DD" w:rsidRDefault="00A6624E" w:rsidP="00FB4286">
      <w:pPr>
        <w:spacing w:before="120" w:after="120" w:line="288" w:lineRule="auto"/>
        <w:ind w:firstLine="425"/>
        <w:rPr>
          <w:i/>
          <w:szCs w:val="26"/>
          <w:u w:val="single"/>
        </w:rPr>
      </w:pPr>
    </w:p>
    <w:p w:rsidR="00A6624E" w:rsidRPr="001833DD" w:rsidRDefault="00A6624E" w:rsidP="00FB4286">
      <w:pPr>
        <w:spacing w:before="120" w:after="120" w:line="288" w:lineRule="auto"/>
        <w:ind w:firstLine="425"/>
        <w:rPr>
          <w:i/>
          <w:szCs w:val="26"/>
          <w:u w:val="single"/>
        </w:rPr>
      </w:pPr>
    </w:p>
    <w:p w:rsidR="00A6624E" w:rsidRPr="001833DD" w:rsidRDefault="00A6624E" w:rsidP="00FB4286">
      <w:pPr>
        <w:spacing w:before="120" w:after="120" w:line="288" w:lineRule="auto"/>
        <w:ind w:firstLine="425"/>
        <w:rPr>
          <w:i/>
          <w:szCs w:val="26"/>
          <w:u w:val="single"/>
        </w:rPr>
      </w:pPr>
    </w:p>
    <w:p w:rsidR="00A6624E" w:rsidRPr="001833DD" w:rsidRDefault="00A6624E" w:rsidP="00FB4286">
      <w:pPr>
        <w:spacing w:before="120" w:after="120" w:line="288" w:lineRule="auto"/>
        <w:ind w:firstLine="425"/>
        <w:rPr>
          <w:i/>
          <w:szCs w:val="26"/>
          <w:u w:val="single"/>
        </w:rPr>
      </w:pPr>
    </w:p>
    <w:p w:rsidR="00A6624E" w:rsidRPr="001833DD" w:rsidRDefault="00A6624E" w:rsidP="00FB4286">
      <w:pPr>
        <w:spacing w:before="120" w:after="120" w:line="288" w:lineRule="auto"/>
        <w:ind w:firstLine="425"/>
        <w:rPr>
          <w:i/>
          <w:szCs w:val="26"/>
          <w:u w:val="single"/>
        </w:rPr>
        <w:sectPr w:rsidR="00A6624E" w:rsidRPr="001833DD">
          <w:pgSz w:w="16838" w:h="11906" w:orient="landscape"/>
          <w:pgMar w:top="1555" w:right="1138" w:bottom="1138" w:left="1138" w:header="562" w:footer="691" w:gutter="0"/>
          <w:cols w:space="708"/>
          <w:docGrid w:linePitch="360"/>
        </w:sectPr>
      </w:pPr>
    </w:p>
    <w:p w:rsidR="0069167A" w:rsidRPr="001833DD" w:rsidRDefault="0069167A" w:rsidP="00FB4286">
      <w:pPr>
        <w:pStyle w:val="Heading2"/>
      </w:pPr>
      <w:bookmarkStart w:id="278" w:name="_Toc153272537"/>
      <w:r>
        <w:lastRenderedPageBreak/>
        <w:t>5.1.3. Kết quả quan trắc môi trường đình kỳ đối với nước thải năm 2023</w:t>
      </w:r>
      <w:bookmarkEnd w:id="278"/>
    </w:p>
    <w:p w:rsidR="00A6624E" w:rsidRPr="001833DD" w:rsidRDefault="00A6624E" w:rsidP="00FB4286">
      <w:pPr>
        <w:pStyle w:val="ListParagraph"/>
        <w:numPr>
          <w:ilvl w:val="0"/>
          <w:numId w:val="106"/>
        </w:numPr>
        <w:tabs>
          <w:tab w:val="left" w:pos="720"/>
        </w:tabs>
        <w:spacing w:before="120" w:after="120" w:line="288" w:lineRule="auto"/>
        <w:ind w:left="0" w:firstLine="426"/>
        <w:rPr>
          <w:b/>
          <w:szCs w:val="26"/>
          <w:lang w:val="vi-VN"/>
        </w:rPr>
      </w:pPr>
      <w:r w:rsidRPr="001833DD">
        <w:rPr>
          <w:szCs w:val="26"/>
          <w:lang w:val="vi-VN"/>
        </w:rPr>
        <w:t xml:space="preserve">Tên đơn vị quan trắc: </w:t>
      </w:r>
      <w:r w:rsidRPr="001833DD">
        <w:rPr>
          <w:bCs/>
          <w:szCs w:val="26"/>
          <w:lang w:val="vi-VN"/>
        </w:rPr>
        <w:t>Công ty TNHH Môi trường và An toàn Lao động Sao Việt.</w:t>
      </w:r>
    </w:p>
    <w:p w:rsidR="00A6624E" w:rsidRPr="001833DD" w:rsidRDefault="00A6624E" w:rsidP="00FB4286">
      <w:pPr>
        <w:pStyle w:val="ListParagraph"/>
        <w:numPr>
          <w:ilvl w:val="0"/>
          <w:numId w:val="106"/>
        </w:numPr>
        <w:tabs>
          <w:tab w:val="left" w:pos="720"/>
        </w:tabs>
        <w:spacing w:before="120" w:after="120" w:line="288" w:lineRule="auto"/>
        <w:ind w:left="0" w:firstLine="426"/>
        <w:rPr>
          <w:szCs w:val="26"/>
          <w:lang w:val="vi-VN"/>
        </w:rPr>
      </w:pPr>
      <w:r w:rsidRPr="001833DD">
        <w:rPr>
          <w:szCs w:val="26"/>
          <w:lang w:val="vi-VN"/>
        </w:rPr>
        <w:t>Địa chỉ trụ sở chính: 48/2A đường Bình Hòa 13, Khu phố Bình Đáng, Phường Bình Hòa, thành phố Thuận An, Bình Dương.</w:t>
      </w:r>
    </w:p>
    <w:p w:rsidR="00A6624E" w:rsidRPr="001833DD" w:rsidRDefault="00A6624E" w:rsidP="00FB4286">
      <w:pPr>
        <w:pStyle w:val="ListParagraph"/>
        <w:numPr>
          <w:ilvl w:val="0"/>
          <w:numId w:val="106"/>
        </w:numPr>
        <w:tabs>
          <w:tab w:val="left" w:pos="720"/>
        </w:tabs>
        <w:spacing w:before="120" w:after="120" w:line="288" w:lineRule="auto"/>
        <w:ind w:left="0" w:firstLine="426"/>
        <w:rPr>
          <w:szCs w:val="26"/>
          <w:lang w:val="vi-VN"/>
        </w:rPr>
      </w:pPr>
      <w:r w:rsidRPr="001833DD">
        <w:rPr>
          <w:szCs w:val="26"/>
        </w:rPr>
        <w:t>Điện thoại liên hệ: 02743662529.</w:t>
      </w:r>
    </w:p>
    <w:p w:rsidR="00A6624E" w:rsidRPr="001833DD" w:rsidRDefault="00A6624E" w:rsidP="00FB4286">
      <w:pPr>
        <w:pStyle w:val="gchngang"/>
        <w:numPr>
          <w:ilvl w:val="0"/>
          <w:numId w:val="106"/>
        </w:numPr>
        <w:tabs>
          <w:tab w:val="left" w:pos="720"/>
        </w:tabs>
        <w:spacing w:before="120" w:after="120" w:line="288" w:lineRule="auto"/>
        <w:ind w:left="0" w:firstLine="426"/>
        <w:contextualSpacing w:val="0"/>
      </w:pPr>
      <w:r w:rsidRPr="001833DD">
        <w:rPr>
          <w:lang w:val="en-US"/>
        </w:rPr>
        <w:t>Thông tin lấy mẫu:</w:t>
      </w:r>
    </w:p>
    <w:p w:rsidR="00A6624E" w:rsidRPr="001833DD" w:rsidRDefault="007F0258" w:rsidP="00FB4286">
      <w:pPr>
        <w:pStyle w:val="Caption"/>
        <w:spacing w:before="120" w:after="120" w:line="288" w:lineRule="auto"/>
        <w:ind w:firstLine="0"/>
        <w:rPr>
          <w:lang w:val="sv-SE"/>
        </w:rPr>
      </w:pPr>
      <w:bookmarkStart w:id="279" w:name="_Toc153272650"/>
      <w:r>
        <w:t xml:space="preserve">Bảng 5. </w:t>
      </w:r>
      <w:fldSimple w:instr=" SEQ Bảng_5. \* ARABIC ">
        <w:r w:rsidR="00633D73">
          <w:rPr>
            <w:noProof/>
          </w:rPr>
          <w:t>5</w:t>
        </w:r>
      </w:fldSimple>
      <w:r>
        <w:rPr>
          <w:lang w:val="en-US"/>
        </w:rPr>
        <w:t xml:space="preserve">. </w:t>
      </w:r>
      <w:r w:rsidR="00A6624E" w:rsidRPr="001833DD">
        <w:rPr>
          <w:lang w:val="sv-SE"/>
        </w:rPr>
        <w:t>Thông tin lấy mẫu quan trắc nước thải định kỳ năm 2023</w:t>
      </w:r>
      <w:bookmarkEnd w:id="279"/>
    </w:p>
    <w:tbl>
      <w:tblPr>
        <w:tblStyle w:val="TableGrid1"/>
        <w:tblW w:w="4941" w:type="pct"/>
        <w:jc w:val="center"/>
        <w:tblLayout w:type="fixed"/>
        <w:tblLook w:val="04A0" w:firstRow="1" w:lastRow="0" w:firstColumn="1" w:lastColumn="0" w:noHBand="0" w:noVBand="1"/>
      </w:tblPr>
      <w:tblGrid>
        <w:gridCol w:w="774"/>
        <w:gridCol w:w="1726"/>
        <w:gridCol w:w="863"/>
        <w:gridCol w:w="1439"/>
        <w:gridCol w:w="2615"/>
        <w:gridCol w:w="1901"/>
      </w:tblGrid>
      <w:tr w:rsidR="00A6624E" w:rsidRPr="001833DD" w:rsidTr="0025225C">
        <w:trPr>
          <w:trHeight w:val="672"/>
          <w:tblHeader/>
          <w:jc w:val="center"/>
        </w:trPr>
        <w:tc>
          <w:tcPr>
            <w:tcW w:w="415" w:type="pct"/>
            <w:vAlign w:val="center"/>
          </w:tcPr>
          <w:p w:rsidR="00A6624E" w:rsidRPr="001833DD" w:rsidRDefault="00A6624E" w:rsidP="00FB4286">
            <w:pPr>
              <w:spacing w:before="120" w:after="120" w:line="288" w:lineRule="auto"/>
              <w:ind w:left="-15" w:firstLine="0"/>
              <w:jc w:val="center"/>
              <w:rPr>
                <w:rFonts w:eastAsiaTheme="minorHAnsi"/>
                <w:b/>
                <w:szCs w:val="26"/>
                <w:lang w:val="vi-VN"/>
              </w:rPr>
            </w:pPr>
            <w:r w:rsidRPr="001833DD">
              <w:rPr>
                <w:rFonts w:ascii="Times New Roman" w:eastAsiaTheme="minorHAnsi" w:hAnsi="Times New Roman"/>
                <w:b/>
                <w:szCs w:val="26"/>
                <w:lang w:val="vi-VN"/>
              </w:rPr>
              <w:t>STT</w:t>
            </w:r>
          </w:p>
        </w:tc>
        <w:tc>
          <w:tcPr>
            <w:tcW w:w="926" w:type="pct"/>
            <w:vAlign w:val="center"/>
          </w:tcPr>
          <w:p w:rsidR="00A6624E" w:rsidRPr="001833DD" w:rsidRDefault="00A6624E" w:rsidP="00FB4286">
            <w:pPr>
              <w:spacing w:before="120" w:after="120" w:line="288" w:lineRule="auto"/>
              <w:ind w:left="-15" w:firstLine="0"/>
              <w:jc w:val="center"/>
              <w:rPr>
                <w:rFonts w:eastAsiaTheme="minorHAnsi"/>
                <w:b/>
                <w:szCs w:val="26"/>
                <w:lang w:val="vi-VN"/>
              </w:rPr>
            </w:pPr>
            <w:r w:rsidRPr="001833DD">
              <w:rPr>
                <w:rFonts w:ascii="Times New Roman" w:eastAsiaTheme="minorHAnsi" w:hAnsi="Times New Roman"/>
                <w:b/>
                <w:szCs w:val="26"/>
                <w:lang w:val="vi-VN"/>
              </w:rPr>
              <w:t>Vị trí lấy mẫu</w:t>
            </w:r>
          </w:p>
        </w:tc>
        <w:tc>
          <w:tcPr>
            <w:tcW w:w="463" w:type="pct"/>
            <w:vAlign w:val="center"/>
          </w:tcPr>
          <w:p w:rsidR="00A6624E" w:rsidRPr="001833DD" w:rsidRDefault="00A6624E" w:rsidP="00FB4286">
            <w:pPr>
              <w:spacing w:before="120" w:after="120" w:line="288" w:lineRule="auto"/>
              <w:ind w:left="-15" w:firstLine="0"/>
              <w:jc w:val="center"/>
              <w:rPr>
                <w:rFonts w:eastAsiaTheme="minorHAnsi"/>
                <w:b/>
                <w:szCs w:val="26"/>
              </w:rPr>
            </w:pPr>
            <w:r w:rsidRPr="001833DD">
              <w:rPr>
                <w:rFonts w:ascii="Times New Roman" w:eastAsiaTheme="minorHAnsi" w:hAnsi="Times New Roman"/>
                <w:b/>
                <w:szCs w:val="26"/>
              </w:rPr>
              <w:t>Ký hiệu</w:t>
            </w:r>
          </w:p>
        </w:tc>
        <w:tc>
          <w:tcPr>
            <w:tcW w:w="772" w:type="pct"/>
            <w:vAlign w:val="center"/>
          </w:tcPr>
          <w:p w:rsidR="00A6624E" w:rsidRPr="001833DD" w:rsidRDefault="00A6624E" w:rsidP="00FB4286">
            <w:pPr>
              <w:spacing w:before="120" w:after="120" w:line="288" w:lineRule="auto"/>
              <w:ind w:left="-15" w:firstLine="0"/>
              <w:jc w:val="center"/>
              <w:rPr>
                <w:rFonts w:eastAsiaTheme="minorHAnsi"/>
                <w:b/>
                <w:szCs w:val="26"/>
              </w:rPr>
            </w:pPr>
            <w:r w:rsidRPr="001833DD">
              <w:rPr>
                <w:rFonts w:ascii="Times New Roman" w:eastAsiaTheme="minorHAnsi" w:hAnsi="Times New Roman"/>
                <w:b/>
                <w:szCs w:val="26"/>
                <w:lang w:val="vi-VN"/>
              </w:rPr>
              <w:t>Thời gian lấy mẫu</w:t>
            </w:r>
          </w:p>
        </w:tc>
        <w:tc>
          <w:tcPr>
            <w:tcW w:w="1403" w:type="pct"/>
            <w:vAlign w:val="center"/>
          </w:tcPr>
          <w:p w:rsidR="00A6624E" w:rsidRPr="001833DD" w:rsidRDefault="00A6624E" w:rsidP="00FB4286">
            <w:pPr>
              <w:spacing w:before="120" w:after="120" w:line="288" w:lineRule="auto"/>
              <w:ind w:left="-15" w:firstLine="0"/>
              <w:jc w:val="center"/>
              <w:rPr>
                <w:rFonts w:eastAsiaTheme="minorHAnsi"/>
                <w:b/>
                <w:szCs w:val="26"/>
              </w:rPr>
            </w:pPr>
            <w:r w:rsidRPr="001833DD">
              <w:rPr>
                <w:rFonts w:ascii="Times New Roman" w:eastAsiaTheme="minorHAnsi" w:hAnsi="Times New Roman"/>
                <w:b/>
                <w:szCs w:val="26"/>
              </w:rPr>
              <w:t>Thông số</w:t>
            </w:r>
          </w:p>
        </w:tc>
        <w:tc>
          <w:tcPr>
            <w:tcW w:w="1020" w:type="pct"/>
            <w:vAlign w:val="center"/>
          </w:tcPr>
          <w:p w:rsidR="00A6624E" w:rsidRPr="001833DD" w:rsidRDefault="00A6624E" w:rsidP="00FB4286">
            <w:pPr>
              <w:spacing w:before="120" w:after="120" w:line="288" w:lineRule="auto"/>
              <w:ind w:left="-15" w:firstLine="0"/>
              <w:jc w:val="center"/>
              <w:rPr>
                <w:rFonts w:eastAsiaTheme="minorHAnsi"/>
                <w:b/>
                <w:szCs w:val="26"/>
                <w:lang w:val="vi-VN"/>
              </w:rPr>
            </w:pPr>
            <w:r w:rsidRPr="001833DD">
              <w:rPr>
                <w:rFonts w:ascii="Times New Roman" w:eastAsiaTheme="minorHAnsi" w:hAnsi="Times New Roman"/>
                <w:b/>
                <w:szCs w:val="26"/>
                <w:lang w:val="vi-VN"/>
              </w:rPr>
              <w:t>Quy chuẩn</w:t>
            </w:r>
            <w:r w:rsidRPr="001833DD">
              <w:rPr>
                <w:rFonts w:ascii="Times New Roman" w:eastAsiaTheme="minorHAnsi" w:hAnsi="Times New Roman"/>
                <w:b/>
                <w:szCs w:val="26"/>
              </w:rPr>
              <w:t xml:space="preserve">        </w:t>
            </w:r>
            <w:r w:rsidRPr="001833DD">
              <w:rPr>
                <w:rFonts w:ascii="Times New Roman" w:eastAsiaTheme="minorHAnsi" w:hAnsi="Times New Roman"/>
                <w:b/>
                <w:szCs w:val="26"/>
                <w:lang w:val="vi-VN"/>
              </w:rPr>
              <w:t>so sánh</w:t>
            </w:r>
          </w:p>
        </w:tc>
      </w:tr>
      <w:tr w:rsidR="00A6624E" w:rsidRPr="001833DD" w:rsidTr="0025225C">
        <w:trPr>
          <w:trHeight w:val="645"/>
          <w:jc w:val="center"/>
        </w:trPr>
        <w:tc>
          <w:tcPr>
            <w:tcW w:w="415" w:type="pct"/>
            <w:vMerge w:val="restar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1</w:t>
            </w:r>
          </w:p>
        </w:tc>
        <w:tc>
          <w:tcPr>
            <w:tcW w:w="926" w:type="pct"/>
            <w:vMerge w:val="restart"/>
            <w:vAlign w:val="center"/>
          </w:tcPr>
          <w:p w:rsidR="00A6624E" w:rsidRPr="001833DD" w:rsidRDefault="00A6624E" w:rsidP="00FB4286">
            <w:pPr>
              <w:spacing w:before="120" w:after="120" w:line="288" w:lineRule="auto"/>
              <w:ind w:left="-15" w:firstLine="0"/>
              <w:jc w:val="left"/>
              <w:rPr>
                <w:rFonts w:eastAsiaTheme="minorHAnsi"/>
                <w:spacing w:val="-10"/>
                <w:szCs w:val="26"/>
              </w:rPr>
            </w:pPr>
            <w:r w:rsidRPr="001833DD">
              <w:rPr>
                <w:rFonts w:ascii="Times New Roman" w:eastAsiaTheme="minorHAnsi" w:hAnsi="Times New Roman"/>
                <w:szCs w:val="26"/>
              </w:rPr>
              <w:t>Nước thải sau HTXL</w:t>
            </w:r>
          </w:p>
        </w:tc>
        <w:tc>
          <w:tcPr>
            <w:tcW w:w="463" w:type="pct"/>
            <w:vMerge w:val="restar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NT1</w:t>
            </w:r>
          </w:p>
        </w:tc>
        <w:tc>
          <w:tcPr>
            <w:tcW w:w="772" w:type="pc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01/03/2023</w:t>
            </w:r>
          </w:p>
        </w:tc>
        <w:tc>
          <w:tcPr>
            <w:tcW w:w="1403" w:type="pct"/>
            <w:vMerge w:val="restart"/>
            <w:vAlign w:val="center"/>
          </w:tcPr>
          <w:p w:rsidR="00A6624E" w:rsidRPr="001833DD" w:rsidRDefault="00A6624E" w:rsidP="00FB4286">
            <w:pPr>
              <w:spacing w:before="120" w:after="120" w:line="288" w:lineRule="auto"/>
              <w:ind w:left="33" w:right="176" w:hanging="28"/>
              <w:jc w:val="center"/>
              <w:rPr>
                <w:rFonts w:eastAsiaTheme="minorHAnsi"/>
                <w:szCs w:val="26"/>
              </w:rPr>
            </w:pPr>
            <w:r w:rsidRPr="001833DD">
              <w:rPr>
                <w:rFonts w:ascii="Times New Roman" w:eastAsiaTheme="minorHAnsi" w:hAnsi="Times New Roman"/>
                <w:szCs w:val="26"/>
              </w:rPr>
              <w:t>Độ màu, pH, TSS, BOD</w:t>
            </w:r>
            <w:r w:rsidRPr="001833DD">
              <w:rPr>
                <w:rFonts w:ascii="Times New Roman" w:eastAsiaTheme="minorHAnsi" w:hAnsi="Times New Roman"/>
                <w:szCs w:val="26"/>
                <w:vertAlign w:val="subscript"/>
              </w:rPr>
              <w:t>5</w:t>
            </w:r>
            <w:r w:rsidRPr="001833DD">
              <w:rPr>
                <w:rFonts w:ascii="Times New Roman" w:eastAsiaTheme="minorHAnsi" w:hAnsi="Times New Roman"/>
                <w:szCs w:val="26"/>
              </w:rPr>
              <w:t>, COD, Amoni, Tổng Nitơ, Tổng Phospho, Cadimi, Crom VI, Crom III, Chất hoạt động bề mặt, Tổng Coliform</w:t>
            </w:r>
          </w:p>
        </w:tc>
        <w:tc>
          <w:tcPr>
            <w:tcW w:w="1020" w:type="pct"/>
            <w:vMerge w:val="restart"/>
            <w:vAlign w:val="center"/>
          </w:tcPr>
          <w:p w:rsidR="00A6624E" w:rsidRPr="001833DD" w:rsidRDefault="00A6624E" w:rsidP="00FB4286">
            <w:pPr>
              <w:spacing w:before="120" w:after="120" w:line="288" w:lineRule="auto"/>
              <w:ind w:left="-15" w:firstLine="0"/>
              <w:jc w:val="center"/>
              <w:rPr>
                <w:rFonts w:eastAsiaTheme="minorHAnsi"/>
                <w:szCs w:val="26"/>
              </w:rPr>
            </w:pPr>
            <w:r w:rsidRPr="001833DD">
              <w:rPr>
                <w:rFonts w:ascii="Times New Roman" w:eastAsiaTheme="minorHAnsi" w:hAnsi="Times New Roman"/>
                <w:szCs w:val="26"/>
              </w:rPr>
              <w:t>Tiêu chuẩn tiếp nhận KCN Nam Đồng Phú</w:t>
            </w:r>
          </w:p>
        </w:tc>
      </w:tr>
      <w:tr w:rsidR="00A6624E" w:rsidRPr="001833DD" w:rsidTr="0025225C">
        <w:trPr>
          <w:trHeight w:val="90"/>
          <w:jc w:val="center"/>
        </w:trPr>
        <w:tc>
          <w:tcPr>
            <w:tcW w:w="415"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926" w:type="pct"/>
            <w:vMerge/>
            <w:vAlign w:val="center"/>
          </w:tcPr>
          <w:p w:rsidR="00A6624E" w:rsidRPr="001833DD" w:rsidRDefault="00A6624E" w:rsidP="00FB4286">
            <w:pPr>
              <w:spacing w:before="120" w:after="120" w:line="288" w:lineRule="auto"/>
              <w:ind w:left="-15" w:firstLine="0"/>
              <w:jc w:val="left"/>
              <w:rPr>
                <w:rFonts w:eastAsiaTheme="minorHAnsi"/>
                <w:szCs w:val="26"/>
              </w:rPr>
            </w:pPr>
          </w:p>
        </w:tc>
        <w:tc>
          <w:tcPr>
            <w:tcW w:w="463"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772" w:type="pc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01/06/2023</w:t>
            </w:r>
          </w:p>
        </w:tc>
        <w:tc>
          <w:tcPr>
            <w:tcW w:w="1403" w:type="pct"/>
            <w:vMerge/>
            <w:vAlign w:val="center"/>
          </w:tcPr>
          <w:p w:rsidR="00A6624E" w:rsidRPr="001833DD" w:rsidRDefault="00A6624E" w:rsidP="00FB4286">
            <w:pPr>
              <w:spacing w:before="120" w:after="120" w:line="288" w:lineRule="auto"/>
              <w:ind w:left="33" w:right="176" w:hanging="28"/>
              <w:jc w:val="center"/>
              <w:rPr>
                <w:rFonts w:eastAsiaTheme="minorHAnsi"/>
                <w:szCs w:val="26"/>
              </w:rPr>
            </w:pPr>
          </w:p>
        </w:tc>
        <w:tc>
          <w:tcPr>
            <w:tcW w:w="1020"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r>
      <w:tr w:rsidR="00A6624E" w:rsidRPr="001833DD" w:rsidTr="0025225C">
        <w:trPr>
          <w:trHeight w:val="77"/>
          <w:jc w:val="center"/>
        </w:trPr>
        <w:tc>
          <w:tcPr>
            <w:tcW w:w="415"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926" w:type="pct"/>
            <w:vMerge/>
            <w:vAlign w:val="center"/>
          </w:tcPr>
          <w:p w:rsidR="00A6624E" w:rsidRPr="001833DD" w:rsidRDefault="00A6624E" w:rsidP="00FB4286">
            <w:pPr>
              <w:spacing w:before="120" w:after="120" w:line="288" w:lineRule="auto"/>
              <w:ind w:left="-15" w:firstLine="0"/>
              <w:jc w:val="left"/>
              <w:rPr>
                <w:rFonts w:eastAsiaTheme="minorHAnsi"/>
                <w:szCs w:val="26"/>
              </w:rPr>
            </w:pPr>
          </w:p>
        </w:tc>
        <w:tc>
          <w:tcPr>
            <w:tcW w:w="463"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772" w:type="pc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07/09/2023</w:t>
            </w:r>
          </w:p>
        </w:tc>
        <w:tc>
          <w:tcPr>
            <w:tcW w:w="1403" w:type="pct"/>
            <w:vMerge/>
            <w:vAlign w:val="center"/>
          </w:tcPr>
          <w:p w:rsidR="00A6624E" w:rsidRPr="001833DD" w:rsidRDefault="00A6624E" w:rsidP="00FB4286">
            <w:pPr>
              <w:spacing w:before="120" w:after="120" w:line="288" w:lineRule="auto"/>
              <w:ind w:left="33" w:right="176" w:hanging="28"/>
              <w:jc w:val="center"/>
              <w:rPr>
                <w:rFonts w:eastAsiaTheme="minorHAnsi"/>
                <w:szCs w:val="26"/>
              </w:rPr>
            </w:pPr>
          </w:p>
        </w:tc>
        <w:tc>
          <w:tcPr>
            <w:tcW w:w="1020"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r>
      <w:tr w:rsidR="00A6624E" w:rsidRPr="001833DD" w:rsidTr="0025225C">
        <w:trPr>
          <w:trHeight w:val="90"/>
          <w:jc w:val="center"/>
        </w:trPr>
        <w:tc>
          <w:tcPr>
            <w:tcW w:w="415" w:type="pct"/>
            <w:vMerge w:val="restar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2</w:t>
            </w:r>
          </w:p>
        </w:tc>
        <w:tc>
          <w:tcPr>
            <w:tcW w:w="926" w:type="pct"/>
            <w:vMerge w:val="restart"/>
            <w:vAlign w:val="center"/>
          </w:tcPr>
          <w:p w:rsidR="00A6624E" w:rsidRPr="001833DD" w:rsidRDefault="00A6624E" w:rsidP="00FB4286">
            <w:pPr>
              <w:spacing w:before="120" w:after="120" w:line="288" w:lineRule="auto"/>
              <w:ind w:left="-15" w:firstLine="0"/>
              <w:jc w:val="left"/>
              <w:rPr>
                <w:rFonts w:eastAsiaTheme="minorHAnsi"/>
                <w:spacing w:val="-10"/>
                <w:szCs w:val="26"/>
              </w:rPr>
            </w:pPr>
            <w:r w:rsidRPr="001833DD">
              <w:rPr>
                <w:rFonts w:ascii="Times New Roman" w:eastAsiaTheme="minorHAnsi" w:hAnsi="Times New Roman"/>
                <w:spacing w:val="-10"/>
                <w:szCs w:val="26"/>
              </w:rPr>
              <w:t>Nước thải tại đầu ra đấu nối KCN Nam Đồng Phú</w:t>
            </w:r>
          </w:p>
        </w:tc>
        <w:tc>
          <w:tcPr>
            <w:tcW w:w="463" w:type="pct"/>
            <w:vMerge w:val="restar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NT2</w:t>
            </w:r>
          </w:p>
        </w:tc>
        <w:tc>
          <w:tcPr>
            <w:tcW w:w="772" w:type="pc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01/03/2023</w:t>
            </w:r>
          </w:p>
        </w:tc>
        <w:tc>
          <w:tcPr>
            <w:tcW w:w="1403"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c>
          <w:tcPr>
            <w:tcW w:w="1020"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r>
      <w:tr w:rsidR="00A6624E" w:rsidRPr="001833DD" w:rsidTr="0025225C">
        <w:trPr>
          <w:trHeight w:val="90"/>
          <w:jc w:val="center"/>
        </w:trPr>
        <w:tc>
          <w:tcPr>
            <w:tcW w:w="415"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926"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463"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772" w:type="pc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01/06/2023</w:t>
            </w:r>
          </w:p>
        </w:tc>
        <w:tc>
          <w:tcPr>
            <w:tcW w:w="1403"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c>
          <w:tcPr>
            <w:tcW w:w="1020"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r>
      <w:tr w:rsidR="00A6624E" w:rsidRPr="001833DD" w:rsidTr="0025225C">
        <w:trPr>
          <w:trHeight w:val="77"/>
          <w:jc w:val="center"/>
        </w:trPr>
        <w:tc>
          <w:tcPr>
            <w:tcW w:w="415"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926"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463"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772" w:type="pc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07/09/2023</w:t>
            </w:r>
          </w:p>
        </w:tc>
        <w:tc>
          <w:tcPr>
            <w:tcW w:w="1403"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c>
          <w:tcPr>
            <w:tcW w:w="1020"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r>
    </w:tbl>
    <w:p w:rsidR="00A6624E" w:rsidRPr="001833DD" w:rsidRDefault="00A6624E" w:rsidP="00FB4286">
      <w:pPr>
        <w:spacing w:before="120" w:after="120" w:line="288" w:lineRule="auto"/>
        <w:ind w:firstLine="425"/>
        <w:jc w:val="right"/>
        <w:rPr>
          <w:i/>
          <w:iCs/>
          <w:szCs w:val="26"/>
        </w:rPr>
      </w:pPr>
      <w:r w:rsidRPr="001833DD">
        <w:rPr>
          <w:i/>
          <w:iCs/>
          <w:szCs w:val="26"/>
        </w:rPr>
        <w:t>(Nguồn: Công ty TNHH Chuangyuan Việt Nam, năm 2023)</w:t>
      </w:r>
    </w:p>
    <w:p w:rsidR="00A6624E" w:rsidRPr="001833DD" w:rsidRDefault="00A6624E" w:rsidP="00FB4286">
      <w:pPr>
        <w:pStyle w:val="Caption"/>
        <w:spacing w:before="120" w:after="120" w:line="288" w:lineRule="auto"/>
        <w:ind w:firstLine="0"/>
      </w:pPr>
    </w:p>
    <w:p w:rsidR="00A6624E" w:rsidRPr="001833DD" w:rsidRDefault="00A6624E" w:rsidP="00FB4286">
      <w:pPr>
        <w:pStyle w:val="Caption"/>
        <w:spacing w:before="120" w:after="120" w:line="288" w:lineRule="auto"/>
        <w:ind w:firstLine="0"/>
      </w:pPr>
    </w:p>
    <w:p w:rsidR="00A6624E" w:rsidRPr="001833DD" w:rsidRDefault="00A6624E" w:rsidP="00FB4286">
      <w:pPr>
        <w:pStyle w:val="Caption"/>
        <w:spacing w:before="120" w:after="120" w:line="288" w:lineRule="auto"/>
        <w:ind w:firstLine="0"/>
      </w:pPr>
    </w:p>
    <w:p w:rsidR="00A6624E" w:rsidRPr="001833DD" w:rsidRDefault="00A6624E" w:rsidP="00FB4286">
      <w:pPr>
        <w:pStyle w:val="Caption"/>
        <w:spacing w:before="120" w:after="120" w:line="288" w:lineRule="auto"/>
        <w:ind w:firstLine="0"/>
      </w:pPr>
    </w:p>
    <w:p w:rsidR="00A6624E" w:rsidRPr="001833DD" w:rsidRDefault="00A6624E" w:rsidP="00FB4286">
      <w:pPr>
        <w:pStyle w:val="Caption"/>
        <w:spacing w:before="120" w:after="120" w:line="288" w:lineRule="auto"/>
        <w:ind w:firstLine="0"/>
      </w:pPr>
    </w:p>
    <w:p w:rsidR="00A6624E" w:rsidRPr="001833DD" w:rsidRDefault="00A6624E" w:rsidP="00FB4286">
      <w:pPr>
        <w:pStyle w:val="Caption"/>
        <w:spacing w:before="120" w:after="120" w:line="288" w:lineRule="auto"/>
        <w:ind w:firstLine="0"/>
      </w:pPr>
    </w:p>
    <w:p w:rsidR="00A6624E" w:rsidRPr="001833DD" w:rsidRDefault="00A6624E" w:rsidP="00FB4286">
      <w:pPr>
        <w:pStyle w:val="Caption"/>
        <w:spacing w:before="120" w:after="120" w:line="288" w:lineRule="auto"/>
        <w:ind w:firstLine="0"/>
        <w:sectPr w:rsidR="00A6624E" w:rsidRPr="001833DD">
          <w:pgSz w:w="11906" w:h="16838"/>
          <w:pgMar w:top="1138" w:right="1138" w:bottom="1138" w:left="1555" w:header="562" w:footer="691" w:gutter="0"/>
          <w:cols w:space="708"/>
          <w:docGrid w:linePitch="360"/>
        </w:sectPr>
      </w:pPr>
    </w:p>
    <w:p w:rsidR="00A6624E" w:rsidRPr="001833DD" w:rsidRDefault="007F0258" w:rsidP="00FB4286">
      <w:pPr>
        <w:pStyle w:val="Caption"/>
        <w:spacing w:before="120" w:after="120" w:line="288" w:lineRule="auto"/>
        <w:ind w:firstLine="0"/>
        <w:rPr>
          <w:lang w:val="sv-SE"/>
        </w:rPr>
      </w:pPr>
      <w:bookmarkStart w:id="280" w:name="_Toc153272651"/>
      <w:r>
        <w:lastRenderedPageBreak/>
        <w:t xml:space="preserve">Bảng 5. </w:t>
      </w:r>
      <w:fldSimple w:instr=" SEQ Bảng_5. \* ARABIC ">
        <w:r w:rsidR="00633D73">
          <w:rPr>
            <w:noProof/>
          </w:rPr>
          <w:t>6</w:t>
        </w:r>
      </w:fldSimple>
      <w:r>
        <w:rPr>
          <w:lang w:val="en-US"/>
        </w:rPr>
        <w:t xml:space="preserve">. </w:t>
      </w:r>
      <w:r w:rsidR="00A6624E" w:rsidRPr="001833DD">
        <w:rPr>
          <w:lang w:val="sv-SE"/>
        </w:rPr>
        <w:t>Kết quả quan trắc nước thải định kỳ năm 2023</w:t>
      </w:r>
      <w:bookmarkEnd w:id="280"/>
    </w:p>
    <w:tbl>
      <w:tblPr>
        <w:tblStyle w:val="TableGrid"/>
        <w:tblW w:w="5000" w:type="pct"/>
        <w:jc w:val="center"/>
        <w:tblLook w:val="04A0" w:firstRow="1" w:lastRow="0" w:firstColumn="1" w:lastColumn="0" w:noHBand="0" w:noVBand="1"/>
      </w:tblPr>
      <w:tblGrid>
        <w:gridCol w:w="759"/>
        <w:gridCol w:w="2285"/>
        <w:gridCol w:w="1289"/>
        <w:gridCol w:w="1253"/>
        <w:gridCol w:w="1303"/>
        <w:gridCol w:w="1303"/>
        <w:gridCol w:w="1416"/>
        <w:gridCol w:w="1413"/>
        <w:gridCol w:w="1413"/>
        <w:gridCol w:w="2344"/>
      </w:tblGrid>
      <w:tr w:rsidR="00A6624E" w:rsidRPr="00DD7562" w:rsidTr="0025225C">
        <w:trPr>
          <w:trHeight w:val="109"/>
          <w:jc w:val="center"/>
        </w:trPr>
        <w:tc>
          <w:tcPr>
            <w:tcW w:w="257" w:type="pct"/>
            <w:vMerge w:val="restart"/>
            <w:shd w:val="clear" w:color="auto" w:fill="auto"/>
            <w:vAlign w:val="center"/>
          </w:tcPr>
          <w:p w:rsidR="00A6624E" w:rsidRPr="001833DD" w:rsidRDefault="00A6624E" w:rsidP="00FB4286">
            <w:pPr>
              <w:spacing w:before="120" w:after="120" w:line="288" w:lineRule="auto"/>
              <w:ind w:firstLine="0"/>
              <w:jc w:val="center"/>
              <w:rPr>
                <w:b/>
                <w:szCs w:val="26"/>
                <w:lang w:val="it-IT"/>
              </w:rPr>
            </w:pPr>
            <w:r w:rsidRPr="001833DD">
              <w:rPr>
                <w:b/>
                <w:szCs w:val="26"/>
                <w:lang w:val="it-IT"/>
              </w:rPr>
              <w:t>TT</w:t>
            </w:r>
          </w:p>
        </w:tc>
        <w:tc>
          <w:tcPr>
            <w:tcW w:w="773" w:type="pct"/>
            <w:vMerge w:val="restart"/>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lang w:val="it-IT"/>
              </w:rPr>
            </w:pPr>
            <w:r w:rsidRPr="001833DD">
              <w:rPr>
                <w:b/>
                <w:bCs/>
                <w:iCs/>
                <w:szCs w:val="26"/>
                <w:lang w:val="it-IT"/>
              </w:rPr>
              <w:t>Thông số</w:t>
            </w:r>
          </w:p>
        </w:tc>
        <w:tc>
          <w:tcPr>
            <w:tcW w:w="436" w:type="pct"/>
            <w:vMerge w:val="restart"/>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lang w:val="it-IT"/>
              </w:rPr>
            </w:pPr>
            <w:r w:rsidRPr="001833DD">
              <w:rPr>
                <w:b/>
                <w:bCs/>
                <w:iCs/>
                <w:szCs w:val="26"/>
                <w:lang w:val="it-IT"/>
              </w:rPr>
              <w:t>Đơn vị</w:t>
            </w:r>
          </w:p>
        </w:tc>
        <w:tc>
          <w:tcPr>
            <w:tcW w:w="865" w:type="pct"/>
            <w:gridSpan w:val="2"/>
            <w:shd w:val="clear" w:color="auto" w:fill="auto"/>
            <w:vAlign w:val="center"/>
          </w:tcPr>
          <w:p w:rsidR="00A6624E" w:rsidRPr="001833DD" w:rsidRDefault="00A6624E" w:rsidP="00FB4286">
            <w:pPr>
              <w:tabs>
                <w:tab w:val="left" w:pos="1260"/>
              </w:tabs>
              <w:spacing w:before="120" w:after="120" w:line="288" w:lineRule="auto"/>
              <w:ind w:firstLine="0"/>
              <w:jc w:val="center"/>
              <w:rPr>
                <w:b/>
                <w:szCs w:val="26"/>
                <w:lang w:val="it-IT"/>
              </w:rPr>
            </w:pPr>
            <w:r w:rsidRPr="001833DD">
              <w:rPr>
                <w:b/>
                <w:szCs w:val="26"/>
                <w:lang w:val="it-IT"/>
              </w:rPr>
              <w:t>Quý 1</w:t>
            </w:r>
          </w:p>
        </w:tc>
        <w:tc>
          <w:tcPr>
            <w:tcW w:w="920" w:type="pct"/>
            <w:gridSpan w:val="2"/>
            <w:shd w:val="clear" w:color="auto" w:fill="auto"/>
            <w:vAlign w:val="center"/>
          </w:tcPr>
          <w:p w:rsidR="00A6624E" w:rsidRPr="001833DD" w:rsidRDefault="00A6624E" w:rsidP="00FB4286">
            <w:pPr>
              <w:tabs>
                <w:tab w:val="left" w:pos="1260"/>
              </w:tabs>
              <w:spacing w:before="120" w:after="120" w:line="288" w:lineRule="auto"/>
              <w:ind w:firstLine="0"/>
              <w:jc w:val="center"/>
              <w:rPr>
                <w:b/>
                <w:szCs w:val="26"/>
                <w:lang w:val="it-IT"/>
              </w:rPr>
            </w:pPr>
            <w:r w:rsidRPr="001833DD">
              <w:rPr>
                <w:b/>
                <w:szCs w:val="26"/>
                <w:lang w:val="it-IT"/>
              </w:rPr>
              <w:t>Quý 2</w:t>
            </w:r>
          </w:p>
        </w:tc>
        <w:tc>
          <w:tcPr>
            <w:tcW w:w="956" w:type="pct"/>
            <w:gridSpan w:val="2"/>
            <w:vAlign w:val="center"/>
          </w:tcPr>
          <w:p w:rsidR="00A6624E" w:rsidRPr="001833DD" w:rsidRDefault="00A6624E" w:rsidP="00FB4286">
            <w:pPr>
              <w:tabs>
                <w:tab w:val="left" w:pos="1260"/>
              </w:tabs>
              <w:spacing w:before="120" w:after="120" w:line="288" w:lineRule="auto"/>
              <w:ind w:firstLine="0"/>
              <w:jc w:val="center"/>
              <w:rPr>
                <w:b/>
                <w:bCs/>
                <w:szCs w:val="26"/>
                <w:lang w:val="it-IT"/>
              </w:rPr>
            </w:pPr>
            <w:r w:rsidRPr="001833DD">
              <w:rPr>
                <w:b/>
                <w:bCs/>
                <w:szCs w:val="26"/>
                <w:lang w:val="it-IT"/>
              </w:rPr>
              <w:t>Quý 3</w:t>
            </w:r>
          </w:p>
        </w:tc>
        <w:tc>
          <w:tcPr>
            <w:tcW w:w="793" w:type="pct"/>
            <w:vMerge w:val="restart"/>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lang w:val="it-IT"/>
              </w:rPr>
            </w:pPr>
            <w:r w:rsidRPr="001833DD">
              <w:rPr>
                <w:b/>
                <w:bCs/>
                <w:szCs w:val="26"/>
                <w:lang w:val="it-IT"/>
              </w:rPr>
              <w:t>Tiêu chuẩn tiếp nhận KCN Nam Đồng Phú</w:t>
            </w:r>
          </w:p>
        </w:tc>
      </w:tr>
      <w:tr w:rsidR="00A6624E" w:rsidRPr="001833DD" w:rsidTr="0025225C">
        <w:trPr>
          <w:trHeight w:val="233"/>
          <w:jc w:val="center"/>
        </w:trPr>
        <w:tc>
          <w:tcPr>
            <w:tcW w:w="257" w:type="pct"/>
            <w:vMerge/>
            <w:shd w:val="clear" w:color="auto" w:fill="auto"/>
            <w:vAlign w:val="center"/>
          </w:tcPr>
          <w:p w:rsidR="00A6624E" w:rsidRPr="001833DD" w:rsidRDefault="00A6624E" w:rsidP="00FB4286">
            <w:pPr>
              <w:spacing w:before="120" w:after="120" w:line="288" w:lineRule="auto"/>
              <w:ind w:firstLine="0"/>
              <w:jc w:val="center"/>
              <w:rPr>
                <w:b/>
                <w:szCs w:val="26"/>
                <w:lang w:val="it-IT"/>
              </w:rPr>
            </w:pPr>
          </w:p>
        </w:tc>
        <w:tc>
          <w:tcPr>
            <w:tcW w:w="773" w:type="pct"/>
            <w:vMerge/>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lang w:val="it-IT"/>
              </w:rPr>
            </w:pPr>
          </w:p>
        </w:tc>
        <w:tc>
          <w:tcPr>
            <w:tcW w:w="436" w:type="pct"/>
            <w:vMerge/>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lang w:val="it-IT"/>
              </w:rPr>
            </w:pPr>
          </w:p>
        </w:tc>
        <w:tc>
          <w:tcPr>
            <w:tcW w:w="424" w:type="pct"/>
            <w:shd w:val="clear" w:color="auto" w:fill="auto"/>
            <w:vAlign w:val="center"/>
          </w:tcPr>
          <w:p w:rsidR="00A6624E" w:rsidRPr="001833DD" w:rsidRDefault="00A6624E" w:rsidP="00FB4286">
            <w:pPr>
              <w:tabs>
                <w:tab w:val="left" w:pos="1260"/>
              </w:tabs>
              <w:spacing w:before="120" w:after="120" w:line="288" w:lineRule="auto"/>
              <w:ind w:firstLine="0"/>
              <w:jc w:val="center"/>
              <w:rPr>
                <w:b/>
                <w:szCs w:val="26"/>
                <w:lang w:val="it-IT"/>
              </w:rPr>
            </w:pPr>
            <w:r w:rsidRPr="001833DD">
              <w:rPr>
                <w:b/>
                <w:szCs w:val="26"/>
                <w:lang w:val="it-IT"/>
              </w:rPr>
              <w:t>NT1</w:t>
            </w:r>
          </w:p>
        </w:tc>
        <w:tc>
          <w:tcPr>
            <w:tcW w:w="441" w:type="pct"/>
            <w:shd w:val="clear" w:color="auto" w:fill="auto"/>
            <w:vAlign w:val="center"/>
          </w:tcPr>
          <w:p w:rsidR="00A6624E" w:rsidRPr="001833DD" w:rsidRDefault="00A6624E" w:rsidP="00FB4286">
            <w:pPr>
              <w:tabs>
                <w:tab w:val="left" w:pos="1260"/>
              </w:tabs>
              <w:spacing w:before="120" w:after="120" w:line="288" w:lineRule="auto"/>
              <w:ind w:firstLine="0"/>
              <w:jc w:val="center"/>
              <w:rPr>
                <w:b/>
                <w:szCs w:val="26"/>
                <w:lang w:val="it-IT"/>
              </w:rPr>
            </w:pPr>
            <w:r w:rsidRPr="001833DD">
              <w:rPr>
                <w:b/>
                <w:szCs w:val="26"/>
                <w:lang w:val="it-IT"/>
              </w:rPr>
              <w:t>NT2</w:t>
            </w:r>
          </w:p>
        </w:tc>
        <w:tc>
          <w:tcPr>
            <w:tcW w:w="441" w:type="pct"/>
            <w:shd w:val="clear" w:color="auto" w:fill="auto"/>
            <w:vAlign w:val="center"/>
          </w:tcPr>
          <w:p w:rsidR="00A6624E" w:rsidRPr="001833DD" w:rsidRDefault="00A6624E" w:rsidP="00FB4286">
            <w:pPr>
              <w:tabs>
                <w:tab w:val="left" w:pos="1260"/>
              </w:tabs>
              <w:spacing w:before="120" w:after="120" w:line="288" w:lineRule="auto"/>
              <w:ind w:firstLine="0"/>
              <w:jc w:val="center"/>
              <w:rPr>
                <w:b/>
                <w:szCs w:val="26"/>
                <w:lang w:val="it-IT"/>
              </w:rPr>
            </w:pPr>
            <w:r w:rsidRPr="001833DD">
              <w:rPr>
                <w:b/>
                <w:szCs w:val="26"/>
                <w:lang w:val="it-IT"/>
              </w:rPr>
              <w:t>NT1</w:t>
            </w:r>
          </w:p>
        </w:tc>
        <w:tc>
          <w:tcPr>
            <w:tcW w:w="479" w:type="pct"/>
            <w:shd w:val="clear" w:color="auto" w:fill="auto"/>
            <w:vAlign w:val="center"/>
          </w:tcPr>
          <w:p w:rsidR="00A6624E" w:rsidRPr="001833DD" w:rsidRDefault="00A6624E" w:rsidP="00FB4286">
            <w:pPr>
              <w:tabs>
                <w:tab w:val="left" w:pos="1260"/>
              </w:tabs>
              <w:spacing w:before="120" w:after="120" w:line="288" w:lineRule="auto"/>
              <w:ind w:firstLine="0"/>
              <w:jc w:val="center"/>
              <w:rPr>
                <w:b/>
                <w:szCs w:val="26"/>
                <w:lang w:val="it-IT"/>
              </w:rPr>
            </w:pPr>
            <w:r w:rsidRPr="001833DD">
              <w:rPr>
                <w:b/>
                <w:szCs w:val="26"/>
                <w:lang w:val="it-IT"/>
              </w:rPr>
              <w:t>NT2</w:t>
            </w:r>
          </w:p>
        </w:tc>
        <w:tc>
          <w:tcPr>
            <w:tcW w:w="478" w:type="pct"/>
            <w:vAlign w:val="center"/>
          </w:tcPr>
          <w:p w:rsidR="00A6624E" w:rsidRPr="001833DD" w:rsidRDefault="00A6624E" w:rsidP="00FB4286">
            <w:pPr>
              <w:tabs>
                <w:tab w:val="left" w:pos="1260"/>
              </w:tabs>
              <w:spacing w:before="120" w:after="120" w:line="288" w:lineRule="auto"/>
              <w:ind w:firstLine="0"/>
              <w:jc w:val="center"/>
              <w:rPr>
                <w:b/>
                <w:bCs/>
                <w:iCs/>
                <w:szCs w:val="26"/>
                <w:lang w:val="it-IT"/>
              </w:rPr>
            </w:pPr>
            <w:r w:rsidRPr="001833DD">
              <w:rPr>
                <w:b/>
                <w:szCs w:val="26"/>
                <w:lang w:val="it-IT"/>
              </w:rPr>
              <w:t>NT1</w:t>
            </w:r>
          </w:p>
        </w:tc>
        <w:tc>
          <w:tcPr>
            <w:tcW w:w="478" w:type="pct"/>
            <w:vAlign w:val="center"/>
          </w:tcPr>
          <w:p w:rsidR="00A6624E" w:rsidRPr="001833DD" w:rsidRDefault="00A6624E" w:rsidP="00FB4286">
            <w:pPr>
              <w:tabs>
                <w:tab w:val="left" w:pos="1260"/>
              </w:tabs>
              <w:spacing w:before="120" w:after="120" w:line="288" w:lineRule="auto"/>
              <w:ind w:firstLine="0"/>
              <w:jc w:val="center"/>
              <w:rPr>
                <w:b/>
                <w:bCs/>
                <w:iCs/>
                <w:szCs w:val="26"/>
                <w:lang w:val="it-IT"/>
              </w:rPr>
            </w:pPr>
            <w:r w:rsidRPr="001833DD">
              <w:rPr>
                <w:b/>
                <w:szCs w:val="26"/>
                <w:lang w:val="it-IT"/>
              </w:rPr>
              <w:t>NT2</w:t>
            </w:r>
          </w:p>
        </w:tc>
        <w:tc>
          <w:tcPr>
            <w:tcW w:w="793" w:type="pct"/>
            <w:vMerge/>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lang w:val="it-IT"/>
              </w:rPr>
            </w:pPr>
          </w:p>
        </w:tc>
      </w:tr>
      <w:tr w:rsidR="00A6624E" w:rsidRPr="001833DD" w:rsidTr="0025225C">
        <w:trPr>
          <w:jc w:val="center"/>
        </w:trPr>
        <w:tc>
          <w:tcPr>
            <w:tcW w:w="257" w:type="pct"/>
            <w:vAlign w:val="center"/>
          </w:tcPr>
          <w:p w:rsidR="00A6624E" w:rsidRPr="001833DD" w:rsidRDefault="00A6624E" w:rsidP="00FB4286">
            <w:pPr>
              <w:spacing w:before="120" w:after="120" w:line="288" w:lineRule="auto"/>
              <w:ind w:firstLine="0"/>
              <w:jc w:val="center"/>
              <w:rPr>
                <w:szCs w:val="26"/>
                <w:lang w:val="it-IT"/>
              </w:rPr>
            </w:pPr>
            <w:r w:rsidRPr="001833DD">
              <w:rPr>
                <w:szCs w:val="26"/>
                <w:lang w:val="it-IT"/>
              </w:rPr>
              <w:t>1</w:t>
            </w:r>
          </w:p>
        </w:tc>
        <w:tc>
          <w:tcPr>
            <w:tcW w:w="773"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lang w:val="it-IT"/>
              </w:rPr>
              <w:t>Độ mà</w:t>
            </w:r>
            <w:r w:rsidRPr="001833DD">
              <w:rPr>
                <w:bCs/>
                <w:iCs/>
                <w:szCs w:val="26"/>
              </w:rPr>
              <w:t>u</w:t>
            </w:r>
          </w:p>
        </w:tc>
        <w:tc>
          <w:tcPr>
            <w:tcW w:w="436" w:type="pct"/>
            <w:vAlign w:val="center"/>
          </w:tcPr>
          <w:p w:rsidR="00A6624E" w:rsidRPr="001833DD" w:rsidRDefault="00A6624E" w:rsidP="00FB4286">
            <w:pPr>
              <w:spacing w:before="120" w:after="120" w:line="288" w:lineRule="auto"/>
              <w:ind w:firstLine="0"/>
              <w:jc w:val="center"/>
              <w:rPr>
                <w:szCs w:val="26"/>
              </w:rPr>
            </w:pPr>
            <w:r w:rsidRPr="001833DD">
              <w:rPr>
                <w:szCs w:val="26"/>
              </w:rPr>
              <w:t>Pt-Co</w:t>
            </w:r>
          </w:p>
        </w:tc>
        <w:tc>
          <w:tcPr>
            <w:tcW w:w="42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72</w:t>
            </w:r>
          </w:p>
        </w:tc>
        <w:tc>
          <w:tcPr>
            <w:tcW w:w="441"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78</w:t>
            </w:r>
          </w:p>
        </w:tc>
        <w:tc>
          <w:tcPr>
            <w:tcW w:w="441"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71</w:t>
            </w:r>
          </w:p>
        </w:tc>
        <w:tc>
          <w:tcPr>
            <w:tcW w:w="47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72</w:t>
            </w:r>
          </w:p>
        </w:tc>
        <w:tc>
          <w:tcPr>
            <w:tcW w:w="478" w:type="pct"/>
            <w:vAlign w:val="center"/>
          </w:tcPr>
          <w:p w:rsidR="00A6624E" w:rsidRPr="001833DD" w:rsidRDefault="00A6624E" w:rsidP="00FB4286">
            <w:pPr>
              <w:spacing w:before="120" w:after="120" w:line="288" w:lineRule="auto"/>
              <w:ind w:left="-15" w:firstLine="0"/>
              <w:jc w:val="center"/>
              <w:rPr>
                <w:szCs w:val="26"/>
              </w:rPr>
            </w:pPr>
            <w:r w:rsidRPr="001833DD">
              <w:rPr>
                <w:szCs w:val="26"/>
              </w:rPr>
              <w:t>60</w:t>
            </w:r>
          </w:p>
        </w:tc>
        <w:tc>
          <w:tcPr>
            <w:tcW w:w="478" w:type="pct"/>
            <w:vAlign w:val="center"/>
          </w:tcPr>
          <w:p w:rsidR="00A6624E" w:rsidRPr="001833DD" w:rsidRDefault="00A6624E" w:rsidP="00FB4286">
            <w:pPr>
              <w:spacing w:before="120" w:after="120" w:line="288" w:lineRule="auto"/>
              <w:ind w:left="-15" w:firstLine="0"/>
              <w:jc w:val="center"/>
              <w:rPr>
                <w:szCs w:val="26"/>
              </w:rPr>
            </w:pPr>
            <w:r w:rsidRPr="001833DD">
              <w:rPr>
                <w:szCs w:val="26"/>
              </w:rPr>
              <w:t>61</w:t>
            </w:r>
          </w:p>
        </w:tc>
        <w:tc>
          <w:tcPr>
            <w:tcW w:w="793" w:type="pct"/>
            <w:vAlign w:val="center"/>
          </w:tcPr>
          <w:p w:rsidR="00A6624E" w:rsidRPr="001833DD" w:rsidRDefault="00A6624E" w:rsidP="00FB4286">
            <w:pPr>
              <w:spacing w:before="120" w:after="120" w:line="288" w:lineRule="auto"/>
              <w:ind w:firstLine="0"/>
              <w:jc w:val="center"/>
              <w:rPr>
                <w:b/>
                <w:szCs w:val="26"/>
              </w:rPr>
            </w:pPr>
            <w:r w:rsidRPr="001833DD">
              <w:rPr>
                <w:b/>
                <w:szCs w:val="26"/>
              </w:rPr>
              <w:t>150</w:t>
            </w:r>
          </w:p>
        </w:tc>
      </w:tr>
      <w:tr w:rsidR="00A6624E" w:rsidRPr="001833DD" w:rsidTr="0025225C">
        <w:trPr>
          <w:jc w:val="center"/>
        </w:trPr>
        <w:tc>
          <w:tcPr>
            <w:tcW w:w="257" w:type="pct"/>
            <w:vAlign w:val="center"/>
          </w:tcPr>
          <w:p w:rsidR="00A6624E" w:rsidRPr="001833DD" w:rsidRDefault="00A6624E" w:rsidP="00FB4286">
            <w:pPr>
              <w:spacing w:before="120" w:after="120" w:line="288" w:lineRule="auto"/>
              <w:ind w:firstLine="0"/>
              <w:jc w:val="center"/>
              <w:rPr>
                <w:szCs w:val="26"/>
              </w:rPr>
            </w:pPr>
            <w:r w:rsidRPr="001833DD">
              <w:rPr>
                <w:szCs w:val="26"/>
              </w:rPr>
              <w:t>2</w:t>
            </w:r>
          </w:p>
        </w:tc>
        <w:tc>
          <w:tcPr>
            <w:tcW w:w="773"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pH</w:t>
            </w:r>
          </w:p>
        </w:tc>
        <w:tc>
          <w:tcPr>
            <w:tcW w:w="436"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42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7,32</w:t>
            </w:r>
          </w:p>
        </w:tc>
        <w:tc>
          <w:tcPr>
            <w:tcW w:w="441"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7,36</w:t>
            </w:r>
          </w:p>
        </w:tc>
        <w:tc>
          <w:tcPr>
            <w:tcW w:w="441"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7,12</w:t>
            </w:r>
          </w:p>
        </w:tc>
        <w:tc>
          <w:tcPr>
            <w:tcW w:w="47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7,16</w:t>
            </w:r>
          </w:p>
        </w:tc>
        <w:tc>
          <w:tcPr>
            <w:tcW w:w="478" w:type="pct"/>
            <w:vAlign w:val="center"/>
          </w:tcPr>
          <w:p w:rsidR="00A6624E" w:rsidRPr="001833DD" w:rsidRDefault="00A6624E" w:rsidP="00FB4286">
            <w:pPr>
              <w:spacing w:before="120" w:after="120" w:line="288" w:lineRule="auto"/>
              <w:ind w:left="-15" w:firstLine="0"/>
              <w:jc w:val="center"/>
              <w:rPr>
                <w:szCs w:val="26"/>
              </w:rPr>
            </w:pPr>
            <w:r w:rsidRPr="001833DD">
              <w:rPr>
                <w:szCs w:val="26"/>
              </w:rPr>
              <w:t>7,01</w:t>
            </w:r>
          </w:p>
        </w:tc>
        <w:tc>
          <w:tcPr>
            <w:tcW w:w="478" w:type="pct"/>
            <w:vAlign w:val="center"/>
          </w:tcPr>
          <w:p w:rsidR="00A6624E" w:rsidRPr="001833DD" w:rsidRDefault="00A6624E" w:rsidP="00FB4286">
            <w:pPr>
              <w:spacing w:before="120" w:after="120" w:line="288" w:lineRule="auto"/>
              <w:ind w:left="-15" w:firstLine="0"/>
              <w:jc w:val="center"/>
              <w:rPr>
                <w:szCs w:val="26"/>
              </w:rPr>
            </w:pPr>
            <w:r w:rsidRPr="001833DD">
              <w:rPr>
                <w:szCs w:val="26"/>
              </w:rPr>
              <w:t>6,96</w:t>
            </w:r>
          </w:p>
        </w:tc>
        <w:tc>
          <w:tcPr>
            <w:tcW w:w="793" w:type="pct"/>
            <w:vAlign w:val="center"/>
          </w:tcPr>
          <w:p w:rsidR="00A6624E" w:rsidRPr="001833DD" w:rsidRDefault="00A6624E" w:rsidP="00FB4286">
            <w:pPr>
              <w:spacing w:before="120" w:after="120" w:line="288" w:lineRule="auto"/>
              <w:ind w:firstLine="0"/>
              <w:jc w:val="center"/>
              <w:rPr>
                <w:b/>
                <w:szCs w:val="26"/>
              </w:rPr>
            </w:pPr>
            <w:r w:rsidRPr="001833DD">
              <w:rPr>
                <w:b/>
                <w:szCs w:val="26"/>
              </w:rPr>
              <w:t>5,5-9</w:t>
            </w:r>
          </w:p>
        </w:tc>
      </w:tr>
      <w:tr w:rsidR="00A6624E" w:rsidRPr="001833DD" w:rsidTr="0025225C">
        <w:trPr>
          <w:jc w:val="center"/>
        </w:trPr>
        <w:tc>
          <w:tcPr>
            <w:tcW w:w="257" w:type="pct"/>
            <w:vAlign w:val="center"/>
          </w:tcPr>
          <w:p w:rsidR="00A6624E" w:rsidRPr="001833DD" w:rsidRDefault="00A6624E" w:rsidP="00FB4286">
            <w:pPr>
              <w:spacing w:before="120" w:after="120" w:line="288" w:lineRule="auto"/>
              <w:ind w:firstLine="0"/>
              <w:jc w:val="center"/>
              <w:rPr>
                <w:szCs w:val="26"/>
              </w:rPr>
            </w:pPr>
            <w:r w:rsidRPr="001833DD">
              <w:rPr>
                <w:szCs w:val="26"/>
              </w:rPr>
              <w:t>3</w:t>
            </w:r>
          </w:p>
        </w:tc>
        <w:tc>
          <w:tcPr>
            <w:tcW w:w="773"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TSS</w:t>
            </w:r>
          </w:p>
        </w:tc>
        <w:tc>
          <w:tcPr>
            <w:tcW w:w="436"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42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22</w:t>
            </w:r>
          </w:p>
        </w:tc>
        <w:tc>
          <w:tcPr>
            <w:tcW w:w="441"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21</w:t>
            </w:r>
          </w:p>
        </w:tc>
        <w:tc>
          <w:tcPr>
            <w:tcW w:w="441"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25</w:t>
            </w:r>
          </w:p>
        </w:tc>
        <w:tc>
          <w:tcPr>
            <w:tcW w:w="47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27</w:t>
            </w:r>
          </w:p>
        </w:tc>
        <w:tc>
          <w:tcPr>
            <w:tcW w:w="478" w:type="pct"/>
            <w:vAlign w:val="center"/>
          </w:tcPr>
          <w:p w:rsidR="00A6624E" w:rsidRPr="001833DD" w:rsidRDefault="00A6624E" w:rsidP="00FB4286">
            <w:pPr>
              <w:spacing w:before="120" w:after="120" w:line="288" w:lineRule="auto"/>
              <w:ind w:left="-15" w:firstLine="0"/>
              <w:jc w:val="center"/>
              <w:rPr>
                <w:szCs w:val="26"/>
              </w:rPr>
            </w:pPr>
            <w:r w:rsidRPr="001833DD">
              <w:rPr>
                <w:szCs w:val="26"/>
              </w:rPr>
              <w:t>68</w:t>
            </w:r>
          </w:p>
        </w:tc>
        <w:tc>
          <w:tcPr>
            <w:tcW w:w="478" w:type="pct"/>
            <w:vAlign w:val="center"/>
          </w:tcPr>
          <w:p w:rsidR="00A6624E" w:rsidRPr="001833DD" w:rsidRDefault="00A6624E" w:rsidP="00FB4286">
            <w:pPr>
              <w:spacing w:before="120" w:after="120" w:line="288" w:lineRule="auto"/>
              <w:ind w:left="-15" w:firstLine="0"/>
              <w:jc w:val="center"/>
              <w:rPr>
                <w:szCs w:val="26"/>
              </w:rPr>
            </w:pPr>
            <w:r w:rsidRPr="001833DD">
              <w:rPr>
                <w:szCs w:val="26"/>
              </w:rPr>
              <w:t>62</w:t>
            </w:r>
          </w:p>
        </w:tc>
        <w:tc>
          <w:tcPr>
            <w:tcW w:w="793" w:type="pct"/>
            <w:vAlign w:val="center"/>
          </w:tcPr>
          <w:p w:rsidR="00A6624E" w:rsidRPr="001833DD" w:rsidRDefault="00A6624E" w:rsidP="00FB4286">
            <w:pPr>
              <w:spacing w:before="120" w:after="120" w:line="288" w:lineRule="auto"/>
              <w:ind w:firstLine="0"/>
              <w:jc w:val="center"/>
              <w:rPr>
                <w:b/>
                <w:szCs w:val="26"/>
              </w:rPr>
            </w:pPr>
            <w:r w:rsidRPr="001833DD">
              <w:rPr>
                <w:b/>
                <w:szCs w:val="26"/>
              </w:rPr>
              <w:t>100</w:t>
            </w:r>
          </w:p>
        </w:tc>
      </w:tr>
      <w:tr w:rsidR="00A6624E" w:rsidRPr="001833DD" w:rsidTr="0025225C">
        <w:trPr>
          <w:jc w:val="center"/>
        </w:trPr>
        <w:tc>
          <w:tcPr>
            <w:tcW w:w="257" w:type="pct"/>
            <w:vAlign w:val="center"/>
          </w:tcPr>
          <w:p w:rsidR="00A6624E" w:rsidRPr="001833DD" w:rsidRDefault="00A6624E" w:rsidP="00FB4286">
            <w:pPr>
              <w:spacing w:before="120" w:after="120" w:line="288" w:lineRule="auto"/>
              <w:ind w:firstLine="0"/>
              <w:jc w:val="center"/>
              <w:rPr>
                <w:szCs w:val="26"/>
              </w:rPr>
            </w:pPr>
            <w:r w:rsidRPr="001833DD">
              <w:rPr>
                <w:szCs w:val="26"/>
              </w:rPr>
              <w:t>4</w:t>
            </w:r>
          </w:p>
        </w:tc>
        <w:tc>
          <w:tcPr>
            <w:tcW w:w="773"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COD</w:t>
            </w:r>
          </w:p>
        </w:tc>
        <w:tc>
          <w:tcPr>
            <w:tcW w:w="436"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42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55</w:t>
            </w:r>
          </w:p>
        </w:tc>
        <w:tc>
          <w:tcPr>
            <w:tcW w:w="441"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52</w:t>
            </w:r>
          </w:p>
        </w:tc>
        <w:tc>
          <w:tcPr>
            <w:tcW w:w="441"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52</w:t>
            </w:r>
          </w:p>
        </w:tc>
        <w:tc>
          <w:tcPr>
            <w:tcW w:w="47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54</w:t>
            </w:r>
          </w:p>
        </w:tc>
        <w:tc>
          <w:tcPr>
            <w:tcW w:w="478" w:type="pct"/>
            <w:vAlign w:val="center"/>
          </w:tcPr>
          <w:p w:rsidR="00A6624E" w:rsidRPr="001833DD" w:rsidRDefault="00A6624E" w:rsidP="00FB4286">
            <w:pPr>
              <w:spacing w:before="120" w:after="120" w:line="288" w:lineRule="auto"/>
              <w:ind w:left="-15" w:firstLine="0"/>
              <w:jc w:val="center"/>
              <w:rPr>
                <w:szCs w:val="26"/>
              </w:rPr>
            </w:pPr>
            <w:r w:rsidRPr="001833DD">
              <w:rPr>
                <w:szCs w:val="26"/>
              </w:rPr>
              <w:t>106</w:t>
            </w:r>
          </w:p>
        </w:tc>
        <w:tc>
          <w:tcPr>
            <w:tcW w:w="478" w:type="pct"/>
            <w:vAlign w:val="center"/>
          </w:tcPr>
          <w:p w:rsidR="00A6624E" w:rsidRPr="001833DD" w:rsidRDefault="00A6624E" w:rsidP="00FB4286">
            <w:pPr>
              <w:spacing w:before="120" w:after="120" w:line="288" w:lineRule="auto"/>
              <w:ind w:left="-15" w:firstLine="0"/>
              <w:jc w:val="center"/>
              <w:rPr>
                <w:szCs w:val="26"/>
              </w:rPr>
            </w:pPr>
            <w:r w:rsidRPr="001833DD">
              <w:rPr>
                <w:szCs w:val="26"/>
              </w:rPr>
              <w:t>109</w:t>
            </w:r>
          </w:p>
        </w:tc>
        <w:tc>
          <w:tcPr>
            <w:tcW w:w="793" w:type="pct"/>
            <w:vAlign w:val="center"/>
          </w:tcPr>
          <w:p w:rsidR="00A6624E" w:rsidRPr="001833DD" w:rsidRDefault="00A6624E" w:rsidP="00FB4286">
            <w:pPr>
              <w:spacing w:before="120" w:after="120" w:line="288" w:lineRule="auto"/>
              <w:ind w:firstLine="0"/>
              <w:jc w:val="center"/>
              <w:rPr>
                <w:b/>
                <w:szCs w:val="26"/>
              </w:rPr>
            </w:pPr>
            <w:r w:rsidRPr="001833DD">
              <w:rPr>
                <w:b/>
                <w:szCs w:val="26"/>
              </w:rPr>
              <w:t>150</w:t>
            </w:r>
          </w:p>
        </w:tc>
      </w:tr>
      <w:tr w:rsidR="00A6624E" w:rsidRPr="001833DD" w:rsidTr="0025225C">
        <w:trPr>
          <w:jc w:val="center"/>
        </w:trPr>
        <w:tc>
          <w:tcPr>
            <w:tcW w:w="257" w:type="pct"/>
            <w:vAlign w:val="center"/>
          </w:tcPr>
          <w:p w:rsidR="00A6624E" w:rsidRPr="001833DD" w:rsidRDefault="00A6624E" w:rsidP="00FB4286">
            <w:pPr>
              <w:spacing w:before="120" w:after="120" w:line="288" w:lineRule="auto"/>
              <w:ind w:firstLine="0"/>
              <w:jc w:val="center"/>
              <w:rPr>
                <w:szCs w:val="26"/>
              </w:rPr>
            </w:pPr>
            <w:r w:rsidRPr="001833DD">
              <w:rPr>
                <w:szCs w:val="26"/>
              </w:rPr>
              <w:t>5</w:t>
            </w:r>
          </w:p>
        </w:tc>
        <w:tc>
          <w:tcPr>
            <w:tcW w:w="773"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BOD</w:t>
            </w:r>
            <w:r w:rsidRPr="001833DD">
              <w:rPr>
                <w:bCs/>
                <w:iCs/>
                <w:szCs w:val="26"/>
                <w:vertAlign w:val="subscript"/>
              </w:rPr>
              <w:t>5</w:t>
            </w:r>
          </w:p>
        </w:tc>
        <w:tc>
          <w:tcPr>
            <w:tcW w:w="436"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42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21</w:t>
            </w:r>
          </w:p>
        </w:tc>
        <w:tc>
          <w:tcPr>
            <w:tcW w:w="441"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20</w:t>
            </w:r>
          </w:p>
        </w:tc>
        <w:tc>
          <w:tcPr>
            <w:tcW w:w="441"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21</w:t>
            </w:r>
          </w:p>
        </w:tc>
        <w:tc>
          <w:tcPr>
            <w:tcW w:w="47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22</w:t>
            </w:r>
          </w:p>
        </w:tc>
        <w:tc>
          <w:tcPr>
            <w:tcW w:w="478" w:type="pct"/>
            <w:vAlign w:val="center"/>
          </w:tcPr>
          <w:p w:rsidR="00A6624E" w:rsidRPr="001833DD" w:rsidRDefault="00A6624E" w:rsidP="00FB4286">
            <w:pPr>
              <w:spacing w:before="120" w:after="120" w:line="288" w:lineRule="auto"/>
              <w:ind w:left="-15" w:firstLine="0"/>
              <w:jc w:val="center"/>
              <w:rPr>
                <w:szCs w:val="26"/>
              </w:rPr>
            </w:pPr>
            <w:r w:rsidRPr="001833DD">
              <w:rPr>
                <w:szCs w:val="26"/>
              </w:rPr>
              <w:t>39</w:t>
            </w:r>
          </w:p>
        </w:tc>
        <w:tc>
          <w:tcPr>
            <w:tcW w:w="478" w:type="pct"/>
            <w:vAlign w:val="center"/>
          </w:tcPr>
          <w:p w:rsidR="00A6624E" w:rsidRPr="001833DD" w:rsidRDefault="00A6624E" w:rsidP="00FB4286">
            <w:pPr>
              <w:spacing w:before="120" w:after="120" w:line="288" w:lineRule="auto"/>
              <w:ind w:left="-15" w:firstLine="0"/>
              <w:jc w:val="center"/>
              <w:rPr>
                <w:szCs w:val="26"/>
              </w:rPr>
            </w:pPr>
            <w:r w:rsidRPr="001833DD">
              <w:rPr>
                <w:szCs w:val="26"/>
              </w:rPr>
              <w:t>42</w:t>
            </w:r>
          </w:p>
        </w:tc>
        <w:tc>
          <w:tcPr>
            <w:tcW w:w="793" w:type="pct"/>
            <w:vAlign w:val="center"/>
          </w:tcPr>
          <w:p w:rsidR="00A6624E" w:rsidRPr="001833DD" w:rsidRDefault="00A6624E" w:rsidP="00FB4286">
            <w:pPr>
              <w:spacing w:before="120" w:after="120" w:line="288" w:lineRule="auto"/>
              <w:ind w:firstLine="0"/>
              <w:jc w:val="center"/>
              <w:rPr>
                <w:b/>
                <w:szCs w:val="26"/>
              </w:rPr>
            </w:pPr>
            <w:r w:rsidRPr="001833DD">
              <w:rPr>
                <w:b/>
                <w:szCs w:val="26"/>
              </w:rPr>
              <w:t>50</w:t>
            </w:r>
          </w:p>
        </w:tc>
      </w:tr>
      <w:tr w:rsidR="00A6624E" w:rsidRPr="001833DD" w:rsidTr="0025225C">
        <w:trPr>
          <w:jc w:val="center"/>
        </w:trPr>
        <w:tc>
          <w:tcPr>
            <w:tcW w:w="257" w:type="pct"/>
            <w:vAlign w:val="center"/>
          </w:tcPr>
          <w:p w:rsidR="00A6624E" w:rsidRPr="001833DD" w:rsidRDefault="00A6624E" w:rsidP="00FB4286">
            <w:pPr>
              <w:spacing w:before="120" w:after="120" w:line="288" w:lineRule="auto"/>
              <w:ind w:firstLine="0"/>
              <w:jc w:val="center"/>
              <w:rPr>
                <w:szCs w:val="26"/>
              </w:rPr>
            </w:pPr>
            <w:r w:rsidRPr="001833DD">
              <w:rPr>
                <w:szCs w:val="26"/>
              </w:rPr>
              <w:t>6</w:t>
            </w:r>
          </w:p>
        </w:tc>
        <w:tc>
          <w:tcPr>
            <w:tcW w:w="773"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Amoni</w:t>
            </w:r>
          </w:p>
        </w:tc>
        <w:tc>
          <w:tcPr>
            <w:tcW w:w="436"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42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1,67</w:t>
            </w:r>
          </w:p>
        </w:tc>
        <w:tc>
          <w:tcPr>
            <w:tcW w:w="441"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1,98</w:t>
            </w:r>
          </w:p>
        </w:tc>
        <w:tc>
          <w:tcPr>
            <w:tcW w:w="441"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1,17</w:t>
            </w:r>
          </w:p>
        </w:tc>
        <w:tc>
          <w:tcPr>
            <w:tcW w:w="47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1,28</w:t>
            </w:r>
          </w:p>
        </w:tc>
        <w:tc>
          <w:tcPr>
            <w:tcW w:w="478" w:type="pct"/>
            <w:vAlign w:val="center"/>
          </w:tcPr>
          <w:p w:rsidR="00A6624E" w:rsidRPr="001833DD" w:rsidRDefault="00A6624E" w:rsidP="00FB4286">
            <w:pPr>
              <w:spacing w:before="120" w:after="120" w:line="288" w:lineRule="auto"/>
              <w:ind w:left="-15" w:firstLine="0"/>
              <w:jc w:val="center"/>
              <w:rPr>
                <w:szCs w:val="26"/>
              </w:rPr>
            </w:pPr>
            <w:r w:rsidRPr="001833DD">
              <w:rPr>
                <w:szCs w:val="26"/>
              </w:rPr>
              <w:t>6,82</w:t>
            </w:r>
          </w:p>
        </w:tc>
        <w:tc>
          <w:tcPr>
            <w:tcW w:w="478" w:type="pct"/>
            <w:vAlign w:val="center"/>
          </w:tcPr>
          <w:p w:rsidR="00A6624E" w:rsidRPr="001833DD" w:rsidRDefault="00A6624E" w:rsidP="00FB4286">
            <w:pPr>
              <w:spacing w:before="120" w:after="120" w:line="288" w:lineRule="auto"/>
              <w:ind w:left="-15" w:firstLine="0"/>
              <w:jc w:val="center"/>
              <w:rPr>
                <w:szCs w:val="26"/>
              </w:rPr>
            </w:pPr>
            <w:r w:rsidRPr="001833DD">
              <w:rPr>
                <w:szCs w:val="26"/>
              </w:rPr>
              <w:t>6,96</w:t>
            </w:r>
          </w:p>
        </w:tc>
        <w:tc>
          <w:tcPr>
            <w:tcW w:w="793" w:type="pct"/>
            <w:vAlign w:val="center"/>
          </w:tcPr>
          <w:p w:rsidR="00A6624E" w:rsidRPr="001833DD" w:rsidRDefault="00A6624E" w:rsidP="00FB4286">
            <w:pPr>
              <w:spacing w:before="120" w:after="120" w:line="288" w:lineRule="auto"/>
              <w:ind w:firstLine="0"/>
              <w:jc w:val="center"/>
              <w:rPr>
                <w:b/>
                <w:szCs w:val="26"/>
              </w:rPr>
            </w:pPr>
            <w:r w:rsidRPr="001833DD">
              <w:rPr>
                <w:b/>
                <w:szCs w:val="26"/>
              </w:rPr>
              <w:t>10</w:t>
            </w:r>
          </w:p>
        </w:tc>
      </w:tr>
      <w:tr w:rsidR="00A6624E" w:rsidRPr="001833DD" w:rsidTr="0025225C">
        <w:trPr>
          <w:jc w:val="center"/>
        </w:trPr>
        <w:tc>
          <w:tcPr>
            <w:tcW w:w="257" w:type="pct"/>
            <w:vAlign w:val="center"/>
          </w:tcPr>
          <w:p w:rsidR="00A6624E" w:rsidRPr="001833DD" w:rsidRDefault="00A6624E" w:rsidP="00FB4286">
            <w:pPr>
              <w:spacing w:before="120" w:after="120" w:line="288" w:lineRule="auto"/>
              <w:ind w:firstLine="0"/>
              <w:jc w:val="center"/>
              <w:rPr>
                <w:szCs w:val="26"/>
              </w:rPr>
            </w:pPr>
            <w:r w:rsidRPr="001833DD">
              <w:rPr>
                <w:szCs w:val="26"/>
              </w:rPr>
              <w:t>7</w:t>
            </w:r>
          </w:p>
        </w:tc>
        <w:tc>
          <w:tcPr>
            <w:tcW w:w="773"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Tổng Nitơ</w:t>
            </w:r>
          </w:p>
        </w:tc>
        <w:tc>
          <w:tcPr>
            <w:tcW w:w="436"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42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15</w:t>
            </w:r>
          </w:p>
        </w:tc>
        <w:tc>
          <w:tcPr>
            <w:tcW w:w="441"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16,2</w:t>
            </w:r>
          </w:p>
        </w:tc>
        <w:tc>
          <w:tcPr>
            <w:tcW w:w="441"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13</w:t>
            </w:r>
          </w:p>
        </w:tc>
        <w:tc>
          <w:tcPr>
            <w:tcW w:w="47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13,8</w:t>
            </w:r>
          </w:p>
        </w:tc>
        <w:tc>
          <w:tcPr>
            <w:tcW w:w="478" w:type="pct"/>
            <w:vAlign w:val="center"/>
          </w:tcPr>
          <w:p w:rsidR="00A6624E" w:rsidRPr="001833DD" w:rsidRDefault="00A6624E" w:rsidP="00FB4286">
            <w:pPr>
              <w:spacing w:before="120" w:after="120" w:line="288" w:lineRule="auto"/>
              <w:ind w:left="-15" w:firstLine="0"/>
              <w:jc w:val="center"/>
              <w:rPr>
                <w:szCs w:val="26"/>
              </w:rPr>
            </w:pPr>
            <w:r w:rsidRPr="001833DD">
              <w:rPr>
                <w:szCs w:val="26"/>
              </w:rPr>
              <w:t>16,8</w:t>
            </w:r>
          </w:p>
        </w:tc>
        <w:tc>
          <w:tcPr>
            <w:tcW w:w="478" w:type="pct"/>
            <w:vAlign w:val="center"/>
          </w:tcPr>
          <w:p w:rsidR="00A6624E" w:rsidRPr="001833DD" w:rsidRDefault="00A6624E" w:rsidP="00FB4286">
            <w:pPr>
              <w:spacing w:before="120" w:after="120" w:line="288" w:lineRule="auto"/>
              <w:ind w:left="-15" w:firstLine="0"/>
              <w:jc w:val="center"/>
              <w:rPr>
                <w:szCs w:val="26"/>
              </w:rPr>
            </w:pPr>
            <w:r w:rsidRPr="001833DD">
              <w:rPr>
                <w:szCs w:val="26"/>
              </w:rPr>
              <w:t>17,1</w:t>
            </w:r>
          </w:p>
        </w:tc>
        <w:tc>
          <w:tcPr>
            <w:tcW w:w="793" w:type="pct"/>
            <w:vAlign w:val="center"/>
          </w:tcPr>
          <w:p w:rsidR="00A6624E" w:rsidRPr="001833DD" w:rsidRDefault="00A6624E" w:rsidP="00FB4286">
            <w:pPr>
              <w:spacing w:before="120" w:after="120" w:line="288" w:lineRule="auto"/>
              <w:ind w:firstLine="0"/>
              <w:jc w:val="center"/>
              <w:rPr>
                <w:b/>
                <w:szCs w:val="26"/>
              </w:rPr>
            </w:pPr>
            <w:r w:rsidRPr="001833DD">
              <w:rPr>
                <w:b/>
                <w:szCs w:val="26"/>
              </w:rPr>
              <w:t>40</w:t>
            </w:r>
          </w:p>
        </w:tc>
      </w:tr>
      <w:tr w:rsidR="00A6624E" w:rsidRPr="001833DD" w:rsidTr="0025225C">
        <w:trPr>
          <w:trHeight w:val="90"/>
          <w:jc w:val="center"/>
        </w:trPr>
        <w:tc>
          <w:tcPr>
            <w:tcW w:w="257" w:type="pct"/>
            <w:vAlign w:val="center"/>
          </w:tcPr>
          <w:p w:rsidR="00A6624E" w:rsidRPr="001833DD" w:rsidRDefault="00A6624E" w:rsidP="00FB4286">
            <w:pPr>
              <w:spacing w:before="120" w:after="120" w:line="288" w:lineRule="auto"/>
              <w:ind w:firstLine="0"/>
              <w:jc w:val="center"/>
              <w:rPr>
                <w:szCs w:val="26"/>
              </w:rPr>
            </w:pPr>
            <w:r w:rsidRPr="001833DD">
              <w:rPr>
                <w:szCs w:val="26"/>
              </w:rPr>
              <w:t>8</w:t>
            </w:r>
          </w:p>
        </w:tc>
        <w:tc>
          <w:tcPr>
            <w:tcW w:w="773"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Tổng Phospho</w:t>
            </w:r>
          </w:p>
        </w:tc>
        <w:tc>
          <w:tcPr>
            <w:tcW w:w="436"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42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1,17</w:t>
            </w:r>
          </w:p>
        </w:tc>
        <w:tc>
          <w:tcPr>
            <w:tcW w:w="441"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2,34</w:t>
            </w:r>
          </w:p>
        </w:tc>
        <w:tc>
          <w:tcPr>
            <w:tcW w:w="441"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2,17</w:t>
            </w:r>
          </w:p>
        </w:tc>
        <w:tc>
          <w:tcPr>
            <w:tcW w:w="47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2,23</w:t>
            </w:r>
          </w:p>
        </w:tc>
        <w:tc>
          <w:tcPr>
            <w:tcW w:w="478" w:type="pct"/>
            <w:vAlign w:val="center"/>
          </w:tcPr>
          <w:p w:rsidR="00A6624E" w:rsidRPr="001833DD" w:rsidRDefault="00A6624E" w:rsidP="00FB4286">
            <w:pPr>
              <w:spacing w:before="120" w:after="120" w:line="288" w:lineRule="auto"/>
              <w:ind w:left="-15" w:firstLine="0"/>
              <w:jc w:val="center"/>
              <w:rPr>
                <w:szCs w:val="26"/>
              </w:rPr>
            </w:pPr>
            <w:r w:rsidRPr="001833DD">
              <w:rPr>
                <w:szCs w:val="26"/>
              </w:rPr>
              <w:t>2,37</w:t>
            </w:r>
          </w:p>
        </w:tc>
        <w:tc>
          <w:tcPr>
            <w:tcW w:w="478" w:type="pct"/>
            <w:vAlign w:val="center"/>
          </w:tcPr>
          <w:p w:rsidR="00A6624E" w:rsidRPr="001833DD" w:rsidRDefault="00A6624E" w:rsidP="00FB4286">
            <w:pPr>
              <w:spacing w:before="120" w:after="120" w:line="288" w:lineRule="auto"/>
              <w:ind w:left="-15" w:firstLine="0"/>
              <w:jc w:val="center"/>
              <w:rPr>
                <w:szCs w:val="26"/>
              </w:rPr>
            </w:pPr>
            <w:r w:rsidRPr="001833DD">
              <w:rPr>
                <w:szCs w:val="26"/>
              </w:rPr>
              <w:t>2,43</w:t>
            </w:r>
          </w:p>
        </w:tc>
        <w:tc>
          <w:tcPr>
            <w:tcW w:w="793" w:type="pct"/>
            <w:vAlign w:val="center"/>
          </w:tcPr>
          <w:p w:rsidR="00A6624E" w:rsidRPr="001833DD" w:rsidRDefault="00A6624E" w:rsidP="00FB4286">
            <w:pPr>
              <w:spacing w:before="120" w:after="120" w:line="288" w:lineRule="auto"/>
              <w:ind w:firstLine="0"/>
              <w:jc w:val="center"/>
              <w:rPr>
                <w:b/>
                <w:szCs w:val="26"/>
              </w:rPr>
            </w:pPr>
            <w:r w:rsidRPr="001833DD">
              <w:rPr>
                <w:b/>
                <w:szCs w:val="26"/>
              </w:rPr>
              <w:t>6</w:t>
            </w:r>
          </w:p>
        </w:tc>
      </w:tr>
      <w:tr w:rsidR="00A6624E" w:rsidRPr="001833DD" w:rsidTr="0025225C">
        <w:trPr>
          <w:jc w:val="center"/>
        </w:trPr>
        <w:tc>
          <w:tcPr>
            <w:tcW w:w="257" w:type="pct"/>
            <w:vAlign w:val="center"/>
          </w:tcPr>
          <w:p w:rsidR="00A6624E" w:rsidRPr="001833DD" w:rsidRDefault="00A6624E" w:rsidP="00FB4286">
            <w:pPr>
              <w:spacing w:before="120" w:after="120" w:line="288" w:lineRule="auto"/>
              <w:ind w:firstLine="0"/>
              <w:jc w:val="center"/>
              <w:rPr>
                <w:szCs w:val="26"/>
              </w:rPr>
            </w:pPr>
            <w:r w:rsidRPr="001833DD">
              <w:rPr>
                <w:szCs w:val="26"/>
              </w:rPr>
              <w:t>9</w:t>
            </w:r>
          </w:p>
        </w:tc>
        <w:tc>
          <w:tcPr>
            <w:tcW w:w="773"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Cadimi</w:t>
            </w:r>
          </w:p>
        </w:tc>
        <w:tc>
          <w:tcPr>
            <w:tcW w:w="436"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42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441"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441"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47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478"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478"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793" w:type="pct"/>
            <w:vAlign w:val="center"/>
          </w:tcPr>
          <w:p w:rsidR="00A6624E" w:rsidRPr="001833DD" w:rsidRDefault="00A6624E" w:rsidP="00FB4286">
            <w:pPr>
              <w:spacing w:before="120" w:after="120" w:line="288" w:lineRule="auto"/>
              <w:ind w:firstLine="0"/>
              <w:jc w:val="center"/>
              <w:rPr>
                <w:b/>
                <w:szCs w:val="26"/>
              </w:rPr>
            </w:pPr>
            <w:r w:rsidRPr="001833DD">
              <w:rPr>
                <w:b/>
                <w:szCs w:val="26"/>
              </w:rPr>
              <w:t>0,1</w:t>
            </w:r>
          </w:p>
        </w:tc>
      </w:tr>
      <w:tr w:rsidR="00A6624E" w:rsidRPr="001833DD" w:rsidTr="0025225C">
        <w:trPr>
          <w:jc w:val="center"/>
        </w:trPr>
        <w:tc>
          <w:tcPr>
            <w:tcW w:w="257" w:type="pct"/>
            <w:vAlign w:val="center"/>
          </w:tcPr>
          <w:p w:rsidR="00A6624E" w:rsidRPr="001833DD" w:rsidRDefault="00A6624E" w:rsidP="00FB4286">
            <w:pPr>
              <w:spacing w:before="120" w:after="120" w:line="288" w:lineRule="auto"/>
              <w:ind w:firstLine="0"/>
              <w:jc w:val="center"/>
              <w:rPr>
                <w:szCs w:val="26"/>
              </w:rPr>
            </w:pPr>
            <w:r w:rsidRPr="001833DD">
              <w:rPr>
                <w:szCs w:val="26"/>
              </w:rPr>
              <w:t>10</w:t>
            </w:r>
          </w:p>
        </w:tc>
        <w:tc>
          <w:tcPr>
            <w:tcW w:w="773"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Crom VI</w:t>
            </w:r>
          </w:p>
        </w:tc>
        <w:tc>
          <w:tcPr>
            <w:tcW w:w="436"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42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441"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441"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47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478"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478"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793" w:type="pct"/>
            <w:vAlign w:val="center"/>
          </w:tcPr>
          <w:p w:rsidR="00A6624E" w:rsidRPr="001833DD" w:rsidRDefault="00A6624E" w:rsidP="00FB4286">
            <w:pPr>
              <w:spacing w:before="120" w:after="120" w:line="288" w:lineRule="auto"/>
              <w:ind w:firstLine="0"/>
              <w:jc w:val="center"/>
              <w:rPr>
                <w:b/>
                <w:szCs w:val="26"/>
              </w:rPr>
            </w:pPr>
            <w:r w:rsidRPr="001833DD">
              <w:rPr>
                <w:b/>
                <w:szCs w:val="26"/>
              </w:rPr>
              <w:t>0,1</w:t>
            </w:r>
          </w:p>
        </w:tc>
      </w:tr>
      <w:tr w:rsidR="00A6624E" w:rsidRPr="001833DD" w:rsidTr="0025225C">
        <w:trPr>
          <w:jc w:val="center"/>
        </w:trPr>
        <w:tc>
          <w:tcPr>
            <w:tcW w:w="257" w:type="pct"/>
            <w:vAlign w:val="center"/>
          </w:tcPr>
          <w:p w:rsidR="00A6624E" w:rsidRPr="001833DD" w:rsidRDefault="00A6624E" w:rsidP="00FB4286">
            <w:pPr>
              <w:spacing w:before="120" w:after="120" w:line="288" w:lineRule="auto"/>
              <w:ind w:firstLine="0"/>
              <w:jc w:val="center"/>
              <w:rPr>
                <w:szCs w:val="26"/>
              </w:rPr>
            </w:pPr>
            <w:r w:rsidRPr="001833DD">
              <w:rPr>
                <w:szCs w:val="26"/>
              </w:rPr>
              <w:t>11</w:t>
            </w:r>
          </w:p>
        </w:tc>
        <w:tc>
          <w:tcPr>
            <w:tcW w:w="773"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Crom III</w:t>
            </w:r>
          </w:p>
        </w:tc>
        <w:tc>
          <w:tcPr>
            <w:tcW w:w="436"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42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441"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441"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47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478"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478"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793" w:type="pct"/>
            <w:vAlign w:val="center"/>
          </w:tcPr>
          <w:p w:rsidR="00A6624E" w:rsidRPr="001833DD" w:rsidRDefault="00A6624E" w:rsidP="00FB4286">
            <w:pPr>
              <w:spacing w:before="120" w:after="120" w:line="288" w:lineRule="auto"/>
              <w:ind w:firstLine="0"/>
              <w:jc w:val="center"/>
              <w:rPr>
                <w:b/>
                <w:szCs w:val="26"/>
              </w:rPr>
            </w:pPr>
            <w:r w:rsidRPr="001833DD">
              <w:rPr>
                <w:b/>
                <w:szCs w:val="26"/>
              </w:rPr>
              <w:t>1</w:t>
            </w:r>
          </w:p>
        </w:tc>
      </w:tr>
      <w:tr w:rsidR="00A6624E" w:rsidRPr="001833DD" w:rsidTr="0025225C">
        <w:trPr>
          <w:jc w:val="center"/>
        </w:trPr>
        <w:tc>
          <w:tcPr>
            <w:tcW w:w="257" w:type="pct"/>
            <w:vAlign w:val="center"/>
          </w:tcPr>
          <w:p w:rsidR="00A6624E" w:rsidRPr="001833DD" w:rsidRDefault="00A6624E" w:rsidP="00FB4286">
            <w:pPr>
              <w:spacing w:before="120" w:after="120" w:line="288" w:lineRule="auto"/>
              <w:ind w:firstLine="0"/>
              <w:jc w:val="center"/>
              <w:rPr>
                <w:szCs w:val="26"/>
              </w:rPr>
            </w:pPr>
            <w:r w:rsidRPr="001833DD">
              <w:rPr>
                <w:szCs w:val="26"/>
              </w:rPr>
              <w:lastRenderedPageBreak/>
              <w:t>12</w:t>
            </w:r>
          </w:p>
        </w:tc>
        <w:tc>
          <w:tcPr>
            <w:tcW w:w="773"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Chất hoạt động bề mặt</w:t>
            </w:r>
          </w:p>
        </w:tc>
        <w:tc>
          <w:tcPr>
            <w:tcW w:w="436" w:type="pct"/>
            <w:vAlign w:val="center"/>
          </w:tcPr>
          <w:p w:rsidR="00A6624E" w:rsidRPr="001833DD" w:rsidRDefault="00A6624E" w:rsidP="00FB4286">
            <w:pPr>
              <w:spacing w:before="120" w:after="120" w:line="288" w:lineRule="auto"/>
              <w:ind w:firstLine="0"/>
              <w:jc w:val="center"/>
              <w:rPr>
                <w:szCs w:val="26"/>
              </w:rPr>
            </w:pPr>
            <w:r w:rsidRPr="001833DD">
              <w:rPr>
                <w:szCs w:val="26"/>
              </w:rPr>
              <w:t>mg/l</w:t>
            </w:r>
          </w:p>
        </w:tc>
        <w:tc>
          <w:tcPr>
            <w:tcW w:w="42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441"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441"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47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478"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478"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KPH</w:t>
            </w:r>
          </w:p>
        </w:tc>
        <w:tc>
          <w:tcPr>
            <w:tcW w:w="793" w:type="pct"/>
            <w:vAlign w:val="center"/>
          </w:tcPr>
          <w:p w:rsidR="00A6624E" w:rsidRPr="001833DD" w:rsidRDefault="00A6624E" w:rsidP="00FB4286">
            <w:pPr>
              <w:spacing w:before="120" w:after="120" w:line="288" w:lineRule="auto"/>
              <w:ind w:firstLine="0"/>
              <w:jc w:val="center"/>
              <w:rPr>
                <w:b/>
                <w:szCs w:val="26"/>
              </w:rPr>
            </w:pPr>
            <w:r w:rsidRPr="001833DD">
              <w:rPr>
                <w:b/>
                <w:szCs w:val="26"/>
              </w:rPr>
              <w:t>-</w:t>
            </w:r>
          </w:p>
        </w:tc>
      </w:tr>
      <w:tr w:rsidR="00A6624E" w:rsidRPr="001833DD" w:rsidTr="0025225C">
        <w:trPr>
          <w:jc w:val="center"/>
        </w:trPr>
        <w:tc>
          <w:tcPr>
            <w:tcW w:w="257" w:type="pct"/>
            <w:vAlign w:val="center"/>
          </w:tcPr>
          <w:p w:rsidR="00A6624E" w:rsidRPr="001833DD" w:rsidRDefault="00A6624E" w:rsidP="00FB4286">
            <w:pPr>
              <w:spacing w:before="120" w:after="120" w:line="288" w:lineRule="auto"/>
              <w:ind w:firstLine="0"/>
              <w:jc w:val="center"/>
              <w:rPr>
                <w:szCs w:val="26"/>
              </w:rPr>
            </w:pPr>
            <w:r w:rsidRPr="001833DD">
              <w:rPr>
                <w:szCs w:val="26"/>
              </w:rPr>
              <w:t>13</w:t>
            </w:r>
          </w:p>
        </w:tc>
        <w:tc>
          <w:tcPr>
            <w:tcW w:w="773" w:type="pct"/>
            <w:vAlign w:val="center"/>
          </w:tcPr>
          <w:p w:rsidR="00A6624E" w:rsidRPr="001833DD" w:rsidRDefault="00A6624E" w:rsidP="00FB4286">
            <w:pPr>
              <w:tabs>
                <w:tab w:val="left" w:pos="1260"/>
              </w:tabs>
              <w:spacing w:before="120" w:after="120" w:line="288" w:lineRule="auto"/>
              <w:ind w:firstLine="0"/>
              <w:jc w:val="left"/>
              <w:rPr>
                <w:bCs/>
                <w:iCs/>
                <w:szCs w:val="26"/>
              </w:rPr>
            </w:pPr>
            <w:r w:rsidRPr="001833DD">
              <w:rPr>
                <w:bCs/>
                <w:iCs/>
                <w:szCs w:val="26"/>
              </w:rPr>
              <w:t>Tổng Coliform</w:t>
            </w:r>
          </w:p>
        </w:tc>
        <w:tc>
          <w:tcPr>
            <w:tcW w:w="436" w:type="pct"/>
            <w:vAlign w:val="center"/>
          </w:tcPr>
          <w:p w:rsidR="00A6624E" w:rsidRPr="001833DD" w:rsidRDefault="00A6624E" w:rsidP="00FB4286">
            <w:pPr>
              <w:spacing w:before="120" w:after="120" w:line="288" w:lineRule="auto"/>
              <w:ind w:firstLine="0"/>
              <w:jc w:val="center"/>
              <w:rPr>
                <w:szCs w:val="26"/>
              </w:rPr>
            </w:pPr>
            <w:r w:rsidRPr="001833DD">
              <w:rPr>
                <w:szCs w:val="26"/>
              </w:rPr>
              <w:t>MPN/ 100ml</w:t>
            </w:r>
          </w:p>
        </w:tc>
        <w:tc>
          <w:tcPr>
            <w:tcW w:w="424"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2.100</w:t>
            </w:r>
          </w:p>
        </w:tc>
        <w:tc>
          <w:tcPr>
            <w:tcW w:w="441"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2.400</w:t>
            </w:r>
          </w:p>
        </w:tc>
        <w:tc>
          <w:tcPr>
            <w:tcW w:w="441"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1.900</w:t>
            </w:r>
          </w:p>
        </w:tc>
        <w:tc>
          <w:tcPr>
            <w:tcW w:w="47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2.100</w:t>
            </w:r>
          </w:p>
        </w:tc>
        <w:tc>
          <w:tcPr>
            <w:tcW w:w="478" w:type="pct"/>
            <w:vAlign w:val="center"/>
          </w:tcPr>
          <w:p w:rsidR="00A6624E" w:rsidRPr="001833DD" w:rsidRDefault="00A6624E" w:rsidP="00FB4286">
            <w:pPr>
              <w:spacing w:before="120" w:after="120" w:line="288" w:lineRule="auto"/>
              <w:ind w:left="-15" w:firstLine="0"/>
              <w:jc w:val="center"/>
              <w:rPr>
                <w:szCs w:val="26"/>
              </w:rPr>
            </w:pPr>
            <w:r w:rsidRPr="001833DD">
              <w:rPr>
                <w:szCs w:val="26"/>
              </w:rPr>
              <w:t>4.400</w:t>
            </w:r>
          </w:p>
        </w:tc>
        <w:tc>
          <w:tcPr>
            <w:tcW w:w="478" w:type="pct"/>
            <w:vAlign w:val="center"/>
          </w:tcPr>
          <w:p w:rsidR="00A6624E" w:rsidRPr="001833DD" w:rsidRDefault="00A6624E" w:rsidP="00FB4286">
            <w:pPr>
              <w:spacing w:before="120" w:after="120" w:line="288" w:lineRule="auto"/>
              <w:ind w:left="-15" w:firstLine="0"/>
              <w:jc w:val="center"/>
              <w:rPr>
                <w:szCs w:val="26"/>
              </w:rPr>
            </w:pPr>
            <w:r w:rsidRPr="001833DD">
              <w:rPr>
                <w:szCs w:val="26"/>
              </w:rPr>
              <w:t>4.300</w:t>
            </w:r>
          </w:p>
        </w:tc>
        <w:tc>
          <w:tcPr>
            <w:tcW w:w="793" w:type="pct"/>
            <w:vAlign w:val="center"/>
          </w:tcPr>
          <w:p w:rsidR="00A6624E" w:rsidRPr="001833DD" w:rsidRDefault="00A6624E" w:rsidP="00FB4286">
            <w:pPr>
              <w:spacing w:before="120" w:after="120" w:line="288" w:lineRule="auto"/>
              <w:ind w:firstLine="0"/>
              <w:jc w:val="center"/>
              <w:rPr>
                <w:b/>
                <w:szCs w:val="26"/>
              </w:rPr>
            </w:pPr>
            <w:r w:rsidRPr="001833DD">
              <w:rPr>
                <w:b/>
                <w:szCs w:val="26"/>
              </w:rPr>
              <w:t>5.000</w:t>
            </w:r>
          </w:p>
        </w:tc>
      </w:tr>
    </w:tbl>
    <w:p w:rsidR="00A6624E" w:rsidRPr="001833DD" w:rsidRDefault="00A6624E" w:rsidP="00FB4286">
      <w:pPr>
        <w:spacing w:before="120" w:after="120" w:line="288" w:lineRule="auto"/>
        <w:ind w:firstLine="425"/>
        <w:jc w:val="right"/>
        <w:rPr>
          <w:i/>
          <w:iCs/>
          <w:szCs w:val="26"/>
        </w:rPr>
      </w:pPr>
      <w:r w:rsidRPr="001833DD">
        <w:rPr>
          <w:i/>
          <w:iCs/>
          <w:szCs w:val="26"/>
        </w:rPr>
        <w:t>(Nguồn: Công ty TNHH Chuangyuan Việt Nam, năm 2023)</w:t>
      </w:r>
    </w:p>
    <w:p w:rsidR="00A6624E" w:rsidRPr="001833DD" w:rsidRDefault="00A6624E" w:rsidP="00FB4286">
      <w:pPr>
        <w:spacing w:before="120" w:after="120" w:line="288" w:lineRule="auto"/>
        <w:rPr>
          <w:szCs w:val="26"/>
          <w:lang w:val="cs-CZ"/>
        </w:rPr>
      </w:pPr>
      <w:r w:rsidRPr="001833DD">
        <w:rPr>
          <w:szCs w:val="26"/>
          <w:lang w:val="cs-CZ"/>
        </w:rPr>
        <w:t>Nhận xét:</w:t>
      </w:r>
    </w:p>
    <w:p w:rsidR="00A6624E" w:rsidRPr="001833DD" w:rsidRDefault="00A6624E" w:rsidP="00FB4286">
      <w:pPr>
        <w:spacing w:before="120" w:after="120" w:line="288" w:lineRule="auto"/>
        <w:rPr>
          <w:szCs w:val="26"/>
          <w:lang w:val="cs-CZ"/>
        </w:rPr>
      </w:pPr>
      <w:r w:rsidRPr="001833DD">
        <w:rPr>
          <w:szCs w:val="26"/>
          <w:lang w:val="cs-CZ"/>
        </w:rPr>
        <w:t xml:space="preserve">Kết quả quan trắc nước thải định kỳ năm 2021, 2022, 2023 cho thấy, chất lượng nước thải của </w:t>
      </w:r>
      <w:r>
        <w:rPr>
          <w:szCs w:val="26"/>
          <w:lang w:val="pt-BR"/>
        </w:rPr>
        <w:t>cơ sở</w:t>
      </w:r>
      <w:r w:rsidRPr="001833DD">
        <w:rPr>
          <w:szCs w:val="26"/>
          <w:lang w:val="cs-CZ"/>
        </w:rPr>
        <w:t xml:space="preserve"> tại hố ga đấu nối KCN Nam Đồng Phú đều nằm trong giới hạn cho phép của Tiêu chuẩn đấu nối KCN Nam Đồng Phú. </w:t>
      </w:r>
      <w:r>
        <w:rPr>
          <w:szCs w:val="26"/>
          <w:lang w:val="cs-CZ"/>
        </w:rPr>
        <w:t>Cơ sở</w:t>
      </w:r>
      <w:r w:rsidRPr="001833DD">
        <w:rPr>
          <w:szCs w:val="26"/>
          <w:lang w:val="cs-CZ"/>
        </w:rPr>
        <w:t xml:space="preserve"> thường xuyên kiểm tra HTXLNT và khắc phục sớm nhất khi có sự cố xảy ra để đảm bảo nước thải được xử lý đạt quy chuẩn cho phép. </w:t>
      </w:r>
    </w:p>
    <w:p w:rsidR="00A6624E" w:rsidRPr="00DD7562" w:rsidRDefault="00A6624E" w:rsidP="00FB4286">
      <w:pPr>
        <w:spacing w:before="120" w:after="120" w:line="288" w:lineRule="auto"/>
        <w:ind w:firstLine="425"/>
        <w:jc w:val="right"/>
        <w:rPr>
          <w:i/>
          <w:iCs/>
          <w:szCs w:val="26"/>
          <w:lang w:val="cs-CZ"/>
        </w:rPr>
      </w:pPr>
    </w:p>
    <w:p w:rsidR="00A6624E" w:rsidRPr="00DD7562" w:rsidRDefault="00A6624E" w:rsidP="00FB4286">
      <w:pPr>
        <w:spacing w:before="120" w:after="120" w:line="288" w:lineRule="auto"/>
        <w:ind w:firstLine="425"/>
        <w:rPr>
          <w:i/>
          <w:szCs w:val="26"/>
          <w:u w:val="single"/>
          <w:lang w:val="cs-CZ"/>
        </w:rPr>
      </w:pPr>
    </w:p>
    <w:p w:rsidR="00A6624E" w:rsidRPr="00DD7562" w:rsidRDefault="00A6624E" w:rsidP="00FB4286">
      <w:pPr>
        <w:spacing w:before="120" w:after="120" w:line="288" w:lineRule="auto"/>
        <w:ind w:firstLine="425"/>
        <w:rPr>
          <w:i/>
          <w:szCs w:val="26"/>
          <w:u w:val="single"/>
          <w:lang w:val="cs-CZ"/>
        </w:rPr>
      </w:pPr>
    </w:p>
    <w:p w:rsidR="00A6624E" w:rsidRPr="00DD7562" w:rsidRDefault="00A6624E" w:rsidP="00FB4286">
      <w:pPr>
        <w:spacing w:before="120" w:after="120" w:line="288" w:lineRule="auto"/>
        <w:ind w:firstLine="425"/>
        <w:rPr>
          <w:i/>
          <w:szCs w:val="26"/>
          <w:u w:val="single"/>
          <w:lang w:val="cs-CZ"/>
        </w:rPr>
      </w:pPr>
    </w:p>
    <w:p w:rsidR="00A6624E" w:rsidRPr="00DD7562" w:rsidRDefault="00A6624E" w:rsidP="00FB4286">
      <w:pPr>
        <w:spacing w:before="120" w:after="120" w:line="288" w:lineRule="auto"/>
        <w:ind w:firstLine="425"/>
        <w:rPr>
          <w:i/>
          <w:szCs w:val="26"/>
          <w:u w:val="single"/>
          <w:lang w:val="cs-CZ"/>
        </w:rPr>
      </w:pPr>
    </w:p>
    <w:p w:rsidR="00A6624E" w:rsidRPr="00DD7562" w:rsidRDefault="00A6624E" w:rsidP="00FB4286">
      <w:pPr>
        <w:spacing w:before="120" w:after="120" w:line="288" w:lineRule="auto"/>
        <w:ind w:firstLine="425"/>
        <w:rPr>
          <w:i/>
          <w:szCs w:val="26"/>
          <w:u w:val="single"/>
          <w:lang w:val="cs-CZ"/>
        </w:rPr>
      </w:pPr>
    </w:p>
    <w:p w:rsidR="00A6624E" w:rsidRPr="00DD7562" w:rsidRDefault="00A6624E" w:rsidP="00FB4286">
      <w:pPr>
        <w:spacing w:before="120" w:after="120" w:line="288" w:lineRule="auto"/>
        <w:ind w:firstLine="425"/>
        <w:rPr>
          <w:i/>
          <w:szCs w:val="26"/>
          <w:u w:val="single"/>
          <w:lang w:val="cs-CZ"/>
        </w:rPr>
        <w:sectPr w:rsidR="00A6624E" w:rsidRPr="00DD7562">
          <w:pgSz w:w="16838" w:h="11906" w:orient="landscape"/>
          <w:pgMar w:top="1555" w:right="1138" w:bottom="1138" w:left="1138" w:header="562" w:footer="691" w:gutter="0"/>
          <w:cols w:space="708"/>
          <w:docGrid w:linePitch="360"/>
        </w:sectPr>
      </w:pPr>
    </w:p>
    <w:p w:rsidR="0069167A" w:rsidRPr="001833DD" w:rsidRDefault="0069167A" w:rsidP="00FB4286">
      <w:pPr>
        <w:pStyle w:val="Heading2"/>
      </w:pPr>
      <w:bookmarkStart w:id="281" w:name="_Toc153272538"/>
      <w:r>
        <w:lastRenderedPageBreak/>
        <w:t>5.2. Kết quả quan trắc môi trường đình kỳ đối với bụi, khí thải</w:t>
      </w:r>
      <w:bookmarkEnd w:id="281"/>
      <w:r>
        <w:t xml:space="preserve"> </w:t>
      </w:r>
    </w:p>
    <w:p w:rsidR="00A6624E" w:rsidRPr="001833DD" w:rsidRDefault="00A6624E" w:rsidP="00FB4286">
      <w:pPr>
        <w:spacing w:before="120" w:after="120" w:line="288" w:lineRule="auto"/>
        <w:rPr>
          <w:iCs/>
          <w:szCs w:val="26"/>
          <w:lang w:val="pt-BR"/>
        </w:rPr>
      </w:pPr>
      <w:r w:rsidRPr="001833DD">
        <w:rPr>
          <w:iCs/>
          <w:szCs w:val="26"/>
          <w:lang w:val="pt-BR"/>
        </w:rPr>
        <w:t xml:space="preserve">Hiện tại, toàn bộ lượng hơi dung môi phát sinh được hút, thu gom bằng các chụp hút được lắp đặt bên trên các máy in, theo các đường ống nhánh về đường ống chính qua tháp hấp phụ than hoạt tính, hơi dung môi được hấp phụ lại trong than hoạt tính, không khí sạch đi qua lớp than hoạt tính tiếp theo và diễn ra quá trình tương tự. Cuối cùng, không khí sau khi xử lý đạt </w:t>
      </w:r>
      <w:r w:rsidRPr="001833DD">
        <w:rPr>
          <w:szCs w:val="26"/>
          <w:lang w:val="cs-CZ"/>
        </w:rPr>
        <w:t>QCVN 19:2009/BTNMT, cột B</w:t>
      </w:r>
      <w:r>
        <w:rPr>
          <w:szCs w:val="26"/>
          <w:lang w:val="cs-CZ"/>
        </w:rPr>
        <w:t>, Kv=1; Kf=0,9</w:t>
      </w:r>
      <w:r w:rsidRPr="00DD7562">
        <w:rPr>
          <w:szCs w:val="26"/>
          <w:lang w:val="pt-BR"/>
        </w:rPr>
        <w:t xml:space="preserve"> - Quy chuẩn kỹ thuật quốc gia về khí thải công nghiệp đối với bụi và chất vô cơ và </w:t>
      </w:r>
      <w:r w:rsidRPr="001833DD">
        <w:rPr>
          <w:iCs/>
          <w:szCs w:val="26"/>
          <w:lang w:val="pt-BR"/>
        </w:rPr>
        <w:t>QCVN 20:2009/BTNMT – Quy chuẩn kỹ thuật quốc gia về kh</w:t>
      </w:r>
      <w:r w:rsidRPr="00DD7562">
        <w:rPr>
          <w:iCs/>
          <w:szCs w:val="26"/>
          <w:lang w:val="pt-BR"/>
        </w:rPr>
        <w:t>í</w:t>
      </w:r>
      <w:r w:rsidRPr="001833DD">
        <w:rPr>
          <w:iCs/>
          <w:szCs w:val="26"/>
          <w:lang w:val="pt-BR"/>
        </w:rPr>
        <w:t xml:space="preserve"> thải công nghiệp đối với một số chất hữu cơ sẽ được thoát ra bên ngoài thông qua ống khói cao 12m, đường kính 0,5m. </w:t>
      </w:r>
    </w:p>
    <w:p w:rsidR="00A6624E" w:rsidRPr="001833DD" w:rsidRDefault="00A6624E" w:rsidP="00FB4286">
      <w:pPr>
        <w:spacing w:before="120" w:after="120" w:line="288" w:lineRule="auto"/>
        <w:rPr>
          <w:iCs/>
          <w:szCs w:val="26"/>
          <w:lang w:val="pt-BR"/>
        </w:rPr>
      </w:pPr>
      <w:r w:rsidRPr="001833DD">
        <w:rPr>
          <w:iCs/>
          <w:szCs w:val="26"/>
          <w:lang w:val="pt-BR"/>
        </w:rPr>
        <w:t xml:space="preserve">Sau khi nâng công suất, Chủ </w:t>
      </w:r>
      <w:r>
        <w:rPr>
          <w:iCs/>
          <w:szCs w:val="26"/>
          <w:lang w:val="pt-BR"/>
        </w:rPr>
        <w:t>cơ sở</w:t>
      </w:r>
      <w:r w:rsidRPr="001833DD">
        <w:rPr>
          <w:iCs/>
          <w:szCs w:val="26"/>
          <w:lang w:val="pt-BR"/>
        </w:rPr>
        <w:t xml:space="preserve"> sẽ cho hoạt động thêm 02 máy in 4 màu với công suất và công nghệ tương tự với các máy in hiện hữu, Chủ </w:t>
      </w:r>
      <w:r>
        <w:rPr>
          <w:iCs/>
          <w:szCs w:val="26"/>
          <w:lang w:val="pt-BR"/>
        </w:rPr>
        <w:t>cơ sở</w:t>
      </w:r>
      <w:r w:rsidRPr="001833DD">
        <w:rPr>
          <w:iCs/>
          <w:szCs w:val="26"/>
          <w:lang w:val="pt-BR"/>
        </w:rPr>
        <w:t xml:space="preserve"> đã bố trí lắp đặt hệ thống đường ống thu gom</w:t>
      </w:r>
      <w:r>
        <w:rPr>
          <w:iCs/>
          <w:szCs w:val="26"/>
          <w:lang w:val="pt-BR"/>
        </w:rPr>
        <w:t xml:space="preserve"> h</w:t>
      </w:r>
      <w:r w:rsidRPr="008255EC">
        <w:rPr>
          <w:iCs/>
          <w:szCs w:val="26"/>
          <w:lang w:val="pt-BR"/>
        </w:rPr>
        <w:t>ơ</w:t>
      </w:r>
      <w:r>
        <w:rPr>
          <w:iCs/>
          <w:szCs w:val="26"/>
          <w:lang w:val="pt-BR"/>
        </w:rPr>
        <w:t>i dung m</w:t>
      </w:r>
      <w:r w:rsidRPr="008255EC">
        <w:rPr>
          <w:iCs/>
          <w:szCs w:val="26"/>
          <w:lang w:val="pt-BR"/>
        </w:rPr>
        <w:t>ôi</w:t>
      </w:r>
      <w:r>
        <w:rPr>
          <w:iCs/>
          <w:szCs w:val="26"/>
          <w:lang w:val="pt-BR"/>
        </w:rPr>
        <w:t xml:space="preserve"> t</w:t>
      </w:r>
      <w:r w:rsidRPr="008255EC">
        <w:rPr>
          <w:iCs/>
          <w:szCs w:val="26"/>
          <w:lang w:val="pt-BR"/>
        </w:rPr>
        <w:t>ại</w:t>
      </w:r>
      <w:r>
        <w:rPr>
          <w:iCs/>
          <w:szCs w:val="26"/>
          <w:lang w:val="pt-BR"/>
        </w:rPr>
        <w:t xml:space="preserve"> m</w:t>
      </w:r>
      <w:r w:rsidRPr="008255EC">
        <w:rPr>
          <w:iCs/>
          <w:szCs w:val="26"/>
          <w:lang w:val="pt-BR"/>
        </w:rPr>
        <w:t>áy</w:t>
      </w:r>
      <w:r>
        <w:rPr>
          <w:iCs/>
          <w:szCs w:val="26"/>
          <w:lang w:val="pt-BR"/>
        </w:rPr>
        <w:t xml:space="preserve"> in</w:t>
      </w:r>
      <w:r w:rsidRPr="001833DD">
        <w:rPr>
          <w:iCs/>
          <w:szCs w:val="26"/>
          <w:lang w:val="pt-BR"/>
        </w:rPr>
        <w:t xml:space="preserve"> về 01 HTXL hơi dung môi bằng than hoạt tính tương tự với hệ thống hiện hữu để xử lý khí thải đạt tiêu chuẩn môi trường trước khi thoát ra môi trường bằng ống khói. Tổng máy in sau khi nâng công suất là 06 máy và 02 HTXL hơi dung môi. Chi tiết về HTXL hơi dung môi bằng than hoạt sẽ được trình bày tại Chương IV.</w:t>
      </w:r>
    </w:p>
    <w:p w:rsidR="00A6624E" w:rsidRPr="001833DD" w:rsidRDefault="00A6624E" w:rsidP="00FB4286">
      <w:pPr>
        <w:tabs>
          <w:tab w:val="left" w:pos="567"/>
        </w:tabs>
        <w:spacing w:before="120" w:after="120" w:line="288" w:lineRule="auto"/>
        <w:ind w:firstLine="426"/>
        <w:rPr>
          <w:lang w:val="nl-NL"/>
        </w:rPr>
      </w:pPr>
      <w:r w:rsidRPr="001833DD">
        <w:rPr>
          <w:lang w:val="nl-NL"/>
        </w:rPr>
        <w:t xml:space="preserve">Để đánh giá hiện trạng chất lượng môi trường và kiểm soát tác động môi trường do khí thải phát sinh từ hoạt động của </w:t>
      </w:r>
      <w:r>
        <w:rPr>
          <w:lang w:val="nl-NL"/>
        </w:rPr>
        <w:t>cơ sở</w:t>
      </w:r>
      <w:r w:rsidRPr="001833DD">
        <w:rPr>
          <w:lang w:val="nl-NL"/>
        </w:rPr>
        <w:t xml:space="preserve">, </w:t>
      </w:r>
      <w:r>
        <w:rPr>
          <w:lang w:val="nl-NL"/>
        </w:rPr>
        <w:t>cơ sở</w:t>
      </w:r>
      <w:r w:rsidRPr="001833DD">
        <w:rPr>
          <w:lang w:val="nl-NL"/>
        </w:rPr>
        <w:t xml:space="preserve"> đã tiến hành quan trắc định kỳ chất lượng năm 2021, 2022, 2023 được thể hiện như sau:</w:t>
      </w:r>
    </w:p>
    <w:p w:rsidR="0069167A" w:rsidRPr="001833DD" w:rsidRDefault="0069167A" w:rsidP="00FB4286">
      <w:pPr>
        <w:pStyle w:val="Heading2"/>
      </w:pPr>
      <w:bookmarkStart w:id="282" w:name="_Toc153272539"/>
      <w:r>
        <w:t xml:space="preserve">5.2.1. Kết quả quan trắc môi trường đình kỳ đối với </w:t>
      </w:r>
      <w:r w:rsidR="00853C51">
        <w:t>bụi, khí</w:t>
      </w:r>
      <w:r>
        <w:t xml:space="preserve"> thải năm 2021</w:t>
      </w:r>
      <w:bookmarkEnd w:id="282"/>
    </w:p>
    <w:p w:rsidR="00A6624E" w:rsidRPr="001833DD" w:rsidRDefault="00A6624E" w:rsidP="00FB4286">
      <w:pPr>
        <w:pStyle w:val="ListParagraph"/>
        <w:numPr>
          <w:ilvl w:val="0"/>
          <w:numId w:val="106"/>
        </w:numPr>
        <w:tabs>
          <w:tab w:val="left" w:pos="720"/>
        </w:tabs>
        <w:spacing w:before="120" w:after="120" w:line="288" w:lineRule="auto"/>
        <w:ind w:left="0" w:firstLine="426"/>
        <w:rPr>
          <w:b/>
          <w:szCs w:val="26"/>
          <w:lang w:val="vi-VN"/>
        </w:rPr>
      </w:pPr>
      <w:r w:rsidRPr="001833DD">
        <w:rPr>
          <w:szCs w:val="26"/>
          <w:lang w:val="vi-VN"/>
        </w:rPr>
        <w:t xml:space="preserve">Tên đơn vị quan trắc: </w:t>
      </w:r>
      <w:r w:rsidRPr="001833DD">
        <w:rPr>
          <w:bCs/>
          <w:szCs w:val="26"/>
          <w:lang w:val="vi-VN"/>
        </w:rPr>
        <w:t xml:space="preserve">Công ty TNHH </w:t>
      </w:r>
      <w:r w:rsidRPr="001833DD">
        <w:rPr>
          <w:bCs/>
          <w:szCs w:val="26"/>
        </w:rPr>
        <w:t>Môi trường Dương Huỳnh</w:t>
      </w:r>
    </w:p>
    <w:p w:rsidR="00A6624E" w:rsidRPr="001833DD" w:rsidRDefault="00A6624E" w:rsidP="00FB4286">
      <w:pPr>
        <w:pStyle w:val="ListParagraph"/>
        <w:numPr>
          <w:ilvl w:val="0"/>
          <w:numId w:val="106"/>
        </w:numPr>
        <w:tabs>
          <w:tab w:val="left" w:pos="720"/>
        </w:tabs>
        <w:spacing w:before="120" w:after="120" w:line="288" w:lineRule="auto"/>
        <w:ind w:left="0" w:firstLine="426"/>
        <w:rPr>
          <w:szCs w:val="26"/>
          <w:lang w:val="vi-VN"/>
        </w:rPr>
      </w:pPr>
      <w:r w:rsidRPr="001833DD">
        <w:rPr>
          <w:szCs w:val="26"/>
          <w:lang w:val="vi-VN"/>
        </w:rPr>
        <w:t>Địa chỉ trụ sở chính: 528/5A Vườn Lài, Phường An Phú Đông, Quận 12, Thành phố Hồ Chí Minh.</w:t>
      </w:r>
    </w:p>
    <w:p w:rsidR="00A6624E" w:rsidRPr="001833DD" w:rsidRDefault="00A6624E" w:rsidP="00FB4286">
      <w:pPr>
        <w:pStyle w:val="ListParagraph"/>
        <w:numPr>
          <w:ilvl w:val="0"/>
          <w:numId w:val="106"/>
        </w:numPr>
        <w:tabs>
          <w:tab w:val="left" w:pos="720"/>
        </w:tabs>
        <w:spacing w:before="120" w:after="120" w:line="288" w:lineRule="auto"/>
        <w:ind w:left="0" w:firstLine="426"/>
        <w:rPr>
          <w:szCs w:val="26"/>
          <w:lang w:val="vi-VN"/>
        </w:rPr>
      </w:pPr>
      <w:r w:rsidRPr="001833DD">
        <w:rPr>
          <w:szCs w:val="26"/>
        </w:rPr>
        <w:t>Điện thoại liên hệ: 02822647647 – 0949825262</w:t>
      </w:r>
    </w:p>
    <w:p w:rsidR="00A6624E" w:rsidRPr="001833DD" w:rsidRDefault="00A6624E" w:rsidP="00FB4286">
      <w:pPr>
        <w:pStyle w:val="ListParagraph"/>
        <w:numPr>
          <w:ilvl w:val="0"/>
          <w:numId w:val="106"/>
        </w:numPr>
        <w:tabs>
          <w:tab w:val="left" w:pos="720"/>
        </w:tabs>
        <w:spacing w:before="120" w:after="120" w:line="288" w:lineRule="auto"/>
        <w:ind w:left="0" w:firstLine="426"/>
        <w:rPr>
          <w:b/>
          <w:szCs w:val="26"/>
          <w:lang w:val="vi-VN"/>
        </w:rPr>
      </w:pPr>
      <w:r w:rsidRPr="001833DD">
        <w:rPr>
          <w:szCs w:val="26"/>
          <w:lang w:val="vi-VN"/>
        </w:rPr>
        <w:t xml:space="preserve">Tên đơn vị quan trắc: </w:t>
      </w:r>
      <w:r w:rsidRPr="001833DD">
        <w:rPr>
          <w:bCs/>
          <w:szCs w:val="26"/>
          <w:lang w:val="vi-VN"/>
        </w:rPr>
        <w:t>Công ty TNHH Môi trường và An toàn Lao động Sao Việt.</w:t>
      </w:r>
    </w:p>
    <w:p w:rsidR="00A6624E" w:rsidRPr="001833DD" w:rsidRDefault="00A6624E" w:rsidP="00FB4286">
      <w:pPr>
        <w:pStyle w:val="ListParagraph"/>
        <w:numPr>
          <w:ilvl w:val="0"/>
          <w:numId w:val="106"/>
        </w:numPr>
        <w:tabs>
          <w:tab w:val="left" w:pos="720"/>
        </w:tabs>
        <w:spacing w:before="120" w:after="120" w:line="288" w:lineRule="auto"/>
        <w:ind w:left="0" w:firstLine="426"/>
        <w:rPr>
          <w:szCs w:val="26"/>
          <w:lang w:val="vi-VN"/>
        </w:rPr>
      </w:pPr>
      <w:r w:rsidRPr="001833DD">
        <w:rPr>
          <w:szCs w:val="26"/>
          <w:lang w:val="vi-VN"/>
        </w:rPr>
        <w:t>Địa chỉ trụ sở chính: 48/2A đường Bình Hòa 13, Khu phố Bình Đáng, Phường Bình Hòa, thành phố Thuận An, Bình Dương.</w:t>
      </w:r>
    </w:p>
    <w:p w:rsidR="00A6624E" w:rsidRPr="001833DD" w:rsidRDefault="00A6624E" w:rsidP="00FB4286">
      <w:pPr>
        <w:pStyle w:val="ListParagraph"/>
        <w:numPr>
          <w:ilvl w:val="0"/>
          <w:numId w:val="106"/>
        </w:numPr>
        <w:tabs>
          <w:tab w:val="left" w:pos="720"/>
        </w:tabs>
        <w:spacing w:before="120" w:after="120" w:line="288" w:lineRule="auto"/>
        <w:ind w:left="0" w:firstLine="426"/>
        <w:rPr>
          <w:szCs w:val="26"/>
          <w:lang w:val="vi-VN"/>
        </w:rPr>
      </w:pPr>
      <w:r w:rsidRPr="001833DD">
        <w:rPr>
          <w:szCs w:val="26"/>
        </w:rPr>
        <w:t>Điện thoại liên hệ: 02743662529</w:t>
      </w:r>
    </w:p>
    <w:p w:rsidR="00A6624E" w:rsidRPr="00F1486B" w:rsidRDefault="00A6624E" w:rsidP="00FB4286">
      <w:pPr>
        <w:pStyle w:val="gchngang"/>
        <w:numPr>
          <w:ilvl w:val="0"/>
          <w:numId w:val="106"/>
        </w:numPr>
        <w:tabs>
          <w:tab w:val="left" w:pos="720"/>
        </w:tabs>
        <w:spacing w:before="120" w:after="120" w:line="288" w:lineRule="auto"/>
        <w:ind w:left="0" w:firstLine="426"/>
        <w:contextualSpacing w:val="0"/>
      </w:pPr>
      <w:r w:rsidRPr="001833DD">
        <w:rPr>
          <w:lang w:val="en-US"/>
        </w:rPr>
        <w:t>Thông tin lấy mẫu:</w:t>
      </w:r>
    </w:p>
    <w:p w:rsidR="00A6624E" w:rsidRDefault="00A6624E" w:rsidP="00FB4286">
      <w:pPr>
        <w:pStyle w:val="Caption"/>
        <w:spacing w:before="120" w:after="120" w:line="288" w:lineRule="auto"/>
        <w:ind w:firstLine="0"/>
        <w:rPr>
          <w:lang w:val="en-US"/>
        </w:rPr>
      </w:pPr>
      <w:bookmarkStart w:id="283" w:name="_Toc129266651"/>
      <w:bookmarkStart w:id="284" w:name="_Toc113364593"/>
    </w:p>
    <w:p w:rsidR="00A6624E" w:rsidRDefault="00A6624E" w:rsidP="00FB4286">
      <w:pPr>
        <w:pStyle w:val="Caption"/>
        <w:spacing w:before="120" w:after="120" w:line="288" w:lineRule="auto"/>
        <w:ind w:firstLine="0"/>
        <w:rPr>
          <w:lang w:val="en-US"/>
        </w:rPr>
      </w:pPr>
    </w:p>
    <w:p w:rsidR="00A6624E" w:rsidRDefault="00A6624E" w:rsidP="00FB4286">
      <w:pPr>
        <w:pStyle w:val="Caption"/>
        <w:spacing w:before="120" w:after="120" w:line="288" w:lineRule="auto"/>
        <w:ind w:firstLine="0"/>
        <w:rPr>
          <w:lang w:val="en-US"/>
        </w:rPr>
      </w:pPr>
    </w:p>
    <w:p w:rsidR="00A6624E" w:rsidRDefault="00A6624E" w:rsidP="00FB4286">
      <w:pPr>
        <w:pStyle w:val="Caption"/>
        <w:spacing w:before="120" w:after="120" w:line="288" w:lineRule="auto"/>
        <w:ind w:firstLine="0"/>
        <w:rPr>
          <w:lang w:val="en-US"/>
        </w:rPr>
      </w:pPr>
    </w:p>
    <w:p w:rsidR="00A6624E" w:rsidRDefault="00A6624E" w:rsidP="00FB4286">
      <w:pPr>
        <w:pStyle w:val="Caption"/>
        <w:spacing w:before="120" w:after="120" w:line="288" w:lineRule="auto"/>
        <w:ind w:firstLine="0"/>
        <w:rPr>
          <w:lang w:val="en-US"/>
        </w:rPr>
      </w:pPr>
    </w:p>
    <w:p w:rsidR="00A6624E" w:rsidRPr="001833DD" w:rsidRDefault="007F0258" w:rsidP="00FB4286">
      <w:pPr>
        <w:pStyle w:val="Caption"/>
        <w:spacing w:before="120" w:after="120" w:line="288" w:lineRule="auto"/>
        <w:ind w:firstLine="0"/>
        <w:rPr>
          <w:lang w:val="sv-SE"/>
        </w:rPr>
      </w:pPr>
      <w:bookmarkStart w:id="285" w:name="_Toc153272652"/>
      <w:r>
        <w:lastRenderedPageBreak/>
        <w:t xml:space="preserve">Bảng 5. </w:t>
      </w:r>
      <w:fldSimple w:instr=" SEQ Bảng_5. \* ARABIC ">
        <w:r w:rsidR="00633D73">
          <w:rPr>
            <w:noProof/>
          </w:rPr>
          <w:t>7</w:t>
        </w:r>
      </w:fldSimple>
      <w:r>
        <w:rPr>
          <w:lang w:val="en-US"/>
        </w:rPr>
        <w:t xml:space="preserve">. </w:t>
      </w:r>
      <w:r w:rsidR="00A6624E" w:rsidRPr="001833DD">
        <w:rPr>
          <w:lang w:val="sv-SE"/>
        </w:rPr>
        <w:t>Thông tin lấy mẫu quan trắc khí thải định kỳ năm 2021</w:t>
      </w:r>
      <w:bookmarkEnd w:id="283"/>
      <w:bookmarkEnd w:id="284"/>
      <w:bookmarkEnd w:id="285"/>
    </w:p>
    <w:tbl>
      <w:tblPr>
        <w:tblStyle w:val="TableGrid1"/>
        <w:tblW w:w="4997" w:type="pct"/>
        <w:jc w:val="center"/>
        <w:tblLook w:val="04A0" w:firstRow="1" w:lastRow="0" w:firstColumn="1" w:lastColumn="0" w:noHBand="0" w:noVBand="1"/>
      </w:tblPr>
      <w:tblGrid>
        <w:gridCol w:w="810"/>
        <w:gridCol w:w="1807"/>
        <w:gridCol w:w="902"/>
        <w:gridCol w:w="1506"/>
        <w:gridCol w:w="1656"/>
        <w:gridCol w:w="2603"/>
      </w:tblGrid>
      <w:tr w:rsidR="00A6624E" w:rsidRPr="001833DD" w:rsidTr="0025225C">
        <w:trPr>
          <w:trHeight w:val="672"/>
          <w:jc w:val="center"/>
        </w:trPr>
        <w:tc>
          <w:tcPr>
            <w:tcW w:w="436" w:type="pct"/>
            <w:vAlign w:val="center"/>
          </w:tcPr>
          <w:p w:rsidR="00A6624E" w:rsidRPr="001833DD" w:rsidRDefault="00A6624E" w:rsidP="00FB4286">
            <w:pPr>
              <w:spacing w:before="120" w:after="120" w:line="288" w:lineRule="auto"/>
              <w:ind w:left="-15" w:firstLine="0"/>
              <w:jc w:val="center"/>
              <w:rPr>
                <w:rFonts w:eastAsiaTheme="minorHAnsi"/>
                <w:b/>
                <w:szCs w:val="26"/>
                <w:lang w:val="vi-VN"/>
              </w:rPr>
            </w:pPr>
            <w:r w:rsidRPr="001833DD">
              <w:rPr>
                <w:rFonts w:ascii="Times New Roman" w:eastAsiaTheme="minorHAnsi" w:hAnsi="Times New Roman"/>
                <w:b/>
                <w:szCs w:val="26"/>
                <w:lang w:val="vi-VN"/>
              </w:rPr>
              <w:t>STT</w:t>
            </w:r>
          </w:p>
        </w:tc>
        <w:tc>
          <w:tcPr>
            <w:tcW w:w="972" w:type="pct"/>
            <w:vAlign w:val="center"/>
          </w:tcPr>
          <w:p w:rsidR="00A6624E" w:rsidRPr="001833DD" w:rsidRDefault="00A6624E" w:rsidP="00FB4286">
            <w:pPr>
              <w:spacing w:before="120" w:after="120" w:line="288" w:lineRule="auto"/>
              <w:ind w:left="-15" w:firstLine="0"/>
              <w:jc w:val="center"/>
              <w:rPr>
                <w:rFonts w:eastAsiaTheme="minorHAnsi"/>
                <w:b/>
                <w:szCs w:val="26"/>
                <w:lang w:val="vi-VN"/>
              </w:rPr>
            </w:pPr>
            <w:r w:rsidRPr="001833DD">
              <w:rPr>
                <w:rFonts w:ascii="Times New Roman" w:eastAsiaTheme="minorHAnsi" w:hAnsi="Times New Roman"/>
                <w:b/>
                <w:szCs w:val="26"/>
                <w:lang w:val="vi-VN"/>
              </w:rPr>
              <w:t>Vị trí lấy mẫu</w:t>
            </w:r>
          </w:p>
        </w:tc>
        <w:tc>
          <w:tcPr>
            <w:tcW w:w="486" w:type="pct"/>
            <w:vAlign w:val="center"/>
          </w:tcPr>
          <w:p w:rsidR="00A6624E" w:rsidRPr="001833DD" w:rsidRDefault="00A6624E" w:rsidP="00FB4286">
            <w:pPr>
              <w:spacing w:before="120" w:after="120" w:line="288" w:lineRule="auto"/>
              <w:ind w:left="-15" w:firstLine="0"/>
              <w:jc w:val="center"/>
              <w:rPr>
                <w:rFonts w:eastAsiaTheme="minorHAnsi"/>
                <w:b/>
                <w:szCs w:val="26"/>
              </w:rPr>
            </w:pPr>
            <w:r w:rsidRPr="001833DD">
              <w:rPr>
                <w:rFonts w:ascii="Times New Roman" w:eastAsiaTheme="minorHAnsi" w:hAnsi="Times New Roman"/>
                <w:b/>
                <w:szCs w:val="26"/>
              </w:rPr>
              <w:t>Ký hiệu</w:t>
            </w:r>
          </w:p>
        </w:tc>
        <w:tc>
          <w:tcPr>
            <w:tcW w:w="811" w:type="pct"/>
            <w:vAlign w:val="center"/>
          </w:tcPr>
          <w:p w:rsidR="00A6624E" w:rsidRPr="001833DD" w:rsidRDefault="00A6624E" w:rsidP="00FB4286">
            <w:pPr>
              <w:spacing w:before="120" w:after="120" w:line="288" w:lineRule="auto"/>
              <w:ind w:left="-15" w:firstLine="0"/>
              <w:jc w:val="center"/>
              <w:rPr>
                <w:rFonts w:eastAsiaTheme="minorHAnsi"/>
                <w:b/>
                <w:szCs w:val="26"/>
              </w:rPr>
            </w:pPr>
            <w:r w:rsidRPr="001833DD">
              <w:rPr>
                <w:rFonts w:ascii="Times New Roman" w:eastAsiaTheme="minorHAnsi" w:hAnsi="Times New Roman"/>
                <w:b/>
                <w:szCs w:val="26"/>
                <w:lang w:val="vi-VN"/>
              </w:rPr>
              <w:t>Thời gian lấy mẫu</w:t>
            </w:r>
          </w:p>
        </w:tc>
        <w:tc>
          <w:tcPr>
            <w:tcW w:w="891" w:type="pct"/>
            <w:vAlign w:val="center"/>
          </w:tcPr>
          <w:p w:rsidR="00A6624E" w:rsidRPr="001833DD" w:rsidRDefault="00A6624E" w:rsidP="00FB4286">
            <w:pPr>
              <w:spacing w:before="120" w:after="120" w:line="288" w:lineRule="auto"/>
              <w:ind w:left="-15" w:firstLine="0"/>
              <w:jc w:val="center"/>
              <w:rPr>
                <w:rFonts w:eastAsiaTheme="minorHAnsi"/>
                <w:b/>
                <w:szCs w:val="26"/>
              </w:rPr>
            </w:pPr>
            <w:r w:rsidRPr="001833DD">
              <w:rPr>
                <w:rFonts w:ascii="Times New Roman" w:eastAsiaTheme="minorHAnsi" w:hAnsi="Times New Roman"/>
                <w:b/>
                <w:szCs w:val="26"/>
              </w:rPr>
              <w:t>Thông số</w:t>
            </w:r>
          </w:p>
        </w:tc>
        <w:tc>
          <w:tcPr>
            <w:tcW w:w="1401" w:type="pct"/>
            <w:vAlign w:val="center"/>
          </w:tcPr>
          <w:p w:rsidR="00A6624E" w:rsidRPr="001833DD" w:rsidRDefault="00A6624E" w:rsidP="00FB4286">
            <w:pPr>
              <w:spacing w:before="120" w:after="120" w:line="288" w:lineRule="auto"/>
              <w:ind w:left="-15" w:firstLine="0"/>
              <w:jc w:val="center"/>
              <w:rPr>
                <w:rFonts w:eastAsiaTheme="minorHAnsi"/>
                <w:b/>
                <w:szCs w:val="26"/>
                <w:lang w:val="vi-VN"/>
              </w:rPr>
            </w:pPr>
            <w:r w:rsidRPr="001833DD">
              <w:rPr>
                <w:rFonts w:ascii="Times New Roman" w:eastAsiaTheme="minorHAnsi" w:hAnsi="Times New Roman"/>
                <w:b/>
                <w:szCs w:val="26"/>
                <w:lang w:val="vi-VN"/>
              </w:rPr>
              <w:t>Quy chuẩn</w:t>
            </w:r>
            <w:r w:rsidRPr="001833DD">
              <w:rPr>
                <w:rFonts w:ascii="Times New Roman" w:eastAsiaTheme="minorHAnsi" w:hAnsi="Times New Roman"/>
                <w:b/>
                <w:szCs w:val="26"/>
              </w:rPr>
              <w:t xml:space="preserve">                 </w:t>
            </w:r>
            <w:r w:rsidRPr="001833DD">
              <w:rPr>
                <w:rFonts w:ascii="Times New Roman" w:eastAsiaTheme="minorHAnsi" w:hAnsi="Times New Roman"/>
                <w:b/>
                <w:szCs w:val="26"/>
                <w:lang w:val="vi-VN"/>
              </w:rPr>
              <w:t>so sánh</w:t>
            </w:r>
          </w:p>
        </w:tc>
      </w:tr>
      <w:tr w:rsidR="00A6624E" w:rsidRPr="001833DD" w:rsidTr="0025225C">
        <w:trPr>
          <w:trHeight w:val="419"/>
          <w:jc w:val="center"/>
        </w:trPr>
        <w:tc>
          <w:tcPr>
            <w:tcW w:w="436" w:type="pct"/>
            <w:vMerge w:val="restar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1</w:t>
            </w:r>
          </w:p>
        </w:tc>
        <w:tc>
          <w:tcPr>
            <w:tcW w:w="972" w:type="pct"/>
            <w:vMerge w:val="restart"/>
            <w:vAlign w:val="center"/>
          </w:tcPr>
          <w:p w:rsidR="00A6624E" w:rsidRPr="001833DD" w:rsidRDefault="00A6624E" w:rsidP="00FB4286">
            <w:pPr>
              <w:spacing w:before="120" w:after="120" w:line="288" w:lineRule="auto"/>
              <w:ind w:left="-15" w:firstLine="0"/>
              <w:jc w:val="left"/>
              <w:rPr>
                <w:rFonts w:eastAsiaTheme="minorHAnsi"/>
                <w:spacing w:val="-10"/>
                <w:szCs w:val="26"/>
              </w:rPr>
            </w:pPr>
            <w:r w:rsidRPr="001833DD">
              <w:rPr>
                <w:rFonts w:ascii="Times New Roman" w:eastAsiaTheme="minorHAnsi" w:hAnsi="Times New Roman"/>
                <w:spacing w:val="-10"/>
                <w:szCs w:val="26"/>
              </w:rPr>
              <w:t>Ống thoát khí thải sau HTXLKT</w:t>
            </w:r>
          </w:p>
        </w:tc>
        <w:tc>
          <w:tcPr>
            <w:tcW w:w="486" w:type="pct"/>
            <w:vMerge w:val="restar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KT</w:t>
            </w:r>
          </w:p>
        </w:tc>
        <w:tc>
          <w:tcPr>
            <w:tcW w:w="811" w:type="pc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09/04/2021</w:t>
            </w:r>
          </w:p>
        </w:tc>
        <w:tc>
          <w:tcPr>
            <w:tcW w:w="891" w:type="pct"/>
            <w:vMerge w:val="restart"/>
            <w:vAlign w:val="center"/>
          </w:tcPr>
          <w:p w:rsidR="00A6624E" w:rsidRPr="001833DD" w:rsidRDefault="00A6624E" w:rsidP="00FB4286">
            <w:pPr>
              <w:spacing w:before="120" w:after="120" w:line="288" w:lineRule="auto"/>
              <w:ind w:left="33" w:right="-43" w:firstLine="0"/>
              <w:jc w:val="center"/>
              <w:rPr>
                <w:rFonts w:eastAsiaTheme="minorHAnsi"/>
                <w:szCs w:val="26"/>
              </w:rPr>
            </w:pPr>
            <w:r w:rsidRPr="001833DD">
              <w:rPr>
                <w:rFonts w:ascii="Times New Roman" w:eastAsiaTheme="minorHAnsi" w:hAnsi="Times New Roman"/>
                <w:szCs w:val="26"/>
              </w:rPr>
              <w:t>Bụi, n-Heptan</w:t>
            </w:r>
          </w:p>
        </w:tc>
        <w:tc>
          <w:tcPr>
            <w:tcW w:w="1401" w:type="pct"/>
            <w:vMerge w:val="restart"/>
            <w:vAlign w:val="center"/>
          </w:tcPr>
          <w:p w:rsidR="00A6624E" w:rsidRPr="001833DD" w:rsidRDefault="00A6624E" w:rsidP="00FB4286">
            <w:pPr>
              <w:spacing w:before="120" w:after="120" w:line="288" w:lineRule="auto"/>
              <w:ind w:left="33" w:right="176" w:firstLine="0"/>
              <w:jc w:val="center"/>
              <w:rPr>
                <w:rFonts w:eastAsiaTheme="minorHAnsi"/>
                <w:szCs w:val="26"/>
              </w:rPr>
            </w:pPr>
            <w:r w:rsidRPr="006B6209">
              <w:rPr>
                <w:rFonts w:ascii="Times New Roman" w:eastAsiaTheme="minorHAnsi" w:hAnsi="Times New Roman"/>
                <w:szCs w:val="26"/>
              </w:rPr>
              <w:t xml:space="preserve">QCVN 19:2009/BTNMT, cột B, Kv=1; Kf=0,9 </w:t>
            </w:r>
            <w:r w:rsidRPr="001833DD">
              <w:rPr>
                <w:rFonts w:ascii="Times New Roman" w:eastAsiaTheme="minorHAnsi" w:hAnsi="Times New Roman"/>
                <w:szCs w:val="26"/>
              </w:rPr>
              <w:t xml:space="preserve"> QCVN 20:2009/BTNMT</w:t>
            </w:r>
          </w:p>
        </w:tc>
      </w:tr>
      <w:tr w:rsidR="00A6624E" w:rsidRPr="001833DD" w:rsidTr="0025225C">
        <w:trPr>
          <w:trHeight w:val="575"/>
          <w:jc w:val="center"/>
        </w:trPr>
        <w:tc>
          <w:tcPr>
            <w:tcW w:w="436"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972"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486"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811" w:type="pc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21/06/2021</w:t>
            </w:r>
          </w:p>
        </w:tc>
        <w:tc>
          <w:tcPr>
            <w:tcW w:w="891"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c>
          <w:tcPr>
            <w:tcW w:w="1401"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r>
      <w:tr w:rsidR="00A6624E" w:rsidRPr="001833DD" w:rsidTr="0025225C">
        <w:trPr>
          <w:trHeight w:val="575"/>
          <w:jc w:val="center"/>
        </w:trPr>
        <w:tc>
          <w:tcPr>
            <w:tcW w:w="436"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972"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486"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811" w:type="pc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29/10/2021</w:t>
            </w:r>
          </w:p>
        </w:tc>
        <w:tc>
          <w:tcPr>
            <w:tcW w:w="891"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c>
          <w:tcPr>
            <w:tcW w:w="1401"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r>
      <w:tr w:rsidR="00A6624E" w:rsidRPr="001833DD" w:rsidTr="0025225C">
        <w:trPr>
          <w:trHeight w:val="575"/>
          <w:jc w:val="center"/>
        </w:trPr>
        <w:tc>
          <w:tcPr>
            <w:tcW w:w="436"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972"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486"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811" w:type="pc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25/11/2021</w:t>
            </w:r>
          </w:p>
        </w:tc>
        <w:tc>
          <w:tcPr>
            <w:tcW w:w="891"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c>
          <w:tcPr>
            <w:tcW w:w="1401"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r>
    </w:tbl>
    <w:p w:rsidR="00A6624E" w:rsidRPr="001833DD" w:rsidRDefault="00A6624E" w:rsidP="00FB4286">
      <w:pPr>
        <w:spacing w:before="120" w:after="120" w:line="288" w:lineRule="auto"/>
        <w:ind w:firstLine="425"/>
        <w:jc w:val="right"/>
        <w:rPr>
          <w:i/>
          <w:iCs/>
          <w:szCs w:val="26"/>
        </w:rPr>
      </w:pPr>
      <w:r w:rsidRPr="001833DD">
        <w:rPr>
          <w:i/>
          <w:iCs/>
          <w:szCs w:val="26"/>
        </w:rPr>
        <w:t xml:space="preserve"> (Nguồn: Công ty TNHH Chuangyuan Việt Nam, năm 2021)</w:t>
      </w:r>
    </w:p>
    <w:p w:rsidR="00A6624E" w:rsidRPr="001833DD" w:rsidRDefault="007F0258" w:rsidP="00FB4286">
      <w:pPr>
        <w:pStyle w:val="Caption"/>
        <w:spacing w:before="120" w:after="120" w:line="288" w:lineRule="auto"/>
        <w:ind w:firstLine="0"/>
        <w:rPr>
          <w:lang w:val="sv-SE"/>
        </w:rPr>
      </w:pPr>
      <w:bookmarkStart w:id="286" w:name="_Toc113364594"/>
      <w:bookmarkStart w:id="287" w:name="_Toc129266652"/>
      <w:bookmarkStart w:id="288" w:name="_Toc153272653"/>
      <w:r>
        <w:t xml:space="preserve">Bảng 5. </w:t>
      </w:r>
      <w:fldSimple w:instr=" SEQ Bảng_5. \* ARABIC ">
        <w:r w:rsidR="00633D73">
          <w:rPr>
            <w:noProof/>
          </w:rPr>
          <w:t>8</w:t>
        </w:r>
      </w:fldSimple>
      <w:r>
        <w:rPr>
          <w:lang w:val="en-US"/>
        </w:rPr>
        <w:t xml:space="preserve">. </w:t>
      </w:r>
      <w:r w:rsidR="00A6624E" w:rsidRPr="001833DD">
        <w:rPr>
          <w:lang w:val="sv-SE"/>
        </w:rPr>
        <w:t>Kết quả quan trắc khí thải định kỳ năm 2021</w:t>
      </w:r>
      <w:bookmarkEnd w:id="286"/>
      <w:bookmarkEnd w:id="287"/>
      <w:bookmarkEnd w:id="288"/>
    </w:p>
    <w:tbl>
      <w:tblPr>
        <w:tblStyle w:val="TableGrid"/>
        <w:tblW w:w="5000" w:type="pct"/>
        <w:jc w:val="center"/>
        <w:tblLook w:val="04A0" w:firstRow="1" w:lastRow="0" w:firstColumn="1" w:lastColumn="0" w:noHBand="0" w:noVBand="1"/>
      </w:tblPr>
      <w:tblGrid>
        <w:gridCol w:w="563"/>
        <w:gridCol w:w="1230"/>
        <w:gridCol w:w="1096"/>
        <w:gridCol w:w="741"/>
        <w:gridCol w:w="801"/>
        <w:gridCol w:w="801"/>
        <w:gridCol w:w="744"/>
        <w:gridCol w:w="2159"/>
        <w:gridCol w:w="1155"/>
      </w:tblGrid>
      <w:tr w:rsidR="00A6624E" w:rsidRPr="001833DD" w:rsidTr="0025225C">
        <w:trPr>
          <w:trHeight w:val="335"/>
          <w:tblHeader/>
          <w:jc w:val="center"/>
        </w:trPr>
        <w:tc>
          <w:tcPr>
            <w:tcW w:w="302" w:type="pct"/>
            <w:vMerge w:val="restart"/>
            <w:shd w:val="clear" w:color="auto" w:fill="auto"/>
            <w:vAlign w:val="center"/>
          </w:tcPr>
          <w:p w:rsidR="00A6624E" w:rsidRPr="001833DD" w:rsidRDefault="00A6624E" w:rsidP="00FB4286">
            <w:pPr>
              <w:spacing w:before="120" w:after="120" w:line="288" w:lineRule="auto"/>
              <w:ind w:firstLine="0"/>
              <w:jc w:val="center"/>
              <w:rPr>
                <w:b/>
                <w:szCs w:val="26"/>
              </w:rPr>
            </w:pPr>
            <w:r w:rsidRPr="001833DD">
              <w:rPr>
                <w:b/>
                <w:szCs w:val="26"/>
              </w:rPr>
              <w:t>TT</w:t>
            </w:r>
          </w:p>
        </w:tc>
        <w:tc>
          <w:tcPr>
            <w:tcW w:w="764" w:type="pct"/>
            <w:vMerge w:val="restart"/>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rPr>
            </w:pPr>
            <w:r w:rsidRPr="001833DD">
              <w:rPr>
                <w:b/>
                <w:bCs/>
                <w:iCs/>
                <w:szCs w:val="26"/>
              </w:rPr>
              <w:t>Thông số</w:t>
            </w:r>
          </w:p>
        </w:tc>
        <w:tc>
          <w:tcPr>
            <w:tcW w:w="590" w:type="pct"/>
            <w:vMerge w:val="restart"/>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rPr>
            </w:pPr>
            <w:r w:rsidRPr="001833DD">
              <w:rPr>
                <w:b/>
                <w:bCs/>
                <w:iCs/>
                <w:szCs w:val="26"/>
              </w:rPr>
              <w:t>Đơn vị</w:t>
            </w:r>
          </w:p>
        </w:tc>
        <w:tc>
          <w:tcPr>
            <w:tcW w:w="2070" w:type="pct"/>
            <w:gridSpan w:val="4"/>
            <w:shd w:val="clear" w:color="auto" w:fill="auto"/>
            <w:vAlign w:val="center"/>
          </w:tcPr>
          <w:p w:rsidR="00A6624E" w:rsidRPr="001833DD" w:rsidRDefault="00A6624E" w:rsidP="00FB4286">
            <w:pPr>
              <w:tabs>
                <w:tab w:val="left" w:pos="1260"/>
              </w:tabs>
              <w:spacing w:before="120" w:after="120" w:line="288" w:lineRule="auto"/>
              <w:ind w:firstLine="0"/>
              <w:jc w:val="center"/>
              <w:rPr>
                <w:b/>
                <w:szCs w:val="26"/>
              </w:rPr>
            </w:pPr>
            <w:r w:rsidRPr="001833DD">
              <w:rPr>
                <w:b/>
                <w:szCs w:val="26"/>
              </w:rPr>
              <w:t>KT</w:t>
            </w:r>
          </w:p>
        </w:tc>
        <w:tc>
          <w:tcPr>
            <w:tcW w:w="653" w:type="pct"/>
            <w:vMerge w:val="restart"/>
            <w:vAlign w:val="center"/>
          </w:tcPr>
          <w:p w:rsidR="00A6624E" w:rsidRPr="006B6209" w:rsidRDefault="00A6624E" w:rsidP="00FB4286">
            <w:pPr>
              <w:spacing w:before="120" w:after="120" w:line="288" w:lineRule="auto"/>
              <w:ind w:left="-15" w:firstLine="0"/>
              <w:jc w:val="center"/>
              <w:rPr>
                <w:b/>
                <w:szCs w:val="26"/>
              </w:rPr>
            </w:pPr>
            <w:r w:rsidRPr="006B6209">
              <w:rPr>
                <w:b/>
                <w:szCs w:val="26"/>
                <w:lang w:val="cs-CZ"/>
              </w:rPr>
              <w:t>QCVN 19:2009/BTNMT, cột B, Kv=1; Kf=0,9</w:t>
            </w:r>
            <w:r w:rsidRPr="006B6209">
              <w:rPr>
                <w:b/>
                <w:szCs w:val="26"/>
                <w:lang w:val="pt-BR"/>
              </w:rPr>
              <w:t xml:space="preserve"> </w:t>
            </w:r>
          </w:p>
        </w:tc>
        <w:tc>
          <w:tcPr>
            <w:tcW w:w="622" w:type="pct"/>
            <w:vMerge w:val="restart"/>
            <w:shd w:val="clear" w:color="auto" w:fill="auto"/>
            <w:vAlign w:val="center"/>
          </w:tcPr>
          <w:p w:rsidR="00A6624E" w:rsidRPr="001833DD" w:rsidRDefault="00A6624E" w:rsidP="00FB4286">
            <w:pPr>
              <w:spacing w:before="120" w:after="120" w:line="288" w:lineRule="auto"/>
              <w:ind w:left="-15" w:firstLine="0"/>
              <w:jc w:val="center"/>
              <w:rPr>
                <w:b/>
                <w:szCs w:val="26"/>
              </w:rPr>
            </w:pPr>
            <w:r w:rsidRPr="001833DD">
              <w:rPr>
                <w:b/>
                <w:bCs/>
                <w:iCs/>
                <w:szCs w:val="26"/>
              </w:rPr>
              <w:t>QCVN 20:2009/ BTNMT</w:t>
            </w:r>
          </w:p>
        </w:tc>
      </w:tr>
      <w:tr w:rsidR="00A6624E" w:rsidRPr="001833DD" w:rsidTr="0025225C">
        <w:trPr>
          <w:trHeight w:val="379"/>
          <w:tblHeader/>
          <w:jc w:val="center"/>
        </w:trPr>
        <w:tc>
          <w:tcPr>
            <w:tcW w:w="302" w:type="pct"/>
            <w:vMerge/>
            <w:shd w:val="clear" w:color="auto" w:fill="auto"/>
            <w:vAlign w:val="center"/>
          </w:tcPr>
          <w:p w:rsidR="00A6624E" w:rsidRPr="001833DD" w:rsidRDefault="00A6624E" w:rsidP="00FB4286">
            <w:pPr>
              <w:spacing w:before="120" w:after="120" w:line="288" w:lineRule="auto"/>
              <w:ind w:firstLine="0"/>
              <w:jc w:val="center"/>
              <w:rPr>
                <w:b/>
                <w:szCs w:val="26"/>
              </w:rPr>
            </w:pPr>
          </w:p>
        </w:tc>
        <w:tc>
          <w:tcPr>
            <w:tcW w:w="764" w:type="pct"/>
            <w:vMerge/>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rPr>
            </w:pPr>
          </w:p>
        </w:tc>
        <w:tc>
          <w:tcPr>
            <w:tcW w:w="590" w:type="pct"/>
            <w:vMerge/>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rPr>
            </w:pPr>
          </w:p>
        </w:tc>
        <w:tc>
          <w:tcPr>
            <w:tcW w:w="501" w:type="pct"/>
            <w:shd w:val="clear" w:color="auto" w:fill="auto"/>
            <w:vAlign w:val="center"/>
          </w:tcPr>
          <w:p w:rsidR="00A6624E" w:rsidRPr="001833DD" w:rsidRDefault="00A6624E" w:rsidP="00FB4286">
            <w:pPr>
              <w:tabs>
                <w:tab w:val="left" w:pos="1260"/>
              </w:tabs>
              <w:spacing w:before="120" w:after="120" w:line="288" w:lineRule="auto"/>
              <w:ind w:firstLine="0"/>
              <w:jc w:val="center"/>
              <w:rPr>
                <w:b/>
                <w:szCs w:val="26"/>
              </w:rPr>
            </w:pPr>
            <w:r w:rsidRPr="001833DD">
              <w:rPr>
                <w:b/>
                <w:szCs w:val="26"/>
              </w:rPr>
              <w:t>Quý 1</w:t>
            </w:r>
          </w:p>
        </w:tc>
        <w:tc>
          <w:tcPr>
            <w:tcW w:w="529" w:type="pct"/>
            <w:shd w:val="clear" w:color="auto" w:fill="auto"/>
            <w:vAlign w:val="center"/>
          </w:tcPr>
          <w:p w:rsidR="00A6624E" w:rsidRPr="001833DD" w:rsidRDefault="00A6624E" w:rsidP="00FB4286">
            <w:pPr>
              <w:tabs>
                <w:tab w:val="left" w:pos="1260"/>
              </w:tabs>
              <w:spacing w:before="120" w:after="120" w:line="288" w:lineRule="auto"/>
              <w:ind w:firstLine="0"/>
              <w:jc w:val="center"/>
              <w:rPr>
                <w:b/>
                <w:szCs w:val="26"/>
              </w:rPr>
            </w:pPr>
            <w:r w:rsidRPr="001833DD">
              <w:rPr>
                <w:b/>
                <w:szCs w:val="26"/>
              </w:rPr>
              <w:t>Quý 2</w:t>
            </w:r>
          </w:p>
        </w:tc>
        <w:tc>
          <w:tcPr>
            <w:tcW w:w="527" w:type="pct"/>
            <w:vAlign w:val="center"/>
          </w:tcPr>
          <w:p w:rsidR="00A6624E" w:rsidRPr="001833DD" w:rsidRDefault="00A6624E" w:rsidP="00FB4286">
            <w:pPr>
              <w:tabs>
                <w:tab w:val="left" w:pos="1260"/>
              </w:tabs>
              <w:spacing w:before="120" w:after="120" w:line="288" w:lineRule="auto"/>
              <w:ind w:firstLine="0"/>
              <w:jc w:val="center"/>
              <w:rPr>
                <w:b/>
                <w:szCs w:val="26"/>
              </w:rPr>
            </w:pPr>
            <w:r w:rsidRPr="001833DD">
              <w:rPr>
                <w:b/>
                <w:szCs w:val="26"/>
              </w:rPr>
              <w:t>Quý 3</w:t>
            </w:r>
          </w:p>
        </w:tc>
        <w:tc>
          <w:tcPr>
            <w:tcW w:w="512" w:type="pct"/>
            <w:vAlign w:val="center"/>
          </w:tcPr>
          <w:p w:rsidR="00A6624E" w:rsidRPr="001833DD" w:rsidRDefault="00A6624E" w:rsidP="00FB4286">
            <w:pPr>
              <w:tabs>
                <w:tab w:val="left" w:pos="1260"/>
              </w:tabs>
              <w:spacing w:before="120" w:after="120" w:line="288" w:lineRule="auto"/>
              <w:ind w:firstLine="0"/>
              <w:jc w:val="center"/>
              <w:rPr>
                <w:b/>
                <w:szCs w:val="26"/>
              </w:rPr>
            </w:pPr>
            <w:r w:rsidRPr="001833DD">
              <w:rPr>
                <w:b/>
                <w:szCs w:val="26"/>
              </w:rPr>
              <w:t>Quý 4</w:t>
            </w:r>
          </w:p>
        </w:tc>
        <w:tc>
          <w:tcPr>
            <w:tcW w:w="653" w:type="pct"/>
            <w:vMerge/>
          </w:tcPr>
          <w:p w:rsidR="00A6624E" w:rsidRPr="001833DD" w:rsidRDefault="00A6624E" w:rsidP="00FB4286">
            <w:pPr>
              <w:tabs>
                <w:tab w:val="left" w:pos="1260"/>
              </w:tabs>
              <w:spacing w:before="120" w:after="120" w:line="288" w:lineRule="auto"/>
              <w:ind w:firstLine="0"/>
              <w:jc w:val="center"/>
              <w:rPr>
                <w:b/>
                <w:bCs/>
                <w:iCs/>
                <w:szCs w:val="26"/>
              </w:rPr>
            </w:pPr>
          </w:p>
        </w:tc>
        <w:tc>
          <w:tcPr>
            <w:tcW w:w="622" w:type="pct"/>
            <w:vMerge/>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rPr>
            </w:pPr>
          </w:p>
        </w:tc>
      </w:tr>
      <w:tr w:rsidR="00A6624E" w:rsidRPr="001833DD" w:rsidTr="0025225C">
        <w:trPr>
          <w:trHeight w:val="603"/>
          <w:jc w:val="center"/>
        </w:trPr>
        <w:tc>
          <w:tcPr>
            <w:tcW w:w="302" w:type="pct"/>
            <w:vAlign w:val="center"/>
          </w:tcPr>
          <w:p w:rsidR="00A6624E" w:rsidRPr="001833DD" w:rsidRDefault="00A6624E" w:rsidP="00FB4286">
            <w:pPr>
              <w:spacing w:before="120" w:after="120" w:line="288" w:lineRule="auto"/>
              <w:ind w:firstLine="0"/>
              <w:jc w:val="center"/>
              <w:rPr>
                <w:szCs w:val="26"/>
              </w:rPr>
            </w:pPr>
            <w:r>
              <w:rPr>
                <w:szCs w:val="26"/>
              </w:rPr>
              <w:t>1</w:t>
            </w:r>
          </w:p>
        </w:tc>
        <w:tc>
          <w:tcPr>
            <w:tcW w:w="764" w:type="pct"/>
            <w:vAlign w:val="center"/>
          </w:tcPr>
          <w:p w:rsidR="00A6624E" w:rsidRPr="001833DD" w:rsidRDefault="00A6624E" w:rsidP="00FB4286">
            <w:pPr>
              <w:tabs>
                <w:tab w:val="left" w:pos="1260"/>
              </w:tabs>
              <w:spacing w:before="120" w:after="120" w:line="288" w:lineRule="auto"/>
              <w:ind w:firstLine="0"/>
              <w:jc w:val="left"/>
              <w:rPr>
                <w:bCs/>
                <w:iCs/>
                <w:szCs w:val="26"/>
                <w:vertAlign w:val="subscript"/>
              </w:rPr>
            </w:pPr>
            <w:r w:rsidRPr="001833DD">
              <w:rPr>
                <w:bCs/>
                <w:iCs/>
                <w:szCs w:val="26"/>
              </w:rPr>
              <w:t>Bụi</w:t>
            </w:r>
          </w:p>
        </w:tc>
        <w:tc>
          <w:tcPr>
            <w:tcW w:w="590" w:type="pct"/>
            <w:vAlign w:val="center"/>
          </w:tcPr>
          <w:p w:rsidR="00A6624E" w:rsidRPr="001833DD" w:rsidRDefault="00A6624E" w:rsidP="00FB4286">
            <w:pPr>
              <w:spacing w:before="120" w:after="120" w:line="288" w:lineRule="auto"/>
              <w:ind w:firstLine="0"/>
              <w:jc w:val="center"/>
              <w:rPr>
                <w:szCs w:val="26"/>
              </w:rPr>
            </w:pPr>
            <w:r w:rsidRPr="001833DD">
              <w:t>mg/Nm</w:t>
            </w:r>
            <w:r w:rsidRPr="001833DD">
              <w:rPr>
                <w:vertAlign w:val="superscript"/>
              </w:rPr>
              <w:t>3</w:t>
            </w:r>
          </w:p>
        </w:tc>
        <w:tc>
          <w:tcPr>
            <w:tcW w:w="501" w:type="pct"/>
            <w:vAlign w:val="center"/>
          </w:tcPr>
          <w:p w:rsidR="00A6624E" w:rsidRPr="001833DD" w:rsidRDefault="00A6624E" w:rsidP="00FB4286">
            <w:pPr>
              <w:spacing w:before="120" w:after="120" w:line="288" w:lineRule="auto"/>
              <w:ind w:firstLine="0"/>
              <w:jc w:val="center"/>
              <w:rPr>
                <w:szCs w:val="26"/>
              </w:rPr>
            </w:pPr>
            <w:r w:rsidRPr="001833DD">
              <w:rPr>
                <w:szCs w:val="26"/>
              </w:rPr>
              <w:t>156</w:t>
            </w:r>
          </w:p>
        </w:tc>
        <w:tc>
          <w:tcPr>
            <w:tcW w:w="52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181</w:t>
            </w:r>
          </w:p>
        </w:tc>
        <w:tc>
          <w:tcPr>
            <w:tcW w:w="527"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185</w:t>
            </w:r>
          </w:p>
        </w:tc>
        <w:tc>
          <w:tcPr>
            <w:tcW w:w="512"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143</w:t>
            </w:r>
          </w:p>
        </w:tc>
        <w:tc>
          <w:tcPr>
            <w:tcW w:w="653" w:type="pct"/>
            <w:vAlign w:val="center"/>
          </w:tcPr>
          <w:p w:rsidR="00A6624E" w:rsidRPr="001833DD" w:rsidRDefault="00A6624E" w:rsidP="00FB4286">
            <w:pPr>
              <w:spacing w:before="120" w:after="120" w:line="288" w:lineRule="auto"/>
              <w:ind w:firstLine="0"/>
              <w:jc w:val="center"/>
              <w:rPr>
                <w:b/>
                <w:szCs w:val="26"/>
              </w:rPr>
            </w:pPr>
            <w:r>
              <w:rPr>
                <w:b/>
                <w:szCs w:val="26"/>
              </w:rPr>
              <w:t>180</w:t>
            </w:r>
          </w:p>
        </w:tc>
        <w:tc>
          <w:tcPr>
            <w:tcW w:w="622" w:type="pct"/>
          </w:tcPr>
          <w:p w:rsidR="00A6624E" w:rsidRPr="001833DD" w:rsidRDefault="00A6624E" w:rsidP="00FB4286">
            <w:pPr>
              <w:spacing w:before="120" w:after="120" w:line="288" w:lineRule="auto"/>
              <w:ind w:firstLine="0"/>
              <w:jc w:val="center"/>
              <w:rPr>
                <w:b/>
                <w:szCs w:val="26"/>
              </w:rPr>
            </w:pPr>
            <w:r w:rsidRPr="001833DD">
              <w:rPr>
                <w:b/>
                <w:szCs w:val="26"/>
              </w:rPr>
              <w:t>-</w:t>
            </w:r>
          </w:p>
        </w:tc>
      </w:tr>
      <w:tr w:rsidR="00A6624E" w:rsidRPr="001833DD" w:rsidTr="0025225C">
        <w:trPr>
          <w:trHeight w:val="588"/>
          <w:jc w:val="center"/>
        </w:trPr>
        <w:tc>
          <w:tcPr>
            <w:tcW w:w="302" w:type="pct"/>
            <w:vAlign w:val="center"/>
          </w:tcPr>
          <w:p w:rsidR="00A6624E" w:rsidRPr="001833DD" w:rsidRDefault="00A6624E" w:rsidP="00FB4286">
            <w:pPr>
              <w:spacing w:before="120" w:after="120" w:line="288" w:lineRule="auto"/>
              <w:ind w:firstLine="0"/>
              <w:jc w:val="center"/>
              <w:rPr>
                <w:szCs w:val="26"/>
              </w:rPr>
            </w:pPr>
            <w:r>
              <w:rPr>
                <w:szCs w:val="26"/>
              </w:rPr>
              <w:t>2</w:t>
            </w:r>
          </w:p>
        </w:tc>
        <w:tc>
          <w:tcPr>
            <w:tcW w:w="764" w:type="pct"/>
            <w:vAlign w:val="center"/>
          </w:tcPr>
          <w:p w:rsidR="00A6624E" w:rsidRPr="001833DD" w:rsidRDefault="00A6624E" w:rsidP="00FB4286">
            <w:pPr>
              <w:tabs>
                <w:tab w:val="left" w:pos="1260"/>
              </w:tabs>
              <w:spacing w:before="120" w:after="120" w:line="288" w:lineRule="auto"/>
              <w:ind w:firstLine="0"/>
              <w:jc w:val="left"/>
              <w:rPr>
                <w:bCs/>
                <w:iCs/>
                <w:szCs w:val="26"/>
                <w:vertAlign w:val="subscript"/>
              </w:rPr>
            </w:pPr>
            <w:r w:rsidRPr="001833DD">
              <w:rPr>
                <w:bCs/>
                <w:iCs/>
                <w:szCs w:val="26"/>
              </w:rPr>
              <w:t>n-Heptan</w:t>
            </w:r>
          </w:p>
        </w:tc>
        <w:tc>
          <w:tcPr>
            <w:tcW w:w="590" w:type="pct"/>
            <w:vAlign w:val="center"/>
          </w:tcPr>
          <w:p w:rsidR="00A6624E" w:rsidRPr="001833DD" w:rsidRDefault="00A6624E" w:rsidP="00FB4286">
            <w:pPr>
              <w:spacing w:before="120" w:after="120" w:line="288" w:lineRule="auto"/>
              <w:ind w:firstLine="0"/>
              <w:jc w:val="center"/>
              <w:rPr>
                <w:szCs w:val="26"/>
              </w:rPr>
            </w:pPr>
            <w:r w:rsidRPr="001833DD">
              <w:t>mg/Nm</w:t>
            </w:r>
            <w:r w:rsidRPr="001833DD">
              <w:rPr>
                <w:vertAlign w:val="superscript"/>
              </w:rPr>
              <w:t>3</w:t>
            </w:r>
          </w:p>
        </w:tc>
        <w:tc>
          <w:tcPr>
            <w:tcW w:w="501" w:type="pct"/>
            <w:vAlign w:val="center"/>
          </w:tcPr>
          <w:p w:rsidR="00A6624E" w:rsidRPr="001833DD" w:rsidRDefault="00A6624E" w:rsidP="00FB4286">
            <w:pPr>
              <w:spacing w:before="120" w:after="120" w:line="288" w:lineRule="auto"/>
              <w:ind w:firstLine="0"/>
              <w:jc w:val="center"/>
              <w:rPr>
                <w:szCs w:val="26"/>
              </w:rPr>
            </w:pPr>
            <w:r w:rsidRPr="001833DD">
              <w:rPr>
                <w:szCs w:val="26"/>
              </w:rPr>
              <w:t>536</w:t>
            </w:r>
          </w:p>
        </w:tc>
        <w:tc>
          <w:tcPr>
            <w:tcW w:w="52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563,2</w:t>
            </w:r>
          </w:p>
        </w:tc>
        <w:tc>
          <w:tcPr>
            <w:tcW w:w="527"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675,2</w:t>
            </w:r>
          </w:p>
        </w:tc>
        <w:tc>
          <w:tcPr>
            <w:tcW w:w="512"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429</w:t>
            </w:r>
          </w:p>
        </w:tc>
        <w:tc>
          <w:tcPr>
            <w:tcW w:w="653" w:type="pct"/>
            <w:vAlign w:val="center"/>
          </w:tcPr>
          <w:p w:rsidR="00A6624E" w:rsidRPr="001833DD" w:rsidRDefault="00A6624E" w:rsidP="00FB4286">
            <w:pPr>
              <w:spacing w:before="120" w:after="120" w:line="288" w:lineRule="auto"/>
              <w:ind w:firstLine="0"/>
              <w:jc w:val="center"/>
              <w:rPr>
                <w:b/>
                <w:szCs w:val="26"/>
              </w:rPr>
            </w:pPr>
            <w:r w:rsidRPr="001833DD">
              <w:rPr>
                <w:b/>
                <w:szCs w:val="26"/>
              </w:rPr>
              <w:t>-</w:t>
            </w:r>
          </w:p>
        </w:tc>
        <w:tc>
          <w:tcPr>
            <w:tcW w:w="622" w:type="pct"/>
          </w:tcPr>
          <w:p w:rsidR="00A6624E" w:rsidRPr="001833DD" w:rsidRDefault="00A6624E" w:rsidP="00FB4286">
            <w:pPr>
              <w:spacing w:before="120" w:after="120" w:line="288" w:lineRule="auto"/>
              <w:ind w:firstLine="0"/>
              <w:jc w:val="center"/>
              <w:rPr>
                <w:b/>
                <w:szCs w:val="26"/>
              </w:rPr>
            </w:pPr>
            <w:r w:rsidRPr="001833DD">
              <w:rPr>
                <w:b/>
                <w:szCs w:val="26"/>
              </w:rPr>
              <w:t>2.000</w:t>
            </w:r>
          </w:p>
        </w:tc>
      </w:tr>
    </w:tbl>
    <w:p w:rsidR="00A6624E" w:rsidRPr="001833DD" w:rsidRDefault="00A6624E" w:rsidP="00FB4286">
      <w:pPr>
        <w:spacing w:before="120" w:after="120" w:line="288" w:lineRule="auto"/>
        <w:ind w:firstLine="425"/>
        <w:jc w:val="right"/>
        <w:rPr>
          <w:i/>
          <w:iCs/>
          <w:szCs w:val="26"/>
        </w:rPr>
      </w:pPr>
      <w:r w:rsidRPr="001833DD">
        <w:rPr>
          <w:i/>
          <w:iCs/>
          <w:szCs w:val="26"/>
        </w:rPr>
        <w:t xml:space="preserve"> (Nguồn: Công ty TNHH Chuangyuan Việt Nam, năm 2021)</w:t>
      </w:r>
    </w:p>
    <w:p w:rsidR="00853C51" w:rsidRPr="001833DD" w:rsidRDefault="00853C51" w:rsidP="00FB4286">
      <w:pPr>
        <w:pStyle w:val="Heading2"/>
      </w:pPr>
      <w:bookmarkStart w:id="289" w:name="_Toc153272540"/>
      <w:r>
        <w:t>5.2.2. Kết quả quan trắc môi trường đình kỳ đối với bụi, khí thải năm 2022</w:t>
      </w:r>
      <w:bookmarkEnd w:id="289"/>
    </w:p>
    <w:p w:rsidR="00A6624E" w:rsidRPr="001833DD" w:rsidRDefault="00A6624E" w:rsidP="00FB4286">
      <w:pPr>
        <w:pStyle w:val="ListParagraph"/>
        <w:widowControl w:val="0"/>
        <w:numPr>
          <w:ilvl w:val="0"/>
          <w:numId w:val="106"/>
        </w:numPr>
        <w:tabs>
          <w:tab w:val="left" w:pos="720"/>
        </w:tabs>
        <w:spacing w:before="120" w:after="120" w:line="288" w:lineRule="auto"/>
        <w:ind w:left="0" w:firstLine="426"/>
        <w:rPr>
          <w:b/>
          <w:szCs w:val="26"/>
          <w:lang w:val="vi-VN"/>
        </w:rPr>
      </w:pPr>
      <w:r w:rsidRPr="001833DD">
        <w:rPr>
          <w:szCs w:val="26"/>
          <w:lang w:val="vi-VN"/>
        </w:rPr>
        <w:t xml:space="preserve">Tên đơn vị quan trắc: </w:t>
      </w:r>
      <w:r w:rsidRPr="001833DD">
        <w:rPr>
          <w:bCs/>
          <w:szCs w:val="26"/>
        </w:rPr>
        <w:t>Công ty TNHH Môi trường và An toàn Lao động Sao Việt.</w:t>
      </w:r>
    </w:p>
    <w:p w:rsidR="00A6624E" w:rsidRPr="001833DD" w:rsidRDefault="00A6624E" w:rsidP="00FB4286">
      <w:pPr>
        <w:pStyle w:val="ListParagraph"/>
        <w:numPr>
          <w:ilvl w:val="0"/>
          <w:numId w:val="106"/>
        </w:numPr>
        <w:tabs>
          <w:tab w:val="left" w:pos="720"/>
        </w:tabs>
        <w:spacing w:before="120" w:after="120" w:line="288" w:lineRule="auto"/>
        <w:ind w:left="0" w:firstLine="426"/>
        <w:rPr>
          <w:szCs w:val="26"/>
          <w:lang w:val="vi-VN"/>
        </w:rPr>
      </w:pPr>
      <w:r w:rsidRPr="001833DD">
        <w:rPr>
          <w:szCs w:val="26"/>
          <w:lang w:val="vi-VN"/>
        </w:rPr>
        <w:t>Địa chỉ trụ sở chính: 48/2A đường Bình Hòa 13, Khu phố Bình Đáng, Phường Bình Hòa, thành phố Thuận An, Bình Dương.</w:t>
      </w:r>
    </w:p>
    <w:p w:rsidR="00A6624E" w:rsidRPr="001833DD" w:rsidRDefault="00A6624E" w:rsidP="00FB4286">
      <w:pPr>
        <w:pStyle w:val="ListParagraph"/>
        <w:numPr>
          <w:ilvl w:val="0"/>
          <w:numId w:val="106"/>
        </w:numPr>
        <w:tabs>
          <w:tab w:val="left" w:pos="720"/>
        </w:tabs>
        <w:spacing w:before="120" w:after="120" w:line="288" w:lineRule="auto"/>
        <w:ind w:left="0" w:firstLine="426"/>
        <w:rPr>
          <w:szCs w:val="26"/>
          <w:lang w:val="vi-VN"/>
        </w:rPr>
      </w:pPr>
      <w:r w:rsidRPr="001833DD">
        <w:rPr>
          <w:szCs w:val="26"/>
        </w:rPr>
        <w:t>Điện thoại liên hệ: 02743662529</w:t>
      </w:r>
    </w:p>
    <w:p w:rsidR="00A6624E" w:rsidRPr="001833DD" w:rsidRDefault="00A6624E" w:rsidP="00FB4286">
      <w:pPr>
        <w:pStyle w:val="ListParagraph"/>
        <w:numPr>
          <w:ilvl w:val="0"/>
          <w:numId w:val="106"/>
        </w:numPr>
        <w:tabs>
          <w:tab w:val="left" w:pos="720"/>
        </w:tabs>
        <w:spacing w:before="120" w:after="120" w:line="288" w:lineRule="auto"/>
        <w:ind w:left="0" w:firstLine="426"/>
        <w:rPr>
          <w:b/>
          <w:szCs w:val="26"/>
          <w:lang w:val="vi-VN"/>
        </w:rPr>
      </w:pPr>
      <w:r w:rsidRPr="001833DD">
        <w:rPr>
          <w:szCs w:val="26"/>
          <w:lang w:val="vi-VN"/>
        </w:rPr>
        <w:t xml:space="preserve">Tên đơn vị quan trắc: </w:t>
      </w:r>
      <w:r w:rsidRPr="001833DD">
        <w:rPr>
          <w:bCs/>
          <w:szCs w:val="26"/>
          <w:lang w:val="vi-VN"/>
        </w:rPr>
        <w:t>Công ty CP DV TV Môi trường Hải Âu.</w:t>
      </w:r>
    </w:p>
    <w:p w:rsidR="00A6624E" w:rsidRPr="001833DD" w:rsidRDefault="00A6624E" w:rsidP="00FB4286">
      <w:pPr>
        <w:pStyle w:val="ListParagraph"/>
        <w:numPr>
          <w:ilvl w:val="0"/>
          <w:numId w:val="106"/>
        </w:numPr>
        <w:tabs>
          <w:tab w:val="left" w:pos="720"/>
        </w:tabs>
        <w:spacing w:before="120" w:after="120" w:line="288" w:lineRule="auto"/>
        <w:ind w:left="0" w:firstLine="426"/>
        <w:rPr>
          <w:szCs w:val="26"/>
          <w:lang w:val="vi-VN"/>
        </w:rPr>
      </w:pPr>
      <w:r w:rsidRPr="001833DD">
        <w:rPr>
          <w:szCs w:val="26"/>
          <w:lang w:val="vi-VN"/>
        </w:rPr>
        <w:t>Địa chỉ trụ sở chính: 3 đường Tân Thới Nhất 20, Khu phố 4, Phường Tân Thới Nhất, Quận 12, Thành phố Hồ Chí Minh.</w:t>
      </w:r>
    </w:p>
    <w:p w:rsidR="00A6624E" w:rsidRPr="001833DD" w:rsidRDefault="00A6624E" w:rsidP="00FB4286">
      <w:pPr>
        <w:pStyle w:val="ListParagraph"/>
        <w:numPr>
          <w:ilvl w:val="0"/>
          <w:numId w:val="106"/>
        </w:numPr>
        <w:tabs>
          <w:tab w:val="left" w:pos="720"/>
        </w:tabs>
        <w:spacing w:before="120" w:after="120" w:line="288" w:lineRule="auto"/>
        <w:ind w:left="0" w:firstLine="426"/>
        <w:rPr>
          <w:szCs w:val="26"/>
          <w:lang w:val="vi-VN"/>
        </w:rPr>
      </w:pPr>
      <w:r w:rsidRPr="001833DD">
        <w:rPr>
          <w:szCs w:val="26"/>
        </w:rPr>
        <w:t>Điện thoại liên hệ: 02838164421</w:t>
      </w:r>
    </w:p>
    <w:p w:rsidR="00A6624E" w:rsidRPr="00F1486B" w:rsidRDefault="00A6624E" w:rsidP="00FB4286">
      <w:pPr>
        <w:pStyle w:val="gchngang"/>
        <w:numPr>
          <w:ilvl w:val="0"/>
          <w:numId w:val="106"/>
        </w:numPr>
        <w:tabs>
          <w:tab w:val="left" w:pos="720"/>
        </w:tabs>
        <w:spacing w:before="120" w:after="120" w:line="288" w:lineRule="auto"/>
        <w:ind w:left="0" w:firstLine="426"/>
        <w:contextualSpacing w:val="0"/>
      </w:pPr>
      <w:r w:rsidRPr="001833DD">
        <w:rPr>
          <w:lang w:val="en-US"/>
        </w:rPr>
        <w:t>Thông tin lấy mẫu:</w:t>
      </w:r>
    </w:p>
    <w:p w:rsidR="00A6624E" w:rsidRDefault="00A6624E" w:rsidP="00FB4286">
      <w:pPr>
        <w:pStyle w:val="gchngang"/>
        <w:numPr>
          <w:ilvl w:val="0"/>
          <w:numId w:val="0"/>
        </w:numPr>
        <w:tabs>
          <w:tab w:val="left" w:pos="720"/>
        </w:tabs>
        <w:spacing w:before="120" w:after="120" w:line="288" w:lineRule="auto"/>
        <w:ind w:left="927" w:hanging="360"/>
        <w:contextualSpacing w:val="0"/>
        <w:rPr>
          <w:lang w:val="en-US"/>
        </w:rPr>
      </w:pPr>
    </w:p>
    <w:p w:rsidR="00A6624E" w:rsidRDefault="00A6624E" w:rsidP="00FB4286">
      <w:pPr>
        <w:pStyle w:val="gchngang"/>
        <w:numPr>
          <w:ilvl w:val="0"/>
          <w:numId w:val="0"/>
        </w:numPr>
        <w:tabs>
          <w:tab w:val="left" w:pos="720"/>
        </w:tabs>
        <w:spacing w:before="120" w:after="120" w:line="288" w:lineRule="auto"/>
        <w:ind w:left="927" w:hanging="360"/>
        <w:contextualSpacing w:val="0"/>
        <w:rPr>
          <w:lang w:val="en-US"/>
        </w:rPr>
      </w:pPr>
    </w:p>
    <w:p w:rsidR="00A6624E" w:rsidRDefault="00A6624E" w:rsidP="00FB4286">
      <w:pPr>
        <w:pStyle w:val="gchngang"/>
        <w:numPr>
          <w:ilvl w:val="0"/>
          <w:numId w:val="0"/>
        </w:numPr>
        <w:tabs>
          <w:tab w:val="left" w:pos="720"/>
        </w:tabs>
        <w:spacing w:before="120" w:after="120" w:line="288" w:lineRule="auto"/>
        <w:ind w:left="927" w:hanging="360"/>
        <w:contextualSpacing w:val="0"/>
        <w:rPr>
          <w:lang w:val="en-US"/>
        </w:rPr>
      </w:pPr>
    </w:p>
    <w:p w:rsidR="00A6624E" w:rsidRPr="001833DD" w:rsidRDefault="007F0258" w:rsidP="00FB4286">
      <w:pPr>
        <w:pStyle w:val="Caption"/>
        <w:spacing w:before="120" w:after="120" w:line="288" w:lineRule="auto"/>
        <w:ind w:firstLine="0"/>
        <w:rPr>
          <w:lang w:val="sv-SE"/>
        </w:rPr>
      </w:pPr>
      <w:bookmarkStart w:id="290" w:name="_Toc129266653"/>
      <w:bookmarkStart w:id="291" w:name="_Toc113364595"/>
      <w:bookmarkStart w:id="292" w:name="_Toc153272654"/>
      <w:r>
        <w:lastRenderedPageBreak/>
        <w:t xml:space="preserve">Bảng 5. </w:t>
      </w:r>
      <w:fldSimple w:instr=" SEQ Bảng_5. \* ARABIC ">
        <w:r w:rsidR="00633D73">
          <w:rPr>
            <w:noProof/>
          </w:rPr>
          <w:t>9</w:t>
        </w:r>
      </w:fldSimple>
      <w:r>
        <w:rPr>
          <w:lang w:val="en-US"/>
        </w:rPr>
        <w:t xml:space="preserve">. </w:t>
      </w:r>
      <w:r w:rsidR="00A6624E" w:rsidRPr="001833DD">
        <w:rPr>
          <w:lang w:val="sv-SE"/>
        </w:rPr>
        <w:t>Thông tin lấy mẫu quan trắc khí thải định kỳ năm 2022</w:t>
      </w:r>
      <w:bookmarkEnd w:id="290"/>
      <w:bookmarkEnd w:id="291"/>
      <w:bookmarkEnd w:id="292"/>
    </w:p>
    <w:tbl>
      <w:tblPr>
        <w:tblStyle w:val="TableGrid1"/>
        <w:tblW w:w="4997" w:type="pct"/>
        <w:jc w:val="center"/>
        <w:tblLook w:val="04A0" w:firstRow="1" w:lastRow="0" w:firstColumn="1" w:lastColumn="0" w:noHBand="0" w:noVBand="1"/>
      </w:tblPr>
      <w:tblGrid>
        <w:gridCol w:w="809"/>
        <w:gridCol w:w="1808"/>
        <w:gridCol w:w="902"/>
        <w:gridCol w:w="1504"/>
        <w:gridCol w:w="1656"/>
        <w:gridCol w:w="2605"/>
      </w:tblGrid>
      <w:tr w:rsidR="00A6624E" w:rsidRPr="001833DD" w:rsidTr="0025225C">
        <w:trPr>
          <w:trHeight w:val="672"/>
          <w:jc w:val="center"/>
        </w:trPr>
        <w:tc>
          <w:tcPr>
            <w:tcW w:w="435" w:type="pct"/>
            <w:vAlign w:val="center"/>
          </w:tcPr>
          <w:p w:rsidR="00A6624E" w:rsidRPr="001833DD" w:rsidRDefault="00A6624E" w:rsidP="00FB4286">
            <w:pPr>
              <w:spacing w:before="120" w:after="120" w:line="288" w:lineRule="auto"/>
              <w:ind w:left="-15" w:firstLine="0"/>
              <w:jc w:val="center"/>
              <w:rPr>
                <w:rFonts w:eastAsiaTheme="minorHAnsi"/>
                <w:b/>
                <w:szCs w:val="26"/>
                <w:lang w:val="vi-VN"/>
              </w:rPr>
            </w:pPr>
            <w:r w:rsidRPr="001833DD">
              <w:rPr>
                <w:rFonts w:ascii="Times New Roman" w:eastAsiaTheme="minorHAnsi" w:hAnsi="Times New Roman"/>
                <w:b/>
                <w:szCs w:val="26"/>
                <w:lang w:val="vi-VN"/>
              </w:rPr>
              <w:t>STT</w:t>
            </w:r>
          </w:p>
        </w:tc>
        <w:tc>
          <w:tcPr>
            <w:tcW w:w="973" w:type="pct"/>
            <w:vAlign w:val="center"/>
          </w:tcPr>
          <w:p w:rsidR="00A6624E" w:rsidRPr="001833DD" w:rsidRDefault="00A6624E" w:rsidP="00FB4286">
            <w:pPr>
              <w:spacing w:before="120" w:after="120" w:line="288" w:lineRule="auto"/>
              <w:ind w:left="-15" w:firstLine="0"/>
              <w:jc w:val="center"/>
              <w:rPr>
                <w:rFonts w:eastAsiaTheme="minorHAnsi"/>
                <w:b/>
                <w:szCs w:val="26"/>
                <w:lang w:val="vi-VN"/>
              </w:rPr>
            </w:pPr>
            <w:r w:rsidRPr="001833DD">
              <w:rPr>
                <w:rFonts w:ascii="Times New Roman" w:eastAsiaTheme="minorHAnsi" w:hAnsi="Times New Roman"/>
                <w:b/>
                <w:szCs w:val="26"/>
                <w:lang w:val="vi-VN"/>
              </w:rPr>
              <w:t>Vị trí lấy mẫu</w:t>
            </w:r>
          </w:p>
        </w:tc>
        <w:tc>
          <w:tcPr>
            <w:tcW w:w="486" w:type="pct"/>
            <w:vAlign w:val="center"/>
          </w:tcPr>
          <w:p w:rsidR="00A6624E" w:rsidRPr="001833DD" w:rsidRDefault="00A6624E" w:rsidP="00FB4286">
            <w:pPr>
              <w:spacing w:before="120" w:after="120" w:line="288" w:lineRule="auto"/>
              <w:ind w:left="-15" w:firstLine="0"/>
              <w:jc w:val="center"/>
              <w:rPr>
                <w:rFonts w:eastAsiaTheme="minorHAnsi"/>
                <w:b/>
                <w:szCs w:val="26"/>
              </w:rPr>
            </w:pPr>
            <w:r w:rsidRPr="001833DD">
              <w:rPr>
                <w:rFonts w:ascii="Times New Roman" w:eastAsiaTheme="minorHAnsi" w:hAnsi="Times New Roman"/>
                <w:b/>
                <w:szCs w:val="26"/>
              </w:rPr>
              <w:t>Ký hiệu</w:t>
            </w:r>
          </w:p>
        </w:tc>
        <w:tc>
          <w:tcPr>
            <w:tcW w:w="810" w:type="pct"/>
            <w:vAlign w:val="center"/>
          </w:tcPr>
          <w:p w:rsidR="00A6624E" w:rsidRPr="001833DD" w:rsidRDefault="00A6624E" w:rsidP="00FB4286">
            <w:pPr>
              <w:spacing w:before="120" w:after="120" w:line="288" w:lineRule="auto"/>
              <w:ind w:left="-15" w:firstLine="0"/>
              <w:jc w:val="center"/>
              <w:rPr>
                <w:rFonts w:eastAsiaTheme="minorHAnsi"/>
                <w:b/>
                <w:szCs w:val="26"/>
              </w:rPr>
            </w:pPr>
            <w:r w:rsidRPr="001833DD">
              <w:rPr>
                <w:rFonts w:ascii="Times New Roman" w:eastAsiaTheme="minorHAnsi" w:hAnsi="Times New Roman"/>
                <w:b/>
                <w:szCs w:val="26"/>
                <w:lang w:val="vi-VN"/>
              </w:rPr>
              <w:t>Thời gian lấy mẫu</w:t>
            </w:r>
          </w:p>
        </w:tc>
        <w:tc>
          <w:tcPr>
            <w:tcW w:w="892" w:type="pct"/>
            <w:vAlign w:val="center"/>
          </w:tcPr>
          <w:p w:rsidR="00A6624E" w:rsidRPr="001833DD" w:rsidRDefault="00A6624E" w:rsidP="00FB4286">
            <w:pPr>
              <w:spacing w:before="120" w:after="120" w:line="288" w:lineRule="auto"/>
              <w:ind w:left="-15" w:firstLine="0"/>
              <w:jc w:val="center"/>
              <w:rPr>
                <w:rFonts w:eastAsiaTheme="minorHAnsi"/>
                <w:b/>
                <w:szCs w:val="26"/>
              </w:rPr>
            </w:pPr>
            <w:r w:rsidRPr="001833DD">
              <w:rPr>
                <w:rFonts w:ascii="Times New Roman" w:eastAsiaTheme="minorHAnsi" w:hAnsi="Times New Roman"/>
                <w:b/>
                <w:szCs w:val="26"/>
              </w:rPr>
              <w:t>Thông số</w:t>
            </w:r>
          </w:p>
        </w:tc>
        <w:tc>
          <w:tcPr>
            <w:tcW w:w="1402" w:type="pct"/>
            <w:vAlign w:val="center"/>
          </w:tcPr>
          <w:p w:rsidR="00A6624E" w:rsidRPr="001833DD" w:rsidRDefault="00A6624E" w:rsidP="00FB4286">
            <w:pPr>
              <w:spacing w:before="120" w:after="120" w:line="288" w:lineRule="auto"/>
              <w:ind w:left="-15" w:firstLine="0"/>
              <w:jc w:val="center"/>
              <w:rPr>
                <w:rFonts w:eastAsiaTheme="minorHAnsi"/>
                <w:b/>
                <w:szCs w:val="26"/>
                <w:lang w:val="vi-VN"/>
              </w:rPr>
            </w:pPr>
            <w:r w:rsidRPr="001833DD">
              <w:rPr>
                <w:rFonts w:ascii="Times New Roman" w:eastAsiaTheme="minorHAnsi" w:hAnsi="Times New Roman"/>
                <w:b/>
                <w:szCs w:val="26"/>
                <w:lang w:val="vi-VN"/>
              </w:rPr>
              <w:t>Quy chuẩn</w:t>
            </w:r>
            <w:r w:rsidRPr="001833DD">
              <w:rPr>
                <w:rFonts w:ascii="Times New Roman" w:eastAsiaTheme="minorHAnsi" w:hAnsi="Times New Roman"/>
                <w:b/>
                <w:szCs w:val="26"/>
              </w:rPr>
              <w:t xml:space="preserve">                 </w:t>
            </w:r>
            <w:r w:rsidRPr="001833DD">
              <w:rPr>
                <w:rFonts w:ascii="Times New Roman" w:eastAsiaTheme="minorHAnsi" w:hAnsi="Times New Roman"/>
                <w:b/>
                <w:szCs w:val="26"/>
                <w:lang w:val="vi-VN"/>
              </w:rPr>
              <w:t>so sánh</w:t>
            </w:r>
          </w:p>
        </w:tc>
      </w:tr>
      <w:tr w:rsidR="00A6624E" w:rsidRPr="001833DD" w:rsidTr="0025225C">
        <w:trPr>
          <w:trHeight w:val="160"/>
          <w:jc w:val="center"/>
        </w:trPr>
        <w:tc>
          <w:tcPr>
            <w:tcW w:w="435" w:type="pct"/>
            <w:vMerge w:val="restar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1</w:t>
            </w:r>
          </w:p>
        </w:tc>
        <w:tc>
          <w:tcPr>
            <w:tcW w:w="973" w:type="pct"/>
            <w:vMerge w:val="restart"/>
            <w:vAlign w:val="center"/>
          </w:tcPr>
          <w:p w:rsidR="00A6624E" w:rsidRPr="001833DD" w:rsidRDefault="00A6624E" w:rsidP="00FB4286">
            <w:pPr>
              <w:spacing w:before="120" w:after="120" w:line="288" w:lineRule="auto"/>
              <w:ind w:left="-15" w:firstLine="0"/>
              <w:jc w:val="left"/>
              <w:rPr>
                <w:rFonts w:eastAsiaTheme="minorHAnsi"/>
                <w:spacing w:val="-10"/>
                <w:szCs w:val="26"/>
              </w:rPr>
            </w:pPr>
            <w:r w:rsidRPr="001833DD">
              <w:rPr>
                <w:rFonts w:ascii="Times New Roman" w:eastAsiaTheme="minorHAnsi" w:hAnsi="Times New Roman"/>
                <w:spacing w:val="-10"/>
                <w:szCs w:val="26"/>
              </w:rPr>
              <w:t>Ống thoát khí thải sau HTXLKT</w:t>
            </w:r>
          </w:p>
        </w:tc>
        <w:tc>
          <w:tcPr>
            <w:tcW w:w="486" w:type="pct"/>
            <w:vMerge w:val="restar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KT</w:t>
            </w:r>
          </w:p>
        </w:tc>
        <w:tc>
          <w:tcPr>
            <w:tcW w:w="810" w:type="pc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10/03/2022</w:t>
            </w:r>
          </w:p>
        </w:tc>
        <w:tc>
          <w:tcPr>
            <w:tcW w:w="892" w:type="pct"/>
            <w:vMerge w:val="restart"/>
            <w:vAlign w:val="center"/>
          </w:tcPr>
          <w:p w:rsidR="00A6624E" w:rsidRPr="001833DD" w:rsidRDefault="00A6624E" w:rsidP="00FB4286">
            <w:pPr>
              <w:spacing w:before="120" w:after="120" w:line="288" w:lineRule="auto"/>
              <w:ind w:left="33" w:right="-43" w:firstLine="0"/>
              <w:jc w:val="center"/>
              <w:rPr>
                <w:rFonts w:eastAsiaTheme="minorHAnsi"/>
                <w:szCs w:val="26"/>
              </w:rPr>
            </w:pPr>
            <w:r w:rsidRPr="001833DD">
              <w:rPr>
                <w:rFonts w:ascii="Times New Roman" w:eastAsiaTheme="minorHAnsi" w:hAnsi="Times New Roman"/>
                <w:szCs w:val="26"/>
              </w:rPr>
              <w:t>Bụi, n-Heptan</w:t>
            </w:r>
          </w:p>
        </w:tc>
        <w:tc>
          <w:tcPr>
            <w:tcW w:w="1402" w:type="pct"/>
            <w:vMerge w:val="restart"/>
            <w:vAlign w:val="center"/>
          </w:tcPr>
          <w:p w:rsidR="00A6624E" w:rsidRPr="001833DD" w:rsidRDefault="00A6624E" w:rsidP="00FB4286">
            <w:pPr>
              <w:spacing w:before="120" w:after="120" w:line="288" w:lineRule="auto"/>
              <w:ind w:left="33" w:right="176" w:firstLine="0"/>
              <w:jc w:val="center"/>
              <w:rPr>
                <w:rFonts w:eastAsiaTheme="minorHAnsi"/>
                <w:szCs w:val="26"/>
              </w:rPr>
            </w:pPr>
            <w:r w:rsidRPr="002B65C3">
              <w:rPr>
                <w:rFonts w:ascii="Times New Roman" w:eastAsiaTheme="minorHAnsi" w:hAnsi="Times New Roman"/>
                <w:szCs w:val="26"/>
              </w:rPr>
              <w:t xml:space="preserve">QCVN 19:2009/BTNMT, cột B, Kv=1; Kf=0,9 </w:t>
            </w:r>
            <w:r w:rsidRPr="001833DD">
              <w:rPr>
                <w:rFonts w:ascii="Times New Roman" w:eastAsiaTheme="minorHAnsi" w:hAnsi="Times New Roman"/>
                <w:szCs w:val="26"/>
              </w:rPr>
              <w:t xml:space="preserve"> QCVN 20:2009/BTNMT</w:t>
            </w:r>
          </w:p>
        </w:tc>
      </w:tr>
      <w:tr w:rsidR="00A6624E" w:rsidRPr="001833DD" w:rsidTr="0025225C">
        <w:trPr>
          <w:trHeight w:val="575"/>
          <w:jc w:val="center"/>
        </w:trPr>
        <w:tc>
          <w:tcPr>
            <w:tcW w:w="435"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973"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486"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810" w:type="pc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27/05/2022</w:t>
            </w:r>
          </w:p>
        </w:tc>
        <w:tc>
          <w:tcPr>
            <w:tcW w:w="892"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c>
          <w:tcPr>
            <w:tcW w:w="1402"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r>
      <w:tr w:rsidR="00A6624E" w:rsidRPr="001833DD" w:rsidTr="0025225C">
        <w:trPr>
          <w:trHeight w:val="575"/>
          <w:jc w:val="center"/>
        </w:trPr>
        <w:tc>
          <w:tcPr>
            <w:tcW w:w="435"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973"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486"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810" w:type="pc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12/09/2022</w:t>
            </w:r>
          </w:p>
        </w:tc>
        <w:tc>
          <w:tcPr>
            <w:tcW w:w="892"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c>
          <w:tcPr>
            <w:tcW w:w="1402"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r>
      <w:tr w:rsidR="00A6624E" w:rsidRPr="001833DD" w:rsidTr="0025225C">
        <w:trPr>
          <w:trHeight w:val="575"/>
          <w:jc w:val="center"/>
        </w:trPr>
        <w:tc>
          <w:tcPr>
            <w:tcW w:w="435"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973"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486"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810" w:type="pc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27/11/2022</w:t>
            </w:r>
          </w:p>
        </w:tc>
        <w:tc>
          <w:tcPr>
            <w:tcW w:w="892"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c>
          <w:tcPr>
            <w:tcW w:w="1402"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r>
    </w:tbl>
    <w:p w:rsidR="00A6624E" w:rsidRPr="001833DD" w:rsidRDefault="00A6624E" w:rsidP="00FB4286">
      <w:pPr>
        <w:spacing w:before="120" w:after="120" w:line="288" w:lineRule="auto"/>
        <w:ind w:firstLine="425"/>
        <w:jc w:val="right"/>
        <w:rPr>
          <w:i/>
          <w:iCs/>
          <w:szCs w:val="26"/>
        </w:rPr>
      </w:pPr>
      <w:r w:rsidRPr="001833DD">
        <w:rPr>
          <w:i/>
          <w:iCs/>
          <w:szCs w:val="26"/>
        </w:rPr>
        <w:t>(Nguồn: Công ty TNHH Chuangyuan Việt Nam, năm 2022)</w:t>
      </w:r>
    </w:p>
    <w:p w:rsidR="00A6624E" w:rsidRPr="001833DD" w:rsidRDefault="007F0258" w:rsidP="00FB4286">
      <w:pPr>
        <w:pStyle w:val="Caption"/>
        <w:spacing w:before="120" w:after="120" w:line="288" w:lineRule="auto"/>
        <w:ind w:firstLine="0"/>
        <w:rPr>
          <w:lang w:val="sv-SE"/>
        </w:rPr>
      </w:pPr>
      <w:bookmarkStart w:id="293" w:name="_Toc113364596"/>
      <w:bookmarkStart w:id="294" w:name="_Toc129266654"/>
      <w:bookmarkStart w:id="295" w:name="_Toc153272655"/>
      <w:r>
        <w:t xml:space="preserve">Bảng 5. </w:t>
      </w:r>
      <w:fldSimple w:instr=" SEQ Bảng_5. \* ARABIC ">
        <w:r w:rsidR="00633D73">
          <w:rPr>
            <w:noProof/>
          </w:rPr>
          <w:t>10</w:t>
        </w:r>
      </w:fldSimple>
      <w:r>
        <w:rPr>
          <w:lang w:val="en-US"/>
        </w:rPr>
        <w:t xml:space="preserve">. </w:t>
      </w:r>
      <w:r w:rsidR="00A6624E" w:rsidRPr="001833DD">
        <w:rPr>
          <w:lang w:val="sv-SE"/>
        </w:rPr>
        <w:t>Kết quả quan trắc khí thải định kỳ năm 2022</w:t>
      </w:r>
      <w:bookmarkEnd w:id="293"/>
      <w:bookmarkEnd w:id="294"/>
      <w:bookmarkEnd w:id="295"/>
    </w:p>
    <w:tbl>
      <w:tblPr>
        <w:tblStyle w:val="TableGrid"/>
        <w:tblW w:w="5000" w:type="pct"/>
        <w:jc w:val="center"/>
        <w:tblLook w:val="04A0" w:firstRow="1" w:lastRow="0" w:firstColumn="1" w:lastColumn="0" w:noHBand="0" w:noVBand="1"/>
      </w:tblPr>
      <w:tblGrid>
        <w:gridCol w:w="563"/>
        <w:gridCol w:w="1229"/>
        <w:gridCol w:w="1096"/>
        <w:gridCol w:w="740"/>
        <w:gridCol w:w="794"/>
        <w:gridCol w:w="790"/>
        <w:gridCol w:w="764"/>
        <w:gridCol w:w="2159"/>
        <w:gridCol w:w="1155"/>
      </w:tblGrid>
      <w:tr w:rsidR="00A6624E" w:rsidRPr="001833DD" w:rsidTr="0025225C">
        <w:trPr>
          <w:trHeight w:val="335"/>
          <w:tblHeader/>
          <w:jc w:val="center"/>
        </w:trPr>
        <w:tc>
          <w:tcPr>
            <w:tcW w:w="302" w:type="pct"/>
            <w:vMerge w:val="restart"/>
            <w:shd w:val="clear" w:color="auto" w:fill="auto"/>
            <w:vAlign w:val="center"/>
          </w:tcPr>
          <w:p w:rsidR="00A6624E" w:rsidRPr="001833DD" w:rsidRDefault="00A6624E" w:rsidP="00FB4286">
            <w:pPr>
              <w:spacing w:before="120" w:after="120" w:line="288" w:lineRule="auto"/>
              <w:ind w:firstLine="0"/>
              <w:jc w:val="center"/>
              <w:rPr>
                <w:b/>
                <w:szCs w:val="26"/>
              </w:rPr>
            </w:pPr>
            <w:r w:rsidRPr="001833DD">
              <w:rPr>
                <w:b/>
                <w:szCs w:val="26"/>
              </w:rPr>
              <w:t>TT</w:t>
            </w:r>
          </w:p>
        </w:tc>
        <w:tc>
          <w:tcPr>
            <w:tcW w:w="764" w:type="pct"/>
            <w:vMerge w:val="restart"/>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rPr>
            </w:pPr>
            <w:r w:rsidRPr="001833DD">
              <w:rPr>
                <w:b/>
                <w:bCs/>
                <w:iCs/>
                <w:szCs w:val="26"/>
              </w:rPr>
              <w:t>Thông số</w:t>
            </w:r>
          </w:p>
        </w:tc>
        <w:tc>
          <w:tcPr>
            <w:tcW w:w="590" w:type="pct"/>
            <w:vMerge w:val="restart"/>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rPr>
            </w:pPr>
            <w:r w:rsidRPr="001833DD">
              <w:rPr>
                <w:b/>
                <w:bCs/>
                <w:iCs/>
                <w:szCs w:val="26"/>
              </w:rPr>
              <w:t>Đơn vị</w:t>
            </w:r>
          </w:p>
        </w:tc>
        <w:tc>
          <w:tcPr>
            <w:tcW w:w="2070" w:type="pct"/>
            <w:gridSpan w:val="4"/>
            <w:shd w:val="clear" w:color="auto" w:fill="auto"/>
            <w:vAlign w:val="center"/>
          </w:tcPr>
          <w:p w:rsidR="00A6624E" w:rsidRPr="001833DD" w:rsidRDefault="00A6624E" w:rsidP="00FB4286">
            <w:pPr>
              <w:tabs>
                <w:tab w:val="left" w:pos="1260"/>
              </w:tabs>
              <w:spacing w:before="120" w:after="120" w:line="288" w:lineRule="auto"/>
              <w:ind w:firstLine="0"/>
              <w:jc w:val="center"/>
              <w:rPr>
                <w:b/>
                <w:szCs w:val="26"/>
              </w:rPr>
            </w:pPr>
            <w:r w:rsidRPr="001833DD">
              <w:rPr>
                <w:b/>
                <w:szCs w:val="26"/>
              </w:rPr>
              <w:t>KT</w:t>
            </w:r>
          </w:p>
        </w:tc>
        <w:tc>
          <w:tcPr>
            <w:tcW w:w="652" w:type="pct"/>
            <w:vMerge w:val="restart"/>
            <w:vAlign w:val="center"/>
          </w:tcPr>
          <w:p w:rsidR="00A6624E" w:rsidRPr="002B65C3" w:rsidRDefault="00A6624E" w:rsidP="00FB4286">
            <w:pPr>
              <w:spacing w:before="120" w:after="120" w:line="288" w:lineRule="auto"/>
              <w:ind w:left="-15" w:firstLine="0"/>
              <w:jc w:val="center"/>
              <w:rPr>
                <w:b/>
                <w:szCs w:val="26"/>
              </w:rPr>
            </w:pPr>
            <w:r w:rsidRPr="002B65C3">
              <w:rPr>
                <w:b/>
                <w:szCs w:val="26"/>
                <w:lang w:val="cs-CZ"/>
              </w:rPr>
              <w:t>QCVN 19:2009/BTNMT, cột B, Kv=1; Kf=0,9</w:t>
            </w:r>
            <w:r w:rsidRPr="002B65C3">
              <w:rPr>
                <w:b/>
                <w:szCs w:val="26"/>
                <w:lang w:val="pt-BR"/>
              </w:rPr>
              <w:t xml:space="preserve"> </w:t>
            </w:r>
          </w:p>
        </w:tc>
        <w:tc>
          <w:tcPr>
            <w:tcW w:w="622" w:type="pct"/>
            <w:vMerge w:val="restart"/>
            <w:shd w:val="clear" w:color="auto" w:fill="auto"/>
            <w:vAlign w:val="center"/>
          </w:tcPr>
          <w:p w:rsidR="00A6624E" w:rsidRPr="001833DD" w:rsidRDefault="00A6624E" w:rsidP="00FB4286">
            <w:pPr>
              <w:spacing w:before="120" w:after="120" w:line="288" w:lineRule="auto"/>
              <w:ind w:left="-15" w:firstLine="0"/>
              <w:jc w:val="center"/>
              <w:rPr>
                <w:b/>
                <w:szCs w:val="26"/>
              </w:rPr>
            </w:pPr>
            <w:r w:rsidRPr="001833DD">
              <w:rPr>
                <w:b/>
                <w:bCs/>
                <w:iCs/>
                <w:szCs w:val="26"/>
              </w:rPr>
              <w:t>QCVN 20:2009/ BTNMT</w:t>
            </w:r>
          </w:p>
        </w:tc>
      </w:tr>
      <w:tr w:rsidR="00A6624E" w:rsidRPr="001833DD" w:rsidTr="0025225C">
        <w:trPr>
          <w:trHeight w:val="379"/>
          <w:tblHeader/>
          <w:jc w:val="center"/>
        </w:trPr>
        <w:tc>
          <w:tcPr>
            <w:tcW w:w="302" w:type="pct"/>
            <w:vMerge/>
            <w:shd w:val="clear" w:color="auto" w:fill="auto"/>
            <w:vAlign w:val="center"/>
          </w:tcPr>
          <w:p w:rsidR="00A6624E" w:rsidRPr="001833DD" w:rsidRDefault="00A6624E" w:rsidP="00FB4286">
            <w:pPr>
              <w:spacing w:before="120" w:after="120" w:line="288" w:lineRule="auto"/>
              <w:ind w:firstLine="0"/>
              <w:jc w:val="center"/>
              <w:rPr>
                <w:b/>
                <w:szCs w:val="26"/>
              </w:rPr>
            </w:pPr>
          </w:p>
        </w:tc>
        <w:tc>
          <w:tcPr>
            <w:tcW w:w="764" w:type="pct"/>
            <w:vMerge/>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rPr>
            </w:pPr>
          </w:p>
        </w:tc>
        <w:tc>
          <w:tcPr>
            <w:tcW w:w="590" w:type="pct"/>
            <w:vMerge/>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rPr>
            </w:pPr>
          </w:p>
        </w:tc>
        <w:tc>
          <w:tcPr>
            <w:tcW w:w="501" w:type="pct"/>
            <w:shd w:val="clear" w:color="auto" w:fill="auto"/>
            <w:vAlign w:val="center"/>
          </w:tcPr>
          <w:p w:rsidR="00A6624E" w:rsidRPr="001833DD" w:rsidRDefault="00A6624E" w:rsidP="00FB4286">
            <w:pPr>
              <w:tabs>
                <w:tab w:val="left" w:pos="1260"/>
              </w:tabs>
              <w:spacing w:before="120" w:after="120" w:line="288" w:lineRule="auto"/>
              <w:ind w:firstLine="0"/>
              <w:jc w:val="center"/>
              <w:rPr>
                <w:b/>
                <w:szCs w:val="26"/>
              </w:rPr>
            </w:pPr>
            <w:r w:rsidRPr="001833DD">
              <w:rPr>
                <w:b/>
                <w:szCs w:val="26"/>
              </w:rPr>
              <w:t>Quý 1</w:t>
            </w:r>
          </w:p>
        </w:tc>
        <w:tc>
          <w:tcPr>
            <w:tcW w:w="529" w:type="pct"/>
            <w:shd w:val="clear" w:color="auto" w:fill="auto"/>
            <w:vAlign w:val="center"/>
          </w:tcPr>
          <w:p w:rsidR="00A6624E" w:rsidRPr="001833DD" w:rsidRDefault="00A6624E" w:rsidP="00FB4286">
            <w:pPr>
              <w:tabs>
                <w:tab w:val="left" w:pos="1260"/>
              </w:tabs>
              <w:spacing w:before="120" w:after="120" w:line="288" w:lineRule="auto"/>
              <w:ind w:firstLine="0"/>
              <w:jc w:val="center"/>
              <w:rPr>
                <w:b/>
                <w:szCs w:val="26"/>
              </w:rPr>
            </w:pPr>
            <w:r w:rsidRPr="001833DD">
              <w:rPr>
                <w:b/>
                <w:szCs w:val="26"/>
              </w:rPr>
              <w:t>Quý 2</w:t>
            </w:r>
          </w:p>
        </w:tc>
        <w:tc>
          <w:tcPr>
            <w:tcW w:w="527" w:type="pct"/>
            <w:vAlign w:val="center"/>
          </w:tcPr>
          <w:p w:rsidR="00A6624E" w:rsidRPr="001833DD" w:rsidRDefault="00A6624E" w:rsidP="00FB4286">
            <w:pPr>
              <w:tabs>
                <w:tab w:val="left" w:pos="1260"/>
              </w:tabs>
              <w:spacing w:before="120" w:after="120" w:line="288" w:lineRule="auto"/>
              <w:ind w:firstLine="0"/>
              <w:jc w:val="center"/>
              <w:rPr>
                <w:b/>
                <w:szCs w:val="26"/>
              </w:rPr>
            </w:pPr>
            <w:r w:rsidRPr="001833DD">
              <w:rPr>
                <w:b/>
                <w:szCs w:val="26"/>
              </w:rPr>
              <w:t>Quý 3</w:t>
            </w:r>
          </w:p>
        </w:tc>
        <w:tc>
          <w:tcPr>
            <w:tcW w:w="513" w:type="pct"/>
            <w:vAlign w:val="center"/>
          </w:tcPr>
          <w:p w:rsidR="00A6624E" w:rsidRPr="001833DD" w:rsidRDefault="00A6624E" w:rsidP="00FB4286">
            <w:pPr>
              <w:tabs>
                <w:tab w:val="left" w:pos="1260"/>
              </w:tabs>
              <w:spacing w:before="120" w:after="120" w:line="288" w:lineRule="auto"/>
              <w:ind w:firstLine="0"/>
              <w:jc w:val="center"/>
              <w:rPr>
                <w:b/>
                <w:szCs w:val="26"/>
              </w:rPr>
            </w:pPr>
            <w:r w:rsidRPr="001833DD">
              <w:rPr>
                <w:b/>
                <w:szCs w:val="26"/>
              </w:rPr>
              <w:t>Quý 4</w:t>
            </w:r>
          </w:p>
        </w:tc>
        <w:tc>
          <w:tcPr>
            <w:tcW w:w="652" w:type="pct"/>
            <w:vMerge/>
          </w:tcPr>
          <w:p w:rsidR="00A6624E" w:rsidRPr="001833DD" w:rsidRDefault="00A6624E" w:rsidP="00FB4286">
            <w:pPr>
              <w:tabs>
                <w:tab w:val="left" w:pos="1260"/>
              </w:tabs>
              <w:spacing w:before="120" w:after="120" w:line="288" w:lineRule="auto"/>
              <w:ind w:firstLine="0"/>
              <w:jc w:val="center"/>
              <w:rPr>
                <w:b/>
                <w:bCs/>
                <w:iCs/>
                <w:szCs w:val="26"/>
              </w:rPr>
            </w:pPr>
          </w:p>
        </w:tc>
        <w:tc>
          <w:tcPr>
            <w:tcW w:w="622" w:type="pct"/>
            <w:vMerge/>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rPr>
            </w:pPr>
          </w:p>
        </w:tc>
      </w:tr>
      <w:tr w:rsidR="00A6624E" w:rsidRPr="001833DD" w:rsidTr="0025225C">
        <w:trPr>
          <w:trHeight w:val="603"/>
          <w:jc w:val="center"/>
        </w:trPr>
        <w:tc>
          <w:tcPr>
            <w:tcW w:w="302" w:type="pct"/>
            <w:vAlign w:val="center"/>
          </w:tcPr>
          <w:p w:rsidR="00A6624E" w:rsidRPr="001833DD" w:rsidRDefault="00A6624E" w:rsidP="00FB4286">
            <w:pPr>
              <w:spacing w:before="120" w:after="120" w:line="288" w:lineRule="auto"/>
              <w:ind w:firstLine="0"/>
              <w:jc w:val="center"/>
              <w:rPr>
                <w:szCs w:val="26"/>
              </w:rPr>
            </w:pPr>
            <w:r w:rsidRPr="001833DD">
              <w:rPr>
                <w:szCs w:val="26"/>
              </w:rPr>
              <w:t>1</w:t>
            </w:r>
          </w:p>
        </w:tc>
        <w:tc>
          <w:tcPr>
            <w:tcW w:w="764" w:type="pct"/>
            <w:vAlign w:val="center"/>
          </w:tcPr>
          <w:p w:rsidR="00A6624E" w:rsidRPr="001833DD" w:rsidRDefault="00A6624E" w:rsidP="00FB4286">
            <w:pPr>
              <w:tabs>
                <w:tab w:val="left" w:pos="1260"/>
              </w:tabs>
              <w:spacing w:before="120" w:after="120" w:line="288" w:lineRule="auto"/>
              <w:ind w:firstLine="0"/>
              <w:jc w:val="left"/>
              <w:rPr>
                <w:bCs/>
                <w:iCs/>
                <w:szCs w:val="26"/>
                <w:vertAlign w:val="subscript"/>
              </w:rPr>
            </w:pPr>
            <w:r w:rsidRPr="001833DD">
              <w:rPr>
                <w:bCs/>
                <w:iCs/>
                <w:szCs w:val="26"/>
              </w:rPr>
              <w:t>Bụi</w:t>
            </w:r>
          </w:p>
        </w:tc>
        <w:tc>
          <w:tcPr>
            <w:tcW w:w="590" w:type="pct"/>
            <w:vAlign w:val="center"/>
          </w:tcPr>
          <w:p w:rsidR="00A6624E" w:rsidRPr="001833DD" w:rsidRDefault="00A6624E" w:rsidP="00FB4286">
            <w:pPr>
              <w:spacing w:before="120" w:after="120" w:line="288" w:lineRule="auto"/>
              <w:ind w:firstLine="0"/>
              <w:jc w:val="center"/>
              <w:rPr>
                <w:szCs w:val="26"/>
              </w:rPr>
            </w:pPr>
            <w:r w:rsidRPr="001833DD">
              <w:t>mg/Nm</w:t>
            </w:r>
            <w:r w:rsidRPr="001833DD">
              <w:rPr>
                <w:vertAlign w:val="superscript"/>
              </w:rPr>
              <w:t>3</w:t>
            </w:r>
          </w:p>
        </w:tc>
        <w:tc>
          <w:tcPr>
            <w:tcW w:w="501" w:type="pct"/>
            <w:vAlign w:val="center"/>
          </w:tcPr>
          <w:p w:rsidR="00A6624E" w:rsidRPr="001833DD" w:rsidRDefault="00A6624E" w:rsidP="00FB4286">
            <w:pPr>
              <w:spacing w:before="120" w:after="120" w:line="288" w:lineRule="auto"/>
              <w:ind w:firstLine="0"/>
              <w:jc w:val="center"/>
              <w:rPr>
                <w:szCs w:val="26"/>
              </w:rPr>
            </w:pPr>
            <w:r w:rsidRPr="001833DD">
              <w:rPr>
                <w:szCs w:val="26"/>
              </w:rPr>
              <w:t>146</w:t>
            </w:r>
          </w:p>
        </w:tc>
        <w:tc>
          <w:tcPr>
            <w:tcW w:w="52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57,2</w:t>
            </w:r>
          </w:p>
        </w:tc>
        <w:tc>
          <w:tcPr>
            <w:tcW w:w="527" w:type="pct"/>
            <w:vAlign w:val="center"/>
          </w:tcPr>
          <w:p w:rsidR="00A6624E" w:rsidRPr="001833DD" w:rsidRDefault="00A6624E" w:rsidP="00FB4286">
            <w:pPr>
              <w:spacing w:before="120" w:after="120" w:line="288" w:lineRule="auto"/>
              <w:ind w:left="-15" w:firstLine="0"/>
              <w:jc w:val="center"/>
              <w:rPr>
                <w:bCs/>
                <w:iCs/>
                <w:szCs w:val="26"/>
              </w:rPr>
            </w:pPr>
            <w:r w:rsidRPr="001833DD">
              <w:rPr>
                <w:bCs/>
                <w:iCs/>
                <w:szCs w:val="26"/>
              </w:rPr>
              <w:t>54,3</w:t>
            </w:r>
          </w:p>
        </w:tc>
        <w:tc>
          <w:tcPr>
            <w:tcW w:w="513" w:type="pct"/>
            <w:vAlign w:val="center"/>
          </w:tcPr>
          <w:p w:rsidR="00A6624E" w:rsidRPr="001833DD" w:rsidRDefault="00A6624E" w:rsidP="00FB4286">
            <w:pPr>
              <w:spacing w:before="120" w:after="120" w:line="288" w:lineRule="auto"/>
              <w:ind w:left="-15" w:firstLine="0"/>
              <w:jc w:val="center"/>
              <w:rPr>
                <w:bCs/>
                <w:iCs/>
                <w:szCs w:val="26"/>
              </w:rPr>
            </w:pPr>
            <w:r w:rsidRPr="001833DD">
              <w:rPr>
                <w:bCs/>
                <w:iCs/>
                <w:szCs w:val="26"/>
              </w:rPr>
              <w:t>56,7</w:t>
            </w:r>
          </w:p>
        </w:tc>
        <w:tc>
          <w:tcPr>
            <w:tcW w:w="652" w:type="pct"/>
            <w:vAlign w:val="center"/>
          </w:tcPr>
          <w:p w:rsidR="00A6624E" w:rsidRPr="001833DD" w:rsidRDefault="00A6624E" w:rsidP="00FB4286">
            <w:pPr>
              <w:spacing w:before="120" w:after="120" w:line="288" w:lineRule="auto"/>
              <w:ind w:firstLine="0"/>
              <w:jc w:val="center"/>
              <w:rPr>
                <w:b/>
                <w:szCs w:val="26"/>
              </w:rPr>
            </w:pPr>
            <w:r>
              <w:rPr>
                <w:b/>
                <w:szCs w:val="26"/>
              </w:rPr>
              <w:t>180</w:t>
            </w:r>
          </w:p>
        </w:tc>
        <w:tc>
          <w:tcPr>
            <w:tcW w:w="622" w:type="pct"/>
          </w:tcPr>
          <w:p w:rsidR="00A6624E" w:rsidRPr="001833DD" w:rsidRDefault="00A6624E" w:rsidP="00FB4286">
            <w:pPr>
              <w:spacing w:before="120" w:after="120" w:line="288" w:lineRule="auto"/>
              <w:ind w:firstLine="0"/>
              <w:jc w:val="center"/>
              <w:rPr>
                <w:b/>
                <w:szCs w:val="26"/>
              </w:rPr>
            </w:pPr>
            <w:r w:rsidRPr="001833DD">
              <w:rPr>
                <w:b/>
                <w:szCs w:val="26"/>
              </w:rPr>
              <w:t>-</w:t>
            </w:r>
          </w:p>
        </w:tc>
      </w:tr>
      <w:tr w:rsidR="00A6624E" w:rsidRPr="001833DD" w:rsidTr="0025225C">
        <w:trPr>
          <w:trHeight w:val="603"/>
          <w:jc w:val="center"/>
        </w:trPr>
        <w:tc>
          <w:tcPr>
            <w:tcW w:w="302" w:type="pct"/>
            <w:vAlign w:val="center"/>
          </w:tcPr>
          <w:p w:rsidR="00A6624E" w:rsidRPr="001833DD" w:rsidRDefault="00A6624E" w:rsidP="00FB4286">
            <w:pPr>
              <w:spacing w:before="120" w:after="120" w:line="288" w:lineRule="auto"/>
              <w:ind w:firstLine="0"/>
              <w:jc w:val="center"/>
              <w:rPr>
                <w:szCs w:val="26"/>
              </w:rPr>
            </w:pPr>
            <w:r w:rsidRPr="001833DD">
              <w:rPr>
                <w:szCs w:val="26"/>
              </w:rPr>
              <w:t>2</w:t>
            </w:r>
          </w:p>
        </w:tc>
        <w:tc>
          <w:tcPr>
            <w:tcW w:w="764" w:type="pct"/>
            <w:vAlign w:val="center"/>
          </w:tcPr>
          <w:p w:rsidR="00A6624E" w:rsidRPr="001833DD" w:rsidRDefault="00A6624E" w:rsidP="00FB4286">
            <w:pPr>
              <w:tabs>
                <w:tab w:val="left" w:pos="1260"/>
              </w:tabs>
              <w:spacing w:before="120" w:after="120" w:line="288" w:lineRule="auto"/>
              <w:ind w:firstLine="0"/>
              <w:jc w:val="left"/>
              <w:rPr>
                <w:bCs/>
                <w:iCs/>
                <w:szCs w:val="26"/>
                <w:vertAlign w:val="subscript"/>
              </w:rPr>
            </w:pPr>
            <w:r w:rsidRPr="001833DD">
              <w:rPr>
                <w:bCs/>
                <w:iCs/>
                <w:szCs w:val="26"/>
              </w:rPr>
              <w:t>n-Heptan</w:t>
            </w:r>
          </w:p>
        </w:tc>
        <w:tc>
          <w:tcPr>
            <w:tcW w:w="590" w:type="pct"/>
            <w:vAlign w:val="center"/>
          </w:tcPr>
          <w:p w:rsidR="00A6624E" w:rsidRPr="001833DD" w:rsidRDefault="00A6624E" w:rsidP="00FB4286">
            <w:pPr>
              <w:spacing w:before="120" w:after="120" w:line="288" w:lineRule="auto"/>
              <w:ind w:firstLine="0"/>
              <w:jc w:val="center"/>
              <w:rPr>
                <w:szCs w:val="26"/>
              </w:rPr>
            </w:pPr>
            <w:r w:rsidRPr="001833DD">
              <w:t>mg/Nm</w:t>
            </w:r>
            <w:r w:rsidRPr="001833DD">
              <w:rPr>
                <w:vertAlign w:val="superscript"/>
              </w:rPr>
              <w:t>3</w:t>
            </w:r>
          </w:p>
        </w:tc>
        <w:tc>
          <w:tcPr>
            <w:tcW w:w="501" w:type="pct"/>
            <w:vAlign w:val="center"/>
          </w:tcPr>
          <w:p w:rsidR="00A6624E" w:rsidRPr="001833DD" w:rsidRDefault="00A6624E" w:rsidP="00FB4286">
            <w:pPr>
              <w:spacing w:before="120" w:after="120" w:line="288" w:lineRule="auto"/>
              <w:ind w:firstLine="0"/>
              <w:jc w:val="center"/>
              <w:rPr>
                <w:szCs w:val="26"/>
              </w:rPr>
            </w:pPr>
            <w:r w:rsidRPr="001833DD">
              <w:rPr>
                <w:szCs w:val="26"/>
              </w:rPr>
              <w:t>442</w:t>
            </w:r>
          </w:p>
        </w:tc>
        <w:tc>
          <w:tcPr>
            <w:tcW w:w="529"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11,5</w:t>
            </w:r>
          </w:p>
        </w:tc>
        <w:tc>
          <w:tcPr>
            <w:tcW w:w="527" w:type="pct"/>
            <w:vAlign w:val="center"/>
          </w:tcPr>
          <w:p w:rsidR="00A6624E" w:rsidRPr="001833DD" w:rsidRDefault="00A6624E" w:rsidP="00FB4286">
            <w:pPr>
              <w:spacing w:before="120" w:after="120" w:line="288" w:lineRule="auto"/>
              <w:ind w:left="-15" w:firstLine="0"/>
              <w:jc w:val="center"/>
              <w:rPr>
                <w:bCs/>
                <w:iCs/>
                <w:szCs w:val="26"/>
              </w:rPr>
            </w:pPr>
            <w:r w:rsidRPr="001833DD">
              <w:rPr>
                <w:bCs/>
                <w:iCs/>
                <w:szCs w:val="26"/>
              </w:rPr>
              <w:t>10,5</w:t>
            </w:r>
          </w:p>
        </w:tc>
        <w:tc>
          <w:tcPr>
            <w:tcW w:w="513" w:type="pct"/>
            <w:vAlign w:val="center"/>
          </w:tcPr>
          <w:p w:rsidR="00A6624E" w:rsidRPr="001833DD" w:rsidRDefault="00A6624E" w:rsidP="00FB4286">
            <w:pPr>
              <w:spacing w:before="120" w:after="120" w:line="288" w:lineRule="auto"/>
              <w:ind w:left="-15" w:firstLine="0"/>
              <w:jc w:val="center"/>
              <w:rPr>
                <w:bCs/>
                <w:iCs/>
                <w:szCs w:val="26"/>
              </w:rPr>
            </w:pPr>
            <w:r w:rsidRPr="001833DD">
              <w:rPr>
                <w:bCs/>
                <w:iCs/>
                <w:szCs w:val="26"/>
              </w:rPr>
              <w:t>13,8</w:t>
            </w:r>
          </w:p>
        </w:tc>
        <w:tc>
          <w:tcPr>
            <w:tcW w:w="652" w:type="pct"/>
            <w:vAlign w:val="center"/>
          </w:tcPr>
          <w:p w:rsidR="00A6624E" w:rsidRPr="001833DD" w:rsidRDefault="00A6624E" w:rsidP="00FB4286">
            <w:pPr>
              <w:spacing w:before="120" w:after="120" w:line="288" w:lineRule="auto"/>
              <w:ind w:firstLine="0"/>
              <w:jc w:val="center"/>
              <w:rPr>
                <w:b/>
                <w:szCs w:val="26"/>
              </w:rPr>
            </w:pPr>
            <w:r w:rsidRPr="001833DD">
              <w:rPr>
                <w:b/>
                <w:szCs w:val="26"/>
              </w:rPr>
              <w:t>-</w:t>
            </w:r>
          </w:p>
        </w:tc>
        <w:tc>
          <w:tcPr>
            <w:tcW w:w="622" w:type="pct"/>
          </w:tcPr>
          <w:p w:rsidR="00A6624E" w:rsidRPr="001833DD" w:rsidRDefault="00A6624E" w:rsidP="00FB4286">
            <w:pPr>
              <w:spacing w:before="120" w:after="120" w:line="288" w:lineRule="auto"/>
              <w:ind w:firstLine="0"/>
              <w:jc w:val="center"/>
              <w:rPr>
                <w:b/>
                <w:szCs w:val="26"/>
              </w:rPr>
            </w:pPr>
            <w:r w:rsidRPr="001833DD">
              <w:rPr>
                <w:b/>
                <w:szCs w:val="26"/>
              </w:rPr>
              <w:t>2.000</w:t>
            </w:r>
          </w:p>
        </w:tc>
      </w:tr>
    </w:tbl>
    <w:p w:rsidR="00A6624E" w:rsidRPr="001833DD" w:rsidRDefault="00A6624E" w:rsidP="00FB4286">
      <w:pPr>
        <w:spacing w:before="120" w:after="120" w:line="288" w:lineRule="auto"/>
        <w:ind w:firstLine="425"/>
        <w:jc w:val="right"/>
        <w:rPr>
          <w:i/>
          <w:iCs/>
          <w:szCs w:val="26"/>
        </w:rPr>
      </w:pPr>
      <w:r w:rsidRPr="001833DD">
        <w:rPr>
          <w:i/>
          <w:iCs/>
          <w:szCs w:val="26"/>
        </w:rPr>
        <w:t>(Nguồn: Công ty TNHH Chuangyuan Việt Nam, năm 2022)</w:t>
      </w:r>
    </w:p>
    <w:p w:rsidR="00853C51" w:rsidRPr="001833DD" w:rsidRDefault="00853C51" w:rsidP="00FB4286">
      <w:pPr>
        <w:pStyle w:val="Heading2"/>
      </w:pPr>
      <w:bookmarkStart w:id="296" w:name="_Toc153272541"/>
      <w:r>
        <w:t>5.2.3. Kết quả quan trắc môi trường đình kỳ đối với bụi, khí thải năm 2023</w:t>
      </w:r>
      <w:bookmarkEnd w:id="296"/>
    </w:p>
    <w:p w:rsidR="00A6624E" w:rsidRPr="001833DD" w:rsidRDefault="00A6624E" w:rsidP="00FB4286">
      <w:pPr>
        <w:pStyle w:val="ListParagraph"/>
        <w:widowControl w:val="0"/>
        <w:numPr>
          <w:ilvl w:val="0"/>
          <w:numId w:val="106"/>
        </w:numPr>
        <w:tabs>
          <w:tab w:val="left" w:pos="720"/>
        </w:tabs>
        <w:spacing w:before="120" w:after="120" w:line="288" w:lineRule="auto"/>
        <w:ind w:left="0" w:firstLine="426"/>
        <w:rPr>
          <w:b/>
          <w:szCs w:val="26"/>
          <w:lang w:val="vi-VN"/>
        </w:rPr>
      </w:pPr>
      <w:r w:rsidRPr="001833DD">
        <w:rPr>
          <w:szCs w:val="26"/>
          <w:lang w:val="vi-VN"/>
        </w:rPr>
        <w:t xml:space="preserve">Tên đơn vị quan trắc: </w:t>
      </w:r>
      <w:r w:rsidRPr="001833DD">
        <w:rPr>
          <w:bCs/>
          <w:szCs w:val="26"/>
        </w:rPr>
        <w:t>Công ty TNHH Môi trường và An toàn Lao động Sao Việt.</w:t>
      </w:r>
    </w:p>
    <w:p w:rsidR="00A6624E" w:rsidRPr="001833DD" w:rsidRDefault="00A6624E" w:rsidP="00FB4286">
      <w:pPr>
        <w:pStyle w:val="ListParagraph"/>
        <w:numPr>
          <w:ilvl w:val="0"/>
          <w:numId w:val="106"/>
        </w:numPr>
        <w:tabs>
          <w:tab w:val="left" w:pos="720"/>
        </w:tabs>
        <w:spacing w:before="120" w:after="120" w:line="288" w:lineRule="auto"/>
        <w:ind w:left="0" w:firstLine="426"/>
        <w:rPr>
          <w:szCs w:val="26"/>
          <w:lang w:val="vi-VN"/>
        </w:rPr>
      </w:pPr>
      <w:r w:rsidRPr="001833DD">
        <w:rPr>
          <w:szCs w:val="26"/>
          <w:lang w:val="vi-VN"/>
        </w:rPr>
        <w:t>Địa chỉ trụ sở chính: 48/2A đường Bình Hòa 13, Khu phố Bình Đáng, Phường Bình Hòa, thành phố Thuận An, Bình Dương.</w:t>
      </w:r>
    </w:p>
    <w:p w:rsidR="00A6624E" w:rsidRPr="001833DD" w:rsidRDefault="00A6624E" w:rsidP="00FB4286">
      <w:pPr>
        <w:pStyle w:val="ListParagraph"/>
        <w:numPr>
          <w:ilvl w:val="0"/>
          <w:numId w:val="106"/>
        </w:numPr>
        <w:tabs>
          <w:tab w:val="left" w:pos="720"/>
        </w:tabs>
        <w:spacing w:before="120" w:after="120" w:line="288" w:lineRule="auto"/>
        <w:ind w:left="0" w:firstLine="426"/>
        <w:rPr>
          <w:szCs w:val="26"/>
          <w:lang w:val="vi-VN"/>
        </w:rPr>
      </w:pPr>
      <w:r w:rsidRPr="001833DD">
        <w:rPr>
          <w:szCs w:val="26"/>
        </w:rPr>
        <w:t>Điện thoại liên hệ: 02743662529</w:t>
      </w:r>
    </w:p>
    <w:p w:rsidR="00A6624E" w:rsidRPr="001833DD" w:rsidRDefault="00A6624E" w:rsidP="00FB4286">
      <w:pPr>
        <w:pStyle w:val="ListParagraph"/>
        <w:numPr>
          <w:ilvl w:val="0"/>
          <w:numId w:val="106"/>
        </w:numPr>
        <w:tabs>
          <w:tab w:val="left" w:pos="720"/>
        </w:tabs>
        <w:spacing w:before="120" w:after="120" w:line="288" w:lineRule="auto"/>
        <w:ind w:left="0" w:firstLine="426"/>
        <w:rPr>
          <w:b/>
          <w:szCs w:val="26"/>
          <w:lang w:val="vi-VN"/>
        </w:rPr>
      </w:pPr>
      <w:r w:rsidRPr="001833DD">
        <w:rPr>
          <w:szCs w:val="26"/>
          <w:lang w:val="vi-VN"/>
        </w:rPr>
        <w:t xml:space="preserve">Tên đơn vị quan trắc: </w:t>
      </w:r>
      <w:r w:rsidRPr="001833DD">
        <w:rPr>
          <w:bCs/>
          <w:szCs w:val="26"/>
          <w:lang w:val="vi-VN"/>
        </w:rPr>
        <w:t>Công ty CP DV TV Môi trường Hải Âu.</w:t>
      </w:r>
    </w:p>
    <w:p w:rsidR="00A6624E" w:rsidRPr="001833DD" w:rsidRDefault="00A6624E" w:rsidP="00FB4286">
      <w:pPr>
        <w:pStyle w:val="ListParagraph"/>
        <w:numPr>
          <w:ilvl w:val="0"/>
          <w:numId w:val="106"/>
        </w:numPr>
        <w:tabs>
          <w:tab w:val="left" w:pos="720"/>
        </w:tabs>
        <w:spacing w:before="120" w:after="120" w:line="288" w:lineRule="auto"/>
        <w:ind w:left="0" w:firstLine="426"/>
        <w:rPr>
          <w:szCs w:val="26"/>
          <w:lang w:val="vi-VN"/>
        </w:rPr>
      </w:pPr>
      <w:r w:rsidRPr="001833DD">
        <w:rPr>
          <w:szCs w:val="26"/>
          <w:lang w:val="vi-VN"/>
        </w:rPr>
        <w:t>Địa chỉ trụ sở chính: 3 đường Tân Thới Nhất 20, Khu phố 4, Phường Tân Thới Nhất, Quận 12, Thành phố Hồ Chí Minh.</w:t>
      </w:r>
    </w:p>
    <w:p w:rsidR="00A6624E" w:rsidRPr="001833DD" w:rsidRDefault="00A6624E" w:rsidP="00FB4286">
      <w:pPr>
        <w:pStyle w:val="ListParagraph"/>
        <w:numPr>
          <w:ilvl w:val="0"/>
          <w:numId w:val="106"/>
        </w:numPr>
        <w:tabs>
          <w:tab w:val="left" w:pos="720"/>
        </w:tabs>
        <w:spacing w:before="120" w:after="120" w:line="288" w:lineRule="auto"/>
        <w:ind w:left="0" w:firstLine="426"/>
        <w:rPr>
          <w:szCs w:val="26"/>
          <w:lang w:val="vi-VN"/>
        </w:rPr>
      </w:pPr>
      <w:r w:rsidRPr="001833DD">
        <w:rPr>
          <w:szCs w:val="26"/>
        </w:rPr>
        <w:t>Điện thoại liên hệ: 02838164421.</w:t>
      </w:r>
    </w:p>
    <w:p w:rsidR="00A6624E" w:rsidRPr="00F1486B" w:rsidRDefault="00A6624E" w:rsidP="00FB4286">
      <w:pPr>
        <w:pStyle w:val="gchngang"/>
        <w:numPr>
          <w:ilvl w:val="0"/>
          <w:numId w:val="106"/>
        </w:numPr>
        <w:tabs>
          <w:tab w:val="left" w:pos="720"/>
        </w:tabs>
        <w:spacing w:before="120" w:after="120" w:line="288" w:lineRule="auto"/>
        <w:ind w:left="0" w:firstLine="426"/>
        <w:contextualSpacing w:val="0"/>
      </w:pPr>
      <w:r w:rsidRPr="001833DD">
        <w:rPr>
          <w:lang w:val="en-US"/>
        </w:rPr>
        <w:t>Thông tin lấy mẫu:</w:t>
      </w:r>
    </w:p>
    <w:p w:rsidR="00A6624E" w:rsidRDefault="00A6624E" w:rsidP="00FB4286">
      <w:pPr>
        <w:pStyle w:val="gchngang"/>
        <w:numPr>
          <w:ilvl w:val="0"/>
          <w:numId w:val="0"/>
        </w:numPr>
        <w:tabs>
          <w:tab w:val="left" w:pos="720"/>
        </w:tabs>
        <w:spacing w:before="120" w:after="120" w:line="288" w:lineRule="auto"/>
        <w:ind w:left="927" w:hanging="360"/>
        <w:contextualSpacing w:val="0"/>
        <w:rPr>
          <w:lang w:val="en-US"/>
        </w:rPr>
      </w:pPr>
    </w:p>
    <w:p w:rsidR="00A6624E" w:rsidRDefault="00A6624E" w:rsidP="00FB4286">
      <w:pPr>
        <w:pStyle w:val="gchngang"/>
        <w:numPr>
          <w:ilvl w:val="0"/>
          <w:numId w:val="0"/>
        </w:numPr>
        <w:tabs>
          <w:tab w:val="left" w:pos="720"/>
        </w:tabs>
        <w:spacing w:before="120" w:after="120" w:line="288" w:lineRule="auto"/>
        <w:ind w:left="927" w:hanging="360"/>
        <w:contextualSpacing w:val="0"/>
        <w:rPr>
          <w:lang w:val="en-US"/>
        </w:rPr>
      </w:pPr>
    </w:p>
    <w:p w:rsidR="00A6624E" w:rsidRDefault="00A6624E" w:rsidP="00FB4286">
      <w:pPr>
        <w:pStyle w:val="gchngang"/>
        <w:numPr>
          <w:ilvl w:val="0"/>
          <w:numId w:val="0"/>
        </w:numPr>
        <w:tabs>
          <w:tab w:val="left" w:pos="720"/>
        </w:tabs>
        <w:spacing w:before="120" w:after="120" w:line="288" w:lineRule="auto"/>
        <w:ind w:left="927" w:hanging="360"/>
        <w:contextualSpacing w:val="0"/>
        <w:rPr>
          <w:lang w:val="en-US"/>
        </w:rPr>
      </w:pPr>
    </w:p>
    <w:p w:rsidR="00A6624E" w:rsidRPr="001833DD" w:rsidRDefault="007F0258" w:rsidP="00FB4286">
      <w:pPr>
        <w:pStyle w:val="Caption"/>
        <w:spacing w:before="120" w:after="120" w:line="288" w:lineRule="auto"/>
        <w:ind w:firstLine="0"/>
        <w:rPr>
          <w:lang w:val="sv-SE"/>
        </w:rPr>
      </w:pPr>
      <w:bookmarkStart w:id="297" w:name="_Toc153272656"/>
      <w:r>
        <w:lastRenderedPageBreak/>
        <w:t xml:space="preserve">Bảng 5. </w:t>
      </w:r>
      <w:fldSimple w:instr=" SEQ Bảng_5. \* ARABIC ">
        <w:r w:rsidR="00633D73">
          <w:rPr>
            <w:noProof/>
          </w:rPr>
          <w:t>11</w:t>
        </w:r>
      </w:fldSimple>
      <w:r>
        <w:rPr>
          <w:lang w:val="en-US"/>
        </w:rPr>
        <w:t xml:space="preserve">. </w:t>
      </w:r>
      <w:r w:rsidR="00A6624E" w:rsidRPr="001833DD">
        <w:rPr>
          <w:lang w:val="sv-SE"/>
        </w:rPr>
        <w:t>Thông tin lấy mẫu quan trắc khí thải định kỳ năm 2023</w:t>
      </w:r>
      <w:bookmarkEnd w:id="297"/>
    </w:p>
    <w:tbl>
      <w:tblPr>
        <w:tblStyle w:val="TableGrid1"/>
        <w:tblW w:w="4997" w:type="pct"/>
        <w:jc w:val="center"/>
        <w:tblLook w:val="04A0" w:firstRow="1" w:lastRow="0" w:firstColumn="1" w:lastColumn="0" w:noHBand="0" w:noVBand="1"/>
      </w:tblPr>
      <w:tblGrid>
        <w:gridCol w:w="810"/>
        <w:gridCol w:w="1807"/>
        <w:gridCol w:w="902"/>
        <w:gridCol w:w="1504"/>
        <w:gridCol w:w="1656"/>
        <w:gridCol w:w="2605"/>
      </w:tblGrid>
      <w:tr w:rsidR="00A6624E" w:rsidRPr="001833DD" w:rsidTr="0025225C">
        <w:trPr>
          <w:trHeight w:val="672"/>
          <w:jc w:val="center"/>
        </w:trPr>
        <w:tc>
          <w:tcPr>
            <w:tcW w:w="436" w:type="pct"/>
            <w:vAlign w:val="center"/>
          </w:tcPr>
          <w:p w:rsidR="00A6624E" w:rsidRPr="001833DD" w:rsidRDefault="00A6624E" w:rsidP="00FB4286">
            <w:pPr>
              <w:spacing w:before="120" w:after="120" w:line="288" w:lineRule="auto"/>
              <w:ind w:left="-15" w:firstLine="0"/>
              <w:jc w:val="center"/>
              <w:rPr>
                <w:rFonts w:eastAsiaTheme="minorHAnsi"/>
                <w:b/>
                <w:szCs w:val="26"/>
                <w:lang w:val="vi-VN"/>
              </w:rPr>
            </w:pPr>
            <w:r w:rsidRPr="001833DD">
              <w:rPr>
                <w:rFonts w:ascii="Times New Roman" w:eastAsiaTheme="minorHAnsi" w:hAnsi="Times New Roman"/>
                <w:b/>
                <w:szCs w:val="26"/>
                <w:lang w:val="vi-VN"/>
              </w:rPr>
              <w:t>STT</w:t>
            </w:r>
          </w:p>
        </w:tc>
        <w:tc>
          <w:tcPr>
            <w:tcW w:w="973" w:type="pct"/>
            <w:vAlign w:val="center"/>
          </w:tcPr>
          <w:p w:rsidR="00A6624E" w:rsidRPr="001833DD" w:rsidRDefault="00A6624E" w:rsidP="00FB4286">
            <w:pPr>
              <w:spacing w:before="120" w:after="120" w:line="288" w:lineRule="auto"/>
              <w:ind w:left="-15" w:firstLine="0"/>
              <w:jc w:val="center"/>
              <w:rPr>
                <w:rFonts w:eastAsiaTheme="minorHAnsi"/>
                <w:b/>
                <w:szCs w:val="26"/>
                <w:lang w:val="vi-VN"/>
              </w:rPr>
            </w:pPr>
            <w:r w:rsidRPr="001833DD">
              <w:rPr>
                <w:rFonts w:ascii="Times New Roman" w:eastAsiaTheme="minorHAnsi" w:hAnsi="Times New Roman"/>
                <w:b/>
                <w:szCs w:val="26"/>
                <w:lang w:val="vi-VN"/>
              </w:rPr>
              <w:t>Vị trí lấy mẫu</w:t>
            </w:r>
          </w:p>
        </w:tc>
        <w:tc>
          <w:tcPr>
            <w:tcW w:w="486" w:type="pct"/>
            <w:vAlign w:val="center"/>
          </w:tcPr>
          <w:p w:rsidR="00A6624E" w:rsidRPr="001833DD" w:rsidRDefault="00A6624E" w:rsidP="00FB4286">
            <w:pPr>
              <w:spacing w:before="120" w:after="120" w:line="288" w:lineRule="auto"/>
              <w:ind w:left="-15" w:firstLine="0"/>
              <w:jc w:val="center"/>
              <w:rPr>
                <w:rFonts w:eastAsiaTheme="minorHAnsi"/>
                <w:b/>
                <w:szCs w:val="26"/>
              </w:rPr>
            </w:pPr>
            <w:r w:rsidRPr="001833DD">
              <w:rPr>
                <w:rFonts w:ascii="Times New Roman" w:eastAsiaTheme="minorHAnsi" w:hAnsi="Times New Roman"/>
                <w:b/>
                <w:szCs w:val="26"/>
              </w:rPr>
              <w:t>Ký hiệu</w:t>
            </w:r>
          </w:p>
        </w:tc>
        <w:tc>
          <w:tcPr>
            <w:tcW w:w="810" w:type="pct"/>
            <w:vAlign w:val="center"/>
          </w:tcPr>
          <w:p w:rsidR="00A6624E" w:rsidRPr="001833DD" w:rsidRDefault="00A6624E" w:rsidP="00FB4286">
            <w:pPr>
              <w:spacing w:before="120" w:after="120" w:line="288" w:lineRule="auto"/>
              <w:ind w:left="-15" w:firstLine="0"/>
              <w:jc w:val="center"/>
              <w:rPr>
                <w:rFonts w:eastAsiaTheme="minorHAnsi"/>
                <w:b/>
                <w:szCs w:val="26"/>
              </w:rPr>
            </w:pPr>
            <w:r w:rsidRPr="001833DD">
              <w:rPr>
                <w:rFonts w:ascii="Times New Roman" w:eastAsiaTheme="minorHAnsi" w:hAnsi="Times New Roman"/>
                <w:b/>
                <w:szCs w:val="26"/>
                <w:lang w:val="vi-VN"/>
              </w:rPr>
              <w:t>Thời gian lấy mẫu</w:t>
            </w:r>
          </w:p>
        </w:tc>
        <w:tc>
          <w:tcPr>
            <w:tcW w:w="892" w:type="pct"/>
            <w:vAlign w:val="center"/>
          </w:tcPr>
          <w:p w:rsidR="00A6624E" w:rsidRPr="001833DD" w:rsidRDefault="00A6624E" w:rsidP="00FB4286">
            <w:pPr>
              <w:spacing w:before="120" w:after="120" w:line="288" w:lineRule="auto"/>
              <w:ind w:left="-15" w:firstLine="0"/>
              <w:jc w:val="center"/>
              <w:rPr>
                <w:rFonts w:eastAsiaTheme="minorHAnsi"/>
                <w:b/>
                <w:szCs w:val="26"/>
              </w:rPr>
            </w:pPr>
            <w:r w:rsidRPr="001833DD">
              <w:rPr>
                <w:rFonts w:ascii="Times New Roman" w:eastAsiaTheme="minorHAnsi" w:hAnsi="Times New Roman"/>
                <w:b/>
                <w:szCs w:val="26"/>
              </w:rPr>
              <w:t>Thông số</w:t>
            </w:r>
          </w:p>
        </w:tc>
        <w:tc>
          <w:tcPr>
            <w:tcW w:w="1403" w:type="pct"/>
            <w:vAlign w:val="center"/>
          </w:tcPr>
          <w:p w:rsidR="00A6624E" w:rsidRPr="001833DD" w:rsidRDefault="00A6624E" w:rsidP="00FB4286">
            <w:pPr>
              <w:spacing w:before="120" w:after="120" w:line="288" w:lineRule="auto"/>
              <w:ind w:left="-15" w:firstLine="0"/>
              <w:jc w:val="center"/>
              <w:rPr>
                <w:rFonts w:eastAsiaTheme="minorHAnsi"/>
                <w:b/>
                <w:szCs w:val="26"/>
                <w:lang w:val="vi-VN"/>
              </w:rPr>
            </w:pPr>
            <w:r w:rsidRPr="001833DD">
              <w:rPr>
                <w:rFonts w:ascii="Times New Roman" w:eastAsiaTheme="minorHAnsi" w:hAnsi="Times New Roman"/>
                <w:b/>
                <w:szCs w:val="26"/>
                <w:lang w:val="vi-VN"/>
              </w:rPr>
              <w:t>Quy chuẩn</w:t>
            </w:r>
            <w:r w:rsidRPr="001833DD">
              <w:rPr>
                <w:rFonts w:ascii="Times New Roman" w:eastAsiaTheme="minorHAnsi" w:hAnsi="Times New Roman"/>
                <w:b/>
                <w:szCs w:val="26"/>
              </w:rPr>
              <w:t xml:space="preserve">                 </w:t>
            </w:r>
            <w:r w:rsidRPr="001833DD">
              <w:rPr>
                <w:rFonts w:ascii="Times New Roman" w:eastAsiaTheme="minorHAnsi" w:hAnsi="Times New Roman"/>
                <w:b/>
                <w:szCs w:val="26"/>
                <w:lang w:val="vi-VN"/>
              </w:rPr>
              <w:t>so sánh</w:t>
            </w:r>
          </w:p>
        </w:tc>
      </w:tr>
      <w:tr w:rsidR="00A6624E" w:rsidRPr="001833DD" w:rsidTr="0025225C">
        <w:trPr>
          <w:trHeight w:val="160"/>
          <w:jc w:val="center"/>
        </w:trPr>
        <w:tc>
          <w:tcPr>
            <w:tcW w:w="436" w:type="pct"/>
            <w:vMerge w:val="restar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1</w:t>
            </w:r>
          </w:p>
        </w:tc>
        <w:tc>
          <w:tcPr>
            <w:tcW w:w="973" w:type="pct"/>
            <w:vMerge w:val="restart"/>
            <w:vAlign w:val="center"/>
          </w:tcPr>
          <w:p w:rsidR="00A6624E" w:rsidRPr="001833DD" w:rsidRDefault="00A6624E" w:rsidP="00FB4286">
            <w:pPr>
              <w:spacing w:before="120" w:after="120" w:line="288" w:lineRule="auto"/>
              <w:ind w:left="-15" w:firstLine="0"/>
              <w:jc w:val="left"/>
              <w:rPr>
                <w:rFonts w:eastAsiaTheme="minorHAnsi"/>
                <w:spacing w:val="-10"/>
                <w:szCs w:val="26"/>
              </w:rPr>
            </w:pPr>
            <w:r w:rsidRPr="001833DD">
              <w:rPr>
                <w:rFonts w:ascii="Times New Roman" w:eastAsiaTheme="minorHAnsi" w:hAnsi="Times New Roman"/>
                <w:spacing w:val="-10"/>
                <w:szCs w:val="26"/>
              </w:rPr>
              <w:t>Ống thoát khí thải sau HTXLKT</w:t>
            </w:r>
          </w:p>
        </w:tc>
        <w:tc>
          <w:tcPr>
            <w:tcW w:w="486" w:type="pct"/>
            <w:vMerge w:val="restar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KT</w:t>
            </w:r>
          </w:p>
        </w:tc>
        <w:tc>
          <w:tcPr>
            <w:tcW w:w="810" w:type="pc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01/03/2023</w:t>
            </w:r>
          </w:p>
        </w:tc>
        <w:tc>
          <w:tcPr>
            <w:tcW w:w="892" w:type="pct"/>
            <w:vMerge w:val="restart"/>
            <w:vAlign w:val="center"/>
          </w:tcPr>
          <w:p w:rsidR="00A6624E" w:rsidRPr="001833DD" w:rsidRDefault="00A6624E" w:rsidP="00FB4286">
            <w:pPr>
              <w:spacing w:before="120" w:after="120" w:line="288" w:lineRule="auto"/>
              <w:ind w:left="33" w:right="-43" w:firstLine="0"/>
              <w:jc w:val="center"/>
              <w:rPr>
                <w:rFonts w:eastAsiaTheme="minorHAnsi"/>
                <w:szCs w:val="26"/>
              </w:rPr>
            </w:pPr>
            <w:r w:rsidRPr="001833DD">
              <w:rPr>
                <w:rFonts w:ascii="Times New Roman" w:eastAsiaTheme="minorHAnsi" w:hAnsi="Times New Roman"/>
                <w:szCs w:val="26"/>
              </w:rPr>
              <w:t>Bụi, n-Heptan</w:t>
            </w:r>
          </w:p>
        </w:tc>
        <w:tc>
          <w:tcPr>
            <w:tcW w:w="1403" w:type="pct"/>
            <w:vMerge w:val="restart"/>
            <w:vAlign w:val="center"/>
          </w:tcPr>
          <w:p w:rsidR="00A6624E" w:rsidRPr="001833DD" w:rsidRDefault="00A6624E" w:rsidP="00FB4286">
            <w:pPr>
              <w:spacing w:before="120" w:after="120" w:line="288" w:lineRule="auto"/>
              <w:ind w:left="33" w:right="176" w:firstLine="0"/>
              <w:jc w:val="center"/>
              <w:rPr>
                <w:rFonts w:eastAsiaTheme="minorHAnsi"/>
                <w:szCs w:val="26"/>
              </w:rPr>
            </w:pPr>
            <w:r w:rsidRPr="002B65C3">
              <w:rPr>
                <w:rFonts w:ascii="Times New Roman" w:eastAsiaTheme="minorHAnsi" w:hAnsi="Times New Roman"/>
                <w:szCs w:val="26"/>
              </w:rPr>
              <w:t xml:space="preserve">QCVN 19:2009/BTNMT, cột B, Kv=1; Kf=0,9 </w:t>
            </w:r>
            <w:r w:rsidRPr="001833DD">
              <w:rPr>
                <w:rFonts w:ascii="Times New Roman" w:eastAsiaTheme="minorHAnsi" w:hAnsi="Times New Roman"/>
                <w:szCs w:val="26"/>
              </w:rPr>
              <w:t xml:space="preserve"> QCVN 20:2009/BTNMT</w:t>
            </w:r>
          </w:p>
        </w:tc>
      </w:tr>
      <w:tr w:rsidR="00A6624E" w:rsidRPr="001833DD" w:rsidTr="0025225C">
        <w:trPr>
          <w:trHeight w:val="575"/>
          <w:jc w:val="center"/>
        </w:trPr>
        <w:tc>
          <w:tcPr>
            <w:tcW w:w="436"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973"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486"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810" w:type="pc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01/06/2023</w:t>
            </w:r>
          </w:p>
        </w:tc>
        <w:tc>
          <w:tcPr>
            <w:tcW w:w="892"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c>
          <w:tcPr>
            <w:tcW w:w="1403"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r>
      <w:tr w:rsidR="00A6624E" w:rsidRPr="001833DD" w:rsidTr="0025225C">
        <w:trPr>
          <w:trHeight w:val="96"/>
          <w:jc w:val="center"/>
        </w:trPr>
        <w:tc>
          <w:tcPr>
            <w:tcW w:w="436"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973"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486" w:type="pct"/>
            <w:vMerge/>
            <w:vAlign w:val="center"/>
          </w:tcPr>
          <w:p w:rsidR="00A6624E" w:rsidRPr="001833DD" w:rsidRDefault="00A6624E" w:rsidP="00FB4286">
            <w:pPr>
              <w:spacing w:before="120" w:after="120" w:line="288" w:lineRule="auto"/>
              <w:ind w:left="-15" w:firstLine="0"/>
              <w:jc w:val="center"/>
              <w:rPr>
                <w:rFonts w:eastAsiaTheme="minorHAnsi"/>
                <w:spacing w:val="-10"/>
                <w:szCs w:val="26"/>
              </w:rPr>
            </w:pPr>
          </w:p>
        </w:tc>
        <w:tc>
          <w:tcPr>
            <w:tcW w:w="810" w:type="pct"/>
            <w:vAlign w:val="center"/>
          </w:tcPr>
          <w:p w:rsidR="00A6624E" w:rsidRPr="001833DD" w:rsidRDefault="00A6624E" w:rsidP="00FB4286">
            <w:pPr>
              <w:spacing w:before="120" w:after="120" w:line="288" w:lineRule="auto"/>
              <w:ind w:left="-15" w:firstLine="0"/>
              <w:jc w:val="center"/>
              <w:rPr>
                <w:rFonts w:eastAsiaTheme="minorHAnsi"/>
                <w:spacing w:val="-10"/>
                <w:szCs w:val="26"/>
              </w:rPr>
            </w:pPr>
            <w:r w:rsidRPr="001833DD">
              <w:rPr>
                <w:rFonts w:ascii="Times New Roman" w:eastAsiaTheme="minorHAnsi" w:hAnsi="Times New Roman"/>
                <w:spacing w:val="-10"/>
                <w:szCs w:val="26"/>
              </w:rPr>
              <w:t>07/09/2023</w:t>
            </w:r>
          </w:p>
        </w:tc>
        <w:tc>
          <w:tcPr>
            <w:tcW w:w="892"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c>
          <w:tcPr>
            <w:tcW w:w="1403" w:type="pct"/>
            <w:vMerge/>
            <w:vAlign w:val="center"/>
          </w:tcPr>
          <w:p w:rsidR="00A6624E" w:rsidRPr="001833DD" w:rsidRDefault="00A6624E" w:rsidP="00FB4286">
            <w:pPr>
              <w:spacing w:before="120" w:after="120" w:line="288" w:lineRule="auto"/>
              <w:ind w:left="-15" w:firstLine="0"/>
              <w:jc w:val="center"/>
              <w:rPr>
                <w:rFonts w:eastAsiaTheme="minorHAnsi"/>
                <w:szCs w:val="26"/>
                <w:lang w:val="vi-VN"/>
              </w:rPr>
            </w:pPr>
          </w:p>
        </w:tc>
      </w:tr>
    </w:tbl>
    <w:p w:rsidR="00A6624E" w:rsidRPr="001833DD" w:rsidRDefault="00A6624E" w:rsidP="00FB4286">
      <w:pPr>
        <w:spacing w:before="120" w:after="120" w:line="288" w:lineRule="auto"/>
        <w:ind w:firstLine="425"/>
        <w:jc w:val="right"/>
        <w:rPr>
          <w:i/>
          <w:iCs/>
          <w:szCs w:val="26"/>
        </w:rPr>
      </w:pPr>
      <w:r w:rsidRPr="001833DD">
        <w:rPr>
          <w:i/>
          <w:iCs/>
          <w:szCs w:val="26"/>
        </w:rPr>
        <w:t>(Nguồn: Công ty TNHH Chuangyuan Việt Nam, năm 2023)</w:t>
      </w:r>
    </w:p>
    <w:p w:rsidR="00A6624E" w:rsidRPr="001833DD" w:rsidRDefault="007F0258" w:rsidP="00FB4286">
      <w:pPr>
        <w:pStyle w:val="Caption"/>
        <w:spacing w:before="120" w:after="120" w:line="288" w:lineRule="auto"/>
        <w:ind w:firstLine="0"/>
        <w:rPr>
          <w:lang w:val="sv-SE"/>
        </w:rPr>
      </w:pPr>
      <w:bookmarkStart w:id="298" w:name="_Toc153272657"/>
      <w:r>
        <w:t xml:space="preserve">Bảng 5. </w:t>
      </w:r>
      <w:fldSimple w:instr=" SEQ Bảng_5. \* ARABIC ">
        <w:r w:rsidR="00633D73">
          <w:rPr>
            <w:noProof/>
          </w:rPr>
          <w:t>12</w:t>
        </w:r>
      </w:fldSimple>
      <w:r>
        <w:rPr>
          <w:lang w:val="en-US"/>
        </w:rPr>
        <w:t xml:space="preserve">. </w:t>
      </w:r>
      <w:r w:rsidR="00A6624E" w:rsidRPr="001833DD">
        <w:rPr>
          <w:lang w:val="sv-SE"/>
        </w:rPr>
        <w:t>Kết quả quan trắc khí thải định kỳ năm 2023</w:t>
      </w:r>
      <w:bookmarkEnd w:id="298"/>
    </w:p>
    <w:tbl>
      <w:tblPr>
        <w:tblStyle w:val="TableGrid"/>
        <w:tblW w:w="5000" w:type="pct"/>
        <w:jc w:val="center"/>
        <w:tblLook w:val="04A0" w:firstRow="1" w:lastRow="0" w:firstColumn="1" w:lastColumn="0" w:noHBand="0" w:noVBand="1"/>
      </w:tblPr>
      <w:tblGrid>
        <w:gridCol w:w="563"/>
        <w:gridCol w:w="1410"/>
        <w:gridCol w:w="1107"/>
        <w:gridCol w:w="921"/>
        <w:gridCol w:w="981"/>
        <w:gridCol w:w="976"/>
        <w:gridCol w:w="2159"/>
        <w:gridCol w:w="1173"/>
      </w:tblGrid>
      <w:tr w:rsidR="00A6624E" w:rsidRPr="001833DD" w:rsidTr="0025225C">
        <w:trPr>
          <w:trHeight w:val="335"/>
          <w:tblHeader/>
          <w:jc w:val="center"/>
        </w:trPr>
        <w:tc>
          <w:tcPr>
            <w:tcW w:w="336" w:type="pct"/>
            <w:vMerge w:val="restart"/>
            <w:shd w:val="clear" w:color="auto" w:fill="auto"/>
            <w:vAlign w:val="center"/>
          </w:tcPr>
          <w:p w:rsidR="00A6624E" w:rsidRPr="001833DD" w:rsidRDefault="00A6624E" w:rsidP="00FB4286">
            <w:pPr>
              <w:spacing w:before="120" w:after="120" w:line="288" w:lineRule="auto"/>
              <w:ind w:firstLine="0"/>
              <w:jc w:val="center"/>
              <w:rPr>
                <w:b/>
                <w:szCs w:val="26"/>
              </w:rPr>
            </w:pPr>
            <w:r w:rsidRPr="001833DD">
              <w:rPr>
                <w:b/>
                <w:szCs w:val="26"/>
              </w:rPr>
              <w:t>TT</w:t>
            </w:r>
          </w:p>
        </w:tc>
        <w:tc>
          <w:tcPr>
            <w:tcW w:w="851" w:type="pct"/>
            <w:vMerge w:val="restart"/>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rPr>
            </w:pPr>
            <w:r w:rsidRPr="001833DD">
              <w:rPr>
                <w:b/>
                <w:bCs/>
                <w:iCs/>
                <w:szCs w:val="26"/>
              </w:rPr>
              <w:t>Thông số</w:t>
            </w:r>
          </w:p>
        </w:tc>
        <w:tc>
          <w:tcPr>
            <w:tcW w:w="658" w:type="pct"/>
            <w:vMerge w:val="restart"/>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rPr>
            </w:pPr>
            <w:r w:rsidRPr="001833DD">
              <w:rPr>
                <w:b/>
                <w:bCs/>
                <w:iCs/>
                <w:szCs w:val="26"/>
              </w:rPr>
              <w:t>Đơn vị</w:t>
            </w:r>
          </w:p>
        </w:tc>
        <w:tc>
          <w:tcPr>
            <w:tcW w:w="1735" w:type="pct"/>
            <w:gridSpan w:val="3"/>
            <w:shd w:val="clear" w:color="auto" w:fill="auto"/>
            <w:vAlign w:val="center"/>
          </w:tcPr>
          <w:p w:rsidR="00A6624E" w:rsidRPr="001833DD" w:rsidRDefault="00A6624E" w:rsidP="00FB4286">
            <w:pPr>
              <w:tabs>
                <w:tab w:val="left" w:pos="1260"/>
              </w:tabs>
              <w:spacing w:before="120" w:after="120" w:line="288" w:lineRule="auto"/>
              <w:ind w:firstLine="0"/>
              <w:jc w:val="center"/>
              <w:rPr>
                <w:b/>
                <w:szCs w:val="26"/>
              </w:rPr>
            </w:pPr>
            <w:r w:rsidRPr="001833DD">
              <w:rPr>
                <w:b/>
                <w:szCs w:val="26"/>
              </w:rPr>
              <w:t>KT</w:t>
            </w:r>
          </w:p>
        </w:tc>
        <w:tc>
          <w:tcPr>
            <w:tcW w:w="727" w:type="pct"/>
            <w:vMerge w:val="restart"/>
            <w:vAlign w:val="center"/>
          </w:tcPr>
          <w:p w:rsidR="00A6624E" w:rsidRPr="002B65C3" w:rsidRDefault="00A6624E" w:rsidP="00FB4286">
            <w:pPr>
              <w:spacing w:before="120" w:after="120" w:line="288" w:lineRule="auto"/>
              <w:ind w:left="-15" w:firstLine="0"/>
              <w:jc w:val="center"/>
              <w:rPr>
                <w:b/>
                <w:szCs w:val="26"/>
              </w:rPr>
            </w:pPr>
            <w:r w:rsidRPr="002B65C3">
              <w:rPr>
                <w:b/>
                <w:szCs w:val="26"/>
                <w:lang w:val="cs-CZ"/>
              </w:rPr>
              <w:t>QCVN 19:2009/BTNMT, cột B, Kv=1; Kf=0,9</w:t>
            </w:r>
            <w:r w:rsidRPr="002B65C3">
              <w:rPr>
                <w:b/>
                <w:szCs w:val="26"/>
                <w:lang w:val="pt-BR"/>
              </w:rPr>
              <w:t xml:space="preserve"> </w:t>
            </w:r>
          </w:p>
        </w:tc>
        <w:tc>
          <w:tcPr>
            <w:tcW w:w="693" w:type="pct"/>
            <w:vMerge w:val="restart"/>
            <w:shd w:val="clear" w:color="auto" w:fill="auto"/>
            <w:vAlign w:val="center"/>
          </w:tcPr>
          <w:p w:rsidR="00A6624E" w:rsidRPr="001833DD" w:rsidRDefault="00A6624E" w:rsidP="00FB4286">
            <w:pPr>
              <w:spacing w:before="120" w:after="120" w:line="288" w:lineRule="auto"/>
              <w:ind w:left="-15" w:firstLine="0"/>
              <w:jc w:val="center"/>
              <w:rPr>
                <w:b/>
                <w:szCs w:val="26"/>
              </w:rPr>
            </w:pPr>
            <w:r w:rsidRPr="001833DD">
              <w:rPr>
                <w:b/>
                <w:bCs/>
                <w:iCs/>
                <w:szCs w:val="26"/>
              </w:rPr>
              <w:t>QCVN 20:2009/ BTNMT</w:t>
            </w:r>
          </w:p>
        </w:tc>
      </w:tr>
      <w:tr w:rsidR="00A6624E" w:rsidRPr="001833DD" w:rsidTr="0025225C">
        <w:trPr>
          <w:trHeight w:val="379"/>
          <w:tblHeader/>
          <w:jc w:val="center"/>
        </w:trPr>
        <w:tc>
          <w:tcPr>
            <w:tcW w:w="336" w:type="pct"/>
            <w:vMerge/>
            <w:shd w:val="clear" w:color="auto" w:fill="auto"/>
            <w:vAlign w:val="center"/>
          </w:tcPr>
          <w:p w:rsidR="00A6624E" w:rsidRPr="001833DD" w:rsidRDefault="00A6624E" w:rsidP="00FB4286">
            <w:pPr>
              <w:spacing w:before="120" w:after="120" w:line="288" w:lineRule="auto"/>
              <w:ind w:firstLine="0"/>
              <w:jc w:val="center"/>
              <w:rPr>
                <w:b/>
                <w:szCs w:val="26"/>
              </w:rPr>
            </w:pPr>
          </w:p>
        </w:tc>
        <w:tc>
          <w:tcPr>
            <w:tcW w:w="851" w:type="pct"/>
            <w:vMerge/>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rPr>
            </w:pPr>
          </w:p>
        </w:tc>
        <w:tc>
          <w:tcPr>
            <w:tcW w:w="658" w:type="pct"/>
            <w:vMerge/>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rPr>
            </w:pPr>
          </w:p>
        </w:tc>
        <w:tc>
          <w:tcPr>
            <w:tcW w:w="558" w:type="pct"/>
            <w:shd w:val="clear" w:color="auto" w:fill="auto"/>
            <w:vAlign w:val="center"/>
          </w:tcPr>
          <w:p w:rsidR="00A6624E" w:rsidRPr="001833DD" w:rsidRDefault="00A6624E" w:rsidP="00FB4286">
            <w:pPr>
              <w:tabs>
                <w:tab w:val="left" w:pos="1260"/>
              </w:tabs>
              <w:spacing w:before="120" w:after="120" w:line="288" w:lineRule="auto"/>
              <w:ind w:firstLine="0"/>
              <w:jc w:val="center"/>
              <w:rPr>
                <w:b/>
                <w:szCs w:val="26"/>
              </w:rPr>
            </w:pPr>
            <w:r w:rsidRPr="001833DD">
              <w:rPr>
                <w:b/>
                <w:szCs w:val="26"/>
              </w:rPr>
              <w:t>Quý 1</w:t>
            </w:r>
          </w:p>
        </w:tc>
        <w:tc>
          <w:tcPr>
            <w:tcW w:w="590" w:type="pct"/>
            <w:shd w:val="clear" w:color="auto" w:fill="auto"/>
            <w:vAlign w:val="center"/>
          </w:tcPr>
          <w:p w:rsidR="00A6624E" w:rsidRPr="001833DD" w:rsidRDefault="00A6624E" w:rsidP="00FB4286">
            <w:pPr>
              <w:tabs>
                <w:tab w:val="left" w:pos="1260"/>
              </w:tabs>
              <w:spacing w:before="120" w:after="120" w:line="288" w:lineRule="auto"/>
              <w:ind w:firstLine="0"/>
              <w:jc w:val="center"/>
              <w:rPr>
                <w:b/>
                <w:szCs w:val="26"/>
              </w:rPr>
            </w:pPr>
            <w:r w:rsidRPr="001833DD">
              <w:rPr>
                <w:b/>
                <w:szCs w:val="26"/>
              </w:rPr>
              <w:t>Quý 2</w:t>
            </w:r>
          </w:p>
        </w:tc>
        <w:tc>
          <w:tcPr>
            <w:tcW w:w="587" w:type="pct"/>
            <w:vAlign w:val="center"/>
          </w:tcPr>
          <w:p w:rsidR="00A6624E" w:rsidRPr="001833DD" w:rsidRDefault="00A6624E" w:rsidP="00FB4286">
            <w:pPr>
              <w:tabs>
                <w:tab w:val="left" w:pos="1260"/>
              </w:tabs>
              <w:spacing w:before="120" w:after="120" w:line="288" w:lineRule="auto"/>
              <w:ind w:firstLine="0"/>
              <w:jc w:val="center"/>
              <w:rPr>
                <w:b/>
                <w:szCs w:val="26"/>
              </w:rPr>
            </w:pPr>
            <w:r w:rsidRPr="001833DD">
              <w:rPr>
                <w:b/>
                <w:szCs w:val="26"/>
              </w:rPr>
              <w:t>Quý 3</w:t>
            </w:r>
          </w:p>
        </w:tc>
        <w:tc>
          <w:tcPr>
            <w:tcW w:w="727" w:type="pct"/>
            <w:vMerge/>
          </w:tcPr>
          <w:p w:rsidR="00A6624E" w:rsidRPr="001833DD" w:rsidRDefault="00A6624E" w:rsidP="00FB4286">
            <w:pPr>
              <w:tabs>
                <w:tab w:val="left" w:pos="1260"/>
              </w:tabs>
              <w:spacing w:before="120" w:after="120" w:line="288" w:lineRule="auto"/>
              <w:ind w:firstLine="0"/>
              <w:jc w:val="center"/>
              <w:rPr>
                <w:b/>
                <w:bCs/>
                <w:iCs/>
                <w:szCs w:val="26"/>
              </w:rPr>
            </w:pPr>
          </w:p>
        </w:tc>
        <w:tc>
          <w:tcPr>
            <w:tcW w:w="693" w:type="pct"/>
            <w:vMerge/>
            <w:shd w:val="clear" w:color="auto" w:fill="auto"/>
            <w:vAlign w:val="center"/>
          </w:tcPr>
          <w:p w:rsidR="00A6624E" w:rsidRPr="001833DD" w:rsidRDefault="00A6624E" w:rsidP="00FB4286">
            <w:pPr>
              <w:tabs>
                <w:tab w:val="left" w:pos="1260"/>
              </w:tabs>
              <w:spacing w:before="120" w:after="120" w:line="288" w:lineRule="auto"/>
              <w:ind w:firstLine="0"/>
              <w:jc w:val="center"/>
              <w:rPr>
                <w:b/>
                <w:bCs/>
                <w:iCs/>
                <w:szCs w:val="26"/>
              </w:rPr>
            </w:pPr>
          </w:p>
        </w:tc>
      </w:tr>
      <w:tr w:rsidR="00A6624E" w:rsidRPr="001833DD" w:rsidTr="0025225C">
        <w:trPr>
          <w:trHeight w:val="603"/>
          <w:jc w:val="center"/>
        </w:trPr>
        <w:tc>
          <w:tcPr>
            <w:tcW w:w="336" w:type="pct"/>
            <w:vAlign w:val="center"/>
          </w:tcPr>
          <w:p w:rsidR="00A6624E" w:rsidRPr="001833DD" w:rsidRDefault="00A6624E" w:rsidP="00FB4286">
            <w:pPr>
              <w:spacing w:before="120" w:after="120" w:line="288" w:lineRule="auto"/>
              <w:ind w:firstLine="0"/>
              <w:jc w:val="center"/>
              <w:rPr>
                <w:szCs w:val="26"/>
              </w:rPr>
            </w:pPr>
            <w:r w:rsidRPr="001833DD">
              <w:rPr>
                <w:szCs w:val="26"/>
              </w:rPr>
              <w:t>1</w:t>
            </w:r>
          </w:p>
        </w:tc>
        <w:tc>
          <w:tcPr>
            <w:tcW w:w="851" w:type="pct"/>
            <w:vAlign w:val="center"/>
          </w:tcPr>
          <w:p w:rsidR="00A6624E" w:rsidRPr="001833DD" w:rsidRDefault="00A6624E" w:rsidP="00FB4286">
            <w:pPr>
              <w:tabs>
                <w:tab w:val="left" w:pos="1260"/>
              </w:tabs>
              <w:spacing w:before="120" w:after="120" w:line="288" w:lineRule="auto"/>
              <w:ind w:firstLine="0"/>
              <w:jc w:val="left"/>
              <w:rPr>
                <w:bCs/>
                <w:iCs/>
                <w:szCs w:val="26"/>
                <w:vertAlign w:val="subscript"/>
              </w:rPr>
            </w:pPr>
            <w:r w:rsidRPr="001833DD">
              <w:rPr>
                <w:bCs/>
                <w:iCs/>
                <w:szCs w:val="26"/>
              </w:rPr>
              <w:t>Bụi</w:t>
            </w:r>
          </w:p>
        </w:tc>
        <w:tc>
          <w:tcPr>
            <w:tcW w:w="658" w:type="pct"/>
            <w:vAlign w:val="center"/>
          </w:tcPr>
          <w:p w:rsidR="00A6624E" w:rsidRPr="001833DD" w:rsidRDefault="00A6624E" w:rsidP="00FB4286">
            <w:pPr>
              <w:spacing w:before="120" w:after="120" w:line="288" w:lineRule="auto"/>
              <w:ind w:firstLine="0"/>
              <w:jc w:val="center"/>
              <w:rPr>
                <w:szCs w:val="26"/>
              </w:rPr>
            </w:pPr>
            <w:r w:rsidRPr="001833DD">
              <w:t>mg/Nm</w:t>
            </w:r>
            <w:r w:rsidRPr="001833DD">
              <w:rPr>
                <w:vertAlign w:val="superscript"/>
              </w:rPr>
              <w:t>3</w:t>
            </w:r>
          </w:p>
        </w:tc>
        <w:tc>
          <w:tcPr>
            <w:tcW w:w="558" w:type="pct"/>
            <w:vAlign w:val="center"/>
          </w:tcPr>
          <w:p w:rsidR="00A6624E" w:rsidRPr="001833DD" w:rsidRDefault="00A6624E" w:rsidP="00FB4286">
            <w:pPr>
              <w:spacing w:before="120" w:after="120" w:line="288" w:lineRule="auto"/>
              <w:ind w:firstLine="0"/>
              <w:jc w:val="center"/>
              <w:rPr>
                <w:szCs w:val="26"/>
              </w:rPr>
            </w:pPr>
            <w:r w:rsidRPr="001833DD">
              <w:rPr>
                <w:szCs w:val="26"/>
              </w:rPr>
              <w:t>71</w:t>
            </w:r>
          </w:p>
        </w:tc>
        <w:tc>
          <w:tcPr>
            <w:tcW w:w="590"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73</w:t>
            </w:r>
          </w:p>
        </w:tc>
        <w:tc>
          <w:tcPr>
            <w:tcW w:w="587"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73</w:t>
            </w:r>
          </w:p>
        </w:tc>
        <w:tc>
          <w:tcPr>
            <w:tcW w:w="727" w:type="pct"/>
            <w:vAlign w:val="center"/>
          </w:tcPr>
          <w:p w:rsidR="00A6624E" w:rsidRPr="001833DD" w:rsidRDefault="00A6624E" w:rsidP="00FB4286">
            <w:pPr>
              <w:spacing w:before="120" w:after="120" w:line="288" w:lineRule="auto"/>
              <w:ind w:firstLine="0"/>
              <w:jc w:val="center"/>
              <w:rPr>
                <w:b/>
                <w:szCs w:val="26"/>
              </w:rPr>
            </w:pPr>
            <w:r>
              <w:rPr>
                <w:b/>
                <w:szCs w:val="26"/>
              </w:rPr>
              <w:t>180</w:t>
            </w:r>
          </w:p>
        </w:tc>
        <w:tc>
          <w:tcPr>
            <w:tcW w:w="693" w:type="pct"/>
          </w:tcPr>
          <w:p w:rsidR="00A6624E" w:rsidRPr="001833DD" w:rsidRDefault="00A6624E" w:rsidP="00FB4286">
            <w:pPr>
              <w:spacing w:before="120" w:after="120" w:line="288" w:lineRule="auto"/>
              <w:ind w:firstLine="0"/>
              <w:jc w:val="center"/>
              <w:rPr>
                <w:b/>
                <w:szCs w:val="26"/>
              </w:rPr>
            </w:pPr>
            <w:r w:rsidRPr="001833DD">
              <w:rPr>
                <w:b/>
                <w:szCs w:val="26"/>
              </w:rPr>
              <w:t>-</w:t>
            </w:r>
          </w:p>
        </w:tc>
      </w:tr>
      <w:tr w:rsidR="00A6624E" w:rsidRPr="001833DD" w:rsidTr="0025225C">
        <w:trPr>
          <w:trHeight w:val="603"/>
          <w:jc w:val="center"/>
        </w:trPr>
        <w:tc>
          <w:tcPr>
            <w:tcW w:w="336" w:type="pct"/>
            <w:vAlign w:val="center"/>
          </w:tcPr>
          <w:p w:rsidR="00A6624E" w:rsidRPr="001833DD" w:rsidRDefault="00A6624E" w:rsidP="00FB4286">
            <w:pPr>
              <w:spacing w:before="120" w:after="120" w:line="288" w:lineRule="auto"/>
              <w:ind w:firstLine="0"/>
              <w:jc w:val="center"/>
              <w:rPr>
                <w:szCs w:val="26"/>
              </w:rPr>
            </w:pPr>
            <w:r w:rsidRPr="001833DD">
              <w:rPr>
                <w:szCs w:val="26"/>
              </w:rPr>
              <w:t>2</w:t>
            </w:r>
          </w:p>
        </w:tc>
        <w:tc>
          <w:tcPr>
            <w:tcW w:w="851" w:type="pct"/>
            <w:vAlign w:val="center"/>
          </w:tcPr>
          <w:p w:rsidR="00A6624E" w:rsidRPr="001833DD" w:rsidRDefault="00A6624E" w:rsidP="00FB4286">
            <w:pPr>
              <w:tabs>
                <w:tab w:val="left" w:pos="1260"/>
              </w:tabs>
              <w:spacing w:before="120" w:after="120" w:line="288" w:lineRule="auto"/>
              <w:ind w:firstLine="0"/>
              <w:jc w:val="left"/>
              <w:rPr>
                <w:bCs/>
                <w:iCs/>
                <w:szCs w:val="26"/>
                <w:vertAlign w:val="subscript"/>
              </w:rPr>
            </w:pPr>
            <w:r w:rsidRPr="001833DD">
              <w:rPr>
                <w:bCs/>
                <w:iCs/>
                <w:szCs w:val="26"/>
              </w:rPr>
              <w:t>n-Heptan</w:t>
            </w:r>
          </w:p>
        </w:tc>
        <w:tc>
          <w:tcPr>
            <w:tcW w:w="658" w:type="pct"/>
            <w:vAlign w:val="center"/>
          </w:tcPr>
          <w:p w:rsidR="00A6624E" w:rsidRPr="001833DD" w:rsidRDefault="00A6624E" w:rsidP="00FB4286">
            <w:pPr>
              <w:spacing w:before="120" w:after="120" w:line="288" w:lineRule="auto"/>
              <w:ind w:firstLine="0"/>
              <w:jc w:val="center"/>
              <w:rPr>
                <w:szCs w:val="26"/>
              </w:rPr>
            </w:pPr>
            <w:r w:rsidRPr="001833DD">
              <w:t>mg/Nm</w:t>
            </w:r>
            <w:r w:rsidRPr="001833DD">
              <w:rPr>
                <w:vertAlign w:val="superscript"/>
              </w:rPr>
              <w:t>3</w:t>
            </w:r>
          </w:p>
        </w:tc>
        <w:tc>
          <w:tcPr>
            <w:tcW w:w="558" w:type="pct"/>
            <w:vAlign w:val="center"/>
          </w:tcPr>
          <w:p w:rsidR="00A6624E" w:rsidRPr="001833DD" w:rsidRDefault="00A6624E" w:rsidP="00FB4286">
            <w:pPr>
              <w:spacing w:before="120" w:after="120" w:line="288" w:lineRule="auto"/>
              <w:ind w:firstLine="0"/>
              <w:jc w:val="center"/>
              <w:rPr>
                <w:szCs w:val="26"/>
              </w:rPr>
            </w:pPr>
            <w:r w:rsidRPr="001833DD">
              <w:rPr>
                <w:szCs w:val="26"/>
              </w:rPr>
              <w:t>8,4</w:t>
            </w:r>
          </w:p>
        </w:tc>
        <w:tc>
          <w:tcPr>
            <w:tcW w:w="590"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9,4</w:t>
            </w:r>
          </w:p>
        </w:tc>
        <w:tc>
          <w:tcPr>
            <w:tcW w:w="587" w:type="pct"/>
            <w:vAlign w:val="center"/>
          </w:tcPr>
          <w:p w:rsidR="00A6624E" w:rsidRPr="001833DD" w:rsidRDefault="00A6624E" w:rsidP="00FB4286">
            <w:pPr>
              <w:tabs>
                <w:tab w:val="left" w:pos="1260"/>
              </w:tabs>
              <w:spacing w:before="120" w:after="120" w:line="288" w:lineRule="auto"/>
              <w:ind w:firstLine="0"/>
              <w:jc w:val="center"/>
              <w:rPr>
                <w:bCs/>
                <w:iCs/>
                <w:szCs w:val="26"/>
              </w:rPr>
            </w:pPr>
            <w:r w:rsidRPr="001833DD">
              <w:rPr>
                <w:bCs/>
                <w:iCs/>
                <w:szCs w:val="26"/>
              </w:rPr>
              <w:t>9,4</w:t>
            </w:r>
          </w:p>
        </w:tc>
        <w:tc>
          <w:tcPr>
            <w:tcW w:w="727" w:type="pct"/>
            <w:vAlign w:val="center"/>
          </w:tcPr>
          <w:p w:rsidR="00A6624E" w:rsidRPr="001833DD" w:rsidRDefault="00A6624E" w:rsidP="00FB4286">
            <w:pPr>
              <w:spacing w:before="120" w:after="120" w:line="288" w:lineRule="auto"/>
              <w:ind w:firstLine="0"/>
              <w:jc w:val="center"/>
              <w:rPr>
                <w:b/>
                <w:szCs w:val="26"/>
              </w:rPr>
            </w:pPr>
            <w:r w:rsidRPr="001833DD">
              <w:rPr>
                <w:b/>
                <w:szCs w:val="26"/>
              </w:rPr>
              <w:t>-</w:t>
            </w:r>
          </w:p>
        </w:tc>
        <w:tc>
          <w:tcPr>
            <w:tcW w:w="693" w:type="pct"/>
          </w:tcPr>
          <w:p w:rsidR="00A6624E" w:rsidRPr="001833DD" w:rsidRDefault="00A6624E" w:rsidP="00FB4286">
            <w:pPr>
              <w:spacing w:before="120" w:after="120" w:line="288" w:lineRule="auto"/>
              <w:ind w:firstLine="0"/>
              <w:jc w:val="center"/>
              <w:rPr>
                <w:b/>
                <w:szCs w:val="26"/>
              </w:rPr>
            </w:pPr>
            <w:r w:rsidRPr="001833DD">
              <w:rPr>
                <w:b/>
                <w:szCs w:val="26"/>
              </w:rPr>
              <w:t>2.000</w:t>
            </w:r>
          </w:p>
        </w:tc>
      </w:tr>
    </w:tbl>
    <w:p w:rsidR="00A6624E" w:rsidRPr="001833DD" w:rsidRDefault="00A6624E" w:rsidP="00FB4286">
      <w:pPr>
        <w:spacing w:before="120" w:after="120" w:line="288" w:lineRule="auto"/>
        <w:ind w:firstLine="425"/>
        <w:jc w:val="right"/>
        <w:rPr>
          <w:i/>
          <w:iCs/>
          <w:szCs w:val="26"/>
        </w:rPr>
      </w:pPr>
      <w:r w:rsidRPr="001833DD">
        <w:rPr>
          <w:i/>
          <w:iCs/>
          <w:szCs w:val="26"/>
        </w:rPr>
        <w:t>(Nguồn: Công ty TNHH Chuangyuan Việt Nam, năm 2023)</w:t>
      </w:r>
    </w:p>
    <w:p w:rsidR="00A6624E" w:rsidRPr="001833DD" w:rsidRDefault="00A6624E" w:rsidP="00FB4286">
      <w:pPr>
        <w:spacing w:before="120" w:after="120" w:line="288" w:lineRule="auto"/>
        <w:rPr>
          <w:szCs w:val="26"/>
          <w:lang w:val="cs-CZ"/>
        </w:rPr>
      </w:pPr>
      <w:r w:rsidRPr="001833DD">
        <w:rPr>
          <w:szCs w:val="26"/>
          <w:lang w:val="cs-CZ"/>
        </w:rPr>
        <w:t>Nhận xét:</w:t>
      </w:r>
    </w:p>
    <w:p w:rsidR="00A6624E" w:rsidRPr="001833DD" w:rsidRDefault="00A6624E" w:rsidP="00FB4286">
      <w:pPr>
        <w:spacing w:before="120" w:after="120" w:line="288" w:lineRule="auto"/>
        <w:rPr>
          <w:szCs w:val="26"/>
          <w:lang w:val="cs-CZ"/>
        </w:rPr>
      </w:pPr>
      <w:r w:rsidRPr="001833DD">
        <w:rPr>
          <w:szCs w:val="26"/>
          <w:lang w:val="cs-CZ"/>
        </w:rPr>
        <w:t xml:space="preserve">Kết quả quan trắc khí thải định kỳ trong năm 2021, 2022, 2023 cho thấy, nồng độ các thông số quan trắc đều nằm trong giới hạn của QCVN 19:2009/BTNMT, cột B – Quy chuẩn kỹ thuật quốc gia về khí thải công nghiệp đối với bụi và các chất vô cơ và QCVN 20:2009/BTNMT – Quy chuẩn kỹ thuật quốc gia về khí thải công nghiệp đối với một số chất hữu cơ. </w:t>
      </w:r>
      <w:r>
        <w:rPr>
          <w:szCs w:val="26"/>
          <w:lang w:val="cs-CZ"/>
        </w:rPr>
        <w:t>Cơ sở</w:t>
      </w:r>
      <w:r w:rsidRPr="001833DD">
        <w:rPr>
          <w:szCs w:val="26"/>
          <w:lang w:val="cs-CZ"/>
        </w:rPr>
        <w:t xml:space="preserve"> luôn thường xuyên kiểm tra HTXL hơi dung môi và khắc phục sớm nhất khi có sự cố xảy ra để đảm bảo khí thải được xử lý đạt quy chuẩn cho phép.</w:t>
      </w:r>
    </w:p>
    <w:p w:rsidR="00B46627" w:rsidRDefault="00B46627" w:rsidP="00FB4286">
      <w:pPr>
        <w:spacing w:before="120" w:after="120" w:line="288" w:lineRule="auto"/>
        <w:ind w:firstLine="0"/>
        <w:jc w:val="left"/>
        <w:rPr>
          <w:szCs w:val="26"/>
          <w:lang w:val="de-DE"/>
        </w:rPr>
      </w:pPr>
    </w:p>
    <w:p w:rsidR="00B46627" w:rsidRDefault="00B46627" w:rsidP="00FB4286">
      <w:pPr>
        <w:spacing w:before="120" w:after="120" w:line="288" w:lineRule="auto"/>
        <w:ind w:firstLine="0"/>
        <w:jc w:val="left"/>
        <w:rPr>
          <w:szCs w:val="26"/>
          <w:lang w:val="de-DE"/>
        </w:rPr>
      </w:pPr>
    </w:p>
    <w:p w:rsidR="00B46627" w:rsidRDefault="00B46627" w:rsidP="00FB4286">
      <w:pPr>
        <w:spacing w:before="120" w:after="120" w:line="288" w:lineRule="auto"/>
        <w:ind w:firstLine="0"/>
        <w:jc w:val="left"/>
        <w:rPr>
          <w:szCs w:val="26"/>
          <w:lang w:val="de-DE"/>
        </w:rPr>
      </w:pPr>
    </w:p>
    <w:p w:rsidR="00B46627" w:rsidRDefault="00B46627" w:rsidP="00FB4286">
      <w:pPr>
        <w:spacing w:before="120" w:after="120" w:line="288" w:lineRule="auto"/>
        <w:ind w:firstLine="0"/>
        <w:jc w:val="left"/>
        <w:rPr>
          <w:szCs w:val="26"/>
          <w:lang w:val="de-DE"/>
        </w:rPr>
      </w:pPr>
    </w:p>
    <w:p w:rsidR="00B46627" w:rsidRPr="001833DD" w:rsidRDefault="00B46627" w:rsidP="00FB4286">
      <w:pPr>
        <w:spacing w:before="120" w:after="120" w:line="288" w:lineRule="auto"/>
        <w:ind w:firstLine="0"/>
        <w:jc w:val="left"/>
        <w:rPr>
          <w:szCs w:val="26"/>
          <w:lang w:val="de-DE"/>
        </w:rPr>
      </w:pPr>
    </w:p>
    <w:p w:rsidR="00614B99" w:rsidRPr="001833DD" w:rsidRDefault="00496131" w:rsidP="00FB4286">
      <w:pPr>
        <w:pStyle w:val="Heading1"/>
        <w:spacing w:before="120" w:line="288" w:lineRule="auto"/>
        <w:rPr>
          <w:color w:val="auto"/>
          <w:lang w:val="de-DE"/>
        </w:rPr>
      </w:pPr>
      <w:bookmarkStart w:id="299" w:name="_Toc153272542"/>
      <w:r w:rsidRPr="001833DD">
        <w:rPr>
          <w:color w:val="auto"/>
        </w:rPr>
        <w:lastRenderedPageBreak/>
        <w:t xml:space="preserve">CHƯƠNG </w:t>
      </w:r>
      <w:r w:rsidRPr="001833DD">
        <w:rPr>
          <w:color w:val="auto"/>
          <w:lang w:val="de-DE"/>
        </w:rPr>
        <w:t>VI</w:t>
      </w:r>
      <w:r w:rsidRPr="001833DD">
        <w:rPr>
          <w:color w:val="auto"/>
        </w:rPr>
        <w:t xml:space="preserve">. </w:t>
      </w:r>
      <w:r w:rsidRPr="001833DD">
        <w:rPr>
          <w:color w:val="auto"/>
          <w:lang w:val="de-DE"/>
        </w:rPr>
        <w:t xml:space="preserve">CHƯƠNG TRÌNH QUAN TRẮC MÔI TRƯỜNG CỦA </w:t>
      </w:r>
      <w:r w:rsidR="00053D9B">
        <w:rPr>
          <w:color w:val="auto"/>
          <w:lang w:val="de-DE"/>
        </w:rPr>
        <w:t>CƠ SỞ</w:t>
      </w:r>
      <w:bookmarkEnd w:id="299"/>
    </w:p>
    <w:p w:rsidR="00614B99" w:rsidRPr="001833DD" w:rsidRDefault="00853C51" w:rsidP="00FB4286">
      <w:pPr>
        <w:pStyle w:val="Heading2"/>
      </w:pPr>
      <w:bookmarkStart w:id="300" w:name="_Toc153272543"/>
      <w:r>
        <w:t>6</w:t>
      </w:r>
      <w:r w:rsidR="00496131" w:rsidRPr="001833DD">
        <w:t>.1. Kế hoạch vận hành thử nghiệm công trình xử lý chất thải</w:t>
      </w:r>
      <w:bookmarkEnd w:id="300"/>
    </w:p>
    <w:p w:rsidR="00614B99" w:rsidRPr="001833DD" w:rsidRDefault="00853C51" w:rsidP="00FB4286">
      <w:pPr>
        <w:pStyle w:val="Heading2"/>
      </w:pPr>
      <w:bookmarkStart w:id="301" w:name="_Toc107832912"/>
      <w:bookmarkStart w:id="302" w:name="_Toc153272544"/>
      <w:r>
        <w:t>6</w:t>
      </w:r>
      <w:r w:rsidR="00496131" w:rsidRPr="001833DD">
        <w:t>.1.1. Thời gian dự kiến vận hành thử nghiệm</w:t>
      </w:r>
      <w:bookmarkEnd w:id="301"/>
      <w:bookmarkEnd w:id="302"/>
    </w:p>
    <w:p w:rsidR="00614B99" w:rsidRPr="001833DD" w:rsidRDefault="00496131" w:rsidP="00FB4286">
      <w:pPr>
        <w:spacing w:before="120" w:after="120" w:line="288" w:lineRule="auto"/>
        <w:rPr>
          <w:lang w:val="pl-PL"/>
        </w:rPr>
      </w:pPr>
      <w:r w:rsidRPr="001833DD">
        <w:rPr>
          <w:lang w:val="pl-PL"/>
        </w:rPr>
        <w:t xml:space="preserve">Danh mục các công trình bảo vệ môi trường đã hoàn thành cần đưa vào vận hành thử nghiêm bao gồm: </w:t>
      </w:r>
      <w:r w:rsidRPr="001833DD">
        <w:rPr>
          <w:lang w:val="de-DE"/>
        </w:rPr>
        <w:t>01 h</w:t>
      </w:r>
      <w:r w:rsidRPr="001833DD">
        <w:rPr>
          <w:lang w:val="pl-PL"/>
        </w:rPr>
        <w:t>ệ thống xử lý nước thải công suất 10 m</w:t>
      </w:r>
      <w:r w:rsidRPr="001833DD">
        <w:rPr>
          <w:vertAlign w:val="superscript"/>
          <w:lang w:val="pl-PL"/>
        </w:rPr>
        <w:t>3</w:t>
      </w:r>
      <w:r w:rsidRPr="001833DD">
        <w:rPr>
          <w:lang w:val="pl-PL"/>
        </w:rPr>
        <w:t xml:space="preserve">/ngày.đêm; </w:t>
      </w:r>
      <w:r w:rsidRPr="001833DD">
        <w:rPr>
          <w:lang w:val="de-DE"/>
        </w:rPr>
        <w:t>02 h</w:t>
      </w:r>
      <w:r w:rsidRPr="001833DD">
        <w:rPr>
          <w:lang w:val="pl-PL"/>
        </w:rPr>
        <w:t xml:space="preserve">ệ thống xử lý hơi dung môi công suất </w:t>
      </w:r>
      <w:r w:rsidR="00D21553">
        <w:rPr>
          <w:lang w:val="pl-PL"/>
        </w:rPr>
        <w:t>30.000</w:t>
      </w:r>
      <w:r w:rsidRPr="001833DD">
        <w:rPr>
          <w:lang w:val="pl-PL"/>
        </w:rPr>
        <w:t xml:space="preserve"> m</w:t>
      </w:r>
      <w:r w:rsidRPr="001833DD">
        <w:rPr>
          <w:vertAlign w:val="superscript"/>
          <w:lang w:val="pl-PL"/>
        </w:rPr>
        <w:t>3</w:t>
      </w:r>
      <w:r w:rsidRPr="001833DD">
        <w:rPr>
          <w:lang w:val="pl-PL"/>
        </w:rPr>
        <w:t>/giờ.</w:t>
      </w:r>
    </w:p>
    <w:p w:rsidR="00614B99" w:rsidRPr="001833DD" w:rsidRDefault="00496131" w:rsidP="00FB4286">
      <w:pPr>
        <w:spacing w:before="120" w:after="120" w:line="288" w:lineRule="auto"/>
        <w:rPr>
          <w:spacing w:val="-2"/>
          <w:szCs w:val="26"/>
          <w:lang w:val="vi-VN"/>
        </w:rPr>
      </w:pPr>
      <w:r w:rsidRPr="001833DD">
        <w:rPr>
          <w:spacing w:val="-2"/>
          <w:szCs w:val="26"/>
          <w:lang w:val="vi-VN"/>
        </w:rPr>
        <w:t xml:space="preserve">Kế hoạch vận hành thử nghiệm các công trình bảo vệ môi trường của </w:t>
      </w:r>
      <w:r w:rsidR="00053D9B">
        <w:rPr>
          <w:spacing w:val="-2"/>
          <w:szCs w:val="26"/>
          <w:lang w:val="vi-VN"/>
        </w:rPr>
        <w:t>cơ sở</w:t>
      </w:r>
      <w:r w:rsidRPr="001833DD">
        <w:rPr>
          <w:spacing w:val="-2"/>
          <w:szCs w:val="26"/>
          <w:lang w:val="vi-VN"/>
        </w:rPr>
        <w:t xml:space="preserve"> như sau:</w:t>
      </w:r>
    </w:p>
    <w:p w:rsidR="00614B99" w:rsidRPr="001833DD" w:rsidRDefault="007F0258" w:rsidP="00FB4286">
      <w:pPr>
        <w:pStyle w:val="Caption"/>
        <w:spacing w:before="120" w:after="120" w:line="288" w:lineRule="auto"/>
        <w:rPr>
          <w:spacing w:val="-2"/>
          <w:szCs w:val="20"/>
        </w:rPr>
      </w:pPr>
      <w:bookmarkStart w:id="303" w:name="_Toc98836158"/>
      <w:bookmarkStart w:id="304" w:name="_Toc55634901"/>
      <w:bookmarkStart w:id="305" w:name="_Toc98165459"/>
      <w:bookmarkStart w:id="306" w:name="_Toc153272609"/>
      <w:r>
        <w:t xml:space="preserve">Bảng 6. </w:t>
      </w:r>
      <w:fldSimple w:instr=" SEQ Bảng_6. \* ARABIC ">
        <w:r w:rsidR="00633D73">
          <w:rPr>
            <w:noProof/>
          </w:rPr>
          <w:t>1</w:t>
        </w:r>
      </w:fldSimple>
      <w:r>
        <w:rPr>
          <w:lang w:val="en-US"/>
        </w:rPr>
        <w:t xml:space="preserve">. </w:t>
      </w:r>
      <w:r w:rsidR="00496131" w:rsidRPr="001833DD">
        <w:t>Kế hoạch vận hành thử nghiệm các công trình bảo vệ môi trường</w:t>
      </w:r>
      <w:bookmarkEnd w:id="303"/>
      <w:bookmarkEnd w:id="304"/>
      <w:bookmarkEnd w:id="305"/>
      <w:bookmarkEnd w:id="306"/>
    </w:p>
    <w:tbl>
      <w:tblPr>
        <w:tblStyle w:val="TableGrid"/>
        <w:tblW w:w="4839" w:type="pct"/>
        <w:tblInd w:w="108" w:type="dxa"/>
        <w:tblLook w:val="04A0" w:firstRow="1" w:lastRow="0" w:firstColumn="1" w:lastColumn="0" w:noHBand="0" w:noVBand="1"/>
      </w:tblPr>
      <w:tblGrid>
        <w:gridCol w:w="2516"/>
        <w:gridCol w:w="1537"/>
        <w:gridCol w:w="1757"/>
        <w:gridCol w:w="1809"/>
        <w:gridCol w:w="1372"/>
      </w:tblGrid>
      <w:tr w:rsidR="00614B99" w:rsidRPr="00DD7562" w:rsidTr="004A46BF">
        <w:tc>
          <w:tcPr>
            <w:tcW w:w="1399" w:type="pct"/>
            <w:tcBorders>
              <w:top w:val="single" w:sz="4" w:space="0" w:color="auto"/>
              <w:left w:val="single" w:sz="4" w:space="0" w:color="auto"/>
              <w:bottom w:val="single" w:sz="4" w:space="0" w:color="auto"/>
              <w:right w:val="single" w:sz="4" w:space="0" w:color="auto"/>
            </w:tcBorders>
            <w:vAlign w:val="center"/>
          </w:tcPr>
          <w:p w:rsidR="00614B99" w:rsidRPr="001833DD" w:rsidRDefault="00496131" w:rsidP="00FB4286">
            <w:pPr>
              <w:spacing w:before="120" w:after="120" w:line="288" w:lineRule="auto"/>
              <w:ind w:firstLine="0"/>
              <w:jc w:val="center"/>
              <w:rPr>
                <w:b/>
                <w:szCs w:val="26"/>
                <w:lang w:val="vi-VN"/>
              </w:rPr>
            </w:pPr>
            <w:r w:rsidRPr="001833DD">
              <w:rPr>
                <w:b/>
                <w:szCs w:val="26"/>
                <w:lang w:val="vi-VN"/>
              </w:rPr>
              <w:t>Công trình xử lý chất thải</w:t>
            </w:r>
          </w:p>
        </w:tc>
        <w:tc>
          <w:tcPr>
            <w:tcW w:w="855" w:type="pct"/>
            <w:tcBorders>
              <w:top w:val="single" w:sz="4" w:space="0" w:color="auto"/>
              <w:left w:val="single" w:sz="4" w:space="0" w:color="auto"/>
              <w:bottom w:val="single" w:sz="4" w:space="0" w:color="auto"/>
              <w:right w:val="single" w:sz="4" w:space="0" w:color="auto"/>
            </w:tcBorders>
            <w:vAlign w:val="center"/>
          </w:tcPr>
          <w:p w:rsidR="00614B99" w:rsidRPr="001833DD" w:rsidRDefault="00496131" w:rsidP="00FB4286">
            <w:pPr>
              <w:spacing w:before="120" w:after="120" w:line="288" w:lineRule="auto"/>
              <w:ind w:firstLine="0"/>
              <w:jc w:val="center"/>
              <w:rPr>
                <w:b/>
                <w:szCs w:val="26"/>
                <w:lang w:val="vi-VN"/>
              </w:rPr>
            </w:pPr>
            <w:r w:rsidRPr="001833DD">
              <w:rPr>
                <w:b/>
                <w:szCs w:val="26"/>
                <w:lang w:val="vi-VN"/>
              </w:rPr>
              <w:t>Giai đoạn</w:t>
            </w:r>
          </w:p>
        </w:tc>
        <w:tc>
          <w:tcPr>
            <w:tcW w:w="977" w:type="pct"/>
            <w:tcBorders>
              <w:top w:val="single" w:sz="4" w:space="0" w:color="auto"/>
              <w:left w:val="single" w:sz="4" w:space="0" w:color="auto"/>
              <w:bottom w:val="single" w:sz="4" w:space="0" w:color="auto"/>
              <w:right w:val="single" w:sz="4" w:space="0" w:color="auto"/>
            </w:tcBorders>
            <w:vAlign w:val="center"/>
          </w:tcPr>
          <w:p w:rsidR="00614B99" w:rsidRPr="001833DD" w:rsidRDefault="00496131" w:rsidP="00FB4286">
            <w:pPr>
              <w:spacing w:before="120" w:after="120" w:line="288" w:lineRule="auto"/>
              <w:ind w:firstLine="0"/>
              <w:jc w:val="center"/>
              <w:rPr>
                <w:b/>
                <w:szCs w:val="26"/>
                <w:lang w:val="vi-VN"/>
              </w:rPr>
            </w:pPr>
            <w:r w:rsidRPr="001833DD">
              <w:rPr>
                <w:b/>
                <w:szCs w:val="26"/>
                <w:lang w:val="vi-VN"/>
              </w:rPr>
              <w:t>Thời gian bắt đầu vận hành thử nghiệm</w:t>
            </w:r>
          </w:p>
        </w:tc>
        <w:tc>
          <w:tcPr>
            <w:tcW w:w="1006" w:type="pct"/>
            <w:tcBorders>
              <w:top w:val="single" w:sz="4" w:space="0" w:color="auto"/>
              <w:left w:val="single" w:sz="4" w:space="0" w:color="auto"/>
              <w:bottom w:val="single" w:sz="4" w:space="0" w:color="auto"/>
              <w:right w:val="single" w:sz="4" w:space="0" w:color="auto"/>
            </w:tcBorders>
            <w:vAlign w:val="center"/>
          </w:tcPr>
          <w:p w:rsidR="00614B99" w:rsidRPr="001833DD" w:rsidRDefault="00496131" w:rsidP="00FB4286">
            <w:pPr>
              <w:spacing w:before="120" w:after="120" w:line="288" w:lineRule="auto"/>
              <w:ind w:firstLine="0"/>
              <w:jc w:val="center"/>
              <w:rPr>
                <w:b/>
                <w:szCs w:val="26"/>
                <w:lang w:val="vi-VN"/>
              </w:rPr>
            </w:pPr>
            <w:r w:rsidRPr="001833DD">
              <w:rPr>
                <w:b/>
                <w:szCs w:val="26"/>
                <w:lang w:val="vi-VN"/>
              </w:rPr>
              <w:t>Thời gian kết thúc vận hành thử nghiệm</w:t>
            </w:r>
          </w:p>
        </w:tc>
        <w:tc>
          <w:tcPr>
            <w:tcW w:w="763" w:type="pct"/>
            <w:tcBorders>
              <w:top w:val="single" w:sz="4" w:space="0" w:color="auto"/>
              <w:left w:val="single" w:sz="4" w:space="0" w:color="auto"/>
              <w:bottom w:val="single" w:sz="4" w:space="0" w:color="auto"/>
              <w:right w:val="single" w:sz="4" w:space="0" w:color="auto"/>
            </w:tcBorders>
            <w:vAlign w:val="center"/>
          </w:tcPr>
          <w:p w:rsidR="00614B99" w:rsidRPr="001833DD" w:rsidRDefault="00496131" w:rsidP="00FB4286">
            <w:pPr>
              <w:spacing w:before="120" w:after="120" w:line="288" w:lineRule="auto"/>
              <w:ind w:firstLine="0"/>
              <w:jc w:val="center"/>
              <w:rPr>
                <w:b/>
                <w:szCs w:val="26"/>
                <w:lang w:val="vi-VN"/>
              </w:rPr>
            </w:pPr>
            <w:r w:rsidRPr="001833DD">
              <w:rPr>
                <w:b/>
                <w:szCs w:val="26"/>
                <w:lang w:val="vi-VN"/>
              </w:rPr>
              <w:t>Công suất dự kiến đạt được</w:t>
            </w:r>
          </w:p>
        </w:tc>
      </w:tr>
      <w:tr w:rsidR="00614B99" w:rsidRPr="001833DD" w:rsidTr="004A46BF">
        <w:trPr>
          <w:trHeight w:val="1309"/>
        </w:trPr>
        <w:tc>
          <w:tcPr>
            <w:tcW w:w="139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14B99" w:rsidRPr="001833DD" w:rsidRDefault="00496131" w:rsidP="00FB4286">
            <w:pPr>
              <w:spacing w:before="120" w:after="120" w:line="288" w:lineRule="auto"/>
              <w:ind w:firstLine="0"/>
              <w:jc w:val="center"/>
              <w:rPr>
                <w:szCs w:val="26"/>
                <w:lang w:val="vi-VN"/>
              </w:rPr>
            </w:pPr>
            <w:r w:rsidRPr="001833DD">
              <w:rPr>
                <w:szCs w:val="26"/>
                <w:lang w:val="vi-VN"/>
              </w:rPr>
              <w:t>01 hệ thống xử lý nước thải công suất 10 m</w:t>
            </w:r>
            <w:r w:rsidRPr="001833DD">
              <w:rPr>
                <w:szCs w:val="26"/>
                <w:vertAlign w:val="superscript"/>
                <w:lang w:val="vi-VN"/>
              </w:rPr>
              <w:t>3</w:t>
            </w:r>
            <w:r w:rsidRPr="001833DD">
              <w:rPr>
                <w:szCs w:val="26"/>
                <w:lang w:val="vi-VN"/>
              </w:rPr>
              <w:t xml:space="preserve">/ngày.đêm </w:t>
            </w:r>
          </w:p>
        </w:tc>
        <w:tc>
          <w:tcPr>
            <w:tcW w:w="855" w:type="pct"/>
            <w:tcBorders>
              <w:top w:val="single" w:sz="4" w:space="0" w:color="auto"/>
              <w:left w:val="single" w:sz="4" w:space="0" w:color="auto"/>
              <w:bottom w:val="single" w:sz="4" w:space="0" w:color="auto"/>
              <w:right w:val="single" w:sz="4" w:space="0" w:color="auto"/>
            </w:tcBorders>
            <w:shd w:val="clear" w:color="auto" w:fill="auto"/>
          </w:tcPr>
          <w:p w:rsidR="00614B99" w:rsidRPr="001833DD" w:rsidRDefault="00496131" w:rsidP="00FB4286">
            <w:pPr>
              <w:spacing w:before="120" w:after="120" w:line="288" w:lineRule="auto"/>
              <w:ind w:firstLine="0"/>
              <w:jc w:val="center"/>
              <w:rPr>
                <w:szCs w:val="26"/>
                <w:lang w:val="vi-VN"/>
              </w:rPr>
            </w:pPr>
            <w:r w:rsidRPr="001833DD">
              <w:rPr>
                <w:szCs w:val="26"/>
                <w:lang w:val="vi-VN"/>
              </w:rPr>
              <w:t xml:space="preserve">Giai đoạn I: Điều chỉnh hiệu suất </w:t>
            </w:r>
          </w:p>
        </w:tc>
        <w:tc>
          <w:tcPr>
            <w:tcW w:w="977" w:type="pct"/>
            <w:tcBorders>
              <w:top w:val="single" w:sz="4" w:space="0" w:color="auto"/>
              <w:left w:val="single" w:sz="4" w:space="0" w:color="auto"/>
              <w:right w:val="single" w:sz="4" w:space="0" w:color="auto"/>
            </w:tcBorders>
            <w:shd w:val="clear" w:color="auto" w:fill="auto"/>
            <w:vAlign w:val="center"/>
          </w:tcPr>
          <w:p w:rsidR="00614B99" w:rsidRPr="001833DD" w:rsidRDefault="00496131" w:rsidP="00FB4286">
            <w:pPr>
              <w:spacing w:before="120" w:after="120" w:line="288" w:lineRule="auto"/>
              <w:ind w:firstLine="0"/>
              <w:jc w:val="center"/>
              <w:rPr>
                <w:szCs w:val="26"/>
                <w:lang w:val="vi-VN"/>
              </w:rPr>
            </w:pPr>
            <w:r w:rsidRPr="001833DD">
              <w:rPr>
                <w:szCs w:val="26"/>
                <w:lang w:val="vi-VN"/>
              </w:rPr>
              <w:t>Sau khi có chấp thuận cấp giấy phép môi trường</w:t>
            </w:r>
          </w:p>
        </w:tc>
        <w:tc>
          <w:tcPr>
            <w:tcW w:w="1006" w:type="pct"/>
            <w:vMerge w:val="restart"/>
            <w:tcBorders>
              <w:top w:val="single" w:sz="4" w:space="0" w:color="auto"/>
              <w:left w:val="single" w:sz="4" w:space="0" w:color="auto"/>
              <w:right w:val="single" w:sz="4" w:space="0" w:color="auto"/>
            </w:tcBorders>
            <w:shd w:val="clear" w:color="auto" w:fill="auto"/>
            <w:vAlign w:val="center"/>
          </w:tcPr>
          <w:p w:rsidR="00614B99" w:rsidRPr="001833DD" w:rsidRDefault="00496131" w:rsidP="00FB4286">
            <w:pPr>
              <w:spacing w:before="120" w:after="120" w:line="288" w:lineRule="auto"/>
              <w:ind w:firstLine="0"/>
              <w:jc w:val="center"/>
              <w:rPr>
                <w:szCs w:val="26"/>
              </w:rPr>
            </w:pPr>
            <w:r w:rsidRPr="001833DD">
              <w:rPr>
                <w:szCs w:val="26"/>
              </w:rPr>
              <w:t xml:space="preserve">Dự kiến </w:t>
            </w:r>
            <w:r w:rsidR="00BE3C08">
              <w:rPr>
                <w:szCs w:val="26"/>
              </w:rPr>
              <w:t>06</w:t>
            </w:r>
            <w:r w:rsidRPr="001833DD">
              <w:rPr>
                <w:szCs w:val="26"/>
              </w:rPr>
              <w:t xml:space="preserve"> tháng</w:t>
            </w:r>
          </w:p>
        </w:tc>
        <w:tc>
          <w:tcPr>
            <w:tcW w:w="763" w:type="pct"/>
            <w:vMerge w:val="restart"/>
            <w:tcBorders>
              <w:top w:val="single" w:sz="4" w:space="0" w:color="auto"/>
              <w:left w:val="single" w:sz="4" w:space="0" w:color="auto"/>
              <w:right w:val="single" w:sz="4" w:space="0" w:color="auto"/>
            </w:tcBorders>
            <w:shd w:val="clear" w:color="auto" w:fill="auto"/>
            <w:vAlign w:val="center"/>
          </w:tcPr>
          <w:p w:rsidR="00614B99" w:rsidRPr="001833DD" w:rsidRDefault="00BE3C08" w:rsidP="00FB4286">
            <w:pPr>
              <w:spacing w:before="120" w:after="120" w:line="288" w:lineRule="auto"/>
              <w:ind w:firstLine="0"/>
              <w:jc w:val="center"/>
              <w:rPr>
                <w:szCs w:val="26"/>
              </w:rPr>
            </w:pPr>
            <w:r>
              <w:rPr>
                <w:szCs w:val="26"/>
              </w:rPr>
              <w:t>80</w:t>
            </w:r>
            <w:r w:rsidR="00496131" w:rsidRPr="001833DD">
              <w:rPr>
                <w:szCs w:val="26"/>
              </w:rPr>
              <w:t>%</w:t>
            </w:r>
          </w:p>
        </w:tc>
      </w:tr>
      <w:tr w:rsidR="00614B99" w:rsidRPr="001833DD" w:rsidTr="004A46B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14B99" w:rsidRPr="001833DD" w:rsidRDefault="00614B99" w:rsidP="00FB4286">
            <w:pPr>
              <w:spacing w:before="120" w:after="120" w:line="288" w:lineRule="auto"/>
              <w:ind w:firstLine="0"/>
              <w:rPr>
                <w:rFonts w:eastAsia="Times New Roman"/>
                <w:szCs w:val="26"/>
              </w:rPr>
            </w:pPr>
          </w:p>
        </w:tc>
        <w:tc>
          <w:tcPr>
            <w:tcW w:w="855" w:type="pct"/>
            <w:tcBorders>
              <w:top w:val="single" w:sz="4" w:space="0" w:color="auto"/>
              <w:left w:val="single" w:sz="4" w:space="0" w:color="auto"/>
              <w:bottom w:val="single" w:sz="4" w:space="0" w:color="auto"/>
              <w:right w:val="single" w:sz="4" w:space="0" w:color="auto"/>
            </w:tcBorders>
            <w:shd w:val="clear" w:color="auto" w:fill="auto"/>
          </w:tcPr>
          <w:p w:rsidR="00614B99" w:rsidRPr="001833DD" w:rsidRDefault="00496131" w:rsidP="00FB4286">
            <w:pPr>
              <w:spacing w:before="120" w:after="120" w:line="288" w:lineRule="auto"/>
              <w:ind w:firstLine="0"/>
              <w:jc w:val="center"/>
              <w:rPr>
                <w:szCs w:val="26"/>
              </w:rPr>
            </w:pPr>
            <w:r w:rsidRPr="001833DD">
              <w:rPr>
                <w:szCs w:val="26"/>
              </w:rPr>
              <w:t>Giai đoạn II: Vận hành ổn định</w:t>
            </w:r>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rsidR="00614B99" w:rsidRPr="001833DD" w:rsidRDefault="00496131" w:rsidP="00FB4286">
            <w:pPr>
              <w:spacing w:before="120" w:after="120" w:line="288" w:lineRule="auto"/>
              <w:ind w:firstLine="0"/>
              <w:jc w:val="center"/>
              <w:rPr>
                <w:szCs w:val="26"/>
              </w:rPr>
            </w:pPr>
            <w:r w:rsidRPr="001833DD">
              <w:rPr>
                <w:szCs w:val="26"/>
              </w:rPr>
              <w:t>Sau khi có chấp thuận cấp giấy phép môi trường</w:t>
            </w:r>
          </w:p>
        </w:tc>
        <w:tc>
          <w:tcPr>
            <w:tcW w:w="1006" w:type="pct"/>
            <w:vMerge/>
            <w:tcBorders>
              <w:left w:val="single" w:sz="4" w:space="0" w:color="auto"/>
              <w:bottom w:val="single" w:sz="4" w:space="0" w:color="auto"/>
              <w:right w:val="single" w:sz="4" w:space="0" w:color="auto"/>
            </w:tcBorders>
            <w:shd w:val="clear" w:color="auto" w:fill="auto"/>
            <w:vAlign w:val="center"/>
          </w:tcPr>
          <w:p w:rsidR="00614B99" w:rsidRPr="001833DD" w:rsidRDefault="00614B99" w:rsidP="00FB4286">
            <w:pPr>
              <w:spacing w:before="120" w:after="120" w:line="288" w:lineRule="auto"/>
              <w:ind w:firstLine="0"/>
              <w:jc w:val="center"/>
              <w:rPr>
                <w:szCs w:val="26"/>
              </w:rPr>
            </w:pPr>
          </w:p>
        </w:tc>
        <w:tc>
          <w:tcPr>
            <w:tcW w:w="763" w:type="pct"/>
            <w:vMerge/>
            <w:tcBorders>
              <w:left w:val="single" w:sz="4" w:space="0" w:color="auto"/>
              <w:bottom w:val="single" w:sz="4" w:space="0" w:color="auto"/>
              <w:right w:val="single" w:sz="4" w:space="0" w:color="auto"/>
            </w:tcBorders>
            <w:shd w:val="clear" w:color="auto" w:fill="auto"/>
            <w:vAlign w:val="center"/>
          </w:tcPr>
          <w:p w:rsidR="00614B99" w:rsidRPr="001833DD" w:rsidRDefault="00614B99" w:rsidP="00FB4286">
            <w:pPr>
              <w:spacing w:before="120" w:after="120" w:line="288" w:lineRule="auto"/>
              <w:ind w:firstLine="0"/>
              <w:jc w:val="center"/>
              <w:rPr>
                <w:szCs w:val="26"/>
              </w:rPr>
            </w:pPr>
          </w:p>
        </w:tc>
      </w:tr>
      <w:tr w:rsidR="00614B99" w:rsidRPr="001833DD" w:rsidTr="004A46BF">
        <w:tc>
          <w:tcPr>
            <w:tcW w:w="0" w:type="auto"/>
            <w:vMerge w:val="restart"/>
            <w:tcBorders>
              <w:top w:val="single" w:sz="4" w:space="0" w:color="auto"/>
              <w:left w:val="single" w:sz="4" w:space="0" w:color="auto"/>
              <w:right w:val="single" w:sz="4" w:space="0" w:color="auto"/>
            </w:tcBorders>
            <w:shd w:val="clear" w:color="auto" w:fill="auto"/>
            <w:vAlign w:val="center"/>
          </w:tcPr>
          <w:p w:rsidR="00614B99" w:rsidRPr="001833DD" w:rsidRDefault="004A46BF" w:rsidP="00FB4286">
            <w:pPr>
              <w:spacing w:before="120" w:after="120" w:line="288" w:lineRule="auto"/>
              <w:ind w:firstLine="0"/>
              <w:jc w:val="center"/>
              <w:rPr>
                <w:rFonts w:eastAsia="Times New Roman"/>
                <w:szCs w:val="26"/>
              </w:rPr>
            </w:pPr>
            <w:r>
              <w:rPr>
                <w:lang w:val="pl-PL"/>
              </w:rPr>
              <w:t>H</w:t>
            </w:r>
            <w:r w:rsidR="00496131" w:rsidRPr="001833DD">
              <w:rPr>
                <w:lang w:val="pl-PL"/>
              </w:rPr>
              <w:t>ệ thống xử lý hơi dung môi</w:t>
            </w:r>
            <w:r>
              <w:rPr>
                <w:lang w:val="pl-PL"/>
              </w:rPr>
              <w:t xml:space="preserve"> s</w:t>
            </w:r>
            <w:r w:rsidRPr="004A46BF">
              <w:rPr>
                <w:lang w:val="pl-PL"/>
              </w:rPr>
              <w:t>ố</w:t>
            </w:r>
            <w:r>
              <w:rPr>
                <w:lang w:val="pl-PL"/>
              </w:rPr>
              <w:t xml:space="preserve"> 1</w:t>
            </w:r>
            <w:r w:rsidR="00496131" w:rsidRPr="001833DD">
              <w:rPr>
                <w:lang w:val="pl-PL"/>
              </w:rPr>
              <w:t xml:space="preserve"> công suất </w:t>
            </w:r>
            <w:r w:rsidR="00D21553">
              <w:rPr>
                <w:lang w:val="pl-PL"/>
              </w:rPr>
              <w:t>30.000</w:t>
            </w:r>
            <w:r w:rsidR="00496131" w:rsidRPr="001833DD">
              <w:rPr>
                <w:lang w:val="pl-PL"/>
              </w:rPr>
              <w:t xml:space="preserve"> m</w:t>
            </w:r>
            <w:r w:rsidR="00496131" w:rsidRPr="001833DD">
              <w:rPr>
                <w:vertAlign w:val="superscript"/>
                <w:lang w:val="pl-PL"/>
              </w:rPr>
              <w:t>3</w:t>
            </w:r>
            <w:r w:rsidR="00496131" w:rsidRPr="001833DD">
              <w:rPr>
                <w:lang w:val="pl-PL"/>
              </w:rPr>
              <w:t>/giờ</w:t>
            </w:r>
          </w:p>
        </w:tc>
        <w:tc>
          <w:tcPr>
            <w:tcW w:w="855" w:type="pct"/>
            <w:tcBorders>
              <w:top w:val="single" w:sz="4" w:space="0" w:color="auto"/>
              <w:left w:val="single" w:sz="4" w:space="0" w:color="auto"/>
              <w:bottom w:val="single" w:sz="4" w:space="0" w:color="auto"/>
              <w:right w:val="single" w:sz="4" w:space="0" w:color="auto"/>
            </w:tcBorders>
            <w:shd w:val="clear" w:color="auto" w:fill="auto"/>
          </w:tcPr>
          <w:p w:rsidR="00614B99" w:rsidRPr="001833DD" w:rsidRDefault="00496131" w:rsidP="00FB4286">
            <w:pPr>
              <w:spacing w:before="120" w:after="120" w:line="288" w:lineRule="auto"/>
              <w:ind w:firstLine="0"/>
              <w:jc w:val="center"/>
              <w:rPr>
                <w:szCs w:val="26"/>
              </w:rPr>
            </w:pPr>
            <w:r w:rsidRPr="001833DD">
              <w:rPr>
                <w:szCs w:val="26"/>
              </w:rPr>
              <w:t xml:space="preserve">Giai đoạn I: Điều chỉnh hiệu suất </w:t>
            </w:r>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rsidR="00614B99" w:rsidRPr="001833DD" w:rsidRDefault="00496131" w:rsidP="00FB4286">
            <w:pPr>
              <w:spacing w:before="120" w:after="120" w:line="288" w:lineRule="auto"/>
              <w:ind w:firstLine="0"/>
              <w:jc w:val="center"/>
              <w:rPr>
                <w:szCs w:val="26"/>
              </w:rPr>
            </w:pPr>
            <w:r w:rsidRPr="001833DD">
              <w:rPr>
                <w:szCs w:val="26"/>
              </w:rPr>
              <w:t>Sau khi có chấp thuận cấp giấy phép môi trường</w:t>
            </w:r>
          </w:p>
        </w:tc>
        <w:tc>
          <w:tcPr>
            <w:tcW w:w="1006" w:type="pct"/>
            <w:vMerge w:val="restart"/>
            <w:tcBorders>
              <w:top w:val="single" w:sz="4" w:space="0" w:color="auto"/>
              <w:left w:val="single" w:sz="4" w:space="0" w:color="auto"/>
              <w:right w:val="single" w:sz="4" w:space="0" w:color="auto"/>
            </w:tcBorders>
            <w:shd w:val="clear" w:color="auto" w:fill="auto"/>
            <w:vAlign w:val="center"/>
          </w:tcPr>
          <w:p w:rsidR="00614B99" w:rsidRPr="001833DD" w:rsidRDefault="00496131" w:rsidP="00FB4286">
            <w:pPr>
              <w:spacing w:before="120" w:after="120" w:line="288" w:lineRule="auto"/>
              <w:ind w:firstLine="0"/>
              <w:jc w:val="center"/>
              <w:rPr>
                <w:szCs w:val="26"/>
              </w:rPr>
            </w:pPr>
            <w:r w:rsidRPr="001833DD">
              <w:rPr>
                <w:szCs w:val="26"/>
              </w:rPr>
              <w:t xml:space="preserve">Dự kiến </w:t>
            </w:r>
            <w:r w:rsidR="00BE3C08">
              <w:rPr>
                <w:szCs w:val="26"/>
              </w:rPr>
              <w:t>06</w:t>
            </w:r>
            <w:r w:rsidRPr="001833DD">
              <w:rPr>
                <w:szCs w:val="26"/>
              </w:rPr>
              <w:t xml:space="preserve">  tháng</w:t>
            </w:r>
          </w:p>
        </w:tc>
        <w:tc>
          <w:tcPr>
            <w:tcW w:w="763" w:type="pct"/>
            <w:vMerge w:val="restart"/>
            <w:tcBorders>
              <w:top w:val="single" w:sz="4" w:space="0" w:color="auto"/>
              <w:left w:val="single" w:sz="4" w:space="0" w:color="auto"/>
              <w:right w:val="single" w:sz="4" w:space="0" w:color="auto"/>
            </w:tcBorders>
            <w:shd w:val="clear" w:color="auto" w:fill="auto"/>
            <w:vAlign w:val="center"/>
          </w:tcPr>
          <w:p w:rsidR="00614B99" w:rsidRPr="001833DD" w:rsidRDefault="00BE3C08" w:rsidP="00FB4286">
            <w:pPr>
              <w:spacing w:before="120" w:after="120" w:line="288" w:lineRule="auto"/>
              <w:ind w:firstLine="0"/>
              <w:jc w:val="center"/>
              <w:rPr>
                <w:szCs w:val="26"/>
              </w:rPr>
            </w:pPr>
            <w:r>
              <w:rPr>
                <w:szCs w:val="26"/>
              </w:rPr>
              <w:t>80</w:t>
            </w:r>
            <w:r w:rsidR="00496131" w:rsidRPr="001833DD">
              <w:rPr>
                <w:szCs w:val="26"/>
              </w:rPr>
              <w:t>%</w:t>
            </w:r>
          </w:p>
        </w:tc>
      </w:tr>
      <w:tr w:rsidR="00614B99" w:rsidRPr="001833DD" w:rsidTr="004A46BF">
        <w:tc>
          <w:tcPr>
            <w:tcW w:w="0" w:type="auto"/>
            <w:vMerge/>
            <w:tcBorders>
              <w:left w:val="single" w:sz="4" w:space="0" w:color="auto"/>
              <w:right w:val="single" w:sz="4" w:space="0" w:color="auto"/>
            </w:tcBorders>
            <w:shd w:val="clear" w:color="auto" w:fill="auto"/>
            <w:vAlign w:val="center"/>
          </w:tcPr>
          <w:p w:rsidR="00614B99" w:rsidRPr="001833DD" w:rsidRDefault="00614B99" w:rsidP="00FB4286">
            <w:pPr>
              <w:spacing w:before="120" w:after="120" w:line="288" w:lineRule="auto"/>
              <w:ind w:firstLine="0"/>
              <w:rPr>
                <w:rFonts w:eastAsia="Times New Roman"/>
                <w:szCs w:val="26"/>
              </w:rPr>
            </w:pPr>
          </w:p>
        </w:tc>
        <w:tc>
          <w:tcPr>
            <w:tcW w:w="855" w:type="pct"/>
            <w:tcBorders>
              <w:top w:val="single" w:sz="4" w:space="0" w:color="auto"/>
              <w:left w:val="single" w:sz="4" w:space="0" w:color="auto"/>
              <w:bottom w:val="single" w:sz="4" w:space="0" w:color="auto"/>
              <w:right w:val="single" w:sz="4" w:space="0" w:color="auto"/>
            </w:tcBorders>
            <w:shd w:val="clear" w:color="auto" w:fill="auto"/>
          </w:tcPr>
          <w:p w:rsidR="00614B99" w:rsidRPr="001833DD" w:rsidRDefault="00496131" w:rsidP="00FB4286">
            <w:pPr>
              <w:spacing w:before="120" w:after="120" w:line="288" w:lineRule="auto"/>
              <w:ind w:firstLine="0"/>
              <w:jc w:val="center"/>
              <w:rPr>
                <w:szCs w:val="26"/>
              </w:rPr>
            </w:pPr>
            <w:r w:rsidRPr="001833DD">
              <w:rPr>
                <w:szCs w:val="26"/>
              </w:rPr>
              <w:t>Giai đoạn II: Vận hành ổn định</w:t>
            </w:r>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rsidR="00614B99" w:rsidRPr="001833DD" w:rsidRDefault="00496131" w:rsidP="00FB4286">
            <w:pPr>
              <w:spacing w:before="120" w:after="120" w:line="288" w:lineRule="auto"/>
              <w:ind w:firstLine="0"/>
              <w:jc w:val="center"/>
              <w:rPr>
                <w:szCs w:val="26"/>
              </w:rPr>
            </w:pPr>
            <w:r w:rsidRPr="001833DD">
              <w:rPr>
                <w:szCs w:val="26"/>
              </w:rPr>
              <w:t>Sau khi có chấp thuận cấp giấy phép môi trường</w:t>
            </w:r>
          </w:p>
        </w:tc>
        <w:tc>
          <w:tcPr>
            <w:tcW w:w="1006" w:type="pct"/>
            <w:vMerge/>
            <w:tcBorders>
              <w:left w:val="single" w:sz="4" w:space="0" w:color="auto"/>
              <w:right w:val="single" w:sz="4" w:space="0" w:color="auto"/>
            </w:tcBorders>
            <w:shd w:val="clear" w:color="auto" w:fill="auto"/>
            <w:vAlign w:val="center"/>
          </w:tcPr>
          <w:p w:rsidR="00614B99" w:rsidRPr="001833DD" w:rsidRDefault="00614B99" w:rsidP="00FB4286">
            <w:pPr>
              <w:spacing w:before="120" w:after="120" w:line="288" w:lineRule="auto"/>
              <w:ind w:firstLine="0"/>
              <w:jc w:val="center"/>
              <w:rPr>
                <w:szCs w:val="26"/>
              </w:rPr>
            </w:pPr>
          </w:p>
        </w:tc>
        <w:tc>
          <w:tcPr>
            <w:tcW w:w="763" w:type="pct"/>
            <w:vMerge/>
            <w:tcBorders>
              <w:left w:val="single" w:sz="4" w:space="0" w:color="auto"/>
              <w:right w:val="single" w:sz="4" w:space="0" w:color="auto"/>
            </w:tcBorders>
            <w:shd w:val="clear" w:color="auto" w:fill="auto"/>
            <w:vAlign w:val="center"/>
          </w:tcPr>
          <w:p w:rsidR="00614B99" w:rsidRPr="001833DD" w:rsidRDefault="00614B99" w:rsidP="00FB4286">
            <w:pPr>
              <w:spacing w:before="120" w:after="120" w:line="288" w:lineRule="auto"/>
              <w:ind w:firstLine="0"/>
              <w:jc w:val="center"/>
              <w:rPr>
                <w:szCs w:val="26"/>
              </w:rPr>
            </w:pPr>
          </w:p>
        </w:tc>
      </w:tr>
      <w:tr w:rsidR="004A46BF" w:rsidRPr="001833DD" w:rsidTr="004A46BF">
        <w:tc>
          <w:tcPr>
            <w:tcW w:w="0" w:type="auto"/>
            <w:vMerge w:val="restart"/>
            <w:tcBorders>
              <w:left w:val="single" w:sz="4" w:space="0" w:color="auto"/>
              <w:right w:val="single" w:sz="4" w:space="0" w:color="auto"/>
            </w:tcBorders>
            <w:shd w:val="clear" w:color="auto" w:fill="auto"/>
            <w:vAlign w:val="center"/>
          </w:tcPr>
          <w:p w:rsidR="004A46BF" w:rsidRPr="001833DD" w:rsidRDefault="004A46BF" w:rsidP="00FB4286">
            <w:pPr>
              <w:spacing w:before="120" w:after="120" w:line="288" w:lineRule="auto"/>
              <w:ind w:firstLine="0"/>
              <w:jc w:val="center"/>
              <w:rPr>
                <w:rFonts w:eastAsia="Times New Roman"/>
                <w:szCs w:val="26"/>
              </w:rPr>
            </w:pPr>
            <w:r>
              <w:rPr>
                <w:lang w:val="pl-PL"/>
              </w:rPr>
              <w:t>H</w:t>
            </w:r>
            <w:r w:rsidRPr="001833DD">
              <w:rPr>
                <w:lang w:val="pl-PL"/>
              </w:rPr>
              <w:t>ệ thống xử lý hơi dung môi</w:t>
            </w:r>
            <w:r>
              <w:rPr>
                <w:lang w:val="pl-PL"/>
              </w:rPr>
              <w:t xml:space="preserve"> s</w:t>
            </w:r>
            <w:r w:rsidRPr="004A46BF">
              <w:rPr>
                <w:lang w:val="pl-PL"/>
              </w:rPr>
              <w:t>ố</w:t>
            </w:r>
            <w:r>
              <w:rPr>
                <w:lang w:val="pl-PL"/>
              </w:rPr>
              <w:t xml:space="preserve"> 1</w:t>
            </w:r>
            <w:r w:rsidRPr="001833DD">
              <w:rPr>
                <w:lang w:val="pl-PL"/>
              </w:rPr>
              <w:t xml:space="preserve"> công suất </w:t>
            </w:r>
            <w:r w:rsidR="00D21553">
              <w:rPr>
                <w:lang w:val="pl-PL"/>
              </w:rPr>
              <w:t>30.000</w:t>
            </w:r>
            <w:r w:rsidRPr="001833DD">
              <w:rPr>
                <w:lang w:val="pl-PL"/>
              </w:rPr>
              <w:t xml:space="preserve"> m</w:t>
            </w:r>
            <w:r w:rsidRPr="001833DD">
              <w:rPr>
                <w:vertAlign w:val="superscript"/>
                <w:lang w:val="pl-PL"/>
              </w:rPr>
              <w:t>3</w:t>
            </w:r>
            <w:r w:rsidRPr="001833DD">
              <w:rPr>
                <w:lang w:val="pl-PL"/>
              </w:rPr>
              <w:t>/giờ</w:t>
            </w:r>
          </w:p>
        </w:tc>
        <w:tc>
          <w:tcPr>
            <w:tcW w:w="855" w:type="pct"/>
            <w:tcBorders>
              <w:top w:val="single" w:sz="4" w:space="0" w:color="auto"/>
              <w:left w:val="single" w:sz="4" w:space="0" w:color="auto"/>
              <w:bottom w:val="single" w:sz="4" w:space="0" w:color="auto"/>
              <w:right w:val="single" w:sz="4" w:space="0" w:color="auto"/>
            </w:tcBorders>
            <w:shd w:val="clear" w:color="auto" w:fill="auto"/>
          </w:tcPr>
          <w:p w:rsidR="004A46BF" w:rsidRPr="001833DD" w:rsidRDefault="004A46BF" w:rsidP="00FB4286">
            <w:pPr>
              <w:spacing w:before="120" w:after="120" w:line="288" w:lineRule="auto"/>
              <w:ind w:firstLine="0"/>
              <w:jc w:val="center"/>
              <w:rPr>
                <w:szCs w:val="26"/>
              </w:rPr>
            </w:pPr>
            <w:r w:rsidRPr="001833DD">
              <w:rPr>
                <w:szCs w:val="26"/>
              </w:rPr>
              <w:t xml:space="preserve">Giai đoạn I: Điều chỉnh hiệu suất </w:t>
            </w:r>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rsidR="004A46BF" w:rsidRPr="001833DD" w:rsidRDefault="004A46BF" w:rsidP="00FB4286">
            <w:pPr>
              <w:spacing w:before="120" w:after="120" w:line="288" w:lineRule="auto"/>
              <w:ind w:firstLine="0"/>
              <w:jc w:val="center"/>
              <w:rPr>
                <w:szCs w:val="26"/>
              </w:rPr>
            </w:pPr>
            <w:r w:rsidRPr="001833DD">
              <w:rPr>
                <w:szCs w:val="26"/>
              </w:rPr>
              <w:t>Sau khi có chấp thuận cấp giấy phép môi trường</w:t>
            </w:r>
          </w:p>
        </w:tc>
        <w:tc>
          <w:tcPr>
            <w:tcW w:w="1006" w:type="pct"/>
            <w:vMerge w:val="restart"/>
            <w:tcBorders>
              <w:left w:val="single" w:sz="4" w:space="0" w:color="auto"/>
              <w:right w:val="single" w:sz="4" w:space="0" w:color="auto"/>
            </w:tcBorders>
            <w:shd w:val="clear" w:color="auto" w:fill="auto"/>
            <w:vAlign w:val="center"/>
          </w:tcPr>
          <w:p w:rsidR="004A46BF" w:rsidRPr="001833DD" w:rsidRDefault="004A46BF" w:rsidP="00FB4286">
            <w:pPr>
              <w:spacing w:before="120" w:after="120" w:line="288" w:lineRule="auto"/>
              <w:ind w:firstLine="0"/>
              <w:jc w:val="center"/>
              <w:rPr>
                <w:szCs w:val="26"/>
              </w:rPr>
            </w:pPr>
            <w:r w:rsidRPr="001833DD">
              <w:rPr>
                <w:szCs w:val="26"/>
              </w:rPr>
              <w:t xml:space="preserve">Dự kiến </w:t>
            </w:r>
            <w:r>
              <w:rPr>
                <w:szCs w:val="26"/>
              </w:rPr>
              <w:t>06</w:t>
            </w:r>
            <w:r w:rsidRPr="001833DD">
              <w:rPr>
                <w:szCs w:val="26"/>
              </w:rPr>
              <w:t xml:space="preserve">  tháng</w:t>
            </w:r>
          </w:p>
        </w:tc>
        <w:tc>
          <w:tcPr>
            <w:tcW w:w="763" w:type="pct"/>
            <w:vMerge w:val="restart"/>
            <w:tcBorders>
              <w:left w:val="single" w:sz="4" w:space="0" w:color="auto"/>
              <w:right w:val="single" w:sz="4" w:space="0" w:color="auto"/>
            </w:tcBorders>
            <w:shd w:val="clear" w:color="auto" w:fill="auto"/>
            <w:vAlign w:val="center"/>
          </w:tcPr>
          <w:p w:rsidR="004A46BF" w:rsidRPr="001833DD" w:rsidRDefault="004A46BF" w:rsidP="00FB4286">
            <w:pPr>
              <w:spacing w:before="120" w:after="120" w:line="288" w:lineRule="auto"/>
              <w:ind w:firstLine="0"/>
              <w:jc w:val="center"/>
              <w:rPr>
                <w:szCs w:val="26"/>
              </w:rPr>
            </w:pPr>
            <w:r>
              <w:rPr>
                <w:szCs w:val="26"/>
              </w:rPr>
              <w:t>80</w:t>
            </w:r>
            <w:r w:rsidRPr="001833DD">
              <w:rPr>
                <w:szCs w:val="26"/>
              </w:rPr>
              <w:t>%</w:t>
            </w:r>
          </w:p>
        </w:tc>
      </w:tr>
      <w:tr w:rsidR="004A46BF" w:rsidRPr="001833DD" w:rsidTr="004A46BF">
        <w:tc>
          <w:tcPr>
            <w:tcW w:w="0" w:type="auto"/>
            <w:vMerge/>
            <w:tcBorders>
              <w:left w:val="single" w:sz="4" w:space="0" w:color="auto"/>
              <w:bottom w:val="single" w:sz="4" w:space="0" w:color="auto"/>
              <w:right w:val="single" w:sz="4" w:space="0" w:color="auto"/>
            </w:tcBorders>
            <w:shd w:val="clear" w:color="auto" w:fill="auto"/>
            <w:vAlign w:val="center"/>
          </w:tcPr>
          <w:p w:rsidR="004A46BF" w:rsidRPr="001833DD" w:rsidRDefault="004A46BF" w:rsidP="00FB4286">
            <w:pPr>
              <w:spacing w:before="120" w:after="120" w:line="288" w:lineRule="auto"/>
              <w:ind w:firstLine="0"/>
              <w:rPr>
                <w:rFonts w:eastAsia="Times New Roman"/>
                <w:szCs w:val="26"/>
              </w:rPr>
            </w:pPr>
          </w:p>
        </w:tc>
        <w:tc>
          <w:tcPr>
            <w:tcW w:w="855" w:type="pct"/>
            <w:tcBorders>
              <w:top w:val="single" w:sz="4" w:space="0" w:color="auto"/>
              <w:left w:val="single" w:sz="4" w:space="0" w:color="auto"/>
              <w:bottom w:val="single" w:sz="4" w:space="0" w:color="auto"/>
              <w:right w:val="single" w:sz="4" w:space="0" w:color="auto"/>
            </w:tcBorders>
            <w:shd w:val="clear" w:color="auto" w:fill="auto"/>
          </w:tcPr>
          <w:p w:rsidR="004A46BF" w:rsidRPr="001833DD" w:rsidRDefault="004A46BF" w:rsidP="00FB4286">
            <w:pPr>
              <w:spacing w:before="120" w:after="120" w:line="288" w:lineRule="auto"/>
              <w:ind w:firstLine="0"/>
              <w:jc w:val="center"/>
              <w:rPr>
                <w:szCs w:val="26"/>
              </w:rPr>
            </w:pPr>
            <w:r w:rsidRPr="001833DD">
              <w:rPr>
                <w:szCs w:val="26"/>
              </w:rPr>
              <w:t>Giai đoạn II: Vận hành ổn định</w:t>
            </w:r>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rsidR="004A46BF" w:rsidRPr="001833DD" w:rsidRDefault="004A46BF" w:rsidP="00FB4286">
            <w:pPr>
              <w:spacing w:before="120" w:after="120" w:line="288" w:lineRule="auto"/>
              <w:ind w:firstLine="0"/>
              <w:jc w:val="center"/>
              <w:rPr>
                <w:szCs w:val="26"/>
              </w:rPr>
            </w:pPr>
            <w:r w:rsidRPr="001833DD">
              <w:rPr>
                <w:szCs w:val="26"/>
              </w:rPr>
              <w:t>Sau khi có chấp thuận cấp giấy phép môi trường</w:t>
            </w:r>
          </w:p>
        </w:tc>
        <w:tc>
          <w:tcPr>
            <w:tcW w:w="1006" w:type="pct"/>
            <w:vMerge/>
            <w:tcBorders>
              <w:left w:val="single" w:sz="4" w:space="0" w:color="auto"/>
              <w:bottom w:val="single" w:sz="4" w:space="0" w:color="auto"/>
              <w:right w:val="single" w:sz="4" w:space="0" w:color="auto"/>
            </w:tcBorders>
            <w:shd w:val="clear" w:color="auto" w:fill="auto"/>
            <w:vAlign w:val="center"/>
          </w:tcPr>
          <w:p w:rsidR="004A46BF" w:rsidRPr="001833DD" w:rsidRDefault="004A46BF" w:rsidP="00FB4286">
            <w:pPr>
              <w:spacing w:before="120" w:after="120" w:line="288" w:lineRule="auto"/>
              <w:ind w:firstLine="0"/>
              <w:jc w:val="center"/>
              <w:rPr>
                <w:szCs w:val="26"/>
              </w:rPr>
            </w:pPr>
          </w:p>
        </w:tc>
        <w:tc>
          <w:tcPr>
            <w:tcW w:w="763" w:type="pct"/>
            <w:vMerge/>
            <w:tcBorders>
              <w:left w:val="single" w:sz="4" w:space="0" w:color="auto"/>
              <w:bottom w:val="single" w:sz="4" w:space="0" w:color="auto"/>
              <w:right w:val="single" w:sz="4" w:space="0" w:color="auto"/>
            </w:tcBorders>
            <w:shd w:val="clear" w:color="auto" w:fill="auto"/>
            <w:vAlign w:val="center"/>
          </w:tcPr>
          <w:p w:rsidR="004A46BF" w:rsidRPr="001833DD" w:rsidRDefault="004A46BF" w:rsidP="00FB4286">
            <w:pPr>
              <w:spacing w:before="120" w:after="120" w:line="288" w:lineRule="auto"/>
              <w:ind w:firstLine="0"/>
              <w:jc w:val="center"/>
              <w:rPr>
                <w:szCs w:val="26"/>
              </w:rPr>
            </w:pPr>
          </w:p>
        </w:tc>
      </w:tr>
    </w:tbl>
    <w:p w:rsidR="00614B99" w:rsidRPr="001833DD" w:rsidRDefault="00496131" w:rsidP="00FB4286">
      <w:pPr>
        <w:pStyle w:val="DMBNG"/>
        <w:spacing w:before="120" w:after="120" w:line="288" w:lineRule="auto"/>
        <w:jc w:val="right"/>
        <w:rPr>
          <w:lang w:val="sv-SE"/>
        </w:rPr>
      </w:pPr>
      <w:r w:rsidRPr="001833DD">
        <w:rPr>
          <w:lang w:val="sv-SE"/>
        </w:rPr>
        <w:t>(Nguồn: Công ty TNHH Chuangyuan Việt Nam</w:t>
      </w:r>
      <w:r w:rsidRPr="001833DD">
        <w:rPr>
          <w:lang w:val="en-US"/>
        </w:rPr>
        <w:t>, năm 2023</w:t>
      </w:r>
      <w:r w:rsidRPr="001833DD">
        <w:rPr>
          <w:lang w:val="sv-SE"/>
        </w:rPr>
        <w:t>)</w:t>
      </w:r>
    </w:p>
    <w:p w:rsidR="00614B99" w:rsidRPr="001833DD" w:rsidRDefault="00853C51" w:rsidP="00FB4286">
      <w:pPr>
        <w:pStyle w:val="Heading2"/>
      </w:pPr>
      <w:bookmarkStart w:id="307" w:name="_Toc107832913"/>
      <w:bookmarkStart w:id="308" w:name="_Toc153272545"/>
      <w:r>
        <w:t>6</w:t>
      </w:r>
      <w:r w:rsidR="00496131" w:rsidRPr="001833DD">
        <w:t>.1.2. Kế hoạch quan trắc nước thải, đánh giá hiệu quả xử lý của các công trình, thiết bị xử lý</w:t>
      </w:r>
      <w:bookmarkEnd w:id="307"/>
      <w:bookmarkEnd w:id="308"/>
    </w:p>
    <w:p w:rsidR="00614B99" w:rsidRPr="001833DD" w:rsidRDefault="00496131" w:rsidP="00FB4286">
      <w:pPr>
        <w:tabs>
          <w:tab w:val="left" w:pos="567"/>
        </w:tabs>
        <w:spacing w:before="120" w:after="120" w:line="288" w:lineRule="auto"/>
        <w:ind w:firstLine="540"/>
        <w:rPr>
          <w:rFonts w:eastAsia="Times New Roman"/>
          <w:szCs w:val="26"/>
          <w:lang w:val="pl-PL"/>
        </w:rPr>
      </w:pPr>
      <w:r w:rsidRPr="001833DD">
        <w:rPr>
          <w:rFonts w:eastAsia="Times New Roman"/>
          <w:szCs w:val="26"/>
          <w:lang w:val="pl-PL"/>
        </w:rPr>
        <w:t xml:space="preserve">Căn cứ theo Khoản b, Điều 6, Nghị định số 08/2022/NĐ-CP ngày 10/01/2022 của Chính phủ ban hành Quy định chi tiết một số điều của Luật bảo vệ môi trường thì đối với </w:t>
      </w:r>
      <w:r w:rsidR="00053D9B">
        <w:rPr>
          <w:rFonts w:eastAsia="Times New Roman"/>
          <w:szCs w:val="26"/>
          <w:lang w:val="pl-PL"/>
        </w:rPr>
        <w:t>cơ sở</w:t>
      </w:r>
      <w:r w:rsidRPr="001833DD">
        <w:rPr>
          <w:rFonts w:eastAsia="Times New Roman"/>
          <w:szCs w:val="26"/>
          <w:lang w:val="pl-PL"/>
        </w:rPr>
        <w:t xml:space="preserve"> đầu tư không thuộc loại hình sản xuất, kinh doanh, dịch vụ có nguy cơ gây ô nhiễm môi trường, thời gian lấy mẫu trong vận hành ổn định là 01 ngày/lần và trong 03 ngày liên tiếp (03 mẫu), cụ thể như sau:</w:t>
      </w:r>
    </w:p>
    <w:p w:rsidR="00614B99" w:rsidRPr="001833DD" w:rsidRDefault="00496131" w:rsidP="00FB4286">
      <w:pPr>
        <w:spacing w:before="120" w:after="120" w:line="288" w:lineRule="auto"/>
        <w:ind w:right="82" w:firstLine="567"/>
        <w:rPr>
          <w:b/>
          <w:i/>
          <w:szCs w:val="26"/>
          <w:lang w:val="vi-VN"/>
        </w:rPr>
      </w:pPr>
      <w:r w:rsidRPr="001833DD">
        <w:rPr>
          <w:b/>
          <w:i/>
          <w:szCs w:val="26"/>
          <w:lang w:val="vi-VN"/>
        </w:rPr>
        <w:t>Trong giai đoạn vận hành ổn định:</w:t>
      </w:r>
    </w:p>
    <w:p w:rsidR="00614B99" w:rsidRPr="001833DD" w:rsidRDefault="007F0258" w:rsidP="00FB4286">
      <w:pPr>
        <w:pStyle w:val="Caption"/>
        <w:spacing w:before="120" w:after="120" w:line="288" w:lineRule="auto"/>
        <w:ind w:firstLine="142"/>
        <w:rPr>
          <w:i w:val="0"/>
          <w:iCs w:val="0"/>
        </w:rPr>
      </w:pPr>
      <w:bookmarkStart w:id="309" w:name="_Toc69737865"/>
      <w:bookmarkStart w:id="310" w:name="_Toc108424175"/>
      <w:bookmarkStart w:id="311" w:name="_Toc153272610"/>
      <w:r>
        <w:t xml:space="preserve">Bảng 6. </w:t>
      </w:r>
      <w:fldSimple w:instr=" SEQ Bảng_6. \* ARABIC ">
        <w:r w:rsidR="00633D73">
          <w:rPr>
            <w:noProof/>
          </w:rPr>
          <w:t>2</w:t>
        </w:r>
      </w:fldSimple>
      <w:r>
        <w:rPr>
          <w:lang w:val="en-US"/>
        </w:rPr>
        <w:t xml:space="preserve">. </w:t>
      </w:r>
      <w:r w:rsidR="00496131" w:rsidRPr="001833DD">
        <w:rPr>
          <w:i w:val="0"/>
          <w:iCs w:val="0"/>
        </w:rPr>
        <w:t>Kế hoạch lấy mẫu nước thải trước và sau HTXL nước thải</w:t>
      </w:r>
      <w:bookmarkEnd w:id="309"/>
      <w:bookmarkEnd w:id="310"/>
      <w:bookmarkEnd w:id="311"/>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1210"/>
        <w:gridCol w:w="1999"/>
        <w:gridCol w:w="1174"/>
        <w:gridCol w:w="2020"/>
        <w:gridCol w:w="2115"/>
      </w:tblGrid>
      <w:tr w:rsidR="00614B99" w:rsidRPr="001833DD">
        <w:trPr>
          <w:trHeight w:val="629"/>
          <w:tblHeader/>
        </w:trPr>
        <w:tc>
          <w:tcPr>
            <w:tcW w:w="369" w:type="pct"/>
            <w:tcBorders>
              <w:top w:val="single" w:sz="4" w:space="0" w:color="auto"/>
              <w:left w:val="single" w:sz="4" w:space="0" w:color="auto"/>
              <w:bottom w:val="single" w:sz="4" w:space="0" w:color="auto"/>
              <w:right w:val="single" w:sz="4" w:space="0" w:color="auto"/>
            </w:tcBorders>
            <w:vAlign w:val="center"/>
          </w:tcPr>
          <w:p w:rsidR="00614B99" w:rsidRPr="001833DD" w:rsidRDefault="00496131" w:rsidP="00FB4286">
            <w:pPr>
              <w:spacing w:before="120" w:after="120" w:line="288" w:lineRule="auto"/>
              <w:ind w:firstLine="0"/>
              <w:jc w:val="center"/>
              <w:rPr>
                <w:rFonts w:eastAsia="Times New Roman"/>
                <w:b/>
                <w:spacing w:val="-10"/>
                <w:szCs w:val="26"/>
                <w:lang w:val="vi-VN"/>
              </w:rPr>
            </w:pPr>
            <w:r w:rsidRPr="001833DD">
              <w:rPr>
                <w:rFonts w:eastAsia="Times New Roman"/>
                <w:b/>
                <w:spacing w:val="-10"/>
                <w:szCs w:val="26"/>
                <w:lang w:val="vi-VN"/>
              </w:rPr>
              <w:t>STT</w:t>
            </w:r>
          </w:p>
        </w:tc>
        <w:tc>
          <w:tcPr>
            <w:tcW w:w="658" w:type="pct"/>
            <w:tcBorders>
              <w:top w:val="single" w:sz="4" w:space="0" w:color="auto"/>
              <w:left w:val="single" w:sz="4" w:space="0" w:color="auto"/>
              <w:bottom w:val="single" w:sz="4" w:space="0" w:color="auto"/>
              <w:right w:val="single" w:sz="4" w:space="0" w:color="auto"/>
            </w:tcBorders>
            <w:vAlign w:val="center"/>
          </w:tcPr>
          <w:p w:rsidR="00614B99" w:rsidRPr="001833DD" w:rsidRDefault="00496131" w:rsidP="00FB4286">
            <w:pPr>
              <w:spacing w:before="120" w:after="120" w:line="288" w:lineRule="auto"/>
              <w:ind w:firstLine="0"/>
              <w:jc w:val="center"/>
              <w:rPr>
                <w:rFonts w:eastAsia="Times New Roman"/>
                <w:b/>
                <w:spacing w:val="-10"/>
                <w:szCs w:val="26"/>
                <w:lang w:val="vi-VN"/>
              </w:rPr>
            </w:pPr>
            <w:r w:rsidRPr="001833DD">
              <w:rPr>
                <w:rFonts w:eastAsia="Times New Roman"/>
                <w:b/>
                <w:spacing w:val="-10"/>
                <w:szCs w:val="26"/>
                <w:lang w:val="vi-VN"/>
              </w:rPr>
              <w:t>Vị trí lấy mẫu</w:t>
            </w:r>
          </w:p>
        </w:tc>
        <w:tc>
          <w:tcPr>
            <w:tcW w:w="1087" w:type="pct"/>
            <w:tcBorders>
              <w:top w:val="single" w:sz="4" w:space="0" w:color="auto"/>
              <w:left w:val="single" w:sz="4" w:space="0" w:color="auto"/>
              <w:bottom w:val="single" w:sz="4" w:space="0" w:color="auto"/>
              <w:right w:val="single" w:sz="4" w:space="0" w:color="auto"/>
            </w:tcBorders>
            <w:vAlign w:val="center"/>
          </w:tcPr>
          <w:p w:rsidR="00614B99" w:rsidRPr="001833DD" w:rsidRDefault="00496131" w:rsidP="00FB4286">
            <w:pPr>
              <w:spacing w:before="120" w:after="120" w:line="288" w:lineRule="auto"/>
              <w:ind w:firstLine="0"/>
              <w:jc w:val="center"/>
              <w:rPr>
                <w:rFonts w:eastAsia="Times New Roman"/>
                <w:b/>
                <w:spacing w:val="-10"/>
                <w:szCs w:val="26"/>
                <w:lang w:val="vi-VN"/>
              </w:rPr>
            </w:pPr>
            <w:r w:rsidRPr="001833DD">
              <w:rPr>
                <w:rFonts w:eastAsia="Times New Roman"/>
                <w:b/>
                <w:spacing w:val="-10"/>
                <w:szCs w:val="26"/>
                <w:lang w:val="vi-VN"/>
              </w:rPr>
              <w:t>Thời gian lấy mẫu</w:t>
            </w:r>
          </w:p>
        </w:tc>
        <w:tc>
          <w:tcPr>
            <w:tcW w:w="638" w:type="pct"/>
            <w:tcBorders>
              <w:top w:val="single" w:sz="4" w:space="0" w:color="auto"/>
              <w:left w:val="single" w:sz="4" w:space="0" w:color="auto"/>
              <w:bottom w:val="single" w:sz="4" w:space="0" w:color="auto"/>
              <w:right w:val="single" w:sz="4" w:space="0" w:color="auto"/>
            </w:tcBorders>
            <w:vAlign w:val="center"/>
          </w:tcPr>
          <w:p w:rsidR="00614B99" w:rsidRPr="001833DD" w:rsidRDefault="00496131" w:rsidP="00FB4286">
            <w:pPr>
              <w:spacing w:before="120" w:after="120" w:line="288" w:lineRule="auto"/>
              <w:ind w:firstLine="0"/>
              <w:jc w:val="center"/>
              <w:rPr>
                <w:rFonts w:eastAsia="Times New Roman"/>
                <w:b/>
                <w:spacing w:val="-10"/>
                <w:szCs w:val="26"/>
                <w:lang w:val="vi-VN"/>
              </w:rPr>
            </w:pPr>
            <w:r w:rsidRPr="001833DD">
              <w:rPr>
                <w:rFonts w:eastAsia="Times New Roman"/>
                <w:b/>
                <w:spacing w:val="-10"/>
                <w:szCs w:val="26"/>
                <w:lang w:val="vi-VN"/>
              </w:rPr>
              <w:t>Loại mẫu</w:t>
            </w:r>
          </w:p>
        </w:tc>
        <w:tc>
          <w:tcPr>
            <w:tcW w:w="1098" w:type="pct"/>
            <w:tcBorders>
              <w:top w:val="single" w:sz="4" w:space="0" w:color="auto"/>
              <w:left w:val="single" w:sz="4" w:space="0" w:color="auto"/>
              <w:bottom w:val="single" w:sz="4" w:space="0" w:color="auto"/>
              <w:right w:val="single" w:sz="4" w:space="0" w:color="auto"/>
            </w:tcBorders>
            <w:vAlign w:val="center"/>
          </w:tcPr>
          <w:p w:rsidR="00614B99" w:rsidRPr="001833DD" w:rsidRDefault="00496131" w:rsidP="00FB4286">
            <w:pPr>
              <w:spacing w:before="120" w:after="120" w:line="288" w:lineRule="auto"/>
              <w:ind w:firstLine="0"/>
              <w:jc w:val="center"/>
              <w:rPr>
                <w:rFonts w:eastAsia="Times New Roman"/>
                <w:b/>
                <w:spacing w:val="-10"/>
                <w:szCs w:val="26"/>
                <w:lang w:val="vi-VN"/>
              </w:rPr>
            </w:pPr>
            <w:r w:rsidRPr="001833DD">
              <w:rPr>
                <w:rFonts w:eastAsia="Times New Roman"/>
                <w:b/>
                <w:spacing w:val="-10"/>
                <w:szCs w:val="26"/>
                <w:lang w:val="vi-VN"/>
              </w:rPr>
              <w:t>Chỉ tiêu</w:t>
            </w:r>
          </w:p>
        </w:tc>
        <w:tc>
          <w:tcPr>
            <w:tcW w:w="1150" w:type="pct"/>
            <w:tcBorders>
              <w:top w:val="single" w:sz="4" w:space="0" w:color="auto"/>
              <w:left w:val="single" w:sz="4" w:space="0" w:color="auto"/>
              <w:bottom w:val="single" w:sz="4" w:space="0" w:color="auto"/>
              <w:right w:val="single" w:sz="4" w:space="0" w:color="auto"/>
            </w:tcBorders>
            <w:vAlign w:val="center"/>
          </w:tcPr>
          <w:p w:rsidR="00614B99" w:rsidRPr="001833DD" w:rsidRDefault="00496131" w:rsidP="00FB4286">
            <w:pPr>
              <w:spacing w:before="120" w:after="120" w:line="288" w:lineRule="auto"/>
              <w:ind w:firstLine="0"/>
              <w:jc w:val="center"/>
              <w:rPr>
                <w:rFonts w:eastAsia="Times New Roman"/>
                <w:b/>
                <w:spacing w:val="-10"/>
                <w:szCs w:val="26"/>
                <w:lang w:val="vi-VN"/>
              </w:rPr>
            </w:pPr>
            <w:r w:rsidRPr="001833DD">
              <w:rPr>
                <w:rFonts w:eastAsia="Times New Roman"/>
                <w:b/>
                <w:spacing w:val="-10"/>
                <w:szCs w:val="26"/>
                <w:lang w:val="vi-VN"/>
              </w:rPr>
              <w:t>Quy chuẩn              so sánh</w:t>
            </w:r>
          </w:p>
        </w:tc>
      </w:tr>
      <w:tr w:rsidR="00614B99" w:rsidRPr="001833DD">
        <w:trPr>
          <w:trHeight w:val="1529"/>
        </w:trPr>
        <w:tc>
          <w:tcPr>
            <w:tcW w:w="369" w:type="pct"/>
            <w:tcBorders>
              <w:top w:val="single" w:sz="4" w:space="0" w:color="auto"/>
              <w:left w:val="single" w:sz="4" w:space="0" w:color="auto"/>
              <w:bottom w:val="single" w:sz="4" w:space="0" w:color="auto"/>
              <w:right w:val="single" w:sz="4" w:space="0" w:color="auto"/>
            </w:tcBorders>
            <w:vAlign w:val="center"/>
          </w:tcPr>
          <w:p w:rsidR="00614B99" w:rsidRPr="001833DD" w:rsidRDefault="00496131" w:rsidP="00FB4286">
            <w:pPr>
              <w:spacing w:before="120" w:after="120" w:line="288" w:lineRule="auto"/>
              <w:ind w:firstLine="0"/>
              <w:jc w:val="center"/>
              <w:rPr>
                <w:rFonts w:eastAsia="Times New Roman"/>
                <w:spacing w:val="-10"/>
                <w:szCs w:val="26"/>
                <w:lang w:val="vi-VN"/>
              </w:rPr>
            </w:pPr>
            <w:r w:rsidRPr="001833DD">
              <w:rPr>
                <w:rFonts w:eastAsia="Times New Roman"/>
                <w:spacing w:val="-10"/>
                <w:szCs w:val="26"/>
                <w:lang w:val="vi-VN"/>
              </w:rPr>
              <w:t>1</w:t>
            </w:r>
          </w:p>
        </w:tc>
        <w:tc>
          <w:tcPr>
            <w:tcW w:w="658" w:type="pct"/>
            <w:tcBorders>
              <w:top w:val="single" w:sz="4" w:space="0" w:color="auto"/>
              <w:left w:val="single" w:sz="4" w:space="0" w:color="auto"/>
              <w:bottom w:val="single" w:sz="4" w:space="0" w:color="auto"/>
              <w:right w:val="single" w:sz="4" w:space="0" w:color="auto"/>
            </w:tcBorders>
            <w:vAlign w:val="center"/>
          </w:tcPr>
          <w:p w:rsidR="00614B99" w:rsidRPr="001833DD" w:rsidRDefault="00496131" w:rsidP="00FB4286">
            <w:pPr>
              <w:spacing w:before="120" w:after="120" w:line="288" w:lineRule="auto"/>
              <w:ind w:firstLine="0"/>
              <w:jc w:val="center"/>
              <w:rPr>
                <w:rFonts w:eastAsia="Times New Roman"/>
                <w:spacing w:val="-10"/>
                <w:szCs w:val="26"/>
                <w:lang w:val="vi-VN"/>
              </w:rPr>
            </w:pPr>
            <w:r w:rsidRPr="001833DD">
              <w:rPr>
                <w:rFonts w:eastAsia="Times New Roman"/>
                <w:spacing w:val="-10"/>
                <w:szCs w:val="26"/>
                <w:lang w:val="vi-VN"/>
              </w:rPr>
              <w:t>Trước hệ thống xử lý</w:t>
            </w:r>
          </w:p>
        </w:tc>
        <w:tc>
          <w:tcPr>
            <w:tcW w:w="1087" w:type="pct"/>
            <w:tcBorders>
              <w:top w:val="single" w:sz="4" w:space="0" w:color="auto"/>
              <w:left w:val="single" w:sz="4" w:space="0" w:color="auto"/>
              <w:right w:val="single" w:sz="4" w:space="0" w:color="auto"/>
            </w:tcBorders>
            <w:vAlign w:val="center"/>
          </w:tcPr>
          <w:p w:rsidR="00614B99" w:rsidRPr="001833DD" w:rsidRDefault="00496131" w:rsidP="00FB4286">
            <w:pPr>
              <w:spacing w:before="120" w:after="120" w:line="288" w:lineRule="auto"/>
              <w:ind w:right="-18" w:firstLine="0"/>
              <w:rPr>
                <w:rFonts w:eastAsia="Times New Roman"/>
                <w:szCs w:val="26"/>
                <w:lang w:val="vi-VN"/>
              </w:rPr>
            </w:pPr>
            <w:r w:rsidRPr="001833DD">
              <w:rPr>
                <w:rFonts w:eastAsia="Times New Roman"/>
                <w:szCs w:val="26"/>
                <w:lang w:val="vi-VN"/>
              </w:rPr>
              <w:t>01 mẫu trong giai đoạn vận hành ổn định</w:t>
            </w:r>
          </w:p>
        </w:tc>
        <w:tc>
          <w:tcPr>
            <w:tcW w:w="638" w:type="pct"/>
            <w:tcBorders>
              <w:top w:val="single" w:sz="4" w:space="0" w:color="auto"/>
              <w:left w:val="single" w:sz="4" w:space="0" w:color="auto"/>
              <w:bottom w:val="single" w:sz="4" w:space="0" w:color="auto"/>
              <w:right w:val="single" w:sz="4" w:space="0" w:color="auto"/>
            </w:tcBorders>
            <w:vAlign w:val="center"/>
          </w:tcPr>
          <w:p w:rsidR="00614B99" w:rsidRPr="001833DD" w:rsidRDefault="00496131" w:rsidP="00FB4286">
            <w:pPr>
              <w:spacing w:before="120" w:after="120" w:line="288" w:lineRule="auto"/>
              <w:ind w:firstLine="0"/>
              <w:jc w:val="center"/>
              <w:rPr>
                <w:rFonts w:eastAsia="Times New Roman"/>
                <w:spacing w:val="-10"/>
                <w:szCs w:val="26"/>
              </w:rPr>
            </w:pPr>
            <w:r w:rsidRPr="001833DD">
              <w:rPr>
                <w:rFonts w:eastAsia="Times New Roman"/>
                <w:szCs w:val="26"/>
              </w:rPr>
              <w:t>Mẫu đơn</w:t>
            </w:r>
          </w:p>
        </w:tc>
        <w:tc>
          <w:tcPr>
            <w:tcW w:w="1098" w:type="pct"/>
            <w:vMerge w:val="restart"/>
            <w:tcBorders>
              <w:top w:val="single" w:sz="4" w:space="0" w:color="auto"/>
              <w:left w:val="single" w:sz="4" w:space="0" w:color="auto"/>
              <w:right w:val="single" w:sz="4" w:space="0" w:color="auto"/>
            </w:tcBorders>
            <w:vAlign w:val="center"/>
          </w:tcPr>
          <w:p w:rsidR="00614B99" w:rsidRPr="001833DD" w:rsidRDefault="00496131" w:rsidP="00FB4286">
            <w:pPr>
              <w:spacing w:before="120" w:after="120" w:line="288" w:lineRule="auto"/>
              <w:ind w:firstLine="0"/>
              <w:rPr>
                <w:rFonts w:eastAsia="Times New Roman"/>
                <w:spacing w:val="-10"/>
                <w:szCs w:val="26"/>
              </w:rPr>
            </w:pPr>
            <w:r w:rsidRPr="001833DD">
              <w:rPr>
                <w:iCs/>
              </w:rPr>
              <w:t>Độ màu, pH, TSS, BOD</w:t>
            </w:r>
            <w:r w:rsidRPr="001833DD">
              <w:rPr>
                <w:iCs/>
                <w:vertAlign w:val="subscript"/>
              </w:rPr>
              <w:t>5</w:t>
            </w:r>
            <w:r w:rsidRPr="001833DD">
              <w:rPr>
                <w:iCs/>
              </w:rPr>
              <w:t>, COD, Amoni, Tổng Nitơ, Tổng Phospho, Cadimi, Crom VI, Crom III, Chất hoạt động bề mặt, Tổng Coliform</w:t>
            </w:r>
          </w:p>
        </w:tc>
        <w:tc>
          <w:tcPr>
            <w:tcW w:w="1150" w:type="pct"/>
            <w:vMerge w:val="restart"/>
            <w:tcBorders>
              <w:top w:val="single" w:sz="4" w:space="0" w:color="auto"/>
              <w:left w:val="single" w:sz="4" w:space="0" w:color="auto"/>
              <w:right w:val="single" w:sz="4" w:space="0" w:color="auto"/>
            </w:tcBorders>
            <w:vAlign w:val="center"/>
          </w:tcPr>
          <w:p w:rsidR="00614B99" w:rsidRPr="001833DD" w:rsidRDefault="00496131" w:rsidP="00FB4286">
            <w:pPr>
              <w:spacing w:before="120" w:after="120" w:line="288" w:lineRule="auto"/>
              <w:ind w:firstLine="0"/>
              <w:jc w:val="center"/>
              <w:rPr>
                <w:rFonts w:eastAsia="Times New Roman"/>
                <w:szCs w:val="26"/>
              </w:rPr>
            </w:pPr>
            <w:r w:rsidRPr="001833DD">
              <w:rPr>
                <w:iCs/>
              </w:rPr>
              <w:t>Tiêu chuẩn tiếp nhận KCN Nam Đồng Phú</w:t>
            </w:r>
          </w:p>
        </w:tc>
      </w:tr>
      <w:tr w:rsidR="00614B99" w:rsidRPr="001833DD">
        <w:trPr>
          <w:trHeight w:val="773"/>
        </w:trPr>
        <w:tc>
          <w:tcPr>
            <w:tcW w:w="369" w:type="pct"/>
            <w:tcBorders>
              <w:top w:val="single" w:sz="4" w:space="0" w:color="auto"/>
              <w:left w:val="single" w:sz="4" w:space="0" w:color="auto"/>
              <w:bottom w:val="single" w:sz="4" w:space="0" w:color="auto"/>
              <w:right w:val="single" w:sz="4" w:space="0" w:color="auto"/>
            </w:tcBorders>
            <w:vAlign w:val="center"/>
          </w:tcPr>
          <w:p w:rsidR="00614B99" w:rsidRPr="001833DD" w:rsidRDefault="00496131" w:rsidP="00FB4286">
            <w:pPr>
              <w:spacing w:before="120" w:after="120" w:line="288" w:lineRule="auto"/>
              <w:ind w:firstLine="0"/>
              <w:jc w:val="center"/>
              <w:rPr>
                <w:rFonts w:eastAsia="Times New Roman"/>
                <w:spacing w:val="-10"/>
                <w:szCs w:val="26"/>
              </w:rPr>
            </w:pPr>
            <w:r w:rsidRPr="001833DD">
              <w:rPr>
                <w:rFonts w:eastAsia="Times New Roman"/>
                <w:spacing w:val="-10"/>
                <w:szCs w:val="26"/>
              </w:rPr>
              <w:t>2</w:t>
            </w:r>
          </w:p>
        </w:tc>
        <w:tc>
          <w:tcPr>
            <w:tcW w:w="658" w:type="pct"/>
            <w:tcBorders>
              <w:top w:val="single" w:sz="4" w:space="0" w:color="auto"/>
              <w:left w:val="single" w:sz="4" w:space="0" w:color="auto"/>
              <w:bottom w:val="single" w:sz="4" w:space="0" w:color="auto"/>
              <w:right w:val="single" w:sz="4" w:space="0" w:color="auto"/>
            </w:tcBorders>
            <w:vAlign w:val="center"/>
          </w:tcPr>
          <w:p w:rsidR="00614B99" w:rsidRPr="001833DD" w:rsidRDefault="00496131" w:rsidP="00FB4286">
            <w:pPr>
              <w:spacing w:before="120" w:after="120" w:line="288" w:lineRule="auto"/>
              <w:ind w:firstLine="0"/>
              <w:jc w:val="center"/>
              <w:rPr>
                <w:rFonts w:eastAsia="Times New Roman"/>
                <w:spacing w:val="-10"/>
                <w:szCs w:val="26"/>
              </w:rPr>
            </w:pPr>
            <w:r w:rsidRPr="001833DD">
              <w:rPr>
                <w:rFonts w:eastAsia="Times New Roman"/>
                <w:spacing w:val="-10"/>
                <w:szCs w:val="26"/>
              </w:rPr>
              <w:t>Sau hệ thống xử lý</w:t>
            </w:r>
          </w:p>
        </w:tc>
        <w:tc>
          <w:tcPr>
            <w:tcW w:w="1087" w:type="pct"/>
            <w:tcBorders>
              <w:top w:val="single" w:sz="4" w:space="0" w:color="auto"/>
              <w:left w:val="single" w:sz="4" w:space="0" w:color="auto"/>
              <w:right w:val="single" w:sz="4" w:space="0" w:color="auto"/>
            </w:tcBorders>
            <w:vAlign w:val="center"/>
          </w:tcPr>
          <w:p w:rsidR="00614B99" w:rsidRPr="001833DD" w:rsidRDefault="00496131" w:rsidP="00FB4286">
            <w:pPr>
              <w:spacing w:before="120" w:after="120" w:line="288" w:lineRule="auto"/>
              <w:ind w:firstLine="27"/>
              <w:rPr>
                <w:rFonts w:eastAsia="Times New Roman"/>
                <w:spacing w:val="-10"/>
                <w:szCs w:val="26"/>
              </w:rPr>
            </w:pPr>
            <w:r w:rsidRPr="001833DD">
              <w:rPr>
                <w:rFonts w:eastAsia="Times New Roman"/>
                <w:szCs w:val="26"/>
              </w:rPr>
              <w:t>01 ngày/lần trong 3 ngày liên tiếp (03 mẫu)</w:t>
            </w:r>
          </w:p>
        </w:tc>
        <w:tc>
          <w:tcPr>
            <w:tcW w:w="638" w:type="pct"/>
            <w:tcBorders>
              <w:top w:val="single" w:sz="4" w:space="0" w:color="auto"/>
              <w:left w:val="single" w:sz="4" w:space="0" w:color="auto"/>
              <w:bottom w:val="single" w:sz="4" w:space="0" w:color="auto"/>
              <w:right w:val="single" w:sz="4" w:space="0" w:color="auto"/>
            </w:tcBorders>
            <w:vAlign w:val="center"/>
          </w:tcPr>
          <w:p w:rsidR="00614B99" w:rsidRPr="001833DD" w:rsidRDefault="00496131" w:rsidP="00FB4286">
            <w:pPr>
              <w:spacing w:before="120" w:after="120" w:line="288" w:lineRule="auto"/>
              <w:ind w:firstLine="0"/>
              <w:jc w:val="center"/>
              <w:rPr>
                <w:rFonts w:eastAsia="Times New Roman"/>
                <w:spacing w:val="-10"/>
                <w:szCs w:val="26"/>
              </w:rPr>
            </w:pPr>
            <w:r w:rsidRPr="001833DD">
              <w:rPr>
                <w:rFonts w:eastAsia="Times New Roman"/>
                <w:szCs w:val="26"/>
              </w:rPr>
              <w:t>Mẫu đơn</w:t>
            </w:r>
          </w:p>
        </w:tc>
        <w:tc>
          <w:tcPr>
            <w:tcW w:w="1098" w:type="pct"/>
            <w:vMerge/>
            <w:tcBorders>
              <w:left w:val="single" w:sz="4" w:space="0" w:color="auto"/>
              <w:bottom w:val="single" w:sz="4" w:space="0" w:color="auto"/>
              <w:right w:val="single" w:sz="4" w:space="0" w:color="auto"/>
            </w:tcBorders>
            <w:vAlign w:val="center"/>
          </w:tcPr>
          <w:p w:rsidR="00614B99" w:rsidRPr="001833DD" w:rsidRDefault="00614B99" w:rsidP="00FB4286">
            <w:pPr>
              <w:spacing w:before="120" w:after="120" w:line="288" w:lineRule="auto"/>
              <w:ind w:firstLine="0"/>
              <w:rPr>
                <w:rFonts w:eastAsia="Times New Roman"/>
                <w:spacing w:val="-10"/>
                <w:szCs w:val="26"/>
              </w:rPr>
            </w:pPr>
          </w:p>
        </w:tc>
        <w:tc>
          <w:tcPr>
            <w:tcW w:w="1150" w:type="pct"/>
            <w:vMerge/>
            <w:tcBorders>
              <w:left w:val="single" w:sz="4" w:space="0" w:color="auto"/>
              <w:bottom w:val="single" w:sz="4" w:space="0" w:color="auto"/>
              <w:right w:val="single" w:sz="4" w:space="0" w:color="auto"/>
            </w:tcBorders>
            <w:vAlign w:val="center"/>
          </w:tcPr>
          <w:p w:rsidR="00614B99" w:rsidRPr="001833DD" w:rsidRDefault="00614B99" w:rsidP="00FB4286">
            <w:pPr>
              <w:spacing w:before="120" w:after="120" w:line="288" w:lineRule="auto"/>
              <w:ind w:firstLine="0"/>
              <w:jc w:val="center"/>
              <w:rPr>
                <w:rFonts w:eastAsia="Times New Roman"/>
                <w:szCs w:val="26"/>
              </w:rPr>
            </w:pPr>
          </w:p>
        </w:tc>
      </w:tr>
    </w:tbl>
    <w:p w:rsidR="00614B99" w:rsidRPr="001833DD" w:rsidRDefault="00496131" w:rsidP="00FB4286">
      <w:pPr>
        <w:pStyle w:val="DMBNG"/>
        <w:spacing w:before="120" w:after="120" w:line="288" w:lineRule="auto"/>
        <w:jc w:val="right"/>
        <w:rPr>
          <w:lang w:val="sv-SE"/>
        </w:rPr>
      </w:pPr>
      <w:r w:rsidRPr="001833DD">
        <w:rPr>
          <w:lang w:val="sv-SE"/>
        </w:rPr>
        <w:t>(Nguồn: Công ty TNHH Chuangyuan Việt Nam</w:t>
      </w:r>
      <w:r w:rsidRPr="001833DD">
        <w:rPr>
          <w:lang w:val="en-US"/>
        </w:rPr>
        <w:t>, năm 2023</w:t>
      </w:r>
      <w:r w:rsidRPr="001833DD">
        <w:rPr>
          <w:lang w:val="sv-SE"/>
        </w:rPr>
        <w:t>)</w:t>
      </w:r>
    </w:p>
    <w:p w:rsidR="00DB67C5" w:rsidRDefault="00DB67C5" w:rsidP="00FB4286">
      <w:pPr>
        <w:pStyle w:val="Caption"/>
        <w:spacing w:before="120" w:after="120" w:line="288" w:lineRule="auto"/>
        <w:ind w:firstLine="0"/>
        <w:rPr>
          <w:lang w:val="en-US"/>
        </w:rPr>
      </w:pPr>
    </w:p>
    <w:p w:rsidR="00DB67C5" w:rsidRDefault="00DB67C5" w:rsidP="00FB4286">
      <w:pPr>
        <w:pStyle w:val="Caption"/>
        <w:spacing w:before="120" w:after="120" w:line="288" w:lineRule="auto"/>
        <w:ind w:firstLine="0"/>
        <w:rPr>
          <w:lang w:val="en-US"/>
        </w:rPr>
      </w:pPr>
    </w:p>
    <w:p w:rsidR="00DB67C5" w:rsidRDefault="00DB67C5" w:rsidP="00FB4286">
      <w:pPr>
        <w:pStyle w:val="Caption"/>
        <w:spacing w:before="120" w:after="120" w:line="288" w:lineRule="auto"/>
        <w:ind w:firstLine="0"/>
        <w:rPr>
          <w:lang w:val="en-US"/>
        </w:rPr>
      </w:pPr>
    </w:p>
    <w:p w:rsidR="00BE16D5" w:rsidRPr="00BE16D5" w:rsidRDefault="00BE16D5" w:rsidP="00BE16D5"/>
    <w:p w:rsidR="00DB67C5" w:rsidRDefault="00DB67C5" w:rsidP="00FB4286">
      <w:pPr>
        <w:pStyle w:val="Caption"/>
        <w:spacing w:before="120" w:after="120" w:line="288" w:lineRule="auto"/>
        <w:ind w:firstLine="0"/>
        <w:rPr>
          <w:lang w:val="en-US"/>
        </w:rPr>
      </w:pPr>
    </w:p>
    <w:p w:rsidR="00DB67C5" w:rsidRDefault="00DB67C5" w:rsidP="00FB4286">
      <w:pPr>
        <w:pStyle w:val="Caption"/>
        <w:spacing w:before="120" w:after="120" w:line="288" w:lineRule="auto"/>
        <w:ind w:firstLine="0"/>
        <w:rPr>
          <w:lang w:val="en-US"/>
        </w:rPr>
      </w:pPr>
    </w:p>
    <w:p w:rsidR="00614B99" w:rsidRPr="001833DD" w:rsidRDefault="007F0258" w:rsidP="00FB4286">
      <w:pPr>
        <w:pStyle w:val="Caption"/>
        <w:spacing w:before="120" w:after="120" w:line="288" w:lineRule="auto"/>
        <w:ind w:firstLine="0"/>
        <w:rPr>
          <w:i w:val="0"/>
          <w:iCs w:val="0"/>
          <w:lang w:val="sv-SE"/>
        </w:rPr>
      </w:pPr>
      <w:bookmarkStart w:id="312" w:name="_Toc153272611"/>
      <w:r>
        <w:lastRenderedPageBreak/>
        <w:t xml:space="preserve">Bảng 6. </w:t>
      </w:r>
      <w:fldSimple w:instr=" SEQ Bảng_6. \* ARABIC ">
        <w:r w:rsidR="00633D73">
          <w:rPr>
            <w:noProof/>
          </w:rPr>
          <w:t>3</w:t>
        </w:r>
      </w:fldSimple>
      <w:r>
        <w:rPr>
          <w:lang w:val="en-US"/>
        </w:rPr>
        <w:t xml:space="preserve">. </w:t>
      </w:r>
      <w:r w:rsidR="00496131" w:rsidRPr="001833DD">
        <w:rPr>
          <w:i w:val="0"/>
          <w:iCs w:val="0"/>
        </w:rPr>
        <w:t xml:space="preserve">Kế hoạch lấy mẫu </w:t>
      </w:r>
      <w:r w:rsidR="00496131" w:rsidRPr="001833DD">
        <w:rPr>
          <w:i w:val="0"/>
          <w:iCs w:val="0"/>
          <w:lang w:val="sv-SE"/>
        </w:rPr>
        <w:t>khí</w:t>
      </w:r>
      <w:r w:rsidR="00496131" w:rsidRPr="001833DD">
        <w:rPr>
          <w:i w:val="0"/>
          <w:iCs w:val="0"/>
        </w:rPr>
        <w:t xml:space="preserve">thải trước và sau HTXL </w:t>
      </w:r>
      <w:r w:rsidR="00496131" w:rsidRPr="001833DD">
        <w:rPr>
          <w:i w:val="0"/>
          <w:iCs w:val="0"/>
          <w:lang w:val="sv-SE"/>
        </w:rPr>
        <w:t>khí thải</w:t>
      </w:r>
      <w:bookmarkEnd w:id="312"/>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1196"/>
        <w:gridCol w:w="2288"/>
        <w:gridCol w:w="1082"/>
        <w:gridCol w:w="1722"/>
        <w:gridCol w:w="2226"/>
      </w:tblGrid>
      <w:tr w:rsidR="00614B99" w:rsidRPr="001833DD">
        <w:trPr>
          <w:trHeight w:val="862"/>
          <w:tblHeader/>
        </w:trPr>
        <w:tc>
          <w:tcPr>
            <w:tcW w:w="368" w:type="pct"/>
            <w:tcBorders>
              <w:top w:val="single" w:sz="4" w:space="0" w:color="auto"/>
              <w:left w:val="single" w:sz="4" w:space="0" w:color="auto"/>
              <w:bottom w:val="single" w:sz="4" w:space="0" w:color="auto"/>
              <w:right w:val="single" w:sz="4" w:space="0" w:color="auto"/>
            </w:tcBorders>
            <w:vAlign w:val="center"/>
          </w:tcPr>
          <w:p w:rsidR="00614B99" w:rsidRPr="001833DD" w:rsidRDefault="00496131" w:rsidP="00FB4286">
            <w:pPr>
              <w:spacing w:before="120" w:after="120" w:line="288" w:lineRule="auto"/>
              <w:ind w:firstLine="0"/>
              <w:jc w:val="center"/>
              <w:rPr>
                <w:rFonts w:eastAsia="Times New Roman"/>
                <w:b/>
                <w:spacing w:val="-10"/>
                <w:szCs w:val="26"/>
                <w:lang w:val="sv-SE"/>
              </w:rPr>
            </w:pPr>
            <w:r w:rsidRPr="001833DD">
              <w:rPr>
                <w:rFonts w:eastAsia="Times New Roman"/>
                <w:b/>
                <w:spacing w:val="-10"/>
                <w:szCs w:val="26"/>
                <w:lang w:val="sv-SE"/>
              </w:rPr>
              <w:t>STT</w:t>
            </w:r>
          </w:p>
        </w:tc>
        <w:tc>
          <w:tcPr>
            <w:tcW w:w="650" w:type="pct"/>
            <w:tcBorders>
              <w:top w:val="single" w:sz="4" w:space="0" w:color="auto"/>
              <w:left w:val="single" w:sz="4" w:space="0" w:color="auto"/>
              <w:bottom w:val="single" w:sz="4" w:space="0" w:color="auto"/>
              <w:right w:val="single" w:sz="4" w:space="0" w:color="auto"/>
            </w:tcBorders>
            <w:vAlign w:val="center"/>
          </w:tcPr>
          <w:p w:rsidR="00614B99" w:rsidRPr="001833DD" w:rsidRDefault="00496131" w:rsidP="00FB4286">
            <w:pPr>
              <w:spacing w:before="120" w:after="120" w:line="288" w:lineRule="auto"/>
              <w:ind w:firstLine="0"/>
              <w:jc w:val="center"/>
              <w:rPr>
                <w:rFonts w:eastAsia="Times New Roman"/>
                <w:b/>
                <w:spacing w:val="-10"/>
                <w:szCs w:val="26"/>
                <w:lang w:val="sv-SE"/>
              </w:rPr>
            </w:pPr>
            <w:r w:rsidRPr="001833DD">
              <w:rPr>
                <w:rFonts w:eastAsia="Times New Roman"/>
                <w:b/>
                <w:spacing w:val="-10"/>
                <w:szCs w:val="26"/>
                <w:lang w:val="sv-SE"/>
              </w:rPr>
              <w:t>Vị trí lấy mẫu</w:t>
            </w:r>
          </w:p>
        </w:tc>
        <w:tc>
          <w:tcPr>
            <w:tcW w:w="1244" w:type="pct"/>
            <w:tcBorders>
              <w:top w:val="single" w:sz="4" w:space="0" w:color="auto"/>
              <w:left w:val="single" w:sz="4" w:space="0" w:color="auto"/>
              <w:bottom w:val="single" w:sz="4" w:space="0" w:color="auto"/>
              <w:right w:val="single" w:sz="4" w:space="0" w:color="auto"/>
            </w:tcBorders>
            <w:vAlign w:val="center"/>
          </w:tcPr>
          <w:p w:rsidR="00614B99" w:rsidRPr="001833DD" w:rsidRDefault="00496131" w:rsidP="00FB4286">
            <w:pPr>
              <w:spacing w:before="120" w:after="120" w:line="288" w:lineRule="auto"/>
              <w:ind w:firstLine="0"/>
              <w:jc w:val="center"/>
              <w:rPr>
                <w:rFonts w:eastAsia="Times New Roman"/>
                <w:b/>
                <w:spacing w:val="-10"/>
                <w:szCs w:val="26"/>
                <w:lang w:val="sv-SE"/>
              </w:rPr>
            </w:pPr>
            <w:r w:rsidRPr="001833DD">
              <w:rPr>
                <w:rFonts w:eastAsia="Times New Roman"/>
                <w:b/>
                <w:spacing w:val="-10"/>
                <w:szCs w:val="26"/>
                <w:lang w:val="sv-SE"/>
              </w:rPr>
              <w:t>Thời gian lấy mẫu</w:t>
            </w:r>
          </w:p>
        </w:tc>
        <w:tc>
          <w:tcPr>
            <w:tcW w:w="589" w:type="pct"/>
            <w:tcBorders>
              <w:top w:val="single" w:sz="4" w:space="0" w:color="auto"/>
              <w:left w:val="single" w:sz="4" w:space="0" w:color="auto"/>
              <w:bottom w:val="single" w:sz="4" w:space="0" w:color="auto"/>
              <w:right w:val="single" w:sz="4" w:space="0" w:color="auto"/>
            </w:tcBorders>
            <w:vAlign w:val="center"/>
          </w:tcPr>
          <w:p w:rsidR="00614B99" w:rsidRPr="001833DD" w:rsidRDefault="00496131" w:rsidP="00FB4286">
            <w:pPr>
              <w:spacing w:before="120" w:after="120" w:line="288" w:lineRule="auto"/>
              <w:ind w:firstLine="0"/>
              <w:jc w:val="center"/>
              <w:rPr>
                <w:rFonts w:eastAsia="Times New Roman"/>
                <w:b/>
                <w:spacing w:val="-10"/>
                <w:szCs w:val="26"/>
                <w:lang w:val="sv-SE"/>
              </w:rPr>
            </w:pPr>
            <w:r w:rsidRPr="001833DD">
              <w:rPr>
                <w:rFonts w:eastAsia="Times New Roman"/>
                <w:b/>
                <w:spacing w:val="-10"/>
                <w:szCs w:val="26"/>
                <w:lang w:val="sv-SE"/>
              </w:rPr>
              <w:t>Loại mẫu</w:t>
            </w:r>
          </w:p>
        </w:tc>
        <w:tc>
          <w:tcPr>
            <w:tcW w:w="936" w:type="pct"/>
            <w:tcBorders>
              <w:top w:val="single" w:sz="4" w:space="0" w:color="auto"/>
              <w:left w:val="single" w:sz="4" w:space="0" w:color="auto"/>
              <w:bottom w:val="single" w:sz="4" w:space="0" w:color="auto"/>
              <w:right w:val="single" w:sz="4" w:space="0" w:color="auto"/>
            </w:tcBorders>
            <w:vAlign w:val="center"/>
          </w:tcPr>
          <w:p w:rsidR="00614B99" w:rsidRPr="001833DD" w:rsidRDefault="00496131" w:rsidP="00FB4286">
            <w:pPr>
              <w:spacing w:before="120" w:after="120" w:line="288" w:lineRule="auto"/>
              <w:ind w:firstLine="0"/>
              <w:jc w:val="center"/>
              <w:rPr>
                <w:rFonts w:eastAsia="Times New Roman"/>
                <w:b/>
                <w:spacing w:val="-10"/>
                <w:szCs w:val="26"/>
                <w:lang w:val="sv-SE"/>
              </w:rPr>
            </w:pPr>
            <w:r w:rsidRPr="001833DD">
              <w:rPr>
                <w:rFonts w:eastAsia="Times New Roman"/>
                <w:b/>
                <w:spacing w:val="-10"/>
                <w:szCs w:val="26"/>
                <w:lang w:val="sv-SE"/>
              </w:rPr>
              <w:t>Chỉ tiêu</w:t>
            </w:r>
          </w:p>
        </w:tc>
        <w:tc>
          <w:tcPr>
            <w:tcW w:w="1210" w:type="pct"/>
            <w:tcBorders>
              <w:top w:val="single" w:sz="4" w:space="0" w:color="auto"/>
              <w:left w:val="single" w:sz="4" w:space="0" w:color="auto"/>
              <w:bottom w:val="single" w:sz="4" w:space="0" w:color="auto"/>
              <w:right w:val="single" w:sz="4" w:space="0" w:color="auto"/>
            </w:tcBorders>
            <w:vAlign w:val="center"/>
          </w:tcPr>
          <w:p w:rsidR="00614B99" w:rsidRPr="001833DD" w:rsidRDefault="00496131" w:rsidP="00FB4286">
            <w:pPr>
              <w:spacing w:before="120" w:after="120" w:line="288" w:lineRule="auto"/>
              <w:ind w:firstLine="0"/>
              <w:jc w:val="center"/>
              <w:rPr>
                <w:rFonts w:eastAsia="Times New Roman"/>
                <w:b/>
                <w:spacing w:val="-10"/>
                <w:szCs w:val="26"/>
                <w:lang w:val="sv-SE"/>
              </w:rPr>
            </w:pPr>
            <w:r w:rsidRPr="001833DD">
              <w:rPr>
                <w:rFonts w:eastAsia="Times New Roman"/>
                <w:b/>
                <w:spacing w:val="-10"/>
                <w:szCs w:val="26"/>
                <w:lang w:val="sv-SE"/>
              </w:rPr>
              <w:t>Quy chuẩn</w:t>
            </w:r>
          </w:p>
          <w:p w:rsidR="00614B99" w:rsidRPr="001833DD" w:rsidRDefault="00496131" w:rsidP="00FB4286">
            <w:pPr>
              <w:spacing w:before="120" w:after="120" w:line="288" w:lineRule="auto"/>
              <w:ind w:firstLine="0"/>
              <w:jc w:val="center"/>
              <w:rPr>
                <w:rFonts w:eastAsia="Times New Roman"/>
                <w:b/>
                <w:spacing w:val="-10"/>
                <w:szCs w:val="26"/>
                <w:lang w:val="sv-SE"/>
              </w:rPr>
            </w:pPr>
            <w:r w:rsidRPr="001833DD">
              <w:rPr>
                <w:rFonts w:eastAsia="Times New Roman"/>
                <w:b/>
                <w:spacing w:val="-10"/>
                <w:szCs w:val="26"/>
                <w:lang w:val="sv-SE"/>
              </w:rPr>
              <w:t>so sánh</w:t>
            </w:r>
          </w:p>
        </w:tc>
      </w:tr>
      <w:tr w:rsidR="00614B99" w:rsidRPr="001833DD">
        <w:trPr>
          <w:trHeight w:val="539"/>
        </w:trPr>
        <w:tc>
          <w:tcPr>
            <w:tcW w:w="368" w:type="pct"/>
            <w:tcBorders>
              <w:top w:val="single" w:sz="4" w:space="0" w:color="auto"/>
              <w:left w:val="single" w:sz="4" w:space="0" w:color="auto"/>
              <w:bottom w:val="single" w:sz="4" w:space="0" w:color="auto"/>
              <w:right w:val="single" w:sz="4" w:space="0" w:color="auto"/>
            </w:tcBorders>
            <w:vAlign w:val="center"/>
          </w:tcPr>
          <w:p w:rsidR="00614B99" w:rsidRPr="001833DD" w:rsidRDefault="00496131" w:rsidP="00FB4286">
            <w:pPr>
              <w:spacing w:before="120" w:after="120" w:line="288" w:lineRule="auto"/>
              <w:ind w:firstLine="0"/>
              <w:jc w:val="center"/>
              <w:rPr>
                <w:rFonts w:eastAsia="Times New Roman"/>
                <w:spacing w:val="-10"/>
                <w:szCs w:val="26"/>
                <w:lang w:val="sv-SE"/>
              </w:rPr>
            </w:pPr>
            <w:r w:rsidRPr="001833DD">
              <w:rPr>
                <w:rFonts w:eastAsia="Times New Roman"/>
                <w:spacing w:val="-10"/>
                <w:szCs w:val="26"/>
                <w:lang w:val="sv-SE"/>
              </w:rPr>
              <w:t>1</w:t>
            </w:r>
          </w:p>
        </w:tc>
        <w:tc>
          <w:tcPr>
            <w:tcW w:w="650" w:type="pct"/>
            <w:tcBorders>
              <w:top w:val="single" w:sz="4" w:space="0" w:color="auto"/>
              <w:left w:val="single" w:sz="4" w:space="0" w:color="auto"/>
              <w:bottom w:val="single" w:sz="4" w:space="0" w:color="auto"/>
              <w:right w:val="single" w:sz="4" w:space="0" w:color="auto"/>
            </w:tcBorders>
            <w:vAlign w:val="center"/>
          </w:tcPr>
          <w:p w:rsidR="00614B99" w:rsidRPr="001833DD" w:rsidRDefault="00496131" w:rsidP="00FB4286">
            <w:pPr>
              <w:spacing w:before="120" w:after="120" w:line="288" w:lineRule="auto"/>
              <w:ind w:firstLine="0"/>
              <w:jc w:val="center"/>
              <w:rPr>
                <w:rFonts w:eastAsia="Times New Roman"/>
                <w:spacing w:val="-10"/>
                <w:szCs w:val="26"/>
              </w:rPr>
            </w:pPr>
            <w:r w:rsidRPr="001833DD">
              <w:rPr>
                <w:rFonts w:eastAsia="Times New Roman"/>
                <w:spacing w:val="-10"/>
                <w:szCs w:val="26"/>
              </w:rPr>
              <w:t>Sau HTXLKT số 01</w:t>
            </w:r>
          </w:p>
        </w:tc>
        <w:tc>
          <w:tcPr>
            <w:tcW w:w="1244" w:type="pct"/>
            <w:vMerge w:val="restart"/>
            <w:tcBorders>
              <w:top w:val="single" w:sz="4" w:space="0" w:color="auto"/>
              <w:left w:val="single" w:sz="4" w:space="0" w:color="auto"/>
              <w:right w:val="single" w:sz="4" w:space="0" w:color="auto"/>
            </w:tcBorders>
            <w:vAlign w:val="center"/>
          </w:tcPr>
          <w:p w:rsidR="00614B99" w:rsidRPr="001833DD" w:rsidRDefault="00496131" w:rsidP="00FB4286">
            <w:pPr>
              <w:spacing w:before="120" w:after="120" w:line="288" w:lineRule="auto"/>
              <w:ind w:firstLine="27"/>
              <w:rPr>
                <w:rFonts w:eastAsia="Times New Roman"/>
                <w:spacing w:val="-10"/>
                <w:szCs w:val="26"/>
              </w:rPr>
            </w:pPr>
            <w:r w:rsidRPr="001833DD">
              <w:rPr>
                <w:rFonts w:eastAsia="Times New Roman"/>
                <w:szCs w:val="26"/>
              </w:rPr>
              <w:t>01 ngày/lần trong 3 ngày liên tiếp (03 mẫu)</w:t>
            </w:r>
          </w:p>
        </w:tc>
        <w:tc>
          <w:tcPr>
            <w:tcW w:w="589" w:type="pct"/>
            <w:vMerge w:val="restart"/>
            <w:tcBorders>
              <w:top w:val="single" w:sz="4" w:space="0" w:color="auto"/>
              <w:left w:val="single" w:sz="4" w:space="0" w:color="auto"/>
              <w:right w:val="single" w:sz="4" w:space="0" w:color="auto"/>
            </w:tcBorders>
            <w:vAlign w:val="center"/>
          </w:tcPr>
          <w:p w:rsidR="00614B99" w:rsidRPr="001833DD" w:rsidRDefault="00496131" w:rsidP="00FB4286">
            <w:pPr>
              <w:spacing w:before="120" w:after="120" w:line="288" w:lineRule="auto"/>
              <w:ind w:firstLine="0"/>
              <w:jc w:val="center"/>
              <w:rPr>
                <w:rFonts w:eastAsia="Times New Roman"/>
                <w:spacing w:val="-10"/>
                <w:szCs w:val="26"/>
              </w:rPr>
            </w:pPr>
            <w:r w:rsidRPr="001833DD">
              <w:rPr>
                <w:rFonts w:eastAsia="Times New Roman"/>
                <w:szCs w:val="26"/>
              </w:rPr>
              <w:t>Mẫu đơn</w:t>
            </w:r>
          </w:p>
        </w:tc>
        <w:tc>
          <w:tcPr>
            <w:tcW w:w="936" w:type="pct"/>
            <w:vMerge w:val="restart"/>
            <w:tcBorders>
              <w:top w:val="single" w:sz="4" w:space="0" w:color="auto"/>
              <w:left w:val="single" w:sz="4" w:space="0" w:color="auto"/>
              <w:right w:val="single" w:sz="4" w:space="0" w:color="auto"/>
            </w:tcBorders>
            <w:vAlign w:val="center"/>
          </w:tcPr>
          <w:p w:rsidR="00614B99" w:rsidRPr="001833DD" w:rsidRDefault="00496131" w:rsidP="00FB4286">
            <w:pPr>
              <w:spacing w:before="120" w:after="120" w:line="288" w:lineRule="auto"/>
              <w:ind w:firstLine="0"/>
              <w:jc w:val="center"/>
              <w:rPr>
                <w:rFonts w:eastAsia="Times New Roman"/>
                <w:spacing w:val="-10"/>
                <w:szCs w:val="26"/>
              </w:rPr>
            </w:pPr>
            <w:r w:rsidRPr="001833DD">
              <w:rPr>
                <w:iCs/>
              </w:rPr>
              <w:t xml:space="preserve">Lưu lượng, Bụi, </w:t>
            </w:r>
            <w:r w:rsidR="002C37E9" w:rsidRPr="001833DD">
              <w:rPr>
                <w:iCs/>
              </w:rPr>
              <w:t>n-Heptane</w:t>
            </w:r>
          </w:p>
        </w:tc>
        <w:tc>
          <w:tcPr>
            <w:tcW w:w="1210" w:type="pct"/>
            <w:vMerge w:val="restart"/>
            <w:tcBorders>
              <w:top w:val="single" w:sz="4" w:space="0" w:color="auto"/>
              <w:left w:val="single" w:sz="4" w:space="0" w:color="auto"/>
              <w:right w:val="single" w:sz="4" w:space="0" w:color="auto"/>
            </w:tcBorders>
            <w:vAlign w:val="center"/>
          </w:tcPr>
          <w:p w:rsidR="00614B99" w:rsidRPr="001833DD" w:rsidRDefault="00496131" w:rsidP="00FB4286">
            <w:pPr>
              <w:spacing w:before="120" w:after="120" w:line="288" w:lineRule="auto"/>
              <w:ind w:left="33" w:right="76" w:firstLine="0"/>
              <w:jc w:val="center"/>
              <w:rPr>
                <w:iCs/>
                <w:szCs w:val="26"/>
              </w:rPr>
            </w:pPr>
            <w:r w:rsidRPr="001833DD">
              <w:rPr>
                <w:iCs/>
                <w:szCs w:val="26"/>
              </w:rPr>
              <w:t>QCVN 19:2009/BTNMT, Cột B</w:t>
            </w:r>
            <w:r w:rsidR="004A46BF">
              <w:rPr>
                <w:iCs/>
                <w:szCs w:val="26"/>
              </w:rPr>
              <w:t>, Kv=1; Kp=0,9</w:t>
            </w:r>
          </w:p>
          <w:p w:rsidR="00614B99" w:rsidRPr="001833DD" w:rsidRDefault="00496131" w:rsidP="00FB4286">
            <w:pPr>
              <w:spacing w:before="120" w:after="120" w:line="288" w:lineRule="auto"/>
              <w:ind w:firstLine="0"/>
              <w:jc w:val="center"/>
              <w:rPr>
                <w:rFonts w:eastAsia="Times New Roman"/>
                <w:szCs w:val="26"/>
              </w:rPr>
            </w:pPr>
            <w:r w:rsidRPr="001833DD">
              <w:rPr>
                <w:iCs/>
              </w:rPr>
              <w:t xml:space="preserve"> QCVN 20:2009/BTNMT</w:t>
            </w:r>
          </w:p>
        </w:tc>
      </w:tr>
      <w:tr w:rsidR="00614B99" w:rsidRPr="001833DD">
        <w:trPr>
          <w:trHeight w:val="836"/>
        </w:trPr>
        <w:tc>
          <w:tcPr>
            <w:tcW w:w="368" w:type="pct"/>
            <w:tcBorders>
              <w:top w:val="single" w:sz="4" w:space="0" w:color="auto"/>
              <w:left w:val="single" w:sz="4" w:space="0" w:color="auto"/>
              <w:bottom w:val="single" w:sz="4" w:space="0" w:color="auto"/>
              <w:right w:val="single" w:sz="4" w:space="0" w:color="auto"/>
            </w:tcBorders>
            <w:vAlign w:val="center"/>
          </w:tcPr>
          <w:p w:rsidR="00614B99" w:rsidRPr="001833DD" w:rsidRDefault="00496131" w:rsidP="00FB4286">
            <w:pPr>
              <w:spacing w:before="120" w:after="120" w:line="288" w:lineRule="auto"/>
              <w:ind w:firstLine="0"/>
              <w:jc w:val="center"/>
              <w:rPr>
                <w:rFonts w:eastAsia="Times New Roman"/>
                <w:spacing w:val="-10"/>
                <w:szCs w:val="26"/>
              </w:rPr>
            </w:pPr>
            <w:r w:rsidRPr="001833DD">
              <w:rPr>
                <w:rFonts w:eastAsia="Times New Roman"/>
                <w:spacing w:val="-10"/>
                <w:szCs w:val="26"/>
              </w:rPr>
              <w:t>2</w:t>
            </w:r>
          </w:p>
        </w:tc>
        <w:tc>
          <w:tcPr>
            <w:tcW w:w="650" w:type="pct"/>
            <w:tcBorders>
              <w:top w:val="single" w:sz="4" w:space="0" w:color="auto"/>
              <w:left w:val="single" w:sz="4" w:space="0" w:color="auto"/>
              <w:bottom w:val="single" w:sz="4" w:space="0" w:color="auto"/>
              <w:right w:val="single" w:sz="4" w:space="0" w:color="auto"/>
            </w:tcBorders>
            <w:vAlign w:val="center"/>
          </w:tcPr>
          <w:p w:rsidR="00614B99" w:rsidRPr="001833DD" w:rsidRDefault="00496131" w:rsidP="00FB4286">
            <w:pPr>
              <w:spacing w:before="120" w:after="120" w:line="288" w:lineRule="auto"/>
              <w:ind w:firstLine="0"/>
              <w:jc w:val="center"/>
              <w:rPr>
                <w:rFonts w:eastAsia="Times New Roman"/>
                <w:spacing w:val="-10"/>
                <w:szCs w:val="26"/>
              </w:rPr>
            </w:pPr>
            <w:r w:rsidRPr="001833DD">
              <w:rPr>
                <w:rFonts w:eastAsia="Times New Roman"/>
                <w:spacing w:val="-10"/>
                <w:szCs w:val="26"/>
              </w:rPr>
              <w:t>Sau HTXLKT số 02</w:t>
            </w:r>
          </w:p>
        </w:tc>
        <w:tc>
          <w:tcPr>
            <w:tcW w:w="1244" w:type="pct"/>
            <w:vMerge/>
            <w:tcBorders>
              <w:left w:val="single" w:sz="4" w:space="0" w:color="auto"/>
              <w:right w:val="single" w:sz="4" w:space="0" w:color="auto"/>
            </w:tcBorders>
            <w:vAlign w:val="center"/>
          </w:tcPr>
          <w:p w:rsidR="00614B99" w:rsidRPr="001833DD" w:rsidRDefault="00614B99" w:rsidP="00FB4286">
            <w:pPr>
              <w:spacing w:before="120" w:after="120" w:line="288" w:lineRule="auto"/>
              <w:ind w:firstLine="27"/>
              <w:rPr>
                <w:rFonts w:eastAsia="Times New Roman"/>
                <w:spacing w:val="-10"/>
                <w:szCs w:val="26"/>
              </w:rPr>
            </w:pPr>
          </w:p>
        </w:tc>
        <w:tc>
          <w:tcPr>
            <w:tcW w:w="589" w:type="pct"/>
            <w:vMerge/>
            <w:tcBorders>
              <w:left w:val="single" w:sz="4" w:space="0" w:color="auto"/>
              <w:bottom w:val="single" w:sz="4" w:space="0" w:color="auto"/>
              <w:right w:val="single" w:sz="4" w:space="0" w:color="auto"/>
            </w:tcBorders>
            <w:vAlign w:val="center"/>
          </w:tcPr>
          <w:p w:rsidR="00614B99" w:rsidRPr="001833DD" w:rsidRDefault="00614B99" w:rsidP="00FB4286">
            <w:pPr>
              <w:spacing w:before="120" w:after="120" w:line="288" w:lineRule="auto"/>
              <w:ind w:firstLine="0"/>
              <w:jc w:val="center"/>
              <w:rPr>
                <w:rFonts w:eastAsia="Times New Roman"/>
                <w:spacing w:val="-10"/>
                <w:szCs w:val="26"/>
              </w:rPr>
            </w:pPr>
          </w:p>
        </w:tc>
        <w:tc>
          <w:tcPr>
            <w:tcW w:w="936" w:type="pct"/>
            <w:vMerge/>
            <w:tcBorders>
              <w:left w:val="single" w:sz="4" w:space="0" w:color="auto"/>
              <w:bottom w:val="single" w:sz="4" w:space="0" w:color="auto"/>
              <w:right w:val="single" w:sz="4" w:space="0" w:color="auto"/>
            </w:tcBorders>
            <w:vAlign w:val="center"/>
          </w:tcPr>
          <w:p w:rsidR="00614B99" w:rsidRPr="001833DD" w:rsidRDefault="00614B99" w:rsidP="00FB4286">
            <w:pPr>
              <w:spacing w:before="120" w:after="120" w:line="288" w:lineRule="auto"/>
              <w:ind w:firstLine="0"/>
              <w:rPr>
                <w:rFonts w:eastAsia="Times New Roman"/>
                <w:spacing w:val="-10"/>
                <w:szCs w:val="26"/>
              </w:rPr>
            </w:pPr>
          </w:p>
        </w:tc>
        <w:tc>
          <w:tcPr>
            <w:tcW w:w="1210" w:type="pct"/>
            <w:vMerge/>
            <w:tcBorders>
              <w:left w:val="single" w:sz="4" w:space="0" w:color="auto"/>
              <w:bottom w:val="single" w:sz="4" w:space="0" w:color="auto"/>
              <w:right w:val="single" w:sz="4" w:space="0" w:color="auto"/>
            </w:tcBorders>
            <w:vAlign w:val="center"/>
          </w:tcPr>
          <w:p w:rsidR="00614B99" w:rsidRPr="001833DD" w:rsidRDefault="00614B99" w:rsidP="00FB4286">
            <w:pPr>
              <w:spacing w:before="120" w:after="120" w:line="288" w:lineRule="auto"/>
              <w:ind w:firstLine="0"/>
              <w:jc w:val="center"/>
              <w:rPr>
                <w:rFonts w:eastAsia="Times New Roman"/>
                <w:szCs w:val="26"/>
              </w:rPr>
            </w:pPr>
          </w:p>
        </w:tc>
      </w:tr>
    </w:tbl>
    <w:p w:rsidR="00614B99" w:rsidRPr="001833DD" w:rsidRDefault="00496131" w:rsidP="00FB4286">
      <w:pPr>
        <w:pStyle w:val="DMBNG"/>
        <w:spacing w:before="120" w:after="120" w:line="288" w:lineRule="auto"/>
        <w:jc w:val="right"/>
        <w:rPr>
          <w:lang w:val="sv-SE"/>
        </w:rPr>
      </w:pPr>
      <w:r w:rsidRPr="001833DD">
        <w:rPr>
          <w:lang w:val="sv-SE"/>
        </w:rPr>
        <w:t>(Nguồn: Công ty TNHH Chuangyuan Việt Nam</w:t>
      </w:r>
      <w:r w:rsidRPr="001833DD">
        <w:rPr>
          <w:lang w:val="en-US"/>
        </w:rPr>
        <w:t>, năm 2023</w:t>
      </w:r>
      <w:r w:rsidRPr="001833DD">
        <w:rPr>
          <w:lang w:val="sv-SE"/>
        </w:rPr>
        <w:t>)</w:t>
      </w:r>
    </w:p>
    <w:p w:rsidR="00614B99" w:rsidRPr="001833DD" w:rsidRDefault="00496131" w:rsidP="00FB4286">
      <w:pPr>
        <w:widowControl w:val="0"/>
        <w:tabs>
          <w:tab w:val="left" w:pos="567"/>
        </w:tabs>
        <w:spacing w:before="120" w:after="120" w:line="288" w:lineRule="auto"/>
        <w:ind w:firstLine="284"/>
        <w:rPr>
          <w:b/>
          <w:szCs w:val="26"/>
          <w:lang w:val="sv-SE"/>
        </w:rPr>
      </w:pPr>
      <w:r w:rsidRPr="001833DD">
        <w:rPr>
          <w:b/>
          <w:szCs w:val="26"/>
          <w:lang w:val="sv-SE"/>
        </w:rPr>
        <w:t>Tổ chức có đủ điều kiện hoạt động dịch vụ quan trắc môi trường dự kiến phối hợp để thực hiện Kế hoạch</w:t>
      </w:r>
    </w:p>
    <w:p w:rsidR="00614B99" w:rsidRPr="001833DD" w:rsidRDefault="00496131" w:rsidP="00FB4286">
      <w:pPr>
        <w:pStyle w:val="ListParagraph"/>
        <w:numPr>
          <w:ilvl w:val="0"/>
          <w:numId w:val="70"/>
        </w:numPr>
        <w:spacing w:before="120" w:after="120" w:line="288" w:lineRule="auto"/>
        <w:ind w:left="0" w:firstLine="426"/>
        <w:contextualSpacing w:val="0"/>
        <w:rPr>
          <w:szCs w:val="26"/>
          <w:lang w:val="vi-VN"/>
        </w:rPr>
      </w:pPr>
      <w:r w:rsidRPr="001833DD">
        <w:rPr>
          <w:szCs w:val="26"/>
          <w:lang w:val="sv-SE"/>
        </w:rPr>
        <w:t>Công ty Cổ phần Tư vấn Môi trường Sài Gòn</w:t>
      </w:r>
    </w:p>
    <w:p w:rsidR="00614B99" w:rsidRPr="001833DD" w:rsidRDefault="00496131" w:rsidP="00FB4286">
      <w:pPr>
        <w:pStyle w:val="ListParagraph"/>
        <w:numPr>
          <w:ilvl w:val="0"/>
          <w:numId w:val="70"/>
        </w:numPr>
        <w:spacing w:before="120" w:after="120" w:line="288" w:lineRule="auto"/>
        <w:ind w:left="0" w:firstLine="426"/>
        <w:contextualSpacing w:val="0"/>
        <w:rPr>
          <w:szCs w:val="26"/>
          <w:lang w:val="vi-VN"/>
        </w:rPr>
      </w:pPr>
      <w:r w:rsidRPr="001833DD">
        <w:rPr>
          <w:szCs w:val="26"/>
          <w:lang w:val="vi-VN"/>
        </w:rPr>
        <w:t xml:space="preserve"> Địa chỉ: </w:t>
      </w:r>
      <w:r w:rsidRPr="001833DD">
        <w:rPr>
          <w:bCs/>
          <w:szCs w:val="26"/>
          <w:lang w:val="vi-VN"/>
        </w:rPr>
        <w:t xml:space="preserve">45/1 Bùi Quang Là, Phường 12, Quận Gò Vấp, TP. </w:t>
      </w:r>
      <w:r w:rsidRPr="001833DD">
        <w:rPr>
          <w:bCs/>
          <w:szCs w:val="26"/>
        </w:rPr>
        <w:t>Hồ Chí Minh</w:t>
      </w:r>
    </w:p>
    <w:p w:rsidR="00614B99" w:rsidRPr="001833DD" w:rsidRDefault="00496131" w:rsidP="00FB4286">
      <w:pPr>
        <w:pStyle w:val="ListParagraph"/>
        <w:numPr>
          <w:ilvl w:val="0"/>
          <w:numId w:val="70"/>
        </w:numPr>
        <w:spacing w:before="120" w:after="120" w:line="288" w:lineRule="auto"/>
        <w:ind w:left="0" w:firstLine="426"/>
        <w:contextualSpacing w:val="0"/>
        <w:rPr>
          <w:szCs w:val="26"/>
          <w:lang w:val="vi-VN"/>
        </w:rPr>
      </w:pPr>
      <w:r w:rsidRPr="001833DD">
        <w:rPr>
          <w:szCs w:val="26"/>
          <w:lang w:val="vi-VN"/>
        </w:rPr>
        <w:t xml:space="preserve"> Đại diện: Bà Trần Thị Thảo</w:t>
      </w:r>
    </w:p>
    <w:p w:rsidR="00614B99" w:rsidRPr="001833DD" w:rsidRDefault="00496131" w:rsidP="00FB4286">
      <w:pPr>
        <w:pStyle w:val="ListParagraph"/>
        <w:numPr>
          <w:ilvl w:val="0"/>
          <w:numId w:val="70"/>
        </w:numPr>
        <w:spacing w:before="120" w:after="120" w:line="288" w:lineRule="auto"/>
        <w:ind w:left="0" w:firstLine="426"/>
        <w:contextualSpacing w:val="0"/>
        <w:rPr>
          <w:szCs w:val="26"/>
        </w:rPr>
      </w:pPr>
      <w:r w:rsidRPr="001833DD">
        <w:rPr>
          <w:szCs w:val="26"/>
        </w:rPr>
        <w:t>Chức vụ: Giám đốc.</w:t>
      </w:r>
    </w:p>
    <w:p w:rsidR="00614B99" w:rsidRPr="001833DD" w:rsidRDefault="00496131" w:rsidP="00FB4286">
      <w:pPr>
        <w:pStyle w:val="ListParagraph"/>
        <w:numPr>
          <w:ilvl w:val="0"/>
          <w:numId w:val="70"/>
        </w:numPr>
        <w:spacing w:before="120" w:after="120" w:line="288" w:lineRule="auto"/>
        <w:ind w:left="0" w:firstLine="426"/>
        <w:contextualSpacing w:val="0"/>
        <w:rPr>
          <w:szCs w:val="26"/>
        </w:rPr>
      </w:pPr>
      <w:r w:rsidRPr="001833DD">
        <w:rPr>
          <w:szCs w:val="26"/>
        </w:rPr>
        <w:t xml:space="preserve"> Điện thoại: 028.38 956 011</w:t>
      </w:r>
    </w:p>
    <w:p w:rsidR="00614B99" w:rsidRPr="001833DD" w:rsidRDefault="00496131" w:rsidP="00FB4286">
      <w:pPr>
        <w:pStyle w:val="ListParagraph"/>
        <w:numPr>
          <w:ilvl w:val="0"/>
          <w:numId w:val="70"/>
        </w:numPr>
        <w:spacing w:before="120" w:after="120" w:line="288" w:lineRule="auto"/>
        <w:ind w:left="0" w:firstLine="425"/>
        <w:contextualSpacing w:val="0"/>
        <w:rPr>
          <w:szCs w:val="26"/>
          <w:lang w:val="vi-VN"/>
        </w:rPr>
      </w:pPr>
      <w:r w:rsidRPr="001833DD">
        <w:rPr>
          <w:szCs w:val="26"/>
        </w:rPr>
        <w:t>Quyết định số 716/QĐ-BTNMT ngày 08 tháng 04 năm 2022 của Bộ Tài nguyên và Môi trường cấp về việc chứng nhận đăng ký hoạt động thử nghiệm và đủ điều kiện hoạt động dịch vụ quan trắc môi trường, với mã số VIMCERTS 140.</w:t>
      </w:r>
    </w:p>
    <w:p w:rsidR="00614B99" w:rsidRPr="001833DD" w:rsidRDefault="00496131" w:rsidP="00FB4286">
      <w:pPr>
        <w:pStyle w:val="gchngang"/>
        <w:numPr>
          <w:ilvl w:val="0"/>
          <w:numId w:val="70"/>
        </w:numPr>
        <w:tabs>
          <w:tab w:val="left" w:pos="709"/>
        </w:tabs>
        <w:spacing w:before="120" w:after="120" w:line="288" w:lineRule="auto"/>
        <w:ind w:left="0" w:firstLine="425"/>
        <w:contextualSpacing w:val="0"/>
      </w:pPr>
      <w:r w:rsidRPr="001833DD">
        <w:t>Chứng chỉ công nhận Phòng thí nghiệm môi trường – Công ty Cổ phần Tư vấn Môi trường Sài Gòn đã được đánh giá và phù hợp với các yêu cầu của ISO/IEC 17025:2005 mã số VILAS 925.</w:t>
      </w:r>
    </w:p>
    <w:p w:rsidR="00614B99" w:rsidRPr="001833DD" w:rsidRDefault="00853C51" w:rsidP="00FB4286">
      <w:pPr>
        <w:pStyle w:val="Heading2"/>
      </w:pPr>
      <w:bookmarkStart w:id="313" w:name="_Toc153272546"/>
      <w:r>
        <w:t>6</w:t>
      </w:r>
      <w:r w:rsidR="00496131" w:rsidRPr="001833DD">
        <w:t>.2. Chương trình quan trắc chất thải theo quy định pháp luật</w:t>
      </w:r>
      <w:bookmarkEnd w:id="313"/>
    </w:p>
    <w:p w:rsidR="00975FC4" w:rsidRPr="001833DD" w:rsidRDefault="00975FC4" w:rsidP="00FB4286">
      <w:pPr>
        <w:pStyle w:val="Heading2"/>
      </w:pPr>
      <w:bookmarkStart w:id="314" w:name="_Toc153272547"/>
      <w:r>
        <w:t>6</w:t>
      </w:r>
      <w:r w:rsidRPr="001833DD">
        <w:t>.2.</w:t>
      </w:r>
      <w:r>
        <w:t>1</w:t>
      </w:r>
      <w:r w:rsidRPr="001833DD">
        <w:t>. Chương trình quan trắc môi trường định kỳ</w:t>
      </w:r>
      <w:bookmarkEnd w:id="314"/>
    </w:p>
    <w:p w:rsidR="00975FC4" w:rsidRDefault="00975FC4" w:rsidP="00FB4286">
      <w:pPr>
        <w:spacing w:before="120" w:after="120" w:line="288" w:lineRule="auto"/>
        <w:ind w:firstLine="425"/>
        <w:rPr>
          <w:szCs w:val="26"/>
          <w:lang w:val="sv-SE"/>
        </w:rPr>
      </w:pPr>
      <w:r w:rsidRPr="001833DD">
        <w:rPr>
          <w:szCs w:val="26"/>
          <w:lang w:val="sv-SE"/>
        </w:rPr>
        <w:t xml:space="preserve">Căn cứ mục khoản 2, điều 97, Nghị định số: 08/2022/NĐ-CP – Nghị định quy định chi tiết một số điều của Luật bảo vệ môi trường. </w:t>
      </w:r>
      <w:r>
        <w:rPr>
          <w:szCs w:val="26"/>
          <w:lang w:val="sv-SE"/>
        </w:rPr>
        <w:t>Cơ sở</w:t>
      </w:r>
      <w:r w:rsidRPr="001833DD">
        <w:rPr>
          <w:szCs w:val="26"/>
          <w:lang w:val="sv-SE"/>
        </w:rPr>
        <w:t xml:space="preserve"> không thuộc đối tượng phải thực hiện quan trắc nước thải định kỳ.</w:t>
      </w:r>
    </w:p>
    <w:p w:rsidR="00BE16D5" w:rsidRDefault="00BE16D5" w:rsidP="00FB4286">
      <w:pPr>
        <w:spacing w:before="120" w:after="120" w:line="288" w:lineRule="auto"/>
        <w:ind w:firstLine="425"/>
        <w:rPr>
          <w:szCs w:val="26"/>
          <w:lang w:val="sv-SE"/>
        </w:rPr>
      </w:pPr>
    </w:p>
    <w:p w:rsidR="00BE16D5" w:rsidRDefault="00BE16D5" w:rsidP="00FB4286">
      <w:pPr>
        <w:spacing w:before="120" w:after="120" w:line="288" w:lineRule="auto"/>
        <w:ind w:firstLine="425"/>
        <w:rPr>
          <w:szCs w:val="26"/>
          <w:lang w:val="sv-SE"/>
        </w:rPr>
      </w:pPr>
    </w:p>
    <w:p w:rsidR="00BE16D5" w:rsidRDefault="00BE16D5" w:rsidP="00FB4286">
      <w:pPr>
        <w:spacing w:before="120" w:after="120" w:line="288" w:lineRule="auto"/>
        <w:ind w:firstLine="425"/>
        <w:rPr>
          <w:szCs w:val="26"/>
          <w:lang w:val="sv-SE"/>
        </w:rPr>
      </w:pPr>
    </w:p>
    <w:p w:rsidR="00110638" w:rsidRDefault="007F0258" w:rsidP="00FB4286">
      <w:pPr>
        <w:pStyle w:val="Caption"/>
        <w:spacing w:before="120" w:after="120" w:line="288" w:lineRule="auto"/>
        <w:rPr>
          <w:lang w:val="sv-SE"/>
        </w:rPr>
      </w:pPr>
      <w:bookmarkStart w:id="315" w:name="_Toc148362441"/>
      <w:bookmarkStart w:id="316" w:name="_Toc153272612"/>
      <w:r>
        <w:lastRenderedPageBreak/>
        <w:t xml:space="preserve">Bảng 6. </w:t>
      </w:r>
      <w:fldSimple w:instr=" SEQ Bảng_6. \* ARABIC ">
        <w:r w:rsidR="00633D73">
          <w:rPr>
            <w:noProof/>
          </w:rPr>
          <w:t>4</w:t>
        </w:r>
      </w:fldSimple>
      <w:r>
        <w:rPr>
          <w:lang w:val="en-US"/>
        </w:rPr>
        <w:t xml:space="preserve">. </w:t>
      </w:r>
      <w:r w:rsidR="00110638">
        <w:rPr>
          <w:lang w:val="sv-SE"/>
        </w:rPr>
        <w:t>Chương trình quan trắc môi trường định kỳ</w:t>
      </w:r>
      <w:bookmarkEnd w:id="315"/>
      <w:bookmarkEnd w:id="316"/>
    </w:p>
    <w:tbl>
      <w:tblPr>
        <w:tblStyle w:val="TableGrid"/>
        <w:tblW w:w="0" w:type="auto"/>
        <w:tblLook w:val="04A0" w:firstRow="1" w:lastRow="0" w:firstColumn="1" w:lastColumn="0" w:noHBand="0" w:noVBand="1"/>
      </w:tblPr>
      <w:tblGrid>
        <w:gridCol w:w="715"/>
        <w:gridCol w:w="2003"/>
        <w:gridCol w:w="1350"/>
        <w:gridCol w:w="2880"/>
        <w:gridCol w:w="2174"/>
      </w:tblGrid>
      <w:tr w:rsidR="00110638" w:rsidRPr="00110638" w:rsidTr="007F0258">
        <w:tc>
          <w:tcPr>
            <w:tcW w:w="715" w:type="dxa"/>
            <w:vAlign w:val="center"/>
          </w:tcPr>
          <w:p w:rsidR="00110638" w:rsidRPr="00110638" w:rsidRDefault="00110638" w:rsidP="00FB4286">
            <w:pPr>
              <w:pStyle w:val="DMBNG"/>
              <w:spacing w:before="120" w:after="120" w:line="288" w:lineRule="auto"/>
              <w:rPr>
                <w:b/>
                <w:i w:val="0"/>
                <w:lang w:val="sv-SE" w:eastAsia="zh-CN"/>
              </w:rPr>
            </w:pPr>
            <w:r w:rsidRPr="00110638">
              <w:rPr>
                <w:b/>
                <w:i w:val="0"/>
                <w:lang w:val="sv-SE" w:eastAsia="zh-CN"/>
              </w:rPr>
              <w:t>STT</w:t>
            </w:r>
          </w:p>
        </w:tc>
        <w:tc>
          <w:tcPr>
            <w:tcW w:w="2003" w:type="dxa"/>
            <w:vAlign w:val="center"/>
          </w:tcPr>
          <w:p w:rsidR="00110638" w:rsidRPr="00110638" w:rsidRDefault="00110638" w:rsidP="00FB4286">
            <w:pPr>
              <w:pStyle w:val="DMBNG"/>
              <w:spacing w:before="120" w:after="120" w:line="288" w:lineRule="auto"/>
              <w:rPr>
                <w:b/>
                <w:i w:val="0"/>
                <w:lang w:val="sv-SE" w:eastAsia="zh-CN"/>
              </w:rPr>
            </w:pPr>
            <w:r w:rsidRPr="00110638">
              <w:rPr>
                <w:b/>
                <w:i w:val="0"/>
                <w:lang w:val="sv-SE" w:eastAsia="zh-CN"/>
              </w:rPr>
              <w:t>Vị trí quan trắc</w:t>
            </w:r>
          </w:p>
        </w:tc>
        <w:tc>
          <w:tcPr>
            <w:tcW w:w="1350" w:type="dxa"/>
            <w:vAlign w:val="center"/>
          </w:tcPr>
          <w:p w:rsidR="00110638" w:rsidRPr="00110638" w:rsidRDefault="00110638" w:rsidP="00FB4286">
            <w:pPr>
              <w:pStyle w:val="DMBNG"/>
              <w:spacing w:before="120" w:after="120" w:line="288" w:lineRule="auto"/>
              <w:rPr>
                <w:b/>
                <w:i w:val="0"/>
                <w:lang w:val="sv-SE" w:eastAsia="zh-CN"/>
              </w:rPr>
            </w:pPr>
            <w:r w:rsidRPr="00110638">
              <w:rPr>
                <w:b/>
                <w:i w:val="0"/>
                <w:lang w:val="sv-SE" w:eastAsia="zh-CN"/>
              </w:rPr>
              <w:t>Tần suất</w:t>
            </w:r>
          </w:p>
        </w:tc>
        <w:tc>
          <w:tcPr>
            <w:tcW w:w="2880" w:type="dxa"/>
            <w:vAlign w:val="center"/>
          </w:tcPr>
          <w:p w:rsidR="00110638" w:rsidRPr="00110638" w:rsidRDefault="00110638" w:rsidP="00FB4286">
            <w:pPr>
              <w:pStyle w:val="DMBNG"/>
              <w:spacing w:before="120" w:after="120" w:line="288" w:lineRule="auto"/>
              <w:rPr>
                <w:b/>
                <w:i w:val="0"/>
                <w:lang w:val="sv-SE" w:eastAsia="zh-CN"/>
              </w:rPr>
            </w:pPr>
            <w:r w:rsidRPr="00110638">
              <w:rPr>
                <w:b/>
                <w:i w:val="0"/>
                <w:lang w:val="sv-SE" w:eastAsia="zh-CN"/>
              </w:rPr>
              <w:t>Thông số giám sát</w:t>
            </w:r>
          </w:p>
        </w:tc>
        <w:tc>
          <w:tcPr>
            <w:tcW w:w="2174" w:type="dxa"/>
            <w:vAlign w:val="center"/>
          </w:tcPr>
          <w:p w:rsidR="00110638" w:rsidRPr="00110638" w:rsidRDefault="00110638" w:rsidP="00FB4286">
            <w:pPr>
              <w:pStyle w:val="DMBNG"/>
              <w:spacing w:before="120" w:after="120" w:line="288" w:lineRule="auto"/>
              <w:rPr>
                <w:b/>
                <w:i w:val="0"/>
                <w:lang w:val="sv-SE" w:eastAsia="zh-CN"/>
              </w:rPr>
            </w:pPr>
            <w:r w:rsidRPr="00110638">
              <w:rPr>
                <w:b/>
                <w:i w:val="0"/>
                <w:lang w:val="sv-SE" w:eastAsia="zh-CN"/>
              </w:rPr>
              <w:t>Quy chuẩn kỹ thuật áp dụng</w:t>
            </w:r>
          </w:p>
        </w:tc>
      </w:tr>
      <w:tr w:rsidR="00110638" w:rsidRPr="00110638" w:rsidTr="007F0258">
        <w:tc>
          <w:tcPr>
            <w:tcW w:w="715" w:type="dxa"/>
            <w:vAlign w:val="center"/>
          </w:tcPr>
          <w:p w:rsidR="00110638" w:rsidRPr="00110638" w:rsidRDefault="00110638" w:rsidP="00FB4286">
            <w:pPr>
              <w:pStyle w:val="DMBNG"/>
              <w:spacing w:before="120" w:after="120" w:line="288" w:lineRule="auto"/>
              <w:rPr>
                <w:b/>
                <w:bCs/>
                <w:i w:val="0"/>
                <w:lang w:val="sv-SE" w:eastAsia="zh-CN"/>
              </w:rPr>
            </w:pPr>
            <w:r w:rsidRPr="00110638">
              <w:rPr>
                <w:bCs/>
                <w:i w:val="0"/>
                <w:lang w:val="sv-SE" w:eastAsia="zh-CN"/>
              </w:rPr>
              <w:t>1</w:t>
            </w:r>
          </w:p>
        </w:tc>
        <w:tc>
          <w:tcPr>
            <w:tcW w:w="2003" w:type="dxa"/>
            <w:vAlign w:val="center"/>
          </w:tcPr>
          <w:p w:rsidR="00110638" w:rsidRPr="00110638" w:rsidRDefault="00110638" w:rsidP="00FB4286">
            <w:pPr>
              <w:pStyle w:val="DMBNG"/>
              <w:spacing w:before="120" w:after="120" w:line="288" w:lineRule="auto"/>
              <w:jc w:val="left"/>
              <w:rPr>
                <w:b/>
                <w:bCs/>
                <w:i w:val="0"/>
                <w:iCs/>
                <w:lang w:val="sv-SE" w:eastAsia="zh-CN"/>
              </w:rPr>
            </w:pPr>
            <w:r w:rsidRPr="00110638">
              <w:rPr>
                <w:rFonts w:eastAsia="Times New Roman"/>
                <w:bCs/>
                <w:i w:val="0"/>
                <w:spacing w:val="-10"/>
                <w:lang w:val="sv-SE" w:eastAsia="zh-CN"/>
              </w:rPr>
              <w:t xml:space="preserve">Tại ống khói sau hệ thống xử lý </w:t>
            </w:r>
            <w:r>
              <w:rPr>
                <w:rFonts w:eastAsia="Times New Roman"/>
                <w:bCs/>
                <w:i w:val="0"/>
                <w:spacing w:val="-10"/>
                <w:lang w:val="sv-SE" w:eastAsia="zh-CN"/>
              </w:rPr>
              <w:t>hơi dung môi số 1</w:t>
            </w:r>
          </w:p>
        </w:tc>
        <w:tc>
          <w:tcPr>
            <w:tcW w:w="1350" w:type="dxa"/>
            <w:vAlign w:val="center"/>
          </w:tcPr>
          <w:p w:rsidR="00110638" w:rsidRPr="00110638" w:rsidRDefault="00110638" w:rsidP="00FB4286">
            <w:pPr>
              <w:pStyle w:val="DMBNG"/>
              <w:spacing w:before="120" w:after="120" w:line="288" w:lineRule="auto"/>
              <w:rPr>
                <w:b/>
                <w:bCs/>
                <w:i w:val="0"/>
                <w:lang w:val="sv-SE" w:eastAsia="zh-CN"/>
              </w:rPr>
            </w:pPr>
            <w:r w:rsidRPr="00110638">
              <w:rPr>
                <w:bCs/>
                <w:i w:val="0"/>
                <w:lang w:val="en-US" w:eastAsia="zh-CN"/>
              </w:rPr>
              <w:t xml:space="preserve">03 </w:t>
            </w:r>
            <w:r w:rsidRPr="00110638">
              <w:rPr>
                <w:bCs/>
                <w:i w:val="0"/>
                <w:lang w:val="sv-SE" w:eastAsia="zh-CN"/>
              </w:rPr>
              <w:t>tháng/lần</w:t>
            </w:r>
          </w:p>
        </w:tc>
        <w:tc>
          <w:tcPr>
            <w:tcW w:w="2880" w:type="dxa"/>
            <w:vAlign w:val="center"/>
          </w:tcPr>
          <w:p w:rsidR="00110638" w:rsidRPr="00E067B3" w:rsidRDefault="00E067B3" w:rsidP="00FB4286">
            <w:pPr>
              <w:pStyle w:val="DMBNG"/>
              <w:spacing w:before="120" w:after="120" w:line="288" w:lineRule="auto"/>
              <w:rPr>
                <w:rFonts w:eastAsia="Times New Roman"/>
                <w:b/>
                <w:bCs/>
                <w:i w:val="0"/>
                <w:iCs/>
                <w:spacing w:val="-10"/>
                <w:lang w:val="sv-SE" w:eastAsia="zh-CN"/>
              </w:rPr>
            </w:pPr>
            <w:r w:rsidRPr="00E067B3">
              <w:rPr>
                <w:i w:val="0"/>
                <w:iCs/>
              </w:rPr>
              <w:t>Bụi, n-Heptane</w:t>
            </w:r>
          </w:p>
        </w:tc>
        <w:tc>
          <w:tcPr>
            <w:tcW w:w="2174" w:type="dxa"/>
            <w:vAlign w:val="center"/>
          </w:tcPr>
          <w:p w:rsidR="00110638" w:rsidRPr="00110638" w:rsidRDefault="00110638" w:rsidP="00FB4286">
            <w:pPr>
              <w:pStyle w:val="DMBNG"/>
              <w:spacing w:before="120" w:after="120" w:line="288" w:lineRule="auto"/>
              <w:rPr>
                <w:rFonts w:eastAsia="Times New Roman"/>
                <w:b/>
                <w:bCs/>
                <w:i w:val="0"/>
                <w:iCs/>
                <w:lang w:val="sv-SE" w:eastAsia="zh-CN"/>
              </w:rPr>
            </w:pPr>
            <w:r w:rsidRPr="00110638">
              <w:rPr>
                <w:rFonts w:eastAsia="Times New Roman"/>
                <w:bCs/>
                <w:i w:val="0"/>
                <w:lang w:eastAsia="zh-CN"/>
              </w:rPr>
              <w:t>QCVN 19:2009/BTNMT, Cột B, Kv=1, Kp=0,9</w:t>
            </w:r>
          </w:p>
        </w:tc>
      </w:tr>
      <w:tr w:rsidR="00110638" w:rsidRPr="00110638" w:rsidTr="007F0258">
        <w:tc>
          <w:tcPr>
            <w:tcW w:w="715" w:type="dxa"/>
            <w:vAlign w:val="center"/>
          </w:tcPr>
          <w:p w:rsidR="00110638" w:rsidRPr="00110638" w:rsidRDefault="00110638" w:rsidP="00FB4286">
            <w:pPr>
              <w:pStyle w:val="DMBNG"/>
              <w:spacing w:before="120" w:after="120" w:line="288" w:lineRule="auto"/>
              <w:rPr>
                <w:b/>
                <w:bCs/>
                <w:i w:val="0"/>
                <w:lang w:val="sv-SE" w:eastAsia="zh-CN"/>
              </w:rPr>
            </w:pPr>
            <w:r w:rsidRPr="00110638">
              <w:rPr>
                <w:rFonts w:eastAsia="Times New Roman"/>
                <w:bCs/>
                <w:i w:val="0"/>
                <w:spacing w:val="-10"/>
                <w:lang w:val="en-US" w:eastAsia="zh-CN"/>
              </w:rPr>
              <w:t>2</w:t>
            </w:r>
          </w:p>
        </w:tc>
        <w:tc>
          <w:tcPr>
            <w:tcW w:w="2003" w:type="dxa"/>
            <w:vAlign w:val="center"/>
          </w:tcPr>
          <w:p w:rsidR="00110638" w:rsidRPr="00110638" w:rsidRDefault="00110638" w:rsidP="00FB4286">
            <w:pPr>
              <w:pStyle w:val="DMBNG"/>
              <w:spacing w:before="120" w:after="120" w:line="288" w:lineRule="auto"/>
              <w:jc w:val="left"/>
              <w:rPr>
                <w:b/>
                <w:bCs/>
                <w:i w:val="0"/>
                <w:iCs/>
                <w:lang w:val="sv-SE" w:eastAsia="zh-CN"/>
              </w:rPr>
            </w:pPr>
            <w:r w:rsidRPr="00110638">
              <w:rPr>
                <w:rFonts w:eastAsia="Times New Roman"/>
                <w:bCs/>
                <w:i w:val="0"/>
                <w:spacing w:val="-10"/>
                <w:lang w:val="sv-SE" w:eastAsia="zh-CN"/>
              </w:rPr>
              <w:t xml:space="preserve">Tại ống khói sau hệ thống xử lý </w:t>
            </w:r>
            <w:r>
              <w:rPr>
                <w:rFonts w:eastAsia="Times New Roman"/>
                <w:bCs/>
                <w:i w:val="0"/>
                <w:spacing w:val="-10"/>
                <w:lang w:val="sv-SE" w:eastAsia="zh-CN"/>
              </w:rPr>
              <w:t>hơi dung môi số 2</w:t>
            </w:r>
          </w:p>
        </w:tc>
        <w:tc>
          <w:tcPr>
            <w:tcW w:w="1350" w:type="dxa"/>
            <w:vAlign w:val="center"/>
          </w:tcPr>
          <w:p w:rsidR="00110638" w:rsidRPr="00110638" w:rsidRDefault="00110638" w:rsidP="00FB4286">
            <w:pPr>
              <w:pStyle w:val="DMBNG"/>
              <w:spacing w:before="120" w:after="120" w:line="288" w:lineRule="auto"/>
              <w:rPr>
                <w:b/>
                <w:bCs/>
                <w:i w:val="0"/>
                <w:lang w:val="sv-SE" w:eastAsia="zh-CN"/>
              </w:rPr>
            </w:pPr>
            <w:r w:rsidRPr="00110638">
              <w:rPr>
                <w:bCs/>
                <w:i w:val="0"/>
                <w:lang w:val="en-US" w:eastAsia="zh-CN"/>
              </w:rPr>
              <w:t xml:space="preserve">03 </w:t>
            </w:r>
            <w:r w:rsidRPr="00110638">
              <w:rPr>
                <w:bCs/>
                <w:i w:val="0"/>
                <w:lang w:val="sv-SE" w:eastAsia="zh-CN"/>
              </w:rPr>
              <w:t>tháng/lần</w:t>
            </w:r>
          </w:p>
        </w:tc>
        <w:tc>
          <w:tcPr>
            <w:tcW w:w="2880" w:type="dxa"/>
            <w:vAlign w:val="center"/>
          </w:tcPr>
          <w:p w:rsidR="00110638" w:rsidRPr="00E067B3" w:rsidRDefault="00E067B3" w:rsidP="00FB4286">
            <w:pPr>
              <w:pStyle w:val="DMBNG"/>
              <w:spacing w:before="120" w:after="120" w:line="288" w:lineRule="auto"/>
              <w:rPr>
                <w:rFonts w:eastAsia="Times New Roman"/>
                <w:b/>
                <w:bCs/>
                <w:i w:val="0"/>
                <w:iCs/>
                <w:spacing w:val="-10"/>
                <w:lang w:eastAsia="zh-CN"/>
              </w:rPr>
            </w:pPr>
            <w:r w:rsidRPr="00E067B3">
              <w:rPr>
                <w:i w:val="0"/>
                <w:iCs/>
              </w:rPr>
              <w:t>Bụi, n-Heptane</w:t>
            </w:r>
          </w:p>
        </w:tc>
        <w:tc>
          <w:tcPr>
            <w:tcW w:w="2174" w:type="dxa"/>
            <w:vAlign w:val="center"/>
          </w:tcPr>
          <w:p w:rsidR="00110638" w:rsidRPr="00110638" w:rsidRDefault="00110638" w:rsidP="00FB4286">
            <w:pPr>
              <w:pStyle w:val="DMBNG"/>
              <w:spacing w:before="120" w:after="120" w:line="288" w:lineRule="auto"/>
              <w:rPr>
                <w:rFonts w:eastAsia="Times New Roman"/>
                <w:b/>
                <w:bCs/>
                <w:i w:val="0"/>
                <w:iCs/>
                <w:lang w:eastAsia="zh-CN"/>
              </w:rPr>
            </w:pPr>
            <w:r w:rsidRPr="00110638">
              <w:rPr>
                <w:rFonts w:eastAsia="Times New Roman"/>
                <w:bCs/>
                <w:i w:val="0"/>
                <w:lang w:eastAsia="zh-CN"/>
              </w:rPr>
              <w:t>QCVN 19:2009/BTNMT, Cột B, Kv=1, Kp=0,9</w:t>
            </w:r>
          </w:p>
        </w:tc>
      </w:tr>
    </w:tbl>
    <w:p w:rsidR="00110638" w:rsidRDefault="00110638" w:rsidP="00FB4286">
      <w:pPr>
        <w:spacing w:before="120" w:after="120" w:line="288" w:lineRule="auto"/>
        <w:jc w:val="right"/>
        <w:rPr>
          <w:i/>
          <w:szCs w:val="26"/>
        </w:rPr>
      </w:pPr>
      <w:r>
        <w:rPr>
          <w:i/>
          <w:szCs w:val="26"/>
        </w:rPr>
        <w:t xml:space="preserve">(Nguồn: </w:t>
      </w:r>
      <w:r w:rsidR="00E067B3" w:rsidRPr="00E067B3">
        <w:rPr>
          <w:i/>
          <w:szCs w:val="26"/>
        </w:rPr>
        <w:t>Công ty TNHH Chuangyuan Việt Nam</w:t>
      </w:r>
      <w:r>
        <w:rPr>
          <w:i/>
          <w:szCs w:val="26"/>
        </w:rPr>
        <w:t>, năm 2023)</w:t>
      </w:r>
    </w:p>
    <w:p w:rsidR="00614B99" w:rsidRPr="001833DD" w:rsidRDefault="00853C51" w:rsidP="00FB4286">
      <w:pPr>
        <w:pStyle w:val="Heading2"/>
      </w:pPr>
      <w:bookmarkStart w:id="317" w:name="_Toc153272548"/>
      <w:r>
        <w:rPr>
          <w:bCs/>
        </w:rPr>
        <w:t>6</w:t>
      </w:r>
      <w:r w:rsidR="00496131" w:rsidRPr="001833DD">
        <w:rPr>
          <w:bCs/>
        </w:rPr>
        <w:t>.2.</w:t>
      </w:r>
      <w:r w:rsidR="00975FC4">
        <w:rPr>
          <w:bCs/>
        </w:rPr>
        <w:t>2</w:t>
      </w:r>
      <w:r w:rsidR="00496131" w:rsidRPr="001833DD">
        <w:rPr>
          <w:bCs/>
        </w:rPr>
        <w:t>.</w:t>
      </w:r>
      <w:r w:rsidR="00496131" w:rsidRPr="001833DD">
        <w:t xml:space="preserve"> Chương trình quan trắc môi trường tự động, liên tục chất thải</w:t>
      </w:r>
      <w:bookmarkEnd w:id="317"/>
    </w:p>
    <w:p w:rsidR="00614B99" w:rsidRPr="001833DD" w:rsidRDefault="00496131" w:rsidP="00FB4286">
      <w:pPr>
        <w:spacing w:before="120" w:after="120" w:line="288" w:lineRule="auto"/>
        <w:ind w:firstLine="425"/>
        <w:rPr>
          <w:szCs w:val="26"/>
          <w:lang w:val="sv-SE"/>
        </w:rPr>
      </w:pPr>
      <w:r w:rsidRPr="001833DD">
        <w:rPr>
          <w:szCs w:val="26"/>
          <w:lang w:val="sv-SE"/>
        </w:rPr>
        <w:t xml:space="preserve">Căn cứ khoản 2, điều 97, Nghị định số: 08/2022/NĐ-CP – Nghị định quy định chi tiết một số điều của Luật bảo vệ môi trường. </w:t>
      </w:r>
      <w:r w:rsidR="00053D9B">
        <w:rPr>
          <w:szCs w:val="26"/>
          <w:lang w:val="sv-SE"/>
        </w:rPr>
        <w:t>Cơ sở</w:t>
      </w:r>
      <w:r w:rsidRPr="001833DD">
        <w:rPr>
          <w:szCs w:val="26"/>
          <w:lang w:val="sv-SE"/>
        </w:rPr>
        <w:t xml:space="preserve"> không thuộc đối tượng phải thực hiện quan trắc nước thải tự động, liên tục.</w:t>
      </w:r>
    </w:p>
    <w:p w:rsidR="00614B99" w:rsidRPr="001833DD" w:rsidRDefault="00496131" w:rsidP="00FB4286">
      <w:pPr>
        <w:spacing w:before="120" w:after="120" w:line="288" w:lineRule="auto"/>
        <w:ind w:firstLine="425"/>
        <w:rPr>
          <w:szCs w:val="26"/>
          <w:lang w:val="sv-SE"/>
        </w:rPr>
      </w:pPr>
      <w:r w:rsidRPr="001833DD">
        <w:rPr>
          <w:szCs w:val="26"/>
          <w:lang w:val="sv-SE"/>
        </w:rPr>
        <w:t xml:space="preserve">Căn cứ khoản 2, điều 98, Nghị định số: 08/2022/NĐ-CP – Nghị định quy định chi tiết một số điều của Luật bảo vệ môi trường. </w:t>
      </w:r>
      <w:r w:rsidR="00053D9B">
        <w:rPr>
          <w:szCs w:val="26"/>
          <w:lang w:val="sv-SE"/>
        </w:rPr>
        <w:t>Cơ sở</w:t>
      </w:r>
      <w:r w:rsidRPr="001833DD">
        <w:rPr>
          <w:szCs w:val="26"/>
          <w:lang w:val="sv-SE"/>
        </w:rPr>
        <w:t xml:space="preserve"> không thuộc đối tượng phải thực hiện quan trắc khí thải tự động, liên tục.</w:t>
      </w:r>
    </w:p>
    <w:p w:rsidR="000216CB" w:rsidRPr="001833DD" w:rsidRDefault="000216CB" w:rsidP="00FB4286">
      <w:pPr>
        <w:pStyle w:val="Heading2"/>
      </w:pPr>
      <w:bookmarkStart w:id="318" w:name="_Toc153272549"/>
      <w:r>
        <w:rPr>
          <w:bCs/>
        </w:rPr>
        <w:t>6</w:t>
      </w:r>
      <w:r w:rsidRPr="001833DD">
        <w:rPr>
          <w:bCs/>
        </w:rPr>
        <w:t>.2.</w:t>
      </w:r>
      <w:r>
        <w:rPr>
          <w:bCs/>
        </w:rPr>
        <w:t>3</w:t>
      </w:r>
      <w:r w:rsidRPr="001833DD">
        <w:rPr>
          <w:bCs/>
        </w:rPr>
        <w:t>.</w:t>
      </w:r>
      <w:r w:rsidRPr="001833DD">
        <w:t xml:space="preserve"> </w:t>
      </w:r>
      <w:r>
        <w:t>Hoạt động</w:t>
      </w:r>
      <w:r w:rsidRPr="001833DD">
        <w:t xml:space="preserve"> quan trắc môi trường </w:t>
      </w:r>
      <w:r>
        <w:t>định kỳ, quan trắc môi trường tự động, liên tục khác theo quy định của pháp luật có liên quan hoặc theo đề xuất của chủ cơ sở</w:t>
      </w:r>
      <w:bookmarkEnd w:id="318"/>
    </w:p>
    <w:p w:rsidR="002C5996" w:rsidRDefault="002C5996" w:rsidP="00FB4286">
      <w:pPr>
        <w:pStyle w:val="1hoa"/>
        <w:tabs>
          <w:tab w:val="left" w:pos="567"/>
          <w:tab w:val="left" w:pos="851"/>
        </w:tabs>
        <w:spacing w:before="120" w:beforeAutospacing="0" w:after="120" w:afterAutospacing="0" w:line="288" w:lineRule="auto"/>
        <w:ind w:leftChars="197" w:left="512"/>
        <w:rPr>
          <w:b/>
          <w:bCs/>
          <w:color w:val="auto"/>
          <w:lang w:val="es-SV"/>
        </w:rPr>
      </w:pPr>
      <w:r>
        <w:rPr>
          <w:b/>
          <w:bCs/>
          <w:color w:val="auto"/>
          <w:lang w:val="es-SV"/>
        </w:rPr>
        <w:t>Giám sát chất thải rắn sinh hoạt:</w:t>
      </w:r>
    </w:p>
    <w:p w:rsidR="002C5996" w:rsidRDefault="002C5996" w:rsidP="00FB4286">
      <w:pPr>
        <w:spacing w:before="120" w:after="120" w:line="288" w:lineRule="auto"/>
        <w:ind w:left="7" w:firstLineChars="197" w:firstLine="512"/>
        <w:rPr>
          <w:lang w:val="es-SV"/>
        </w:rPr>
      </w:pPr>
      <w:r>
        <w:rPr>
          <w:lang w:val="es-SV"/>
        </w:rPr>
        <w:t xml:space="preserve">- </w:t>
      </w:r>
      <w:r>
        <w:t>Vị trí: Kh</w:t>
      </w:r>
      <w:r>
        <w:rPr>
          <w:lang w:val="es-SV"/>
        </w:rPr>
        <w:t xml:space="preserve">o </w:t>
      </w:r>
      <w:r>
        <w:t xml:space="preserve">lưu </w:t>
      </w:r>
      <w:r>
        <w:rPr>
          <w:lang w:val="es-SV"/>
        </w:rPr>
        <w:t xml:space="preserve">chứa </w:t>
      </w:r>
      <w:r>
        <w:t>chất thải sinh hoạt;</w:t>
      </w:r>
    </w:p>
    <w:p w:rsidR="002C5996" w:rsidRDefault="002C5996" w:rsidP="00FB4286">
      <w:pPr>
        <w:spacing w:before="120" w:after="120" w:line="288" w:lineRule="auto"/>
        <w:ind w:left="7" w:firstLineChars="197" w:firstLine="512"/>
        <w:rPr>
          <w:lang w:val="es-SV"/>
        </w:rPr>
      </w:pPr>
      <w:r>
        <w:rPr>
          <w:lang w:val="es-SV"/>
        </w:rPr>
        <w:t xml:space="preserve">- </w:t>
      </w:r>
      <w:r>
        <w:t xml:space="preserve">Thông số giám sát: </w:t>
      </w:r>
      <w:r>
        <w:rPr>
          <w:lang w:val="es-SV"/>
        </w:rPr>
        <w:t>K</w:t>
      </w:r>
      <w:r>
        <w:t>hối lượng, thành phần, hợp đồng thu gom;</w:t>
      </w:r>
    </w:p>
    <w:p w:rsidR="002C5996" w:rsidRDefault="002C5996" w:rsidP="00FB4286">
      <w:pPr>
        <w:spacing w:before="120" w:after="120" w:line="288" w:lineRule="auto"/>
        <w:ind w:left="7" w:firstLineChars="197" w:firstLine="512"/>
        <w:rPr>
          <w:lang w:val="es-SV"/>
        </w:rPr>
      </w:pPr>
      <w:r>
        <w:rPr>
          <w:lang w:val="es-SV"/>
        </w:rPr>
        <w:t xml:space="preserve">- </w:t>
      </w:r>
      <w:r>
        <w:t xml:space="preserve">Tần suất giám sát: </w:t>
      </w:r>
      <w:r>
        <w:rPr>
          <w:lang w:val="es-SV"/>
        </w:rPr>
        <w:t>H</w:t>
      </w:r>
      <w:r>
        <w:t>àng ngày;</w:t>
      </w:r>
    </w:p>
    <w:p w:rsidR="002C5996" w:rsidRDefault="002C5996" w:rsidP="00FB4286">
      <w:pPr>
        <w:spacing w:before="120" w:after="120" w:line="288" w:lineRule="auto"/>
        <w:ind w:left="7" w:firstLineChars="197" w:firstLine="512"/>
      </w:pPr>
      <w:r>
        <w:rPr>
          <w:lang w:val="es-SV"/>
        </w:rPr>
        <w:t>- Q</w:t>
      </w:r>
      <w:r>
        <w:t>uy định: Nghị định 08/2022/NĐ-CP ngày 10/01/2022 và Thông tư 02/2022/TT-BTNMT ngày 10/01/2022.</w:t>
      </w:r>
    </w:p>
    <w:p w:rsidR="002C5996" w:rsidRDefault="002C5996" w:rsidP="00FB4286">
      <w:pPr>
        <w:pStyle w:val="1hoa"/>
        <w:tabs>
          <w:tab w:val="left" w:pos="567"/>
          <w:tab w:val="left" w:pos="851"/>
        </w:tabs>
        <w:spacing w:before="120" w:beforeAutospacing="0" w:after="120" w:afterAutospacing="0" w:line="288" w:lineRule="auto"/>
        <w:ind w:leftChars="197" w:left="512"/>
        <w:rPr>
          <w:b/>
          <w:bCs/>
          <w:color w:val="auto"/>
          <w:lang w:val="vi-VN"/>
        </w:rPr>
      </w:pPr>
      <w:r>
        <w:rPr>
          <w:b/>
          <w:bCs/>
          <w:color w:val="auto"/>
          <w:lang w:val="vi-VN"/>
        </w:rPr>
        <w:t>Chất thải công nghiệp thông thường:</w:t>
      </w:r>
    </w:p>
    <w:p w:rsidR="002C5996" w:rsidRDefault="002C5996" w:rsidP="00FB4286">
      <w:pPr>
        <w:spacing w:before="120" w:after="120" w:line="288" w:lineRule="auto"/>
        <w:ind w:left="7" w:firstLineChars="197" w:firstLine="512"/>
        <w:rPr>
          <w:lang w:val="es-SV" w:eastAsia="zh-CN"/>
        </w:rPr>
      </w:pPr>
      <w:r>
        <w:rPr>
          <w:lang w:val="es-SV" w:eastAsia="zh-CN"/>
        </w:rPr>
        <w:t>- Vị trí giám sát: Kho lưu trữ chất thải công nghiệp thông thường;</w:t>
      </w:r>
    </w:p>
    <w:p w:rsidR="002C5996" w:rsidRDefault="002C5996" w:rsidP="00FB4286">
      <w:pPr>
        <w:spacing w:before="120" w:after="120" w:line="288" w:lineRule="auto"/>
        <w:ind w:left="7" w:firstLineChars="197" w:firstLine="512"/>
        <w:rPr>
          <w:lang w:val="es-SV" w:eastAsia="zh-CN"/>
        </w:rPr>
      </w:pPr>
      <w:r>
        <w:rPr>
          <w:lang w:val="es-SV" w:eastAsia="zh-CN"/>
        </w:rPr>
        <w:t>- Thông số giám sát: Giám sát cách thức phân loại, thu gom, lưu giữ chất thải, thành phần và khối lượng và chứng từ thu gom.</w:t>
      </w:r>
    </w:p>
    <w:p w:rsidR="002C5996" w:rsidRDefault="002C5996" w:rsidP="00FB4286">
      <w:pPr>
        <w:spacing w:before="120" w:after="120" w:line="288" w:lineRule="auto"/>
        <w:ind w:left="7" w:firstLineChars="197" w:firstLine="512"/>
        <w:rPr>
          <w:lang w:val="es-SV" w:eastAsia="zh-CN"/>
        </w:rPr>
      </w:pPr>
      <w:r>
        <w:rPr>
          <w:lang w:val="es-SV" w:eastAsia="zh-CN"/>
        </w:rPr>
        <w:lastRenderedPageBreak/>
        <w:t xml:space="preserve">- Tần suất giám sát: Hàng ngày. </w:t>
      </w:r>
    </w:p>
    <w:p w:rsidR="002C5996" w:rsidRDefault="002C5996" w:rsidP="00FB4286">
      <w:pPr>
        <w:spacing w:before="120" w:after="120" w:line="288" w:lineRule="auto"/>
        <w:ind w:left="7" w:firstLineChars="197" w:firstLine="512"/>
      </w:pPr>
      <w:r>
        <w:rPr>
          <w:lang w:val="es-SV"/>
        </w:rPr>
        <w:t>- Q</w:t>
      </w:r>
      <w:r>
        <w:t xml:space="preserve">uy định: </w:t>
      </w:r>
      <w:r>
        <w:rPr>
          <w:lang w:val="es-SV"/>
        </w:rPr>
        <w:t>Thông tư 20/2021/TT-BYT ngày 26/11/2021</w:t>
      </w:r>
      <w:r>
        <w:t>.</w:t>
      </w:r>
    </w:p>
    <w:p w:rsidR="002C5996" w:rsidRDefault="002C5996" w:rsidP="00FB4286">
      <w:pPr>
        <w:pStyle w:val="1hoa"/>
        <w:tabs>
          <w:tab w:val="left" w:pos="567"/>
          <w:tab w:val="left" w:pos="851"/>
        </w:tabs>
        <w:spacing w:before="120" w:beforeAutospacing="0" w:after="120" w:afterAutospacing="0" w:line="288" w:lineRule="auto"/>
        <w:ind w:leftChars="197" w:left="512"/>
        <w:rPr>
          <w:b/>
          <w:bCs/>
          <w:color w:val="auto"/>
          <w:lang w:val="vi-VN"/>
        </w:rPr>
      </w:pPr>
      <w:r>
        <w:rPr>
          <w:b/>
          <w:bCs/>
          <w:color w:val="auto"/>
          <w:lang w:val="vi-VN"/>
        </w:rPr>
        <w:t xml:space="preserve">Giám sát chất thải rắn nguy hại: </w:t>
      </w:r>
    </w:p>
    <w:p w:rsidR="002C5996" w:rsidRDefault="002C5996" w:rsidP="00FB4286">
      <w:pPr>
        <w:spacing w:before="120" w:after="120" w:line="288" w:lineRule="auto"/>
        <w:ind w:left="7" w:firstLineChars="197" w:firstLine="512"/>
        <w:rPr>
          <w:lang w:val="es-SV" w:eastAsia="zh-CN"/>
        </w:rPr>
      </w:pPr>
      <w:r>
        <w:rPr>
          <w:lang w:val="es-SV" w:eastAsia="zh-CN"/>
        </w:rPr>
        <w:t>- Vị trí giám sát: Khu chứa chất thải nguy hại.</w:t>
      </w:r>
    </w:p>
    <w:p w:rsidR="002C5996" w:rsidRDefault="002C5996" w:rsidP="00FB4286">
      <w:pPr>
        <w:spacing w:before="120" w:after="120" w:line="288" w:lineRule="auto"/>
        <w:ind w:left="7" w:firstLineChars="197" w:firstLine="512"/>
        <w:rPr>
          <w:lang w:val="es-SV" w:eastAsia="zh-CN"/>
        </w:rPr>
      </w:pPr>
      <w:r>
        <w:rPr>
          <w:lang w:val="es-SV" w:eastAsia="zh-CN"/>
        </w:rPr>
        <w:t>- Thông số giám sát: Cách thức phân loại, thu gom, lưu giữ chất thải, thành phần, khối lượng và chứng từ thu gom.</w:t>
      </w:r>
    </w:p>
    <w:p w:rsidR="002C5996" w:rsidRDefault="002C5996" w:rsidP="00FB4286">
      <w:pPr>
        <w:spacing w:before="120" w:after="120" w:line="288" w:lineRule="auto"/>
        <w:ind w:left="7" w:firstLineChars="197" w:firstLine="512"/>
        <w:rPr>
          <w:lang w:val="es-SV" w:eastAsia="zh-CN"/>
        </w:rPr>
      </w:pPr>
      <w:r>
        <w:rPr>
          <w:lang w:val="es-SV" w:eastAsia="zh-CN"/>
        </w:rPr>
        <w:t>- Tần suất giám sát: Hàng ngày.</w:t>
      </w:r>
    </w:p>
    <w:p w:rsidR="002C5996" w:rsidRDefault="002C5996" w:rsidP="00FB4286">
      <w:pPr>
        <w:spacing w:before="120" w:after="120" w:line="288" w:lineRule="auto"/>
        <w:ind w:left="7" w:firstLineChars="197" w:firstLine="512"/>
        <w:rPr>
          <w:lang w:val="es-SV"/>
        </w:rPr>
      </w:pPr>
      <w:r>
        <w:rPr>
          <w:lang w:val="es-SV"/>
        </w:rPr>
        <w:t>- Q</w:t>
      </w:r>
      <w:r>
        <w:t>uy định: Nghị định 08/2022/NĐ-CP ngày 10/01/2022 và Thông tư 02/2022/TT-BTNMT ngày 10/01/2022.</w:t>
      </w:r>
    </w:p>
    <w:p w:rsidR="000216CB" w:rsidRPr="001833DD" w:rsidRDefault="000216CB" w:rsidP="00FB4286">
      <w:pPr>
        <w:pStyle w:val="Heading2"/>
      </w:pPr>
      <w:bookmarkStart w:id="319" w:name="_Toc153272550"/>
      <w:r>
        <w:rPr>
          <w:bCs/>
        </w:rPr>
        <w:t>6.3</w:t>
      </w:r>
      <w:r w:rsidRPr="001833DD">
        <w:rPr>
          <w:bCs/>
        </w:rPr>
        <w:t>.</w:t>
      </w:r>
      <w:r w:rsidRPr="001833DD">
        <w:t xml:space="preserve"> </w:t>
      </w:r>
      <w:r w:rsidR="00C44576">
        <w:t>Kinh phí thực hiện quan trắc môi trường hằng năm</w:t>
      </w:r>
      <w:bookmarkEnd w:id="319"/>
    </w:p>
    <w:p w:rsidR="002C5996" w:rsidRDefault="002C5996" w:rsidP="00FB4286">
      <w:pPr>
        <w:spacing w:before="120" w:after="120" w:line="288" w:lineRule="auto"/>
        <w:ind w:firstLine="425"/>
        <w:rPr>
          <w:szCs w:val="26"/>
          <w:lang w:val="sv-SE"/>
        </w:rPr>
      </w:pPr>
      <w:r>
        <w:rPr>
          <w:szCs w:val="26"/>
          <w:lang w:val="sv-SE"/>
        </w:rPr>
        <w:t>Kinh phí thực thực quan trắc môi trường hằng năm như sau:</w:t>
      </w:r>
    </w:p>
    <w:p w:rsidR="002C5996" w:rsidRDefault="007F0258" w:rsidP="00FB4286">
      <w:pPr>
        <w:pStyle w:val="DMBNG"/>
        <w:spacing w:before="120" w:after="120" w:line="288" w:lineRule="auto"/>
        <w:rPr>
          <w:b/>
          <w:bCs/>
          <w:i w:val="0"/>
          <w:iCs/>
        </w:rPr>
      </w:pPr>
      <w:bookmarkStart w:id="320" w:name="_Toc148362442"/>
      <w:bookmarkStart w:id="321" w:name="_Toc153272613"/>
      <w:r>
        <w:t xml:space="preserve">Bảng 6. </w:t>
      </w:r>
      <w:r>
        <w:fldChar w:fldCharType="begin"/>
      </w:r>
      <w:r>
        <w:instrText xml:space="preserve"> SEQ Bảng_6. \* ARABIC </w:instrText>
      </w:r>
      <w:r>
        <w:fldChar w:fldCharType="separate"/>
      </w:r>
      <w:r w:rsidR="00633D73">
        <w:rPr>
          <w:noProof/>
        </w:rPr>
        <w:t>5</w:t>
      </w:r>
      <w:r>
        <w:fldChar w:fldCharType="end"/>
      </w:r>
      <w:r>
        <w:rPr>
          <w:lang w:val="en-US"/>
        </w:rPr>
        <w:t xml:space="preserve">. </w:t>
      </w:r>
      <w:r w:rsidR="002C5996">
        <w:rPr>
          <w:bCs/>
          <w:iCs/>
        </w:rPr>
        <w:t>Kinh phí thực hiện công tác bảo vệ môi trường hàng năm</w:t>
      </w:r>
      <w:bookmarkEnd w:id="320"/>
      <w:bookmarkEnd w:id="3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4274"/>
        <w:gridCol w:w="1722"/>
        <w:gridCol w:w="2414"/>
      </w:tblGrid>
      <w:tr w:rsidR="002C5996" w:rsidTr="007F0258">
        <w:trPr>
          <w:jc w:val="center"/>
        </w:trPr>
        <w:tc>
          <w:tcPr>
            <w:tcW w:w="473" w:type="pct"/>
            <w:shd w:val="clear" w:color="auto" w:fill="auto"/>
            <w:vAlign w:val="center"/>
          </w:tcPr>
          <w:p w:rsidR="002C5996" w:rsidRDefault="002C5996" w:rsidP="00FB4286">
            <w:pPr>
              <w:spacing w:before="120" w:after="120" w:line="288" w:lineRule="auto"/>
              <w:ind w:firstLine="0"/>
              <w:jc w:val="center"/>
              <w:rPr>
                <w:b/>
                <w:szCs w:val="26"/>
              </w:rPr>
            </w:pPr>
            <w:r>
              <w:rPr>
                <w:b/>
                <w:szCs w:val="26"/>
              </w:rPr>
              <w:t>STT</w:t>
            </w:r>
          </w:p>
        </w:tc>
        <w:tc>
          <w:tcPr>
            <w:tcW w:w="2300" w:type="pct"/>
            <w:shd w:val="clear" w:color="auto" w:fill="auto"/>
            <w:vAlign w:val="center"/>
          </w:tcPr>
          <w:p w:rsidR="002C5996" w:rsidRDefault="002C5996" w:rsidP="00FB4286">
            <w:pPr>
              <w:spacing w:before="120" w:after="120" w:line="288" w:lineRule="auto"/>
              <w:ind w:firstLine="0"/>
              <w:jc w:val="center"/>
              <w:rPr>
                <w:b/>
                <w:szCs w:val="26"/>
              </w:rPr>
            </w:pPr>
            <w:r>
              <w:rPr>
                <w:b/>
                <w:szCs w:val="26"/>
              </w:rPr>
              <w:t>Danh mục</w:t>
            </w:r>
          </w:p>
        </w:tc>
        <w:tc>
          <w:tcPr>
            <w:tcW w:w="927" w:type="pct"/>
            <w:shd w:val="clear" w:color="auto" w:fill="auto"/>
            <w:vAlign w:val="center"/>
          </w:tcPr>
          <w:p w:rsidR="002C5996" w:rsidRDefault="002C5996" w:rsidP="00FB4286">
            <w:pPr>
              <w:spacing w:before="120" w:after="120" w:line="288" w:lineRule="auto"/>
              <w:ind w:firstLine="0"/>
              <w:jc w:val="center"/>
              <w:rPr>
                <w:b/>
                <w:szCs w:val="26"/>
              </w:rPr>
            </w:pPr>
            <w:r>
              <w:rPr>
                <w:b/>
                <w:szCs w:val="26"/>
              </w:rPr>
              <w:t>Tần suất thực hiện</w:t>
            </w:r>
          </w:p>
        </w:tc>
        <w:tc>
          <w:tcPr>
            <w:tcW w:w="1299" w:type="pct"/>
            <w:shd w:val="clear" w:color="auto" w:fill="auto"/>
            <w:vAlign w:val="center"/>
          </w:tcPr>
          <w:p w:rsidR="002C5996" w:rsidRDefault="002C5996" w:rsidP="00FB4286">
            <w:pPr>
              <w:spacing w:before="120" w:after="120" w:line="288" w:lineRule="auto"/>
              <w:ind w:firstLine="0"/>
              <w:jc w:val="center"/>
              <w:rPr>
                <w:b/>
                <w:szCs w:val="26"/>
              </w:rPr>
            </w:pPr>
            <w:r>
              <w:rPr>
                <w:b/>
                <w:szCs w:val="26"/>
              </w:rPr>
              <w:t>Dự kiến chi phí</w:t>
            </w:r>
          </w:p>
        </w:tc>
      </w:tr>
      <w:tr w:rsidR="002C5996" w:rsidTr="007F0258">
        <w:trPr>
          <w:jc w:val="center"/>
        </w:trPr>
        <w:tc>
          <w:tcPr>
            <w:tcW w:w="473" w:type="pct"/>
            <w:shd w:val="clear" w:color="auto" w:fill="auto"/>
            <w:vAlign w:val="center"/>
          </w:tcPr>
          <w:p w:rsidR="002C5996" w:rsidRDefault="002C5996" w:rsidP="00FB4286">
            <w:pPr>
              <w:spacing w:before="120" w:after="120" w:line="288" w:lineRule="auto"/>
              <w:ind w:firstLine="0"/>
              <w:jc w:val="center"/>
              <w:rPr>
                <w:szCs w:val="26"/>
              </w:rPr>
            </w:pPr>
            <w:r>
              <w:rPr>
                <w:szCs w:val="26"/>
              </w:rPr>
              <w:t>1</w:t>
            </w:r>
          </w:p>
        </w:tc>
        <w:tc>
          <w:tcPr>
            <w:tcW w:w="2300" w:type="pct"/>
            <w:shd w:val="clear" w:color="auto" w:fill="auto"/>
            <w:vAlign w:val="center"/>
          </w:tcPr>
          <w:p w:rsidR="002C5996" w:rsidRDefault="002C5996" w:rsidP="00FB4286">
            <w:pPr>
              <w:spacing w:before="120" w:after="120" w:line="288" w:lineRule="auto"/>
              <w:ind w:firstLine="0"/>
              <w:rPr>
                <w:szCs w:val="26"/>
              </w:rPr>
            </w:pPr>
            <w:r>
              <w:rPr>
                <w:szCs w:val="26"/>
              </w:rPr>
              <w:t>Thu gom chất thải rắn sinh hoạt</w:t>
            </w:r>
          </w:p>
        </w:tc>
        <w:tc>
          <w:tcPr>
            <w:tcW w:w="927" w:type="pct"/>
            <w:shd w:val="clear" w:color="auto" w:fill="auto"/>
            <w:vAlign w:val="center"/>
          </w:tcPr>
          <w:p w:rsidR="002C5996" w:rsidRDefault="002C5996" w:rsidP="00FB4286">
            <w:pPr>
              <w:spacing w:before="120" w:after="120" w:line="288" w:lineRule="auto"/>
              <w:ind w:firstLine="0"/>
              <w:jc w:val="center"/>
              <w:rPr>
                <w:szCs w:val="26"/>
              </w:rPr>
            </w:pPr>
            <w:r>
              <w:rPr>
                <w:szCs w:val="26"/>
              </w:rPr>
              <w:t>01 lần/ngày</w:t>
            </w:r>
          </w:p>
        </w:tc>
        <w:tc>
          <w:tcPr>
            <w:tcW w:w="1299" w:type="pct"/>
            <w:vMerge w:val="restart"/>
            <w:shd w:val="clear" w:color="auto" w:fill="auto"/>
            <w:vAlign w:val="center"/>
          </w:tcPr>
          <w:p w:rsidR="002C5996" w:rsidRDefault="002C5996" w:rsidP="00FB4286">
            <w:pPr>
              <w:spacing w:before="120" w:after="120" w:line="288" w:lineRule="auto"/>
              <w:ind w:firstLine="0"/>
              <w:jc w:val="center"/>
              <w:rPr>
                <w:szCs w:val="26"/>
              </w:rPr>
            </w:pPr>
            <w:r>
              <w:rPr>
                <w:szCs w:val="26"/>
              </w:rPr>
              <w:t>20.000.000</w:t>
            </w:r>
          </w:p>
        </w:tc>
      </w:tr>
      <w:tr w:rsidR="002C5996" w:rsidTr="007F0258">
        <w:trPr>
          <w:jc w:val="center"/>
        </w:trPr>
        <w:tc>
          <w:tcPr>
            <w:tcW w:w="473" w:type="pct"/>
            <w:shd w:val="clear" w:color="auto" w:fill="auto"/>
            <w:vAlign w:val="center"/>
          </w:tcPr>
          <w:p w:rsidR="002C5996" w:rsidRDefault="002C5996" w:rsidP="00FB4286">
            <w:pPr>
              <w:spacing w:before="120" w:after="120" w:line="288" w:lineRule="auto"/>
              <w:ind w:firstLine="0"/>
              <w:jc w:val="center"/>
              <w:rPr>
                <w:szCs w:val="26"/>
              </w:rPr>
            </w:pPr>
            <w:r>
              <w:rPr>
                <w:szCs w:val="26"/>
              </w:rPr>
              <w:t>2</w:t>
            </w:r>
          </w:p>
        </w:tc>
        <w:tc>
          <w:tcPr>
            <w:tcW w:w="2300" w:type="pct"/>
            <w:shd w:val="clear" w:color="auto" w:fill="auto"/>
            <w:vAlign w:val="center"/>
          </w:tcPr>
          <w:p w:rsidR="002C5996" w:rsidRDefault="002C5996" w:rsidP="00FB4286">
            <w:pPr>
              <w:spacing w:before="120" w:after="120" w:line="288" w:lineRule="auto"/>
              <w:ind w:firstLine="0"/>
              <w:rPr>
                <w:szCs w:val="26"/>
              </w:rPr>
            </w:pPr>
            <w:r>
              <w:rPr>
                <w:szCs w:val="26"/>
              </w:rPr>
              <w:t>Thu gom chất thải rắn công nghiệp</w:t>
            </w:r>
          </w:p>
        </w:tc>
        <w:tc>
          <w:tcPr>
            <w:tcW w:w="927" w:type="pct"/>
            <w:shd w:val="clear" w:color="auto" w:fill="auto"/>
            <w:vAlign w:val="center"/>
          </w:tcPr>
          <w:p w:rsidR="002C5996" w:rsidRDefault="002C5996" w:rsidP="00FB4286">
            <w:pPr>
              <w:spacing w:before="120" w:after="120" w:line="288" w:lineRule="auto"/>
              <w:ind w:firstLine="0"/>
              <w:jc w:val="center"/>
              <w:rPr>
                <w:szCs w:val="26"/>
              </w:rPr>
            </w:pPr>
            <w:r>
              <w:rPr>
                <w:szCs w:val="26"/>
              </w:rPr>
              <w:t>02 lần/tháng</w:t>
            </w:r>
          </w:p>
        </w:tc>
        <w:tc>
          <w:tcPr>
            <w:tcW w:w="1299" w:type="pct"/>
            <w:vMerge/>
            <w:shd w:val="clear" w:color="auto" w:fill="auto"/>
            <w:vAlign w:val="center"/>
          </w:tcPr>
          <w:p w:rsidR="002C5996" w:rsidRDefault="002C5996" w:rsidP="00FB4286">
            <w:pPr>
              <w:spacing w:before="120" w:after="120" w:line="288" w:lineRule="auto"/>
              <w:ind w:firstLine="0"/>
              <w:jc w:val="center"/>
              <w:rPr>
                <w:szCs w:val="26"/>
              </w:rPr>
            </w:pPr>
          </w:p>
        </w:tc>
      </w:tr>
      <w:tr w:rsidR="002C5996" w:rsidTr="007F0258">
        <w:trPr>
          <w:jc w:val="center"/>
        </w:trPr>
        <w:tc>
          <w:tcPr>
            <w:tcW w:w="473" w:type="pct"/>
            <w:shd w:val="clear" w:color="auto" w:fill="auto"/>
            <w:vAlign w:val="center"/>
          </w:tcPr>
          <w:p w:rsidR="002C5996" w:rsidRDefault="002C5996" w:rsidP="00FB4286">
            <w:pPr>
              <w:spacing w:before="120" w:after="120" w:line="288" w:lineRule="auto"/>
              <w:ind w:firstLine="0"/>
              <w:jc w:val="center"/>
              <w:rPr>
                <w:szCs w:val="26"/>
              </w:rPr>
            </w:pPr>
            <w:r>
              <w:rPr>
                <w:szCs w:val="26"/>
              </w:rPr>
              <w:t>3</w:t>
            </w:r>
          </w:p>
        </w:tc>
        <w:tc>
          <w:tcPr>
            <w:tcW w:w="2300" w:type="pct"/>
            <w:shd w:val="clear" w:color="auto" w:fill="auto"/>
            <w:vAlign w:val="center"/>
          </w:tcPr>
          <w:p w:rsidR="002C5996" w:rsidRDefault="002C5996" w:rsidP="00FB4286">
            <w:pPr>
              <w:spacing w:before="120" w:after="120" w:line="288" w:lineRule="auto"/>
              <w:ind w:firstLine="0"/>
              <w:rPr>
                <w:szCs w:val="26"/>
              </w:rPr>
            </w:pPr>
            <w:r>
              <w:rPr>
                <w:szCs w:val="26"/>
              </w:rPr>
              <w:t>Thu gom chất thải nguy hại</w:t>
            </w:r>
          </w:p>
        </w:tc>
        <w:tc>
          <w:tcPr>
            <w:tcW w:w="927" w:type="pct"/>
            <w:shd w:val="clear" w:color="auto" w:fill="auto"/>
            <w:vAlign w:val="center"/>
          </w:tcPr>
          <w:p w:rsidR="002C5996" w:rsidRDefault="002C5996" w:rsidP="00FB4286">
            <w:pPr>
              <w:spacing w:before="120" w:after="120" w:line="288" w:lineRule="auto"/>
              <w:ind w:firstLine="0"/>
              <w:jc w:val="center"/>
              <w:rPr>
                <w:szCs w:val="26"/>
              </w:rPr>
            </w:pPr>
            <w:r>
              <w:rPr>
                <w:szCs w:val="26"/>
              </w:rPr>
              <w:t>01 lần/tháng</w:t>
            </w:r>
          </w:p>
        </w:tc>
        <w:tc>
          <w:tcPr>
            <w:tcW w:w="1299" w:type="pct"/>
            <w:vMerge/>
            <w:shd w:val="clear" w:color="auto" w:fill="auto"/>
            <w:vAlign w:val="center"/>
          </w:tcPr>
          <w:p w:rsidR="002C5996" w:rsidRDefault="002C5996" w:rsidP="00FB4286">
            <w:pPr>
              <w:spacing w:before="120" w:after="120" w:line="288" w:lineRule="auto"/>
              <w:ind w:firstLine="0"/>
              <w:jc w:val="center"/>
              <w:rPr>
                <w:szCs w:val="26"/>
              </w:rPr>
            </w:pPr>
          </w:p>
        </w:tc>
      </w:tr>
      <w:tr w:rsidR="002C5996" w:rsidTr="007F0258">
        <w:trPr>
          <w:jc w:val="center"/>
        </w:trPr>
        <w:tc>
          <w:tcPr>
            <w:tcW w:w="473" w:type="pct"/>
            <w:shd w:val="clear" w:color="auto" w:fill="auto"/>
            <w:vAlign w:val="center"/>
          </w:tcPr>
          <w:p w:rsidR="002C5996" w:rsidRDefault="002C5996" w:rsidP="00FB4286">
            <w:pPr>
              <w:spacing w:before="120" w:after="120" w:line="288" w:lineRule="auto"/>
              <w:ind w:firstLine="0"/>
              <w:jc w:val="center"/>
              <w:rPr>
                <w:szCs w:val="26"/>
              </w:rPr>
            </w:pPr>
            <w:r>
              <w:rPr>
                <w:szCs w:val="26"/>
              </w:rPr>
              <w:t>4</w:t>
            </w:r>
          </w:p>
        </w:tc>
        <w:tc>
          <w:tcPr>
            <w:tcW w:w="2300" w:type="pct"/>
            <w:shd w:val="clear" w:color="auto" w:fill="auto"/>
            <w:vAlign w:val="center"/>
          </w:tcPr>
          <w:p w:rsidR="002C5996" w:rsidRDefault="002C5996" w:rsidP="00FB4286">
            <w:pPr>
              <w:spacing w:before="120" w:after="120" w:line="288" w:lineRule="auto"/>
              <w:ind w:firstLine="0"/>
              <w:rPr>
                <w:szCs w:val="26"/>
              </w:rPr>
            </w:pPr>
            <w:r>
              <w:rPr>
                <w:szCs w:val="26"/>
              </w:rPr>
              <w:t>Kinh phí vận hành, bảo dưỡng định kỳ hệ thống xử lý nước thải, khí thải</w:t>
            </w:r>
          </w:p>
        </w:tc>
        <w:tc>
          <w:tcPr>
            <w:tcW w:w="927" w:type="pct"/>
            <w:shd w:val="clear" w:color="auto" w:fill="auto"/>
            <w:vAlign w:val="center"/>
          </w:tcPr>
          <w:p w:rsidR="002C5996" w:rsidRDefault="002C5996" w:rsidP="00FB4286">
            <w:pPr>
              <w:spacing w:before="120" w:after="120" w:line="288" w:lineRule="auto"/>
              <w:ind w:firstLine="0"/>
              <w:jc w:val="center"/>
              <w:rPr>
                <w:szCs w:val="26"/>
              </w:rPr>
            </w:pPr>
            <w:r>
              <w:rPr>
                <w:szCs w:val="26"/>
              </w:rPr>
              <w:t>01 lần/năm</w:t>
            </w:r>
          </w:p>
        </w:tc>
        <w:tc>
          <w:tcPr>
            <w:tcW w:w="1299" w:type="pct"/>
            <w:shd w:val="clear" w:color="auto" w:fill="auto"/>
            <w:vAlign w:val="center"/>
          </w:tcPr>
          <w:p w:rsidR="002C5996" w:rsidRDefault="002C5996" w:rsidP="00FB4286">
            <w:pPr>
              <w:spacing w:before="120" w:after="120" w:line="288" w:lineRule="auto"/>
              <w:ind w:firstLine="0"/>
              <w:jc w:val="center"/>
              <w:rPr>
                <w:szCs w:val="26"/>
              </w:rPr>
            </w:pPr>
            <w:r>
              <w:rPr>
                <w:szCs w:val="26"/>
              </w:rPr>
              <w:t>50.000.000</w:t>
            </w:r>
          </w:p>
        </w:tc>
      </w:tr>
      <w:tr w:rsidR="002C5996" w:rsidTr="007F0258">
        <w:trPr>
          <w:jc w:val="center"/>
        </w:trPr>
        <w:tc>
          <w:tcPr>
            <w:tcW w:w="473" w:type="pct"/>
            <w:shd w:val="clear" w:color="auto" w:fill="auto"/>
            <w:vAlign w:val="center"/>
          </w:tcPr>
          <w:p w:rsidR="002C5996" w:rsidRDefault="002C5996" w:rsidP="00FB4286">
            <w:pPr>
              <w:spacing w:before="120" w:after="120" w:line="288" w:lineRule="auto"/>
              <w:ind w:firstLine="0"/>
              <w:jc w:val="center"/>
              <w:rPr>
                <w:szCs w:val="26"/>
              </w:rPr>
            </w:pPr>
            <w:r>
              <w:rPr>
                <w:szCs w:val="26"/>
              </w:rPr>
              <w:t>5</w:t>
            </w:r>
          </w:p>
        </w:tc>
        <w:tc>
          <w:tcPr>
            <w:tcW w:w="2300" w:type="pct"/>
            <w:shd w:val="clear" w:color="auto" w:fill="auto"/>
            <w:vAlign w:val="center"/>
          </w:tcPr>
          <w:p w:rsidR="002C5996" w:rsidRDefault="002C5996" w:rsidP="00FB4286">
            <w:pPr>
              <w:spacing w:before="120" w:after="120" w:line="288" w:lineRule="auto"/>
              <w:ind w:firstLine="0"/>
              <w:rPr>
                <w:szCs w:val="26"/>
              </w:rPr>
            </w:pPr>
            <w:r>
              <w:rPr>
                <w:szCs w:val="26"/>
              </w:rPr>
              <w:t>Chi phí quan trắc khí thải</w:t>
            </w:r>
          </w:p>
        </w:tc>
        <w:tc>
          <w:tcPr>
            <w:tcW w:w="927" w:type="pct"/>
            <w:shd w:val="clear" w:color="auto" w:fill="auto"/>
            <w:vAlign w:val="center"/>
          </w:tcPr>
          <w:p w:rsidR="002C5996" w:rsidRDefault="002C5996" w:rsidP="00FB4286">
            <w:pPr>
              <w:spacing w:before="120" w:after="120" w:line="288" w:lineRule="auto"/>
              <w:ind w:firstLine="0"/>
              <w:jc w:val="center"/>
              <w:rPr>
                <w:szCs w:val="26"/>
              </w:rPr>
            </w:pPr>
            <w:r>
              <w:rPr>
                <w:szCs w:val="26"/>
              </w:rPr>
              <w:t>02 lần/năm</w:t>
            </w:r>
          </w:p>
        </w:tc>
        <w:tc>
          <w:tcPr>
            <w:tcW w:w="1299" w:type="pct"/>
            <w:shd w:val="clear" w:color="auto" w:fill="auto"/>
            <w:vAlign w:val="center"/>
          </w:tcPr>
          <w:p w:rsidR="002C5996" w:rsidRDefault="002C5996" w:rsidP="00FB4286">
            <w:pPr>
              <w:spacing w:before="120" w:after="120" w:line="288" w:lineRule="auto"/>
              <w:ind w:firstLine="0"/>
              <w:jc w:val="center"/>
              <w:rPr>
                <w:szCs w:val="26"/>
              </w:rPr>
            </w:pPr>
            <w:r>
              <w:rPr>
                <w:szCs w:val="26"/>
              </w:rPr>
              <w:t>10.000.000</w:t>
            </w:r>
          </w:p>
        </w:tc>
      </w:tr>
      <w:tr w:rsidR="002C5996" w:rsidTr="007F0258">
        <w:trPr>
          <w:jc w:val="center"/>
        </w:trPr>
        <w:tc>
          <w:tcPr>
            <w:tcW w:w="473" w:type="pct"/>
            <w:shd w:val="clear" w:color="auto" w:fill="auto"/>
            <w:vAlign w:val="center"/>
          </w:tcPr>
          <w:p w:rsidR="002C5996" w:rsidRDefault="002C5996" w:rsidP="00FB4286">
            <w:pPr>
              <w:spacing w:before="120" w:after="120" w:line="288" w:lineRule="auto"/>
              <w:ind w:firstLine="0"/>
              <w:jc w:val="center"/>
              <w:rPr>
                <w:szCs w:val="26"/>
              </w:rPr>
            </w:pPr>
            <w:r>
              <w:rPr>
                <w:szCs w:val="26"/>
              </w:rPr>
              <w:t>6</w:t>
            </w:r>
          </w:p>
        </w:tc>
        <w:tc>
          <w:tcPr>
            <w:tcW w:w="2300" w:type="pct"/>
            <w:shd w:val="clear" w:color="auto" w:fill="auto"/>
            <w:vAlign w:val="center"/>
          </w:tcPr>
          <w:p w:rsidR="002C5996" w:rsidRDefault="002C5996" w:rsidP="00FB4286">
            <w:pPr>
              <w:spacing w:before="120" w:after="120" w:line="288" w:lineRule="auto"/>
              <w:ind w:firstLine="0"/>
              <w:rPr>
                <w:szCs w:val="26"/>
              </w:rPr>
            </w:pPr>
            <w:r>
              <w:rPr>
                <w:szCs w:val="26"/>
              </w:rPr>
              <w:t>Chi phí thực hiện báo cáo quan trắc môi trường</w:t>
            </w:r>
          </w:p>
        </w:tc>
        <w:tc>
          <w:tcPr>
            <w:tcW w:w="927" w:type="pct"/>
            <w:shd w:val="clear" w:color="auto" w:fill="auto"/>
            <w:vAlign w:val="center"/>
          </w:tcPr>
          <w:p w:rsidR="002C5996" w:rsidRDefault="002C5996" w:rsidP="00FB4286">
            <w:pPr>
              <w:spacing w:before="120" w:after="120" w:line="288" w:lineRule="auto"/>
              <w:ind w:firstLine="0"/>
              <w:jc w:val="center"/>
              <w:rPr>
                <w:szCs w:val="26"/>
              </w:rPr>
            </w:pPr>
            <w:r>
              <w:rPr>
                <w:szCs w:val="26"/>
              </w:rPr>
              <w:t>1 lần/năm</w:t>
            </w:r>
          </w:p>
        </w:tc>
        <w:tc>
          <w:tcPr>
            <w:tcW w:w="1299" w:type="pct"/>
            <w:shd w:val="clear" w:color="auto" w:fill="auto"/>
            <w:vAlign w:val="center"/>
          </w:tcPr>
          <w:p w:rsidR="002C5996" w:rsidRDefault="002C5996" w:rsidP="00FB4286">
            <w:pPr>
              <w:spacing w:before="120" w:after="120" w:line="288" w:lineRule="auto"/>
              <w:ind w:firstLine="0"/>
              <w:jc w:val="center"/>
              <w:rPr>
                <w:szCs w:val="26"/>
              </w:rPr>
            </w:pPr>
            <w:r>
              <w:rPr>
                <w:szCs w:val="26"/>
              </w:rPr>
              <w:t>10.000.000</w:t>
            </w:r>
          </w:p>
        </w:tc>
      </w:tr>
      <w:tr w:rsidR="002C5996" w:rsidTr="007F0258">
        <w:trPr>
          <w:jc w:val="center"/>
        </w:trPr>
        <w:tc>
          <w:tcPr>
            <w:tcW w:w="3700" w:type="pct"/>
            <w:gridSpan w:val="3"/>
            <w:shd w:val="clear" w:color="auto" w:fill="auto"/>
            <w:vAlign w:val="center"/>
          </w:tcPr>
          <w:p w:rsidR="002C5996" w:rsidRDefault="002C5996" w:rsidP="00FB4286">
            <w:pPr>
              <w:spacing w:before="120" w:after="120" w:line="288" w:lineRule="auto"/>
              <w:ind w:firstLine="0"/>
              <w:jc w:val="center"/>
              <w:rPr>
                <w:b/>
                <w:szCs w:val="26"/>
              </w:rPr>
            </w:pPr>
            <w:r>
              <w:rPr>
                <w:b/>
                <w:szCs w:val="26"/>
              </w:rPr>
              <w:t>Tổng chi phí dự kiến</w:t>
            </w:r>
          </w:p>
        </w:tc>
        <w:tc>
          <w:tcPr>
            <w:tcW w:w="1299" w:type="pct"/>
            <w:shd w:val="clear" w:color="auto" w:fill="auto"/>
            <w:vAlign w:val="center"/>
          </w:tcPr>
          <w:p w:rsidR="002C5996" w:rsidRDefault="002C5996" w:rsidP="00FB4286">
            <w:pPr>
              <w:keepNext/>
              <w:spacing w:before="120" w:after="120" w:line="288" w:lineRule="auto"/>
              <w:ind w:firstLine="0"/>
              <w:jc w:val="center"/>
              <w:rPr>
                <w:b/>
                <w:szCs w:val="26"/>
              </w:rPr>
            </w:pPr>
            <w:r>
              <w:rPr>
                <w:b/>
                <w:szCs w:val="26"/>
              </w:rPr>
              <w:t>90.000.000</w:t>
            </w:r>
          </w:p>
        </w:tc>
      </w:tr>
    </w:tbl>
    <w:p w:rsidR="002C5996" w:rsidRDefault="002C5996" w:rsidP="00FB4286">
      <w:pPr>
        <w:spacing w:before="120" w:after="120" w:line="288" w:lineRule="auto"/>
        <w:jc w:val="right"/>
        <w:rPr>
          <w:i/>
          <w:szCs w:val="26"/>
        </w:rPr>
      </w:pPr>
      <w:r>
        <w:rPr>
          <w:i/>
          <w:szCs w:val="26"/>
        </w:rPr>
        <w:t xml:space="preserve"> (Nguồn: </w:t>
      </w:r>
      <w:r w:rsidR="0067095F" w:rsidRPr="00E067B3">
        <w:rPr>
          <w:i/>
          <w:szCs w:val="26"/>
        </w:rPr>
        <w:t>Công ty TNHH Chuangyuan Việt Nam</w:t>
      </w:r>
      <w:r>
        <w:rPr>
          <w:i/>
          <w:szCs w:val="26"/>
        </w:rPr>
        <w:t>, năm 2023)</w:t>
      </w:r>
    </w:p>
    <w:p w:rsidR="00614B99" w:rsidRPr="001833DD" w:rsidRDefault="00614B99" w:rsidP="00FB4286">
      <w:pPr>
        <w:spacing w:before="120" w:after="120" w:line="288" w:lineRule="auto"/>
        <w:ind w:firstLine="425"/>
        <w:rPr>
          <w:szCs w:val="26"/>
          <w:lang w:val="sv-SE"/>
        </w:rPr>
      </w:pPr>
    </w:p>
    <w:p w:rsidR="00614B99" w:rsidRDefault="00614B99" w:rsidP="00FB4286">
      <w:pPr>
        <w:spacing w:before="120" w:after="120" w:line="288" w:lineRule="auto"/>
        <w:ind w:firstLine="425"/>
        <w:rPr>
          <w:szCs w:val="26"/>
          <w:lang w:val="sv-SE"/>
        </w:rPr>
      </w:pPr>
    </w:p>
    <w:p w:rsidR="007B119D" w:rsidRDefault="007B119D" w:rsidP="00FB4286">
      <w:pPr>
        <w:spacing w:before="120" w:after="120" w:line="288" w:lineRule="auto"/>
        <w:ind w:firstLine="425"/>
        <w:rPr>
          <w:szCs w:val="26"/>
          <w:lang w:val="sv-SE"/>
        </w:rPr>
      </w:pPr>
    </w:p>
    <w:p w:rsidR="007B119D" w:rsidRDefault="007B119D" w:rsidP="00FB4286">
      <w:pPr>
        <w:spacing w:before="120" w:after="120" w:line="288" w:lineRule="auto"/>
        <w:ind w:firstLine="425"/>
        <w:rPr>
          <w:szCs w:val="26"/>
          <w:lang w:val="sv-SE"/>
        </w:rPr>
      </w:pPr>
    </w:p>
    <w:p w:rsidR="007B119D" w:rsidRDefault="007B119D" w:rsidP="00FB4286">
      <w:pPr>
        <w:spacing w:before="120" w:after="120" w:line="288" w:lineRule="auto"/>
        <w:ind w:firstLine="425"/>
        <w:rPr>
          <w:szCs w:val="26"/>
          <w:lang w:val="sv-SE"/>
        </w:rPr>
      </w:pPr>
    </w:p>
    <w:p w:rsidR="007B119D" w:rsidRDefault="007B119D" w:rsidP="00FB4286">
      <w:pPr>
        <w:spacing w:before="120" w:after="120" w:line="288" w:lineRule="auto"/>
        <w:ind w:firstLine="425"/>
        <w:rPr>
          <w:szCs w:val="26"/>
          <w:lang w:val="sv-SE"/>
        </w:rPr>
      </w:pPr>
    </w:p>
    <w:p w:rsidR="007B119D" w:rsidRPr="001833DD" w:rsidRDefault="007B119D" w:rsidP="00FB4286">
      <w:pPr>
        <w:pStyle w:val="Heading1"/>
        <w:spacing w:before="120" w:line="288" w:lineRule="auto"/>
        <w:rPr>
          <w:color w:val="auto"/>
          <w:lang w:val="de-DE"/>
        </w:rPr>
      </w:pPr>
      <w:bookmarkStart w:id="322" w:name="_Toc153272551"/>
      <w:r w:rsidRPr="001833DD">
        <w:rPr>
          <w:color w:val="auto"/>
        </w:rPr>
        <w:t xml:space="preserve">CHƯƠNG </w:t>
      </w:r>
      <w:r w:rsidRPr="001833DD">
        <w:rPr>
          <w:color w:val="auto"/>
          <w:lang w:val="de-DE"/>
        </w:rPr>
        <w:t>VI</w:t>
      </w:r>
      <w:r>
        <w:rPr>
          <w:color w:val="auto"/>
        </w:rPr>
        <w:t>I.</w:t>
      </w:r>
      <w:r w:rsidRPr="001833DD">
        <w:rPr>
          <w:color w:val="auto"/>
        </w:rPr>
        <w:t xml:space="preserve"> </w:t>
      </w:r>
      <w:r>
        <w:rPr>
          <w:color w:val="auto"/>
          <w:lang w:val="de-DE"/>
        </w:rPr>
        <w:t>KẾT QUẢ KIỂM TRA, THANH TRA VỀ BẢO VỆ MÔI TRƯỜNG ĐỐI VỚI CƠ SỞ</w:t>
      </w:r>
      <w:bookmarkEnd w:id="322"/>
    </w:p>
    <w:p w:rsidR="00614B99" w:rsidRDefault="00614B99" w:rsidP="00FB4286">
      <w:pPr>
        <w:spacing w:before="120" w:after="120" w:line="288" w:lineRule="auto"/>
        <w:ind w:firstLine="425"/>
        <w:rPr>
          <w:szCs w:val="26"/>
          <w:lang w:val="sv-SE"/>
        </w:rPr>
      </w:pPr>
    </w:p>
    <w:p w:rsidR="00592E67" w:rsidRPr="00E95FF7" w:rsidRDefault="00592E67" w:rsidP="00FB4286">
      <w:pPr>
        <w:pStyle w:val="ListParagraph"/>
        <w:shd w:val="clear" w:color="auto" w:fill="FFFFFF"/>
        <w:tabs>
          <w:tab w:val="left" w:pos="284"/>
          <w:tab w:val="left" w:pos="709"/>
        </w:tabs>
        <w:spacing w:before="120" w:after="120" w:line="288" w:lineRule="auto"/>
        <w:ind w:left="0" w:firstLine="426"/>
        <w:rPr>
          <w:color w:val="000000"/>
          <w:szCs w:val="26"/>
          <w:lang w:val="vi-VN"/>
        </w:rPr>
      </w:pPr>
      <w:r>
        <w:rPr>
          <w:color w:val="000000"/>
          <w:szCs w:val="26"/>
          <w:lang w:val="vi-VN"/>
        </w:rPr>
        <w:t>Ngày 22</w:t>
      </w:r>
      <w:r w:rsidRPr="00185C7C">
        <w:rPr>
          <w:color w:val="000000"/>
          <w:szCs w:val="26"/>
          <w:lang w:val="vi-VN"/>
        </w:rPr>
        <w:t>/08/2023, Công ty đã nộp báo cáo đề xuất cấp Giấy phép môi trường vào Ban quản lý Khu kinh tế tỉnh Bình Phước theo Phiếu tiếp nhận hồ sơ và hẹn trả kết quả số</w:t>
      </w:r>
      <w:r>
        <w:rPr>
          <w:color w:val="000000"/>
          <w:szCs w:val="26"/>
          <w:lang w:val="vi-VN"/>
        </w:rPr>
        <w:t xml:space="preserve"> 000.00.19.H10-230822-0008</w:t>
      </w:r>
      <w:r w:rsidRPr="00185C7C">
        <w:rPr>
          <w:color w:val="000000"/>
          <w:szCs w:val="26"/>
          <w:lang w:val="vi-VN"/>
        </w:rPr>
        <w:t>/TTPVHCC</w:t>
      </w:r>
      <w:r w:rsidRPr="00E95FF7">
        <w:rPr>
          <w:color w:val="000000"/>
          <w:szCs w:val="26"/>
          <w:lang w:val="vi-VN"/>
        </w:rPr>
        <w:t>.</w:t>
      </w:r>
    </w:p>
    <w:p w:rsidR="00592E67" w:rsidRDefault="00592E67" w:rsidP="00FB4286">
      <w:pPr>
        <w:pStyle w:val="ListParagraph"/>
        <w:shd w:val="clear" w:color="auto" w:fill="FFFFFF"/>
        <w:tabs>
          <w:tab w:val="left" w:pos="284"/>
          <w:tab w:val="left" w:pos="709"/>
        </w:tabs>
        <w:spacing w:before="120" w:after="120" w:line="288" w:lineRule="auto"/>
        <w:ind w:left="0" w:firstLine="426"/>
        <w:rPr>
          <w:szCs w:val="26"/>
          <w:lang w:val="vi-VN"/>
        </w:rPr>
      </w:pPr>
      <w:r w:rsidRPr="00185C7C">
        <w:rPr>
          <w:szCs w:val="26"/>
          <w:lang w:val="vi-VN"/>
        </w:rPr>
        <w:t>Theo đó, n</w:t>
      </w:r>
      <w:r w:rsidRPr="00185C7C">
        <w:rPr>
          <w:color w:val="000000"/>
          <w:szCs w:val="26"/>
          <w:lang w:val="vi-VN"/>
        </w:rPr>
        <w:t>gày 08/09/2023, Ban quản lý Khu kinh tế tỉnh Bình Phước đã</w:t>
      </w:r>
      <w:r w:rsidRPr="00E95FF7">
        <w:rPr>
          <w:color w:val="000000"/>
          <w:szCs w:val="26"/>
          <w:lang w:val="vi-VN"/>
        </w:rPr>
        <w:t xml:space="preserve"> tiến hành kiểm tra dự án</w:t>
      </w:r>
      <w:r w:rsidRPr="00185C7C">
        <w:rPr>
          <w:color w:val="000000"/>
          <w:szCs w:val="26"/>
          <w:lang w:val="vi-VN"/>
        </w:rPr>
        <w:t xml:space="preserve"> </w:t>
      </w:r>
      <w:r w:rsidRPr="00E95FF7">
        <w:rPr>
          <w:color w:val="000000"/>
          <w:szCs w:val="26"/>
          <w:lang w:val="vi-VN"/>
        </w:rPr>
        <w:t>theo</w:t>
      </w:r>
      <w:r w:rsidRPr="00185C7C">
        <w:rPr>
          <w:color w:val="000000"/>
          <w:szCs w:val="26"/>
          <w:lang w:val="vi-VN"/>
        </w:rPr>
        <w:t xml:space="preserve"> công văn số 1984/BQL-QHXDTNMT về việc thông báo kế hoạch kiểm tra thực tế phục vụ cấp Giấy phép môi trường. Căn cứ kết quả </w:t>
      </w:r>
      <w:r w:rsidRPr="00E95FF7">
        <w:rPr>
          <w:color w:val="000000"/>
          <w:szCs w:val="26"/>
          <w:lang w:val="vi-VN"/>
        </w:rPr>
        <w:t>kiểm tra,</w:t>
      </w:r>
      <w:r w:rsidRPr="00185C7C">
        <w:rPr>
          <w:color w:val="000000"/>
          <w:szCs w:val="26"/>
          <w:lang w:val="vi-VN"/>
        </w:rPr>
        <w:t xml:space="preserve"> </w:t>
      </w:r>
      <w:r>
        <w:rPr>
          <w:szCs w:val="26"/>
          <w:lang w:val="vi-VN"/>
        </w:rPr>
        <w:t>đ</w:t>
      </w:r>
      <w:r w:rsidRPr="00185C7C">
        <w:rPr>
          <w:szCs w:val="26"/>
          <w:lang w:val="vi-VN"/>
        </w:rPr>
        <w:t>oàn đã lập biên bản và chuyển Ủy ban nhân dân tỉnh Bình Phước xử phạ</w:t>
      </w:r>
      <w:r>
        <w:rPr>
          <w:szCs w:val="26"/>
          <w:lang w:val="vi-VN"/>
        </w:rPr>
        <w:t>t vi phạm hành chính trong lĩnh vực bảo vệ môi trường.</w:t>
      </w:r>
    </w:p>
    <w:p w:rsidR="00592E67" w:rsidRDefault="00592E67" w:rsidP="00FB4286">
      <w:pPr>
        <w:pStyle w:val="ListParagraph"/>
        <w:shd w:val="clear" w:color="auto" w:fill="FFFFFF"/>
        <w:tabs>
          <w:tab w:val="left" w:pos="284"/>
          <w:tab w:val="left" w:pos="709"/>
        </w:tabs>
        <w:spacing w:before="120" w:after="120" w:line="288" w:lineRule="auto"/>
        <w:ind w:left="0" w:firstLine="426"/>
        <w:rPr>
          <w:szCs w:val="26"/>
        </w:rPr>
      </w:pPr>
      <w:r w:rsidRPr="00185C7C">
        <w:rPr>
          <w:szCs w:val="26"/>
          <w:lang w:val="vi-VN"/>
        </w:rPr>
        <w:t xml:space="preserve">Căn cứ theo quyết định số 1857/QĐ-XPHC ngày 17/11/2023 của Ủy ban nhân dân tỉnh Bình Phước về việc xử phạt vi phạm hành chính trong lĩnh vực bảo vệ môi trường đối với Công ty TNHH Chuangyuan Việt Nam. </w:t>
      </w:r>
      <w:r>
        <w:rPr>
          <w:szCs w:val="26"/>
        </w:rPr>
        <w:t>Công ty đã thực hiện:</w:t>
      </w:r>
    </w:p>
    <w:p w:rsidR="00592E67" w:rsidRDefault="00592E67" w:rsidP="00FB4286">
      <w:pPr>
        <w:pStyle w:val="ListParagraph"/>
        <w:numPr>
          <w:ilvl w:val="0"/>
          <w:numId w:val="117"/>
        </w:numPr>
        <w:shd w:val="clear" w:color="auto" w:fill="FFFFFF"/>
        <w:tabs>
          <w:tab w:val="left" w:pos="284"/>
          <w:tab w:val="left" w:pos="709"/>
        </w:tabs>
        <w:spacing w:before="120" w:after="120" w:line="288" w:lineRule="auto"/>
        <w:ind w:left="0" w:firstLine="426"/>
        <w:rPr>
          <w:color w:val="000000"/>
          <w:szCs w:val="26"/>
        </w:rPr>
      </w:pPr>
      <w:r>
        <w:rPr>
          <w:color w:val="000000"/>
          <w:szCs w:val="26"/>
        </w:rPr>
        <w:t xml:space="preserve">Nộp phạt 320.000.000 đồng </w:t>
      </w:r>
      <w:r>
        <w:rPr>
          <w:i/>
          <w:color w:val="000000"/>
          <w:szCs w:val="26"/>
        </w:rPr>
        <w:t xml:space="preserve">(Ba trăm hai mươi triệu đồng) </w:t>
      </w:r>
      <w:r>
        <w:rPr>
          <w:color w:val="000000"/>
          <w:szCs w:val="26"/>
        </w:rPr>
        <w:t xml:space="preserve">đối với hành vi không có giấy phép môi trường theo quy định tại điểm c khoản 3 Điều 14 Nghị định số 45/2022/NĐ-CP ngày 07/07/2022 của Chính phủ </w:t>
      </w:r>
      <w:r>
        <w:rPr>
          <w:i/>
          <w:color w:val="000000"/>
          <w:szCs w:val="26"/>
        </w:rPr>
        <w:t xml:space="preserve">(Biên lai đóng tiền đính kèm </w:t>
      </w:r>
      <w:r w:rsidR="00BB5E1E">
        <w:rPr>
          <w:i/>
          <w:color w:val="000000"/>
          <w:szCs w:val="26"/>
        </w:rPr>
        <w:t>báo cáo</w:t>
      </w:r>
      <w:r>
        <w:rPr>
          <w:i/>
          <w:color w:val="000000"/>
          <w:szCs w:val="26"/>
        </w:rPr>
        <w:t xml:space="preserve"> này).</w:t>
      </w:r>
    </w:p>
    <w:p w:rsidR="00592E67" w:rsidRPr="00185C7C" w:rsidRDefault="00592E67" w:rsidP="00FB4286">
      <w:pPr>
        <w:pStyle w:val="ListParagraph"/>
        <w:numPr>
          <w:ilvl w:val="0"/>
          <w:numId w:val="117"/>
        </w:numPr>
        <w:shd w:val="clear" w:color="auto" w:fill="FFFFFF"/>
        <w:tabs>
          <w:tab w:val="left" w:pos="284"/>
          <w:tab w:val="left" w:pos="709"/>
        </w:tabs>
        <w:spacing w:before="120" w:after="120" w:line="288" w:lineRule="auto"/>
        <w:ind w:left="0" w:firstLine="426"/>
        <w:rPr>
          <w:color w:val="000000"/>
          <w:szCs w:val="26"/>
        </w:rPr>
      </w:pPr>
      <w:r>
        <w:rPr>
          <w:color w:val="000000"/>
          <w:szCs w:val="26"/>
        </w:rPr>
        <w:t>Dừng hoạt động của nguồn phát sinh chất thải không có giấy phép môi trường trong thời hạn 4,5 tháng đối với Dự án “</w:t>
      </w:r>
      <w:r w:rsidRPr="00881AD7">
        <w:rPr>
          <w:i/>
          <w:szCs w:val="26"/>
          <w:lang w:val="vi-VN"/>
        </w:rPr>
        <w:t>Nhà máy sản xuất sổ sách, bìa rời, album, lịch và các đồ dùng tương tự</w:t>
      </w:r>
      <w:r>
        <w:rPr>
          <w:i/>
          <w:szCs w:val="26"/>
        </w:rPr>
        <w:t xml:space="preserve">” </w:t>
      </w:r>
      <w:r>
        <w:rPr>
          <w:szCs w:val="26"/>
        </w:rPr>
        <w:t xml:space="preserve">của Công ty </w:t>
      </w:r>
      <w:r w:rsidRPr="00185C7C">
        <w:rPr>
          <w:szCs w:val="26"/>
          <w:lang w:val="vi-VN"/>
        </w:rPr>
        <w:t>TNHH Chuangyuan Việt Nam</w:t>
      </w:r>
      <w:r>
        <w:rPr>
          <w:szCs w:val="26"/>
        </w:rPr>
        <w:t xml:space="preserve"> tại lô E3, lô E6, một phần lô E2 và một phần lô E5, Khu công nghiệp Đồng Phú, xã Tân Lập, huyện Đồng Phú, tỉnh Bình Phước.</w:t>
      </w:r>
    </w:p>
    <w:p w:rsidR="00614B99" w:rsidRPr="00592E67" w:rsidRDefault="00592E67" w:rsidP="00FB4286">
      <w:pPr>
        <w:pStyle w:val="Heading1"/>
        <w:spacing w:before="120" w:line="288" w:lineRule="auto"/>
        <w:ind w:firstLine="426"/>
        <w:jc w:val="both"/>
        <w:rPr>
          <w:b w:val="0"/>
          <w:color w:val="auto"/>
        </w:rPr>
      </w:pPr>
      <w:bookmarkStart w:id="323" w:name="_Toc153272552"/>
      <w:r w:rsidRPr="00592E67">
        <w:rPr>
          <w:b w:val="0"/>
          <w:sz w:val="26"/>
          <w:szCs w:val="26"/>
        </w:rPr>
        <w:t>Công ty TNHH Chuangyuan Việt Nam đã dừng các hành vi vi phạm pháp luật và thực hiện biện pháp khắc phục các vấn đề về môi trường, đảm bảo thực hiện công tác bảo vệ môi trường theo đúng quy định và tiến hành nộp lại báo cáo đề xuất cấp Giấy phép môi trường.</w:t>
      </w:r>
      <w:bookmarkEnd w:id="323"/>
      <w:r w:rsidR="00496131" w:rsidRPr="00592E67">
        <w:rPr>
          <w:b w:val="0"/>
          <w:color w:val="auto"/>
        </w:rPr>
        <w:br w:type="page"/>
      </w:r>
    </w:p>
    <w:p w:rsidR="00614B99" w:rsidRPr="001833DD" w:rsidRDefault="00496131" w:rsidP="00FB4286">
      <w:pPr>
        <w:pStyle w:val="Heading1"/>
        <w:spacing w:before="120" w:line="288" w:lineRule="auto"/>
        <w:rPr>
          <w:color w:val="auto"/>
          <w:szCs w:val="26"/>
        </w:rPr>
      </w:pPr>
      <w:bookmarkStart w:id="324" w:name="_Toc153272553"/>
      <w:r w:rsidRPr="001833DD">
        <w:rPr>
          <w:color w:val="auto"/>
        </w:rPr>
        <w:lastRenderedPageBreak/>
        <w:t xml:space="preserve">CHƯƠNG VIII. CAM KẾT CỦA CHỦ </w:t>
      </w:r>
      <w:r w:rsidR="00053D9B">
        <w:rPr>
          <w:color w:val="auto"/>
        </w:rPr>
        <w:t>CƠ SỞ</w:t>
      </w:r>
      <w:bookmarkEnd w:id="324"/>
    </w:p>
    <w:p w:rsidR="00614B99" w:rsidRPr="001833DD" w:rsidRDefault="00496131" w:rsidP="00FB4286">
      <w:pPr>
        <w:spacing w:before="120" w:after="120" w:line="288" w:lineRule="auto"/>
        <w:rPr>
          <w:szCs w:val="26"/>
          <w:lang w:val="vi-VN"/>
        </w:rPr>
      </w:pPr>
      <w:r w:rsidRPr="001833DD">
        <w:rPr>
          <w:szCs w:val="26"/>
          <w:lang w:val="de-DE"/>
        </w:rPr>
        <w:t xml:space="preserve">Công ty TNHH Chuangyuan Việt Nam </w:t>
      </w:r>
      <w:r w:rsidRPr="001833DD">
        <w:rPr>
          <w:iCs/>
          <w:lang w:val="vi-VN"/>
        </w:rPr>
        <w:t>bảo đảm về độ trung thực của các thông tin, số liệu, tài liệu trong báo cáo đề xuất cấp giấy phép môi trường này, kể</w:t>
      </w:r>
      <w:r w:rsidRPr="001833DD">
        <w:rPr>
          <w:szCs w:val="26"/>
          <w:lang w:val="vi-VN"/>
        </w:rPr>
        <w:t xml:space="preserve"> cả các tài liệu đính kèm. Nếu có sai phạm, chúng tôi xin hoàn toàn chịu trách nhiệm trước pháp luật của Việt Nam.</w:t>
      </w:r>
    </w:p>
    <w:p w:rsidR="00614B99" w:rsidRPr="001833DD" w:rsidRDefault="00496131" w:rsidP="00FB4286">
      <w:pPr>
        <w:spacing w:before="120" w:after="120" w:line="288" w:lineRule="auto"/>
        <w:rPr>
          <w:szCs w:val="26"/>
          <w:lang w:val="de-DE"/>
        </w:rPr>
      </w:pPr>
      <w:r w:rsidRPr="001833DD">
        <w:rPr>
          <w:szCs w:val="26"/>
          <w:lang w:val="de-DE"/>
        </w:rPr>
        <w:t xml:space="preserve">Công ty TNHH Chuangyuan Việt Nam </w:t>
      </w:r>
      <w:r w:rsidRPr="001833DD">
        <w:rPr>
          <w:szCs w:val="26"/>
          <w:lang w:val="nl-NL" w:eastAsia="zh-CN"/>
        </w:rPr>
        <w:t>cam kết thực hiện đầy đủ các biện pháp bảo vệ môi trường đã được nêu trong báo cáo đề xuất cấp phép môi trường. Đồng thời chúng tôi cam kết một số nội dung cụ thể như sau</w:t>
      </w:r>
      <w:r w:rsidRPr="001833DD">
        <w:rPr>
          <w:szCs w:val="26"/>
          <w:lang w:val="de-DE"/>
        </w:rPr>
        <w:t>:</w:t>
      </w:r>
    </w:p>
    <w:p w:rsidR="00614B99" w:rsidRPr="001833DD" w:rsidRDefault="00496131" w:rsidP="00FB4286">
      <w:pPr>
        <w:spacing w:before="120" w:after="120" w:line="288" w:lineRule="auto"/>
        <w:rPr>
          <w:szCs w:val="26"/>
          <w:lang w:val="de-DE"/>
        </w:rPr>
      </w:pPr>
      <w:r w:rsidRPr="001833DD">
        <w:rPr>
          <w:szCs w:val="26"/>
          <w:lang w:val="de-DE"/>
        </w:rPr>
        <w:t>- Cam kết thực hiện nghiêm túc các phương án giảm thiểu ô nhiễm, các biện pháp phòng ngừa và sẵn sàng ứng phó khi sự cố môi trường xảy ra, các biện pháp an toàn lao động.</w:t>
      </w:r>
    </w:p>
    <w:p w:rsidR="00614B99" w:rsidRPr="001833DD" w:rsidRDefault="00496131" w:rsidP="00FB4286">
      <w:pPr>
        <w:spacing w:before="120" w:after="120" w:line="288" w:lineRule="auto"/>
        <w:rPr>
          <w:szCs w:val="26"/>
          <w:lang w:val="de-DE"/>
        </w:rPr>
      </w:pPr>
      <w:r w:rsidRPr="001833DD">
        <w:rPr>
          <w:szCs w:val="26"/>
          <w:lang w:val="de-DE"/>
        </w:rPr>
        <w:t>- Cam kết thực hiện nghiêm túc chương trình quản lý và giám sát môi trường như đã trình bày.</w:t>
      </w:r>
    </w:p>
    <w:p w:rsidR="00614B99" w:rsidRPr="001833DD" w:rsidRDefault="00496131" w:rsidP="00FB4286">
      <w:pPr>
        <w:spacing w:before="120" w:after="120" w:line="288" w:lineRule="auto"/>
        <w:rPr>
          <w:szCs w:val="26"/>
          <w:lang w:val="de-DE"/>
        </w:rPr>
      </w:pPr>
      <w:r w:rsidRPr="001833DD">
        <w:rPr>
          <w:szCs w:val="26"/>
          <w:lang w:val="de-DE"/>
        </w:rPr>
        <w:t>- Cam kết tuân thủ các tiêu chuẩn/quy chuẩn môi trường như sau:</w:t>
      </w:r>
    </w:p>
    <w:p w:rsidR="00614B99" w:rsidRPr="001833DD" w:rsidRDefault="00496131" w:rsidP="00FB4286">
      <w:pPr>
        <w:spacing w:before="120" w:after="120" w:line="288" w:lineRule="auto"/>
        <w:rPr>
          <w:szCs w:val="26"/>
          <w:lang w:val="de-DE"/>
        </w:rPr>
      </w:pPr>
      <w:r w:rsidRPr="001833DD">
        <w:rPr>
          <w:szCs w:val="26"/>
          <w:lang w:val="de-DE"/>
        </w:rPr>
        <w:t>+ Cam kết toàn bộ nước thải sản xuất phát sinh tại Công ty được thu gom về HTXLNT tập trung công suất 10 m</w:t>
      </w:r>
      <w:r w:rsidRPr="001833DD">
        <w:rPr>
          <w:szCs w:val="26"/>
          <w:vertAlign w:val="superscript"/>
          <w:lang w:val="de-DE"/>
        </w:rPr>
        <w:t>3</w:t>
      </w:r>
      <w:r w:rsidRPr="001833DD">
        <w:rPr>
          <w:szCs w:val="26"/>
          <w:lang w:val="de-DE"/>
        </w:rPr>
        <w:t>/ngày.đêm để xử lý đạt tiêu chuẩn đấu nối của KCN Nam Đồng Phú, nước thải sinh hoạt được xử lý sơ bộ bằng bể tự hoại trước khi đấu nối vào HTXLNT KCN Nam Đồng Phú.</w:t>
      </w:r>
    </w:p>
    <w:p w:rsidR="00614B99" w:rsidRPr="001833DD" w:rsidRDefault="00496131" w:rsidP="00FB4286">
      <w:pPr>
        <w:spacing w:before="120" w:after="120" w:line="288" w:lineRule="auto"/>
        <w:rPr>
          <w:szCs w:val="26"/>
          <w:lang w:val="de-DE"/>
        </w:rPr>
      </w:pPr>
      <w:r w:rsidRPr="001833DD">
        <w:rPr>
          <w:szCs w:val="26"/>
          <w:lang w:val="de-DE"/>
        </w:rPr>
        <w:t>+ Thu gom, xử lý toàn bộ hơi dung môi phát sinh đạt QCVN 19:2009/BTNMT, cột B</w:t>
      </w:r>
      <w:r w:rsidR="004A46BF">
        <w:rPr>
          <w:szCs w:val="26"/>
          <w:lang w:val="de-DE"/>
        </w:rPr>
        <w:t>, Kv=1; Kp=0,9</w:t>
      </w:r>
      <w:r w:rsidRPr="001833DD">
        <w:rPr>
          <w:szCs w:val="26"/>
          <w:lang w:val="de-DE"/>
        </w:rPr>
        <w:t xml:space="preserve"> - </w:t>
      </w:r>
      <w:r w:rsidRPr="001833DD">
        <w:rPr>
          <w:szCs w:val="26"/>
          <w:lang w:val="nl-NL" w:eastAsia="zh-CN"/>
        </w:rPr>
        <w:t>Quy chuẩn kỹ thuật quốc gia về khí thải công nghiệp đối với bụi và các chất vô cơ</w:t>
      </w:r>
      <w:r w:rsidRPr="001833DD">
        <w:rPr>
          <w:szCs w:val="26"/>
          <w:lang w:val="de-DE"/>
        </w:rPr>
        <w:t xml:space="preserve"> trước khi thải ra môi trường và </w:t>
      </w:r>
      <w:r w:rsidRPr="001833DD">
        <w:rPr>
          <w:iCs/>
          <w:lang w:val="de-DE"/>
        </w:rPr>
        <w:t>QCVN 20:2009/BTNMT -</w:t>
      </w:r>
      <w:r w:rsidRPr="001833DD">
        <w:rPr>
          <w:szCs w:val="26"/>
          <w:lang w:val="nl-NL"/>
        </w:rPr>
        <w:t xml:space="preserve"> Quy chuẩn kỹ thuật quốc gia về khí thải công nghiệp đối với một số hợp chất hữu cơ</w:t>
      </w:r>
      <w:r w:rsidRPr="001833DD">
        <w:rPr>
          <w:szCs w:val="26"/>
          <w:lang w:val="de-DE"/>
        </w:rPr>
        <w:t>.</w:t>
      </w:r>
    </w:p>
    <w:p w:rsidR="00614B99" w:rsidRPr="001833DD" w:rsidRDefault="00496131" w:rsidP="00FB4286">
      <w:pPr>
        <w:spacing w:before="120" w:after="120" w:line="288" w:lineRule="auto"/>
        <w:rPr>
          <w:szCs w:val="26"/>
          <w:lang w:val="de-DE"/>
        </w:rPr>
      </w:pPr>
      <w:r w:rsidRPr="001833DD">
        <w:rPr>
          <w:szCs w:val="26"/>
          <w:lang w:val="de-DE"/>
        </w:rPr>
        <w:t xml:space="preserve">+ Cam kết thu gom, lưu trữ và xử lý CTNH theo </w:t>
      </w:r>
      <w:r w:rsidRPr="001833DD">
        <w:rPr>
          <w:spacing w:val="-2"/>
          <w:szCs w:val="26"/>
          <w:lang w:val="de-DE"/>
        </w:rPr>
        <w:t>Nghị định số: 08/2022/NĐ-CP – Nghị định quy định chi tiết một số điều của Luật Bảo vệ môi trường</w:t>
      </w:r>
      <w:r w:rsidRPr="001833DD">
        <w:rPr>
          <w:szCs w:val="26"/>
          <w:lang w:val="de-DE"/>
        </w:rPr>
        <w:t>.</w:t>
      </w:r>
    </w:p>
    <w:p w:rsidR="00614B99" w:rsidRPr="001833DD" w:rsidRDefault="00496131" w:rsidP="00FB4286">
      <w:pPr>
        <w:spacing w:before="120" w:after="120" w:line="288" w:lineRule="auto"/>
        <w:rPr>
          <w:szCs w:val="26"/>
          <w:lang w:val="de-DE"/>
        </w:rPr>
      </w:pPr>
      <w:r w:rsidRPr="001833DD">
        <w:rPr>
          <w:szCs w:val="26"/>
          <w:lang w:val="de-DE"/>
        </w:rPr>
        <w:t xml:space="preserve">+ Cam kết tuân thủ các quy định về tần suất quan trắc và báo cáo quan trắc môi trường theo </w:t>
      </w:r>
      <w:r w:rsidRPr="001833DD">
        <w:rPr>
          <w:spacing w:val="-2"/>
          <w:szCs w:val="26"/>
          <w:lang w:val="de-DE"/>
        </w:rPr>
        <w:t>Nghị định số: 08/2022/NĐ-CP – Nghị định quy định chi tiết một số điều của Luật Bảo vệ môi trường</w:t>
      </w:r>
      <w:r w:rsidRPr="001833DD">
        <w:rPr>
          <w:szCs w:val="26"/>
          <w:lang w:val="de-DE"/>
        </w:rPr>
        <w:t>.</w:t>
      </w:r>
    </w:p>
    <w:p w:rsidR="00614B99" w:rsidRPr="001833DD" w:rsidRDefault="00496131" w:rsidP="00FB4286">
      <w:pPr>
        <w:spacing w:before="120" w:after="120" w:line="288" w:lineRule="auto"/>
        <w:rPr>
          <w:szCs w:val="26"/>
          <w:lang w:val="de-DE"/>
        </w:rPr>
      </w:pPr>
      <w:r w:rsidRPr="001833DD">
        <w:rPr>
          <w:szCs w:val="26"/>
          <w:lang w:val="nl-NL" w:eastAsia="zh-CN"/>
        </w:rPr>
        <w:t>Công ty TNHH Chuangyuan Việt Nam</w:t>
      </w:r>
      <w:r w:rsidRPr="001833DD">
        <w:rPr>
          <w:iCs/>
          <w:lang w:val="vi-VN"/>
        </w:rPr>
        <w:t xml:space="preserve"> </w:t>
      </w:r>
      <w:r w:rsidRPr="001833DD">
        <w:rPr>
          <w:szCs w:val="26"/>
          <w:lang w:val="nl-NL"/>
        </w:rPr>
        <w:t>cam kết hoàn toàn chịu trách nhiệm trước pháp luật nếu vi phạm các quy định bảo vệ môi trường</w:t>
      </w:r>
      <w:r w:rsidRPr="001833DD">
        <w:rPr>
          <w:szCs w:val="26"/>
          <w:lang w:val="de-DE"/>
        </w:rPr>
        <w:t>.</w:t>
      </w:r>
    </w:p>
    <w:p w:rsidR="00614B99" w:rsidRPr="001833DD" w:rsidRDefault="00614B99" w:rsidP="00FB4286">
      <w:pPr>
        <w:spacing w:before="120" w:after="120" w:line="288" w:lineRule="auto"/>
        <w:rPr>
          <w:szCs w:val="26"/>
          <w:lang w:val="de-DE"/>
        </w:rPr>
        <w:sectPr w:rsidR="00614B99" w:rsidRPr="001833DD">
          <w:pgSz w:w="11909" w:h="16834"/>
          <w:pgMar w:top="1134" w:right="1134" w:bottom="1134" w:left="1701" w:header="720" w:footer="720" w:gutter="0"/>
          <w:cols w:space="720"/>
          <w:docGrid w:linePitch="381"/>
        </w:sectPr>
      </w:pPr>
    </w:p>
    <w:p w:rsidR="00614B99" w:rsidRPr="001833DD" w:rsidRDefault="00614B99" w:rsidP="00FB4286">
      <w:pPr>
        <w:spacing w:before="120" w:after="120" w:line="288" w:lineRule="auto"/>
        <w:ind w:firstLine="0"/>
        <w:jc w:val="center"/>
        <w:rPr>
          <w:b/>
          <w:lang w:val="de-DE"/>
        </w:rPr>
      </w:pPr>
    </w:p>
    <w:p w:rsidR="00614B99" w:rsidRPr="001833DD" w:rsidRDefault="00614B99" w:rsidP="00FB4286">
      <w:pPr>
        <w:spacing w:before="120" w:after="120" w:line="288" w:lineRule="auto"/>
        <w:ind w:firstLine="0"/>
        <w:jc w:val="center"/>
        <w:rPr>
          <w:b/>
          <w:lang w:val="de-DE"/>
        </w:rPr>
      </w:pPr>
    </w:p>
    <w:p w:rsidR="00614B99" w:rsidRPr="001833DD" w:rsidRDefault="00614B99" w:rsidP="00FB4286">
      <w:pPr>
        <w:spacing w:before="120" w:after="120" w:line="288" w:lineRule="auto"/>
        <w:ind w:firstLine="0"/>
        <w:jc w:val="center"/>
        <w:rPr>
          <w:b/>
          <w:lang w:val="de-DE"/>
        </w:rPr>
      </w:pPr>
    </w:p>
    <w:p w:rsidR="00614B99" w:rsidRPr="001833DD" w:rsidRDefault="00614B99" w:rsidP="00FB4286">
      <w:pPr>
        <w:spacing w:before="120" w:after="120" w:line="288" w:lineRule="auto"/>
        <w:ind w:firstLine="0"/>
        <w:jc w:val="center"/>
        <w:rPr>
          <w:b/>
          <w:lang w:val="de-DE"/>
        </w:rPr>
      </w:pPr>
    </w:p>
    <w:p w:rsidR="00614B99" w:rsidRPr="001833DD" w:rsidRDefault="00614B99" w:rsidP="00FB4286">
      <w:pPr>
        <w:spacing w:before="120" w:after="120" w:line="288" w:lineRule="auto"/>
        <w:ind w:firstLine="0"/>
        <w:jc w:val="center"/>
        <w:rPr>
          <w:b/>
          <w:lang w:val="de-DE"/>
        </w:rPr>
      </w:pPr>
    </w:p>
    <w:p w:rsidR="00614B99" w:rsidRPr="001833DD" w:rsidRDefault="00614B99" w:rsidP="00FB4286">
      <w:pPr>
        <w:spacing w:before="120" w:after="120" w:line="288" w:lineRule="auto"/>
        <w:ind w:firstLine="0"/>
        <w:jc w:val="center"/>
        <w:rPr>
          <w:b/>
          <w:lang w:val="de-DE"/>
        </w:rPr>
      </w:pPr>
    </w:p>
    <w:p w:rsidR="00614B99" w:rsidRPr="001833DD" w:rsidRDefault="00614B99" w:rsidP="00FB4286">
      <w:pPr>
        <w:spacing w:before="120" w:after="120" w:line="288" w:lineRule="auto"/>
        <w:ind w:firstLine="0"/>
        <w:jc w:val="center"/>
        <w:rPr>
          <w:b/>
          <w:lang w:val="de-DE"/>
        </w:rPr>
      </w:pPr>
    </w:p>
    <w:p w:rsidR="00614B99" w:rsidRPr="001833DD" w:rsidRDefault="00614B99" w:rsidP="00FB4286">
      <w:pPr>
        <w:spacing w:before="120" w:after="120" w:line="288" w:lineRule="auto"/>
        <w:ind w:firstLine="0"/>
        <w:jc w:val="center"/>
        <w:rPr>
          <w:b/>
          <w:lang w:val="de-DE"/>
        </w:rPr>
      </w:pPr>
    </w:p>
    <w:p w:rsidR="00614B99" w:rsidRPr="001833DD" w:rsidRDefault="00614B99" w:rsidP="00FB4286">
      <w:pPr>
        <w:spacing w:before="120" w:after="120" w:line="288" w:lineRule="auto"/>
        <w:ind w:firstLine="0"/>
        <w:jc w:val="center"/>
        <w:rPr>
          <w:b/>
          <w:lang w:val="de-DE"/>
        </w:rPr>
      </w:pPr>
    </w:p>
    <w:p w:rsidR="00614B99" w:rsidRPr="001833DD" w:rsidRDefault="00614B99" w:rsidP="00FB4286">
      <w:pPr>
        <w:spacing w:before="120" w:after="120" w:line="288" w:lineRule="auto"/>
        <w:ind w:firstLine="0"/>
        <w:jc w:val="center"/>
        <w:rPr>
          <w:b/>
          <w:lang w:val="de-DE"/>
        </w:rPr>
      </w:pPr>
    </w:p>
    <w:p w:rsidR="00614B99" w:rsidRPr="001833DD" w:rsidRDefault="00614B99" w:rsidP="00FB4286">
      <w:pPr>
        <w:spacing w:before="120" w:after="120" w:line="288" w:lineRule="auto"/>
        <w:ind w:firstLine="0"/>
        <w:jc w:val="center"/>
        <w:rPr>
          <w:b/>
          <w:lang w:val="de-DE"/>
        </w:rPr>
      </w:pPr>
    </w:p>
    <w:p w:rsidR="00614B99" w:rsidRPr="001833DD" w:rsidRDefault="00614B99" w:rsidP="00FB4286">
      <w:pPr>
        <w:spacing w:before="120" w:after="120" w:line="288" w:lineRule="auto"/>
        <w:ind w:firstLine="0"/>
        <w:jc w:val="center"/>
        <w:rPr>
          <w:b/>
          <w:lang w:val="de-DE"/>
        </w:rPr>
      </w:pPr>
    </w:p>
    <w:p w:rsidR="00614B99" w:rsidRPr="00342962" w:rsidRDefault="00496131" w:rsidP="00FB4286">
      <w:pPr>
        <w:spacing w:before="120" w:after="120" w:line="288" w:lineRule="auto"/>
        <w:ind w:firstLine="0"/>
        <w:jc w:val="center"/>
        <w:rPr>
          <w:szCs w:val="26"/>
          <w:lang w:val="vi-VN"/>
        </w:rPr>
      </w:pPr>
      <w:r w:rsidRPr="001833DD">
        <w:rPr>
          <w:b/>
          <w:sz w:val="52"/>
          <w:szCs w:val="48"/>
          <w:lang w:val="de-DE"/>
        </w:rPr>
        <w:t>PHỤ LỤC BÁO CÁO</w:t>
      </w:r>
    </w:p>
    <w:sectPr w:rsidR="00614B99" w:rsidRPr="00342962">
      <w:pgSz w:w="11909" w:h="16834"/>
      <w:pgMar w:top="1134" w:right="1134" w:bottom="1134" w:left="1701" w:header="720" w:footer="720" w:gutter="0"/>
      <w:cols w:space="720"/>
      <w:docGrid w:linePitch="381"/>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00E763F" w15:done="0"/>
  <w15:commentEx w15:paraId="15DB03B7" w15:done="0"/>
  <w15:commentEx w15:paraId="0E2A3922" w15:done="0"/>
  <w15:commentEx w15:paraId="04DE82EE" w15:done="0"/>
  <w15:commentEx w15:paraId="67519310" w15:done="0"/>
  <w15:commentEx w15:paraId="15158300" w15:done="0"/>
  <w15:commentEx w15:paraId="003F84D3" w15:done="0"/>
  <w15:commentEx w15:paraId="5F205A99" w15:done="0"/>
  <w15:commentEx w15:paraId="1990B211" w15:done="0"/>
  <w15:commentEx w15:paraId="19878D0D" w15:done="0"/>
  <w15:commentEx w15:paraId="6FA046A3" w15:done="0"/>
  <w15:commentEx w15:paraId="40B607C7" w15:done="0"/>
  <w15:commentEx w15:paraId="1CA68C89" w15:done="0"/>
  <w15:commentEx w15:paraId="60B850F1" w15:done="0"/>
  <w15:commentEx w15:paraId="7780F487" w15:done="0"/>
  <w15:commentEx w15:paraId="778DD9CE" w15:done="0"/>
  <w15:commentEx w15:paraId="3B8CBC83" w15:done="0"/>
  <w15:commentEx w15:paraId="7CC1D13D" w15:done="0"/>
  <w15:commentEx w15:paraId="37D2391E" w15:done="0"/>
  <w15:commentEx w15:paraId="2E9E23D0" w15:done="0"/>
  <w15:commentEx w15:paraId="6FEBCD88" w15:done="0"/>
  <w15:commentEx w15:paraId="7FD466CA" w15:done="0"/>
  <w15:commentEx w15:paraId="4A176837" w15:done="0"/>
  <w15:commentEx w15:paraId="34BCC224" w15:done="0"/>
  <w15:commentEx w15:paraId="05CC1252" w15:done="0"/>
  <w15:commentEx w15:paraId="1D02C65F" w15:done="0"/>
  <w15:commentEx w15:paraId="0C7539DD" w15:done="0"/>
  <w15:commentEx w15:paraId="5A9AD982" w15:done="0"/>
  <w15:commentEx w15:paraId="0266FE96" w15:done="0"/>
  <w15:commentEx w15:paraId="03CFD449" w15:done="0"/>
  <w15:commentEx w15:paraId="09BD0F9A" w15:done="0"/>
  <w15:commentEx w15:paraId="1F35AF74" w15:done="0"/>
  <w15:commentEx w15:paraId="32EFD9E4" w15:done="0"/>
  <w15:commentEx w15:paraId="2D1CBC95" w15:done="0"/>
  <w15:commentEx w15:paraId="347EB0F0" w15:done="0"/>
  <w15:commentEx w15:paraId="7A256BD3" w15:done="0"/>
  <w15:commentEx w15:paraId="0296E5ED" w15:done="0"/>
  <w15:commentEx w15:paraId="58A10A3D" w15:done="0"/>
  <w15:commentEx w15:paraId="0A036818" w15:done="0"/>
  <w15:commentEx w15:paraId="373DC9EE" w15:done="0"/>
  <w15:commentEx w15:paraId="6A830F40" w15:done="0"/>
  <w15:commentEx w15:paraId="5BDC0943" w15:done="0"/>
  <w15:commentEx w15:paraId="3C7E5B82" w15:done="0"/>
  <w15:commentEx w15:paraId="6196A314" w15:done="0"/>
  <w15:commentEx w15:paraId="083768F6" w15:done="0"/>
  <w15:commentEx w15:paraId="1E63CDF2" w15:done="0"/>
  <w15:commentEx w15:paraId="363F2C3A" w15:done="0"/>
  <w15:commentEx w15:paraId="0F1877D9" w15:done="0"/>
  <w15:commentEx w15:paraId="72A4A0E6" w15:done="0"/>
  <w15:commentEx w15:paraId="252E19C8" w15:done="0"/>
  <w15:commentEx w15:paraId="20334C33" w15:done="0"/>
  <w15:commentEx w15:paraId="66E77940" w15:done="0"/>
  <w15:commentEx w15:paraId="52C4D50C" w15:done="0"/>
  <w15:commentEx w15:paraId="6A5AC38E" w15:done="0"/>
  <w15:commentEx w15:paraId="7C843D6A" w15:done="0"/>
  <w15:commentEx w15:paraId="4BAAA985" w15:done="0"/>
  <w15:commentEx w15:paraId="623B0477" w15:done="0"/>
  <w15:commentEx w15:paraId="1608472A" w15:done="0"/>
  <w15:commentEx w15:paraId="5659C5EE" w15:done="0"/>
  <w15:commentEx w15:paraId="2E3E2073" w15:done="0"/>
  <w15:commentEx w15:paraId="5FE5246B" w15:done="0"/>
  <w15:commentEx w15:paraId="1256FF21" w15:done="0"/>
  <w15:commentEx w15:paraId="52947CFC" w15:done="0"/>
  <w15:commentEx w15:paraId="22B4A1D2" w15:done="0"/>
  <w15:commentEx w15:paraId="0F715D77" w15:done="0"/>
  <w15:commentEx w15:paraId="0D7C52F8" w15:done="0"/>
  <w15:commentEx w15:paraId="2F57C032" w15:done="0"/>
  <w15:commentEx w15:paraId="57864D5F" w15:done="0"/>
  <w15:commentEx w15:paraId="17E1211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0F7" w:rsidRDefault="008940F7">
      <w:pPr>
        <w:spacing w:line="240" w:lineRule="auto"/>
      </w:pPr>
      <w:r>
        <w:separator/>
      </w:r>
    </w:p>
  </w:endnote>
  <w:endnote w:type="continuationSeparator" w:id="0">
    <w:p w:rsidR="008940F7" w:rsidRDefault="008940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Vijaya">
    <w:panose1 w:val="020B0604020202020204"/>
    <w:charset w:val="00"/>
    <w:family w:val="swiss"/>
    <w:pitch w:val="variable"/>
    <w:sig w:usb0="00100003" w:usb1="00000000" w:usb2="00000000" w:usb3="00000000" w:csb0="00000001" w:csb1="00000000"/>
  </w:font>
  <w:font w:name=".VnTime">
    <w:altName w:val="Courier New"/>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I-WIN Sample Font">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NI-Helve">
    <w:altName w:val="GENISO"/>
    <w:charset w:val="00"/>
    <w:family w:val="auto"/>
    <w:pitch w:val="default"/>
    <w:sig w:usb0="00000003" w:usb1="00000000" w:usb2="00000000" w:usb3="00000000" w:csb0="00000001" w:csb1="00000000"/>
  </w:font>
  <w:font w:name="Calibri Light">
    <w:altName w:val="Times New Roman"/>
    <w:charset w:val="A3"/>
    <w:family w:val="swiss"/>
    <w:pitch w:val="default"/>
    <w:sig w:usb0="00000000" w:usb1="C000247B" w:usb2="00000009" w:usb3="00000000" w:csb0="200001FF" w:csb1="00000000"/>
  </w:font>
  <w:font w:name="CIDFont+F1">
    <w:altName w:val="Times New Roman"/>
    <w:charset w:val="00"/>
    <w:family w:val="roman"/>
    <w:pitch w:val="default"/>
    <w:sig w:usb0="00000000" w:usb1="0000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ujiyama">
    <w:panose1 w:val="02020500000000000000"/>
    <w:charset w:val="00"/>
    <w:family w:val="roman"/>
    <w:pitch w:val="variable"/>
    <w:sig w:usb0="20000A87" w:usb1="08000000" w:usb2="00000008" w:usb3="00000000" w:csb0="00000101" w:csb1="00000000"/>
  </w:font>
  <w:font w:name="VNI-Aptima">
    <w:panose1 w:val="00000000000000000000"/>
    <w:charset w:val="00"/>
    <w:family w:val="auto"/>
    <w:pitch w:val="variable"/>
    <w:sig w:usb0="00000003" w:usb1="00000000" w:usb2="00000000" w:usb3="00000000" w:csb0="00000001" w:csb1="00000000"/>
  </w:font>
  <w:font w:name="Times New Roman Bold">
    <w:altName w:val="Times New Roman"/>
    <w:panose1 w:val="02020803070505020304"/>
    <w:charset w:val="00"/>
    <w:family w:val="auto"/>
    <w:pitch w:val="default"/>
    <w:sig w:usb0="00000000" w:usb1="C0007841" w:usb2="00000009" w:usb3="00000000" w:csb0="000001FF" w:csb1="00000000"/>
  </w:font>
  <w:font w:name="TimesNewRomanPSMT">
    <w:altName w:val="Times New Roman"/>
    <w:charset w:val="00"/>
    <w:family w:val="roman"/>
    <w:pitch w:val="default"/>
    <w:sig w:usb0="00000000" w:usb1="00000000" w:usb2="00000000" w:usb3="00000000" w:csb0="00000001" w:csb1="00000000"/>
  </w:font>
  <w:font w:name="VNI-Helve-Condense">
    <w:panose1 w:val="00000000000000000000"/>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2FB" w:rsidRDefault="007322FB">
    <w:pPr>
      <w:pStyle w:val="Footer"/>
      <w:pBdr>
        <w:top w:val="thinThickSmallGap" w:sz="24" w:space="1" w:color="823B0B" w:themeColor="accent2" w:themeShade="7F"/>
      </w:pBdr>
      <w:rPr>
        <w:rFonts w:asciiTheme="majorHAnsi" w:eastAsiaTheme="majorEastAsia" w:hAnsiTheme="majorHAnsi" w:cstheme="majorBidi"/>
      </w:rPr>
    </w:pPr>
    <w:r>
      <w:rPr>
        <w:szCs w:val="26"/>
        <w:lang w:val="vi-VN"/>
      </w:rPr>
      <w:t xml:space="preserve">Công ty </w:t>
    </w:r>
    <w:r>
      <w:rPr>
        <w:szCs w:val="26"/>
      </w:rPr>
      <w:t>TNHH Fashion Garments 2 – Nhà máy 1</w:t>
    </w:r>
    <w:r>
      <w:rPr>
        <w:rFonts w:asciiTheme="majorHAnsi" w:eastAsiaTheme="majorEastAsia" w:hAnsiTheme="majorHAnsi" w:cstheme="majorBidi"/>
      </w:rPr>
      <w:ptab w:relativeTo="margin" w:alignment="right" w:leader="none"/>
    </w:r>
    <w:r>
      <w:rPr>
        <w:rFonts w:eastAsiaTheme="minorEastAsia"/>
        <w:szCs w:val="26"/>
      </w:rPr>
      <w:fldChar w:fldCharType="begin"/>
    </w:r>
    <w:r>
      <w:rPr>
        <w:szCs w:val="26"/>
      </w:rPr>
      <w:instrText xml:space="preserve"> PAGE   \* MERGEFORMAT </w:instrText>
    </w:r>
    <w:r>
      <w:rPr>
        <w:rFonts w:eastAsiaTheme="minorEastAsia"/>
        <w:szCs w:val="26"/>
      </w:rPr>
      <w:fldChar w:fldCharType="separate"/>
    </w:r>
    <w:r>
      <w:rPr>
        <w:rFonts w:eastAsiaTheme="majorEastAsia"/>
        <w:szCs w:val="26"/>
      </w:rPr>
      <w:t>1</w:t>
    </w:r>
    <w:r>
      <w:rPr>
        <w:rFonts w:eastAsiaTheme="majorEastAsia"/>
        <w:szCs w:val="26"/>
      </w:rPr>
      <w:fldChar w:fldCharType="end"/>
    </w:r>
  </w:p>
  <w:p w:rsidR="007322FB" w:rsidRDefault="007322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2FB" w:rsidRDefault="007322FB">
    <w:pPr>
      <w:pBdr>
        <w:top w:val="thinThickSmallGap" w:sz="24" w:space="1" w:color="622423"/>
      </w:pBdr>
      <w:ind w:firstLine="0"/>
      <w:rPr>
        <w:rFonts w:eastAsia="Times New Roman"/>
        <w:iCs/>
        <w:szCs w:val="26"/>
      </w:rPr>
    </w:pPr>
    <w:r>
      <w:rPr>
        <w:rFonts w:eastAsia="Times New Roman"/>
        <w:iCs/>
        <w:szCs w:val="26"/>
      </w:rPr>
      <w:t xml:space="preserve">Chủ cơ sở: Công ty TNHH Chuangyuan Việt Nam      </w:t>
    </w:r>
    <w:r>
      <w:rPr>
        <w:rFonts w:eastAsia="Times New Roman"/>
        <w:iCs/>
        <w:szCs w:val="26"/>
      </w:rPr>
      <w:tab/>
    </w:r>
    <w:r>
      <w:rPr>
        <w:rFonts w:eastAsia="Times New Roman"/>
        <w:iCs/>
        <w:szCs w:val="26"/>
      </w:rPr>
      <w:tab/>
      <w:t xml:space="preserve">                                 </w:t>
    </w:r>
    <w:r>
      <w:rPr>
        <w:rFonts w:eastAsia="Times New Roman"/>
        <w:iCs/>
        <w:szCs w:val="26"/>
      </w:rPr>
      <w:fldChar w:fldCharType="begin"/>
    </w:r>
    <w:r>
      <w:rPr>
        <w:iCs/>
        <w:szCs w:val="26"/>
      </w:rPr>
      <w:instrText xml:space="preserve"> PAGE   \* MERGEFORMAT </w:instrText>
    </w:r>
    <w:r>
      <w:rPr>
        <w:rFonts w:eastAsia="Times New Roman"/>
        <w:iCs/>
        <w:szCs w:val="26"/>
      </w:rPr>
      <w:fldChar w:fldCharType="separate"/>
    </w:r>
    <w:r w:rsidR="00633D73" w:rsidRPr="00633D73">
      <w:rPr>
        <w:rFonts w:eastAsia="Times New Roman"/>
        <w:iCs/>
        <w:noProof/>
        <w:szCs w:val="26"/>
      </w:rPr>
      <w:t>xi</w:t>
    </w:r>
    <w:r>
      <w:rPr>
        <w:rFonts w:eastAsia="Times New Roman"/>
        <w:iCs/>
        <w:szCs w:val="2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2FB" w:rsidRDefault="007322FB">
    <w:pPr>
      <w:pBdr>
        <w:top w:val="thinThickSmallGap" w:sz="24" w:space="1" w:color="622423"/>
      </w:pBdr>
      <w:ind w:firstLine="0"/>
      <w:rPr>
        <w:rFonts w:eastAsia="Times New Roman"/>
        <w:iCs/>
        <w:szCs w:val="26"/>
      </w:rPr>
    </w:pPr>
    <w:r>
      <w:rPr>
        <w:rFonts w:eastAsia="Times New Roman"/>
        <w:iCs/>
        <w:szCs w:val="26"/>
      </w:rPr>
      <w:t xml:space="preserve">Chủ cơ sở: Công ty TNHH Chuangyuan Việt Nam                      </w:t>
    </w:r>
    <w:r>
      <w:rPr>
        <w:rFonts w:eastAsia="Times New Roman"/>
        <w:iCs/>
        <w:szCs w:val="26"/>
      </w:rPr>
      <w:tab/>
    </w:r>
    <w:r>
      <w:rPr>
        <w:rFonts w:eastAsia="Times New Roman"/>
        <w:iCs/>
        <w:szCs w:val="26"/>
      </w:rPr>
      <w:tab/>
      <w:t xml:space="preserve">          </w:t>
    </w:r>
    <w:r>
      <w:rPr>
        <w:rFonts w:eastAsia="Times New Roman"/>
        <w:iCs/>
        <w:szCs w:val="26"/>
      </w:rPr>
      <w:tab/>
    </w:r>
    <w:r>
      <w:rPr>
        <w:rFonts w:eastAsia="Times New Roman"/>
        <w:iCs/>
        <w:szCs w:val="26"/>
      </w:rPr>
      <w:fldChar w:fldCharType="begin"/>
    </w:r>
    <w:r>
      <w:rPr>
        <w:iCs/>
        <w:szCs w:val="26"/>
      </w:rPr>
      <w:instrText xml:space="preserve"> PAGE   \* MERGEFORMAT </w:instrText>
    </w:r>
    <w:r>
      <w:rPr>
        <w:rFonts w:eastAsia="Times New Roman"/>
        <w:iCs/>
        <w:szCs w:val="26"/>
      </w:rPr>
      <w:fldChar w:fldCharType="separate"/>
    </w:r>
    <w:r w:rsidR="00633D73" w:rsidRPr="00633D73">
      <w:rPr>
        <w:rFonts w:eastAsia="Times New Roman"/>
        <w:iCs/>
        <w:noProof/>
        <w:szCs w:val="26"/>
      </w:rPr>
      <w:t>13</w:t>
    </w:r>
    <w:r>
      <w:rPr>
        <w:rFonts w:eastAsia="Times New Roman"/>
        <w:iCs/>
        <w:szCs w:val="2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2FB" w:rsidRDefault="007322FB">
    <w:pPr>
      <w:pBdr>
        <w:top w:val="thinThickSmallGap" w:sz="24" w:space="1" w:color="622423"/>
      </w:pBdr>
      <w:ind w:firstLine="0"/>
      <w:rPr>
        <w:rFonts w:eastAsia="Times New Roman"/>
        <w:iCs/>
        <w:szCs w:val="26"/>
      </w:rPr>
    </w:pPr>
    <w:r>
      <w:rPr>
        <w:rFonts w:eastAsia="Times New Roman"/>
        <w:iCs/>
        <w:szCs w:val="26"/>
      </w:rPr>
      <w:t xml:space="preserve">Chủ cơ sở: </w:t>
    </w:r>
    <w:bookmarkStart w:id="239" w:name="_Hlk109663150"/>
    <w:r>
      <w:rPr>
        <w:rFonts w:eastAsia="Times New Roman"/>
        <w:iCs/>
        <w:szCs w:val="26"/>
      </w:rPr>
      <w:t>Công ty TNHH Chuangyuan Việt Nam</w:t>
    </w:r>
    <w:bookmarkEnd w:id="239"/>
    <w:r>
      <w:rPr>
        <w:rFonts w:eastAsia="Times New Roman"/>
        <w:iCs/>
        <w:szCs w:val="26"/>
      </w:rPr>
      <w:t xml:space="preserve">                                                 </w:t>
    </w:r>
    <w:r>
      <w:rPr>
        <w:rFonts w:eastAsia="Times New Roman"/>
        <w:iCs/>
        <w:szCs w:val="26"/>
      </w:rPr>
      <w:fldChar w:fldCharType="begin"/>
    </w:r>
    <w:r>
      <w:rPr>
        <w:iCs/>
        <w:szCs w:val="26"/>
      </w:rPr>
      <w:instrText xml:space="preserve"> PAGE   \* MERGEFORMAT </w:instrText>
    </w:r>
    <w:r>
      <w:rPr>
        <w:rFonts w:eastAsia="Times New Roman"/>
        <w:iCs/>
        <w:szCs w:val="26"/>
      </w:rPr>
      <w:fldChar w:fldCharType="separate"/>
    </w:r>
    <w:r w:rsidR="00633D73" w:rsidRPr="00633D73">
      <w:rPr>
        <w:rFonts w:eastAsia="Times New Roman"/>
        <w:iCs/>
        <w:noProof/>
        <w:szCs w:val="26"/>
      </w:rPr>
      <w:t>159</w:t>
    </w:r>
    <w:r>
      <w:rPr>
        <w:rFonts w:eastAsia="Times New Roman"/>
        <w:iCs/>
        <w:szCs w:val="2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0F7" w:rsidRDefault="008940F7">
      <w:pPr>
        <w:spacing w:before="0" w:after="0"/>
      </w:pPr>
      <w:r>
        <w:separator/>
      </w:r>
    </w:p>
  </w:footnote>
  <w:footnote w:type="continuationSeparator" w:id="0">
    <w:p w:rsidR="008940F7" w:rsidRDefault="008940F7">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i/>
        <w:sz w:val="26"/>
        <w:szCs w:val="26"/>
      </w:rPr>
      <w:alias w:val="Title"/>
      <w:id w:val="-1722584883"/>
      <w:placeholder>
        <w:docPart w:val="637883BE3014415D88EAC0F0977D9592"/>
      </w:placeholder>
      <w:showingPlcHdr/>
      <w:text/>
    </w:sdtPr>
    <w:sdtContent>
      <w:p w:rsidR="007322FB" w:rsidRDefault="007322FB">
        <w:pPr>
          <w:pStyle w:val="Header"/>
          <w:pBdr>
            <w:bottom w:val="thickThinSmallGap" w:sz="24" w:space="1" w:color="823B0B" w:themeColor="accent2" w:themeShade="7F"/>
          </w:pBdr>
          <w:jc w:val="center"/>
          <w:rPr>
            <w:rFonts w:eastAsiaTheme="majorEastAsia"/>
            <w:i/>
            <w:sz w:val="26"/>
            <w:szCs w:val="26"/>
          </w:rPr>
        </w:pPr>
        <w:r>
          <w:rPr>
            <w:rFonts w:asciiTheme="majorHAnsi" w:eastAsiaTheme="majorEastAsia" w:hAnsiTheme="majorHAnsi" w:cstheme="majorBidi"/>
            <w:caps/>
            <w:color w:val="5B9BD5" w:themeColor="accent1"/>
            <w:sz w:val="80"/>
            <w:szCs w:val="80"/>
          </w:rPr>
          <w:t>[Document title]</w:t>
        </w:r>
      </w:p>
    </w:sdtContent>
  </w:sdt>
  <w:p w:rsidR="007322FB" w:rsidRDefault="007322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2FB" w:rsidRDefault="007322FB">
    <w:pPr>
      <w:pBdr>
        <w:bottom w:val="thickThinSmallGap" w:sz="24" w:space="1" w:color="622423"/>
      </w:pBdr>
      <w:spacing w:line="288" w:lineRule="auto"/>
      <w:ind w:firstLine="0"/>
      <w:jc w:val="center"/>
      <w:rPr>
        <w:i/>
        <w:szCs w:val="26"/>
      </w:rPr>
    </w:pPr>
    <w:r>
      <w:rPr>
        <w:i/>
        <w:szCs w:val="26"/>
      </w:rPr>
      <w:t xml:space="preserve">Báo cáo đề xuất cấp giấy phép môi trường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2" type="#_x0000_t75" style="width:11.2pt;height:11.2pt" o:bullet="t">
        <v:imagedata r:id="rId1" o:title=""/>
      </v:shape>
    </w:pict>
  </w:numPicBullet>
  <w:abstractNum w:abstractNumId="0">
    <w:nsid w:val="FFFFFF81"/>
    <w:multiLevelType w:val="singleLevel"/>
    <w:tmpl w:val="FFFFFF81"/>
    <w:lvl w:ilvl="0">
      <w:start w:val="1"/>
      <w:numFmt w:val="bullet"/>
      <w:pStyle w:val="ListBullet4"/>
      <w:lvlText w:val=""/>
      <w:lvlJc w:val="left"/>
      <w:pPr>
        <w:tabs>
          <w:tab w:val="left" w:pos="1209"/>
        </w:tabs>
        <w:ind w:left="1209" w:hanging="360"/>
      </w:pPr>
      <w:rPr>
        <w:rFonts w:ascii="Symbol" w:hAnsi="Symbol" w:hint="default"/>
      </w:rPr>
    </w:lvl>
  </w:abstractNum>
  <w:abstractNum w:abstractNumId="1">
    <w:nsid w:val="00001E51"/>
    <w:multiLevelType w:val="multilevel"/>
    <w:tmpl w:val="00001E51"/>
    <w:lvl w:ilvl="0">
      <w:start w:val="30"/>
      <w:numFmt w:val="bullet"/>
      <w:pStyle w:val="Gach1-"/>
      <w:lvlText w:val="-"/>
      <w:lvlJc w:val="left"/>
      <w:pPr>
        <w:ind w:left="720" w:hanging="360"/>
      </w:pPr>
      <w:rPr>
        <w:rFonts w:ascii="Times New Roman" w:hAnsi="Times New Roman" w:cs="Times New Roman" w:hint="default"/>
        <w:sz w:val="26"/>
        <w:szCs w:val="26"/>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eastAsia="MS Mincho" w:hAnsi="Wingdings"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0A569C2"/>
    <w:multiLevelType w:val="multilevel"/>
    <w:tmpl w:val="00A569C2"/>
    <w:lvl w:ilvl="0">
      <w:start w:val="1"/>
      <w:numFmt w:val="bullet"/>
      <w:pStyle w:val="1litk1"/>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36C6BD1"/>
    <w:multiLevelType w:val="multilevel"/>
    <w:tmpl w:val="036C6BD1"/>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4">
    <w:nsid w:val="048169D5"/>
    <w:multiLevelType w:val="multilevel"/>
    <w:tmpl w:val="048169D5"/>
    <w:lvl w:ilvl="0">
      <w:start w:val="1"/>
      <w:numFmt w:val="bullet"/>
      <w:lvlText w:val=""/>
      <w:lvlPicBulletId w:val="0"/>
      <w:lvlJc w:val="left"/>
      <w:pPr>
        <w:ind w:left="126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5">
    <w:nsid w:val="0523523D"/>
    <w:multiLevelType w:val="multilevel"/>
    <w:tmpl w:val="0523523D"/>
    <w:lvl w:ilvl="0">
      <w:start w:val="1"/>
      <w:numFmt w:val="decimal"/>
      <w:lvlText w:val="Bảng %1."/>
      <w:lvlJc w:val="left"/>
      <w:pPr>
        <w:ind w:left="360" w:hanging="360"/>
      </w:pPr>
      <w:rPr>
        <w:rFonts w:hint="default"/>
      </w:rPr>
    </w:lvl>
    <w:lvl w:ilvl="1">
      <w:start w:val="1"/>
      <w:numFmt w:val="decimal"/>
      <w:pStyle w:val="Bang"/>
      <w:suff w:val="space"/>
      <w:lvlText w:val="Bảng %1.%2."/>
      <w:lvlJc w:val="left"/>
      <w:pPr>
        <w:ind w:left="1692" w:hanging="432"/>
      </w:pPr>
      <w:rPr>
        <w:rFonts w:hint="default"/>
        <w:color w:val="auto"/>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5A827D2"/>
    <w:multiLevelType w:val="hybridMultilevel"/>
    <w:tmpl w:val="9D622DC0"/>
    <w:lvl w:ilvl="0" w:tplc="6DD859B8">
      <w:numFmt w:val="bullet"/>
      <w:lvlText w:val="−"/>
      <w:lvlJc w:val="left"/>
      <w:pPr>
        <w:ind w:left="1146" w:hanging="360"/>
      </w:pPr>
      <w:rPr>
        <w:rFonts w:ascii="Times New Roman" w:eastAsiaTheme="minorEastAsia"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nsid w:val="08E61463"/>
    <w:multiLevelType w:val="multilevel"/>
    <w:tmpl w:val="08E61463"/>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8">
    <w:nsid w:val="09757FC4"/>
    <w:multiLevelType w:val="multilevel"/>
    <w:tmpl w:val="09757FC4"/>
    <w:lvl w:ilvl="0">
      <w:start w:val="1"/>
      <w:numFmt w:val="bullet"/>
      <w:lvlText w:val="‒"/>
      <w:lvlJc w:val="left"/>
      <w:pPr>
        <w:ind w:left="1170" w:hanging="360"/>
      </w:pPr>
      <w:rPr>
        <w:rFonts w:ascii="Times New Roman" w:hAnsi="Times New Roman" w:cs="Times New Roman" w:hint="default"/>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hint="default"/>
      </w:rPr>
    </w:lvl>
    <w:lvl w:ilvl="3">
      <w:start w:val="1"/>
      <w:numFmt w:val="bullet"/>
      <w:lvlText w:val=""/>
      <w:lvlJc w:val="left"/>
      <w:pPr>
        <w:ind w:left="3330" w:hanging="360"/>
      </w:pPr>
      <w:rPr>
        <w:rFonts w:ascii="Symbol" w:hAnsi="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hint="default"/>
      </w:rPr>
    </w:lvl>
    <w:lvl w:ilvl="6">
      <w:start w:val="1"/>
      <w:numFmt w:val="bullet"/>
      <w:lvlText w:val=""/>
      <w:lvlJc w:val="left"/>
      <w:pPr>
        <w:ind w:left="5490" w:hanging="360"/>
      </w:pPr>
      <w:rPr>
        <w:rFonts w:ascii="Symbol" w:hAnsi="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hint="default"/>
      </w:rPr>
    </w:lvl>
  </w:abstractNum>
  <w:abstractNum w:abstractNumId="9">
    <w:nsid w:val="0A9A6BCC"/>
    <w:multiLevelType w:val="multilevel"/>
    <w:tmpl w:val="621AE758"/>
    <w:lvl w:ilvl="0">
      <w:start w:val="1"/>
      <w:numFmt w:val="bullet"/>
      <w:lvlText w:val=""/>
      <w:lvlJc w:val="left"/>
      <w:pPr>
        <w:ind w:left="1282" w:hanging="360"/>
      </w:pPr>
      <w:rPr>
        <w:rFonts w:ascii="Wingdings" w:hAnsi="Wingdings"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10">
    <w:nsid w:val="0CBF25C5"/>
    <w:multiLevelType w:val="multilevel"/>
    <w:tmpl w:val="0CBF25C5"/>
    <w:lvl w:ilvl="0">
      <w:start w:val="1"/>
      <w:numFmt w:val="bullet"/>
      <w:pStyle w:val="0P6Dongcap2"/>
      <w:lvlText w:val="­"/>
      <w:lvlJc w:val="left"/>
      <w:pPr>
        <w:ind w:left="786" w:hanging="360"/>
      </w:pPr>
      <w:rPr>
        <w:rFonts w:ascii="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
    <w:nsid w:val="0D3F4C88"/>
    <w:multiLevelType w:val="multilevel"/>
    <w:tmpl w:val="99F86B4E"/>
    <w:lvl w:ilvl="0">
      <w:start w:val="1"/>
      <w:numFmt w:val="bullet"/>
      <w:lvlText w:val=""/>
      <w:lvlJc w:val="left"/>
      <w:pPr>
        <w:ind w:left="1260" w:hanging="360"/>
      </w:pPr>
      <w:rPr>
        <w:rFonts w:ascii="Wingdings" w:hAnsi="Wingdings"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12">
    <w:nsid w:val="0FB55390"/>
    <w:multiLevelType w:val="multilevel"/>
    <w:tmpl w:val="0FB55390"/>
    <w:lvl w:ilvl="0">
      <w:start w:val="1"/>
      <w:numFmt w:val="bullet"/>
      <w:pStyle w:val="gach"/>
      <w:lvlText w:val=""/>
      <w:lvlJc w:val="left"/>
      <w:pPr>
        <w:ind w:left="8866" w:hanging="360"/>
      </w:pPr>
      <w:rPr>
        <w:rFonts w:ascii="Wingdings 2" w:hAnsi="Wingdings 2"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1466786"/>
    <w:multiLevelType w:val="multilevel"/>
    <w:tmpl w:val="B630F24E"/>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
    <w:nsid w:val="140C332C"/>
    <w:multiLevelType w:val="multilevel"/>
    <w:tmpl w:val="DE1218C6"/>
    <w:lvl w:ilvl="0">
      <w:start w:val="1"/>
      <w:numFmt w:val="bullet"/>
      <w:lvlText w:val=""/>
      <w:lvlJc w:val="left"/>
      <w:pPr>
        <w:ind w:left="1282" w:hanging="360"/>
      </w:pPr>
      <w:rPr>
        <w:rFonts w:ascii="Wingdings" w:hAnsi="Wingdings"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15">
    <w:nsid w:val="145F3745"/>
    <w:multiLevelType w:val="multilevel"/>
    <w:tmpl w:val="145F3745"/>
    <w:lvl w:ilvl="0">
      <w:start w:val="1"/>
      <w:numFmt w:val="bullet"/>
      <w:lvlText w:val="+"/>
      <w:lvlJc w:val="left"/>
      <w:pPr>
        <w:ind w:left="1440" w:hanging="360"/>
      </w:pPr>
      <w:rPr>
        <w:rFonts w:ascii="Times New Roman" w:hAnsi="Times New Roman" w:cs="Times New Roman" w:hint="default"/>
        <w:sz w:val="26"/>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nsid w:val="15521B2B"/>
    <w:multiLevelType w:val="multilevel"/>
    <w:tmpl w:val="A44C7C68"/>
    <w:lvl w:ilvl="0">
      <w:start w:val="1"/>
      <w:numFmt w:val="bullet"/>
      <w:lvlText w:val=""/>
      <w:lvlJc w:val="left"/>
      <w:pPr>
        <w:ind w:left="1282" w:hanging="360"/>
      </w:pPr>
      <w:rPr>
        <w:rFonts w:ascii="Wingdings" w:hAnsi="Wingdings"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17">
    <w:nsid w:val="16B4283D"/>
    <w:multiLevelType w:val="multilevel"/>
    <w:tmpl w:val="16B4283D"/>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18">
    <w:nsid w:val="170002AA"/>
    <w:multiLevelType w:val="multilevel"/>
    <w:tmpl w:val="170002AA"/>
    <w:lvl w:ilvl="0">
      <w:numFmt w:val="bullet"/>
      <w:lvlText w:val="−"/>
      <w:lvlJc w:val="left"/>
      <w:pPr>
        <w:ind w:left="1440" w:hanging="360"/>
      </w:pPr>
      <w:rPr>
        <w:rFonts w:ascii="Times New Roman" w:hAnsi="Times New Roman" w:cs="Times New Roman" w:hint="default"/>
        <w:sz w:val="26"/>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9">
    <w:nsid w:val="173A42A3"/>
    <w:multiLevelType w:val="multilevel"/>
    <w:tmpl w:val="40C07CD6"/>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
    <w:nsid w:val="1A5E3FED"/>
    <w:multiLevelType w:val="multilevel"/>
    <w:tmpl w:val="1A5E3FED"/>
    <w:lvl w:ilvl="0">
      <w:start w:val="1"/>
      <w:numFmt w:val="bullet"/>
      <w:pStyle w:val="b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B901BC2"/>
    <w:multiLevelType w:val="hybridMultilevel"/>
    <w:tmpl w:val="F1DE93B6"/>
    <w:lvl w:ilvl="0" w:tplc="0409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1CA463F9"/>
    <w:multiLevelType w:val="hybridMultilevel"/>
    <w:tmpl w:val="07800594"/>
    <w:lvl w:ilvl="0" w:tplc="0409000B">
      <w:start w:val="1"/>
      <w:numFmt w:val="bullet"/>
      <w:lvlText w:val=""/>
      <w:lvlJc w:val="left"/>
      <w:pPr>
        <w:ind w:left="1260" w:hanging="360"/>
      </w:pPr>
      <w:rPr>
        <w:rFonts w:ascii="Wingdings" w:hAnsi="Wingdings"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23">
    <w:nsid w:val="1D904ECC"/>
    <w:multiLevelType w:val="multilevel"/>
    <w:tmpl w:val="1D904ECC"/>
    <w:lvl w:ilvl="0">
      <w:start w:val="1"/>
      <w:numFmt w:val="bullet"/>
      <w:lvlText w:val="+"/>
      <w:lvlJc w:val="left"/>
      <w:pPr>
        <w:ind w:left="1170" w:hanging="360"/>
      </w:pPr>
      <w:rPr>
        <w:rFonts w:ascii="Symbol" w:hAnsi="Symbol" w:hint="default"/>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hint="default"/>
      </w:rPr>
    </w:lvl>
    <w:lvl w:ilvl="3">
      <w:start w:val="1"/>
      <w:numFmt w:val="bullet"/>
      <w:lvlText w:val=""/>
      <w:lvlJc w:val="left"/>
      <w:pPr>
        <w:ind w:left="3330" w:hanging="360"/>
      </w:pPr>
      <w:rPr>
        <w:rFonts w:ascii="Symbol" w:hAnsi="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hint="default"/>
      </w:rPr>
    </w:lvl>
    <w:lvl w:ilvl="6">
      <w:start w:val="1"/>
      <w:numFmt w:val="bullet"/>
      <w:lvlText w:val=""/>
      <w:lvlJc w:val="left"/>
      <w:pPr>
        <w:ind w:left="5490" w:hanging="360"/>
      </w:pPr>
      <w:rPr>
        <w:rFonts w:ascii="Symbol" w:hAnsi="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hint="default"/>
      </w:rPr>
    </w:lvl>
  </w:abstractNum>
  <w:abstractNum w:abstractNumId="24">
    <w:nsid w:val="1DE6436C"/>
    <w:multiLevelType w:val="multilevel"/>
    <w:tmpl w:val="1DE6436C"/>
    <w:lvl w:ilvl="0">
      <w:start w:val="1"/>
      <w:numFmt w:val="bullet"/>
      <w:pStyle w:val="gac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1EA54D8A"/>
    <w:multiLevelType w:val="multilevel"/>
    <w:tmpl w:val="D2DE507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6">
    <w:nsid w:val="1ED04747"/>
    <w:multiLevelType w:val="hybridMultilevel"/>
    <w:tmpl w:val="6148A4B0"/>
    <w:lvl w:ilvl="0" w:tplc="0409000B">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7">
    <w:nsid w:val="1EF85502"/>
    <w:multiLevelType w:val="multilevel"/>
    <w:tmpl w:val="1EF85502"/>
    <w:lvl w:ilvl="0">
      <w:start w:val="1"/>
      <w:numFmt w:val="bullet"/>
      <w:lvlText w:val="−"/>
      <w:lvlJc w:val="left"/>
      <w:pPr>
        <w:ind w:left="1287" w:hanging="360"/>
      </w:pPr>
      <w:rPr>
        <w:rFonts w:ascii="Vijaya" w:hAnsi="Vijaya"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
    <w:nsid w:val="20602D89"/>
    <w:multiLevelType w:val="multilevel"/>
    <w:tmpl w:val="20602D89"/>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29">
    <w:nsid w:val="20C43DA0"/>
    <w:multiLevelType w:val="multilevel"/>
    <w:tmpl w:val="20C43DA0"/>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30">
    <w:nsid w:val="239F5209"/>
    <w:multiLevelType w:val="multilevel"/>
    <w:tmpl w:val="239F5209"/>
    <w:lvl w:ilvl="0">
      <w:start w:val="1"/>
      <w:numFmt w:val="bullet"/>
      <w:pStyle w:val="HOA2"/>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1">
    <w:nsid w:val="23BD47EE"/>
    <w:multiLevelType w:val="multilevel"/>
    <w:tmpl w:val="5192A66C"/>
    <w:lvl w:ilvl="0">
      <w:start w:val="1"/>
      <w:numFmt w:val="bullet"/>
      <w:lvlText w:val=""/>
      <w:lvlJc w:val="left"/>
      <w:pPr>
        <w:ind w:left="1260" w:hanging="360"/>
      </w:pPr>
      <w:rPr>
        <w:rFonts w:ascii="Wingdings" w:hAnsi="Wingdings"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32">
    <w:nsid w:val="23EA79DB"/>
    <w:multiLevelType w:val="hybridMultilevel"/>
    <w:tmpl w:val="53462474"/>
    <w:lvl w:ilvl="0" w:tplc="0409000B">
      <w:start w:val="1"/>
      <w:numFmt w:val="bullet"/>
      <w:lvlText w:val=""/>
      <w:lvlJc w:val="left"/>
      <w:pPr>
        <w:ind w:left="1170" w:hanging="360"/>
      </w:pPr>
      <w:rPr>
        <w:rFonts w:ascii="Wingdings" w:hAnsi="Wingdings" w:hint="default"/>
      </w:rPr>
    </w:lvl>
    <w:lvl w:ilvl="1" w:tplc="042A0003" w:tentative="1">
      <w:start w:val="1"/>
      <w:numFmt w:val="bullet"/>
      <w:lvlText w:val="o"/>
      <w:lvlJc w:val="left"/>
      <w:pPr>
        <w:ind w:left="1890" w:hanging="360"/>
      </w:pPr>
      <w:rPr>
        <w:rFonts w:ascii="Courier New" w:hAnsi="Courier New" w:cs="Courier New" w:hint="default"/>
      </w:rPr>
    </w:lvl>
    <w:lvl w:ilvl="2" w:tplc="042A0005" w:tentative="1">
      <w:start w:val="1"/>
      <w:numFmt w:val="bullet"/>
      <w:lvlText w:val=""/>
      <w:lvlJc w:val="left"/>
      <w:pPr>
        <w:ind w:left="2610" w:hanging="360"/>
      </w:pPr>
      <w:rPr>
        <w:rFonts w:ascii="Wingdings" w:hAnsi="Wingdings" w:hint="default"/>
      </w:rPr>
    </w:lvl>
    <w:lvl w:ilvl="3" w:tplc="042A0001" w:tentative="1">
      <w:start w:val="1"/>
      <w:numFmt w:val="bullet"/>
      <w:lvlText w:val=""/>
      <w:lvlJc w:val="left"/>
      <w:pPr>
        <w:ind w:left="3330" w:hanging="360"/>
      </w:pPr>
      <w:rPr>
        <w:rFonts w:ascii="Symbol" w:hAnsi="Symbol" w:hint="default"/>
      </w:rPr>
    </w:lvl>
    <w:lvl w:ilvl="4" w:tplc="042A0003" w:tentative="1">
      <w:start w:val="1"/>
      <w:numFmt w:val="bullet"/>
      <w:lvlText w:val="o"/>
      <w:lvlJc w:val="left"/>
      <w:pPr>
        <w:ind w:left="4050" w:hanging="360"/>
      </w:pPr>
      <w:rPr>
        <w:rFonts w:ascii="Courier New" w:hAnsi="Courier New" w:cs="Courier New" w:hint="default"/>
      </w:rPr>
    </w:lvl>
    <w:lvl w:ilvl="5" w:tplc="042A0005" w:tentative="1">
      <w:start w:val="1"/>
      <w:numFmt w:val="bullet"/>
      <w:lvlText w:val=""/>
      <w:lvlJc w:val="left"/>
      <w:pPr>
        <w:ind w:left="4770" w:hanging="360"/>
      </w:pPr>
      <w:rPr>
        <w:rFonts w:ascii="Wingdings" w:hAnsi="Wingdings" w:hint="default"/>
      </w:rPr>
    </w:lvl>
    <w:lvl w:ilvl="6" w:tplc="042A0001" w:tentative="1">
      <w:start w:val="1"/>
      <w:numFmt w:val="bullet"/>
      <w:lvlText w:val=""/>
      <w:lvlJc w:val="left"/>
      <w:pPr>
        <w:ind w:left="5490" w:hanging="360"/>
      </w:pPr>
      <w:rPr>
        <w:rFonts w:ascii="Symbol" w:hAnsi="Symbol" w:hint="default"/>
      </w:rPr>
    </w:lvl>
    <w:lvl w:ilvl="7" w:tplc="042A0003" w:tentative="1">
      <w:start w:val="1"/>
      <w:numFmt w:val="bullet"/>
      <w:lvlText w:val="o"/>
      <w:lvlJc w:val="left"/>
      <w:pPr>
        <w:ind w:left="6210" w:hanging="360"/>
      </w:pPr>
      <w:rPr>
        <w:rFonts w:ascii="Courier New" w:hAnsi="Courier New" w:cs="Courier New" w:hint="default"/>
      </w:rPr>
    </w:lvl>
    <w:lvl w:ilvl="8" w:tplc="042A0005" w:tentative="1">
      <w:start w:val="1"/>
      <w:numFmt w:val="bullet"/>
      <w:lvlText w:val=""/>
      <w:lvlJc w:val="left"/>
      <w:pPr>
        <w:ind w:left="6930" w:hanging="360"/>
      </w:pPr>
      <w:rPr>
        <w:rFonts w:ascii="Wingdings" w:hAnsi="Wingdings" w:hint="default"/>
      </w:rPr>
    </w:lvl>
  </w:abstractNum>
  <w:abstractNum w:abstractNumId="33">
    <w:nsid w:val="25A56993"/>
    <w:multiLevelType w:val="multilevel"/>
    <w:tmpl w:val="25A56993"/>
    <w:lvl w:ilvl="0">
      <w:start w:val="1"/>
      <w:numFmt w:val="bullet"/>
      <w:pStyle w:val="ListBullet2"/>
      <w:lvlText w:val=""/>
      <w:lvlJc w:val="left"/>
      <w:pPr>
        <w:tabs>
          <w:tab w:val="left" w:pos="1418"/>
        </w:tabs>
        <w:ind w:left="1418" w:hanging="284"/>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
    <w:nsid w:val="277144D3"/>
    <w:multiLevelType w:val="multilevel"/>
    <w:tmpl w:val="277144D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279836F3"/>
    <w:multiLevelType w:val="multilevel"/>
    <w:tmpl w:val="279836F3"/>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36">
    <w:nsid w:val="2865706C"/>
    <w:multiLevelType w:val="multilevel"/>
    <w:tmpl w:val="79063A34"/>
    <w:lvl w:ilvl="0">
      <w:start w:val="1"/>
      <w:numFmt w:val="bullet"/>
      <w:lvlText w:val=""/>
      <w:lvlJc w:val="left"/>
      <w:pPr>
        <w:ind w:left="1260" w:hanging="360"/>
      </w:pPr>
      <w:rPr>
        <w:rFonts w:ascii="Wingdings" w:hAnsi="Wingdings"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37">
    <w:nsid w:val="2A5C349E"/>
    <w:multiLevelType w:val="multilevel"/>
    <w:tmpl w:val="2A5C349E"/>
    <w:lvl w:ilvl="0">
      <w:start w:val="1"/>
      <w:numFmt w:val="bullet"/>
      <w:lvlText w:val=""/>
      <w:lvlPicBulletId w:val="0"/>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38">
    <w:nsid w:val="2AE25CB9"/>
    <w:multiLevelType w:val="hybridMultilevel"/>
    <w:tmpl w:val="2F4CD26E"/>
    <w:lvl w:ilvl="0" w:tplc="04090009">
      <w:start w:val="1"/>
      <w:numFmt w:val="bullet"/>
      <w:lvlText w:val=""/>
      <w:lvlJc w:val="left"/>
      <w:pPr>
        <w:ind w:left="1260" w:hanging="360"/>
      </w:pPr>
      <w:rPr>
        <w:rFonts w:ascii="Wingdings" w:hAnsi="Wingdings"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39">
    <w:nsid w:val="2EDF4D24"/>
    <w:multiLevelType w:val="multilevel"/>
    <w:tmpl w:val="29F289DE"/>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0">
    <w:nsid w:val="301A03F6"/>
    <w:multiLevelType w:val="multilevel"/>
    <w:tmpl w:val="301A03F6"/>
    <w:lvl w:ilvl="0">
      <w:start w:val="1"/>
      <w:numFmt w:val="bullet"/>
      <w:pStyle w:val="HOA"/>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30835F59"/>
    <w:multiLevelType w:val="multilevel"/>
    <w:tmpl w:val="2DC2F166"/>
    <w:lvl w:ilvl="0">
      <w:start w:val="1"/>
      <w:numFmt w:val="bullet"/>
      <w:lvlText w:val=""/>
      <w:lvlJc w:val="left"/>
      <w:pPr>
        <w:ind w:left="1282" w:hanging="360"/>
      </w:pPr>
      <w:rPr>
        <w:rFonts w:ascii="Wingdings" w:hAnsi="Wingdings"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42">
    <w:nsid w:val="31304364"/>
    <w:multiLevelType w:val="multilevel"/>
    <w:tmpl w:val="31304364"/>
    <w:lvl w:ilvl="0">
      <w:start w:val="1"/>
      <w:numFmt w:val="decimal"/>
      <w:pStyle w:val="211"/>
      <w:lvlText w:val="2.1.%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nsid w:val="32A34DBB"/>
    <w:multiLevelType w:val="multilevel"/>
    <w:tmpl w:val="32A34DBB"/>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44">
    <w:nsid w:val="32A80703"/>
    <w:multiLevelType w:val="multilevel"/>
    <w:tmpl w:val="53A8D072"/>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5">
    <w:nsid w:val="33435F81"/>
    <w:multiLevelType w:val="multilevel"/>
    <w:tmpl w:val="296C75F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335E4ACA"/>
    <w:multiLevelType w:val="hybridMultilevel"/>
    <w:tmpl w:val="BEFE92D6"/>
    <w:lvl w:ilvl="0" w:tplc="04090009">
      <w:start w:val="1"/>
      <w:numFmt w:val="bullet"/>
      <w:lvlText w:val=""/>
      <w:lvlJc w:val="left"/>
      <w:pPr>
        <w:ind w:left="1260" w:hanging="360"/>
      </w:pPr>
      <w:rPr>
        <w:rFonts w:ascii="Wingdings" w:hAnsi="Wingdings"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47">
    <w:nsid w:val="34F85D4C"/>
    <w:multiLevelType w:val="multilevel"/>
    <w:tmpl w:val="CFC0871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366B7252"/>
    <w:multiLevelType w:val="multilevel"/>
    <w:tmpl w:val="366B7252"/>
    <w:lvl w:ilvl="0">
      <w:numFmt w:val="bullet"/>
      <w:lvlText w:val="-"/>
      <w:lvlJc w:val="left"/>
      <w:pPr>
        <w:tabs>
          <w:tab w:val="left" w:pos="360"/>
        </w:tabs>
        <w:ind w:left="360" w:hanging="360"/>
      </w:pPr>
      <w:rPr>
        <w:rFonts w:ascii="Times New Roman" w:hAnsi="Times New Roman" w:cs="Times New Roman" w:hint="default"/>
        <w:i w:val="0"/>
        <w:color w:val="auto"/>
        <w:sz w:val="26"/>
        <w:szCs w:val="26"/>
      </w:rPr>
    </w:lvl>
    <w:lvl w:ilvl="1">
      <w:start w:val="1"/>
      <w:numFmt w:val="bullet"/>
      <w:lvlText w:val=""/>
      <w:lvlJc w:val="left"/>
      <w:pPr>
        <w:tabs>
          <w:tab w:val="left" w:pos="1980"/>
        </w:tabs>
        <w:ind w:left="1980" w:hanging="360"/>
      </w:pPr>
      <w:rPr>
        <w:rFonts w:ascii="Symbol" w:hAnsi="Symbol" w:hint="default"/>
        <w:i w:val="0"/>
        <w:color w:val="auto"/>
        <w:sz w:val="26"/>
        <w:szCs w:val="26"/>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9">
    <w:nsid w:val="36BB5315"/>
    <w:multiLevelType w:val="multilevel"/>
    <w:tmpl w:val="36BB5315"/>
    <w:lvl w:ilvl="0">
      <w:start w:val="1"/>
      <w:numFmt w:val="decimal"/>
      <w:lvlText w:val="4.4.%1"/>
      <w:lvlJc w:val="left"/>
      <w:pPr>
        <w:tabs>
          <w:tab w:val="left" w:pos="567"/>
        </w:tabs>
        <w:ind w:left="567" w:hanging="567"/>
      </w:pPr>
      <w:rPr>
        <w:rFonts w:hint="default"/>
        <w:b/>
        <w:bCs/>
        <w:i w:val="0"/>
        <w:iCs w:val="0"/>
        <w:sz w:val="24"/>
        <w:szCs w:val="24"/>
      </w:rPr>
    </w:lvl>
    <w:lvl w:ilvl="1">
      <w:start w:val="1"/>
      <w:numFmt w:val="bullet"/>
      <w:lvlText w:val="-"/>
      <w:lvlJc w:val="left"/>
      <w:pPr>
        <w:tabs>
          <w:tab w:val="left" w:pos="567"/>
        </w:tabs>
        <w:ind w:left="567" w:hanging="567"/>
      </w:pPr>
      <w:rPr>
        <w:rFonts w:ascii="Times New Roman" w:hAnsi="Times New Roman" w:cs="Times New Roman" w:hint="default"/>
        <w:b/>
        <w:bCs/>
        <w:i w:val="0"/>
        <w:iCs w:val="0"/>
        <w:sz w:val="24"/>
        <w:szCs w:val="24"/>
      </w:rPr>
    </w:lvl>
    <w:lvl w:ilvl="2">
      <w:start w:val="1"/>
      <w:numFmt w:val="upperLetter"/>
      <w:pStyle w:val="Subtitle"/>
      <w:lvlText w:val="%3."/>
      <w:lvlJc w:val="left"/>
      <w:pPr>
        <w:tabs>
          <w:tab w:val="left" w:pos="567"/>
        </w:tabs>
        <w:ind w:left="567" w:hanging="567"/>
      </w:pPr>
      <w:rPr>
        <w:rFonts w:hint="default"/>
        <w:b/>
        <w:bCs/>
        <w:i/>
        <w:iCs/>
      </w:rPr>
    </w:lvl>
    <w:lvl w:ilvl="3">
      <w:start w:val="1"/>
      <w:numFmt w:val="bullet"/>
      <w:lvlText w:val="-"/>
      <w:lvlJc w:val="left"/>
      <w:pPr>
        <w:tabs>
          <w:tab w:val="left" w:pos="567"/>
        </w:tabs>
        <w:ind w:left="567" w:hanging="567"/>
      </w:pPr>
      <w:rPr>
        <w:rFonts w:hint="default"/>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0">
    <w:nsid w:val="38763CDC"/>
    <w:multiLevelType w:val="multilevel"/>
    <w:tmpl w:val="38763CDC"/>
    <w:lvl w:ilvl="0">
      <w:start w:val="1"/>
      <w:numFmt w:val="bullet"/>
      <w:pStyle w:val="a-"/>
      <w:suff w:val="space"/>
      <w:lvlText w:val=""/>
      <w:lvlJc w:val="left"/>
      <w:pPr>
        <w:ind w:left="4950" w:firstLine="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1">
    <w:nsid w:val="39221CC1"/>
    <w:multiLevelType w:val="multilevel"/>
    <w:tmpl w:val="39221CC1"/>
    <w:lvl w:ilvl="0">
      <w:start w:val="1"/>
      <w:numFmt w:val="bullet"/>
      <w:pStyle w:val="H-2"/>
      <w:lvlText w:val="-"/>
      <w:lvlJc w:val="left"/>
      <w:pPr>
        <w:tabs>
          <w:tab w:val="left" w:pos="905"/>
        </w:tabs>
        <w:ind w:left="905" w:hanging="425"/>
      </w:pPr>
      <w:rPr>
        <w:rFonts w:ascii="Times New Roman" w:hAnsi="Times New Roman" w:cs="Times New Roman" w:hint="default"/>
      </w:rPr>
    </w:lvl>
    <w:lvl w:ilvl="1">
      <w:start w:val="2"/>
      <w:numFmt w:val="bullet"/>
      <w:lvlText w:val="-"/>
      <w:lvlJc w:val="left"/>
      <w:pPr>
        <w:tabs>
          <w:tab w:val="left" w:pos="1440"/>
        </w:tabs>
        <w:ind w:left="1440" w:hanging="360"/>
      </w:pPr>
      <w:rPr>
        <w:rFonts w:ascii=".VnTime" w:eastAsia="Times New Roman" w:hAnsi=".VnTime"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PicBulletId w:val="0"/>
      <w:lvlJc w:val="left"/>
      <w:pPr>
        <w:tabs>
          <w:tab w:val="left" w:pos="2880"/>
        </w:tabs>
        <w:ind w:left="2880" w:hanging="360"/>
      </w:pPr>
      <w:rPr>
        <w:rFonts w:ascii="Symbol" w:hAnsi="Symbol" w:cs="Times New Roman"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2">
    <w:nsid w:val="39326973"/>
    <w:multiLevelType w:val="singleLevel"/>
    <w:tmpl w:val="39326973"/>
    <w:lvl w:ilvl="0">
      <w:start w:val="1"/>
      <w:numFmt w:val="bullet"/>
      <w:pStyle w:val="Style1"/>
      <w:lvlText w:val=""/>
      <w:lvlJc w:val="left"/>
      <w:pPr>
        <w:tabs>
          <w:tab w:val="left" w:pos="510"/>
        </w:tabs>
        <w:ind w:left="510" w:hanging="397"/>
      </w:pPr>
      <w:rPr>
        <w:rFonts w:ascii="Times New Roman" w:hAnsi="Times New Roman" w:cs="Times New Roman" w:hint="default"/>
      </w:rPr>
    </w:lvl>
  </w:abstractNum>
  <w:abstractNum w:abstractNumId="53">
    <w:nsid w:val="39C90707"/>
    <w:multiLevelType w:val="multilevel"/>
    <w:tmpl w:val="39C90707"/>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54">
    <w:nsid w:val="3A0D35FD"/>
    <w:multiLevelType w:val="multilevel"/>
    <w:tmpl w:val="3A0D35FD"/>
    <w:lvl w:ilvl="0">
      <w:start w:val="2"/>
      <w:numFmt w:val="bullet"/>
      <w:lvlText w:val="-"/>
      <w:lvlJc w:val="left"/>
      <w:pPr>
        <w:ind w:left="1287" w:hanging="360"/>
      </w:pPr>
      <w:rPr>
        <w:rFonts w:ascii="Times New Roman" w:eastAsia="Times New Roman" w:hAnsi="Times New Roman" w:cs="Times New Roman" w:hint="default"/>
        <w:color w:val="auto"/>
        <w:sz w:val="28"/>
        <w:szCs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5">
    <w:nsid w:val="3A9E7B21"/>
    <w:multiLevelType w:val="multilevel"/>
    <w:tmpl w:val="E8C20F4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3AAB5FAA"/>
    <w:multiLevelType w:val="hybridMultilevel"/>
    <w:tmpl w:val="8804720A"/>
    <w:lvl w:ilvl="0" w:tplc="D960E978">
      <w:start w:val="1"/>
      <w:numFmt w:val="bullet"/>
      <w:lvlText w:val=""/>
      <w:lvlJc w:val="left"/>
      <w:pPr>
        <w:ind w:left="1260" w:hanging="360"/>
      </w:pPr>
      <w:rPr>
        <w:rFonts w:ascii="Symbol" w:hAnsi="Symbol"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57">
    <w:nsid w:val="3BA62144"/>
    <w:multiLevelType w:val="multilevel"/>
    <w:tmpl w:val="3BA62144"/>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3BAB5380"/>
    <w:multiLevelType w:val="hybridMultilevel"/>
    <w:tmpl w:val="47E2071E"/>
    <w:lvl w:ilvl="0" w:tplc="0409000B">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59">
    <w:nsid w:val="3D5A6556"/>
    <w:multiLevelType w:val="multilevel"/>
    <w:tmpl w:val="3D5A6556"/>
    <w:lvl w:ilvl="0">
      <w:start w:val="1"/>
      <w:numFmt w:val="bullet"/>
      <w:lvlText w:val="‒"/>
      <w:lvlJc w:val="left"/>
      <w:pPr>
        <w:ind w:left="1282" w:hanging="360"/>
      </w:pPr>
      <w:rPr>
        <w:rFonts w:ascii="Times New Roman"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60">
    <w:nsid w:val="3EEA4E28"/>
    <w:multiLevelType w:val="multilevel"/>
    <w:tmpl w:val="3EEA4E28"/>
    <w:lvl w:ilvl="0">
      <w:start w:val="2"/>
      <w:numFmt w:val="bullet"/>
      <w:lvlText w:val="-"/>
      <w:lvlJc w:val="left"/>
      <w:pPr>
        <w:ind w:left="3621" w:hanging="360"/>
      </w:pPr>
      <w:rPr>
        <w:rFonts w:ascii="Times New Roman" w:eastAsia="Times New Roman" w:hAnsi="Times New Roman" w:hint="default"/>
      </w:rPr>
    </w:lvl>
    <w:lvl w:ilvl="1">
      <w:start w:val="1"/>
      <w:numFmt w:val="decimal"/>
      <w:pStyle w:val="0hinh"/>
      <w:lvlText w:val="Hình 1.%2."/>
      <w:lvlJc w:val="left"/>
      <w:pPr>
        <w:tabs>
          <w:tab w:val="left" w:pos="4341"/>
        </w:tabs>
        <w:ind w:left="4341" w:hanging="360"/>
      </w:pPr>
      <w:rPr>
        <w:rFonts w:hint="default"/>
      </w:rPr>
    </w:lvl>
    <w:lvl w:ilvl="2">
      <w:start w:val="1"/>
      <w:numFmt w:val="bullet"/>
      <w:lvlText w:val=""/>
      <w:lvlJc w:val="left"/>
      <w:pPr>
        <w:ind w:left="5061" w:hanging="360"/>
      </w:pPr>
      <w:rPr>
        <w:rFonts w:ascii="Wingdings" w:hAnsi="Wingdings" w:hint="default"/>
      </w:rPr>
    </w:lvl>
    <w:lvl w:ilvl="3">
      <w:start w:val="1"/>
      <w:numFmt w:val="bullet"/>
      <w:lvlText w:val=""/>
      <w:lvlJc w:val="left"/>
      <w:pPr>
        <w:ind w:left="5781" w:hanging="360"/>
      </w:pPr>
      <w:rPr>
        <w:rFonts w:ascii="Symbol" w:hAnsi="Symbol" w:hint="default"/>
      </w:rPr>
    </w:lvl>
    <w:lvl w:ilvl="4">
      <w:start w:val="1"/>
      <w:numFmt w:val="bullet"/>
      <w:lvlText w:val="o"/>
      <w:lvlJc w:val="left"/>
      <w:pPr>
        <w:ind w:left="6501" w:hanging="360"/>
      </w:pPr>
      <w:rPr>
        <w:rFonts w:ascii="Courier New" w:hAnsi="Courier New" w:hint="default"/>
      </w:rPr>
    </w:lvl>
    <w:lvl w:ilvl="5">
      <w:start w:val="1"/>
      <w:numFmt w:val="bullet"/>
      <w:lvlText w:val=""/>
      <w:lvlJc w:val="left"/>
      <w:pPr>
        <w:ind w:left="7221" w:hanging="360"/>
      </w:pPr>
      <w:rPr>
        <w:rFonts w:ascii="Wingdings" w:hAnsi="Wingdings" w:hint="default"/>
      </w:rPr>
    </w:lvl>
    <w:lvl w:ilvl="6">
      <w:start w:val="1"/>
      <w:numFmt w:val="bullet"/>
      <w:lvlText w:val=""/>
      <w:lvlJc w:val="left"/>
      <w:pPr>
        <w:ind w:left="7941" w:hanging="360"/>
      </w:pPr>
      <w:rPr>
        <w:rFonts w:ascii="Symbol" w:hAnsi="Symbol" w:hint="default"/>
      </w:rPr>
    </w:lvl>
    <w:lvl w:ilvl="7">
      <w:start w:val="1"/>
      <w:numFmt w:val="bullet"/>
      <w:lvlText w:val="o"/>
      <w:lvlJc w:val="left"/>
      <w:pPr>
        <w:ind w:left="8661" w:hanging="360"/>
      </w:pPr>
      <w:rPr>
        <w:rFonts w:ascii="Courier New" w:hAnsi="Courier New" w:hint="default"/>
      </w:rPr>
    </w:lvl>
    <w:lvl w:ilvl="8">
      <w:start w:val="1"/>
      <w:numFmt w:val="bullet"/>
      <w:lvlText w:val=""/>
      <w:lvlJc w:val="left"/>
      <w:pPr>
        <w:ind w:left="9381" w:hanging="360"/>
      </w:pPr>
      <w:rPr>
        <w:rFonts w:ascii="Wingdings" w:hAnsi="Wingdings" w:hint="default"/>
      </w:rPr>
    </w:lvl>
  </w:abstractNum>
  <w:abstractNum w:abstractNumId="61">
    <w:nsid w:val="3F130BFC"/>
    <w:multiLevelType w:val="hybridMultilevel"/>
    <w:tmpl w:val="02F2819A"/>
    <w:lvl w:ilvl="0" w:tplc="0409000B">
      <w:start w:val="1"/>
      <w:numFmt w:val="bullet"/>
      <w:lvlText w:val=""/>
      <w:lvlJc w:val="left"/>
      <w:pPr>
        <w:ind w:left="1170" w:hanging="360"/>
      </w:pPr>
      <w:rPr>
        <w:rFonts w:ascii="Wingdings" w:hAnsi="Wingdings" w:hint="default"/>
      </w:rPr>
    </w:lvl>
    <w:lvl w:ilvl="1" w:tplc="042A0003" w:tentative="1">
      <w:start w:val="1"/>
      <w:numFmt w:val="bullet"/>
      <w:lvlText w:val="o"/>
      <w:lvlJc w:val="left"/>
      <w:pPr>
        <w:ind w:left="1890" w:hanging="360"/>
      </w:pPr>
      <w:rPr>
        <w:rFonts w:ascii="Courier New" w:hAnsi="Courier New" w:cs="Courier New" w:hint="default"/>
      </w:rPr>
    </w:lvl>
    <w:lvl w:ilvl="2" w:tplc="042A0005" w:tentative="1">
      <w:start w:val="1"/>
      <w:numFmt w:val="bullet"/>
      <w:lvlText w:val=""/>
      <w:lvlJc w:val="left"/>
      <w:pPr>
        <w:ind w:left="2610" w:hanging="360"/>
      </w:pPr>
      <w:rPr>
        <w:rFonts w:ascii="Wingdings" w:hAnsi="Wingdings" w:hint="default"/>
      </w:rPr>
    </w:lvl>
    <w:lvl w:ilvl="3" w:tplc="042A0001" w:tentative="1">
      <w:start w:val="1"/>
      <w:numFmt w:val="bullet"/>
      <w:lvlText w:val=""/>
      <w:lvlJc w:val="left"/>
      <w:pPr>
        <w:ind w:left="3330" w:hanging="360"/>
      </w:pPr>
      <w:rPr>
        <w:rFonts w:ascii="Symbol" w:hAnsi="Symbol" w:hint="default"/>
      </w:rPr>
    </w:lvl>
    <w:lvl w:ilvl="4" w:tplc="042A0003" w:tentative="1">
      <w:start w:val="1"/>
      <w:numFmt w:val="bullet"/>
      <w:lvlText w:val="o"/>
      <w:lvlJc w:val="left"/>
      <w:pPr>
        <w:ind w:left="4050" w:hanging="360"/>
      </w:pPr>
      <w:rPr>
        <w:rFonts w:ascii="Courier New" w:hAnsi="Courier New" w:cs="Courier New" w:hint="default"/>
      </w:rPr>
    </w:lvl>
    <w:lvl w:ilvl="5" w:tplc="042A0005" w:tentative="1">
      <w:start w:val="1"/>
      <w:numFmt w:val="bullet"/>
      <w:lvlText w:val=""/>
      <w:lvlJc w:val="left"/>
      <w:pPr>
        <w:ind w:left="4770" w:hanging="360"/>
      </w:pPr>
      <w:rPr>
        <w:rFonts w:ascii="Wingdings" w:hAnsi="Wingdings" w:hint="default"/>
      </w:rPr>
    </w:lvl>
    <w:lvl w:ilvl="6" w:tplc="042A0001" w:tentative="1">
      <w:start w:val="1"/>
      <w:numFmt w:val="bullet"/>
      <w:lvlText w:val=""/>
      <w:lvlJc w:val="left"/>
      <w:pPr>
        <w:ind w:left="5490" w:hanging="360"/>
      </w:pPr>
      <w:rPr>
        <w:rFonts w:ascii="Symbol" w:hAnsi="Symbol" w:hint="default"/>
      </w:rPr>
    </w:lvl>
    <w:lvl w:ilvl="7" w:tplc="042A0003" w:tentative="1">
      <w:start w:val="1"/>
      <w:numFmt w:val="bullet"/>
      <w:lvlText w:val="o"/>
      <w:lvlJc w:val="left"/>
      <w:pPr>
        <w:ind w:left="6210" w:hanging="360"/>
      </w:pPr>
      <w:rPr>
        <w:rFonts w:ascii="Courier New" w:hAnsi="Courier New" w:cs="Courier New" w:hint="default"/>
      </w:rPr>
    </w:lvl>
    <w:lvl w:ilvl="8" w:tplc="042A0005" w:tentative="1">
      <w:start w:val="1"/>
      <w:numFmt w:val="bullet"/>
      <w:lvlText w:val=""/>
      <w:lvlJc w:val="left"/>
      <w:pPr>
        <w:ind w:left="6930" w:hanging="360"/>
      </w:pPr>
      <w:rPr>
        <w:rFonts w:ascii="Wingdings" w:hAnsi="Wingdings" w:hint="default"/>
      </w:rPr>
    </w:lvl>
  </w:abstractNum>
  <w:abstractNum w:abstractNumId="62">
    <w:nsid w:val="3F2F40A4"/>
    <w:multiLevelType w:val="multilevel"/>
    <w:tmpl w:val="3F2F40A4"/>
    <w:lvl w:ilvl="0">
      <w:start w:val="1"/>
      <w:numFmt w:val="bullet"/>
      <w:lvlText w:val=""/>
      <w:lvlJc w:val="left"/>
      <w:pPr>
        <w:ind w:left="1260" w:hanging="360"/>
      </w:pPr>
      <w:rPr>
        <w:rFonts w:ascii="Wingdings" w:hAnsi="Wingdings"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63">
    <w:nsid w:val="3F3D4B85"/>
    <w:multiLevelType w:val="multilevel"/>
    <w:tmpl w:val="3F3D4B85"/>
    <w:lvl w:ilvl="0">
      <w:start w:val="1"/>
      <w:numFmt w:val="bullet"/>
      <w:lvlText w:val=""/>
      <w:lvlJc w:val="left"/>
      <w:pPr>
        <w:ind w:left="1356" w:hanging="360"/>
      </w:pPr>
      <w:rPr>
        <w:rFonts w:ascii="Symbol" w:hAnsi="Symbol" w:hint="default"/>
      </w:rPr>
    </w:lvl>
    <w:lvl w:ilvl="1">
      <w:start w:val="1"/>
      <w:numFmt w:val="bullet"/>
      <w:lvlText w:val="o"/>
      <w:lvlJc w:val="left"/>
      <w:pPr>
        <w:ind w:left="2076" w:hanging="360"/>
      </w:pPr>
      <w:rPr>
        <w:rFonts w:ascii="Courier New" w:hAnsi="Courier New" w:cs="Courier New" w:hint="default"/>
      </w:rPr>
    </w:lvl>
    <w:lvl w:ilvl="2">
      <w:start w:val="1"/>
      <w:numFmt w:val="bullet"/>
      <w:lvlText w:val=""/>
      <w:lvlJc w:val="left"/>
      <w:pPr>
        <w:ind w:left="2796" w:hanging="360"/>
      </w:pPr>
      <w:rPr>
        <w:rFonts w:ascii="Wingdings" w:hAnsi="Wingdings" w:hint="default"/>
      </w:rPr>
    </w:lvl>
    <w:lvl w:ilvl="3">
      <w:start w:val="1"/>
      <w:numFmt w:val="bullet"/>
      <w:lvlText w:val=""/>
      <w:lvlJc w:val="left"/>
      <w:pPr>
        <w:ind w:left="3516" w:hanging="360"/>
      </w:pPr>
      <w:rPr>
        <w:rFonts w:ascii="Symbol" w:hAnsi="Symbol" w:hint="default"/>
      </w:rPr>
    </w:lvl>
    <w:lvl w:ilvl="4">
      <w:start w:val="1"/>
      <w:numFmt w:val="bullet"/>
      <w:lvlText w:val="o"/>
      <w:lvlJc w:val="left"/>
      <w:pPr>
        <w:ind w:left="4236" w:hanging="360"/>
      </w:pPr>
      <w:rPr>
        <w:rFonts w:ascii="Courier New" w:hAnsi="Courier New" w:cs="Courier New" w:hint="default"/>
      </w:rPr>
    </w:lvl>
    <w:lvl w:ilvl="5">
      <w:start w:val="1"/>
      <w:numFmt w:val="bullet"/>
      <w:lvlText w:val=""/>
      <w:lvlJc w:val="left"/>
      <w:pPr>
        <w:ind w:left="4956" w:hanging="360"/>
      </w:pPr>
      <w:rPr>
        <w:rFonts w:ascii="Wingdings" w:hAnsi="Wingdings" w:hint="default"/>
      </w:rPr>
    </w:lvl>
    <w:lvl w:ilvl="6">
      <w:start w:val="1"/>
      <w:numFmt w:val="bullet"/>
      <w:lvlText w:val=""/>
      <w:lvlJc w:val="left"/>
      <w:pPr>
        <w:ind w:left="5676" w:hanging="360"/>
      </w:pPr>
      <w:rPr>
        <w:rFonts w:ascii="Symbol" w:hAnsi="Symbol" w:hint="default"/>
      </w:rPr>
    </w:lvl>
    <w:lvl w:ilvl="7">
      <w:start w:val="1"/>
      <w:numFmt w:val="bullet"/>
      <w:lvlText w:val="o"/>
      <w:lvlJc w:val="left"/>
      <w:pPr>
        <w:ind w:left="6396" w:hanging="360"/>
      </w:pPr>
      <w:rPr>
        <w:rFonts w:ascii="Courier New" w:hAnsi="Courier New" w:cs="Courier New" w:hint="default"/>
      </w:rPr>
    </w:lvl>
    <w:lvl w:ilvl="8">
      <w:start w:val="1"/>
      <w:numFmt w:val="bullet"/>
      <w:lvlText w:val=""/>
      <w:lvlJc w:val="left"/>
      <w:pPr>
        <w:ind w:left="7116" w:hanging="360"/>
      </w:pPr>
      <w:rPr>
        <w:rFonts w:ascii="Wingdings" w:hAnsi="Wingdings" w:hint="default"/>
      </w:rPr>
    </w:lvl>
  </w:abstractNum>
  <w:abstractNum w:abstractNumId="64">
    <w:nsid w:val="3FE20C6A"/>
    <w:multiLevelType w:val="multilevel"/>
    <w:tmpl w:val="3FE20C6A"/>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65">
    <w:nsid w:val="41BA4746"/>
    <w:multiLevelType w:val="multilevel"/>
    <w:tmpl w:val="32E85F46"/>
    <w:lvl w:ilvl="0">
      <w:start w:val="1"/>
      <w:numFmt w:val="bullet"/>
      <w:lvlText w:val=""/>
      <w:lvlJc w:val="left"/>
      <w:pPr>
        <w:ind w:left="1282" w:hanging="360"/>
      </w:pPr>
      <w:rPr>
        <w:rFonts w:ascii="Wingdings" w:hAnsi="Wingdings"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66">
    <w:nsid w:val="41CF6199"/>
    <w:multiLevelType w:val="multilevel"/>
    <w:tmpl w:val="F9DE452A"/>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7">
    <w:nsid w:val="4406596A"/>
    <w:multiLevelType w:val="multilevel"/>
    <w:tmpl w:val="4406596A"/>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465333E3"/>
    <w:multiLevelType w:val="multilevel"/>
    <w:tmpl w:val="465333E3"/>
    <w:lvl w:ilvl="0">
      <w:start w:val="1"/>
      <w:numFmt w:val="decimal"/>
      <w:pStyle w:val="CharCharChar1CharCharCharCharCharCharCharCharCharChar"/>
      <w:lvlText w:val="%1."/>
      <w:lvlJc w:val="left"/>
      <w:pPr>
        <w:tabs>
          <w:tab w:val="left" w:pos="717"/>
        </w:tabs>
        <w:ind w:left="717"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9">
    <w:nsid w:val="46D476D1"/>
    <w:multiLevelType w:val="multilevel"/>
    <w:tmpl w:val="46D476D1"/>
    <w:lvl w:ilvl="0">
      <w:start w:val="1"/>
      <w:numFmt w:val="bullet"/>
      <w:lvlText w:val="+"/>
      <w:lvlJc w:val="left"/>
      <w:pPr>
        <w:ind w:left="1282" w:hanging="360"/>
      </w:pPr>
      <w:rPr>
        <w:rFonts w:ascii="Times New Roman" w:hAnsi="Times New Roman" w:cs="Times New Roman" w:hint="default"/>
        <w:sz w:val="26"/>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70">
    <w:nsid w:val="48231C3A"/>
    <w:multiLevelType w:val="multilevel"/>
    <w:tmpl w:val="48231C3A"/>
    <w:lvl w:ilvl="0">
      <w:start w:val="1"/>
      <w:numFmt w:val="bullet"/>
      <w:pStyle w:val="4gachdaudong"/>
      <w:lvlText w:val="-"/>
      <w:lvlJc w:val="left"/>
      <w:pPr>
        <w:ind w:left="720" w:hanging="360"/>
      </w:pPr>
      <w:rPr>
        <w:rFonts w:ascii="VNI-Times" w:eastAsia="Times New Roman" w:hAnsi="VNI-Times" w:hint="default"/>
        <w:color w:val="auto"/>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4AA309E9"/>
    <w:multiLevelType w:val="multilevel"/>
    <w:tmpl w:val="AC7A2E9E"/>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2">
    <w:nsid w:val="4D6613E2"/>
    <w:multiLevelType w:val="hybridMultilevel"/>
    <w:tmpl w:val="D3D42B88"/>
    <w:lvl w:ilvl="0" w:tplc="04090009">
      <w:start w:val="1"/>
      <w:numFmt w:val="bullet"/>
      <w:lvlText w:val=""/>
      <w:lvlJc w:val="left"/>
      <w:pPr>
        <w:ind w:left="1260" w:hanging="360"/>
      </w:pPr>
      <w:rPr>
        <w:rFonts w:ascii="Wingdings" w:hAnsi="Wingdings"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73">
    <w:nsid w:val="4DD40FB0"/>
    <w:multiLevelType w:val="multilevel"/>
    <w:tmpl w:val="4DD40FB0"/>
    <w:lvl w:ilvl="0">
      <w:start w:val="2"/>
      <w:numFmt w:val="bullet"/>
      <w:lvlText w:val="-"/>
      <w:lvlJc w:val="left"/>
      <w:pPr>
        <w:ind w:left="1287" w:hanging="360"/>
      </w:pPr>
      <w:rPr>
        <w:rFonts w:ascii=".VnTime" w:eastAsia="Times New Roman" w:hAnsi=".VnTime"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4">
    <w:nsid w:val="4E683FC9"/>
    <w:multiLevelType w:val="multilevel"/>
    <w:tmpl w:val="7CAA070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5">
    <w:nsid w:val="51365008"/>
    <w:multiLevelType w:val="multilevel"/>
    <w:tmpl w:val="51365008"/>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nsid w:val="516F5A31"/>
    <w:multiLevelType w:val="hybridMultilevel"/>
    <w:tmpl w:val="C8FAA89E"/>
    <w:lvl w:ilvl="0" w:tplc="0409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77">
    <w:nsid w:val="53286913"/>
    <w:multiLevelType w:val="multilevel"/>
    <w:tmpl w:val="53286913"/>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78">
    <w:nsid w:val="54580825"/>
    <w:multiLevelType w:val="hybridMultilevel"/>
    <w:tmpl w:val="EB9EB9A6"/>
    <w:lvl w:ilvl="0" w:tplc="3B0A628C">
      <w:start w:val="103"/>
      <w:numFmt w:val="decimal"/>
      <w:lvlText w:val="%1"/>
      <w:lvlJc w:val="center"/>
      <w:pPr>
        <w:ind w:left="720" w:hanging="360"/>
      </w:pPr>
      <w:rPr>
        <w:rFonts w:ascii="Times New Roman" w:hAnsi="Times New Roman" w:hint="default"/>
        <w:sz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9">
    <w:nsid w:val="54CC52F9"/>
    <w:multiLevelType w:val="multilevel"/>
    <w:tmpl w:val="54CC52F9"/>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0">
    <w:nsid w:val="55266607"/>
    <w:multiLevelType w:val="hybridMultilevel"/>
    <w:tmpl w:val="F314EEEA"/>
    <w:lvl w:ilvl="0" w:tplc="04090009">
      <w:start w:val="1"/>
      <w:numFmt w:val="bullet"/>
      <w:lvlText w:val=""/>
      <w:lvlJc w:val="left"/>
      <w:pPr>
        <w:ind w:left="1282" w:hanging="360"/>
      </w:pPr>
      <w:rPr>
        <w:rFonts w:ascii="Wingdings" w:hAnsi="Wingdings" w:hint="default"/>
      </w:rPr>
    </w:lvl>
    <w:lvl w:ilvl="1" w:tplc="042A0003" w:tentative="1">
      <w:start w:val="1"/>
      <w:numFmt w:val="bullet"/>
      <w:lvlText w:val="o"/>
      <w:lvlJc w:val="left"/>
      <w:pPr>
        <w:ind w:left="2002" w:hanging="360"/>
      </w:pPr>
      <w:rPr>
        <w:rFonts w:ascii="Courier New" w:hAnsi="Courier New" w:cs="Courier New" w:hint="default"/>
      </w:rPr>
    </w:lvl>
    <w:lvl w:ilvl="2" w:tplc="042A0005" w:tentative="1">
      <w:start w:val="1"/>
      <w:numFmt w:val="bullet"/>
      <w:lvlText w:val=""/>
      <w:lvlJc w:val="left"/>
      <w:pPr>
        <w:ind w:left="2722" w:hanging="360"/>
      </w:pPr>
      <w:rPr>
        <w:rFonts w:ascii="Wingdings" w:hAnsi="Wingdings" w:hint="default"/>
      </w:rPr>
    </w:lvl>
    <w:lvl w:ilvl="3" w:tplc="042A0001" w:tentative="1">
      <w:start w:val="1"/>
      <w:numFmt w:val="bullet"/>
      <w:lvlText w:val=""/>
      <w:lvlJc w:val="left"/>
      <w:pPr>
        <w:ind w:left="3442" w:hanging="360"/>
      </w:pPr>
      <w:rPr>
        <w:rFonts w:ascii="Symbol" w:hAnsi="Symbol" w:hint="default"/>
      </w:rPr>
    </w:lvl>
    <w:lvl w:ilvl="4" w:tplc="042A0003" w:tentative="1">
      <w:start w:val="1"/>
      <w:numFmt w:val="bullet"/>
      <w:lvlText w:val="o"/>
      <w:lvlJc w:val="left"/>
      <w:pPr>
        <w:ind w:left="4162" w:hanging="360"/>
      </w:pPr>
      <w:rPr>
        <w:rFonts w:ascii="Courier New" w:hAnsi="Courier New" w:cs="Courier New" w:hint="default"/>
      </w:rPr>
    </w:lvl>
    <w:lvl w:ilvl="5" w:tplc="042A0005" w:tentative="1">
      <w:start w:val="1"/>
      <w:numFmt w:val="bullet"/>
      <w:lvlText w:val=""/>
      <w:lvlJc w:val="left"/>
      <w:pPr>
        <w:ind w:left="4882" w:hanging="360"/>
      </w:pPr>
      <w:rPr>
        <w:rFonts w:ascii="Wingdings" w:hAnsi="Wingdings" w:hint="default"/>
      </w:rPr>
    </w:lvl>
    <w:lvl w:ilvl="6" w:tplc="042A0001" w:tentative="1">
      <w:start w:val="1"/>
      <w:numFmt w:val="bullet"/>
      <w:lvlText w:val=""/>
      <w:lvlJc w:val="left"/>
      <w:pPr>
        <w:ind w:left="5602" w:hanging="360"/>
      </w:pPr>
      <w:rPr>
        <w:rFonts w:ascii="Symbol" w:hAnsi="Symbol" w:hint="default"/>
      </w:rPr>
    </w:lvl>
    <w:lvl w:ilvl="7" w:tplc="042A0003" w:tentative="1">
      <w:start w:val="1"/>
      <w:numFmt w:val="bullet"/>
      <w:lvlText w:val="o"/>
      <w:lvlJc w:val="left"/>
      <w:pPr>
        <w:ind w:left="6322" w:hanging="360"/>
      </w:pPr>
      <w:rPr>
        <w:rFonts w:ascii="Courier New" w:hAnsi="Courier New" w:cs="Courier New" w:hint="default"/>
      </w:rPr>
    </w:lvl>
    <w:lvl w:ilvl="8" w:tplc="042A0005" w:tentative="1">
      <w:start w:val="1"/>
      <w:numFmt w:val="bullet"/>
      <w:lvlText w:val=""/>
      <w:lvlJc w:val="left"/>
      <w:pPr>
        <w:ind w:left="7042" w:hanging="360"/>
      </w:pPr>
      <w:rPr>
        <w:rFonts w:ascii="Wingdings" w:hAnsi="Wingdings" w:hint="default"/>
      </w:rPr>
    </w:lvl>
  </w:abstractNum>
  <w:abstractNum w:abstractNumId="81">
    <w:nsid w:val="564012AB"/>
    <w:multiLevelType w:val="multilevel"/>
    <w:tmpl w:val="564012A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2">
    <w:nsid w:val="56E8471C"/>
    <w:multiLevelType w:val="multilevel"/>
    <w:tmpl w:val="76BA414C"/>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3">
    <w:nsid w:val="59C47E4E"/>
    <w:multiLevelType w:val="multilevel"/>
    <w:tmpl w:val="59C47E4E"/>
    <w:lvl w:ilvl="0">
      <w:start w:val="1"/>
      <w:numFmt w:val="bullet"/>
      <w:pStyle w:val="33111"/>
      <w:lvlText w:val="-"/>
      <w:lvlJc w:val="left"/>
      <w:pPr>
        <w:tabs>
          <w:tab w:val="left" w:pos="720"/>
        </w:tabs>
        <w:ind w:left="720" w:hanging="360"/>
      </w:pPr>
      <w:rPr>
        <w:rFonts w:ascii="VNI-WIN Sample Font" w:hAnsi="VNI-WIN Sample Font" w:hint="default"/>
      </w:rPr>
    </w:lvl>
    <w:lvl w:ilvl="1">
      <w:start w:val="1"/>
      <w:numFmt w:val="bullet"/>
      <w:lvlText w:val="-"/>
      <w:lvlJc w:val="left"/>
      <w:pPr>
        <w:tabs>
          <w:tab w:val="left" w:pos="1440"/>
        </w:tabs>
        <w:ind w:left="1440" w:hanging="360"/>
      </w:pPr>
      <w:rPr>
        <w:rFonts w:ascii="Times New Roman" w:eastAsia="Times New Roman"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4">
    <w:nsid w:val="5A024B28"/>
    <w:multiLevelType w:val="multilevel"/>
    <w:tmpl w:val="F2ECED34"/>
    <w:lvl w:ilvl="0">
      <w:start w:val="1"/>
      <w:numFmt w:val="bullet"/>
      <w:lvlText w:val=""/>
      <w:lvlJc w:val="left"/>
      <w:pPr>
        <w:ind w:left="1282" w:hanging="360"/>
      </w:pPr>
      <w:rPr>
        <w:rFonts w:ascii="Wingdings" w:hAnsi="Wingdings"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85">
    <w:nsid w:val="5A467C43"/>
    <w:multiLevelType w:val="multilevel"/>
    <w:tmpl w:val="D3364AF8"/>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6">
    <w:nsid w:val="5A900644"/>
    <w:multiLevelType w:val="multilevel"/>
    <w:tmpl w:val="5A900644"/>
    <w:lvl w:ilvl="0">
      <w:start w:val="1"/>
      <w:numFmt w:val="bullet"/>
      <w:lvlText w:val=""/>
      <w:lvlJc w:val="left"/>
      <w:pPr>
        <w:ind w:left="1282" w:hanging="360"/>
      </w:pPr>
      <w:rPr>
        <w:rFonts w:ascii="Wingdings" w:hAnsi="Wingdings"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87">
    <w:nsid w:val="5A9D0F9F"/>
    <w:multiLevelType w:val="hybridMultilevel"/>
    <w:tmpl w:val="0C268DAE"/>
    <w:lvl w:ilvl="0" w:tplc="0409000B">
      <w:start w:val="1"/>
      <w:numFmt w:val="bullet"/>
      <w:lvlText w:val=""/>
      <w:lvlJc w:val="left"/>
      <w:pPr>
        <w:ind w:left="1260" w:hanging="360"/>
      </w:pPr>
      <w:rPr>
        <w:rFonts w:ascii="Wingdings" w:hAnsi="Wingdings"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88">
    <w:nsid w:val="5AB936C5"/>
    <w:multiLevelType w:val="multilevel"/>
    <w:tmpl w:val="5AB936C5"/>
    <w:lvl w:ilvl="0">
      <w:start w:val="1"/>
      <w:numFmt w:val="bullet"/>
      <w:lvlText w:val="+"/>
      <w:lvlJc w:val="left"/>
      <w:pPr>
        <w:ind w:left="1170" w:hanging="360"/>
      </w:pPr>
      <w:rPr>
        <w:rFonts w:ascii="Symbol" w:hAnsi="Symbol" w:hint="default"/>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hint="default"/>
      </w:rPr>
    </w:lvl>
    <w:lvl w:ilvl="3">
      <w:start w:val="1"/>
      <w:numFmt w:val="bullet"/>
      <w:lvlText w:val=""/>
      <w:lvlJc w:val="left"/>
      <w:pPr>
        <w:ind w:left="3330" w:hanging="360"/>
      </w:pPr>
      <w:rPr>
        <w:rFonts w:ascii="Symbol" w:hAnsi="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hint="default"/>
      </w:rPr>
    </w:lvl>
    <w:lvl w:ilvl="6">
      <w:start w:val="1"/>
      <w:numFmt w:val="bullet"/>
      <w:lvlText w:val=""/>
      <w:lvlJc w:val="left"/>
      <w:pPr>
        <w:ind w:left="5490" w:hanging="360"/>
      </w:pPr>
      <w:rPr>
        <w:rFonts w:ascii="Symbol" w:hAnsi="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hint="default"/>
      </w:rPr>
    </w:lvl>
  </w:abstractNum>
  <w:abstractNum w:abstractNumId="89">
    <w:nsid w:val="5CD35A58"/>
    <w:multiLevelType w:val="multilevel"/>
    <w:tmpl w:val="5CD35A58"/>
    <w:lvl w:ilvl="0">
      <w:start w:val="1"/>
      <w:numFmt w:val="bullet"/>
      <w:lvlText w:val="+"/>
      <w:lvlJc w:val="left"/>
      <w:pPr>
        <w:ind w:left="1170" w:hanging="360"/>
      </w:pPr>
      <w:rPr>
        <w:rFonts w:ascii="Symbol" w:hAnsi="Symbol" w:hint="default"/>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hint="default"/>
      </w:rPr>
    </w:lvl>
    <w:lvl w:ilvl="3">
      <w:start w:val="1"/>
      <w:numFmt w:val="bullet"/>
      <w:lvlText w:val=""/>
      <w:lvlJc w:val="left"/>
      <w:pPr>
        <w:ind w:left="3330" w:hanging="360"/>
      </w:pPr>
      <w:rPr>
        <w:rFonts w:ascii="Symbol" w:hAnsi="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hint="default"/>
      </w:rPr>
    </w:lvl>
    <w:lvl w:ilvl="6">
      <w:start w:val="1"/>
      <w:numFmt w:val="bullet"/>
      <w:lvlText w:val=""/>
      <w:lvlJc w:val="left"/>
      <w:pPr>
        <w:ind w:left="5490" w:hanging="360"/>
      </w:pPr>
      <w:rPr>
        <w:rFonts w:ascii="Symbol" w:hAnsi="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hint="default"/>
      </w:rPr>
    </w:lvl>
  </w:abstractNum>
  <w:abstractNum w:abstractNumId="90">
    <w:nsid w:val="5DB65632"/>
    <w:multiLevelType w:val="multilevel"/>
    <w:tmpl w:val="5DB65632"/>
    <w:lvl w:ilvl="0">
      <w:start w:val="2"/>
      <w:numFmt w:val="bullet"/>
      <w:pStyle w:val="gchudng"/>
      <w:lvlText w:val="-"/>
      <w:lvlJc w:val="left"/>
      <w:pPr>
        <w:ind w:left="4047" w:hanging="360"/>
      </w:pPr>
      <w:rPr>
        <w:rFonts w:ascii="Times New Roman" w:eastAsia="Times New Roman" w:hAnsi="Times New Roman" w:cs="Times New Roman" w:hint="default"/>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91">
    <w:nsid w:val="5F5C11C4"/>
    <w:multiLevelType w:val="multilevel"/>
    <w:tmpl w:val="5F5C11C4"/>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92">
    <w:nsid w:val="60166DCE"/>
    <w:multiLevelType w:val="multilevel"/>
    <w:tmpl w:val="94668BDC"/>
    <w:lvl w:ilvl="0">
      <w:start w:val="1"/>
      <w:numFmt w:val="bullet"/>
      <w:lvlText w:val=""/>
      <w:lvlJc w:val="left"/>
      <w:pPr>
        <w:ind w:left="1260" w:hanging="360"/>
      </w:pPr>
      <w:rPr>
        <w:rFonts w:ascii="Wingdings" w:hAnsi="Wingdings"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93">
    <w:nsid w:val="604F09B9"/>
    <w:multiLevelType w:val="multilevel"/>
    <w:tmpl w:val="604F09B9"/>
    <w:lvl w:ilvl="0">
      <w:start w:val="1"/>
      <w:numFmt w:val="bullet"/>
      <w:pStyle w:val="Bullet-"/>
      <w:lvlText w:val=""/>
      <w:lvlJc w:val="left"/>
      <w:pPr>
        <w:tabs>
          <w:tab w:val="left" w:pos="284"/>
        </w:tabs>
        <w:ind w:left="0" w:firstLine="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4">
    <w:nsid w:val="62482172"/>
    <w:multiLevelType w:val="multilevel"/>
    <w:tmpl w:val="62482172"/>
    <w:lvl w:ilvl="0">
      <w:start w:val="1"/>
      <w:numFmt w:val="bullet"/>
      <w:lvlText w:val="‒"/>
      <w:lvlJc w:val="left"/>
      <w:pPr>
        <w:ind w:left="1260" w:hanging="360"/>
      </w:pPr>
      <w:rPr>
        <w:rFonts w:ascii="Times New Roman" w:hAnsi="Times New Roman" w:cs="Times New Roman"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95">
    <w:nsid w:val="62E07CF1"/>
    <w:multiLevelType w:val="multilevel"/>
    <w:tmpl w:val="62E07CF1"/>
    <w:lvl w:ilvl="0">
      <w:start w:val="1"/>
      <w:numFmt w:val="bullet"/>
      <w:pStyle w:val="Gach0"/>
      <w:lvlText w:val="-"/>
      <w:lvlJc w:val="center"/>
      <w:pPr>
        <w:ind w:left="360" w:hanging="360"/>
      </w:pPr>
      <w:rPr>
        <w:rFonts w:ascii="Tahoma" w:hAnsi="Tahoma"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6">
    <w:nsid w:val="639217F1"/>
    <w:multiLevelType w:val="hybridMultilevel"/>
    <w:tmpl w:val="4594CC4C"/>
    <w:lvl w:ilvl="0" w:tplc="0409000B">
      <w:start w:val="1"/>
      <w:numFmt w:val="bullet"/>
      <w:lvlText w:val=""/>
      <w:lvlJc w:val="left"/>
      <w:pPr>
        <w:ind w:left="1260" w:hanging="360"/>
      </w:pPr>
      <w:rPr>
        <w:rFonts w:ascii="Wingdings" w:hAnsi="Wingdings"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97">
    <w:nsid w:val="64C94B58"/>
    <w:multiLevelType w:val="hybridMultilevel"/>
    <w:tmpl w:val="779E8118"/>
    <w:lvl w:ilvl="0" w:tplc="04090009">
      <w:start w:val="1"/>
      <w:numFmt w:val="bullet"/>
      <w:lvlText w:val=""/>
      <w:lvlJc w:val="left"/>
      <w:pPr>
        <w:ind w:left="1282" w:hanging="360"/>
      </w:pPr>
      <w:rPr>
        <w:rFonts w:ascii="Wingdings" w:hAnsi="Wingdings" w:hint="default"/>
      </w:rPr>
    </w:lvl>
    <w:lvl w:ilvl="1" w:tplc="042A0003" w:tentative="1">
      <w:start w:val="1"/>
      <w:numFmt w:val="bullet"/>
      <w:lvlText w:val="o"/>
      <w:lvlJc w:val="left"/>
      <w:pPr>
        <w:ind w:left="2002" w:hanging="360"/>
      </w:pPr>
      <w:rPr>
        <w:rFonts w:ascii="Courier New" w:hAnsi="Courier New" w:cs="Courier New" w:hint="default"/>
      </w:rPr>
    </w:lvl>
    <w:lvl w:ilvl="2" w:tplc="042A0005" w:tentative="1">
      <w:start w:val="1"/>
      <w:numFmt w:val="bullet"/>
      <w:lvlText w:val=""/>
      <w:lvlJc w:val="left"/>
      <w:pPr>
        <w:ind w:left="2722" w:hanging="360"/>
      </w:pPr>
      <w:rPr>
        <w:rFonts w:ascii="Wingdings" w:hAnsi="Wingdings" w:hint="default"/>
      </w:rPr>
    </w:lvl>
    <w:lvl w:ilvl="3" w:tplc="042A0001" w:tentative="1">
      <w:start w:val="1"/>
      <w:numFmt w:val="bullet"/>
      <w:lvlText w:val=""/>
      <w:lvlJc w:val="left"/>
      <w:pPr>
        <w:ind w:left="3442" w:hanging="360"/>
      </w:pPr>
      <w:rPr>
        <w:rFonts w:ascii="Symbol" w:hAnsi="Symbol" w:hint="default"/>
      </w:rPr>
    </w:lvl>
    <w:lvl w:ilvl="4" w:tplc="042A0003" w:tentative="1">
      <w:start w:val="1"/>
      <w:numFmt w:val="bullet"/>
      <w:lvlText w:val="o"/>
      <w:lvlJc w:val="left"/>
      <w:pPr>
        <w:ind w:left="4162" w:hanging="360"/>
      </w:pPr>
      <w:rPr>
        <w:rFonts w:ascii="Courier New" w:hAnsi="Courier New" w:cs="Courier New" w:hint="default"/>
      </w:rPr>
    </w:lvl>
    <w:lvl w:ilvl="5" w:tplc="042A0005" w:tentative="1">
      <w:start w:val="1"/>
      <w:numFmt w:val="bullet"/>
      <w:lvlText w:val=""/>
      <w:lvlJc w:val="left"/>
      <w:pPr>
        <w:ind w:left="4882" w:hanging="360"/>
      </w:pPr>
      <w:rPr>
        <w:rFonts w:ascii="Wingdings" w:hAnsi="Wingdings" w:hint="default"/>
      </w:rPr>
    </w:lvl>
    <w:lvl w:ilvl="6" w:tplc="042A0001" w:tentative="1">
      <w:start w:val="1"/>
      <w:numFmt w:val="bullet"/>
      <w:lvlText w:val=""/>
      <w:lvlJc w:val="left"/>
      <w:pPr>
        <w:ind w:left="5602" w:hanging="360"/>
      </w:pPr>
      <w:rPr>
        <w:rFonts w:ascii="Symbol" w:hAnsi="Symbol" w:hint="default"/>
      </w:rPr>
    </w:lvl>
    <w:lvl w:ilvl="7" w:tplc="042A0003" w:tentative="1">
      <w:start w:val="1"/>
      <w:numFmt w:val="bullet"/>
      <w:lvlText w:val="o"/>
      <w:lvlJc w:val="left"/>
      <w:pPr>
        <w:ind w:left="6322" w:hanging="360"/>
      </w:pPr>
      <w:rPr>
        <w:rFonts w:ascii="Courier New" w:hAnsi="Courier New" w:cs="Courier New" w:hint="default"/>
      </w:rPr>
    </w:lvl>
    <w:lvl w:ilvl="8" w:tplc="042A0005" w:tentative="1">
      <w:start w:val="1"/>
      <w:numFmt w:val="bullet"/>
      <w:lvlText w:val=""/>
      <w:lvlJc w:val="left"/>
      <w:pPr>
        <w:ind w:left="7042" w:hanging="360"/>
      </w:pPr>
      <w:rPr>
        <w:rFonts w:ascii="Wingdings" w:hAnsi="Wingdings" w:hint="default"/>
      </w:rPr>
    </w:lvl>
  </w:abstractNum>
  <w:abstractNum w:abstractNumId="98">
    <w:nsid w:val="66905D55"/>
    <w:multiLevelType w:val="multilevel"/>
    <w:tmpl w:val="66905D55"/>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99">
    <w:nsid w:val="673075F4"/>
    <w:multiLevelType w:val="multilevel"/>
    <w:tmpl w:val="673075F4"/>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100">
    <w:nsid w:val="67614B19"/>
    <w:multiLevelType w:val="hybridMultilevel"/>
    <w:tmpl w:val="A2285242"/>
    <w:lvl w:ilvl="0" w:tplc="04090009">
      <w:start w:val="1"/>
      <w:numFmt w:val="bullet"/>
      <w:lvlText w:val=""/>
      <w:lvlJc w:val="left"/>
      <w:pPr>
        <w:ind w:left="1260" w:hanging="360"/>
      </w:pPr>
      <w:rPr>
        <w:rFonts w:ascii="Wingdings" w:hAnsi="Wingdings"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101">
    <w:nsid w:val="68DB6D5B"/>
    <w:multiLevelType w:val="multilevel"/>
    <w:tmpl w:val="68DB6D5B"/>
    <w:lvl w:ilvl="0">
      <w:start w:val="1"/>
      <w:numFmt w:val="bullet"/>
      <w:pStyle w:val="gchngang"/>
      <w:lvlText w:val="-"/>
      <w:lvlJc w:val="left"/>
      <w:pPr>
        <w:ind w:left="927" w:hanging="360"/>
      </w:pPr>
      <w:rPr>
        <w:rFonts w:ascii="Times New Roman" w:eastAsiaTheme="minorHAnsi"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102">
    <w:nsid w:val="6906507C"/>
    <w:multiLevelType w:val="multilevel"/>
    <w:tmpl w:val="6906507C"/>
    <w:lvl w:ilvl="0">
      <w:start w:val="1"/>
      <w:numFmt w:val="bullet"/>
      <w:pStyle w:val="Dash"/>
      <w:lvlText w:val="–"/>
      <w:lvlJc w:val="left"/>
      <w:pPr>
        <w:tabs>
          <w:tab w:val="left" w:pos="851"/>
        </w:tabs>
        <w:ind w:left="851" w:firstLine="0"/>
      </w:pPr>
      <w:rPr>
        <w:rFonts w:ascii="Arial" w:hAnsi="Aria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nsid w:val="6A0051BC"/>
    <w:multiLevelType w:val="multilevel"/>
    <w:tmpl w:val="6A0051BC"/>
    <w:lvl w:ilvl="0">
      <w:start w:val="1"/>
      <w:numFmt w:val="bullet"/>
      <w:lvlText w:val="-"/>
      <w:lvlJc w:val="left"/>
      <w:pPr>
        <w:ind w:left="1440" w:hanging="360"/>
      </w:pPr>
      <w:rPr>
        <w:rFonts w:ascii="VNI-Times" w:eastAsia="Times New Roman" w:hAnsi="VNI-Times" w:cs="Times New Roman" w:hint="default"/>
        <w:b w:val="0"/>
        <w:i/>
        <w:color w:val="auto"/>
        <w:sz w:val="26"/>
        <w:szCs w:val="26"/>
        <w:vertAlign w:val="baseline"/>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4">
    <w:nsid w:val="6CB22795"/>
    <w:multiLevelType w:val="multilevel"/>
    <w:tmpl w:val="6CB22795"/>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105">
    <w:nsid w:val="6DDC6C28"/>
    <w:multiLevelType w:val="multilevel"/>
    <w:tmpl w:val="6DDC6C28"/>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106">
    <w:nsid w:val="6F6C4B5F"/>
    <w:multiLevelType w:val="multilevel"/>
    <w:tmpl w:val="6F6C4B5F"/>
    <w:lvl w:ilvl="0">
      <w:start w:val="3"/>
      <w:numFmt w:val="bullet"/>
      <w:pStyle w:val="Gch-"/>
      <w:lvlText w:val="-"/>
      <w:lvlJc w:val="left"/>
      <w:pPr>
        <w:ind w:left="360" w:hanging="360"/>
      </w:pPr>
      <w:rPr>
        <w:rFonts w:ascii="Times New Roman" w:hAnsi="Times New Roman" w:cs="Times New Roman" w:hint="default"/>
        <w:color w:val="auto"/>
        <w:sz w:val="24"/>
        <w:vertAlign w:val="baseline"/>
      </w:rPr>
    </w:lvl>
    <w:lvl w:ilvl="1">
      <w:start w:val="1"/>
      <w:numFmt w:val="bullet"/>
      <w:lvlText w:val="o"/>
      <w:lvlJc w:val="left"/>
      <w:pPr>
        <w:ind w:left="3141" w:hanging="360"/>
      </w:pPr>
      <w:rPr>
        <w:rFonts w:ascii="Courier New" w:hAnsi="Courier New" w:cs="Courier New" w:hint="default"/>
      </w:rPr>
    </w:lvl>
    <w:lvl w:ilvl="2">
      <w:start w:val="1"/>
      <w:numFmt w:val="bullet"/>
      <w:lvlText w:val=""/>
      <w:lvlJc w:val="left"/>
      <w:pPr>
        <w:ind w:left="3861" w:hanging="360"/>
      </w:pPr>
      <w:rPr>
        <w:rFonts w:ascii="Wingdings" w:hAnsi="Wingdings" w:hint="default"/>
      </w:rPr>
    </w:lvl>
    <w:lvl w:ilvl="3">
      <w:start w:val="1"/>
      <w:numFmt w:val="bullet"/>
      <w:lvlText w:val=""/>
      <w:lvlJc w:val="left"/>
      <w:pPr>
        <w:ind w:left="4581" w:hanging="360"/>
      </w:pPr>
      <w:rPr>
        <w:rFonts w:ascii="Symbol" w:hAnsi="Symbol" w:hint="default"/>
      </w:rPr>
    </w:lvl>
    <w:lvl w:ilvl="4">
      <w:start w:val="1"/>
      <w:numFmt w:val="bullet"/>
      <w:lvlText w:val="o"/>
      <w:lvlJc w:val="left"/>
      <w:pPr>
        <w:ind w:left="5301" w:hanging="360"/>
      </w:pPr>
      <w:rPr>
        <w:rFonts w:ascii="Courier New" w:hAnsi="Courier New" w:cs="Courier New" w:hint="default"/>
      </w:rPr>
    </w:lvl>
    <w:lvl w:ilvl="5">
      <w:start w:val="1"/>
      <w:numFmt w:val="bullet"/>
      <w:lvlText w:val=""/>
      <w:lvlJc w:val="left"/>
      <w:pPr>
        <w:ind w:left="6021" w:hanging="360"/>
      </w:pPr>
      <w:rPr>
        <w:rFonts w:ascii="Wingdings" w:hAnsi="Wingdings" w:hint="default"/>
      </w:rPr>
    </w:lvl>
    <w:lvl w:ilvl="6">
      <w:start w:val="1"/>
      <w:numFmt w:val="bullet"/>
      <w:lvlText w:val=""/>
      <w:lvlJc w:val="left"/>
      <w:pPr>
        <w:ind w:left="6741" w:hanging="360"/>
      </w:pPr>
      <w:rPr>
        <w:rFonts w:ascii="Symbol" w:hAnsi="Symbol" w:hint="default"/>
      </w:rPr>
    </w:lvl>
    <w:lvl w:ilvl="7">
      <w:start w:val="1"/>
      <w:numFmt w:val="bullet"/>
      <w:lvlText w:val="o"/>
      <w:lvlJc w:val="left"/>
      <w:pPr>
        <w:ind w:left="7461" w:hanging="360"/>
      </w:pPr>
      <w:rPr>
        <w:rFonts w:ascii="Courier New" w:hAnsi="Courier New" w:cs="Courier New" w:hint="default"/>
      </w:rPr>
    </w:lvl>
    <w:lvl w:ilvl="8">
      <w:start w:val="1"/>
      <w:numFmt w:val="bullet"/>
      <w:lvlText w:val=""/>
      <w:lvlJc w:val="left"/>
      <w:pPr>
        <w:ind w:left="8181" w:hanging="360"/>
      </w:pPr>
      <w:rPr>
        <w:rFonts w:ascii="Wingdings" w:hAnsi="Wingdings" w:hint="default"/>
      </w:rPr>
    </w:lvl>
  </w:abstractNum>
  <w:abstractNum w:abstractNumId="107">
    <w:nsid w:val="721C600D"/>
    <w:multiLevelType w:val="multilevel"/>
    <w:tmpl w:val="5F7231B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8">
    <w:nsid w:val="76085F1E"/>
    <w:multiLevelType w:val="multilevel"/>
    <w:tmpl w:val="76085F1E"/>
    <w:lvl w:ilvl="0">
      <w:start w:val="1"/>
      <w:numFmt w:val="bullet"/>
      <w:lvlText w:val="−"/>
      <w:lvlJc w:val="left"/>
      <w:pPr>
        <w:ind w:left="1004" w:hanging="360"/>
      </w:pPr>
      <w:rPr>
        <w:rFonts w:ascii="Vijaya" w:hAnsi="Vijaya"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9">
    <w:nsid w:val="780411F9"/>
    <w:multiLevelType w:val="multilevel"/>
    <w:tmpl w:val="5D90F418"/>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0">
    <w:nsid w:val="79A62E1B"/>
    <w:multiLevelType w:val="hybridMultilevel"/>
    <w:tmpl w:val="133C5974"/>
    <w:lvl w:ilvl="0" w:tplc="0409000B">
      <w:start w:val="1"/>
      <w:numFmt w:val="bullet"/>
      <w:lvlText w:val=""/>
      <w:lvlJc w:val="left"/>
      <w:pPr>
        <w:ind w:left="1260" w:hanging="360"/>
      </w:pPr>
      <w:rPr>
        <w:rFonts w:ascii="Wingdings" w:hAnsi="Wingdings"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111">
    <w:nsid w:val="7A92167E"/>
    <w:multiLevelType w:val="multilevel"/>
    <w:tmpl w:val="7A92167E"/>
    <w:lvl w:ilvl="0">
      <w:start w:val="1"/>
      <w:numFmt w:val="bullet"/>
      <w:pStyle w:val="Hoathi"/>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2">
    <w:nsid w:val="7B6777B7"/>
    <w:multiLevelType w:val="multilevel"/>
    <w:tmpl w:val="7B6777B7"/>
    <w:lvl w:ilvl="0">
      <w:start w:val="1"/>
      <w:numFmt w:val="bullet"/>
      <w:pStyle w:val="daudongduc3"/>
      <w:lvlText w:val=""/>
      <w:lvlJc w:val="left"/>
      <w:pPr>
        <w:ind w:left="1713" w:hanging="360"/>
      </w:pPr>
      <w:rPr>
        <w:rFonts w:ascii="Wingdings" w:hAnsi="Wingdings" w:hint="default"/>
        <w:b/>
        <w:i w:val="0"/>
        <w:sz w:val="16"/>
      </w:rPr>
    </w:lvl>
    <w:lvl w:ilvl="1">
      <w:start w:val="1"/>
      <w:numFmt w:val="bullet"/>
      <w:lvlText w:val="o"/>
      <w:lvlJc w:val="left"/>
      <w:pPr>
        <w:ind w:left="2433" w:hanging="360"/>
      </w:pPr>
      <w:rPr>
        <w:rFonts w:ascii="Courier New" w:hAnsi="Courier New" w:hint="default"/>
      </w:rPr>
    </w:lvl>
    <w:lvl w:ilvl="2">
      <w:start w:val="1"/>
      <w:numFmt w:val="bullet"/>
      <w:lvlText w:val=""/>
      <w:lvlJc w:val="left"/>
      <w:pPr>
        <w:ind w:left="3153" w:hanging="360"/>
      </w:pPr>
      <w:rPr>
        <w:rFonts w:ascii="Wingdings" w:hAnsi="Wingdings" w:hint="default"/>
      </w:rPr>
    </w:lvl>
    <w:lvl w:ilvl="3">
      <w:start w:val="1"/>
      <w:numFmt w:val="bullet"/>
      <w:lvlText w:val=""/>
      <w:lvlJc w:val="left"/>
      <w:pPr>
        <w:ind w:left="3873" w:hanging="360"/>
      </w:pPr>
      <w:rPr>
        <w:rFonts w:ascii="Symbol" w:hAnsi="Symbol" w:hint="default"/>
      </w:rPr>
    </w:lvl>
    <w:lvl w:ilvl="4">
      <w:start w:val="1"/>
      <w:numFmt w:val="bullet"/>
      <w:lvlText w:val="o"/>
      <w:lvlJc w:val="left"/>
      <w:pPr>
        <w:ind w:left="4593" w:hanging="360"/>
      </w:pPr>
      <w:rPr>
        <w:rFonts w:ascii="Courier New" w:hAnsi="Courier New" w:hint="default"/>
      </w:rPr>
    </w:lvl>
    <w:lvl w:ilvl="5">
      <w:start w:val="1"/>
      <w:numFmt w:val="bullet"/>
      <w:lvlText w:val=""/>
      <w:lvlJc w:val="left"/>
      <w:pPr>
        <w:ind w:left="5313" w:hanging="360"/>
      </w:pPr>
      <w:rPr>
        <w:rFonts w:ascii="Wingdings" w:hAnsi="Wingdings" w:hint="default"/>
      </w:rPr>
    </w:lvl>
    <w:lvl w:ilvl="6">
      <w:start w:val="1"/>
      <w:numFmt w:val="bullet"/>
      <w:lvlText w:val=""/>
      <w:lvlJc w:val="left"/>
      <w:pPr>
        <w:ind w:left="6033" w:hanging="360"/>
      </w:pPr>
      <w:rPr>
        <w:rFonts w:ascii="Symbol" w:hAnsi="Symbol" w:hint="default"/>
      </w:rPr>
    </w:lvl>
    <w:lvl w:ilvl="7">
      <w:start w:val="1"/>
      <w:numFmt w:val="bullet"/>
      <w:lvlText w:val="o"/>
      <w:lvlJc w:val="left"/>
      <w:pPr>
        <w:ind w:left="6753" w:hanging="360"/>
      </w:pPr>
      <w:rPr>
        <w:rFonts w:ascii="Courier New" w:hAnsi="Courier New" w:hint="default"/>
      </w:rPr>
    </w:lvl>
    <w:lvl w:ilvl="8">
      <w:start w:val="1"/>
      <w:numFmt w:val="bullet"/>
      <w:lvlText w:val=""/>
      <w:lvlJc w:val="left"/>
      <w:pPr>
        <w:ind w:left="7473" w:hanging="360"/>
      </w:pPr>
      <w:rPr>
        <w:rFonts w:ascii="Wingdings" w:hAnsi="Wingdings" w:hint="default"/>
      </w:rPr>
    </w:lvl>
  </w:abstractNum>
  <w:abstractNum w:abstractNumId="113">
    <w:nsid w:val="7B954EB7"/>
    <w:multiLevelType w:val="multilevel"/>
    <w:tmpl w:val="7B954EB7"/>
    <w:lvl w:ilvl="0">
      <w:start w:val="1"/>
      <w:numFmt w:val="bullet"/>
      <w:pStyle w:val="level3"/>
      <w:lvlText w:val=""/>
      <w:lvlJc w:val="left"/>
      <w:pPr>
        <w:tabs>
          <w:tab w:val="left" w:pos="9480"/>
        </w:tabs>
        <w:ind w:left="9480" w:hanging="360"/>
      </w:pPr>
      <w:rPr>
        <w:rFonts w:ascii="Wingdings" w:hAnsi="Wingdings" w:hint="default"/>
        <w:b w:val="0"/>
        <w:bCs w:val="0"/>
        <w:i w:val="0"/>
        <w:iCs w:val="0"/>
        <w:sz w:val="28"/>
        <w:szCs w:val="28"/>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114">
    <w:nsid w:val="7CC908EC"/>
    <w:multiLevelType w:val="multilevel"/>
    <w:tmpl w:val="D37CFA68"/>
    <w:lvl w:ilvl="0">
      <w:start w:val="1"/>
      <w:numFmt w:val="bullet"/>
      <w:lvlText w:val=""/>
      <w:lvlJc w:val="left"/>
      <w:pPr>
        <w:ind w:left="1260" w:hanging="360"/>
      </w:pPr>
      <w:rPr>
        <w:rFonts w:ascii="Wingdings" w:hAnsi="Wingdings"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115">
    <w:nsid w:val="7DC53285"/>
    <w:multiLevelType w:val="multilevel"/>
    <w:tmpl w:val="8DAEAF9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7E0B3091"/>
    <w:multiLevelType w:val="multilevel"/>
    <w:tmpl w:val="7E0B309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pStyle w:val="Heading6"/>
      <w:lvlText w:val=""/>
      <w:lvlJc w:val="left"/>
      <w:pPr>
        <w:ind w:left="4887" w:hanging="360"/>
      </w:pPr>
      <w:rPr>
        <w:rFonts w:ascii="Wingdings" w:hAnsi="Wingdings" w:hint="default"/>
      </w:rPr>
    </w:lvl>
    <w:lvl w:ilvl="6">
      <w:start w:val="1"/>
      <w:numFmt w:val="bullet"/>
      <w:pStyle w:val="Heading7"/>
      <w:lvlText w:val=""/>
      <w:lvlJc w:val="left"/>
      <w:pPr>
        <w:ind w:left="5607" w:hanging="360"/>
      </w:pPr>
      <w:rPr>
        <w:rFonts w:ascii="Symbol" w:hAnsi="Symbol" w:hint="default"/>
      </w:rPr>
    </w:lvl>
    <w:lvl w:ilvl="7">
      <w:start w:val="1"/>
      <w:numFmt w:val="bullet"/>
      <w:pStyle w:val="Heading8"/>
      <w:lvlText w:val="o"/>
      <w:lvlJc w:val="left"/>
      <w:pPr>
        <w:ind w:left="6327" w:hanging="360"/>
      </w:pPr>
      <w:rPr>
        <w:rFonts w:ascii="Courier New" w:hAnsi="Courier New" w:cs="Courier New" w:hint="default"/>
      </w:rPr>
    </w:lvl>
    <w:lvl w:ilvl="8">
      <w:start w:val="1"/>
      <w:numFmt w:val="bullet"/>
      <w:pStyle w:val="Heading9"/>
      <w:lvlText w:val=""/>
      <w:lvlJc w:val="left"/>
      <w:pPr>
        <w:ind w:left="7047" w:hanging="360"/>
      </w:pPr>
      <w:rPr>
        <w:rFonts w:ascii="Wingdings" w:hAnsi="Wingdings" w:hint="default"/>
      </w:rPr>
    </w:lvl>
  </w:abstractNum>
  <w:num w:numId="1">
    <w:abstractNumId w:val="116"/>
  </w:num>
  <w:num w:numId="2">
    <w:abstractNumId w:val="33"/>
  </w:num>
  <w:num w:numId="3">
    <w:abstractNumId w:val="0"/>
  </w:num>
  <w:num w:numId="4">
    <w:abstractNumId w:val="49"/>
  </w:num>
  <w:num w:numId="5">
    <w:abstractNumId w:val="24"/>
  </w:num>
  <w:num w:numId="6">
    <w:abstractNumId w:val="51"/>
  </w:num>
  <w:num w:numId="7">
    <w:abstractNumId w:val="93"/>
  </w:num>
  <w:num w:numId="8">
    <w:abstractNumId w:val="90"/>
  </w:num>
  <w:num w:numId="9">
    <w:abstractNumId w:val="52"/>
  </w:num>
  <w:num w:numId="10">
    <w:abstractNumId w:val="70"/>
  </w:num>
  <w:num w:numId="11">
    <w:abstractNumId w:val="83"/>
  </w:num>
  <w:num w:numId="12">
    <w:abstractNumId w:val="106"/>
  </w:num>
  <w:num w:numId="13">
    <w:abstractNumId w:val="1"/>
  </w:num>
  <w:num w:numId="14">
    <w:abstractNumId w:val="102"/>
  </w:num>
  <w:num w:numId="15">
    <w:abstractNumId w:val="112"/>
  </w:num>
  <w:num w:numId="16">
    <w:abstractNumId w:val="50"/>
  </w:num>
  <w:num w:numId="17">
    <w:abstractNumId w:val="20"/>
  </w:num>
  <w:num w:numId="18">
    <w:abstractNumId w:val="111"/>
  </w:num>
  <w:num w:numId="19">
    <w:abstractNumId w:val="95"/>
  </w:num>
  <w:num w:numId="20">
    <w:abstractNumId w:val="10"/>
  </w:num>
  <w:num w:numId="21">
    <w:abstractNumId w:val="5"/>
  </w:num>
  <w:num w:numId="22">
    <w:abstractNumId w:val="2"/>
  </w:num>
  <w:num w:numId="23">
    <w:abstractNumId w:val="40"/>
  </w:num>
  <w:num w:numId="24">
    <w:abstractNumId w:val="30"/>
  </w:num>
  <w:num w:numId="25">
    <w:abstractNumId w:val="60"/>
  </w:num>
  <w:num w:numId="26">
    <w:abstractNumId w:val="113"/>
  </w:num>
  <w:num w:numId="27">
    <w:abstractNumId w:val="42"/>
  </w:num>
  <w:num w:numId="28">
    <w:abstractNumId w:val="68"/>
  </w:num>
  <w:num w:numId="29">
    <w:abstractNumId w:val="12"/>
  </w:num>
  <w:num w:numId="30">
    <w:abstractNumId w:val="101"/>
  </w:num>
  <w:num w:numId="31">
    <w:abstractNumId w:val="18"/>
  </w:num>
  <w:num w:numId="32">
    <w:abstractNumId w:val="62"/>
  </w:num>
  <w:num w:numId="33">
    <w:abstractNumId w:val="63"/>
  </w:num>
  <w:num w:numId="34">
    <w:abstractNumId w:val="48"/>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8"/>
  </w:num>
  <w:num w:numId="36">
    <w:abstractNumId w:val="15"/>
  </w:num>
  <w:num w:numId="37">
    <w:abstractNumId w:val="59"/>
  </w:num>
  <w:num w:numId="38">
    <w:abstractNumId w:val="69"/>
  </w:num>
  <w:num w:numId="39">
    <w:abstractNumId w:val="16"/>
  </w:num>
  <w:num w:numId="40">
    <w:abstractNumId w:val="94"/>
  </w:num>
  <w:num w:numId="41">
    <w:abstractNumId w:val="3"/>
  </w:num>
  <w:num w:numId="42">
    <w:abstractNumId w:val="4"/>
  </w:num>
  <w:num w:numId="43">
    <w:abstractNumId w:val="104"/>
  </w:num>
  <w:num w:numId="44">
    <w:abstractNumId w:val="17"/>
  </w:num>
  <w:num w:numId="45">
    <w:abstractNumId w:val="99"/>
  </w:num>
  <w:num w:numId="46">
    <w:abstractNumId w:val="105"/>
  </w:num>
  <w:num w:numId="47">
    <w:abstractNumId w:val="53"/>
  </w:num>
  <w:num w:numId="48">
    <w:abstractNumId w:val="91"/>
  </w:num>
  <w:num w:numId="49">
    <w:abstractNumId w:val="7"/>
  </w:num>
  <w:num w:numId="50">
    <w:abstractNumId w:val="29"/>
  </w:num>
  <w:num w:numId="51">
    <w:abstractNumId w:val="28"/>
  </w:num>
  <w:num w:numId="52">
    <w:abstractNumId w:val="77"/>
  </w:num>
  <w:num w:numId="53">
    <w:abstractNumId w:val="35"/>
  </w:num>
  <w:num w:numId="54">
    <w:abstractNumId w:val="43"/>
  </w:num>
  <w:num w:numId="55">
    <w:abstractNumId w:val="103"/>
  </w:num>
  <w:num w:numId="56">
    <w:abstractNumId w:val="27"/>
  </w:num>
  <w:num w:numId="57">
    <w:abstractNumId w:val="81"/>
  </w:num>
  <w:num w:numId="58">
    <w:abstractNumId w:val="86"/>
  </w:num>
  <w:num w:numId="59">
    <w:abstractNumId w:val="54"/>
  </w:num>
  <w:num w:numId="60">
    <w:abstractNumId w:val="64"/>
  </w:num>
  <w:num w:numId="61">
    <w:abstractNumId w:val="98"/>
  </w:num>
  <w:num w:numId="62">
    <w:abstractNumId w:val="37"/>
  </w:num>
  <w:num w:numId="63">
    <w:abstractNumId w:val="8"/>
  </w:num>
  <w:num w:numId="64">
    <w:abstractNumId w:val="88"/>
  </w:num>
  <w:num w:numId="65">
    <w:abstractNumId w:val="89"/>
  </w:num>
  <w:num w:numId="66">
    <w:abstractNumId w:val="23"/>
  </w:num>
  <w:num w:numId="67">
    <w:abstractNumId w:val="73"/>
  </w:num>
  <w:num w:numId="68">
    <w:abstractNumId w:val="67"/>
  </w:num>
  <w:num w:numId="69">
    <w:abstractNumId w:val="75"/>
  </w:num>
  <w:num w:numId="70">
    <w:abstractNumId w:val="79"/>
  </w:num>
  <w:num w:numId="71">
    <w:abstractNumId w:val="56"/>
  </w:num>
  <w:num w:numId="72">
    <w:abstractNumId w:val="21"/>
  </w:num>
  <w:num w:numId="73">
    <w:abstractNumId w:val="41"/>
  </w:num>
  <w:num w:numId="74">
    <w:abstractNumId w:val="14"/>
  </w:num>
  <w:num w:numId="75">
    <w:abstractNumId w:val="65"/>
  </w:num>
  <w:num w:numId="76">
    <w:abstractNumId w:val="84"/>
  </w:num>
  <w:num w:numId="77">
    <w:abstractNumId w:val="55"/>
  </w:num>
  <w:num w:numId="78">
    <w:abstractNumId w:val="45"/>
  </w:num>
  <w:num w:numId="79">
    <w:abstractNumId w:val="47"/>
  </w:num>
  <w:num w:numId="80">
    <w:abstractNumId w:val="115"/>
  </w:num>
  <w:num w:numId="81">
    <w:abstractNumId w:val="58"/>
  </w:num>
  <w:num w:numId="82">
    <w:abstractNumId w:val="76"/>
  </w:num>
  <w:num w:numId="83">
    <w:abstractNumId w:val="13"/>
  </w:num>
  <w:num w:numId="84">
    <w:abstractNumId w:val="74"/>
  </w:num>
  <w:num w:numId="85">
    <w:abstractNumId w:val="39"/>
  </w:num>
  <w:num w:numId="86">
    <w:abstractNumId w:val="109"/>
  </w:num>
  <w:num w:numId="87">
    <w:abstractNumId w:val="66"/>
  </w:num>
  <w:num w:numId="88">
    <w:abstractNumId w:val="107"/>
  </w:num>
  <w:num w:numId="89">
    <w:abstractNumId w:val="82"/>
  </w:num>
  <w:num w:numId="90">
    <w:abstractNumId w:val="38"/>
  </w:num>
  <w:num w:numId="91">
    <w:abstractNumId w:val="36"/>
  </w:num>
  <w:num w:numId="92">
    <w:abstractNumId w:val="31"/>
  </w:num>
  <w:num w:numId="93">
    <w:abstractNumId w:val="114"/>
  </w:num>
  <w:num w:numId="94">
    <w:abstractNumId w:val="92"/>
  </w:num>
  <w:num w:numId="95">
    <w:abstractNumId w:val="11"/>
  </w:num>
  <w:num w:numId="96">
    <w:abstractNumId w:val="22"/>
  </w:num>
  <w:num w:numId="97">
    <w:abstractNumId w:val="110"/>
  </w:num>
  <w:num w:numId="98">
    <w:abstractNumId w:val="87"/>
  </w:num>
  <w:num w:numId="99">
    <w:abstractNumId w:val="96"/>
  </w:num>
  <w:num w:numId="100">
    <w:abstractNumId w:val="85"/>
  </w:num>
  <w:num w:numId="101">
    <w:abstractNumId w:val="9"/>
  </w:num>
  <w:num w:numId="102">
    <w:abstractNumId w:val="44"/>
  </w:num>
  <w:num w:numId="103">
    <w:abstractNumId w:val="19"/>
  </w:num>
  <w:num w:numId="104">
    <w:abstractNumId w:val="25"/>
  </w:num>
  <w:num w:numId="105">
    <w:abstractNumId w:val="34"/>
  </w:num>
  <w:num w:numId="106">
    <w:abstractNumId w:val="57"/>
  </w:num>
  <w:num w:numId="107">
    <w:abstractNumId w:val="71"/>
  </w:num>
  <w:num w:numId="108">
    <w:abstractNumId w:val="26"/>
  </w:num>
  <w:num w:numId="109">
    <w:abstractNumId w:val="61"/>
  </w:num>
  <w:num w:numId="110">
    <w:abstractNumId w:val="32"/>
  </w:num>
  <w:num w:numId="111">
    <w:abstractNumId w:val="78"/>
  </w:num>
  <w:num w:numId="112">
    <w:abstractNumId w:val="46"/>
  </w:num>
  <w:num w:numId="113">
    <w:abstractNumId w:val="97"/>
  </w:num>
  <w:num w:numId="114">
    <w:abstractNumId w:val="100"/>
  </w:num>
  <w:num w:numId="115">
    <w:abstractNumId w:val="80"/>
  </w:num>
  <w:num w:numId="116">
    <w:abstractNumId w:val="72"/>
  </w:num>
  <w:num w:numId="117">
    <w:abstractNumId w:val="6"/>
  </w:num>
  <w:numIdMacAtCleanup w:val="1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attachedTemplate r:id="rId1"/>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C6E"/>
    <w:rsid w:val="000003DE"/>
    <w:rsid w:val="00000507"/>
    <w:rsid w:val="00000650"/>
    <w:rsid w:val="00000BB5"/>
    <w:rsid w:val="000013C7"/>
    <w:rsid w:val="000013E7"/>
    <w:rsid w:val="000016BC"/>
    <w:rsid w:val="0000175F"/>
    <w:rsid w:val="00001A6C"/>
    <w:rsid w:val="00001D0E"/>
    <w:rsid w:val="00001E7A"/>
    <w:rsid w:val="00001EA2"/>
    <w:rsid w:val="000020E0"/>
    <w:rsid w:val="00002103"/>
    <w:rsid w:val="0000222C"/>
    <w:rsid w:val="00002401"/>
    <w:rsid w:val="00002505"/>
    <w:rsid w:val="0000270B"/>
    <w:rsid w:val="000029DA"/>
    <w:rsid w:val="00002BC2"/>
    <w:rsid w:val="00002C8A"/>
    <w:rsid w:val="00002F7C"/>
    <w:rsid w:val="00002FBE"/>
    <w:rsid w:val="00003173"/>
    <w:rsid w:val="00003299"/>
    <w:rsid w:val="000032F0"/>
    <w:rsid w:val="000038EA"/>
    <w:rsid w:val="00003EB8"/>
    <w:rsid w:val="00004948"/>
    <w:rsid w:val="000049DC"/>
    <w:rsid w:val="00004B2A"/>
    <w:rsid w:val="00004BB5"/>
    <w:rsid w:val="00004CED"/>
    <w:rsid w:val="00004E73"/>
    <w:rsid w:val="000055F0"/>
    <w:rsid w:val="00005742"/>
    <w:rsid w:val="00005C65"/>
    <w:rsid w:val="00005F91"/>
    <w:rsid w:val="00007049"/>
    <w:rsid w:val="0000715D"/>
    <w:rsid w:val="00007278"/>
    <w:rsid w:val="00007A9E"/>
    <w:rsid w:val="00007ADF"/>
    <w:rsid w:val="00007D39"/>
    <w:rsid w:val="00007EBD"/>
    <w:rsid w:val="00007F48"/>
    <w:rsid w:val="000104D4"/>
    <w:rsid w:val="00010DCA"/>
    <w:rsid w:val="00010EF3"/>
    <w:rsid w:val="00011340"/>
    <w:rsid w:val="00011590"/>
    <w:rsid w:val="00011A5B"/>
    <w:rsid w:val="00012221"/>
    <w:rsid w:val="0001232C"/>
    <w:rsid w:val="000127DD"/>
    <w:rsid w:val="00012B55"/>
    <w:rsid w:val="00013171"/>
    <w:rsid w:val="000133D6"/>
    <w:rsid w:val="00013577"/>
    <w:rsid w:val="00013BBC"/>
    <w:rsid w:val="00013D1B"/>
    <w:rsid w:val="00013F09"/>
    <w:rsid w:val="00014233"/>
    <w:rsid w:val="00014C9A"/>
    <w:rsid w:val="000152D5"/>
    <w:rsid w:val="00015478"/>
    <w:rsid w:val="0001560B"/>
    <w:rsid w:val="00015717"/>
    <w:rsid w:val="000158B0"/>
    <w:rsid w:val="000158C2"/>
    <w:rsid w:val="000158E8"/>
    <w:rsid w:val="00015C6D"/>
    <w:rsid w:val="00015CD3"/>
    <w:rsid w:val="00015D65"/>
    <w:rsid w:val="00015FCC"/>
    <w:rsid w:val="00016077"/>
    <w:rsid w:val="0001622B"/>
    <w:rsid w:val="0001656B"/>
    <w:rsid w:val="0001661E"/>
    <w:rsid w:val="000167D6"/>
    <w:rsid w:val="00016A7B"/>
    <w:rsid w:val="00016BD6"/>
    <w:rsid w:val="00016D3A"/>
    <w:rsid w:val="0001733D"/>
    <w:rsid w:val="00017553"/>
    <w:rsid w:val="00017997"/>
    <w:rsid w:val="000179F0"/>
    <w:rsid w:val="00017AFD"/>
    <w:rsid w:val="00017CE3"/>
    <w:rsid w:val="00020230"/>
    <w:rsid w:val="000203C6"/>
    <w:rsid w:val="000203FA"/>
    <w:rsid w:val="00020D97"/>
    <w:rsid w:val="00020F19"/>
    <w:rsid w:val="00020FC7"/>
    <w:rsid w:val="000211BD"/>
    <w:rsid w:val="000212AA"/>
    <w:rsid w:val="00021426"/>
    <w:rsid w:val="00021430"/>
    <w:rsid w:val="000216CB"/>
    <w:rsid w:val="00021A78"/>
    <w:rsid w:val="00021CC8"/>
    <w:rsid w:val="00022107"/>
    <w:rsid w:val="0002227D"/>
    <w:rsid w:val="0002228E"/>
    <w:rsid w:val="00022657"/>
    <w:rsid w:val="000226D0"/>
    <w:rsid w:val="0002289B"/>
    <w:rsid w:val="00022AD5"/>
    <w:rsid w:val="00022DF1"/>
    <w:rsid w:val="00023B13"/>
    <w:rsid w:val="00023BB5"/>
    <w:rsid w:val="00023DC8"/>
    <w:rsid w:val="0002480C"/>
    <w:rsid w:val="00024843"/>
    <w:rsid w:val="00024854"/>
    <w:rsid w:val="000248B5"/>
    <w:rsid w:val="00024C54"/>
    <w:rsid w:val="00024C6A"/>
    <w:rsid w:val="0002523C"/>
    <w:rsid w:val="00025279"/>
    <w:rsid w:val="00025602"/>
    <w:rsid w:val="0002579D"/>
    <w:rsid w:val="0002585F"/>
    <w:rsid w:val="00025A30"/>
    <w:rsid w:val="00025DCD"/>
    <w:rsid w:val="0002638A"/>
    <w:rsid w:val="00026562"/>
    <w:rsid w:val="00026770"/>
    <w:rsid w:val="000268AC"/>
    <w:rsid w:val="00026920"/>
    <w:rsid w:val="000269CD"/>
    <w:rsid w:val="00026E13"/>
    <w:rsid w:val="000278F5"/>
    <w:rsid w:val="000279FD"/>
    <w:rsid w:val="00027A5D"/>
    <w:rsid w:val="00027B17"/>
    <w:rsid w:val="00027CA6"/>
    <w:rsid w:val="00027FBF"/>
    <w:rsid w:val="00030375"/>
    <w:rsid w:val="000304AE"/>
    <w:rsid w:val="00030B5F"/>
    <w:rsid w:val="00030E26"/>
    <w:rsid w:val="00030ED7"/>
    <w:rsid w:val="000314B2"/>
    <w:rsid w:val="0003153A"/>
    <w:rsid w:val="0003165F"/>
    <w:rsid w:val="00031746"/>
    <w:rsid w:val="000319AE"/>
    <w:rsid w:val="000319C7"/>
    <w:rsid w:val="00031F84"/>
    <w:rsid w:val="0003278F"/>
    <w:rsid w:val="00032C6C"/>
    <w:rsid w:val="00032D2D"/>
    <w:rsid w:val="000335EF"/>
    <w:rsid w:val="00033A50"/>
    <w:rsid w:val="00033E8B"/>
    <w:rsid w:val="00033EC0"/>
    <w:rsid w:val="0003416F"/>
    <w:rsid w:val="00034252"/>
    <w:rsid w:val="000342E4"/>
    <w:rsid w:val="00034300"/>
    <w:rsid w:val="00034500"/>
    <w:rsid w:val="00034718"/>
    <w:rsid w:val="0003483A"/>
    <w:rsid w:val="000348D9"/>
    <w:rsid w:val="000348DB"/>
    <w:rsid w:val="00034A7F"/>
    <w:rsid w:val="00034B45"/>
    <w:rsid w:val="00034B92"/>
    <w:rsid w:val="00034DA5"/>
    <w:rsid w:val="00034E3F"/>
    <w:rsid w:val="0003522A"/>
    <w:rsid w:val="000352C0"/>
    <w:rsid w:val="000354FE"/>
    <w:rsid w:val="0003589E"/>
    <w:rsid w:val="00035A46"/>
    <w:rsid w:val="00035E3C"/>
    <w:rsid w:val="00035F92"/>
    <w:rsid w:val="00036151"/>
    <w:rsid w:val="00036562"/>
    <w:rsid w:val="00036748"/>
    <w:rsid w:val="00036AFD"/>
    <w:rsid w:val="00037252"/>
    <w:rsid w:val="0003725E"/>
    <w:rsid w:val="00037276"/>
    <w:rsid w:val="00037BFE"/>
    <w:rsid w:val="00037C7F"/>
    <w:rsid w:val="000401E5"/>
    <w:rsid w:val="000402CD"/>
    <w:rsid w:val="000405A1"/>
    <w:rsid w:val="000405A4"/>
    <w:rsid w:val="0004089C"/>
    <w:rsid w:val="00040E97"/>
    <w:rsid w:val="00040F9D"/>
    <w:rsid w:val="000410ED"/>
    <w:rsid w:val="0004115A"/>
    <w:rsid w:val="00041514"/>
    <w:rsid w:val="0004175E"/>
    <w:rsid w:val="00041783"/>
    <w:rsid w:val="00041A54"/>
    <w:rsid w:val="0004222B"/>
    <w:rsid w:val="0004250D"/>
    <w:rsid w:val="00042803"/>
    <w:rsid w:val="00042AD0"/>
    <w:rsid w:val="00042C2C"/>
    <w:rsid w:val="00042C5E"/>
    <w:rsid w:val="00042C7D"/>
    <w:rsid w:val="00042CE7"/>
    <w:rsid w:val="00042CED"/>
    <w:rsid w:val="00043094"/>
    <w:rsid w:val="000430D2"/>
    <w:rsid w:val="000432DB"/>
    <w:rsid w:val="00043341"/>
    <w:rsid w:val="00043A44"/>
    <w:rsid w:val="00043BB1"/>
    <w:rsid w:val="00044024"/>
    <w:rsid w:val="0004407C"/>
    <w:rsid w:val="000441B4"/>
    <w:rsid w:val="0004460B"/>
    <w:rsid w:val="0004479A"/>
    <w:rsid w:val="00044876"/>
    <w:rsid w:val="00044952"/>
    <w:rsid w:val="00044B81"/>
    <w:rsid w:val="00044DFA"/>
    <w:rsid w:val="000452EF"/>
    <w:rsid w:val="000453D6"/>
    <w:rsid w:val="00045413"/>
    <w:rsid w:val="0004541C"/>
    <w:rsid w:val="00045903"/>
    <w:rsid w:val="00045BD2"/>
    <w:rsid w:val="00045F29"/>
    <w:rsid w:val="000463A9"/>
    <w:rsid w:val="000466C9"/>
    <w:rsid w:val="00046D4F"/>
    <w:rsid w:val="00046F4C"/>
    <w:rsid w:val="0004737C"/>
    <w:rsid w:val="00047906"/>
    <w:rsid w:val="00047B58"/>
    <w:rsid w:val="00047D05"/>
    <w:rsid w:val="00047DEE"/>
    <w:rsid w:val="00047EC9"/>
    <w:rsid w:val="00047FA9"/>
    <w:rsid w:val="00050001"/>
    <w:rsid w:val="00050194"/>
    <w:rsid w:val="000504F1"/>
    <w:rsid w:val="000505E7"/>
    <w:rsid w:val="000506DE"/>
    <w:rsid w:val="00050992"/>
    <w:rsid w:val="00050ED6"/>
    <w:rsid w:val="000511A7"/>
    <w:rsid w:val="0005120C"/>
    <w:rsid w:val="000512F3"/>
    <w:rsid w:val="0005132B"/>
    <w:rsid w:val="000516D8"/>
    <w:rsid w:val="00051803"/>
    <w:rsid w:val="000519BB"/>
    <w:rsid w:val="00051A6A"/>
    <w:rsid w:val="00051D24"/>
    <w:rsid w:val="00051E5C"/>
    <w:rsid w:val="000521BF"/>
    <w:rsid w:val="00052299"/>
    <w:rsid w:val="000522B0"/>
    <w:rsid w:val="000522BC"/>
    <w:rsid w:val="00052B4C"/>
    <w:rsid w:val="00052B9E"/>
    <w:rsid w:val="00052BB7"/>
    <w:rsid w:val="00052EE8"/>
    <w:rsid w:val="000534F9"/>
    <w:rsid w:val="0005354A"/>
    <w:rsid w:val="000535EF"/>
    <w:rsid w:val="0005394A"/>
    <w:rsid w:val="00053C1E"/>
    <w:rsid w:val="00053D28"/>
    <w:rsid w:val="00053D9B"/>
    <w:rsid w:val="00053E0E"/>
    <w:rsid w:val="00053E88"/>
    <w:rsid w:val="00053FCD"/>
    <w:rsid w:val="0005418A"/>
    <w:rsid w:val="0005435B"/>
    <w:rsid w:val="000544F8"/>
    <w:rsid w:val="000548F1"/>
    <w:rsid w:val="00054D2F"/>
    <w:rsid w:val="00054D6B"/>
    <w:rsid w:val="00054F77"/>
    <w:rsid w:val="00055047"/>
    <w:rsid w:val="00055137"/>
    <w:rsid w:val="00055382"/>
    <w:rsid w:val="0005563D"/>
    <w:rsid w:val="000556E9"/>
    <w:rsid w:val="000557B8"/>
    <w:rsid w:val="00055888"/>
    <w:rsid w:val="00055AE6"/>
    <w:rsid w:val="00056203"/>
    <w:rsid w:val="000563C3"/>
    <w:rsid w:val="000564A5"/>
    <w:rsid w:val="000564B9"/>
    <w:rsid w:val="00056979"/>
    <w:rsid w:val="000569BA"/>
    <w:rsid w:val="00056C6E"/>
    <w:rsid w:val="000573EC"/>
    <w:rsid w:val="00057A72"/>
    <w:rsid w:val="00057A9E"/>
    <w:rsid w:val="00057CCE"/>
    <w:rsid w:val="00057DC7"/>
    <w:rsid w:val="00057E94"/>
    <w:rsid w:val="00060188"/>
    <w:rsid w:val="000604F9"/>
    <w:rsid w:val="000606A2"/>
    <w:rsid w:val="00060922"/>
    <w:rsid w:val="0006105D"/>
    <w:rsid w:val="0006138F"/>
    <w:rsid w:val="00061B6B"/>
    <w:rsid w:val="00061D48"/>
    <w:rsid w:val="00061D50"/>
    <w:rsid w:val="0006213F"/>
    <w:rsid w:val="00062154"/>
    <w:rsid w:val="0006217B"/>
    <w:rsid w:val="000622CB"/>
    <w:rsid w:val="000625C4"/>
    <w:rsid w:val="000628D3"/>
    <w:rsid w:val="000629EF"/>
    <w:rsid w:val="00062F50"/>
    <w:rsid w:val="00062FE2"/>
    <w:rsid w:val="000630C6"/>
    <w:rsid w:val="00063291"/>
    <w:rsid w:val="00063886"/>
    <w:rsid w:val="0006392B"/>
    <w:rsid w:val="00063C10"/>
    <w:rsid w:val="00063F7E"/>
    <w:rsid w:val="000641E7"/>
    <w:rsid w:val="0006423B"/>
    <w:rsid w:val="000647AF"/>
    <w:rsid w:val="00064B72"/>
    <w:rsid w:val="00064C9A"/>
    <w:rsid w:val="00064D1E"/>
    <w:rsid w:val="00064E23"/>
    <w:rsid w:val="00064F42"/>
    <w:rsid w:val="000650F2"/>
    <w:rsid w:val="000651D2"/>
    <w:rsid w:val="00065419"/>
    <w:rsid w:val="0006586E"/>
    <w:rsid w:val="00065884"/>
    <w:rsid w:val="00065DC4"/>
    <w:rsid w:val="00066337"/>
    <w:rsid w:val="00066459"/>
    <w:rsid w:val="00066999"/>
    <w:rsid w:val="00066C99"/>
    <w:rsid w:val="0006721F"/>
    <w:rsid w:val="0006742F"/>
    <w:rsid w:val="000674F4"/>
    <w:rsid w:val="000679A0"/>
    <w:rsid w:val="00067C17"/>
    <w:rsid w:val="00067C40"/>
    <w:rsid w:val="00067C73"/>
    <w:rsid w:val="000701CF"/>
    <w:rsid w:val="00070462"/>
    <w:rsid w:val="0007063A"/>
    <w:rsid w:val="00070884"/>
    <w:rsid w:val="00070923"/>
    <w:rsid w:val="00070B4C"/>
    <w:rsid w:val="00070C0E"/>
    <w:rsid w:val="00070CD1"/>
    <w:rsid w:val="00070D5F"/>
    <w:rsid w:val="0007103F"/>
    <w:rsid w:val="0007167E"/>
    <w:rsid w:val="000716C2"/>
    <w:rsid w:val="000718A1"/>
    <w:rsid w:val="00071F50"/>
    <w:rsid w:val="0007205B"/>
    <w:rsid w:val="000723E9"/>
    <w:rsid w:val="0007251A"/>
    <w:rsid w:val="000728B2"/>
    <w:rsid w:val="0007293B"/>
    <w:rsid w:val="00072A8F"/>
    <w:rsid w:val="00072B62"/>
    <w:rsid w:val="00072C5C"/>
    <w:rsid w:val="00072C9E"/>
    <w:rsid w:val="00072F2D"/>
    <w:rsid w:val="00073005"/>
    <w:rsid w:val="0007303F"/>
    <w:rsid w:val="000731BE"/>
    <w:rsid w:val="000731D8"/>
    <w:rsid w:val="00073477"/>
    <w:rsid w:val="00073E19"/>
    <w:rsid w:val="00073FC9"/>
    <w:rsid w:val="000744FB"/>
    <w:rsid w:val="0007495D"/>
    <w:rsid w:val="00075442"/>
    <w:rsid w:val="0007559D"/>
    <w:rsid w:val="000757B4"/>
    <w:rsid w:val="00075E1D"/>
    <w:rsid w:val="000762F1"/>
    <w:rsid w:val="0007651B"/>
    <w:rsid w:val="000765E7"/>
    <w:rsid w:val="00076722"/>
    <w:rsid w:val="00077230"/>
    <w:rsid w:val="0007757E"/>
    <w:rsid w:val="00077991"/>
    <w:rsid w:val="000779BE"/>
    <w:rsid w:val="00077BC2"/>
    <w:rsid w:val="000800C8"/>
    <w:rsid w:val="00080137"/>
    <w:rsid w:val="00080188"/>
    <w:rsid w:val="00080785"/>
    <w:rsid w:val="000807BA"/>
    <w:rsid w:val="000808EA"/>
    <w:rsid w:val="00080C73"/>
    <w:rsid w:val="00080D28"/>
    <w:rsid w:val="000813F2"/>
    <w:rsid w:val="000814D9"/>
    <w:rsid w:val="0008157D"/>
    <w:rsid w:val="00081A66"/>
    <w:rsid w:val="00081B81"/>
    <w:rsid w:val="00081ECA"/>
    <w:rsid w:val="00082149"/>
    <w:rsid w:val="0008227A"/>
    <w:rsid w:val="00082333"/>
    <w:rsid w:val="000825AD"/>
    <w:rsid w:val="00082BC0"/>
    <w:rsid w:val="00082E4A"/>
    <w:rsid w:val="00082EAB"/>
    <w:rsid w:val="00082EC8"/>
    <w:rsid w:val="00082ED5"/>
    <w:rsid w:val="00082FD0"/>
    <w:rsid w:val="00082FDF"/>
    <w:rsid w:val="00083524"/>
    <w:rsid w:val="000835DF"/>
    <w:rsid w:val="0008368F"/>
    <w:rsid w:val="000837F8"/>
    <w:rsid w:val="00083973"/>
    <w:rsid w:val="00083B62"/>
    <w:rsid w:val="00083E96"/>
    <w:rsid w:val="00083F99"/>
    <w:rsid w:val="00084884"/>
    <w:rsid w:val="00084BB6"/>
    <w:rsid w:val="00084E3E"/>
    <w:rsid w:val="0008513F"/>
    <w:rsid w:val="00085459"/>
    <w:rsid w:val="000856D1"/>
    <w:rsid w:val="00085968"/>
    <w:rsid w:val="00085BDE"/>
    <w:rsid w:val="00085EF7"/>
    <w:rsid w:val="000863C6"/>
    <w:rsid w:val="00086739"/>
    <w:rsid w:val="00086A3A"/>
    <w:rsid w:val="00086B2B"/>
    <w:rsid w:val="00086CE1"/>
    <w:rsid w:val="000873CA"/>
    <w:rsid w:val="0008794E"/>
    <w:rsid w:val="00087EF9"/>
    <w:rsid w:val="000909F6"/>
    <w:rsid w:val="00090D90"/>
    <w:rsid w:val="00090F5E"/>
    <w:rsid w:val="000914D0"/>
    <w:rsid w:val="0009176B"/>
    <w:rsid w:val="0009176C"/>
    <w:rsid w:val="000925D7"/>
    <w:rsid w:val="000925DA"/>
    <w:rsid w:val="00092B59"/>
    <w:rsid w:val="00092BE3"/>
    <w:rsid w:val="00092E84"/>
    <w:rsid w:val="0009327B"/>
    <w:rsid w:val="000934C4"/>
    <w:rsid w:val="0009380B"/>
    <w:rsid w:val="000938CE"/>
    <w:rsid w:val="00093AA3"/>
    <w:rsid w:val="00093BB5"/>
    <w:rsid w:val="00093D83"/>
    <w:rsid w:val="00094749"/>
    <w:rsid w:val="0009476B"/>
    <w:rsid w:val="000949D3"/>
    <w:rsid w:val="00094A56"/>
    <w:rsid w:val="0009566F"/>
    <w:rsid w:val="0009593C"/>
    <w:rsid w:val="000959D5"/>
    <w:rsid w:val="00095C09"/>
    <w:rsid w:val="00095DFE"/>
    <w:rsid w:val="00096081"/>
    <w:rsid w:val="00096132"/>
    <w:rsid w:val="00096466"/>
    <w:rsid w:val="000964F1"/>
    <w:rsid w:val="000968E8"/>
    <w:rsid w:val="00096961"/>
    <w:rsid w:val="00096AA1"/>
    <w:rsid w:val="00096C0B"/>
    <w:rsid w:val="00096CA6"/>
    <w:rsid w:val="00096D2E"/>
    <w:rsid w:val="00096EAF"/>
    <w:rsid w:val="00096FA1"/>
    <w:rsid w:val="000970F3"/>
    <w:rsid w:val="00097349"/>
    <w:rsid w:val="00097683"/>
    <w:rsid w:val="00097827"/>
    <w:rsid w:val="000A06A4"/>
    <w:rsid w:val="000A0AF2"/>
    <w:rsid w:val="000A109B"/>
    <w:rsid w:val="000A15F3"/>
    <w:rsid w:val="000A18A1"/>
    <w:rsid w:val="000A1A96"/>
    <w:rsid w:val="000A1E21"/>
    <w:rsid w:val="000A1E4D"/>
    <w:rsid w:val="000A206F"/>
    <w:rsid w:val="000A2223"/>
    <w:rsid w:val="000A234F"/>
    <w:rsid w:val="000A245B"/>
    <w:rsid w:val="000A296F"/>
    <w:rsid w:val="000A2D19"/>
    <w:rsid w:val="000A2DE7"/>
    <w:rsid w:val="000A2E9E"/>
    <w:rsid w:val="000A2F77"/>
    <w:rsid w:val="000A361F"/>
    <w:rsid w:val="000A3840"/>
    <w:rsid w:val="000A38AB"/>
    <w:rsid w:val="000A3AF0"/>
    <w:rsid w:val="000A3E78"/>
    <w:rsid w:val="000A3FA8"/>
    <w:rsid w:val="000A412D"/>
    <w:rsid w:val="000A4173"/>
    <w:rsid w:val="000A4352"/>
    <w:rsid w:val="000A43B3"/>
    <w:rsid w:val="000A49E6"/>
    <w:rsid w:val="000A4A6A"/>
    <w:rsid w:val="000A50C5"/>
    <w:rsid w:val="000A549B"/>
    <w:rsid w:val="000A54C8"/>
    <w:rsid w:val="000A5728"/>
    <w:rsid w:val="000A5D51"/>
    <w:rsid w:val="000A6489"/>
    <w:rsid w:val="000A67EA"/>
    <w:rsid w:val="000A6A87"/>
    <w:rsid w:val="000A6AED"/>
    <w:rsid w:val="000A6E42"/>
    <w:rsid w:val="000A7225"/>
    <w:rsid w:val="000A7388"/>
    <w:rsid w:val="000A758B"/>
    <w:rsid w:val="000A7630"/>
    <w:rsid w:val="000A772D"/>
    <w:rsid w:val="000A7804"/>
    <w:rsid w:val="000A7915"/>
    <w:rsid w:val="000A793D"/>
    <w:rsid w:val="000A7CCF"/>
    <w:rsid w:val="000A7CF6"/>
    <w:rsid w:val="000A7D5A"/>
    <w:rsid w:val="000A7E3A"/>
    <w:rsid w:val="000B01EF"/>
    <w:rsid w:val="000B02DB"/>
    <w:rsid w:val="000B04C2"/>
    <w:rsid w:val="000B088D"/>
    <w:rsid w:val="000B0AC9"/>
    <w:rsid w:val="000B0C83"/>
    <w:rsid w:val="000B126F"/>
    <w:rsid w:val="000B1332"/>
    <w:rsid w:val="000B1571"/>
    <w:rsid w:val="000B1727"/>
    <w:rsid w:val="000B1E31"/>
    <w:rsid w:val="000B2136"/>
    <w:rsid w:val="000B21DF"/>
    <w:rsid w:val="000B2268"/>
    <w:rsid w:val="000B234E"/>
    <w:rsid w:val="000B23E9"/>
    <w:rsid w:val="000B2725"/>
    <w:rsid w:val="000B285A"/>
    <w:rsid w:val="000B2A33"/>
    <w:rsid w:val="000B2C25"/>
    <w:rsid w:val="000B2C9F"/>
    <w:rsid w:val="000B2F96"/>
    <w:rsid w:val="000B3333"/>
    <w:rsid w:val="000B364A"/>
    <w:rsid w:val="000B39BE"/>
    <w:rsid w:val="000B3A64"/>
    <w:rsid w:val="000B3B2A"/>
    <w:rsid w:val="000B3C70"/>
    <w:rsid w:val="000B405C"/>
    <w:rsid w:val="000B4189"/>
    <w:rsid w:val="000B45F2"/>
    <w:rsid w:val="000B4729"/>
    <w:rsid w:val="000B4816"/>
    <w:rsid w:val="000B49B1"/>
    <w:rsid w:val="000B4B31"/>
    <w:rsid w:val="000B4BA9"/>
    <w:rsid w:val="000B4BEE"/>
    <w:rsid w:val="000B4C2F"/>
    <w:rsid w:val="000B51C0"/>
    <w:rsid w:val="000B52BC"/>
    <w:rsid w:val="000B5938"/>
    <w:rsid w:val="000B5A23"/>
    <w:rsid w:val="000B5B9E"/>
    <w:rsid w:val="000B5D1D"/>
    <w:rsid w:val="000B5EFB"/>
    <w:rsid w:val="000B6137"/>
    <w:rsid w:val="000B6D82"/>
    <w:rsid w:val="000B6E1A"/>
    <w:rsid w:val="000B70CD"/>
    <w:rsid w:val="000B711D"/>
    <w:rsid w:val="000B7197"/>
    <w:rsid w:val="000B71A3"/>
    <w:rsid w:val="000B7285"/>
    <w:rsid w:val="000B787C"/>
    <w:rsid w:val="000B7E50"/>
    <w:rsid w:val="000B7FBD"/>
    <w:rsid w:val="000C011D"/>
    <w:rsid w:val="000C03B8"/>
    <w:rsid w:val="000C0512"/>
    <w:rsid w:val="000C062F"/>
    <w:rsid w:val="000C06E1"/>
    <w:rsid w:val="000C073D"/>
    <w:rsid w:val="000C0BDE"/>
    <w:rsid w:val="000C0C09"/>
    <w:rsid w:val="000C0FA4"/>
    <w:rsid w:val="000C1250"/>
    <w:rsid w:val="000C16F5"/>
    <w:rsid w:val="000C1BAC"/>
    <w:rsid w:val="000C1BFF"/>
    <w:rsid w:val="000C1D16"/>
    <w:rsid w:val="000C1F07"/>
    <w:rsid w:val="000C2195"/>
    <w:rsid w:val="000C24B2"/>
    <w:rsid w:val="000C24BA"/>
    <w:rsid w:val="000C2852"/>
    <w:rsid w:val="000C293E"/>
    <w:rsid w:val="000C2BC3"/>
    <w:rsid w:val="000C3027"/>
    <w:rsid w:val="000C3477"/>
    <w:rsid w:val="000C34A1"/>
    <w:rsid w:val="000C3815"/>
    <w:rsid w:val="000C38E0"/>
    <w:rsid w:val="000C3A01"/>
    <w:rsid w:val="000C3B70"/>
    <w:rsid w:val="000C3D7A"/>
    <w:rsid w:val="000C4086"/>
    <w:rsid w:val="000C431E"/>
    <w:rsid w:val="000C4402"/>
    <w:rsid w:val="000C453C"/>
    <w:rsid w:val="000C479E"/>
    <w:rsid w:val="000C47AC"/>
    <w:rsid w:val="000C4AC6"/>
    <w:rsid w:val="000C4C55"/>
    <w:rsid w:val="000C4CB8"/>
    <w:rsid w:val="000C4E78"/>
    <w:rsid w:val="000C4E88"/>
    <w:rsid w:val="000C4EC3"/>
    <w:rsid w:val="000C4FD2"/>
    <w:rsid w:val="000C50D5"/>
    <w:rsid w:val="000C5145"/>
    <w:rsid w:val="000C5148"/>
    <w:rsid w:val="000C52D2"/>
    <w:rsid w:val="000C53FD"/>
    <w:rsid w:val="000C55D2"/>
    <w:rsid w:val="000C5A36"/>
    <w:rsid w:val="000C5D69"/>
    <w:rsid w:val="000C62BE"/>
    <w:rsid w:val="000C6407"/>
    <w:rsid w:val="000C6639"/>
    <w:rsid w:val="000C67F9"/>
    <w:rsid w:val="000C6862"/>
    <w:rsid w:val="000C6C88"/>
    <w:rsid w:val="000C6ED3"/>
    <w:rsid w:val="000C6F0C"/>
    <w:rsid w:val="000C7101"/>
    <w:rsid w:val="000C73F1"/>
    <w:rsid w:val="000C74F9"/>
    <w:rsid w:val="000C750C"/>
    <w:rsid w:val="000C7523"/>
    <w:rsid w:val="000C7546"/>
    <w:rsid w:val="000C7946"/>
    <w:rsid w:val="000C7AEE"/>
    <w:rsid w:val="000C7C7B"/>
    <w:rsid w:val="000C7ECA"/>
    <w:rsid w:val="000D0482"/>
    <w:rsid w:val="000D071D"/>
    <w:rsid w:val="000D0AF7"/>
    <w:rsid w:val="000D14C8"/>
    <w:rsid w:val="000D1760"/>
    <w:rsid w:val="000D1BDD"/>
    <w:rsid w:val="000D1C5D"/>
    <w:rsid w:val="000D1C9A"/>
    <w:rsid w:val="000D1E19"/>
    <w:rsid w:val="000D2035"/>
    <w:rsid w:val="000D22F1"/>
    <w:rsid w:val="000D2F85"/>
    <w:rsid w:val="000D3064"/>
    <w:rsid w:val="000D3521"/>
    <w:rsid w:val="000D36DE"/>
    <w:rsid w:val="000D3C7A"/>
    <w:rsid w:val="000D40B6"/>
    <w:rsid w:val="000D428E"/>
    <w:rsid w:val="000D454F"/>
    <w:rsid w:val="000D46A0"/>
    <w:rsid w:val="000D4713"/>
    <w:rsid w:val="000D5639"/>
    <w:rsid w:val="000D5A3F"/>
    <w:rsid w:val="000D5A54"/>
    <w:rsid w:val="000D5EDE"/>
    <w:rsid w:val="000D613D"/>
    <w:rsid w:val="000D623D"/>
    <w:rsid w:val="000D623F"/>
    <w:rsid w:val="000D671F"/>
    <w:rsid w:val="000D68C0"/>
    <w:rsid w:val="000D6E6E"/>
    <w:rsid w:val="000D715D"/>
    <w:rsid w:val="000D745D"/>
    <w:rsid w:val="000D7755"/>
    <w:rsid w:val="000D77EC"/>
    <w:rsid w:val="000D7848"/>
    <w:rsid w:val="000D7858"/>
    <w:rsid w:val="000D7B46"/>
    <w:rsid w:val="000D7BCB"/>
    <w:rsid w:val="000D7D0D"/>
    <w:rsid w:val="000D7E8A"/>
    <w:rsid w:val="000D7FEC"/>
    <w:rsid w:val="000E0162"/>
    <w:rsid w:val="000E01A3"/>
    <w:rsid w:val="000E028E"/>
    <w:rsid w:val="000E03F4"/>
    <w:rsid w:val="000E03F7"/>
    <w:rsid w:val="000E055D"/>
    <w:rsid w:val="000E093A"/>
    <w:rsid w:val="000E09D0"/>
    <w:rsid w:val="000E0BAC"/>
    <w:rsid w:val="000E0C75"/>
    <w:rsid w:val="000E0D39"/>
    <w:rsid w:val="000E0E98"/>
    <w:rsid w:val="000E10E3"/>
    <w:rsid w:val="000E12B0"/>
    <w:rsid w:val="000E15E1"/>
    <w:rsid w:val="000E187E"/>
    <w:rsid w:val="000E1A78"/>
    <w:rsid w:val="000E2012"/>
    <w:rsid w:val="000E2403"/>
    <w:rsid w:val="000E271A"/>
    <w:rsid w:val="000E2E96"/>
    <w:rsid w:val="000E31AD"/>
    <w:rsid w:val="000E3441"/>
    <w:rsid w:val="000E350C"/>
    <w:rsid w:val="000E3639"/>
    <w:rsid w:val="000E3CDC"/>
    <w:rsid w:val="000E3F21"/>
    <w:rsid w:val="000E4316"/>
    <w:rsid w:val="000E488D"/>
    <w:rsid w:val="000E4EA1"/>
    <w:rsid w:val="000E4F60"/>
    <w:rsid w:val="000E4FE1"/>
    <w:rsid w:val="000E50BD"/>
    <w:rsid w:val="000E5122"/>
    <w:rsid w:val="000E5176"/>
    <w:rsid w:val="000E5442"/>
    <w:rsid w:val="000E556C"/>
    <w:rsid w:val="000E56B6"/>
    <w:rsid w:val="000E5746"/>
    <w:rsid w:val="000E5A37"/>
    <w:rsid w:val="000E60B2"/>
    <w:rsid w:val="000E632A"/>
    <w:rsid w:val="000E6926"/>
    <w:rsid w:val="000E6F3D"/>
    <w:rsid w:val="000E6FFE"/>
    <w:rsid w:val="000E74FD"/>
    <w:rsid w:val="000E7A6D"/>
    <w:rsid w:val="000F02AE"/>
    <w:rsid w:val="000F0417"/>
    <w:rsid w:val="000F0656"/>
    <w:rsid w:val="000F0A8F"/>
    <w:rsid w:val="000F0D45"/>
    <w:rsid w:val="000F0FB3"/>
    <w:rsid w:val="000F1217"/>
    <w:rsid w:val="000F123C"/>
    <w:rsid w:val="000F129A"/>
    <w:rsid w:val="000F1576"/>
    <w:rsid w:val="000F17D7"/>
    <w:rsid w:val="000F21D8"/>
    <w:rsid w:val="000F244E"/>
    <w:rsid w:val="000F2609"/>
    <w:rsid w:val="000F2A0A"/>
    <w:rsid w:val="000F2D5F"/>
    <w:rsid w:val="000F3017"/>
    <w:rsid w:val="000F354D"/>
    <w:rsid w:val="000F3833"/>
    <w:rsid w:val="000F3964"/>
    <w:rsid w:val="000F3B2D"/>
    <w:rsid w:val="000F3C74"/>
    <w:rsid w:val="000F3F68"/>
    <w:rsid w:val="000F4417"/>
    <w:rsid w:val="000F4566"/>
    <w:rsid w:val="000F4715"/>
    <w:rsid w:val="000F4A98"/>
    <w:rsid w:val="000F4E37"/>
    <w:rsid w:val="000F4F11"/>
    <w:rsid w:val="000F5299"/>
    <w:rsid w:val="000F582F"/>
    <w:rsid w:val="000F59B1"/>
    <w:rsid w:val="000F59FF"/>
    <w:rsid w:val="000F5A04"/>
    <w:rsid w:val="000F5AC8"/>
    <w:rsid w:val="000F5B2E"/>
    <w:rsid w:val="000F5C9C"/>
    <w:rsid w:val="000F5D21"/>
    <w:rsid w:val="000F5E7A"/>
    <w:rsid w:val="000F5EC6"/>
    <w:rsid w:val="000F6184"/>
    <w:rsid w:val="000F669A"/>
    <w:rsid w:val="000F68FF"/>
    <w:rsid w:val="000F6B1E"/>
    <w:rsid w:val="000F6B2E"/>
    <w:rsid w:val="000F6DD9"/>
    <w:rsid w:val="000F6E28"/>
    <w:rsid w:val="000F6E76"/>
    <w:rsid w:val="000F7054"/>
    <w:rsid w:val="000F7321"/>
    <w:rsid w:val="000F7389"/>
    <w:rsid w:val="000F73AD"/>
    <w:rsid w:val="000F74A9"/>
    <w:rsid w:val="000F780F"/>
    <w:rsid w:val="000F7B0E"/>
    <w:rsid w:val="000F7D52"/>
    <w:rsid w:val="000F7D62"/>
    <w:rsid w:val="0010061E"/>
    <w:rsid w:val="00100682"/>
    <w:rsid w:val="001007DF"/>
    <w:rsid w:val="00100938"/>
    <w:rsid w:val="00100E52"/>
    <w:rsid w:val="00100F75"/>
    <w:rsid w:val="00100F8C"/>
    <w:rsid w:val="00100FCF"/>
    <w:rsid w:val="001011E8"/>
    <w:rsid w:val="001013B3"/>
    <w:rsid w:val="00101650"/>
    <w:rsid w:val="0010172C"/>
    <w:rsid w:val="0010180F"/>
    <w:rsid w:val="001019DB"/>
    <w:rsid w:val="00101E9A"/>
    <w:rsid w:val="00102674"/>
    <w:rsid w:val="0010290D"/>
    <w:rsid w:val="0010296F"/>
    <w:rsid w:val="00102B39"/>
    <w:rsid w:val="00102BCE"/>
    <w:rsid w:val="00102DFF"/>
    <w:rsid w:val="00103121"/>
    <w:rsid w:val="0010317E"/>
    <w:rsid w:val="0010370A"/>
    <w:rsid w:val="00103D1D"/>
    <w:rsid w:val="00103E81"/>
    <w:rsid w:val="00104031"/>
    <w:rsid w:val="00104058"/>
    <w:rsid w:val="001041F3"/>
    <w:rsid w:val="001041F8"/>
    <w:rsid w:val="001042FB"/>
    <w:rsid w:val="00104D8E"/>
    <w:rsid w:val="00104E8C"/>
    <w:rsid w:val="00104F00"/>
    <w:rsid w:val="0010506D"/>
    <w:rsid w:val="0010535A"/>
    <w:rsid w:val="001057EB"/>
    <w:rsid w:val="0010586D"/>
    <w:rsid w:val="00105923"/>
    <w:rsid w:val="00105A13"/>
    <w:rsid w:val="00105C7C"/>
    <w:rsid w:val="00105D40"/>
    <w:rsid w:val="00105E8C"/>
    <w:rsid w:val="00105ECE"/>
    <w:rsid w:val="00106282"/>
    <w:rsid w:val="00106779"/>
    <w:rsid w:val="00106795"/>
    <w:rsid w:val="00106D3C"/>
    <w:rsid w:val="00106DE6"/>
    <w:rsid w:val="001070C5"/>
    <w:rsid w:val="00107642"/>
    <w:rsid w:val="0010774E"/>
    <w:rsid w:val="00107901"/>
    <w:rsid w:val="0010792E"/>
    <w:rsid w:val="00107995"/>
    <w:rsid w:val="00107C7F"/>
    <w:rsid w:val="00107D61"/>
    <w:rsid w:val="001104EF"/>
    <w:rsid w:val="001105BD"/>
    <w:rsid w:val="00110638"/>
    <w:rsid w:val="00110980"/>
    <w:rsid w:val="001111AC"/>
    <w:rsid w:val="00111435"/>
    <w:rsid w:val="001116A7"/>
    <w:rsid w:val="0011186D"/>
    <w:rsid w:val="00111D25"/>
    <w:rsid w:val="00111DC2"/>
    <w:rsid w:val="00111EE2"/>
    <w:rsid w:val="0011219D"/>
    <w:rsid w:val="001122E4"/>
    <w:rsid w:val="0011232E"/>
    <w:rsid w:val="0011259B"/>
    <w:rsid w:val="0011261A"/>
    <w:rsid w:val="00112E5A"/>
    <w:rsid w:val="00112FD2"/>
    <w:rsid w:val="00113139"/>
    <w:rsid w:val="0011321B"/>
    <w:rsid w:val="0011328F"/>
    <w:rsid w:val="00113399"/>
    <w:rsid w:val="00113716"/>
    <w:rsid w:val="00113761"/>
    <w:rsid w:val="00113791"/>
    <w:rsid w:val="00113815"/>
    <w:rsid w:val="00113AF8"/>
    <w:rsid w:val="0011437A"/>
    <w:rsid w:val="001143D5"/>
    <w:rsid w:val="001145D9"/>
    <w:rsid w:val="001147A2"/>
    <w:rsid w:val="0011495B"/>
    <w:rsid w:val="00114A1A"/>
    <w:rsid w:val="00114C3F"/>
    <w:rsid w:val="00114C9D"/>
    <w:rsid w:val="00115052"/>
    <w:rsid w:val="0011511C"/>
    <w:rsid w:val="00115165"/>
    <w:rsid w:val="001154FB"/>
    <w:rsid w:val="0011563E"/>
    <w:rsid w:val="00115961"/>
    <w:rsid w:val="00115F19"/>
    <w:rsid w:val="00116064"/>
    <w:rsid w:val="00116111"/>
    <w:rsid w:val="00116164"/>
    <w:rsid w:val="001162DB"/>
    <w:rsid w:val="0011644F"/>
    <w:rsid w:val="00116B18"/>
    <w:rsid w:val="00116BC8"/>
    <w:rsid w:val="0011725A"/>
    <w:rsid w:val="00117583"/>
    <w:rsid w:val="0011768E"/>
    <w:rsid w:val="00117769"/>
    <w:rsid w:val="00117947"/>
    <w:rsid w:val="00117A54"/>
    <w:rsid w:val="00117A6C"/>
    <w:rsid w:val="00117AE7"/>
    <w:rsid w:val="00117E5D"/>
    <w:rsid w:val="00117F4D"/>
    <w:rsid w:val="00120211"/>
    <w:rsid w:val="00120220"/>
    <w:rsid w:val="0012088B"/>
    <w:rsid w:val="0012107E"/>
    <w:rsid w:val="001210BB"/>
    <w:rsid w:val="00121105"/>
    <w:rsid w:val="0012120D"/>
    <w:rsid w:val="00121900"/>
    <w:rsid w:val="00121965"/>
    <w:rsid w:val="00121A51"/>
    <w:rsid w:val="00121AD8"/>
    <w:rsid w:val="00121D91"/>
    <w:rsid w:val="00121D9C"/>
    <w:rsid w:val="00121ECA"/>
    <w:rsid w:val="00122715"/>
    <w:rsid w:val="00122902"/>
    <w:rsid w:val="00122924"/>
    <w:rsid w:val="00122B79"/>
    <w:rsid w:val="0012356F"/>
    <w:rsid w:val="00123672"/>
    <w:rsid w:val="001237A6"/>
    <w:rsid w:val="001237F7"/>
    <w:rsid w:val="00123981"/>
    <w:rsid w:val="00123B9C"/>
    <w:rsid w:val="00123EB6"/>
    <w:rsid w:val="00123F58"/>
    <w:rsid w:val="00124AAE"/>
    <w:rsid w:val="00125136"/>
    <w:rsid w:val="00125238"/>
    <w:rsid w:val="0012525E"/>
    <w:rsid w:val="001253A9"/>
    <w:rsid w:val="0012550D"/>
    <w:rsid w:val="00125528"/>
    <w:rsid w:val="00125846"/>
    <w:rsid w:val="00125B9B"/>
    <w:rsid w:val="00125DED"/>
    <w:rsid w:val="00125F92"/>
    <w:rsid w:val="001263CE"/>
    <w:rsid w:val="0012665E"/>
    <w:rsid w:val="00126BD7"/>
    <w:rsid w:val="00126D89"/>
    <w:rsid w:val="001271D8"/>
    <w:rsid w:val="0012734F"/>
    <w:rsid w:val="001273C1"/>
    <w:rsid w:val="00127C69"/>
    <w:rsid w:val="00130016"/>
    <w:rsid w:val="00130277"/>
    <w:rsid w:val="001303A7"/>
    <w:rsid w:val="001306D6"/>
    <w:rsid w:val="00130A0C"/>
    <w:rsid w:val="00130A10"/>
    <w:rsid w:val="001316BE"/>
    <w:rsid w:val="0013209B"/>
    <w:rsid w:val="001322F8"/>
    <w:rsid w:val="00132625"/>
    <w:rsid w:val="00132AF6"/>
    <w:rsid w:val="00133031"/>
    <w:rsid w:val="00133097"/>
    <w:rsid w:val="00133521"/>
    <w:rsid w:val="00133723"/>
    <w:rsid w:val="00134116"/>
    <w:rsid w:val="001344F6"/>
    <w:rsid w:val="0013490C"/>
    <w:rsid w:val="00134BEA"/>
    <w:rsid w:val="0013506A"/>
    <w:rsid w:val="001350D5"/>
    <w:rsid w:val="0013520A"/>
    <w:rsid w:val="0013538E"/>
    <w:rsid w:val="0013583C"/>
    <w:rsid w:val="00135C65"/>
    <w:rsid w:val="00135E06"/>
    <w:rsid w:val="0013609F"/>
    <w:rsid w:val="001364E7"/>
    <w:rsid w:val="00136639"/>
    <w:rsid w:val="00136AE4"/>
    <w:rsid w:val="00136B37"/>
    <w:rsid w:val="00136CB6"/>
    <w:rsid w:val="00136EA4"/>
    <w:rsid w:val="00136ED9"/>
    <w:rsid w:val="001379DE"/>
    <w:rsid w:val="00137E5E"/>
    <w:rsid w:val="00137FD5"/>
    <w:rsid w:val="0014002F"/>
    <w:rsid w:val="001402A6"/>
    <w:rsid w:val="00140802"/>
    <w:rsid w:val="00140C9E"/>
    <w:rsid w:val="00140CBE"/>
    <w:rsid w:val="00140DB9"/>
    <w:rsid w:val="00140E31"/>
    <w:rsid w:val="00140F62"/>
    <w:rsid w:val="00140FEC"/>
    <w:rsid w:val="00141063"/>
    <w:rsid w:val="00141375"/>
    <w:rsid w:val="001414DE"/>
    <w:rsid w:val="00141559"/>
    <w:rsid w:val="00141786"/>
    <w:rsid w:val="00141A8D"/>
    <w:rsid w:val="00141B63"/>
    <w:rsid w:val="00141DB7"/>
    <w:rsid w:val="001428FC"/>
    <w:rsid w:val="00142BF5"/>
    <w:rsid w:val="0014342D"/>
    <w:rsid w:val="00143D88"/>
    <w:rsid w:val="00143DFF"/>
    <w:rsid w:val="00143F0E"/>
    <w:rsid w:val="001441B9"/>
    <w:rsid w:val="00144272"/>
    <w:rsid w:val="00144325"/>
    <w:rsid w:val="00144A23"/>
    <w:rsid w:val="00144DAA"/>
    <w:rsid w:val="00145619"/>
    <w:rsid w:val="001457DA"/>
    <w:rsid w:val="00145A39"/>
    <w:rsid w:val="00145BF8"/>
    <w:rsid w:val="00145C98"/>
    <w:rsid w:val="00145F9A"/>
    <w:rsid w:val="001468F6"/>
    <w:rsid w:val="00146AB0"/>
    <w:rsid w:val="001476BE"/>
    <w:rsid w:val="001477DC"/>
    <w:rsid w:val="001477DE"/>
    <w:rsid w:val="00147A38"/>
    <w:rsid w:val="00147B7E"/>
    <w:rsid w:val="00147B9E"/>
    <w:rsid w:val="00150015"/>
    <w:rsid w:val="001502F7"/>
    <w:rsid w:val="00150680"/>
    <w:rsid w:val="0015071C"/>
    <w:rsid w:val="0015073E"/>
    <w:rsid w:val="001507CA"/>
    <w:rsid w:val="0015090B"/>
    <w:rsid w:val="001509DE"/>
    <w:rsid w:val="00150B6F"/>
    <w:rsid w:val="00150D19"/>
    <w:rsid w:val="00150F07"/>
    <w:rsid w:val="00150F9F"/>
    <w:rsid w:val="0015105F"/>
    <w:rsid w:val="0015134C"/>
    <w:rsid w:val="001515AC"/>
    <w:rsid w:val="001516B3"/>
    <w:rsid w:val="00151AC4"/>
    <w:rsid w:val="00151B1B"/>
    <w:rsid w:val="0015242D"/>
    <w:rsid w:val="0015248E"/>
    <w:rsid w:val="00152627"/>
    <w:rsid w:val="00152C20"/>
    <w:rsid w:val="001531E5"/>
    <w:rsid w:val="00153428"/>
    <w:rsid w:val="00153615"/>
    <w:rsid w:val="00153638"/>
    <w:rsid w:val="001537AA"/>
    <w:rsid w:val="00153B9F"/>
    <w:rsid w:val="00153F92"/>
    <w:rsid w:val="00154037"/>
    <w:rsid w:val="001546AC"/>
    <w:rsid w:val="00154A8D"/>
    <w:rsid w:val="00154DE5"/>
    <w:rsid w:val="00154E81"/>
    <w:rsid w:val="00154FB7"/>
    <w:rsid w:val="00155558"/>
    <w:rsid w:val="0015561E"/>
    <w:rsid w:val="00155729"/>
    <w:rsid w:val="0015575E"/>
    <w:rsid w:val="00155BB0"/>
    <w:rsid w:val="00155DE8"/>
    <w:rsid w:val="00156172"/>
    <w:rsid w:val="00156658"/>
    <w:rsid w:val="00156FC5"/>
    <w:rsid w:val="00157599"/>
    <w:rsid w:val="001578CF"/>
    <w:rsid w:val="00157AC0"/>
    <w:rsid w:val="00157C7D"/>
    <w:rsid w:val="00157FDE"/>
    <w:rsid w:val="00160396"/>
    <w:rsid w:val="0016068B"/>
    <w:rsid w:val="00160ABE"/>
    <w:rsid w:val="00161396"/>
    <w:rsid w:val="00161AC8"/>
    <w:rsid w:val="00161E9F"/>
    <w:rsid w:val="001625CC"/>
    <w:rsid w:val="00162A85"/>
    <w:rsid w:val="00162C6C"/>
    <w:rsid w:val="001631F0"/>
    <w:rsid w:val="001633B9"/>
    <w:rsid w:val="001633E5"/>
    <w:rsid w:val="001635D3"/>
    <w:rsid w:val="0016366D"/>
    <w:rsid w:val="00163B3C"/>
    <w:rsid w:val="001641FF"/>
    <w:rsid w:val="00164238"/>
    <w:rsid w:val="001644EC"/>
    <w:rsid w:val="001644ED"/>
    <w:rsid w:val="00164B93"/>
    <w:rsid w:val="00164BDF"/>
    <w:rsid w:val="00164DC1"/>
    <w:rsid w:val="001650C4"/>
    <w:rsid w:val="00165487"/>
    <w:rsid w:val="00165776"/>
    <w:rsid w:val="00165938"/>
    <w:rsid w:val="00165A27"/>
    <w:rsid w:val="00165AA6"/>
    <w:rsid w:val="00165F0B"/>
    <w:rsid w:val="0016631E"/>
    <w:rsid w:val="00166710"/>
    <w:rsid w:val="00166DEC"/>
    <w:rsid w:val="00166EB2"/>
    <w:rsid w:val="00166F34"/>
    <w:rsid w:val="00167610"/>
    <w:rsid w:val="001676C4"/>
    <w:rsid w:val="00167812"/>
    <w:rsid w:val="00167A12"/>
    <w:rsid w:val="00167BCE"/>
    <w:rsid w:val="00167C72"/>
    <w:rsid w:val="001705B0"/>
    <w:rsid w:val="00170618"/>
    <w:rsid w:val="001708A9"/>
    <w:rsid w:val="00170989"/>
    <w:rsid w:val="00170AA9"/>
    <w:rsid w:val="00170C9A"/>
    <w:rsid w:val="00170CC7"/>
    <w:rsid w:val="00170D96"/>
    <w:rsid w:val="001710B2"/>
    <w:rsid w:val="001712FA"/>
    <w:rsid w:val="001713B3"/>
    <w:rsid w:val="00171D74"/>
    <w:rsid w:val="00171ED2"/>
    <w:rsid w:val="0017219D"/>
    <w:rsid w:val="001727CC"/>
    <w:rsid w:val="001727D3"/>
    <w:rsid w:val="00172C12"/>
    <w:rsid w:val="00172FA8"/>
    <w:rsid w:val="00173810"/>
    <w:rsid w:val="00173AE0"/>
    <w:rsid w:val="00173BCB"/>
    <w:rsid w:val="00173BD9"/>
    <w:rsid w:val="00173C27"/>
    <w:rsid w:val="00173E96"/>
    <w:rsid w:val="001740B7"/>
    <w:rsid w:val="00174565"/>
    <w:rsid w:val="00174AF6"/>
    <w:rsid w:val="00174DC0"/>
    <w:rsid w:val="00174E53"/>
    <w:rsid w:val="00174EF3"/>
    <w:rsid w:val="00175380"/>
    <w:rsid w:val="001759BE"/>
    <w:rsid w:val="00175A56"/>
    <w:rsid w:val="00175CD9"/>
    <w:rsid w:val="00175EEF"/>
    <w:rsid w:val="00176038"/>
    <w:rsid w:val="00176067"/>
    <w:rsid w:val="001760C2"/>
    <w:rsid w:val="0017613A"/>
    <w:rsid w:val="001761AD"/>
    <w:rsid w:val="0017623F"/>
    <w:rsid w:val="00176E33"/>
    <w:rsid w:val="00177569"/>
    <w:rsid w:val="00180196"/>
    <w:rsid w:val="0018046B"/>
    <w:rsid w:val="00180A1E"/>
    <w:rsid w:val="00180C2E"/>
    <w:rsid w:val="00180FD5"/>
    <w:rsid w:val="00181146"/>
    <w:rsid w:val="0018114D"/>
    <w:rsid w:val="0018132C"/>
    <w:rsid w:val="00181D7B"/>
    <w:rsid w:val="001821E7"/>
    <w:rsid w:val="00182219"/>
    <w:rsid w:val="001822A3"/>
    <w:rsid w:val="001827DF"/>
    <w:rsid w:val="00182EBE"/>
    <w:rsid w:val="00182FBF"/>
    <w:rsid w:val="00183117"/>
    <w:rsid w:val="001833DD"/>
    <w:rsid w:val="00183467"/>
    <w:rsid w:val="0018366D"/>
    <w:rsid w:val="00183951"/>
    <w:rsid w:val="00183A9D"/>
    <w:rsid w:val="001842C2"/>
    <w:rsid w:val="00184737"/>
    <w:rsid w:val="00184979"/>
    <w:rsid w:val="00184A32"/>
    <w:rsid w:val="00184E1A"/>
    <w:rsid w:val="00185C79"/>
    <w:rsid w:val="00185DED"/>
    <w:rsid w:val="00185EA0"/>
    <w:rsid w:val="00185EB3"/>
    <w:rsid w:val="00186924"/>
    <w:rsid w:val="00186C29"/>
    <w:rsid w:val="00186CAF"/>
    <w:rsid w:val="001870FA"/>
    <w:rsid w:val="0018716C"/>
    <w:rsid w:val="00187246"/>
    <w:rsid w:val="0018727A"/>
    <w:rsid w:val="0018746D"/>
    <w:rsid w:val="00187509"/>
    <w:rsid w:val="001876B0"/>
    <w:rsid w:val="0018771E"/>
    <w:rsid w:val="001877C4"/>
    <w:rsid w:val="00190BBD"/>
    <w:rsid w:val="00190CFF"/>
    <w:rsid w:val="00190DAB"/>
    <w:rsid w:val="00190FC7"/>
    <w:rsid w:val="00191394"/>
    <w:rsid w:val="001913EF"/>
    <w:rsid w:val="0019158A"/>
    <w:rsid w:val="00191C4E"/>
    <w:rsid w:val="00191D8E"/>
    <w:rsid w:val="00191ED1"/>
    <w:rsid w:val="0019259E"/>
    <w:rsid w:val="0019275F"/>
    <w:rsid w:val="001928BF"/>
    <w:rsid w:val="00192A7F"/>
    <w:rsid w:val="00192B82"/>
    <w:rsid w:val="00192BEB"/>
    <w:rsid w:val="00192CB5"/>
    <w:rsid w:val="00192D91"/>
    <w:rsid w:val="00192FEA"/>
    <w:rsid w:val="0019324D"/>
    <w:rsid w:val="00193412"/>
    <w:rsid w:val="001935D6"/>
    <w:rsid w:val="001936C7"/>
    <w:rsid w:val="001939F6"/>
    <w:rsid w:val="001948D7"/>
    <w:rsid w:val="00194BEA"/>
    <w:rsid w:val="00194D89"/>
    <w:rsid w:val="00194EC6"/>
    <w:rsid w:val="00194FD1"/>
    <w:rsid w:val="00195A41"/>
    <w:rsid w:val="00195C9A"/>
    <w:rsid w:val="00195DFD"/>
    <w:rsid w:val="00195E08"/>
    <w:rsid w:val="001961E6"/>
    <w:rsid w:val="00196621"/>
    <w:rsid w:val="0019665A"/>
    <w:rsid w:val="00196716"/>
    <w:rsid w:val="0019687F"/>
    <w:rsid w:val="00196931"/>
    <w:rsid w:val="00197026"/>
    <w:rsid w:val="001970CC"/>
    <w:rsid w:val="00197240"/>
    <w:rsid w:val="00197370"/>
    <w:rsid w:val="001A009C"/>
    <w:rsid w:val="001A052E"/>
    <w:rsid w:val="001A05DD"/>
    <w:rsid w:val="001A0801"/>
    <w:rsid w:val="001A0D22"/>
    <w:rsid w:val="001A0FD9"/>
    <w:rsid w:val="001A1780"/>
    <w:rsid w:val="001A17D8"/>
    <w:rsid w:val="001A1F76"/>
    <w:rsid w:val="001A26BB"/>
    <w:rsid w:val="001A2C47"/>
    <w:rsid w:val="001A2EEC"/>
    <w:rsid w:val="001A3388"/>
    <w:rsid w:val="001A35C5"/>
    <w:rsid w:val="001A35CE"/>
    <w:rsid w:val="001A3777"/>
    <w:rsid w:val="001A3A80"/>
    <w:rsid w:val="001A3ACC"/>
    <w:rsid w:val="001A3AD5"/>
    <w:rsid w:val="001A3B6E"/>
    <w:rsid w:val="001A4721"/>
    <w:rsid w:val="001A49B3"/>
    <w:rsid w:val="001A51A2"/>
    <w:rsid w:val="001A51E2"/>
    <w:rsid w:val="001A5305"/>
    <w:rsid w:val="001A545E"/>
    <w:rsid w:val="001A5E97"/>
    <w:rsid w:val="001A628C"/>
    <w:rsid w:val="001A6547"/>
    <w:rsid w:val="001A6B39"/>
    <w:rsid w:val="001A6D18"/>
    <w:rsid w:val="001A6E12"/>
    <w:rsid w:val="001A6F38"/>
    <w:rsid w:val="001A78FE"/>
    <w:rsid w:val="001A7A68"/>
    <w:rsid w:val="001B016F"/>
    <w:rsid w:val="001B0407"/>
    <w:rsid w:val="001B04C9"/>
    <w:rsid w:val="001B0507"/>
    <w:rsid w:val="001B06CF"/>
    <w:rsid w:val="001B06E9"/>
    <w:rsid w:val="001B07A3"/>
    <w:rsid w:val="001B08A7"/>
    <w:rsid w:val="001B0CA2"/>
    <w:rsid w:val="001B0D9A"/>
    <w:rsid w:val="001B10DA"/>
    <w:rsid w:val="001B1148"/>
    <w:rsid w:val="001B182F"/>
    <w:rsid w:val="001B1DE6"/>
    <w:rsid w:val="001B1E9E"/>
    <w:rsid w:val="001B25B5"/>
    <w:rsid w:val="001B268B"/>
    <w:rsid w:val="001B2742"/>
    <w:rsid w:val="001B29D3"/>
    <w:rsid w:val="001B3318"/>
    <w:rsid w:val="001B3394"/>
    <w:rsid w:val="001B3439"/>
    <w:rsid w:val="001B36CA"/>
    <w:rsid w:val="001B38B6"/>
    <w:rsid w:val="001B3C6B"/>
    <w:rsid w:val="001B49FF"/>
    <w:rsid w:val="001B50D8"/>
    <w:rsid w:val="001B53EB"/>
    <w:rsid w:val="001B5704"/>
    <w:rsid w:val="001B5AE2"/>
    <w:rsid w:val="001B6004"/>
    <w:rsid w:val="001B60B2"/>
    <w:rsid w:val="001B60D4"/>
    <w:rsid w:val="001B6112"/>
    <w:rsid w:val="001B6D9E"/>
    <w:rsid w:val="001B6EF2"/>
    <w:rsid w:val="001B71BA"/>
    <w:rsid w:val="001B7517"/>
    <w:rsid w:val="001B7620"/>
    <w:rsid w:val="001B76D7"/>
    <w:rsid w:val="001B77FB"/>
    <w:rsid w:val="001B7985"/>
    <w:rsid w:val="001B7BFC"/>
    <w:rsid w:val="001B7C1B"/>
    <w:rsid w:val="001B7C9E"/>
    <w:rsid w:val="001C03FF"/>
    <w:rsid w:val="001C0ACE"/>
    <w:rsid w:val="001C0B40"/>
    <w:rsid w:val="001C0CB1"/>
    <w:rsid w:val="001C102A"/>
    <w:rsid w:val="001C118E"/>
    <w:rsid w:val="001C1602"/>
    <w:rsid w:val="001C162F"/>
    <w:rsid w:val="001C1667"/>
    <w:rsid w:val="001C1CF5"/>
    <w:rsid w:val="001C1D12"/>
    <w:rsid w:val="001C1D66"/>
    <w:rsid w:val="001C205A"/>
    <w:rsid w:val="001C2923"/>
    <w:rsid w:val="001C30A2"/>
    <w:rsid w:val="001C35D5"/>
    <w:rsid w:val="001C3605"/>
    <w:rsid w:val="001C3DE5"/>
    <w:rsid w:val="001C3EB3"/>
    <w:rsid w:val="001C3F3E"/>
    <w:rsid w:val="001C3FDC"/>
    <w:rsid w:val="001C45EA"/>
    <w:rsid w:val="001C4796"/>
    <w:rsid w:val="001C499F"/>
    <w:rsid w:val="001C4AA0"/>
    <w:rsid w:val="001C4AFE"/>
    <w:rsid w:val="001C4D47"/>
    <w:rsid w:val="001C4EC1"/>
    <w:rsid w:val="001C4F19"/>
    <w:rsid w:val="001C4F85"/>
    <w:rsid w:val="001C54E5"/>
    <w:rsid w:val="001C5517"/>
    <w:rsid w:val="001C5E28"/>
    <w:rsid w:val="001C5F4D"/>
    <w:rsid w:val="001C638A"/>
    <w:rsid w:val="001C6598"/>
    <w:rsid w:val="001C6769"/>
    <w:rsid w:val="001C6D24"/>
    <w:rsid w:val="001C713C"/>
    <w:rsid w:val="001C73AF"/>
    <w:rsid w:val="001C78A9"/>
    <w:rsid w:val="001C7C4B"/>
    <w:rsid w:val="001C7D0C"/>
    <w:rsid w:val="001C7EDC"/>
    <w:rsid w:val="001C7EF2"/>
    <w:rsid w:val="001D00F4"/>
    <w:rsid w:val="001D017E"/>
    <w:rsid w:val="001D0943"/>
    <w:rsid w:val="001D0C0E"/>
    <w:rsid w:val="001D0C5F"/>
    <w:rsid w:val="001D0E36"/>
    <w:rsid w:val="001D0EA6"/>
    <w:rsid w:val="001D145C"/>
    <w:rsid w:val="001D1562"/>
    <w:rsid w:val="001D178A"/>
    <w:rsid w:val="001D1DF0"/>
    <w:rsid w:val="001D21A2"/>
    <w:rsid w:val="001D2810"/>
    <w:rsid w:val="001D29C5"/>
    <w:rsid w:val="001D2A4D"/>
    <w:rsid w:val="001D2BB5"/>
    <w:rsid w:val="001D2ECB"/>
    <w:rsid w:val="001D2F4F"/>
    <w:rsid w:val="001D3995"/>
    <w:rsid w:val="001D39D3"/>
    <w:rsid w:val="001D3BF4"/>
    <w:rsid w:val="001D3C68"/>
    <w:rsid w:val="001D3DE6"/>
    <w:rsid w:val="001D3E57"/>
    <w:rsid w:val="001D40A6"/>
    <w:rsid w:val="001D42F6"/>
    <w:rsid w:val="001D4312"/>
    <w:rsid w:val="001D49CB"/>
    <w:rsid w:val="001D503B"/>
    <w:rsid w:val="001D50BD"/>
    <w:rsid w:val="001D5166"/>
    <w:rsid w:val="001D5216"/>
    <w:rsid w:val="001D6083"/>
    <w:rsid w:val="001D61F2"/>
    <w:rsid w:val="001D6D03"/>
    <w:rsid w:val="001D74B3"/>
    <w:rsid w:val="001D763C"/>
    <w:rsid w:val="001D7BE5"/>
    <w:rsid w:val="001D7D5C"/>
    <w:rsid w:val="001D7E9B"/>
    <w:rsid w:val="001D7E9D"/>
    <w:rsid w:val="001E007A"/>
    <w:rsid w:val="001E0121"/>
    <w:rsid w:val="001E0286"/>
    <w:rsid w:val="001E062D"/>
    <w:rsid w:val="001E0674"/>
    <w:rsid w:val="001E08D7"/>
    <w:rsid w:val="001E0917"/>
    <w:rsid w:val="001E0970"/>
    <w:rsid w:val="001E0A4C"/>
    <w:rsid w:val="001E0BEE"/>
    <w:rsid w:val="001E0CEF"/>
    <w:rsid w:val="001E1462"/>
    <w:rsid w:val="001E1625"/>
    <w:rsid w:val="001E1653"/>
    <w:rsid w:val="001E1877"/>
    <w:rsid w:val="001E1BC6"/>
    <w:rsid w:val="001E1D5F"/>
    <w:rsid w:val="001E1F11"/>
    <w:rsid w:val="001E2202"/>
    <w:rsid w:val="001E298C"/>
    <w:rsid w:val="001E2E46"/>
    <w:rsid w:val="001E4054"/>
    <w:rsid w:val="001E4078"/>
    <w:rsid w:val="001E40BA"/>
    <w:rsid w:val="001E4352"/>
    <w:rsid w:val="001E4428"/>
    <w:rsid w:val="001E45CD"/>
    <w:rsid w:val="001E4A03"/>
    <w:rsid w:val="001E4A66"/>
    <w:rsid w:val="001E4BC6"/>
    <w:rsid w:val="001E5EB7"/>
    <w:rsid w:val="001E5FD5"/>
    <w:rsid w:val="001E64B9"/>
    <w:rsid w:val="001E6573"/>
    <w:rsid w:val="001E663E"/>
    <w:rsid w:val="001E6ACA"/>
    <w:rsid w:val="001E6E26"/>
    <w:rsid w:val="001E7343"/>
    <w:rsid w:val="001E73F6"/>
    <w:rsid w:val="001E777E"/>
    <w:rsid w:val="001E7B5C"/>
    <w:rsid w:val="001F0018"/>
    <w:rsid w:val="001F0A72"/>
    <w:rsid w:val="001F0E38"/>
    <w:rsid w:val="001F10E7"/>
    <w:rsid w:val="001F118F"/>
    <w:rsid w:val="001F1494"/>
    <w:rsid w:val="001F1548"/>
    <w:rsid w:val="001F182B"/>
    <w:rsid w:val="001F1A5D"/>
    <w:rsid w:val="001F2162"/>
    <w:rsid w:val="001F2833"/>
    <w:rsid w:val="001F30BB"/>
    <w:rsid w:val="001F31AE"/>
    <w:rsid w:val="001F31D2"/>
    <w:rsid w:val="001F393A"/>
    <w:rsid w:val="001F3B37"/>
    <w:rsid w:val="001F3FF3"/>
    <w:rsid w:val="001F4A80"/>
    <w:rsid w:val="001F4C7A"/>
    <w:rsid w:val="001F5024"/>
    <w:rsid w:val="001F50EA"/>
    <w:rsid w:val="001F5259"/>
    <w:rsid w:val="001F5938"/>
    <w:rsid w:val="001F5939"/>
    <w:rsid w:val="001F5B05"/>
    <w:rsid w:val="001F5D9C"/>
    <w:rsid w:val="001F5DA7"/>
    <w:rsid w:val="001F604E"/>
    <w:rsid w:val="001F62D6"/>
    <w:rsid w:val="001F63B9"/>
    <w:rsid w:val="001F63F8"/>
    <w:rsid w:val="001F6652"/>
    <w:rsid w:val="001F66D4"/>
    <w:rsid w:val="001F6790"/>
    <w:rsid w:val="001F6897"/>
    <w:rsid w:val="001F6976"/>
    <w:rsid w:val="001F6CE3"/>
    <w:rsid w:val="001F748E"/>
    <w:rsid w:val="001F76AF"/>
    <w:rsid w:val="001F7B35"/>
    <w:rsid w:val="002007C7"/>
    <w:rsid w:val="002008F9"/>
    <w:rsid w:val="00200BC2"/>
    <w:rsid w:val="00200CF0"/>
    <w:rsid w:val="00200D4D"/>
    <w:rsid w:val="00200EFC"/>
    <w:rsid w:val="00201199"/>
    <w:rsid w:val="00201447"/>
    <w:rsid w:val="002017F1"/>
    <w:rsid w:val="00201AD9"/>
    <w:rsid w:val="00201BA5"/>
    <w:rsid w:val="00201BE2"/>
    <w:rsid w:val="00201E7E"/>
    <w:rsid w:val="00201EF2"/>
    <w:rsid w:val="0020253B"/>
    <w:rsid w:val="002027AB"/>
    <w:rsid w:val="00202CB6"/>
    <w:rsid w:val="00202D9D"/>
    <w:rsid w:val="002032E2"/>
    <w:rsid w:val="002037F3"/>
    <w:rsid w:val="00203903"/>
    <w:rsid w:val="00203948"/>
    <w:rsid w:val="00203A2F"/>
    <w:rsid w:val="00203FA7"/>
    <w:rsid w:val="00204100"/>
    <w:rsid w:val="002044B4"/>
    <w:rsid w:val="00205404"/>
    <w:rsid w:val="002058D6"/>
    <w:rsid w:val="00206022"/>
    <w:rsid w:val="0020643F"/>
    <w:rsid w:val="002065B2"/>
    <w:rsid w:val="00206766"/>
    <w:rsid w:val="0020692E"/>
    <w:rsid w:val="00206DBC"/>
    <w:rsid w:val="00206ECD"/>
    <w:rsid w:val="0020759B"/>
    <w:rsid w:val="00207694"/>
    <w:rsid w:val="00207ABE"/>
    <w:rsid w:val="00207D19"/>
    <w:rsid w:val="00207FF8"/>
    <w:rsid w:val="00210127"/>
    <w:rsid w:val="00210196"/>
    <w:rsid w:val="00210223"/>
    <w:rsid w:val="0021036F"/>
    <w:rsid w:val="0021056C"/>
    <w:rsid w:val="00210987"/>
    <w:rsid w:val="00210FD7"/>
    <w:rsid w:val="002110F9"/>
    <w:rsid w:val="00211A5B"/>
    <w:rsid w:val="00211C60"/>
    <w:rsid w:val="0021235B"/>
    <w:rsid w:val="002123E9"/>
    <w:rsid w:val="0021266C"/>
    <w:rsid w:val="00212876"/>
    <w:rsid w:val="00212B43"/>
    <w:rsid w:val="00212CDC"/>
    <w:rsid w:val="00212DA4"/>
    <w:rsid w:val="00212DDD"/>
    <w:rsid w:val="00213506"/>
    <w:rsid w:val="0021397E"/>
    <w:rsid w:val="002139BD"/>
    <w:rsid w:val="00213AC4"/>
    <w:rsid w:val="00213F56"/>
    <w:rsid w:val="00213FD8"/>
    <w:rsid w:val="0021412E"/>
    <w:rsid w:val="002146DB"/>
    <w:rsid w:val="002147D4"/>
    <w:rsid w:val="00214ECD"/>
    <w:rsid w:val="002150FF"/>
    <w:rsid w:val="00215248"/>
    <w:rsid w:val="00215BCE"/>
    <w:rsid w:val="00215BE3"/>
    <w:rsid w:val="00215C33"/>
    <w:rsid w:val="00216465"/>
    <w:rsid w:val="0021655A"/>
    <w:rsid w:val="00216630"/>
    <w:rsid w:val="0021668E"/>
    <w:rsid w:val="002167D0"/>
    <w:rsid w:val="00216D6D"/>
    <w:rsid w:val="00216E62"/>
    <w:rsid w:val="002172B4"/>
    <w:rsid w:val="0021792A"/>
    <w:rsid w:val="00217D9C"/>
    <w:rsid w:val="00217F1E"/>
    <w:rsid w:val="0022014B"/>
    <w:rsid w:val="002203AA"/>
    <w:rsid w:val="002207B0"/>
    <w:rsid w:val="00220F19"/>
    <w:rsid w:val="00221358"/>
    <w:rsid w:val="00221547"/>
    <w:rsid w:val="00221565"/>
    <w:rsid w:val="002217C2"/>
    <w:rsid w:val="002217C4"/>
    <w:rsid w:val="00221C42"/>
    <w:rsid w:val="00222043"/>
    <w:rsid w:val="00222422"/>
    <w:rsid w:val="0022246B"/>
    <w:rsid w:val="0022259E"/>
    <w:rsid w:val="00222B37"/>
    <w:rsid w:val="00222EEE"/>
    <w:rsid w:val="00223056"/>
    <w:rsid w:val="00223075"/>
    <w:rsid w:val="002232C1"/>
    <w:rsid w:val="00223A8E"/>
    <w:rsid w:val="00223F5E"/>
    <w:rsid w:val="002247B0"/>
    <w:rsid w:val="002249AC"/>
    <w:rsid w:val="00224E16"/>
    <w:rsid w:val="00224E4A"/>
    <w:rsid w:val="002254CE"/>
    <w:rsid w:val="00225788"/>
    <w:rsid w:val="00225A6B"/>
    <w:rsid w:val="00225B60"/>
    <w:rsid w:val="00225CBB"/>
    <w:rsid w:val="002260E2"/>
    <w:rsid w:val="002264AD"/>
    <w:rsid w:val="0022676D"/>
    <w:rsid w:val="00226789"/>
    <w:rsid w:val="0022688E"/>
    <w:rsid w:val="002269AA"/>
    <w:rsid w:val="00226A1A"/>
    <w:rsid w:val="00226B3A"/>
    <w:rsid w:val="00226C1A"/>
    <w:rsid w:val="0022714B"/>
    <w:rsid w:val="0022774B"/>
    <w:rsid w:val="00227AE0"/>
    <w:rsid w:val="00227BE7"/>
    <w:rsid w:val="00227CF0"/>
    <w:rsid w:val="0023022B"/>
    <w:rsid w:val="0023099F"/>
    <w:rsid w:val="00230CC3"/>
    <w:rsid w:val="00230D13"/>
    <w:rsid w:val="00230E53"/>
    <w:rsid w:val="00231177"/>
    <w:rsid w:val="00231435"/>
    <w:rsid w:val="002316AC"/>
    <w:rsid w:val="002317C2"/>
    <w:rsid w:val="00231D8F"/>
    <w:rsid w:val="0023216F"/>
    <w:rsid w:val="002321AB"/>
    <w:rsid w:val="0023228D"/>
    <w:rsid w:val="002324AF"/>
    <w:rsid w:val="002324C7"/>
    <w:rsid w:val="002325AA"/>
    <w:rsid w:val="00232658"/>
    <w:rsid w:val="00232693"/>
    <w:rsid w:val="002328BD"/>
    <w:rsid w:val="002328E5"/>
    <w:rsid w:val="00232A64"/>
    <w:rsid w:val="00232E44"/>
    <w:rsid w:val="00232E98"/>
    <w:rsid w:val="00232F69"/>
    <w:rsid w:val="0023300B"/>
    <w:rsid w:val="00233130"/>
    <w:rsid w:val="0023393A"/>
    <w:rsid w:val="00233AD4"/>
    <w:rsid w:val="00234624"/>
    <w:rsid w:val="00234821"/>
    <w:rsid w:val="002348C7"/>
    <w:rsid w:val="00234C54"/>
    <w:rsid w:val="00234F24"/>
    <w:rsid w:val="0023532D"/>
    <w:rsid w:val="00235471"/>
    <w:rsid w:val="002356B3"/>
    <w:rsid w:val="002359CC"/>
    <w:rsid w:val="00235A97"/>
    <w:rsid w:val="00235DB6"/>
    <w:rsid w:val="00235F84"/>
    <w:rsid w:val="0023605F"/>
    <w:rsid w:val="00236208"/>
    <w:rsid w:val="002363CB"/>
    <w:rsid w:val="002364CE"/>
    <w:rsid w:val="002365A4"/>
    <w:rsid w:val="002366AF"/>
    <w:rsid w:val="002367A1"/>
    <w:rsid w:val="00236841"/>
    <w:rsid w:val="00236CF1"/>
    <w:rsid w:val="00237127"/>
    <w:rsid w:val="002372BE"/>
    <w:rsid w:val="0023798C"/>
    <w:rsid w:val="00237F79"/>
    <w:rsid w:val="00237F88"/>
    <w:rsid w:val="0024020C"/>
    <w:rsid w:val="0024050E"/>
    <w:rsid w:val="00240532"/>
    <w:rsid w:val="0024086E"/>
    <w:rsid w:val="00240B9C"/>
    <w:rsid w:val="00240CC6"/>
    <w:rsid w:val="00240F6A"/>
    <w:rsid w:val="00241158"/>
    <w:rsid w:val="0024136E"/>
    <w:rsid w:val="002419FD"/>
    <w:rsid w:val="00241B02"/>
    <w:rsid w:val="00241F1B"/>
    <w:rsid w:val="00242250"/>
    <w:rsid w:val="00242690"/>
    <w:rsid w:val="002426D3"/>
    <w:rsid w:val="00242811"/>
    <w:rsid w:val="002428CC"/>
    <w:rsid w:val="00242B7D"/>
    <w:rsid w:val="00242E0E"/>
    <w:rsid w:val="00242E2F"/>
    <w:rsid w:val="002430DF"/>
    <w:rsid w:val="002431F9"/>
    <w:rsid w:val="0024350F"/>
    <w:rsid w:val="0024359C"/>
    <w:rsid w:val="002436A3"/>
    <w:rsid w:val="00243CCB"/>
    <w:rsid w:val="00243EA8"/>
    <w:rsid w:val="00244169"/>
    <w:rsid w:val="002441C4"/>
    <w:rsid w:val="002447FC"/>
    <w:rsid w:val="00244861"/>
    <w:rsid w:val="00244866"/>
    <w:rsid w:val="00244890"/>
    <w:rsid w:val="0024496F"/>
    <w:rsid w:val="00244B66"/>
    <w:rsid w:val="00244D6F"/>
    <w:rsid w:val="00245198"/>
    <w:rsid w:val="00245899"/>
    <w:rsid w:val="00245A4A"/>
    <w:rsid w:val="00245E33"/>
    <w:rsid w:val="00245E8A"/>
    <w:rsid w:val="002460F0"/>
    <w:rsid w:val="002461C1"/>
    <w:rsid w:val="00246512"/>
    <w:rsid w:val="002466C5"/>
    <w:rsid w:val="0024675F"/>
    <w:rsid w:val="00246949"/>
    <w:rsid w:val="00246A10"/>
    <w:rsid w:val="00246EAF"/>
    <w:rsid w:val="00247094"/>
    <w:rsid w:val="0024745F"/>
    <w:rsid w:val="0024758C"/>
    <w:rsid w:val="00247C4C"/>
    <w:rsid w:val="00247D41"/>
    <w:rsid w:val="00247EFD"/>
    <w:rsid w:val="0025000B"/>
    <w:rsid w:val="00250609"/>
    <w:rsid w:val="0025083D"/>
    <w:rsid w:val="00250967"/>
    <w:rsid w:val="00250DE6"/>
    <w:rsid w:val="00250E90"/>
    <w:rsid w:val="00250F2C"/>
    <w:rsid w:val="00250F7D"/>
    <w:rsid w:val="0025100A"/>
    <w:rsid w:val="0025122C"/>
    <w:rsid w:val="00251488"/>
    <w:rsid w:val="0025149D"/>
    <w:rsid w:val="00251735"/>
    <w:rsid w:val="0025197B"/>
    <w:rsid w:val="00251A2E"/>
    <w:rsid w:val="00251AD4"/>
    <w:rsid w:val="00251F4D"/>
    <w:rsid w:val="002520BF"/>
    <w:rsid w:val="00252114"/>
    <w:rsid w:val="0025225C"/>
    <w:rsid w:val="0025246E"/>
    <w:rsid w:val="0025262C"/>
    <w:rsid w:val="00252967"/>
    <w:rsid w:val="00252A7E"/>
    <w:rsid w:val="00252B32"/>
    <w:rsid w:val="00252FD0"/>
    <w:rsid w:val="002533A9"/>
    <w:rsid w:val="002537F1"/>
    <w:rsid w:val="00253B6D"/>
    <w:rsid w:val="00253FEF"/>
    <w:rsid w:val="002545AE"/>
    <w:rsid w:val="00254616"/>
    <w:rsid w:val="00254B43"/>
    <w:rsid w:val="00254BC9"/>
    <w:rsid w:val="00254D8C"/>
    <w:rsid w:val="00254EE1"/>
    <w:rsid w:val="00254FB9"/>
    <w:rsid w:val="0025515D"/>
    <w:rsid w:val="002554F1"/>
    <w:rsid w:val="00255559"/>
    <w:rsid w:val="002555D8"/>
    <w:rsid w:val="002556BE"/>
    <w:rsid w:val="0025583F"/>
    <w:rsid w:val="00255C3C"/>
    <w:rsid w:val="00255EC4"/>
    <w:rsid w:val="00256410"/>
    <w:rsid w:val="00256810"/>
    <w:rsid w:val="0025691A"/>
    <w:rsid w:val="00256AB1"/>
    <w:rsid w:val="00256FCF"/>
    <w:rsid w:val="0025734A"/>
    <w:rsid w:val="0025736B"/>
    <w:rsid w:val="00257619"/>
    <w:rsid w:val="00257DA5"/>
    <w:rsid w:val="00257EF8"/>
    <w:rsid w:val="00257FE8"/>
    <w:rsid w:val="0026012A"/>
    <w:rsid w:val="0026051C"/>
    <w:rsid w:val="00260677"/>
    <w:rsid w:val="00260C80"/>
    <w:rsid w:val="00260D2D"/>
    <w:rsid w:val="002613E3"/>
    <w:rsid w:val="0026175E"/>
    <w:rsid w:val="00261BB9"/>
    <w:rsid w:val="00261D24"/>
    <w:rsid w:val="00261DA2"/>
    <w:rsid w:val="002621BE"/>
    <w:rsid w:val="002624E2"/>
    <w:rsid w:val="002625D5"/>
    <w:rsid w:val="0026267A"/>
    <w:rsid w:val="00262767"/>
    <w:rsid w:val="00262AD6"/>
    <w:rsid w:val="00262C44"/>
    <w:rsid w:val="00263329"/>
    <w:rsid w:val="00263D60"/>
    <w:rsid w:val="00263FBF"/>
    <w:rsid w:val="00264195"/>
    <w:rsid w:val="00264472"/>
    <w:rsid w:val="002646CA"/>
    <w:rsid w:val="002646DF"/>
    <w:rsid w:val="00264B1B"/>
    <w:rsid w:val="00264B91"/>
    <w:rsid w:val="00265B90"/>
    <w:rsid w:val="00265C98"/>
    <w:rsid w:val="00265E76"/>
    <w:rsid w:val="00266BB9"/>
    <w:rsid w:val="00266DCF"/>
    <w:rsid w:val="0026709B"/>
    <w:rsid w:val="002677CD"/>
    <w:rsid w:val="00267BF3"/>
    <w:rsid w:val="002700DD"/>
    <w:rsid w:val="002700E6"/>
    <w:rsid w:val="002703C3"/>
    <w:rsid w:val="002705C3"/>
    <w:rsid w:val="0027080C"/>
    <w:rsid w:val="00270C7B"/>
    <w:rsid w:val="00270E6F"/>
    <w:rsid w:val="002710E7"/>
    <w:rsid w:val="00271786"/>
    <w:rsid w:val="00271CBA"/>
    <w:rsid w:val="00271D17"/>
    <w:rsid w:val="00272122"/>
    <w:rsid w:val="002723A0"/>
    <w:rsid w:val="002728C5"/>
    <w:rsid w:val="00272CCB"/>
    <w:rsid w:val="0027352E"/>
    <w:rsid w:val="002738CF"/>
    <w:rsid w:val="00273AFB"/>
    <w:rsid w:val="00273C4F"/>
    <w:rsid w:val="002742C9"/>
    <w:rsid w:val="002743C4"/>
    <w:rsid w:val="00274512"/>
    <w:rsid w:val="002745CE"/>
    <w:rsid w:val="002747F0"/>
    <w:rsid w:val="00274B66"/>
    <w:rsid w:val="002752AE"/>
    <w:rsid w:val="00275D5B"/>
    <w:rsid w:val="00275EDD"/>
    <w:rsid w:val="002762CF"/>
    <w:rsid w:val="002765F5"/>
    <w:rsid w:val="00276629"/>
    <w:rsid w:val="00276EA2"/>
    <w:rsid w:val="00276F82"/>
    <w:rsid w:val="00277047"/>
    <w:rsid w:val="00277B60"/>
    <w:rsid w:val="00277D21"/>
    <w:rsid w:val="00277DD1"/>
    <w:rsid w:val="00277FBA"/>
    <w:rsid w:val="00280088"/>
    <w:rsid w:val="002800BA"/>
    <w:rsid w:val="0028010F"/>
    <w:rsid w:val="00280598"/>
    <w:rsid w:val="002808D6"/>
    <w:rsid w:val="002808E6"/>
    <w:rsid w:val="00280D43"/>
    <w:rsid w:val="002810EB"/>
    <w:rsid w:val="00281159"/>
    <w:rsid w:val="002812D7"/>
    <w:rsid w:val="00281631"/>
    <w:rsid w:val="002816CD"/>
    <w:rsid w:val="002818A1"/>
    <w:rsid w:val="00281C07"/>
    <w:rsid w:val="00281F1F"/>
    <w:rsid w:val="0028240F"/>
    <w:rsid w:val="0028356A"/>
    <w:rsid w:val="002835CC"/>
    <w:rsid w:val="0028374D"/>
    <w:rsid w:val="00284411"/>
    <w:rsid w:val="00284594"/>
    <w:rsid w:val="002845B3"/>
    <w:rsid w:val="00284639"/>
    <w:rsid w:val="0028472E"/>
    <w:rsid w:val="00284A95"/>
    <w:rsid w:val="00284ECF"/>
    <w:rsid w:val="00285559"/>
    <w:rsid w:val="00285C64"/>
    <w:rsid w:val="00285CE6"/>
    <w:rsid w:val="00285D9C"/>
    <w:rsid w:val="00286257"/>
    <w:rsid w:val="0028648F"/>
    <w:rsid w:val="00286526"/>
    <w:rsid w:val="002866EA"/>
    <w:rsid w:val="0028691D"/>
    <w:rsid w:val="002869FC"/>
    <w:rsid w:val="00286A9E"/>
    <w:rsid w:val="00286BA5"/>
    <w:rsid w:val="00286C3C"/>
    <w:rsid w:val="00286DBD"/>
    <w:rsid w:val="0028703A"/>
    <w:rsid w:val="00287051"/>
    <w:rsid w:val="00287532"/>
    <w:rsid w:val="00290388"/>
    <w:rsid w:val="002906DA"/>
    <w:rsid w:val="002907E1"/>
    <w:rsid w:val="00290DF1"/>
    <w:rsid w:val="00290FC6"/>
    <w:rsid w:val="00291440"/>
    <w:rsid w:val="002914A4"/>
    <w:rsid w:val="00291532"/>
    <w:rsid w:val="00291628"/>
    <w:rsid w:val="00291A28"/>
    <w:rsid w:val="00291E6D"/>
    <w:rsid w:val="00292117"/>
    <w:rsid w:val="0029215F"/>
    <w:rsid w:val="002928D0"/>
    <w:rsid w:val="00292FB8"/>
    <w:rsid w:val="00293251"/>
    <w:rsid w:val="002938E1"/>
    <w:rsid w:val="0029426B"/>
    <w:rsid w:val="00294359"/>
    <w:rsid w:val="00294535"/>
    <w:rsid w:val="00294763"/>
    <w:rsid w:val="00294C19"/>
    <w:rsid w:val="0029517C"/>
    <w:rsid w:val="0029558C"/>
    <w:rsid w:val="0029588E"/>
    <w:rsid w:val="002958DA"/>
    <w:rsid w:val="00295EC8"/>
    <w:rsid w:val="00295EF5"/>
    <w:rsid w:val="002961DB"/>
    <w:rsid w:val="002961F9"/>
    <w:rsid w:val="002961FB"/>
    <w:rsid w:val="0029659F"/>
    <w:rsid w:val="00296A7E"/>
    <w:rsid w:val="002970C8"/>
    <w:rsid w:val="00297135"/>
    <w:rsid w:val="002972ED"/>
    <w:rsid w:val="00297CA4"/>
    <w:rsid w:val="002A0281"/>
    <w:rsid w:val="002A0976"/>
    <w:rsid w:val="002A0C50"/>
    <w:rsid w:val="002A0D54"/>
    <w:rsid w:val="002A0E6F"/>
    <w:rsid w:val="002A14DB"/>
    <w:rsid w:val="002A1540"/>
    <w:rsid w:val="002A1572"/>
    <w:rsid w:val="002A1BAC"/>
    <w:rsid w:val="002A1CA0"/>
    <w:rsid w:val="002A1D48"/>
    <w:rsid w:val="002A1D7D"/>
    <w:rsid w:val="002A20A5"/>
    <w:rsid w:val="002A20AF"/>
    <w:rsid w:val="002A22C0"/>
    <w:rsid w:val="002A2594"/>
    <w:rsid w:val="002A295C"/>
    <w:rsid w:val="002A29A5"/>
    <w:rsid w:val="002A2A4C"/>
    <w:rsid w:val="002A2AC0"/>
    <w:rsid w:val="002A2D09"/>
    <w:rsid w:val="002A355D"/>
    <w:rsid w:val="002A3589"/>
    <w:rsid w:val="002A36D1"/>
    <w:rsid w:val="002A426C"/>
    <w:rsid w:val="002A44A2"/>
    <w:rsid w:val="002A4502"/>
    <w:rsid w:val="002A488F"/>
    <w:rsid w:val="002A48EB"/>
    <w:rsid w:val="002A51DF"/>
    <w:rsid w:val="002A54C6"/>
    <w:rsid w:val="002A556B"/>
    <w:rsid w:val="002A5928"/>
    <w:rsid w:val="002A5C45"/>
    <w:rsid w:val="002A5E84"/>
    <w:rsid w:val="002A617F"/>
    <w:rsid w:val="002A6271"/>
    <w:rsid w:val="002A62FF"/>
    <w:rsid w:val="002A6534"/>
    <w:rsid w:val="002A66FC"/>
    <w:rsid w:val="002A6844"/>
    <w:rsid w:val="002A686D"/>
    <w:rsid w:val="002A69E5"/>
    <w:rsid w:val="002A6A3B"/>
    <w:rsid w:val="002A6B8F"/>
    <w:rsid w:val="002A7524"/>
    <w:rsid w:val="002A7B19"/>
    <w:rsid w:val="002A7CA4"/>
    <w:rsid w:val="002A7DFC"/>
    <w:rsid w:val="002A7E13"/>
    <w:rsid w:val="002B00C6"/>
    <w:rsid w:val="002B0969"/>
    <w:rsid w:val="002B0CB0"/>
    <w:rsid w:val="002B0CE8"/>
    <w:rsid w:val="002B18E3"/>
    <w:rsid w:val="002B19E7"/>
    <w:rsid w:val="002B2368"/>
    <w:rsid w:val="002B2981"/>
    <w:rsid w:val="002B2CA8"/>
    <w:rsid w:val="002B2DF6"/>
    <w:rsid w:val="002B2E7B"/>
    <w:rsid w:val="002B3092"/>
    <w:rsid w:val="002B34D8"/>
    <w:rsid w:val="002B367D"/>
    <w:rsid w:val="002B3684"/>
    <w:rsid w:val="002B376F"/>
    <w:rsid w:val="002B3D9D"/>
    <w:rsid w:val="002B419F"/>
    <w:rsid w:val="002B4583"/>
    <w:rsid w:val="002B4643"/>
    <w:rsid w:val="002B4C4E"/>
    <w:rsid w:val="002B4D92"/>
    <w:rsid w:val="002B5257"/>
    <w:rsid w:val="002B528C"/>
    <w:rsid w:val="002B5508"/>
    <w:rsid w:val="002B5568"/>
    <w:rsid w:val="002B58E0"/>
    <w:rsid w:val="002B5A06"/>
    <w:rsid w:val="002B5BA3"/>
    <w:rsid w:val="002B5C2F"/>
    <w:rsid w:val="002B5D95"/>
    <w:rsid w:val="002B60B6"/>
    <w:rsid w:val="002B614A"/>
    <w:rsid w:val="002B63FF"/>
    <w:rsid w:val="002B64E0"/>
    <w:rsid w:val="002B65C3"/>
    <w:rsid w:val="002B6968"/>
    <w:rsid w:val="002B6BEF"/>
    <w:rsid w:val="002B729E"/>
    <w:rsid w:val="002B72A1"/>
    <w:rsid w:val="002B7419"/>
    <w:rsid w:val="002B798F"/>
    <w:rsid w:val="002B7E5E"/>
    <w:rsid w:val="002B7F26"/>
    <w:rsid w:val="002C00E3"/>
    <w:rsid w:val="002C0237"/>
    <w:rsid w:val="002C034B"/>
    <w:rsid w:val="002C081D"/>
    <w:rsid w:val="002C0887"/>
    <w:rsid w:val="002C0B34"/>
    <w:rsid w:val="002C0BAB"/>
    <w:rsid w:val="002C0EC9"/>
    <w:rsid w:val="002C10C5"/>
    <w:rsid w:val="002C12DA"/>
    <w:rsid w:val="002C12F2"/>
    <w:rsid w:val="002C147C"/>
    <w:rsid w:val="002C1A27"/>
    <w:rsid w:val="002C23BD"/>
    <w:rsid w:val="002C2588"/>
    <w:rsid w:val="002C29E5"/>
    <w:rsid w:val="002C2A17"/>
    <w:rsid w:val="002C2A3E"/>
    <w:rsid w:val="002C2D3B"/>
    <w:rsid w:val="002C30FC"/>
    <w:rsid w:val="002C31C5"/>
    <w:rsid w:val="002C36D7"/>
    <w:rsid w:val="002C36E4"/>
    <w:rsid w:val="002C3736"/>
    <w:rsid w:val="002C37E9"/>
    <w:rsid w:val="002C3B1A"/>
    <w:rsid w:val="002C3B5E"/>
    <w:rsid w:val="002C3CDB"/>
    <w:rsid w:val="002C3FBB"/>
    <w:rsid w:val="002C449C"/>
    <w:rsid w:val="002C475D"/>
    <w:rsid w:val="002C4805"/>
    <w:rsid w:val="002C49C5"/>
    <w:rsid w:val="002C5432"/>
    <w:rsid w:val="002C5996"/>
    <w:rsid w:val="002C5FDC"/>
    <w:rsid w:val="002C6186"/>
    <w:rsid w:val="002C6361"/>
    <w:rsid w:val="002C63F0"/>
    <w:rsid w:val="002C657D"/>
    <w:rsid w:val="002C67F4"/>
    <w:rsid w:val="002C6873"/>
    <w:rsid w:val="002C6E8D"/>
    <w:rsid w:val="002C700A"/>
    <w:rsid w:val="002C7240"/>
    <w:rsid w:val="002C743B"/>
    <w:rsid w:val="002C74CC"/>
    <w:rsid w:val="002C75BC"/>
    <w:rsid w:val="002C7609"/>
    <w:rsid w:val="002C7A33"/>
    <w:rsid w:val="002C7A40"/>
    <w:rsid w:val="002C7D70"/>
    <w:rsid w:val="002D01FA"/>
    <w:rsid w:val="002D052B"/>
    <w:rsid w:val="002D098F"/>
    <w:rsid w:val="002D0A59"/>
    <w:rsid w:val="002D0A6A"/>
    <w:rsid w:val="002D0CCF"/>
    <w:rsid w:val="002D0E10"/>
    <w:rsid w:val="002D0F47"/>
    <w:rsid w:val="002D11D6"/>
    <w:rsid w:val="002D12AB"/>
    <w:rsid w:val="002D1387"/>
    <w:rsid w:val="002D14EA"/>
    <w:rsid w:val="002D1F11"/>
    <w:rsid w:val="002D1F56"/>
    <w:rsid w:val="002D20EB"/>
    <w:rsid w:val="002D21B6"/>
    <w:rsid w:val="002D2263"/>
    <w:rsid w:val="002D2367"/>
    <w:rsid w:val="002D2478"/>
    <w:rsid w:val="002D2591"/>
    <w:rsid w:val="002D29E6"/>
    <w:rsid w:val="002D3323"/>
    <w:rsid w:val="002D353C"/>
    <w:rsid w:val="002D35F6"/>
    <w:rsid w:val="002D3674"/>
    <w:rsid w:val="002D369F"/>
    <w:rsid w:val="002D3701"/>
    <w:rsid w:val="002D3819"/>
    <w:rsid w:val="002D3C89"/>
    <w:rsid w:val="002D3EB7"/>
    <w:rsid w:val="002D4057"/>
    <w:rsid w:val="002D4141"/>
    <w:rsid w:val="002D4499"/>
    <w:rsid w:val="002D459F"/>
    <w:rsid w:val="002D46D0"/>
    <w:rsid w:val="002D47F6"/>
    <w:rsid w:val="002D492C"/>
    <w:rsid w:val="002D4A3B"/>
    <w:rsid w:val="002D4B20"/>
    <w:rsid w:val="002D5529"/>
    <w:rsid w:val="002D584C"/>
    <w:rsid w:val="002D5928"/>
    <w:rsid w:val="002D5E02"/>
    <w:rsid w:val="002D5F20"/>
    <w:rsid w:val="002D68B0"/>
    <w:rsid w:val="002D6ED4"/>
    <w:rsid w:val="002D73A0"/>
    <w:rsid w:val="002D74C8"/>
    <w:rsid w:val="002E0324"/>
    <w:rsid w:val="002E0735"/>
    <w:rsid w:val="002E07D4"/>
    <w:rsid w:val="002E07DB"/>
    <w:rsid w:val="002E0F58"/>
    <w:rsid w:val="002E0FC6"/>
    <w:rsid w:val="002E1492"/>
    <w:rsid w:val="002E1D23"/>
    <w:rsid w:val="002E2121"/>
    <w:rsid w:val="002E2271"/>
    <w:rsid w:val="002E2443"/>
    <w:rsid w:val="002E25F0"/>
    <w:rsid w:val="002E287B"/>
    <w:rsid w:val="002E2AB3"/>
    <w:rsid w:val="002E2BEE"/>
    <w:rsid w:val="002E308B"/>
    <w:rsid w:val="002E3175"/>
    <w:rsid w:val="002E31E1"/>
    <w:rsid w:val="002E32FB"/>
    <w:rsid w:val="002E337A"/>
    <w:rsid w:val="002E3890"/>
    <w:rsid w:val="002E3916"/>
    <w:rsid w:val="002E3AC2"/>
    <w:rsid w:val="002E3BA9"/>
    <w:rsid w:val="002E3C18"/>
    <w:rsid w:val="002E3E8E"/>
    <w:rsid w:val="002E417C"/>
    <w:rsid w:val="002E46BC"/>
    <w:rsid w:val="002E4890"/>
    <w:rsid w:val="002E4926"/>
    <w:rsid w:val="002E4C39"/>
    <w:rsid w:val="002E4C8E"/>
    <w:rsid w:val="002E4ED8"/>
    <w:rsid w:val="002E524C"/>
    <w:rsid w:val="002E551C"/>
    <w:rsid w:val="002E575F"/>
    <w:rsid w:val="002E578E"/>
    <w:rsid w:val="002E59E3"/>
    <w:rsid w:val="002E5B43"/>
    <w:rsid w:val="002E5DCD"/>
    <w:rsid w:val="002E5DD0"/>
    <w:rsid w:val="002E5F3F"/>
    <w:rsid w:val="002E6001"/>
    <w:rsid w:val="002E6072"/>
    <w:rsid w:val="002E6093"/>
    <w:rsid w:val="002E6099"/>
    <w:rsid w:val="002E61F5"/>
    <w:rsid w:val="002E63FF"/>
    <w:rsid w:val="002E64E9"/>
    <w:rsid w:val="002E6DF1"/>
    <w:rsid w:val="002E6ED1"/>
    <w:rsid w:val="002E6F90"/>
    <w:rsid w:val="002E7187"/>
    <w:rsid w:val="002E760D"/>
    <w:rsid w:val="002E77D0"/>
    <w:rsid w:val="002E7973"/>
    <w:rsid w:val="002E79AF"/>
    <w:rsid w:val="002E79E3"/>
    <w:rsid w:val="002E7BA7"/>
    <w:rsid w:val="002E7BB4"/>
    <w:rsid w:val="002F008C"/>
    <w:rsid w:val="002F01AC"/>
    <w:rsid w:val="002F0854"/>
    <w:rsid w:val="002F087C"/>
    <w:rsid w:val="002F0C64"/>
    <w:rsid w:val="002F0F13"/>
    <w:rsid w:val="002F12BA"/>
    <w:rsid w:val="002F17CD"/>
    <w:rsid w:val="002F1DAE"/>
    <w:rsid w:val="002F2194"/>
    <w:rsid w:val="002F245E"/>
    <w:rsid w:val="002F2D34"/>
    <w:rsid w:val="002F2FD3"/>
    <w:rsid w:val="002F3196"/>
    <w:rsid w:val="002F32DA"/>
    <w:rsid w:val="002F36B3"/>
    <w:rsid w:val="002F36ED"/>
    <w:rsid w:val="002F3AEC"/>
    <w:rsid w:val="002F3CF3"/>
    <w:rsid w:val="002F406C"/>
    <w:rsid w:val="002F483D"/>
    <w:rsid w:val="002F48C9"/>
    <w:rsid w:val="002F49E9"/>
    <w:rsid w:val="002F4C7F"/>
    <w:rsid w:val="002F4CEE"/>
    <w:rsid w:val="002F51A5"/>
    <w:rsid w:val="002F527A"/>
    <w:rsid w:val="002F5333"/>
    <w:rsid w:val="002F5613"/>
    <w:rsid w:val="002F593C"/>
    <w:rsid w:val="002F5C2F"/>
    <w:rsid w:val="002F719B"/>
    <w:rsid w:val="002F7224"/>
    <w:rsid w:val="002F72FD"/>
    <w:rsid w:val="002F7401"/>
    <w:rsid w:val="002F74AF"/>
    <w:rsid w:val="002F756D"/>
    <w:rsid w:val="002F787D"/>
    <w:rsid w:val="002F7A71"/>
    <w:rsid w:val="002F7BBB"/>
    <w:rsid w:val="00300138"/>
    <w:rsid w:val="003001A5"/>
    <w:rsid w:val="00300CC0"/>
    <w:rsid w:val="00300E04"/>
    <w:rsid w:val="00300E9E"/>
    <w:rsid w:val="00300FCE"/>
    <w:rsid w:val="00301082"/>
    <w:rsid w:val="0030177D"/>
    <w:rsid w:val="00302010"/>
    <w:rsid w:val="00302039"/>
    <w:rsid w:val="003020F2"/>
    <w:rsid w:val="00302935"/>
    <w:rsid w:val="003029AF"/>
    <w:rsid w:val="00302C46"/>
    <w:rsid w:val="00302DAA"/>
    <w:rsid w:val="003031EC"/>
    <w:rsid w:val="003031F1"/>
    <w:rsid w:val="00303338"/>
    <w:rsid w:val="003038BA"/>
    <w:rsid w:val="00303ADF"/>
    <w:rsid w:val="0030414A"/>
    <w:rsid w:val="003043C6"/>
    <w:rsid w:val="003045C4"/>
    <w:rsid w:val="00304782"/>
    <w:rsid w:val="00304B44"/>
    <w:rsid w:val="0030505C"/>
    <w:rsid w:val="0030556C"/>
    <w:rsid w:val="00305B78"/>
    <w:rsid w:val="003060F7"/>
    <w:rsid w:val="00306319"/>
    <w:rsid w:val="00306D74"/>
    <w:rsid w:val="00306F1E"/>
    <w:rsid w:val="00306F46"/>
    <w:rsid w:val="00306F70"/>
    <w:rsid w:val="0030712C"/>
    <w:rsid w:val="0030716B"/>
    <w:rsid w:val="003072EB"/>
    <w:rsid w:val="003074CE"/>
    <w:rsid w:val="003078A5"/>
    <w:rsid w:val="0030792F"/>
    <w:rsid w:val="00307AD8"/>
    <w:rsid w:val="00307B65"/>
    <w:rsid w:val="00307C09"/>
    <w:rsid w:val="00307CAA"/>
    <w:rsid w:val="00307D10"/>
    <w:rsid w:val="00307F9A"/>
    <w:rsid w:val="00307FDC"/>
    <w:rsid w:val="003100A4"/>
    <w:rsid w:val="003103A5"/>
    <w:rsid w:val="003103A6"/>
    <w:rsid w:val="003103E1"/>
    <w:rsid w:val="003107ED"/>
    <w:rsid w:val="003109B7"/>
    <w:rsid w:val="00310A4E"/>
    <w:rsid w:val="00310E85"/>
    <w:rsid w:val="00311799"/>
    <w:rsid w:val="00311BA2"/>
    <w:rsid w:val="00311BED"/>
    <w:rsid w:val="00311F25"/>
    <w:rsid w:val="0031249E"/>
    <w:rsid w:val="0031265E"/>
    <w:rsid w:val="003128D4"/>
    <w:rsid w:val="003129E0"/>
    <w:rsid w:val="00312B65"/>
    <w:rsid w:val="00312CE5"/>
    <w:rsid w:val="00313248"/>
    <w:rsid w:val="003135FD"/>
    <w:rsid w:val="003137A6"/>
    <w:rsid w:val="003149CC"/>
    <w:rsid w:val="00314C71"/>
    <w:rsid w:val="00314CFE"/>
    <w:rsid w:val="003153BC"/>
    <w:rsid w:val="0031545C"/>
    <w:rsid w:val="00315484"/>
    <w:rsid w:val="003157DA"/>
    <w:rsid w:val="003158AB"/>
    <w:rsid w:val="00315942"/>
    <w:rsid w:val="00315AB6"/>
    <w:rsid w:val="0031612B"/>
    <w:rsid w:val="0031633D"/>
    <w:rsid w:val="00317426"/>
    <w:rsid w:val="0031755A"/>
    <w:rsid w:val="003176EC"/>
    <w:rsid w:val="00317DFD"/>
    <w:rsid w:val="00320340"/>
    <w:rsid w:val="0032055C"/>
    <w:rsid w:val="00320A5E"/>
    <w:rsid w:val="00320B09"/>
    <w:rsid w:val="00321416"/>
    <w:rsid w:val="00321479"/>
    <w:rsid w:val="003214F8"/>
    <w:rsid w:val="00321AD8"/>
    <w:rsid w:val="00321AF3"/>
    <w:rsid w:val="00321B98"/>
    <w:rsid w:val="00321CB1"/>
    <w:rsid w:val="00321D0F"/>
    <w:rsid w:val="00321DA9"/>
    <w:rsid w:val="0032207E"/>
    <w:rsid w:val="0032222F"/>
    <w:rsid w:val="003223B0"/>
    <w:rsid w:val="003224E7"/>
    <w:rsid w:val="00322B4C"/>
    <w:rsid w:val="00322EAA"/>
    <w:rsid w:val="00323058"/>
    <w:rsid w:val="0032338C"/>
    <w:rsid w:val="003233B7"/>
    <w:rsid w:val="003234DB"/>
    <w:rsid w:val="003236EC"/>
    <w:rsid w:val="00323790"/>
    <w:rsid w:val="00324198"/>
    <w:rsid w:val="003243A5"/>
    <w:rsid w:val="00324590"/>
    <w:rsid w:val="00324BAF"/>
    <w:rsid w:val="00324CAF"/>
    <w:rsid w:val="00324CDD"/>
    <w:rsid w:val="00324FA7"/>
    <w:rsid w:val="0032501B"/>
    <w:rsid w:val="00325103"/>
    <w:rsid w:val="00325267"/>
    <w:rsid w:val="00325291"/>
    <w:rsid w:val="003252D9"/>
    <w:rsid w:val="003253BC"/>
    <w:rsid w:val="00325C3B"/>
    <w:rsid w:val="003265FA"/>
    <w:rsid w:val="00326967"/>
    <w:rsid w:val="00326C62"/>
    <w:rsid w:val="00326E94"/>
    <w:rsid w:val="0032714C"/>
    <w:rsid w:val="003271F1"/>
    <w:rsid w:val="003271FE"/>
    <w:rsid w:val="003277D2"/>
    <w:rsid w:val="00327C12"/>
    <w:rsid w:val="00327DFB"/>
    <w:rsid w:val="00327E7E"/>
    <w:rsid w:val="00327F9E"/>
    <w:rsid w:val="00327FCE"/>
    <w:rsid w:val="003306BD"/>
    <w:rsid w:val="00330724"/>
    <w:rsid w:val="00330915"/>
    <w:rsid w:val="0033097B"/>
    <w:rsid w:val="00330AA2"/>
    <w:rsid w:val="00330BFC"/>
    <w:rsid w:val="00330C9D"/>
    <w:rsid w:val="00331465"/>
    <w:rsid w:val="00331ADB"/>
    <w:rsid w:val="00331AE4"/>
    <w:rsid w:val="00331BD5"/>
    <w:rsid w:val="00331CEB"/>
    <w:rsid w:val="00332646"/>
    <w:rsid w:val="00332932"/>
    <w:rsid w:val="00332C47"/>
    <w:rsid w:val="00332CED"/>
    <w:rsid w:val="003330EB"/>
    <w:rsid w:val="00333568"/>
    <w:rsid w:val="00333F5A"/>
    <w:rsid w:val="00334165"/>
    <w:rsid w:val="003348F6"/>
    <w:rsid w:val="00334CB7"/>
    <w:rsid w:val="00334D27"/>
    <w:rsid w:val="00334F26"/>
    <w:rsid w:val="0033504A"/>
    <w:rsid w:val="003350AA"/>
    <w:rsid w:val="003351B9"/>
    <w:rsid w:val="00335257"/>
    <w:rsid w:val="003352F0"/>
    <w:rsid w:val="0033537F"/>
    <w:rsid w:val="00335965"/>
    <w:rsid w:val="00335C8D"/>
    <w:rsid w:val="00335F08"/>
    <w:rsid w:val="00336610"/>
    <w:rsid w:val="0033668F"/>
    <w:rsid w:val="003366C2"/>
    <w:rsid w:val="0033697C"/>
    <w:rsid w:val="00336AFD"/>
    <w:rsid w:val="00336DD7"/>
    <w:rsid w:val="00336ED3"/>
    <w:rsid w:val="00337060"/>
    <w:rsid w:val="003371A3"/>
    <w:rsid w:val="0033747D"/>
    <w:rsid w:val="0033761F"/>
    <w:rsid w:val="0034036F"/>
    <w:rsid w:val="00340606"/>
    <w:rsid w:val="003406D4"/>
    <w:rsid w:val="0034160F"/>
    <w:rsid w:val="003419ED"/>
    <w:rsid w:val="00341D7A"/>
    <w:rsid w:val="003422C8"/>
    <w:rsid w:val="00342346"/>
    <w:rsid w:val="003424D0"/>
    <w:rsid w:val="00342537"/>
    <w:rsid w:val="00342962"/>
    <w:rsid w:val="00342DD1"/>
    <w:rsid w:val="00342DDF"/>
    <w:rsid w:val="00342F12"/>
    <w:rsid w:val="0034340E"/>
    <w:rsid w:val="003436E9"/>
    <w:rsid w:val="00343A6A"/>
    <w:rsid w:val="00343F53"/>
    <w:rsid w:val="003442D7"/>
    <w:rsid w:val="0034460F"/>
    <w:rsid w:val="0034499E"/>
    <w:rsid w:val="00344B76"/>
    <w:rsid w:val="00344C8C"/>
    <w:rsid w:val="00344CC6"/>
    <w:rsid w:val="00344D6B"/>
    <w:rsid w:val="00344F2A"/>
    <w:rsid w:val="003454AF"/>
    <w:rsid w:val="003457A5"/>
    <w:rsid w:val="00345EE5"/>
    <w:rsid w:val="003460CC"/>
    <w:rsid w:val="003466C9"/>
    <w:rsid w:val="003469F4"/>
    <w:rsid w:val="00346A03"/>
    <w:rsid w:val="00346B55"/>
    <w:rsid w:val="00346E00"/>
    <w:rsid w:val="00346EAC"/>
    <w:rsid w:val="00347104"/>
    <w:rsid w:val="0034730C"/>
    <w:rsid w:val="0034758A"/>
    <w:rsid w:val="003475E0"/>
    <w:rsid w:val="003479FC"/>
    <w:rsid w:val="00347A70"/>
    <w:rsid w:val="00347A98"/>
    <w:rsid w:val="0035035E"/>
    <w:rsid w:val="003504F3"/>
    <w:rsid w:val="00350945"/>
    <w:rsid w:val="00350AC1"/>
    <w:rsid w:val="00350CBE"/>
    <w:rsid w:val="00350F78"/>
    <w:rsid w:val="003511B2"/>
    <w:rsid w:val="0035129B"/>
    <w:rsid w:val="0035135C"/>
    <w:rsid w:val="003517DD"/>
    <w:rsid w:val="003518D6"/>
    <w:rsid w:val="00351AD7"/>
    <w:rsid w:val="00351D9F"/>
    <w:rsid w:val="00351ECC"/>
    <w:rsid w:val="00351EE1"/>
    <w:rsid w:val="00352848"/>
    <w:rsid w:val="00352F33"/>
    <w:rsid w:val="00353149"/>
    <w:rsid w:val="0035390D"/>
    <w:rsid w:val="00353ECC"/>
    <w:rsid w:val="003540CF"/>
    <w:rsid w:val="0035432D"/>
    <w:rsid w:val="00354472"/>
    <w:rsid w:val="00354504"/>
    <w:rsid w:val="0035455A"/>
    <w:rsid w:val="00354B58"/>
    <w:rsid w:val="00354BB5"/>
    <w:rsid w:val="00355059"/>
    <w:rsid w:val="0035518D"/>
    <w:rsid w:val="003555CD"/>
    <w:rsid w:val="003563BF"/>
    <w:rsid w:val="0035681B"/>
    <w:rsid w:val="00356893"/>
    <w:rsid w:val="00356A27"/>
    <w:rsid w:val="00356E12"/>
    <w:rsid w:val="00357526"/>
    <w:rsid w:val="003575A7"/>
    <w:rsid w:val="00357985"/>
    <w:rsid w:val="003579D2"/>
    <w:rsid w:val="00357A46"/>
    <w:rsid w:val="00357D3F"/>
    <w:rsid w:val="003604F9"/>
    <w:rsid w:val="00360686"/>
    <w:rsid w:val="00360F36"/>
    <w:rsid w:val="00361085"/>
    <w:rsid w:val="0036121F"/>
    <w:rsid w:val="00361327"/>
    <w:rsid w:val="00361486"/>
    <w:rsid w:val="00361D97"/>
    <w:rsid w:val="003622EC"/>
    <w:rsid w:val="0036232A"/>
    <w:rsid w:val="00362375"/>
    <w:rsid w:val="003623B0"/>
    <w:rsid w:val="00362502"/>
    <w:rsid w:val="00362A12"/>
    <w:rsid w:val="00362DD0"/>
    <w:rsid w:val="00362E04"/>
    <w:rsid w:val="00363090"/>
    <w:rsid w:val="00363220"/>
    <w:rsid w:val="0036336D"/>
    <w:rsid w:val="0036365D"/>
    <w:rsid w:val="00363966"/>
    <w:rsid w:val="003639EC"/>
    <w:rsid w:val="00363BE8"/>
    <w:rsid w:val="00363CEE"/>
    <w:rsid w:val="00363D51"/>
    <w:rsid w:val="00364041"/>
    <w:rsid w:val="0036496C"/>
    <w:rsid w:val="00364B92"/>
    <w:rsid w:val="00364BA8"/>
    <w:rsid w:val="00364FD8"/>
    <w:rsid w:val="0036509A"/>
    <w:rsid w:val="003650A8"/>
    <w:rsid w:val="003650E1"/>
    <w:rsid w:val="0036529F"/>
    <w:rsid w:val="00365419"/>
    <w:rsid w:val="0036588F"/>
    <w:rsid w:val="00365A58"/>
    <w:rsid w:val="00365BD9"/>
    <w:rsid w:val="00365C76"/>
    <w:rsid w:val="003663D0"/>
    <w:rsid w:val="00366563"/>
    <w:rsid w:val="0036680F"/>
    <w:rsid w:val="00366BA0"/>
    <w:rsid w:val="00366FD4"/>
    <w:rsid w:val="0036702B"/>
    <w:rsid w:val="003672A1"/>
    <w:rsid w:val="003678CD"/>
    <w:rsid w:val="00367D81"/>
    <w:rsid w:val="00370046"/>
    <w:rsid w:val="0037059C"/>
    <w:rsid w:val="003705FC"/>
    <w:rsid w:val="00370678"/>
    <w:rsid w:val="00370D36"/>
    <w:rsid w:val="00370FFE"/>
    <w:rsid w:val="00371395"/>
    <w:rsid w:val="003714C8"/>
    <w:rsid w:val="0037194A"/>
    <w:rsid w:val="00371AD4"/>
    <w:rsid w:val="00371C97"/>
    <w:rsid w:val="003723F1"/>
    <w:rsid w:val="00372C86"/>
    <w:rsid w:val="00373293"/>
    <w:rsid w:val="003736EA"/>
    <w:rsid w:val="00373BA7"/>
    <w:rsid w:val="00373D93"/>
    <w:rsid w:val="00373E15"/>
    <w:rsid w:val="00374008"/>
    <w:rsid w:val="00374224"/>
    <w:rsid w:val="00374664"/>
    <w:rsid w:val="00374BE7"/>
    <w:rsid w:val="00374C62"/>
    <w:rsid w:val="00374DBB"/>
    <w:rsid w:val="00374DDD"/>
    <w:rsid w:val="00374EBB"/>
    <w:rsid w:val="00374F88"/>
    <w:rsid w:val="00375B86"/>
    <w:rsid w:val="00375CD5"/>
    <w:rsid w:val="00375D9E"/>
    <w:rsid w:val="0037635D"/>
    <w:rsid w:val="003763F5"/>
    <w:rsid w:val="00376686"/>
    <w:rsid w:val="0037688E"/>
    <w:rsid w:val="00376AB6"/>
    <w:rsid w:val="00376AD6"/>
    <w:rsid w:val="003773AF"/>
    <w:rsid w:val="003773CD"/>
    <w:rsid w:val="0037779F"/>
    <w:rsid w:val="00377844"/>
    <w:rsid w:val="00377BBA"/>
    <w:rsid w:val="0038003A"/>
    <w:rsid w:val="003804C4"/>
    <w:rsid w:val="00380660"/>
    <w:rsid w:val="0038075A"/>
    <w:rsid w:val="00380C3D"/>
    <w:rsid w:val="00380D5A"/>
    <w:rsid w:val="00380DBE"/>
    <w:rsid w:val="00380DF2"/>
    <w:rsid w:val="0038152C"/>
    <w:rsid w:val="003816D0"/>
    <w:rsid w:val="00381712"/>
    <w:rsid w:val="003818EE"/>
    <w:rsid w:val="00381908"/>
    <w:rsid w:val="00381A4B"/>
    <w:rsid w:val="00382165"/>
    <w:rsid w:val="003821C0"/>
    <w:rsid w:val="00382333"/>
    <w:rsid w:val="00382874"/>
    <w:rsid w:val="003829DF"/>
    <w:rsid w:val="00382BE3"/>
    <w:rsid w:val="00382C9E"/>
    <w:rsid w:val="00382D4A"/>
    <w:rsid w:val="00382D5B"/>
    <w:rsid w:val="003834D2"/>
    <w:rsid w:val="003839E4"/>
    <w:rsid w:val="00383DA4"/>
    <w:rsid w:val="00383DCF"/>
    <w:rsid w:val="0038420B"/>
    <w:rsid w:val="00384727"/>
    <w:rsid w:val="00384845"/>
    <w:rsid w:val="00384DD2"/>
    <w:rsid w:val="0038517A"/>
    <w:rsid w:val="00385217"/>
    <w:rsid w:val="003853E2"/>
    <w:rsid w:val="00385466"/>
    <w:rsid w:val="00385587"/>
    <w:rsid w:val="00385625"/>
    <w:rsid w:val="0038573D"/>
    <w:rsid w:val="00385929"/>
    <w:rsid w:val="00385B71"/>
    <w:rsid w:val="00385E3A"/>
    <w:rsid w:val="0038674D"/>
    <w:rsid w:val="00386791"/>
    <w:rsid w:val="00386A1B"/>
    <w:rsid w:val="00386B0F"/>
    <w:rsid w:val="00386FAF"/>
    <w:rsid w:val="0038723A"/>
    <w:rsid w:val="00387598"/>
    <w:rsid w:val="00387687"/>
    <w:rsid w:val="0038782B"/>
    <w:rsid w:val="003878F5"/>
    <w:rsid w:val="00390BA8"/>
    <w:rsid w:val="00390BD6"/>
    <w:rsid w:val="00390C4A"/>
    <w:rsid w:val="00390C5A"/>
    <w:rsid w:val="00390F36"/>
    <w:rsid w:val="003910B6"/>
    <w:rsid w:val="003911BE"/>
    <w:rsid w:val="0039121F"/>
    <w:rsid w:val="0039124A"/>
    <w:rsid w:val="00391348"/>
    <w:rsid w:val="00391389"/>
    <w:rsid w:val="003913FA"/>
    <w:rsid w:val="003917E8"/>
    <w:rsid w:val="00391B41"/>
    <w:rsid w:val="00392070"/>
    <w:rsid w:val="003920E9"/>
    <w:rsid w:val="0039217F"/>
    <w:rsid w:val="003929D2"/>
    <w:rsid w:val="00392E5D"/>
    <w:rsid w:val="00393574"/>
    <w:rsid w:val="003935C9"/>
    <w:rsid w:val="003937CC"/>
    <w:rsid w:val="00393B96"/>
    <w:rsid w:val="00393CC9"/>
    <w:rsid w:val="00393D2D"/>
    <w:rsid w:val="00394145"/>
    <w:rsid w:val="0039443C"/>
    <w:rsid w:val="0039464C"/>
    <w:rsid w:val="00394A42"/>
    <w:rsid w:val="00394A5F"/>
    <w:rsid w:val="00394AD3"/>
    <w:rsid w:val="00394D9E"/>
    <w:rsid w:val="00394F30"/>
    <w:rsid w:val="00394FEF"/>
    <w:rsid w:val="003952A6"/>
    <w:rsid w:val="00395324"/>
    <w:rsid w:val="00395343"/>
    <w:rsid w:val="00395360"/>
    <w:rsid w:val="003954AA"/>
    <w:rsid w:val="00395CA9"/>
    <w:rsid w:val="003963A3"/>
    <w:rsid w:val="003964BD"/>
    <w:rsid w:val="0039672E"/>
    <w:rsid w:val="003968A3"/>
    <w:rsid w:val="00396B2F"/>
    <w:rsid w:val="00396D73"/>
    <w:rsid w:val="00396EEF"/>
    <w:rsid w:val="00396F51"/>
    <w:rsid w:val="00397135"/>
    <w:rsid w:val="0039735A"/>
    <w:rsid w:val="00397446"/>
    <w:rsid w:val="00397978"/>
    <w:rsid w:val="003979BE"/>
    <w:rsid w:val="00397A63"/>
    <w:rsid w:val="00397A7B"/>
    <w:rsid w:val="00397ACF"/>
    <w:rsid w:val="00397BC4"/>
    <w:rsid w:val="003A0CAA"/>
    <w:rsid w:val="003A0E08"/>
    <w:rsid w:val="003A0E63"/>
    <w:rsid w:val="003A1188"/>
    <w:rsid w:val="003A14F6"/>
    <w:rsid w:val="003A151C"/>
    <w:rsid w:val="003A164F"/>
    <w:rsid w:val="003A19DB"/>
    <w:rsid w:val="003A1BF0"/>
    <w:rsid w:val="003A2024"/>
    <w:rsid w:val="003A27F1"/>
    <w:rsid w:val="003A29D9"/>
    <w:rsid w:val="003A2CB9"/>
    <w:rsid w:val="003A2DF3"/>
    <w:rsid w:val="003A2E74"/>
    <w:rsid w:val="003A391F"/>
    <w:rsid w:val="003A3932"/>
    <w:rsid w:val="003A3ADF"/>
    <w:rsid w:val="003A401F"/>
    <w:rsid w:val="003A470E"/>
    <w:rsid w:val="003A4868"/>
    <w:rsid w:val="003A4922"/>
    <w:rsid w:val="003A4948"/>
    <w:rsid w:val="003A4BFA"/>
    <w:rsid w:val="003A4D55"/>
    <w:rsid w:val="003A5346"/>
    <w:rsid w:val="003A5506"/>
    <w:rsid w:val="003A5562"/>
    <w:rsid w:val="003A574F"/>
    <w:rsid w:val="003A5C1A"/>
    <w:rsid w:val="003A5C9E"/>
    <w:rsid w:val="003A6469"/>
    <w:rsid w:val="003A6E04"/>
    <w:rsid w:val="003A7175"/>
    <w:rsid w:val="003A7531"/>
    <w:rsid w:val="003B03E6"/>
    <w:rsid w:val="003B04A7"/>
    <w:rsid w:val="003B08F7"/>
    <w:rsid w:val="003B09A8"/>
    <w:rsid w:val="003B0C87"/>
    <w:rsid w:val="003B0C90"/>
    <w:rsid w:val="003B11BE"/>
    <w:rsid w:val="003B1A8F"/>
    <w:rsid w:val="003B1BCD"/>
    <w:rsid w:val="003B1D9C"/>
    <w:rsid w:val="003B21AF"/>
    <w:rsid w:val="003B2346"/>
    <w:rsid w:val="003B2552"/>
    <w:rsid w:val="003B285C"/>
    <w:rsid w:val="003B28DF"/>
    <w:rsid w:val="003B3167"/>
    <w:rsid w:val="003B3214"/>
    <w:rsid w:val="003B396C"/>
    <w:rsid w:val="003B39FF"/>
    <w:rsid w:val="003B3AD0"/>
    <w:rsid w:val="003B3ECC"/>
    <w:rsid w:val="003B4319"/>
    <w:rsid w:val="003B4974"/>
    <w:rsid w:val="003B50C9"/>
    <w:rsid w:val="003B55B7"/>
    <w:rsid w:val="003B5867"/>
    <w:rsid w:val="003B5B1A"/>
    <w:rsid w:val="003B5C37"/>
    <w:rsid w:val="003B6142"/>
    <w:rsid w:val="003B6299"/>
    <w:rsid w:val="003B673D"/>
    <w:rsid w:val="003B67E9"/>
    <w:rsid w:val="003B68E5"/>
    <w:rsid w:val="003B6A1B"/>
    <w:rsid w:val="003B6FE9"/>
    <w:rsid w:val="003B709F"/>
    <w:rsid w:val="003B70ED"/>
    <w:rsid w:val="003B7772"/>
    <w:rsid w:val="003B7A20"/>
    <w:rsid w:val="003B7A59"/>
    <w:rsid w:val="003B7A6F"/>
    <w:rsid w:val="003B7B90"/>
    <w:rsid w:val="003B7BF8"/>
    <w:rsid w:val="003B7DAD"/>
    <w:rsid w:val="003B7EFC"/>
    <w:rsid w:val="003B7FF9"/>
    <w:rsid w:val="003C016F"/>
    <w:rsid w:val="003C07A0"/>
    <w:rsid w:val="003C0FA2"/>
    <w:rsid w:val="003C148B"/>
    <w:rsid w:val="003C1515"/>
    <w:rsid w:val="003C1B85"/>
    <w:rsid w:val="003C1EBD"/>
    <w:rsid w:val="003C1F0D"/>
    <w:rsid w:val="003C1F95"/>
    <w:rsid w:val="003C21C0"/>
    <w:rsid w:val="003C2417"/>
    <w:rsid w:val="003C241A"/>
    <w:rsid w:val="003C24D4"/>
    <w:rsid w:val="003C28FD"/>
    <w:rsid w:val="003C2C50"/>
    <w:rsid w:val="003C2CF9"/>
    <w:rsid w:val="003C3132"/>
    <w:rsid w:val="003C3360"/>
    <w:rsid w:val="003C3BF5"/>
    <w:rsid w:val="003C3F37"/>
    <w:rsid w:val="003C4126"/>
    <w:rsid w:val="003C4234"/>
    <w:rsid w:val="003C42F6"/>
    <w:rsid w:val="003C4411"/>
    <w:rsid w:val="003C446B"/>
    <w:rsid w:val="003C44C9"/>
    <w:rsid w:val="003C4591"/>
    <w:rsid w:val="003C45C8"/>
    <w:rsid w:val="003C48A6"/>
    <w:rsid w:val="003C49E4"/>
    <w:rsid w:val="003C4D3F"/>
    <w:rsid w:val="003C4DD4"/>
    <w:rsid w:val="003C5022"/>
    <w:rsid w:val="003C510E"/>
    <w:rsid w:val="003C517F"/>
    <w:rsid w:val="003C51E2"/>
    <w:rsid w:val="003C53AE"/>
    <w:rsid w:val="003C57EF"/>
    <w:rsid w:val="003C5920"/>
    <w:rsid w:val="003C5AFB"/>
    <w:rsid w:val="003C5DD8"/>
    <w:rsid w:val="003C6259"/>
    <w:rsid w:val="003C640F"/>
    <w:rsid w:val="003C6A16"/>
    <w:rsid w:val="003C6EA5"/>
    <w:rsid w:val="003C6EE0"/>
    <w:rsid w:val="003C6F0D"/>
    <w:rsid w:val="003C6FF2"/>
    <w:rsid w:val="003C7170"/>
    <w:rsid w:val="003C71C0"/>
    <w:rsid w:val="003C727B"/>
    <w:rsid w:val="003C77D9"/>
    <w:rsid w:val="003C7A9A"/>
    <w:rsid w:val="003C7C1D"/>
    <w:rsid w:val="003D038E"/>
    <w:rsid w:val="003D043E"/>
    <w:rsid w:val="003D05DD"/>
    <w:rsid w:val="003D0B66"/>
    <w:rsid w:val="003D0ECD"/>
    <w:rsid w:val="003D0F62"/>
    <w:rsid w:val="003D12BB"/>
    <w:rsid w:val="003D1BD2"/>
    <w:rsid w:val="003D1DA8"/>
    <w:rsid w:val="003D21F8"/>
    <w:rsid w:val="003D2340"/>
    <w:rsid w:val="003D23A3"/>
    <w:rsid w:val="003D23DA"/>
    <w:rsid w:val="003D2532"/>
    <w:rsid w:val="003D29E3"/>
    <w:rsid w:val="003D2A36"/>
    <w:rsid w:val="003D2E72"/>
    <w:rsid w:val="003D3861"/>
    <w:rsid w:val="003D3973"/>
    <w:rsid w:val="003D3F04"/>
    <w:rsid w:val="003D4346"/>
    <w:rsid w:val="003D4646"/>
    <w:rsid w:val="003D4DDB"/>
    <w:rsid w:val="003D51E0"/>
    <w:rsid w:val="003D5A4B"/>
    <w:rsid w:val="003D5AFE"/>
    <w:rsid w:val="003D6280"/>
    <w:rsid w:val="003D6485"/>
    <w:rsid w:val="003D66F4"/>
    <w:rsid w:val="003D6A9F"/>
    <w:rsid w:val="003D6D57"/>
    <w:rsid w:val="003D722A"/>
    <w:rsid w:val="003D786A"/>
    <w:rsid w:val="003D7EA0"/>
    <w:rsid w:val="003D7EA6"/>
    <w:rsid w:val="003E00E1"/>
    <w:rsid w:val="003E025D"/>
    <w:rsid w:val="003E03FE"/>
    <w:rsid w:val="003E04DB"/>
    <w:rsid w:val="003E0B2F"/>
    <w:rsid w:val="003E0BF1"/>
    <w:rsid w:val="003E100D"/>
    <w:rsid w:val="003E20CE"/>
    <w:rsid w:val="003E2C03"/>
    <w:rsid w:val="003E2D66"/>
    <w:rsid w:val="003E2E57"/>
    <w:rsid w:val="003E3C22"/>
    <w:rsid w:val="003E3C98"/>
    <w:rsid w:val="003E3CE5"/>
    <w:rsid w:val="003E3EFA"/>
    <w:rsid w:val="003E4286"/>
    <w:rsid w:val="003E4668"/>
    <w:rsid w:val="003E478D"/>
    <w:rsid w:val="003E483A"/>
    <w:rsid w:val="003E4AFF"/>
    <w:rsid w:val="003E4CAD"/>
    <w:rsid w:val="003E4E8F"/>
    <w:rsid w:val="003E4EBB"/>
    <w:rsid w:val="003E50CB"/>
    <w:rsid w:val="003E5161"/>
    <w:rsid w:val="003E5329"/>
    <w:rsid w:val="003E5391"/>
    <w:rsid w:val="003E5497"/>
    <w:rsid w:val="003E5629"/>
    <w:rsid w:val="003E56FB"/>
    <w:rsid w:val="003E57B7"/>
    <w:rsid w:val="003E57C7"/>
    <w:rsid w:val="003E5845"/>
    <w:rsid w:val="003E5BEC"/>
    <w:rsid w:val="003E5D51"/>
    <w:rsid w:val="003E6D41"/>
    <w:rsid w:val="003E6ED0"/>
    <w:rsid w:val="003E6F31"/>
    <w:rsid w:val="003E7050"/>
    <w:rsid w:val="003E7077"/>
    <w:rsid w:val="003E723A"/>
    <w:rsid w:val="003E733A"/>
    <w:rsid w:val="003E7E66"/>
    <w:rsid w:val="003F0715"/>
    <w:rsid w:val="003F07B0"/>
    <w:rsid w:val="003F0E1E"/>
    <w:rsid w:val="003F11D2"/>
    <w:rsid w:val="003F11DF"/>
    <w:rsid w:val="003F120D"/>
    <w:rsid w:val="003F14AA"/>
    <w:rsid w:val="003F1976"/>
    <w:rsid w:val="003F1C4B"/>
    <w:rsid w:val="003F1EED"/>
    <w:rsid w:val="003F20AC"/>
    <w:rsid w:val="003F2114"/>
    <w:rsid w:val="003F22CC"/>
    <w:rsid w:val="003F2729"/>
    <w:rsid w:val="003F2C87"/>
    <w:rsid w:val="003F2E0A"/>
    <w:rsid w:val="003F3BCD"/>
    <w:rsid w:val="003F3F1B"/>
    <w:rsid w:val="003F4427"/>
    <w:rsid w:val="003F444A"/>
    <w:rsid w:val="003F44B2"/>
    <w:rsid w:val="003F45F7"/>
    <w:rsid w:val="003F490F"/>
    <w:rsid w:val="003F4A59"/>
    <w:rsid w:val="003F4C07"/>
    <w:rsid w:val="003F51CC"/>
    <w:rsid w:val="003F5A78"/>
    <w:rsid w:val="003F5B06"/>
    <w:rsid w:val="003F60BD"/>
    <w:rsid w:val="003F61A2"/>
    <w:rsid w:val="003F6468"/>
    <w:rsid w:val="003F65D6"/>
    <w:rsid w:val="003F65FD"/>
    <w:rsid w:val="003F665B"/>
    <w:rsid w:val="003F6919"/>
    <w:rsid w:val="003F6BA7"/>
    <w:rsid w:val="003F73FE"/>
    <w:rsid w:val="003F7972"/>
    <w:rsid w:val="003F7EF2"/>
    <w:rsid w:val="004007BF"/>
    <w:rsid w:val="004009C1"/>
    <w:rsid w:val="00400F82"/>
    <w:rsid w:val="00401022"/>
    <w:rsid w:val="0040131D"/>
    <w:rsid w:val="004013CA"/>
    <w:rsid w:val="004018F4"/>
    <w:rsid w:val="00401AC7"/>
    <w:rsid w:val="004020BD"/>
    <w:rsid w:val="00402174"/>
    <w:rsid w:val="00402343"/>
    <w:rsid w:val="0040247F"/>
    <w:rsid w:val="004027F6"/>
    <w:rsid w:val="004029BF"/>
    <w:rsid w:val="00402A5A"/>
    <w:rsid w:val="00402BB6"/>
    <w:rsid w:val="00402BEC"/>
    <w:rsid w:val="00402D89"/>
    <w:rsid w:val="00403180"/>
    <w:rsid w:val="0040318C"/>
    <w:rsid w:val="00403265"/>
    <w:rsid w:val="004032F6"/>
    <w:rsid w:val="0040337D"/>
    <w:rsid w:val="0040340D"/>
    <w:rsid w:val="00403652"/>
    <w:rsid w:val="004036F9"/>
    <w:rsid w:val="004037BC"/>
    <w:rsid w:val="00403816"/>
    <w:rsid w:val="00403D91"/>
    <w:rsid w:val="00403E4D"/>
    <w:rsid w:val="004041D3"/>
    <w:rsid w:val="004042E4"/>
    <w:rsid w:val="004043A4"/>
    <w:rsid w:val="004047EB"/>
    <w:rsid w:val="00404835"/>
    <w:rsid w:val="004060BE"/>
    <w:rsid w:val="004064C7"/>
    <w:rsid w:val="004066DE"/>
    <w:rsid w:val="004066ED"/>
    <w:rsid w:val="00406A20"/>
    <w:rsid w:val="00406D19"/>
    <w:rsid w:val="00406DD6"/>
    <w:rsid w:val="00406F3F"/>
    <w:rsid w:val="00406FA3"/>
    <w:rsid w:val="0040738F"/>
    <w:rsid w:val="004076D7"/>
    <w:rsid w:val="00407A41"/>
    <w:rsid w:val="00407C20"/>
    <w:rsid w:val="00407D8C"/>
    <w:rsid w:val="00407EA5"/>
    <w:rsid w:val="00407EE2"/>
    <w:rsid w:val="0041050D"/>
    <w:rsid w:val="00410DD2"/>
    <w:rsid w:val="00410EF2"/>
    <w:rsid w:val="00411143"/>
    <w:rsid w:val="00411161"/>
    <w:rsid w:val="0041150B"/>
    <w:rsid w:val="00411680"/>
    <w:rsid w:val="00411681"/>
    <w:rsid w:val="00411748"/>
    <w:rsid w:val="004117B2"/>
    <w:rsid w:val="004119AB"/>
    <w:rsid w:val="00411B15"/>
    <w:rsid w:val="00411FF5"/>
    <w:rsid w:val="004120D0"/>
    <w:rsid w:val="004124C4"/>
    <w:rsid w:val="004124D4"/>
    <w:rsid w:val="004124F8"/>
    <w:rsid w:val="00412827"/>
    <w:rsid w:val="00412AD9"/>
    <w:rsid w:val="00412D26"/>
    <w:rsid w:val="00412E7F"/>
    <w:rsid w:val="00412ED4"/>
    <w:rsid w:val="00413202"/>
    <w:rsid w:val="00413245"/>
    <w:rsid w:val="004133B4"/>
    <w:rsid w:val="00413785"/>
    <w:rsid w:val="004138A8"/>
    <w:rsid w:val="00414296"/>
    <w:rsid w:val="00414552"/>
    <w:rsid w:val="00414941"/>
    <w:rsid w:val="00414AAB"/>
    <w:rsid w:val="004151F6"/>
    <w:rsid w:val="00415811"/>
    <w:rsid w:val="00415D60"/>
    <w:rsid w:val="0041611F"/>
    <w:rsid w:val="0041664C"/>
    <w:rsid w:val="0041671A"/>
    <w:rsid w:val="00416863"/>
    <w:rsid w:val="004169B9"/>
    <w:rsid w:val="00416B2A"/>
    <w:rsid w:val="00416C08"/>
    <w:rsid w:val="00416DF3"/>
    <w:rsid w:val="0041719B"/>
    <w:rsid w:val="0041730C"/>
    <w:rsid w:val="00417ABB"/>
    <w:rsid w:val="00417AFD"/>
    <w:rsid w:val="0042032E"/>
    <w:rsid w:val="0042049D"/>
    <w:rsid w:val="00420745"/>
    <w:rsid w:val="00420A18"/>
    <w:rsid w:val="00420B25"/>
    <w:rsid w:val="00420DF8"/>
    <w:rsid w:val="00420E7A"/>
    <w:rsid w:val="00420FC5"/>
    <w:rsid w:val="00421058"/>
    <w:rsid w:val="00421650"/>
    <w:rsid w:val="004217BD"/>
    <w:rsid w:val="0042181C"/>
    <w:rsid w:val="00421971"/>
    <w:rsid w:val="004220D0"/>
    <w:rsid w:val="004221C9"/>
    <w:rsid w:val="004225BF"/>
    <w:rsid w:val="004227FE"/>
    <w:rsid w:val="00422A8A"/>
    <w:rsid w:val="00422C82"/>
    <w:rsid w:val="00422DAA"/>
    <w:rsid w:val="00422FE2"/>
    <w:rsid w:val="004230E6"/>
    <w:rsid w:val="004234E8"/>
    <w:rsid w:val="00423783"/>
    <w:rsid w:val="00423B47"/>
    <w:rsid w:val="00423BE1"/>
    <w:rsid w:val="00423C84"/>
    <w:rsid w:val="004241D1"/>
    <w:rsid w:val="00424215"/>
    <w:rsid w:val="00424295"/>
    <w:rsid w:val="00424C6F"/>
    <w:rsid w:val="004252D4"/>
    <w:rsid w:val="004252F4"/>
    <w:rsid w:val="00425329"/>
    <w:rsid w:val="0042565F"/>
    <w:rsid w:val="00425AEE"/>
    <w:rsid w:val="00425B2D"/>
    <w:rsid w:val="00425D51"/>
    <w:rsid w:val="00425E3E"/>
    <w:rsid w:val="004261AB"/>
    <w:rsid w:val="00426B1D"/>
    <w:rsid w:val="004279B8"/>
    <w:rsid w:val="00427B18"/>
    <w:rsid w:val="004302F6"/>
    <w:rsid w:val="0043032B"/>
    <w:rsid w:val="004309AD"/>
    <w:rsid w:val="0043103C"/>
    <w:rsid w:val="004311B8"/>
    <w:rsid w:val="004313DE"/>
    <w:rsid w:val="004314D6"/>
    <w:rsid w:val="0043169F"/>
    <w:rsid w:val="0043174A"/>
    <w:rsid w:val="0043174B"/>
    <w:rsid w:val="00431767"/>
    <w:rsid w:val="00431871"/>
    <w:rsid w:val="004319E2"/>
    <w:rsid w:val="00431A8A"/>
    <w:rsid w:val="00431E99"/>
    <w:rsid w:val="004324C4"/>
    <w:rsid w:val="004329D2"/>
    <w:rsid w:val="004329DF"/>
    <w:rsid w:val="00432BC2"/>
    <w:rsid w:val="00432D24"/>
    <w:rsid w:val="004331DC"/>
    <w:rsid w:val="00433453"/>
    <w:rsid w:val="00433786"/>
    <w:rsid w:val="00433982"/>
    <w:rsid w:val="00433AE7"/>
    <w:rsid w:val="00434156"/>
    <w:rsid w:val="00434602"/>
    <w:rsid w:val="00434670"/>
    <w:rsid w:val="00434E9E"/>
    <w:rsid w:val="004353EF"/>
    <w:rsid w:val="0043550C"/>
    <w:rsid w:val="004356AF"/>
    <w:rsid w:val="00435791"/>
    <w:rsid w:val="004359F8"/>
    <w:rsid w:val="00435D25"/>
    <w:rsid w:val="00435D79"/>
    <w:rsid w:val="00435EB9"/>
    <w:rsid w:val="004362EB"/>
    <w:rsid w:val="004366A6"/>
    <w:rsid w:val="00436A36"/>
    <w:rsid w:val="00436CF7"/>
    <w:rsid w:val="00436D4C"/>
    <w:rsid w:val="004370B6"/>
    <w:rsid w:val="004370DD"/>
    <w:rsid w:val="00437382"/>
    <w:rsid w:val="0043745F"/>
    <w:rsid w:val="00437869"/>
    <w:rsid w:val="00437AED"/>
    <w:rsid w:val="00437B21"/>
    <w:rsid w:val="00437C31"/>
    <w:rsid w:val="00437CBA"/>
    <w:rsid w:val="00437E1D"/>
    <w:rsid w:val="00437F3A"/>
    <w:rsid w:val="0044007B"/>
    <w:rsid w:val="004403B0"/>
    <w:rsid w:val="0044052B"/>
    <w:rsid w:val="00440665"/>
    <w:rsid w:val="00440898"/>
    <w:rsid w:val="004409AE"/>
    <w:rsid w:val="00440BD0"/>
    <w:rsid w:val="00440F99"/>
    <w:rsid w:val="004414EE"/>
    <w:rsid w:val="004415B5"/>
    <w:rsid w:val="004417CE"/>
    <w:rsid w:val="00441A9C"/>
    <w:rsid w:val="00441AF1"/>
    <w:rsid w:val="00441B75"/>
    <w:rsid w:val="00442B82"/>
    <w:rsid w:val="00442DA2"/>
    <w:rsid w:val="0044315C"/>
    <w:rsid w:val="00443316"/>
    <w:rsid w:val="004433B7"/>
    <w:rsid w:val="004435B3"/>
    <w:rsid w:val="00443BEC"/>
    <w:rsid w:val="00444084"/>
    <w:rsid w:val="004444B3"/>
    <w:rsid w:val="004444F4"/>
    <w:rsid w:val="00444B26"/>
    <w:rsid w:val="00445028"/>
    <w:rsid w:val="0044526F"/>
    <w:rsid w:val="0044539E"/>
    <w:rsid w:val="004456C9"/>
    <w:rsid w:val="00445982"/>
    <w:rsid w:val="00445A4A"/>
    <w:rsid w:val="00445E8B"/>
    <w:rsid w:val="00446417"/>
    <w:rsid w:val="004464B9"/>
    <w:rsid w:val="004465FE"/>
    <w:rsid w:val="0044665E"/>
    <w:rsid w:val="0044670A"/>
    <w:rsid w:val="0044673B"/>
    <w:rsid w:val="0044691A"/>
    <w:rsid w:val="0044698A"/>
    <w:rsid w:val="00446E2A"/>
    <w:rsid w:val="00447807"/>
    <w:rsid w:val="00447E15"/>
    <w:rsid w:val="00450622"/>
    <w:rsid w:val="0045080F"/>
    <w:rsid w:val="0045087B"/>
    <w:rsid w:val="00450951"/>
    <w:rsid w:val="00450970"/>
    <w:rsid w:val="00451063"/>
    <w:rsid w:val="0045166F"/>
    <w:rsid w:val="00451EA4"/>
    <w:rsid w:val="00451EC8"/>
    <w:rsid w:val="004521DB"/>
    <w:rsid w:val="00452214"/>
    <w:rsid w:val="004522CE"/>
    <w:rsid w:val="0045233E"/>
    <w:rsid w:val="0045262E"/>
    <w:rsid w:val="0045275E"/>
    <w:rsid w:val="004527AD"/>
    <w:rsid w:val="00452A6C"/>
    <w:rsid w:val="00453045"/>
    <w:rsid w:val="0045325D"/>
    <w:rsid w:val="0045337C"/>
    <w:rsid w:val="00453D41"/>
    <w:rsid w:val="00453D7A"/>
    <w:rsid w:val="00453EE5"/>
    <w:rsid w:val="00453F80"/>
    <w:rsid w:val="00453FC9"/>
    <w:rsid w:val="00454002"/>
    <w:rsid w:val="00454426"/>
    <w:rsid w:val="00454501"/>
    <w:rsid w:val="0045460B"/>
    <w:rsid w:val="00454BC0"/>
    <w:rsid w:val="00454F2C"/>
    <w:rsid w:val="00454FB1"/>
    <w:rsid w:val="004551C0"/>
    <w:rsid w:val="0045532C"/>
    <w:rsid w:val="0045571B"/>
    <w:rsid w:val="00455CBC"/>
    <w:rsid w:val="00455D87"/>
    <w:rsid w:val="00455E02"/>
    <w:rsid w:val="00456056"/>
    <w:rsid w:val="00456401"/>
    <w:rsid w:val="00456604"/>
    <w:rsid w:val="00456668"/>
    <w:rsid w:val="00456D3B"/>
    <w:rsid w:val="00456DAC"/>
    <w:rsid w:val="00456E1B"/>
    <w:rsid w:val="00456E87"/>
    <w:rsid w:val="00457385"/>
    <w:rsid w:val="00457647"/>
    <w:rsid w:val="0045783B"/>
    <w:rsid w:val="00457BA5"/>
    <w:rsid w:val="00457BFA"/>
    <w:rsid w:val="00457CA5"/>
    <w:rsid w:val="00457CBD"/>
    <w:rsid w:val="004601A1"/>
    <w:rsid w:val="00460B73"/>
    <w:rsid w:val="00461177"/>
    <w:rsid w:val="00461370"/>
    <w:rsid w:val="00461622"/>
    <w:rsid w:val="00461CC8"/>
    <w:rsid w:val="00461CE8"/>
    <w:rsid w:val="00461DC0"/>
    <w:rsid w:val="00461E0F"/>
    <w:rsid w:val="00461FA0"/>
    <w:rsid w:val="0046256A"/>
    <w:rsid w:val="0046262C"/>
    <w:rsid w:val="0046267C"/>
    <w:rsid w:val="004628AA"/>
    <w:rsid w:val="004629AF"/>
    <w:rsid w:val="00462A00"/>
    <w:rsid w:val="00462EB1"/>
    <w:rsid w:val="00462FB0"/>
    <w:rsid w:val="004632D9"/>
    <w:rsid w:val="00463474"/>
    <w:rsid w:val="004634BA"/>
    <w:rsid w:val="004636E4"/>
    <w:rsid w:val="00463E4D"/>
    <w:rsid w:val="00463E5B"/>
    <w:rsid w:val="00463F9E"/>
    <w:rsid w:val="0046419C"/>
    <w:rsid w:val="0046421C"/>
    <w:rsid w:val="004643DE"/>
    <w:rsid w:val="0046521D"/>
    <w:rsid w:val="0046532F"/>
    <w:rsid w:val="00465C1B"/>
    <w:rsid w:val="00465C3B"/>
    <w:rsid w:val="00465D27"/>
    <w:rsid w:val="00465E33"/>
    <w:rsid w:val="00466030"/>
    <w:rsid w:val="00466088"/>
    <w:rsid w:val="00466150"/>
    <w:rsid w:val="00466159"/>
    <w:rsid w:val="0046622E"/>
    <w:rsid w:val="00466333"/>
    <w:rsid w:val="004664E2"/>
    <w:rsid w:val="004665EB"/>
    <w:rsid w:val="00466A91"/>
    <w:rsid w:val="00466C7D"/>
    <w:rsid w:val="00466EB5"/>
    <w:rsid w:val="004675D3"/>
    <w:rsid w:val="004675F3"/>
    <w:rsid w:val="00467855"/>
    <w:rsid w:val="00467BDC"/>
    <w:rsid w:val="00467D0D"/>
    <w:rsid w:val="00467F3C"/>
    <w:rsid w:val="00470004"/>
    <w:rsid w:val="004701C9"/>
    <w:rsid w:val="004703F3"/>
    <w:rsid w:val="00470490"/>
    <w:rsid w:val="00470578"/>
    <w:rsid w:val="004706AF"/>
    <w:rsid w:val="00470AA0"/>
    <w:rsid w:val="00470B59"/>
    <w:rsid w:val="00471099"/>
    <w:rsid w:val="00471A3E"/>
    <w:rsid w:val="004720F9"/>
    <w:rsid w:val="00472121"/>
    <w:rsid w:val="00472175"/>
    <w:rsid w:val="004721DF"/>
    <w:rsid w:val="004723EB"/>
    <w:rsid w:val="00472566"/>
    <w:rsid w:val="004725B1"/>
    <w:rsid w:val="0047269D"/>
    <w:rsid w:val="0047296E"/>
    <w:rsid w:val="00472FE4"/>
    <w:rsid w:val="0047331A"/>
    <w:rsid w:val="0047331C"/>
    <w:rsid w:val="004735F9"/>
    <w:rsid w:val="00473684"/>
    <w:rsid w:val="00473A4D"/>
    <w:rsid w:val="00473D35"/>
    <w:rsid w:val="00473F34"/>
    <w:rsid w:val="004740C7"/>
    <w:rsid w:val="00474345"/>
    <w:rsid w:val="004743B1"/>
    <w:rsid w:val="00474646"/>
    <w:rsid w:val="00474D21"/>
    <w:rsid w:val="0047556D"/>
    <w:rsid w:val="00475689"/>
    <w:rsid w:val="0047596D"/>
    <w:rsid w:val="004759BC"/>
    <w:rsid w:val="00475A29"/>
    <w:rsid w:val="00475B90"/>
    <w:rsid w:val="004761D1"/>
    <w:rsid w:val="004765A6"/>
    <w:rsid w:val="004765E2"/>
    <w:rsid w:val="00476884"/>
    <w:rsid w:val="0047688B"/>
    <w:rsid w:val="00476969"/>
    <w:rsid w:val="00476A01"/>
    <w:rsid w:val="00476B6F"/>
    <w:rsid w:val="00476DEB"/>
    <w:rsid w:val="00477403"/>
    <w:rsid w:val="0047762A"/>
    <w:rsid w:val="00477806"/>
    <w:rsid w:val="0047790B"/>
    <w:rsid w:val="00477C6E"/>
    <w:rsid w:val="00477C8D"/>
    <w:rsid w:val="00480134"/>
    <w:rsid w:val="00480274"/>
    <w:rsid w:val="00480939"/>
    <w:rsid w:val="00480B76"/>
    <w:rsid w:val="00480C3D"/>
    <w:rsid w:val="004814B9"/>
    <w:rsid w:val="004815C2"/>
    <w:rsid w:val="00481786"/>
    <w:rsid w:val="00481DB5"/>
    <w:rsid w:val="004820D0"/>
    <w:rsid w:val="00482154"/>
    <w:rsid w:val="004821BB"/>
    <w:rsid w:val="004822E0"/>
    <w:rsid w:val="00482BFA"/>
    <w:rsid w:val="00482EA9"/>
    <w:rsid w:val="00483004"/>
    <w:rsid w:val="00483304"/>
    <w:rsid w:val="00483ACA"/>
    <w:rsid w:val="00483B47"/>
    <w:rsid w:val="00483D3D"/>
    <w:rsid w:val="0048410F"/>
    <w:rsid w:val="0048428F"/>
    <w:rsid w:val="004849D0"/>
    <w:rsid w:val="00484BBD"/>
    <w:rsid w:val="00484DA6"/>
    <w:rsid w:val="00484E68"/>
    <w:rsid w:val="004851E4"/>
    <w:rsid w:val="004857F8"/>
    <w:rsid w:val="004858AB"/>
    <w:rsid w:val="00485D1B"/>
    <w:rsid w:val="0048626D"/>
    <w:rsid w:val="004865D2"/>
    <w:rsid w:val="004866C6"/>
    <w:rsid w:val="00486B60"/>
    <w:rsid w:val="00487164"/>
    <w:rsid w:val="00487240"/>
    <w:rsid w:val="00487592"/>
    <w:rsid w:val="0048785D"/>
    <w:rsid w:val="00487EA3"/>
    <w:rsid w:val="00490347"/>
    <w:rsid w:val="0049037E"/>
    <w:rsid w:val="00490458"/>
    <w:rsid w:val="00490E61"/>
    <w:rsid w:val="00490F5B"/>
    <w:rsid w:val="00490F6B"/>
    <w:rsid w:val="004911C7"/>
    <w:rsid w:val="00491441"/>
    <w:rsid w:val="004914FF"/>
    <w:rsid w:val="004915F6"/>
    <w:rsid w:val="0049181E"/>
    <w:rsid w:val="004918A0"/>
    <w:rsid w:val="004918FF"/>
    <w:rsid w:val="00491979"/>
    <w:rsid w:val="00491A11"/>
    <w:rsid w:val="00491AE8"/>
    <w:rsid w:val="004926F5"/>
    <w:rsid w:val="004927A4"/>
    <w:rsid w:val="004939D0"/>
    <w:rsid w:val="004939FB"/>
    <w:rsid w:val="004941AB"/>
    <w:rsid w:val="004947C5"/>
    <w:rsid w:val="004947F9"/>
    <w:rsid w:val="00494F7A"/>
    <w:rsid w:val="004956BA"/>
    <w:rsid w:val="0049591B"/>
    <w:rsid w:val="0049596A"/>
    <w:rsid w:val="00495BE9"/>
    <w:rsid w:val="00496131"/>
    <w:rsid w:val="00496967"/>
    <w:rsid w:val="004969DB"/>
    <w:rsid w:val="00496ACD"/>
    <w:rsid w:val="00496B6C"/>
    <w:rsid w:val="004977CA"/>
    <w:rsid w:val="00497FCA"/>
    <w:rsid w:val="004A0081"/>
    <w:rsid w:val="004A032E"/>
    <w:rsid w:val="004A0633"/>
    <w:rsid w:val="004A0A78"/>
    <w:rsid w:val="004A0B88"/>
    <w:rsid w:val="004A1289"/>
    <w:rsid w:val="004A12D7"/>
    <w:rsid w:val="004A13D7"/>
    <w:rsid w:val="004A1BD6"/>
    <w:rsid w:val="004A1D36"/>
    <w:rsid w:val="004A1E82"/>
    <w:rsid w:val="004A1EA3"/>
    <w:rsid w:val="004A2535"/>
    <w:rsid w:val="004A2DAA"/>
    <w:rsid w:val="004A2E7D"/>
    <w:rsid w:val="004A328E"/>
    <w:rsid w:val="004A35AD"/>
    <w:rsid w:val="004A371A"/>
    <w:rsid w:val="004A376A"/>
    <w:rsid w:val="004A3B65"/>
    <w:rsid w:val="004A3CA6"/>
    <w:rsid w:val="004A4047"/>
    <w:rsid w:val="004A407B"/>
    <w:rsid w:val="004A4145"/>
    <w:rsid w:val="004A41AD"/>
    <w:rsid w:val="004A4579"/>
    <w:rsid w:val="004A45D7"/>
    <w:rsid w:val="004A46BF"/>
    <w:rsid w:val="004A48EC"/>
    <w:rsid w:val="004A4909"/>
    <w:rsid w:val="004A49A2"/>
    <w:rsid w:val="004A4D14"/>
    <w:rsid w:val="004A4F3F"/>
    <w:rsid w:val="004A53D3"/>
    <w:rsid w:val="004A55F6"/>
    <w:rsid w:val="004A57D5"/>
    <w:rsid w:val="004A5A96"/>
    <w:rsid w:val="004A5AAA"/>
    <w:rsid w:val="004A5C34"/>
    <w:rsid w:val="004A5D0A"/>
    <w:rsid w:val="004A6719"/>
    <w:rsid w:val="004A7546"/>
    <w:rsid w:val="004A7FDE"/>
    <w:rsid w:val="004B04AD"/>
    <w:rsid w:val="004B0526"/>
    <w:rsid w:val="004B06F1"/>
    <w:rsid w:val="004B0896"/>
    <w:rsid w:val="004B08FB"/>
    <w:rsid w:val="004B0B3E"/>
    <w:rsid w:val="004B0C44"/>
    <w:rsid w:val="004B12BE"/>
    <w:rsid w:val="004B1396"/>
    <w:rsid w:val="004B1448"/>
    <w:rsid w:val="004B193A"/>
    <w:rsid w:val="004B1A4B"/>
    <w:rsid w:val="004B1BFF"/>
    <w:rsid w:val="004B2189"/>
    <w:rsid w:val="004B25B7"/>
    <w:rsid w:val="004B27DC"/>
    <w:rsid w:val="004B2813"/>
    <w:rsid w:val="004B29FC"/>
    <w:rsid w:val="004B31A7"/>
    <w:rsid w:val="004B330C"/>
    <w:rsid w:val="004B355C"/>
    <w:rsid w:val="004B3682"/>
    <w:rsid w:val="004B3876"/>
    <w:rsid w:val="004B3B8D"/>
    <w:rsid w:val="004B3DB0"/>
    <w:rsid w:val="004B4386"/>
    <w:rsid w:val="004B4521"/>
    <w:rsid w:val="004B4533"/>
    <w:rsid w:val="004B47C4"/>
    <w:rsid w:val="004B4947"/>
    <w:rsid w:val="004B4C6A"/>
    <w:rsid w:val="004B542F"/>
    <w:rsid w:val="004B5505"/>
    <w:rsid w:val="004B554F"/>
    <w:rsid w:val="004B5A64"/>
    <w:rsid w:val="004B5BE8"/>
    <w:rsid w:val="004B5EDA"/>
    <w:rsid w:val="004B6051"/>
    <w:rsid w:val="004B65EF"/>
    <w:rsid w:val="004B6787"/>
    <w:rsid w:val="004B6C64"/>
    <w:rsid w:val="004B6EE0"/>
    <w:rsid w:val="004B6EE5"/>
    <w:rsid w:val="004B72C0"/>
    <w:rsid w:val="004B72D8"/>
    <w:rsid w:val="004B740A"/>
    <w:rsid w:val="004B758D"/>
    <w:rsid w:val="004C004B"/>
    <w:rsid w:val="004C03E0"/>
    <w:rsid w:val="004C06AE"/>
    <w:rsid w:val="004C06C3"/>
    <w:rsid w:val="004C081B"/>
    <w:rsid w:val="004C0AB9"/>
    <w:rsid w:val="004C0D51"/>
    <w:rsid w:val="004C1366"/>
    <w:rsid w:val="004C1741"/>
    <w:rsid w:val="004C20A5"/>
    <w:rsid w:val="004C2CDB"/>
    <w:rsid w:val="004C2E69"/>
    <w:rsid w:val="004C35D7"/>
    <w:rsid w:val="004C3619"/>
    <w:rsid w:val="004C36ED"/>
    <w:rsid w:val="004C3B18"/>
    <w:rsid w:val="004C4041"/>
    <w:rsid w:val="004C456C"/>
    <w:rsid w:val="004C46FA"/>
    <w:rsid w:val="004C527B"/>
    <w:rsid w:val="004C53C9"/>
    <w:rsid w:val="004C55DE"/>
    <w:rsid w:val="004C5685"/>
    <w:rsid w:val="004C5714"/>
    <w:rsid w:val="004C5BAA"/>
    <w:rsid w:val="004C5CB7"/>
    <w:rsid w:val="004C5CE0"/>
    <w:rsid w:val="004C5E3C"/>
    <w:rsid w:val="004C5FFB"/>
    <w:rsid w:val="004C6113"/>
    <w:rsid w:val="004C64B9"/>
    <w:rsid w:val="004C65A4"/>
    <w:rsid w:val="004C67F3"/>
    <w:rsid w:val="004C6813"/>
    <w:rsid w:val="004C6858"/>
    <w:rsid w:val="004C6EAA"/>
    <w:rsid w:val="004C7660"/>
    <w:rsid w:val="004C78EC"/>
    <w:rsid w:val="004C7943"/>
    <w:rsid w:val="004C797F"/>
    <w:rsid w:val="004C79F4"/>
    <w:rsid w:val="004C7D05"/>
    <w:rsid w:val="004D0190"/>
    <w:rsid w:val="004D0464"/>
    <w:rsid w:val="004D07BA"/>
    <w:rsid w:val="004D0AFC"/>
    <w:rsid w:val="004D0B56"/>
    <w:rsid w:val="004D0BD7"/>
    <w:rsid w:val="004D0F07"/>
    <w:rsid w:val="004D126F"/>
    <w:rsid w:val="004D1351"/>
    <w:rsid w:val="004D1481"/>
    <w:rsid w:val="004D14EB"/>
    <w:rsid w:val="004D154B"/>
    <w:rsid w:val="004D16E3"/>
    <w:rsid w:val="004D1748"/>
    <w:rsid w:val="004D17FB"/>
    <w:rsid w:val="004D1945"/>
    <w:rsid w:val="004D1B41"/>
    <w:rsid w:val="004D2405"/>
    <w:rsid w:val="004D2743"/>
    <w:rsid w:val="004D27B7"/>
    <w:rsid w:val="004D281C"/>
    <w:rsid w:val="004D2BA9"/>
    <w:rsid w:val="004D2D08"/>
    <w:rsid w:val="004D2E57"/>
    <w:rsid w:val="004D3453"/>
    <w:rsid w:val="004D37D9"/>
    <w:rsid w:val="004D3F1A"/>
    <w:rsid w:val="004D406E"/>
    <w:rsid w:val="004D43FA"/>
    <w:rsid w:val="004D4673"/>
    <w:rsid w:val="004D47FD"/>
    <w:rsid w:val="004D4925"/>
    <w:rsid w:val="004D4928"/>
    <w:rsid w:val="004D4E78"/>
    <w:rsid w:val="004D5156"/>
    <w:rsid w:val="004D5248"/>
    <w:rsid w:val="004D535D"/>
    <w:rsid w:val="004D5904"/>
    <w:rsid w:val="004D5974"/>
    <w:rsid w:val="004D5A58"/>
    <w:rsid w:val="004D668A"/>
    <w:rsid w:val="004D67A4"/>
    <w:rsid w:val="004D6BE0"/>
    <w:rsid w:val="004D700D"/>
    <w:rsid w:val="004D7439"/>
    <w:rsid w:val="004D76F8"/>
    <w:rsid w:val="004D7A66"/>
    <w:rsid w:val="004D7D16"/>
    <w:rsid w:val="004D7E94"/>
    <w:rsid w:val="004D7FED"/>
    <w:rsid w:val="004E0028"/>
    <w:rsid w:val="004E0237"/>
    <w:rsid w:val="004E0368"/>
    <w:rsid w:val="004E03A0"/>
    <w:rsid w:val="004E0704"/>
    <w:rsid w:val="004E0710"/>
    <w:rsid w:val="004E07F8"/>
    <w:rsid w:val="004E090D"/>
    <w:rsid w:val="004E0AC6"/>
    <w:rsid w:val="004E0BB6"/>
    <w:rsid w:val="004E0CC9"/>
    <w:rsid w:val="004E0F49"/>
    <w:rsid w:val="004E0F4D"/>
    <w:rsid w:val="004E1043"/>
    <w:rsid w:val="004E15BC"/>
    <w:rsid w:val="004E17FA"/>
    <w:rsid w:val="004E1851"/>
    <w:rsid w:val="004E1B87"/>
    <w:rsid w:val="004E203C"/>
    <w:rsid w:val="004E2047"/>
    <w:rsid w:val="004E2128"/>
    <w:rsid w:val="004E2156"/>
    <w:rsid w:val="004E2557"/>
    <w:rsid w:val="004E2610"/>
    <w:rsid w:val="004E2813"/>
    <w:rsid w:val="004E2960"/>
    <w:rsid w:val="004E2C35"/>
    <w:rsid w:val="004E2E14"/>
    <w:rsid w:val="004E3559"/>
    <w:rsid w:val="004E3956"/>
    <w:rsid w:val="004E3BDE"/>
    <w:rsid w:val="004E3C14"/>
    <w:rsid w:val="004E3CB1"/>
    <w:rsid w:val="004E4220"/>
    <w:rsid w:val="004E4261"/>
    <w:rsid w:val="004E42A3"/>
    <w:rsid w:val="004E45C9"/>
    <w:rsid w:val="004E470A"/>
    <w:rsid w:val="004E476F"/>
    <w:rsid w:val="004E486B"/>
    <w:rsid w:val="004E4932"/>
    <w:rsid w:val="004E4BD9"/>
    <w:rsid w:val="004E4C3D"/>
    <w:rsid w:val="004E5280"/>
    <w:rsid w:val="004E5C75"/>
    <w:rsid w:val="004E5EA8"/>
    <w:rsid w:val="004E600B"/>
    <w:rsid w:val="004E6145"/>
    <w:rsid w:val="004E622B"/>
    <w:rsid w:val="004E67D9"/>
    <w:rsid w:val="004E6A62"/>
    <w:rsid w:val="004E6AEB"/>
    <w:rsid w:val="004E6C36"/>
    <w:rsid w:val="004E6CA3"/>
    <w:rsid w:val="004E6FAB"/>
    <w:rsid w:val="004E78FB"/>
    <w:rsid w:val="004E7BA5"/>
    <w:rsid w:val="004E7DCD"/>
    <w:rsid w:val="004E7FA0"/>
    <w:rsid w:val="004F016F"/>
    <w:rsid w:val="004F0461"/>
    <w:rsid w:val="004F0597"/>
    <w:rsid w:val="004F0721"/>
    <w:rsid w:val="004F0909"/>
    <w:rsid w:val="004F0DC7"/>
    <w:rsid w:val="004F0DEE"/>
    <w:rsid w:val="004F0EA8"/>
    <w:rsid w:val="004F12B3"/>
    <w:rsid w:val="004F131D"/>
    <w:rsid w:val="004F143D"/>
    <w:rsid w:val="004F1B49"/>
    <w:rsid w:val="004F1F50"/>
    <w:rsid w:val="004F2002"/>
    <w:rsid w:val="004F2005"/>
    <w:rsid w:val="004F22D6"/>
    <w:rsid w:val="004F23D1"/>
    <w:rsid w:val="004F246B"/>
    <w:rsid w:val="004F246D"/>
    <w:rsid w:val="004F27F2"/>
    <w:rsid w:val="004F2FB4"/>
    <w:rsid w:val="004F2FCF"/>
    <w:rsid w:val="004F3007"/>
    <w:rsid w:val="004F3015"/>
    <w:rsid w:val="004F311C"/>
    <w:rsid w:val="004F326F"/>
    <w:rsid w:val="004F39F6"/>
    <w:rsid w:val="004F3F55"/>
    <w:rsid w:val="004F4303"/>
    <w:rsid w:val="004F460F"/>
    <w:rsid w:val="004F473D"/>
    <w:rsid w:val="004F48C7"/>
    <w:rsid w:val="004F493D"/>
    <w:rsid w:val="004F4A83"/>
    <w:rsid w:val="004F4DF3"/>
    <w:rsid w:val="004F4ED2"/>
    <w:rsid w:val="004F512A"/>
    <w:rsid w:val="004F5176"/>
    <w:rsid w:val="004F5254"/>
    <w:rsid w:val="004F52CE"/>
    <w:rsid w:val="004F55B5"/>
    <w:rsid w:val="004F57C1"/>
    <w:rsid w:val="004F5D99"/>
    <w:rsid w:val="004F5ED4"/>
    <w:rsid w:val="004F5F14"/>
    <w:rsid w:val="004F6145"/>
    <w:rsid w:val="004F64E4"/>
    <w:rsid w:val="004F6720"/>
    <w:rsid w:val="004F6774"/>
    <w:rsid w:val="004F69A5"/>
    <w:rsid w:val="004F69E8"/>
    <w:rsid w:val="004F6B3B"/>
    <w:rsid w:val="004F6B5E"/>
    <w:rsid w:val="004F6C3B"/>
    <w:rsid w:val="004F6D0F"/>
    <w:rsid w:val="004F75E0"/>
    <w:rsid w:val="004F7B4C"/>
    <w:rsid w:val="004F7C4F"/>
    <w:rsid w:val="004F7CFF"/>
    <w:rsid w:val="004F7D8A"/>
    <w:rsid w:val="004F7D9B"/>
    <w:rsid w:val="0050023E"/>
    <w:rsid w:val="0050096B"/>
    <w:rsid w:val="00500979"/>
    <w:rsid w:val="00500B20"/>
    <w:rsid w:val="005011BE"/>
    <w:rsid w:val="00501673"/>
    <w:rsid w:val="005017AA"/>
    <w:rsid w:val="00501A5A"/>
    <w:rsid w:val="00501CC5"/>
    <w:rsid w:val="005022F1"/>
    <w:rsid w:val="00502891"/>
    <w:rsid w:val="00502C12"/>
    <w:rsid w:val="00502D28"/>
    <w:rsid w:val="00503050"/>
    <w:rsid w:val="00503094"/>
    <w:rsid w:val="005030AE"/>
    <w:rsid w:val="005031B7"/>
    <w:rsid w:val="0050330C"/>
    <w:rsid w:val="00503650"/>
    <w:rsid w:val="005037B6"/>
    <w:rsid w:val="0050386D"/>
    <w:rsid w:val="00503A7C"/>
    <w:rsid w:val="00503B4D"/>
    <w:rsid w:val="00503F9C"/>
    <w:rsid w:val="005040A8"/>
    <w:rsid w:val="00504688"/>
    <w:rsid w:val="0050487C"/>
    <w:rsid w:val="00504962"/>
    <w:rsid w:val="00505025"/>
    <w:rsid w:val="0050508E"/>
    <w:rsid w:val="00505158"/>
    <w:rsid w:val="0050537E"/>
    <w:rsid w:val="0050558F"/>
    <w:rsid w:val="00505E8A"/>
    <w:rsid w:val="005060F0"/>
    <w:rsid w:val="005063CF"/>
    <w:rsid w:val="00506454"/>
    <w:rsid w:val="00506A49"/>
    <w:rsid w:val="00506E10"/>
    <w:rsid w:val="005072B5"/>
    <w:rsid w:val="005076B2"/>
    <w:rsid w:val="005077E8"/>
    <w:rsid w:val="00507962"/>
    <w:rsid w:val="00507968"/>
    <w:rsid w:val="0050798B"/>
    <w:rsid w:val="00507A44"/>
    <w:rsid w:val="00507C56"/>
    <w:rsid w:val="00510323"/>
    <w:rsid w:val="005103D7"/>
    <w:rsid w:val="0051049B"/>
    <w:rsid w:val="00510967"/>
    <w:rsid w:val="00510B29"/>
    <w:rsid w:val="00510DCC"/>
    <w:rsid w:val="0051103F"/>
    <w:rsid w:val="00511422"/>
    <w:rsid w:val="005114EA"/>
    <w:rsid w:val="0051196D"/>
    <w:rsid w:val="00511FB4"/>
    <w:rsid w:val="005122AD"/>
    <w:rsid w:val="00512E5C"/>
    <w:rsid w:val="005132B0"/>
    <w:rsid w:val="005134DC"/>
    <w:rsid w:val="00513825"/>
    <w:rsid w:val="00513CDA"/>
    <w:rsid w:val="00514081"/>
    <w:rsid w:val="00514438"/>
    <w:rsid w:val="00514C34"/>
    <w:rsid w:val="00514CCF"/>
    <w:rsid w:val="00514DCE"/>
    <w:rsid w:val="0051524C"/>
    <w:rsid w:val="005153B5"/>
    <w:rsid w:val="0051550A"/>
    <w:rsid w:val="00515745"/>
    <w:rsid w:val="00515A9C"/>
    <w:rsid w:val="00515C46"/>
    <w:rsid w:val="00516195"/>
    <w:rsid w:val="0051623C"/>
    <w:rsid w:val="005162E6"/>
    <w:rsid w:val="0051666F"/>
    <w:rsid w:val="00517940"/>
    <w:rsid w:val="00517D71"/>
    <w:rsid w:val="00517DB1"/>
    <w:rsid w:val="00517E18"/>
    <w:rsid w:val="00517E21"/>
    <w:rsid w:val="00517E90"/>
    <w:rsid w:val="00517E97"/>
    <w:rsid w:val="00517FBE"/>
    <w:rsid w:val="00520120"/>
    <w:rsid w:val="00520868"/>
    <w:rsid w:val="00520887"/>
    <w:rsid w:val="005208F3"/>
    <w:rsid w:val="0052091D"/>
    <w:rsid w:val="00520C95"/>
    <w:rsid w:val="00520E08"/>
    <w:rsid w:val="00521278"/>
    <w:rsid w:val="0052142E"/>
    <w:rsid w:val="00521993"/>
    <w:rsid w:val="00521B0B"/>
    <w:rsid w:val="00522087"/>
    <w:rsid w:val="005220F7"/>
    <w:rsid w:val="00522356"/>
    <w:rsid w:val="00522473"/>
    <w:rsid w:val="00522809"/>
    <w:rsid w:val="0052281B"/>
    <w:rsid w:val="00522ACC"/>
    <w:rsid w:val="00522CBB"/>
    <w:rsid w:val="00522CD0"/>
    <w:rsid w:val="00522D35"/>
    <w:rsid w:val="005230DB"/>
    <w:rsid w:val="00523162"/>
    <w:rsid w:val="00523296"/>
    <w:rsid w:val="00523481"/>
    <w:rsid w:val="0052375D"/>
    <w:rsid w:val="00523F22"/>
    <w:rsid w:val="00523FF6"/>
    <w:rsid w:val="00524522"/>
    <w:rsid w:val="00524D1F"/>
    <w:rsid w:val="00524D7E"/>
    <w:rsid w:val="00524E24"/>
    <w:rsid w:val="0052531A"/>
    <w:rsid w:val="0052531F"/>
    <w:rsid w:val="00525854"/>
    <w:rsid w:val="00525907"/>
    <w:rsid w:val="00525953"/>
    <w:rsid w:val="00525CD5"/>
    <w:rsid w:val="00525F61"/>
    <w:rsid w:val="00525F8F"/>
    <w:rsid w:val="00526013"/>
    <w:rsid w:val="00526118"/>
    <w:rsid w:val="00526960"/>
    <w:rsid w:val="005269E0"/>
    <w:rsid w:val="00526FD6"/>
    <w:rsid w:val="005274A6"/>
    <w:rsid w:val="005275D6"/>
    <w:rsid w:val="00527CA1"/>
    <w:rsid w:val="00527F03"/>
    <w:rsid w:val="00530409"/>
    <w:rsid w:val="005309D1"/>
    <w:rsid w:val="00530DB3"/>
    <w:rsid w:val="00530E52"/>
    <w:rsid w:val="00530E5F"/>
    <w:rsid w:val="00530EC0"/>
    <w:rsid w:val="00531016"/>
    <w:rsid w:val="00531299"/>
    <w:rsid w:val="00531379"/>
    <w:rsid w:val="00531504"/>
    <w:rsid w:val="005317EF"/>
    <w:rsid w:val="00531A0A"/>
    <w:rsid w:val="00531B15"/>
    <w:rsid w:val="005320F0"/>
    <w:rsid w:val="0053210F"/>
    <w:rsid w:val="00532318"/>
    <w:rsid w:val="005324E7"/>
    <w:rsid w:val="00532728"/>
    <w:rsid w:val="00532795"/>
    <w:rsid w:val="00532A76"/>
    <w:rsid w:val="00532C65"/>
    <w:rsid w:val="00532D62"/>
    <w:rsid w:val="005331BC"/>
    <w:rsid w:val="005333C6"/>
    <w:rsid w:val="0053380F"/>
    <w:rsid w:val="0053389C"/>
    <w:rsid w:val="00533B2E"/>
    <w:rsid w:val="00533F7F"/>
    <w:rsid w:val="00533FD5"/>
    <w:rsid w:val="00534047"/>
    <w:rsid w:val="005345C4"/>
    <w:rsid w:val="00534BB5"/>
    <w:rsid w:val="00534C63"/>
    <w:rsid w:val="0053505B"/>
    <w:rsid w:val="0053559A"/>
    <w:rsid w:val="0053570F"/>
    <w:rsid w:val="00535740"/>
    <w:rsid w:val="005358CB"/>
    <w:rsid w:val="00535B74"/>
    <w:rsid w:val="00535C11"/>
    <w:rsid w:val="00535F93"/>
    <w:rsid w:val="0053621D"/>
    <w:rsid w:val="0053623B"/>
    <w:rsid w:val="0053647F"/>
    <w:rsid w:val="005364FE"/>
    <w:rsid w:val="00536506"/>
    <w:rsid w:val="005368F9"/>
    <w:rsid w:val="00536AA6"/>
    <w:rsid w:val="00536DCF"/>
    <w:rsid w:val="00536E06"/>
    <w:rsid w:val="00536FAF"/>
    <w:rsid w:val="00537111"/>
    <w:rsid w:val="00540252"/>
    <w:rsid w:val="00540484"/>
    <w:rsid w:val="0054076F"/>
    <w:rsid w:val="00540827"/>
    <w:rsid w:val="005409A6"/>
    <w:rsid w:val="00540BC0"/>
    <w:rsid w:val="00541649"/>
    <w:rsid w:val="00541668"/>
    <w:rsid w:val="00541850"/>
    <w:rsid w:val="005419E2"/>
    <w:rsid w:val="00542198"/>
    <w:rsid w:val="005421E4"/>
    <w:rsid w:val="00542459"/>
    <w:rsid w:val="005428CE"/>
    <w:rsid w:val="0054294D"/>
    <w:rsid w:val="00542E52"/>
    <w:rsid w:val="00542E95"/>
    <w:rsid w:val="00543133"/>
    <w:rsid w:val="005436D6"/>
    <w:rsid w:val="00543836"/>
    <w:rsid w:val="00543893"/>
    <w:rsid w:val="0054397C"/>
    <w:rsid w:val="00544220"/>
    <w:rsid w:val="005446D3"/>
    <w:rsid w:val="00544A0A"/>
    <w:rsid w:val="00544D67"/>
    <w:rsid w:val="00544E9C"/>
    <w:rsid w:val="00544F41"/>
    <w:rsid w:val="00545295"/>
    <w:rsid w:val="005454DF"/>
    <w:rsid w:val="005457B7"/>
    <w:rsid w:val="005458DC"/>
    <w:rsid w:val="00545931"/>
    <w:rsid w:val="00545C3C"/>
    <w:rsid w:val="00545CCA"/>
    <w:rsid w:val="00545CF2"/>
    <w:rsid w:val="005461A6"/>
    <w:rsid w:val="0054622F"/>
    <w:rsid w:val="00546699"/>
    <w:rsid w:val="00546B85"/>
    <w:rsid w:val="00546D2D"/>
    <w:rsid w:val="00547062"/>
    <w:rsid w:val="005475F7"/>
    <w:rsid w:val="00547634"/>
    <w:rsid w:val="00547798"/>
    <w:rsid w:val="00547DD7"/>
    <w:rsid w:val="005501A5"/>
    <w:rsid w:val="0055035D"/>
    <w:rsid w:val="0055077C"/>
    <w:rsid w:val="00550B03"/>
    <w:rsid w:val="00550B7E"/>
    <w:rsid w:val="00550C98"/>
    <w:rsid w:val="00550FAC"/>
    <w:rsid w:val="00551020"/>
    <w:rsid w:val="0055131F"/>
    <w:rsid w:val="00551379"/>
    <w:rsid w:val="00551851"/>
    <w:rsid w:val="00551889"/>
    <w:rsid w:val="00551911"/>
    <w:rsid w:val="00551EDF"/>
    <w:rsid w:val="00552381"/>
    <w:rsid w:val="00552B8D"/>
    <w:rsid w:val="00552D1A"/>
    <w:rsid w:val="00552F04"/>
    <w:rsid w:val="00552F93"/>
    <w:rsid w:val="005530A4"/>
    <w:rsid w:val="00553168"/>
    <w:rsid w:val="00553305"/>
    <w:rsid w:val="0055352F"/>
    <w:rsid w:val="005535F3"/>
    <w:rsid w:val="00553958"/>
    <w:rsid w:val="00553E5C"/>
    <w:rsid w:val="0055436B"/>
    <w:rsid w:val="00554A18"/>
    <w:rsid w:val="00555085"/>
    <w:rsid w:val="00555360"/>
    <w:rsid w:val="0055585A"/>
    <w:rsid w:val="00555BF5"/>
    <w:rsid w:val="00555D54"/>
    <w:rsid w:val="00555DF2"/>
    <w:rsid w:val="00555E19"/>
    <w:rsid w:val="00555FCE"/>
    <w:rsid w:val="005563E8"/>
    <w:rsid w:val="00556CE5"/>
    <w:rsid w:val="00556E8D"/>
    <w:rsid w:val="00556FE7"/>
    <w:rsid w:val="005571A6"/>
    <w:rsid w:val="005573AF"/>
    <w:rsid w:val="005574B2"/>
    <w:rsid w:val="00557588"/>
    <w:rsid w:val="00557A3C"/>
    <w:rsid w:val="00560243"/>
    <w:rsid w:val="0056037A"/>
    <w:rsid w:val="00560384"/>
    <w:rsid w:val="00560904"/>
    <w:rsid w:val="005611BF"/>
    <w:rsid w:val="005611CB"/>
    <w:rsid w:val="005619A4"/>
    <w:rsid w:val="005619E2"/>
    <w:rsid w:val="00561D28"/>
    <w:rsid w:val="00561EC2"/>
    <w:rsid w:val="00562566"/>
    <w:rsid w:val="00562629"/>
    <w:rsid w:val="00562BA3"/>
    <w:rsid w:val="00562E09"/>
    <w:rsid w:val="00562F43"/>
    <w:rsid w:val="00562F44"/>
    <w:rsid w:val="0056300A"/>
    <w:rsid w:val="00563040"/>
    <w:rsid w:val="0056349D"/>
    <w:rsid w:val="005635A4"/>
    <w:rsid w:val="0056364E"/>
    <w:rsid w:val="0056365F"/>
    <w:rsid w:val="0056369B"/>
    <w:rsid w:val="00563886"/>
    <w:rsid w:val="0056391E"/>
    <w:rsid w:val="00563DC9"/>
    <w:rsid w:val="00563EAF"/>
    <w:rsid w:val="005640E6"/>
    <w:rsid w:val="00564274"/>
    <w:rsid w:val="0056439C"/>
    <w:rsid w:val="005643B8"/>
    <w:rsid w:val="00564A3A"/>
    <w:rsid w:val="0056500F"/>
    <w:rsid w:val="0056521A"/>
    <w:rsid w:val="00565723"/>
    <w:rsid w:val="00566007"/>
    <w:rsid w:val="00566298"/>
    <w:rsid w:val="0056688B"/>
    <w:rsid w:val="00566921"/>
    <w:rsid w:val="00566A3E"/>
    <w:rsid w:val="00566B4B"/>
    <w:rsid w:val="00566EB9"/>
    <w:rsid w:val="00567A7C"/>
    <w:rsid w:val="00567D75"/>
    <w:rsid w:val="00567E30"/>
    <w:rsid w:val="00567F50"/>
    <w:rsid w:val="00567F82"/>
    <w:rsid w:val="0057011F"/>
    <w:rsid w:val="00570313"/>
    <w:rsid w:val="00570A0E"/>
    <w:rsid w:val="00570BF8"/>
    <w:rsid w:val="00570CC8"/>
    <w:rsid w:val="00570DA3"/>
    <w:rsid w:val="00570EB6"/>
    <w:rsid w:val="00570EF9"/>
    <w:rsid w:val="00571499"/>
    <w:rsid w:val="0057154B"/>
    <w:rsid w:val="00571804"/>
    <w:rsid w:val="0057191F"/>
    <w:rsid w:val="00571B8A"/>
    <w:rsid w:val="0057232A"/>
    <w:rsid w:val="0057266C"/>
    <w:rsid w:val="00573009"/>
    <w:rsid w:val="005730C3"/>
    <w:rsid w:val="00573309"/>
    <w:rsid w:val="005733DC"/>
    <w:rsid w:val="005735BE"/>
    <w:rsid w:val="00573913"/>
    <w:rsid w:val="00573982"/>
    <w:rsid w:val="00573AB1"/>
    <w:rsid w:val="00573DE2"/>
    <w:rsid w:val="00574091"/>
    <w:rsid w:val="005749EF"/>
    <w:rsid w:val="00574DC4"/>
    <w:rsid w:val="00575502"/>
    <w:rsid w:val="0057551F"/>
    <w:rsid w:val="0057556F"/>
    <w:rsid w:val="00575887"/>
    <w:rsid w:val="005758A9"/>
    <w:rsid w:val="00575EA9"/>
    <w:rsid w:val="0057609E"/>
    <w:rsid w:val="005763EE"/>
    <w:rsid w:val="005765A5"/>
    <w:rsid w:val="00576955"/>
    <w:rsid w:val="00576E30"/>
    <w:rsid w:val="0057714A"/>
    <w:rsid w:val="00577308"/>
    <w:rsid w:val="00577412"/>
    <w:rsid w:val="005775E2"/>
    <w:rsid w:val="00577984"/>
    <w:rsid w:val="0058034B"/>
    <w:rsid w:val="005803D0"/>
    <w:rsid w:val="0058057A"/>
    <w:rsid w:val="0058085F"/>
    <w:rsid w:val="005808AD"/>
    <w:rsid w:val="00580BDC"/>
    <w:rsid w:val="0058128E"/>
    <w:rsid w:val="005813E2"/>
    <w:rsid w:val="00581CE7"/>
    <w:rsid w:val="00581FCB"/>
    <w:rsid w:val="00582188"/>
    <w:rsid w:val="0058232D"/>
    <w:rsid w:val="0058252E"/>
    <w:rsid w:val="0058257B"/>
    <w:rsid w:val="00582E89"/>
    <w:rsid w:val="0058314A"/>
    <w:rsid w:val="00583228"/>
    <w:rsid w:val="0058456C"/>
    <w:rsid w:val="00585083"/>
    <w:rsid w:val="005853BF"/>
    <w:rsid w:val="00585502"/>
    <w:rsid w:val="00585592"/>
    <w:rsid w:val="005857CD"/>
    <w:rsid w:val="0058582A"/>
    <w:rsid w:val="005858CB"/>
    <w:rsid w:val="00585C79"/>
    <w:rsid w:val="00585ED4"/>
    <w:rsid w:val="00586028"/>
    <w:rsid w:val="00586084"/>
    <w:rsid w:val="0058632D"/>
    <w:rsid w:val="00586784"/>
    <w:rsid w:val="00586ACE"/>
    <w:rsid w:val="00586CF8"/>
    <w:rsid w:val="00586D95"/>
    <w:rsid w:val="005876D2"/>
    <w:rsid w:val="00587E8A"/>
    <w:rsid w:val="00590083"/>
    <w:rsid w:val="005901A3"/>
    <w:rsid w:val="00590580"/>
    <w:rsid w:val="005907D3"/>
    <w:rsid w:val="00590D63"/>
    <w:rsid w:val="00591535"/>
    <w:rsid w:val="005918B5"/>
    <w:rsid w:val="00591D92"/>
    <w:rsid w:val="005924FF"/>
    <w:rsid w:val="0059272E"/>
    <w:rsid w:val="00592AAA"/>
    <w:rsid w:val="00592C96"/>
    <w:rsid w:val="00592E67"/>
    <w:rsid w:val="00593580"/>
    <w:rsid w:val="00593838"/>
    <w:rsid w:val="00593A0B"/>
    <w:rsid w:val="00593CD9"/>
    <w:rsid w:val="00594666"/>
    <w:rsid w:val="0059482D"/>
    <w:rsid w:val="005949A1"/>
    <w:rsid w:val="005949A7"/>
    <w:rsid w:val="00594ADF"/>
    <w:rsid w:val="00594DE7"/>
    <w:rsid w:val="00594EC4"/>
    <w:rsid w:val="00594FC9"/>
    <w:rsid w:val="00595108"/>
    <w:rsid w:val="0059593E"/>
    <w:rsid w:val="00595A91"/>
    <w:rsid w:val="00595A98"/>
    <w:rsid w:val="00595AE7"/>
    <w:rsid w:val="00595B06"/>
    <w:rsid w:val="00595B3C"/>
    <w:rsid w:val="00595B62"/>
    <w:rsid w:val="00595D4C"/>
    <w:rsid w:val="0059602D"/>
    <w:rsid w:val="00596429"/>
    <w:rsid w:val="0059738F"/>
    <w:rsid w:val="0059767C"/>
    <w:rsid w:val="00597B34"/>
    <w:rsid w:val="00597CB3"/>
    <w:rsid w:val="00597CC4"/>
    <w:rsid w:val="005A00E6"/>
    <w:rsid w:val="005A0283"/>
    <w:rsid w:val="005A0576"/>
    <w:rsid w:val="005A067C"/>
    <w:rsid w:val="005A06A4"/>
    <w:rsid w:val="005A0A7B"/>
    <w:rsid w:val="005A0A85"/>
    <w:rsid w:val="005A0BD1"/>
    <w:rsid w:val="005A0D14"/>
    <w:rsid w:val="005A2388"/>
    <w:rsid w:val="005A249D"/>
    <w:rsid w:val="005A2930"/>
    <w:rsid w:val="005A2A39"/>
    <w:rsid w:val="005A2A87"/>
    <w:rsid w:val="005A382D"/>
    <w:rsid w:val="005A3E85"/>
    <w:rsid w:val="005A3EBE"/>
    <w:rsid w:val="005A411D"/>
    <w:rsid w:val="005A45D9"/>
    <w:rsid w:val="005A4803"/>
    <w:rsid w:val="005A482D"/>
    <w:rsid w:val="005A4E2E"/>
    <w:rsid w:val="005A4E72"/>
    <w:rsid w:val="005A4FFA"/>
    <w:rsid w:val="005A502A"/>
    <w:rsid w:val="005A5932"/>
    <w:rsid w:val="005A6532"/>
    <w:rsid w:val="005A69B2"/>
    <w:rsid w:val="005A6A69"/>
    <w:rsid w:val="005A6B6B"/>
    <w:rsid w:val="005A6CDC"/>
    <w:rsid w:val="005A6DD3"/>
    <w:rsid w:val="005A6F28"/>
    <w:rsid w:val="005A73F2"/>
    <w:rsid w:val="005A772D"/>
    <w:rsid w:val="005A7AA5"/>
    <w:rsid w:val="005B008D"/>
    <w:rsid w:val="005B0778"/>
    <w:rsid w:val="005B0E46"/>
    <w:rsid w:val="005B10CA"/>
    <w:rsid w:val="005B1141"/>
    <w:rsid w:val="005B123B"/>
    <w:rsid w:val="005B125B"/>
    <w:rsid w:val="005B13DF"/>
    <w:rsid w:val="005B1509"/>
    <w:rsid w:val="005B16B9"/>
    <w:rsid w:val="005B1888"/>
    <w:rsid w:val="005B1ACD"/>
    <w:rsid w:val="005B2021"/>
    <w:rsid w:val="005B20DD"/>
    <w:rsid w:val="005B2144"/>
    <w:rsid w:val="005B21CC"/>
    <w:rsid w:val="005B288D"/>
    <w:rsid w:val="005B2A2A"/>
    <w:rsid w:val="005B2B63"/>
    <w:rsid w:val="005B2CD6"/>
    <w:rsid w:val="005B2F2D"/>
    <w:rsid w:val="005B2F5B"/>
    <w:rsid w:val="005B2F94"/>
    <w:rsid w:val="005B315B"/>
    <w:rsid w:val="005B3384"/>
    <w:rsid w:val="005B33CF"/>
    <w:rsid w:val="005B38AB"/>
    <w:rsid w:val="005B38F6"/>
    <w:rsid w:val="005B3E1F"/>
    <w:rsid w:val="005B405A"/>
    <w:rsid w:val="005B418F"/>
    <w:rsid w:val="005B423E"/>
    <w:rsid w:val="005B4607"/>
    <w:rsid w:val="005B4970"/>
    <w:rsid w:val="005B4CE2"/>
    <w:rsid w:val="005B4D49"/>
    <w:rsid w:val="005B4EFB"/>
    <w:rsid w:val="005B501E"/>
    <w:rsid w:val="005B518D"/>
    <w:rsid w:val="005B5234"/>
    <w:rsid w:val="005B5300"/>
    <w:rsid w:val="005B555B"/>
    <w:rsid w:val="005B56EB"/>
    <w:rsid w:val="005B56FD"/>
    <w:rsid w:val="005B5BF3"/>
    <w:rsid w:val="005B5CB3"/>
    <w:rsid w:val="005B5F3D"/>
    <w:rsid w:val="005B5FAA"/>
    <w:rsid w:val="005B62BC"/>
    <w:rsid w:val="005B6DC0"/>
    <w:rsid w:val="005B6DD2"/>
    <w:rsid w:val="005B6F0C"/>
    <w:rsid w:val="005B70CC"/>
    <w:rsid w:val="005B71F7"/>
    <w:rsid w:val="005B7C97"/>
    <w:rsid w:val="005B7E5F"/>
    <w:rsid w:val="005C00B8"/>
    <w:rsid w:val="005C0678"/>
    <w:rsid w:val="005C1264"/>
    <w:rsid w:val="005C16A7"/>
    <w:rsid w:val="005C170B"/>
    <w:rsid w:val="005C1CB7"/>
    <w:rsid w:val="005C2106"/>
    <w:rsid w:val="005C2359"/>
    <w:rsid w:val="005C2522"/>
    <w:rsid w:val="005C27BE"/>
    <w:rsid w:val="005C2A40"/>
    <w:rsid w:val="005C2C13"/>
    <w:rsid w:val="005C2D53"/>
    <w:rsid w:val="005C35C8"/>
    <w:rsid w:val="005C38F5"/>
    <w:rsid w:val="005C3990"/>
    <w:rsid w:val="005C3A3E"/>
    <w:rsid w:val="005C3C78"/>
    <w:rsid w:val="005C4332"/>
    <w:rsid w:val="005C47C9"/>
    <w:rsid w:val="005C4991"/>
    <w:rsid w:val="005C4C30"/>
    <w:rsid w:val="005C4DB6"/>
    <w:rsid w:val="005C4E1B"/>
    <w:rsid w:val="005C51E0"/>
    <w:rsid w:val="005C52A5"/>
    <w:rsid w:val="005C535C"/>
    <w:rsid w:val="005C5628"/>
    <w:rsid w:val="005C599F"/>
    <w:rsid w:val="005C5D0E"/>
    <w:rsid w:val="005C5FAC"/>
    <w:rsid w:val="005C6233"/>
    <w:rsid w:val="005C6827"/>
    <w:rsid w:val="005C688B"/>
    <w:rsid w:val="005C693D"/>
    <w:rsid w:val="005C70B5"/>
    <w:rsid w:val="005C717B"/>
    <w:rsid w:val="005C7197"/>
    <w:rsid w:val="005C7583"/>
    <w:rsid w:val="005C75B7"/>
    <w:rsid w:val="005C76C1"/>
    <w:rsid w:val="005C7C62"/>
    <w:rsid w:val="005D0190"/>
    <w:rsid w:val="005D0205"/>
    <w:rsid w:val="005D044F"/>
    <w:rsid w:val="005D04B9"/>
    <w:rsid w:val="005D0668"/>
    <w:rsid w:val="005D0806"/>
    <w:rsid w:val="005D0AD3"/>
    <w:rsid w:val="005D0BB3"/>
    <w:rsid w:val="005D0D72"/>
    <w:rsid w:val="005D1033"/>
    <w:rsid w:val="005D110E"/>
    <w:rsid w:val="005D141A"/>
    <w:rsid w:val="005D1782"/>
    <w:rsid w:val="005D204E"/>
    <w:rsid w:val="005D21E8"/>
    <w:rsid w:val="005D227A"/>
    <w:rsid w:val="005D22D2"/>
    <w:rsid w:val="005D23E1"/>
    <w:rsid w:val="005D262D"/>
    <w:rsid w:val="005D26D9"/>
    <w:rsid w:val="005D2941"/>
    <w:rsid w:val="005D2BC8"/>
    <w:rsid w:val="005D2CFA"/>
    <w:rsid w:val="005D3469"/>
    <w:rsid w:val="005D3FEE"/>
    <w:rsid w:val="005D438D"/>
    <w:rsid w:val="005D4442"/>
    <w:rsid w:val="005D445B"/>
    <w:rsid w:val="005D4475"/>
    <w:rsid w:val="005D5189"/>
    <w:rsid w:val="005D5A7A"/>
    <w:rsid w:val="005D5CCA"/>
    <w:rsid w:val="005D604B"/>
    <w:rsid w:val="005D6069"/>
    <w:rsid w:val="005D613A"/>
    <w:rsid w:val="005D626C"/>
    <w:rsid w:val="005D6370"/>
    <w:rsid w:val="005D68A3"/>
    <w:rsid w:val="005D6C4F"/>
    <w:rsid w:val="005D6D15"/>
    <w:rsid w:val="005D7242"/>
    <w:rsid w:val="005D76BF"/>
    <w:rsid w:val="005E00D3"/>
    <w:rsid w:val="005E029B"/>
    <w:rsid w:val="005E02F6"/>
    <w:rsid w:val="005E03B8"/>
    <w:rsid w:val="005E0A52"/>
    <w:rsid w:val="005E0AD6"/>
    <w:rsid w:val="005E0D81"/>
    <w:rsid w:val="005E15EA"/>
    <w:rsid w:val="005E1912"/>
    <w:rsid w:val="005E19B0"/>
    <w:rsid w:val="005E1A96"/>
    <w:rsid w:val="005E1EC2"/>
    <w:rsid w:val="005E1EC5"/>
    <w:rsid w:val="005E239E"/>
    <w:rsid w:val="005E2406"/>
    <w:rsid w:val="005E2602"/>
    <w:rsid w:val="005E268B"/>
    <w:rsid w:val="005E330C"/>
    <w:rsid w:val="005E3CBC"/>
    <w:rsid w:val="005E3ED8"/>
    <w:rsid w:val="005E4013"/>
    <w:rsid w:val="005E4414"/>
    <w:rsid w:val="005E4488"/>
    <w:rsid w:val="005E44E1"/>
    <w:rsid w:val="005E46CA"/>
    <w:rsid w:val="005E4982"/>
    <w:rsid w:val="005E4A8F"/>
    <w:rsid w:val="005E4D15"/>
    <w:rsid w:val="005E4F19"/>
    <w:rsid w:val="005E4FE0"/>
    <w:rsid w:val="005E5479"/>
    <w:rsid w:val="005E577A"/>
    <w:rsid w:val="005E5824"/>
    <w:rsid w:val="005E589A"/>
    <w:rsid w:val="005E5994"/>
    <w:rsid w:val="005E5BD0"/>
    <w:rsid w:val="005E5E69"/>
    <w:rsid w:val="005E601A"/>
    <w:rsid w:val="005E61CD"/>
    <w:rsid w:val="005E6A56"/>
    <w:rsid w:val="005E6B07"/>
    <w:rsid w:val="005E6B31"/>
    <w:rsid w:val="005E6D49"/>
    <w:rsid w:val="005E6E00"/>
    <w:rsid w:val="005E6E30"/>
    <w:rsid w:val="005E6F5F"/>
    <w:rsid w:val="005E7077"/>
    <w:rsid w:val="005E713D"/>
    <w:rsid w:val="005E7176"/>
    <w:rsid w:val="005E7582"/>
    <w:rsid w:val="005E7CA2"/>
    <w:rsid w:val="005E7E4E"/>
    <w:rsid w:val="005F0729"/>
    <w:rsid w:val="005F085A"/>
    <w:rsid w:val="005F08AF"/>
    <w:rsid w:val="005F0D3F"/>
    <w:rsid w:val="005F10D6"/>
    <w:rsid w:val="005F1F89"/>
    <w:rsid w:val="005F1F9E"/>
    <w:rsid w:val="005F215A"/>
    <w:rsid w:val="005F2273"/>
    <w:rsid w:val="005F276F"/>
    <w:rsid w:val="005F27A2"/>
    <w:rsid w:val="005F27B0"/>
    <w:rsid w:val="005F2DDC"/>
    <w:rsid w:val="005F2E1A"/>
    <w:rsid w:val="005F2F45"/>
    <w:rsid w:val="005F32EB"/>
    <w:rsid w:val="005F3508"/>
    <w:rsid w:val="005F3934"/>
    <w:rsid w:val="005F3D2B"/>
    <w:rsid w:val="005F40B5"/>
    <w:rsid w:val="005F4139"/>
    <w:rsid w:val="005F46F6"/>
    <w:rsid w:val="005F4965"/>
    <w:rsid w:val="005F4BA7"/>
    <w:rsid w:val="005F504F"/>
    <w:rsid w:val="005F557A"/>
    <w:rsid w:val="005F5D2F"/>
    <w:rsid w:val="005F5DD9"/>
    <w:rsid w:val="005F6232"/>
    <w:rsid w:val="005F6241"/>
    <w:rsid w:val="005F624C"/>
    <w:rsid w:val="005F6448"/>
    <w:rsid w:val="005F64C2"/>
    <w:rsid w:val="005F6A92"/>
    <w:rsid w:val="005F6C19"/>
    <w:rsid w:val="005F6C70"/>
    <w:rsid w:val="005F6E18"/>
    <w:rsid w:val="005F7379"/>
    <w:rsid w:val="005F7498"/>
    <w:rsid w:val="005F7A9D"/>
    <w:rsid w:val="006000E8"/>
    <w:rsid w:val="0060054D"/>
    <w:rsid w:val="0060070C"/>
    <w:rsid w:val="00600971"/>
    <w:rsid w:val="00600B8B"/>
    <w:rsid w:val="00600CB5"/>
    <w:rsid w:val="00601459"/>
    <w:rsid w:val="006019EE"/>
    <w:rsid w:val="00601B63"/>
    <w:rsid w:val="00601E2E"/>
    <w:rsid w:val="00601FB5"/>
    <w:rsid w:val="0060225D"/>
    <w:rsid w:val="00602486"/>
    <w:rsid w:val="006024A7"/>
    <w:rsid w:val="0060252C"/>
    <w:rsid w:val="006025C7"/>
    <w:rsid w:val="006028E9"/>
    <w:rsid w:val="0060290C"/>
    <w:rsid w:val="00602D3C"/>
    <w:rsid w:val="00603971"/>
    <w:rsid w:val="00603E07"/>
    <w:rsid w:val="00604468"/>
    <w:rsid w:val="006046EF"/>
    <w:rsid w:val="0060486C"/>
    <w:rsid w:val="00604927"/>
    <w:rsid w:val="00604C64"/>
    <w:rsid w:val="00604CF3"/>
    <w:rsid w:val="00604D7E"/>
    <w:rsid w:val="00604E02"/>
    <w:rsid w:val="00605001"/>
    <w:rsid w:val="006050EF"/>
    <w:rsid w:val="006053D5"/>
    <w:rsid w:val="0060592B"/>
    <w:rsid w:val="00605CCD"/>
    <w:rsid w:val="00605DA1"/>
    <w:rsid w:val="00606115"/>
    <w:rsid w:val="006061C5"/>
    <w:rsid w:val="00606537"/>
    <w:rsid w:val="00606C05"/>
    <w:rsid w:val="00606C78"/>
    <w:rsid w:val="00606EC2"/>
    <w:rsid w:val="00606FAD"/>
    <w:rsid w:val="0060727B"/>
    <w:rsid w:val="006075EB"/>
    <w:rsid w:val="006076CC"/>
    <w:rsid w:val="00607773"/>
    <w:rsid w:val="006077D4"/>
    <w:rsid w:val="00607810"/>
    <w:rsid w:val="00607B0C"/>
    <w:rsid w:val="00607D2D"/>
    <w:rsid w:val="0061005F"/>
    <w:rsid w:val="006102B9"/>
    <w:rsid w:val="0061091E"/>
    <w:rsid w:val="00610CE0"/>
    <w:rsid w:val="00610F05"/>
    <w:rsid w:val="00610F97"/>
    <w:rsid w:val="00611195"/>
    <w:rsid w:val="006115AA"/>
    <w:rsid w:val="006115C9"/>
    <w:rsid w:val="006115D5"/>
    <w:rsid w:val="006118D4"/>
    <w:rsid w:val="00611B61"/>
    <w:rsid w:val="00611E67"/>
    <w:rsid w:val="00612183"/>
    <w:rsid w:val="006122CD"/>
    <w:rsid w:val="006127D0"/>
    <w:rsid w:val="00612FC0"/>
    <w:rsid w:val="006131D2"/>
    <w:rsid w:val="00613250"/>
    <w:rsid w:val="006132BE"/>
    <w:rsid w:val="006136D5"/>
    <w:rsid w:val="0061382F"/>
    <w:rsid w:val="006138ED"/>
    <w:rsid w:val="00613AE5"/>
    <w:rsid w:val="00613D68"/>
    <w:rsid w:val="006140A6"/>
    <w:rsid w:val="0061416D"/>
    <w:rsid w:val="00614AE3"/>
    <w:rsid w:val="00614B44"/>
    <w:rsid w:val="00614B99"/>
    <w:rsid w:val="00614BD0"/>
    <w:rsid w:val="0061503D"/>
    <w:rsid w:val="0061509A"/>
    <w:rsid w:val="006150F9"/>
    <w:rsid w:val="00615AE9"/>
    <w:rsid w:val="00615D3D"/>
    <w:rsid w:val="0061632B"/>
    <w:rsid w:val="006165D8"/>
    <w:rsid w:val="00616726"/>
    <w:rsid w:val="006168AD"/>
    <w:rsid w:val="006168C4"/>
    <w:rsid w:val="0061696B"/>
    <w:rsid w:val="00616B7B"/>
    <w:rsid w:val="00616C82"/>
    <w:rsid w:val="00616D5E"/>
    <w:rsid w:val="00617727"/>
    <w:rsid w:val="00617887"/>
    <w:rsid w:val="006178B7"/>
    <w:rsid w:val="00617E7E"/>
    <w:rsid w:val="00617FE3"/>
    <w:rsid w:val="006200DA"/>
    <w:rsid w:val="0062030A"/>
    <w:rsid w:val="00620A91"/>
    <w:rsid w:val="00620D4C"/>
    <w:rsid w:val="00620F15"/>
    <w:rsid w:val="0062115A"/>
    <w:rsid w:val="0062183A"/>
    <w:rsid w:val="0062197F"/>
    <w:rsid w:val="00621FC1"/>
    <w:rsid w:val="00622053"/>
    <w:rsid w:val="006221F6"/>
    <w:rsid w:val="006222CA"/>
    <w:rsid w:val="00622628"/>
    <w:rsid w:val="006229C0"/>
    <w:rsid w:val="00622A9F"/>
    <w:rsid w:val="00622CAA"/>
    <w:rsid w:val="0062316E"/>
    <w:rsid w:val="006232EC"/>
    <w:rsid w:val="006236BE"/>
    <w:rsid w:val="00623874"/>
    <w:rsid w:val="0062391F"/>
    <w:rsid w:val="00623B2E"/>
    <w:rsid w:val="00623FF4"/>
    <w:rsid w:val="00624308"/>
    <w:rsid w:val="00624515"/>
    <w:rsid w:val="00624B2A"/>
    <w:rsid w:val="00624B82"/>
    <w:rsid w:val="00624C30"/>
    <w:rsid w:val="00624DF6"/>
    <w:rsid w:val="00625883"/>
    <w:rsid w:val="006258C4"/>
    <w:rsid w:val="00625D15"/>
    <w:rsid w:val="006262C3"/>
    <w:rsid w:val="006262FE"/>
    <w:rsid w:val="006269A1"/>
    <w:rsid w:val="006272D7"/>
    <w:rsid w:val="00627627"/>
    <w:rsid w:val="006279D4"/>
    <w:rsid w:val="00627E2E"/>
    <w:rsid w:val="00627F03"/>
    <w:rsid w:val="0063006F"/>
    <w:rsid w:val="00630447"/>
    <w:rsid w:val="0063069D"/>
    <w:rsid w:val="0063076C"/>
    <w:rsid w:val="00630AFC"/>
    <w:rsid w:val="00630D51"/>
    <w:rsid w:val="00630E86"/>
    <w:rsid w:val="006315D1"/>
    <w:rsid w:val="00631651"/>
    <w:rsid w:val="006317E7"/>
    <w:rsid w:val="0063186A"/>
    <w:rsid w:val="006318BC"/>
    <w:rsid w:val="00631B9E"/>
    <w:rsid w:val="00631DB6"/>
    <w:rsid w:val="00631E4B"/>
    <w:rsid w:val="006327FE"/>
    <w:rsid w:val="00632BCE"/>
    <w:rsid w:val="00632C45"/>
    <w:rsid w:val="00632D40"/>
    <w:rsid w:val="006330B7"/>
    <w:rsid w:val="006333DF"/>
    <w:rsid w:val="00633D73"/>
    <w:rsid w:val="006344CA"/>
    <w:rsid w:val="006349D2"/>
    <w:rsid w:val="00634CBD"/>
    <w:rsid w:val="00634EDB"/>
    <w:rsid w:val="0063517F"/>
    <w:rsid w:val="0063524D"/>
    <w:rsid w:val="00635928"/>
    <w:rsid w:val="00635CC7"/>
    <w:rsid w:val="00635CCD"/>
    <w:rsid w:val="00635E65"/>
    <w:rsid w:val="00636300"/>
    <w:rsid w:val="00636331"/>
    <w:rsid w:val="00636524"/>
    <w:rsid w:val="00636655"/>
    <w:rsid w:val="006367BD"/>
    <w:rsid w:val="006367C9"/>
    <w:rsid w:val="00636D48"/>
    <w:rsid w:val="00636E5C"/>
    <w:rsid w:val="0063720F"/>
    <w:rsid w:val="00637527"/>
    <w:rsid w:val="0063754F"/>
    <w:rsid w:val="00637A5B"/>
    <w:rsid w:val="00637BC0"/>
    <w:rsid w:val="00637C70"/>
    <w:rsid w:val="00637CA3"/>
    <w:rsid w:val="00637EE9"/>
    <w:rsid w:val="00637FFA"/>
    <w:rsid w:val="00640141"/>
    <w:rsid w:val="006403A1"/>
    <w:rsid w:val="006403BD"/>
    <w:rsid w:val="00640685"/>
    <w:rsid w:val="0064087D"/>
    <w:rsid w:val="0064090B"/>
    <w:rsid w:val="00640ED7"/>
    <w:rsid w:val="00641350"/>
    <w:rsid w:val="0064148A"/>
    <w:rsid w:val="00641516"/>
    <w:rsid w:val="00641B01"/>
    <w:rsid w:val="00641BE9"/>
    <w:rsid w:val="00641E0E"/>
    <w:rsid w:val="00641EF3"/>
    <w:rsid w:val="00641F3A"/>
    <w:rsid w:val="00641F51"/>
    <w:rsid w:val="00642219"/>
    <w:rsid w:val="00642220"/>
    <w:rsid w:val="0064246A"/>
    <w:rsid w:val="006426F5"/>
    <w:rsid w:val="00642CA0"/>
    <w:rsid w:val="00642E69"/>
    <w:rsid w:val="00642EA8"/>
    <w:rsid w:val="00642EBE"/>
    <w:rsid w:val="00642F73"/>
    <w:rsid w:val="0064325B"/>
    <w:rsid w:val="006432BF"/>
    <w:rsid w:val="00643364"/>
    <w:rsid w:val="006434A8"/>
    <w:rsid w:val="00643818"/>
    <w:rsid w:val="006439FF"/>
    <w:rsid w:val="00643B2A"/>
    <w:rsid w:val="00643E09"/>
    <w:rsid w:val="00643E89"/>
    <w:rsid w:val="00643E99"/>
    <w:rsid w:val="00643F9A"/>
    <w:rsid w:val="006440FA"/>
    <w:rsid w:val="006442DA"/>
    <w:rsid w:val="006444AD"/>
    <w:rsid w:val="00644C12"/>
    <w:rsid w:val="00644ECA"/>
    <w:rsid w:val="00645A14"/>
    <w:rsid w:val="00645A5D"/>
    <w:rsid w:val="00645E87"/>
    <w:rsid w:val="00645EF0"/>
    <w:rsid w:val="00646343"/>
    <w:rsid w:val="00646944"/>
    <w:rsid w:val="00646949"/>
    <w:rsid w:val="00646A04"/>
    <w:rsid w:val="00646EFC"/>
    <w:rsid w:val="00646FDF"/>
    <w:rsid w:val="0064707E"/>
    <w:rsid w:val="0064770E"/>
    <w:rsid w:val="00647AEF"/>
    <w:rsid w:val="00647B53"/>
    <w:rsid w:val="00647E0E"/>
    <w:rsid w:val="00650016"/>
    <w:rsid w:val="006502E7"/>
    <w:rsid w:val="00650B34"/>
    <w:rsid w:val="00650BC9"/>
    <w:rsid w:val="00650BD3"/>
    <w:rsid w:val="00650ED1"/>
    <w:rsid w:val="00650F98"/>
    <w:rsid w:val="0065109E"/>
    <w:rsid w:val="00651385"/>
    <w:rsid w:val="0065145B"/>
    <w:rsid w:val="0065159C"/>
    <w:rsid w:val="00651BFB"/>
    <w:rsid w:val="0065263C"/>
    <w:rsid w:val="0065270F"/>
    <w:rsid w:val="0065299F"/>
    <w:rsid w:val="00652CD5"/>
    <w:rsid w:val="00652DD9"/>
    <w:rsid w:val="00652E84"/>
    <w:rsid w:val="00652F4E"/>
    <w:rsid w:val="006532B1"/>
    <w:rsid w:val="006533A1"/>
    <w:rsid w:val="0065340E"/>
    <w:rsid w:val="006534C7"/>
    <w:rsid w:val="00653873"/>
    <w:rsid w:val="00653874"/>
    <w:rsid w:val="00653C6E"/>
    <w:rsid w:val="00653CD1"/>
    <w:rsid w:val="00653D2D"/>
    <w:rsid w:val="00653F73"/>
    <w:rsid w:val="00654062"/>
    <w:rsid w:val="0065416A"/>
    <w:rsid w:val="0065421A"/>
    <w:rsid w:val="00654255"/>
    <w:rsid w:val="006543DC"/>
    <w:rsid w:val="00654978"/>
    <w:rsid w:val="00654C5B"/>
    <w:rsid w:val="00655251"/>
    <w:rsid w:val="00655290"/>
    <w:rsid w:val="0065535B"/>
    <w:rsid w:val="0065549E"/>
    <w:rsid w:val="00655625"/>
    <w:rsid w:val="0065592F"/>
    <w:rsid w:val="00655931"/>
    <w:rsid w:val="00655968"/>
    <w:rsid w:val="00655A87"/>
    <w:rsid w:val="00655CA3"/>
    <w:rsid w:val="00655FF7"/>
    <w:rsid w:val="00656242"/>
    <w:rsid w:val="006566CC"/>
    <w:rsid w:val="00656CB0"/>
    <w:rsid w:val="00656F0D"/>
    <w:rsid w:val="00656FCB"/>
    <w:rsid w:val="00656FD0"/>
    <w:rsid w:val="006572F3"/>
    <w:rsid w:val="00657403"/>
    <w:rsid w:val="00657B9D"/>
    <w:rsid w:val="00657BA7"/>
    <w:rsid w:val="006600D0"/>
    <w:rsid w:val="0066013D"/>
    <w:rsid w:val="0066076B"/>
    <w:rsid w:val="00660AED"/>
    <w:rsid w:val="00660B68"/>
    <w:rsid w:val="00660E3C"/>
    <w:rsid w:val="0066154F"/>
    <w:rsid w:val="006615AF"/>
    <w:rsid w:val="006617CB"/>
    <w:rsid w:val="00661829"/>
    <w:rsid w:val="0066187D"/>
    <w:rsid w:val="00661C00"/>
    <w:rsid w:val="00661C6B"/>
    <w:rsid w:val="00661DDA"/>
    <w:rsid w:val="00661F4F"/>
    <w:rsid w:val="0066234B"/>
    <w:rsid w:val="00662427"/>
    <w:rsid w:val="00662A7B"/>
    <w:rsid w:val="00662AAC"/>
    <w:rsid w:val="00662C14"/>
    <w:rsid w:val="00662C55"/>
    <w:rsid w:val="00663108"/>
    <w:rsid w:val="00663147"/>
    <w:rsid w:val="006634B1"/>
    <w:rsid w:val="0066351C"/>
    <w:rsid w:val="006637A7"/>
    <w:rsid w:val="006638C6"/>
    <w:rsid w:val="006639CB"/>
    <w:rsid w:val="00663A1D"/>
    <w:rsid w:val="00663B86"/>
    <w:rsid w:val="00663BA6"/>
    <w:rsid w:val="00663BC5"/>
    <w:rsid w:val="00663F2A"/>
    <w:rsid w:val="00664289"/>
    <w:rsid w:val="006643A6"/>
    <w:rsid w:val="006643F6"/>
    <w:rsid w:val="006644E2"/>
    <w:rsid w:val="006646B4"/>
    <w:rsid w:val="00664CF5"/>
    <w:rsid w:val="00664E72"/>
    <w:rsid w:val="00665017"/>
    <w:rsid w:val="00665491"/>
    <w:rsid w:val="006655AC"/>
    <w:rsid w:val="006656B2"/>
    <w:rsid w:val="00665A7A"/>
    <w:rsid w:val="00665EF6"/>
    <w:rsid w:val="0066616B"/>
    <w:rsid w:val="00666A1A"/>
    <w:rsid w:val="00666D0E"/>
    <w:rsid w:val="00667152"/>
    <w:rsid w:val="006676C5"/>
    <w:rsid w:val="00667A1E"/>
    <w:rsid w:val="00667AF7"/>
    <w:rsid w:val="00667CAD"/>
    <w:rsid w:val="00667CBF"/>
    <w:rsid w:val="0067034E"/>
    <w:rsid w:val="0067095F"/>
    <w:rsid w:val="00670C57"/>
    <w:rsid w:val="00670D68"/>
    <w:rsid w:val="00670E9B"/>
    <w:rsid w:val="00670F3F"/>
    <w:rsid w:val="0067105E"/>
    <w:rsid w:val="00671136"/>
    <w:rsid w:val="006711AB"/>
    <w:rsid w:val="00671362"/>
    <w:rsid w:val="006716B6"/>
    <w:rsid w:val="006718BD"/>
    <w:rsid w:val="00671952"/>
    <w:rsid w:val="00671B3F"/>
    <w:rsid w:val="00671E3E"/>
    <w:rsid w:val="00672020"/>
    <w:rsid w:val="006720A1"/>
    <w:rsid w:val="00672C37"/>
    <w:rsid w:val="00672C52"/>
    <w:rsid w:val="00672C76"/>
    <w:rsid w:val="00672F6C"/>
    <w:rsid w:val="0067333C"/>
    <w:rsid w:val="00673536"/>
    <w:rsid w:val="00673541"/>
    <w:rsid w:val="00673814"/>
    <w:rsid w:val="00673F6A"/>
    <w:rsid w:val="00674160"/>
    <w:rsid w:val="00674289"/>
    <w:rsid w:val="006745C2"/>
    <w:rsid w:val="006749BC"/>
    <w:rsid w:val="00674A19"/>
    <w:rsid w:val="0067535F"/>
    <w:rsid w:val="00675A78"/>
    <w:rsid w:val="00675CA5"/>
    <w:rsid w:val="00675E21"/>
    <w:rsid w:val="006761A9"/>
    <w:rsid w:val="006763EB"/>
    <w:rsid w:val="00676534"/>
    <w:rsid w:val="00676945"/>
    <w:rsid w:val="00676A70"/>
    <w:rsid w:val="00676ED6"/>
    <w:rsid w:val="00676F55"/>
    <w:rsid w:val="0067781D"/>
    <w:rsid w:val="006778AC"/>
    <w:rsid w:val="00677BA3"/>
    <w:rsid w:val="00677E01"/>
    <w:rsid w:val="006800D3"/>
    <w:rsid w:val="00680104"/>
    <w:rsid w:val="00680120"/>
    <w:rsid w:val="006801F6"/>
    <w:rsid w:val="00680679"/>
    <w:rsid w:val="00680BBC"/>
    <w:rsid w:val="00680C49"/>
    <w:rsid w:val="00680C6B"/>
    <w:rsid w:val="00680C81"/>
    <w:rsid w:val="00680EBD"/>
    <w:rsid w:val="00680F6B"/>
    <w:rsid w:val="00680FF9"/>
    <w:rsid w:val="0068107E"/>
    <w:rsid w:val="0068157A"/>
    <w:rsid w:val="006817F2"/>
    <w:rsid w:val="00681EE3"/>
    <w:rsid w:val="0068242E"/>
    <w:rsid w:val="006825F5"/>
    <w:rsid w:val="006828DB"/>
    <w:rsid w:val="006829AA"/>
    <w:rsid w:val="00683315"/>
    <w:rsid w:val="0068343D"/>
    <w:rsid w:val="0068347E"/>
    <w:rsid w:val="006837CB"/>
    <w:rsid w:val="0068392B"/>
    <w:rsid w:val="00683BAD"/>
    <w:rsid w:val="00683D16"/>
    <w:rsid w:val="00683F39"/>
    <w:rsid w:val="00683F56"/>
    <w:rsid w:val="00684370"/>
    <w:rsid w:val="00684891"/>
    <w:rsid w:val="00684935"/>
    <w:rsid w:val="00684B52"/>
    <w:rsid w:val="00684E4F"/>
    <w:rsid w:val="0068537B"/>
    <w:rsid w:val="006853AC"/>
    <w:rsid w:val="00685442"/>
    <w:rsid w:val="00685B41"/>
    <w:rsid w:val="00685C2C"/>
    <w:rsid w:val="00685F55"/>
    <w:rsid w:val="00685F6B"/>
    <w:rsid w:val="00685F7A"/>
    <w:rsid w:val="0068601C"/>
    <w:rsid w:val="00687152"/>
    <w:rsid w:val="00687356"/>
    <w:rsid w:val="00687994"/>
    <w:rsid w:val="0069040C"/>
    <w:rsid w:val="00690671"/>
    <w:rsid w:val="00690687"/>
    <w:rsid w:val="00690C4A"/>
    <w:rsid w:val="00690D6E"/>
    <w:rsid w:val="0069167A"/>
    <w:rsid w:val="006916E8"/>
    <w:rsid w:val="00691743"/>
    <w:rsid w:val="0069187B"/>
    <w:rsid w:val="00691B9B"/>
    <w:rsid w:val="00691D23"/>
    <w:rsid w:val="00691DDC"/>
    <w:rsid w:val="00691E9F"/>
    <w:rsid w:val="00691FE8"/>
    <w:rsid w:val="00692457"/>
    <w:rsid w:val="00692563"/>
    <w:rsid w:val="00692663"/>
    <w:rsid w:val="00692955"/>
    <w:rsid w:val="006932E5"/>
    <w:rsid w:val="006932F9"/>
    <w:rsid w:val="006934F0"/>
    <w:rsid w:val="00693631"/>
    <w:rsid w:val="006938B2"/>
    <w:rsid w:val="00693994"/>
    <w:rsid w:val="00693C04"/>
    <w:rsid w:val="00693C6C"/>
    <w:rsid w:val="00693D2E"/>
    <w:rsid w:val="00693F13"/>
    <w:rsid w:val="006940CF"/>
    <w:rsid w:val="0069421D"/>
    <w:rsid w:val="0069456A"/>
    <w:rsid w:val="00694DD3"/>
    <w:rsid w:val="00694EA2"/>
    <w:rsid w:val="0069502A"/>
    <w:rsid w:val="006950D1"/>
    <w:rsid w:val="006952B9"/>
    <w:rsid w:val="00695815"/>
    <w:rsid w:val="00695864"/>
    <w:rsid w:val="00696008"/>
    <w:rsid w:val="006960A5"/>
    <w:rsid w:val="00696126"/>
    <w:rsid w:val="00696885"/>
    <w:rsid w:val="00696AC1"/>
    <w:rsid w:val="00696EE1"/>
    <w:rsid w:val="00696F8D"/>
    <w:rsid w:val="0069761F"/>
    <w:rsid w:val="0069798D"/>
    <w:rsid w:val="006A034E"/>
    <w:rsid w:val="006A0612"/>
    <w:rsid w:val="006A0B2F"/>
    <w:rsid w:val="006A0D0A"/>
    <w:rsid w:val="006A0F33"/>
    <w:rsid w:val="006A119E"/>
    <w:rsid w:val="006A1202"/>
    <w:rsid w:val="006A13CF"/>
    <w:rsid w:val="006A1945"/>
    <w:rsid w:val="006A1A78"/>
    <w:rsid w:val="006A1AE2"/>
    <w:rsid w:val="006A1D08"/>
    <w:rsid w:val="006A1D8E"/>
    <w:rsid w:val="006A1E6A"/>
    <w:rsid w:val="006A2059"/>
    <w:rsid w:val="006A20DF"/>
    <w:rsid w:val="006A361A"/>
    <w:rsid w:val="006A387C"/>
    <w:rsid w:val="006A3A3A"/>
    <w:rsid w:val="006A3C69"/>
    <w:rsid w:val="006A3FD0"/>
    <w:rsid w:val="006A4061"/>
    <w:rsid w:val="006A48A2"/>
    <w:rsid w:val="006A4A21"/>
    <w:rsid w:val="006A4BF7"/>
    <w:rsid w:val="006A4C24"/>
    <w:rsid w:val="006A4D3B"/>
    <w:rsid w:val="006A5796"/>
    <w:rsid w:val="006A5D62"/>
    <w:rsid w:val="006A6012"/>
    <w:rsid w:val="006A65DD"/>
    <w:rsid w:val="006A67F2"/>
    <w:rsid w:val="006A68B7"/>
    <w:rsid w:val="006A692C"/>
    <w:rsid w:val="006A6ADB"/>
    <w:rsid w:val="006A6AEA"/>
    <w:rsid w:val="006A6B6C"/>
    <w:rsid w:val="006A6C25"/>
    <w:rsid w:val="006A6FC1"/>
    <w:rsid w:val="006A72B0"/>
    <w:rsid w:val="006A7355"/>
    <w:rsid w:val="006A7557"/>
    <w:rsid w:val="006A7686"/>
    <w:rsid w:val="006A7B30"/>
    <w:rsid w:val="006A7DE9"/>
    <w:rsid w:val="006B06BC"/>
    <w:rsid w:val="006B07CB"/>
    <w:rsid w:val="006B0B4F"/>
    <w:rsid w:val="006B0D04"/>
    <w:rsid w:val="006B0EF6"/>
    <w:rsid w:val="006B1595"/>
    <w:rsid w:val="006B163A"/>
    <w:rsid w:val="006B1660"/>
    <w:rsid w:val="006B17C5"/>
    <w:rsid w:val="006B1F73"/>
    <w:rsid w:val="006B20AD"/>
    <w:rsid w:val="006B23A6"/>
    <w:rsid w:val="006B25C6"/>
    <w:rsid w:val="006B25ED"/>
    <w:rsid w:val="006B261E"/>
    <w:rsid w:val="006B266A"/>
    <w:rsid w:val="006B2789"/>
    <w:rsid w:val="006B28DB"/>
    <w:rsid w:val="006B2BD8"/>
    <w:rsid w:val="006B2F2B"/>
    <w:rsid w:val="006B2FCE"/>
    <w:rsid w:val="006B3554"/>
    <w:rsid w:val="006B3701"/>
    <w:rsid w:val="006B3A59"/>
    <w:rsid w:val="006B48D9"/>
    <w:rsid w:val="006B48DF"/>
    <w:rsid w:val="006B5064"/>
    <w:rsid w:val="006B526B"/>
    <w:rsid w:val="006B5384"/>
    <w:rsid w:val="006B5566"/>
    <w:rsid w:val="006B56CE"/>
    <w:rsid w:val="006B58C5"/>
    <w:rsid w:val="006B5A1C"/>
    <w:rsid w:val="006B5A86"/>
    <w:rsid w:val="006B5AFC"/>
    <w:rsid w:val="006B5DA0"/>
    <w:rsid w:val="006B5F28"/>
    <w:rsid w:val="006B6209"/>
    <w:rsid w:val="006B645E"/>
    <w:rsid w:val="006B6AF2"/>
    <w:rsid w:val="006B6D0F"/>
    <w:rsid w:val="006B6D9E"/>
    <w:rsid w:val="006B6E2D"/>
    <w:rsid w:val="006B6E36"/>
    <w:rsid w:val="006B7758"/>
    <w:rsid w:val="006B7DD4"/>
    <w:rsid w:val="006C0191"/>
    <w:rsid w:val="006C02E0"/>
    <w:rsid w:val="006C08B7"/>
    <w:rsid w:val="006C0F7E"/>
    <w:rsid w:val="006C0FDD"/>
    <w:rsid w:val="006C11DC"/>
    <w:rsid w:val="006C12AD"/>
    <w:rsid w:val="006C1632"/>
    <w:rsid w:val="006C1AE3"/>
    <w:rsid w:val="006C1B95"/>
    <w:rsid w:val="006C1BAF"/>
    <w:rsid w:val="006C1DE8"/>
    <w:rsid w:val="006C2065"/>
    <w:rsid w:val="006C2711"/>
    <w:rsid w:val="006C27DC"/>
    <w:rsid w:val="006C2B32"/>
    <w:rsid w:val="006C2B8D"/>
    <w:rsid w:val="006C2D3F"/>
    <w:rsid w:val="006C2DAF"/>
    <w:rsid w:val="006C2F84"/>
    <w:rsid w:val="006C30FC"/>
    <w:rsid w:val="006C346B"/>
    <w:rsid w:val="006C34A0"/>
    <w:rsid w:val="006C356E"/>
    <w:rsid w:val="006C3797"/>
    <w:rsid w:val="006C3A54"/>
    <w:rsid w:val="006C3C05"/>
    <w:rsid w:val="006C3C7A"/>
    <w:rsid w:val="006C3CC8"/>
    <w:rsid w:val="006C3ED3"/>
    <w:rsid w:val="006C3FD1"/>
    <w:rsid w:val="006C446E"/>
    <w:rsid w:val="006C449A"/>
    <w:rsid w:val="006C4510"/>
    <w:rsid w:val="006C4854"/>
    <w:rsid w:val="006C498C"/>
    <w:rsid w:val="006C4A0A"/>
    <w:rsid w:val="006C4AF5"/>
    <w:rsid w:val="006C5472"/>
    <w:rsid w:val="006C562C"/>
    <w:rsid w:val="006C5C3A"/>
    <w:rsid w:val="006C5CE6"/>
    <w:rsid w:val="006C5F4C"/>
    <w:rsid w:val="006C61EC"/>
    <w:rsid w:val="006C6543"/>
    <w:rsid w:val="006C65EB"/>
    <w:rsid w:val="006C6B85"/>
    <w:rsid w:val="006C6D83"/>
    <w:rsid w:val="006C6DB9"/>
    <w:rsid w:val="006C6EE9"/>
    <w:rsid w:val="006C701B"/>
    <w:rsid w:val="006C7078"/>
    <w:rsid w:val="006C725E"/>
    <w:rsid w:val="006C7273"/>
    <w:rsid w:val="006C7899"/>
    <w:rsid w:val="006C7B00"/>
    <w:rsid w:val="006C7F46"/>
    <w:rsid w:val="006C7FA1"/>
    <w:rsid w:val="006D016F"/>
    <w:rsid w:val="006D0464"/>
    <w:rsid w:val="006D0A00"/>
    <w:rsid w:val="006D0E36"/>
    <w:rsid w:val="006D1144"/>
    <w:rsid w:val="006D14D1"/>
    <w:rsid w:val="006D162B"/>
    <w:rsid w:val="006D194E"/>
    <w:rsid w:val="006D19F7"/>
    <w:rsid w:val="006D1B65"/>
    <w:rsid w:val="006D239C"/>
    <w:rsid w:val="006D2493"/>
    <w:rsid w:val="006D2C34"/>
    <w:rsid w:val="006D2C4F"/>
    <w:rsid w:val="006D2E89"/>
    <w:rsid w:val="006D2FA1"/>
    <w:rsid w:val="006D2FCC"/>
    <w:rsid w:val="006D31ED"/>
    <w:rsid w:val="006D3432"/>
    <w:rsid w:val="006D357E"/>
    <w:rsid w:val="006D37BB"/>
    <w:rsid w:val="006D3833"/>
    <w:rsid w:val="006D3EE1"/>
    <w:rsid w:val="006D3F06"/>
    <w:rsid w:val="006D46FF"/>
    <w:rsid w:val="006D484B"/>
    <w:rsid w:val="006D49D5"/>
    <w:rsid w:val="006D4BCA"/>
    <w:rsid w:val="006D4E95"/>
    <w:rsid w:val="006D50EB"/>
    <w:rsid w:val="006D5100"/>
    <w:rsid w:val="006D51EC"/>
    <w:rsid w:val="006D525C"/>
    <w:rsid w:val="006D5384"/>
    <w:rsid w:val="006D53FD"/>
    <w:rsid w:val="006D5543"/>
    <w:rsid w:val="006D55DD"/>
    <w:rsid w:val="006D5968"/>
    <w:rsid w:val="006D644B"/>
    <w:rsid w:val="006D6ABB"/>
    <w:rsid w:val="006D6BBA"/>
    <w:rsid w:val="006D6D92"/>
    <w:rsid w:val="006D6F98"/>
    <w:rsid w:val="006D72BB"/>
    <w:rsid w:val="006D76D9"/>
    <w:rsid w:val="006D7794"/>
    <w:rsid w:val="006D7A1A"/>
    <w:rsid w:val="006D7A67"/>
    <w:rsid w:val="006D7B11"/>
    <w:rsid w:val="006D7C0C"/>
    <w:rsid w:val="006E0144"/>
    <w:rsid w:val="006E09D4"/>
    <w:rsid w:val="006E0BC2"/>
    <w:rsid w:val="006E0C15"/>
    <w:rsid w:val="006E0C47"/>
    <w:rsid w:val="006E0D5F"/>
    <w:rsid w:val="006E0E78"/>
    <w:rsid w:val="006E0F94"/>
    <w:rsid w:val="006E1228"/>
    <w:rsid w:val="006E17DD"/>
    <w:rsid w:val="006E1D2B"/>
    <w:rsid w:val="006E1E57"/>
    <w:rsid w:val="006E1EBF"/>
    <w:rsid w:val="006E23D8"/>
    <w:rsid w:val="006E25B4"/>
    <w:rsid w:val="006E272B"/>
    <w:rsid w:val="006E27D9"/>
    <w:rsid w:val="006E2950"/>
    <w:rsid w:val="006E32E6"/>
    <w:rsid w:val="006E3648"/>
    <w:rsid w:val="006E3C12"/>
    <w:rsid w:val="006E3D0C"/>
    <w:rsid w:val="006E3E1E"/>
    <w:rsid w:val="006E3EA5"/>
    <w:rsid w:val="006E3EDD"/>
    <w:rsid w:val="006E3F16"/>
    <w:rsid w:val="006E4107"/>
    <w:rsid w:val="006E413F"/>
    <w:rsid w:val="006E4239"/>
    <w:rsid w:val="006E4511"/>
    <w:rsid w:val="006E472A"/>
    <w:rsid w:val="006E4906"/>
    <w:rsid w:val="006E4D47"/>
    <w:rsid w:val="006E4DE9"/>
    <w:rsid w:val="006E4E9B"/>
    <w:rsid w:val="006E5054"/>
    <w:rsid w:val="006E52D1"/>
    <w:rsid w:val="006E5488"/>
    <w:rsid w:val="006E580F"/>
    <w:rsid w:val="006E5898"/>
    <w:rsid w:val="006E58EE"/>
    <w:rsid w:val="006E5B97"/>
    <w:rsid w:val="006E5E09"/>
    <w:rsid w:val="006E5ECD"/>
    <w:rsid w:val="006E5F0A"/>
    <w:rsid w:val="006E6045"/>
    <w:rsid w:val="006E61FE"/>
    <w:rsid w:val="006E62C3"/>
    <w:rsid w:val="006E64CA"/>
    <w:rsid w:val="006E68ED"/>
    <w:rsid w:val="006E6A6F"/>
    <w:rsid w:val="006E6F19"/>
    <w:rsid w:val="006E719B"/>
    <w:rsid w:val="006E760A"/>
    <w:rsid w:val="006E7791"/>
    <w:rsid w:val="006E78BC"/>
    <w:rsid w:val="006E7963"/>
    <w:rsid w:val="006E7A56"/>
    <w:rsid w:val="006E7CEE"/>
    <w:rsid w:val="006E7EDE"/>
    <w:rsid w:val="006E7F6A"/>
    <w:rsid w:val="006F049C"/>
    <w:rsid w:val="006F0805"/>
    <w:rsid w:val="006F0A2D"/>
    <w:rsid w:val="006F0C83"/>
    <w:rsid w:val="006F0D57"/>
    <w:rsid w:val="006F1088"/>
    <w:rsid w:val="006F11E6"/>
    <w:rsid w:val="006F1294"/>
    <w:rsid w:val="006F12AD"/>
    <w:rsid w:val="006F16D7"/>
    <w:rsid w:val="006F186F"/>
    <w:rsid w:val="006F19BB"/>
    <w:rsid w:val="006F1B1B"/>
    <w:rsid w:val="006F1C66"/>
    <w:rsid w:val="006F1CCE"/>
    <w:rsid w:val="006F25D8"/>
    <w:rsid w:val="006F2E29"/>
    <w:rsid w:val="006F328E"/>
    <w:rsid w:val="006F3367"/>
    <w:rsid w:val="006F34AB"/>
    <w:rsid w:val="006F3522"/>
    <w:rsid w:val="006F35F2"/>
    <w:rsid w:val="006F3C39"/>
    <w:rsid w:val="006F3CBB"/>
    <w:rsid w:val="006F3D00"/>
    <w:rsid w:val="006F3E1D"/>
    <w:rsid w:val="006F3F07"/>
    <w:rsid w:val="006F410A"/>
    <w:rsid w:val="006F43FD"/>
    <w:rsid w:val="006F4406"/>
    <w:rsid w:val="006F4D21"/>
    <w:rsid w:val="006F4E82"/>
    <w:rsid w:val="006F5552"/>
    <w:rsid w:val="006F5AB0"/>
    <w:rsid w:val="006F5C60"/>
    <w:rsid w:val="006F5CA2"/>
    <w:rsid w:val="006F5DDA"/>
    <w:rsid w:val="006F5EF9"/>
    <w:rsid w:val="006F6152"/>
    <w:rsid w:val="006F631C"/>
    <w:rsid w:val="006F6505"/>
    <w:rsid w:val="006F6538"/>
    <w:rsid w:val="006F6757"/>
    <w:rsid w:val="006F69CD"/>
    <w:rsid w:val="006F6A1D"/>
    <w:rsid w:val="006F6A6C"/>
    <w:rsid w:val="006F6CB1"/>
    <w:rsid w:val="006F6DF1"/>
    <w:rsid w:val="006F7072"/>
    <w:rsid w:val="006F7140"/>
    <w:rsid w:val="006F71AC"/>
    <w:rsid w:val="006F71E6"/>
    <w:rsid w:val="006F75F8"/>
    <w:rsid w:val="006F7909"/>
    <w:rsid w:val="006F7933"/>
    <w:rsid w:val="006F7C24"/>
    <w:rsid w:val="006F7F5B"/>
    <w:rsid w:val="006F7FCB"/>
    <w:rsid w:val="00700722"/>
    <w:rsid w:val="0070076D"/>
    <w:rsid w:val="007010C5"/>
    <w:rsid w:val="007011AE"/>
    <w:rsid w:val="007013B6"/>
    <w:rsid w:val="00701401"/>
    <w:rsid w:val="007015ED"/>
    <w:rsid w:val="00701800"/>
    <w:rsid w:val="00701822"/>
    <w:rsid w:val="007018C1"/>
    <w:rsid w:val="00701E0A"/>
    <w:rsid w:val="00702211"/>
    <w:rsid w:val="00702239"/>
    <w:rsid w:val="00702512"/>
    <w:rsid w:val="007025BC"/>
    <w:rsid w:val="007027E8"/>
    <w:rsid w:val="00702849"/>
    <w:rsid w:val="00702CDB"/>
    <w:rsid w:val="00703031"/>
    <w:rsid w:val="0070320F"/>
    <w:rsid w:val="007033CF"/>
    <w:rsid w:val="00703549"/>
    <w:rsid w:val="00703867"/>
    <w:rsid w:val="007038C0"/>
    <w:rsid w:val="00703B53"/>
    <w:rsid w:val="00703CB9"/>
    <w:rsid w:val="00703E0D"/>
    <w:rsid w:val="00703E76"/>
    <w:rsid w:val="00703EED"/>
    <w:rsid w:val="0070417D"/>
    <w:rsid w:val="007044E7"/>
    <w:rsid w:val="0070457E"/>
    <w:rsid w:val="00704631"/>
    <w:rsid w:val="00705299"/>
    <w:rsid w:val="00705508"/>
    <w:rsid w:val="00705619"/>
    <w:rsid w:val="00705653"/>
    <w:rsid w:val="00705A7A"/>
    <w:rsid w:val="00705BE3"/>
    <w:rsid w:val="00705C3A"/>
    <w:rsid w:val="007065BF"/>
    <w:rsid w:val="00706628"/>
    <w:rsid w:val="007066D9"/>
    <w:rsid w:val="007069BF"/>
    <w:rsid w:val="0070778A"/>
    <w:rsid w:val="00707E20"/>
    <w:rsid w:val="007106D8"/>
    <w:rsid w:val="00710BDC"/>
    <w:rsid w:val="00710F39"/>
    <w:rsid w:val="007110C1"/>
    <w:rsid w:val="00711280"/>
    <w:rsid w:val="00711BD5"/>
    <w:rsid w:val="00711CF2"/>
    <w:rsid w:val="00711DF9"/>
    <w:rsid w:val="00711EF5"/>
    <w:rsid w:val="00712466"/>
    <w:rsid w:val="00712692"/>
    <w:rsid w:val="00712B2F"/>
    <w:rsid w:val="00712C8F"/>
    <w:rsid w:val="00712E11"/>
    <w:rsid w:val="00712E1C"/>
    <w:rsid w:val="00713730"/>
    <w:rsid w:val="00713D4F"/>
    <w:rsid w:val="00713E47"/>
    <w:rsid w:val="0071418A"/>
    <w:rsid w:val="0071421D"/>
    <w:rsid w:val="00714455"/>
    <w:rsid w:val="007144E4"/>
    <w:rsid w:val="00714667"/>
    <w:rsid w:val="00714A36"/>
    <w:rsid w:val="00714D9E"/>
    <w:rsid w:val="00715075"/>
    <w:rsid w:val="0071549E"/>
    <w:rsid w:val="00715859"/>
    <w:rsid w:val="00715A41"/>
    <w:rsid w:val="00715C99"/>
    <w:rsid w:val="00715CF7"/>
    <w:rsid w:val="00715D6C"/>
    <w:rsid w:val="00715EAD"/>
    <w:rsid w:val="007161D6"/>
    <w:rsid w:val="0071638C"/>
    <w:rsid w:val="00716936"/>
    <w:rsid w:val="00716CA0"/>
    <w:rsid w:val="00716D0B"/>
    <w:rsid w:val="00716EDD"/>
    <w:rsid w:val="00717615"/>
    <w:rsid w:val="00717B38"/>
    <w:rsid w:val="00720092"/>
    <w:rsid w:val="007200DB"/>
    <w:rsid w:val="007202A2"/>
    <w:rsid w:val="007207AD"/>
    <w:rsid w:val="007208E6"/>
    <w:rsid w:val="00720983"/>
    <w:rsid w:val="007209BE"/>
    <w:rsid w:val="00720A14"/>
    <w:rsid w:val="0072107C"/>
    <w:rsid w:val="00721363"/>
    <w:rsid w:val="007215C8"/>
    <w:rsid w:val="00721653"/>
    <w:rsid w:val="0072178C"/>
    <w:rsid w:val="007218B1"/>
    <w:rsid w:val="00721CBD"/>
    <w:rsid w:val="00721D61"/>
    <w:rsid w:val="00721E97"/>
    <w:rsid w:val="00721F06"/>
    <w:rsid w:val="00721F7F"/>
    <w:rsid w:val="00722843"/>
    <w:rsid w:val="00722D41"/>
    <w:rsid w:val="00722FED"/>
    <w:rsid w:val="007230FD"/>
    <w:rsid w:val="007231AD"/>
    <w:rsid w:val="007231F9"/>
    <w:rsid w:val="007232FB"/>
    <w:rsid w:val="00723663"/>
    <w:rsid w:val="00723C01"/>
    <w:rsid w:val="00723DF2"/>
    <w:rsid w:val="00723E62"/>
    <w:rsid w:val="00724054"/>
    <w:rsid w:val="00724129"/>
    <w:rsid w:val="00724333"/>
    <w:rsid w:val="007248DD"/>
    <w:rsid w:val="00724AAB"/>
    <w:rsid w:val="00724B9A"/>
    <w:rsid w:val="00724BFB"/>
    <w:rsid w:val="007252D6"/>
    <w:rsid w:val="00725BD6"/>
    <w:rsid w:val="00726689"/>
    <w:rsid w:val="007268C1"/>
    <w:rsid w:val="00726BD5"/>
    <w:rsid w:val="00726EB8"/>
    <w:rsid w:val="007272FB"/>
    <w:rsid w:val="00727538"/>
    <w:rsid w:val="00727579"/>
    <w:rsid w:val="00727597"/>
    <w:rsid w:val="007278CD"/>
    <w:rsid w:val="00727A2B"/>
    <w:rsid w:val="00727BBC"/>
    <w:rsid w:val="007306C2"/>
    <w:rsid w:val="007307E8"/>
    <w:rsid w:val="00730B07"/>
    <w:rsid w:val="007313BF"/>
    <w:rsid w:val="00731C21"/>
    <w:rsid w:val="00731C84"/>
    <w:rsid w:val="00731CC4"/>
    <w:rsid w:val="00731D2F"/>
    <w:rsid w:val="00732117"/>
    <w:rsid w:val="007322FB"/>
    <w:rsid w:val="0073276C"/>
    <w:rsid w:val="007328C5"/>
    <w:rsid w:val="0073291B"/>
    <w:rsid w:val="00732FAE"/>
    <w:rsid w:val="007331B1"/>
    <w:rsid w:val="00733252"/>
    <w:rsid w:val="00733351"/>
    <w:rsid w:val="007337A7"/>
    <w:rsid w:val="00733AAF"/>
    <w:rsid w:val="00734072"/>
    <w:rsid w:val="00734175"/>
    <w:rsid w:val="0073444E"/>
    <w:rsid w:val="00734A94"/>
    <w:rsid w:val="00734C17"/>
    <w:rsid w:val="00734DB6"/>
    <w:rsid w:val="0073506D"/>
    <w:rsid w:val="00735359"/>
    <w:rsid w:val="00735833"/>
    <w:rsid w:val="00735B00"/>
    <w:rsid w:val="00735B9E"/>
    <w:rsid w:val="00735EB1"/>
    <w:rsid w:val="00735F8C"/>
    <w:rsid w:val="00736007"/>
    <w:rsid w:val="00736063"/>
    <w:rsid w:val="00736102"/>
    <w:rsid w:val="0073610A"/>
    <w:rsid w:val="0073626A"/>
    <w:rsid w:val="00736646"/>
    <w:rsid w:val="00736F1C"/>
    <w:rsid w:val="00737B9A"/>
    <w:rsid w:val="00740066"/>
    <w:rsid w:val="007400C5"/>
    <w:rsid w:val="007401ED"/>
    <w:rsid w:val="007403C4"/>
    <w:rsid w:val="00740406"/>
    <w:rsid w:val="0074095F"/>
    <w:rsid w:val="00740D37"/>
    <w:rsid w:val="00740D53"/>
    <w:rsid w:val="00740DB0"/>
    <w:rsid w:val="00740E97"/>
    <w:rsid w:val="00740EB1"/>
    <w:rsid w:val="0074175F"/>
    <w:rsid w:val="00741909"/>
    <w:rsid w:val="00741B87"/>
    <w:rsid w:val="00741CFC"/>
    <w:rsid w:val="007423F7"/>
    <w:rsid w:val="00742678"/>
    <w:rsid w:val="00742C64"/>
    <w:rsid w:val="007432C6"/>
    <w:rsid w:val="007432F3"/>
    <w:rsid w:val="00743370"/>
    <w:rsid w:val="007434C6"/>
    <w:rsid w:val="007434CD"/>
    <w:rsid w:val="007434F5"/>
    <w:rsid w:val="0074357E"/>
    <w:rsid w:val="00743580"/>
    <w:rsid w:val="00743931"/>
    <w:rsid w:val="00743FCA"/>
    <w:rsid w:val="007440A6"/>
    <w:rsid w:val="007442C6"/>
    <w:rsid w:val="00744932"/>
    <w:rsid w:val="00744B16"/>
    <w:rsid w:val="00744B81"/>
    <w:rsid w:val="0074560F"/>
    <w:rsid w:val="007457C2"/>
    <w:rsid w:val="00745855"/>
    <w:rsid w:val="00745A16"/>
    <w:rsid w:val="00745D10"/>
    <w:rsid w:val="00745E5F"/>
    <w:rsid w:val="00745E91"/>
    <w:rsid w:val="00746102"/>
    <w:rsid w:val="0074629E"/>
    <w:rsid w:val="007462AF"/>
    <w:rsid w:val="00746714"/>
    <w:rsid w:val="00746E84"/>
    <w:rsid w:val="00746E8F"/>
    <w:rsid w:val="00746F32"/>
    <w:rsid w:val="00747120"/>
    <w:rsid w:val="00747404"/>
    <w:rsid w:val="00747953"/>
    <w:rsid w:val="00747A3A"/>
    <w:rsid w:val="00747C53"/>
    <w:rsid w:val="00747EB1"/>
    <w:rsid w:val="00747EF7"/>
    <w:rsid w:val="007504E4"/>
    <w:rsid w:val="00750624"/>
    <w:rsid w:val="00750BC0"/>
    <w:rsid w:val="00750BEE"/>
    <w:rsid w:val="00750DA9"/>
    <w:rsid w:val="007512B3"/>
    <w:rsid w:val="00751387"/>
    <w:rsid w:val="0075168C"/>
    <w:rsid w:val="00751893"/>
    <w:rsid w:val="00751A6B"/>
    <w:rsid w:val="00751EDB"/>
    <w:rsid w:val="00752244"/>
    <w:rsid w:val="007523FA"/>
    <w:rsid w:val="00752777"/>
    <w:rsid w:val="007530AF"/>
    <w:rsid w:val="007531B9"/>
    <w:rsid w:val="007537FB"/>
    <w:rsid w:val="007538AC"/>
    <w:rsid w:val="00753901"/>
    <w:rsid w:val="00753AF3"/>
    <w:rsid w:val="00753D0B"/>
    <w:rsid w:val="00753FCC"/>
    <w:rsid w:val="007540B9"/>
    <w:rsid w:val="0075418B"/>
    <w:rsid w:val="0075426D"/>
    <w:rsid w:val="00754416"/>
    <w:rsid w:val="00754424"/>
    <w:rsid w:val="007546EF"/>
    <w:rsid w:val="007547CA"/>
    <w:rsid w:val="00754937"/>
    <w:rsid w:val="00754A8F"/>
    <w:rsid w:val="00754DAA"/>
    <w:rsid w:val="00755B3C"/>
    <w:rsid w:val="00755EC9"/>
    <w:rsid w:val="00755F91"/>
    <w:rsid w:val="00756084"/>
    <w:rsid w:val="00756260"/>
    <w:rsid w:val="0075648E"/>
    <w:rsid w:val="00756520"/>
    <w:rsid w:val="007570B9"/>
    <w:rsid w:val="00757414"/>
    <w:rsid w:val="00757795"/>
    <w:rsid w:val="007578B1"/>
    <w:rsid w:val="00757A0F"/>
    <w:rsid w:val="00757DAA"/>
    <w:rsid w:val="00760009"/>
    <w:rsid w:val="00760029"/>
    <w:rsid w:val="0076037F"/>
    <w:rsid w:val="00760454"/>
    <w:rsid w:val="007605E2"/>
    <w:rsid w:val="00760AA6"/>
    <w:rsid w:val="00760C04"/>
    <w:rsid w:val="00760CAF"/>
    <w:rsid w:val="007610DC"/>
    <w:rsid w:val="0076157F"/>
    <w:rsid w:val="007615CB"/>
    <w:rsid w:val="00761735"/>
    <w:rsid w:val="0076182B"/>
    <w:rsid w:val="007619DC"/>
    <w:rsid w:val="00761B47"/>
    <w:rsid w:val="0076211E"/>
    <w:rsid w:val="00762165"/>
    <w:rsid w:val="00762213"/>
    <w:rsid w:val="0076237A"/>
    <w:rsid w:val="00762449"/>
    <w:rsid w:val="00762844"/>
    <w:rsid w:val="00762A95"/>
    <w:rsid w:val="00763141"/>
    <w:rsid w:val="00763648"/>
    <w:rsid w:val="0076370F"/>
    <w:rsid w:val="0076392F"/>
    <w:rsid w:val="007639F8"/>
    <w:rsid w:val="00763DF0"/>
    <w:rsid w:val="00764657"/>
    <w:rsid w:val="00764686"/>
    <w:rsid w:val="00764691"/>
    <w:rsid w:val="00764B46"/>
    <w:rsid w:val="00764B79"/>
    <w:rsid w:val="00764CD1"/>
    <w:rsid w:val="00764DA0"/>
    <w:rsid w:val="00764DD0"/>
    <w:rsid w:val="007652B8"/>
    <w:rsid w:val="00765360"/>
    <w:rsid w:val="007653EF"/>
    <w:rsid w:val="00765700"/>
    <w:rsid w:val="007657A6"/>
    <w:rsid w:val="007659CF"/>
    <w:rsid w:val="00765A11"/>
    <w:rsid w:val="00765B0C"/>
    <w:rsid w:val="00765F31"/>
    <w:rsid w:val="00766466"/>
    <w:rsid w:val="00766951"/>
    <w:rsid w:val="00766A4C"/>
    <w:rsid w:val="00766CE5"/>
    <w:rsid w:val="0076709F"/>
    <w:rsid w:val="007672AC"/>
    <w:rsid w:val="0076753F"/>
    <w:rsid w:val="00767B90"/>
    <w:rsid w:val="00767BE5"/>
    <w:rsid w:val="00767E92"/>
    <w:rsid w:val="007702DB"/>
    <w:rsid w:val="00770463"/>
    <w:rsid w:val="00770DE0"/>
    <w:rsid w:val="0077190A"/>
    <w:rsid w:val="00771A86"/>
    <w:rsid w:val="00771F58"/>
    <w:rsid w:val="0077231F"/>
    <w:rsid w:val="007725DE"/>
    <w:rsid w:val="00772696"/>
    <w:rsid w:val="00772CD5"/>
    <w:rsid w:val="00772E7B"/>
    <w:rsid w:val="00773B94"/>
    <w:rsid w:val="00773F9A"/>
    <w:rsid w:val="007746CB"/>
    <w:rsid w:val="00774E27"/>
    <w:rsid w:val="0077584D"/>
    <w:rsid w:val="007759F0"/>
    <w:rsid w:val="00775D4A"/>
    <w:rsid w:val="00776257"/>
    <w:rsid w:val="0077645C"/>
    <w:rsid w:val="007765A1"/>
    <w:rsid w:val="0077670E"/>
    <w:rsid w:val="00776BA0"/>
    <w:rsid w:val="00776ED9"/>
    <w:rsid w:val="007772F2"/>
    <w:rsid w:val="00777795"/>
    <w:rsid w:val="007777E4"/>
    <w:rsid w:val="007778A8"/>
    <w:rsid w:val="007779B9"/>
    <w:rsid w:val="00780100"/>
    <w:rsid w:val="007802CA"/>
    <w:rsid w:val="0078074B"/>
    <w:rsid w:val="00780AB3"/>
    <w:rsid w:val="0078120E"/>
    <w:rsid w:val="0078130D"/>
    <w:rsid w:val="00781389"/>
    <w:rsid w:val="0078140C"/>
    <w:rsid w:val="007816B2"/>
    <w:rsid w:val="00781712"/>
    <w:rsid w:val="0078194A"/>
    <w:rsid w:val="007819FD"/>
    <w:rsid w:val="00781A8C"/>
    <w:rsid w:val="00781B75"/>
    <w:rsid w:val="00781D5E"/>
    <w:rsid w:val="0078201F"/>
    <w:rsid w:val="007820CB"/>
    <w:rsid w:val="007821F1"/>
    <w:rsid w:val="0078226A"/>
    <w:rsid w:val="007822BD"/>
    <w:rsid w:val="00782F10"/>
    <w:rsid w:val="00783640"/>
    <w:rsid w:val="0078368A"/>
    <w:rsid w:val="00783837"/>
    <w:rsid w:val="00783900"/>
    <w:rsid w:val="00783961"/>
    <w:rsid w:val="00783985"/>
    <w:rsid w:val="00783A43"/>
    <w:rsid w:val="00783C67"/>
    <w:rsid w:val="00783F7A"/>
    <w:rsid w:val="00784213"/>
    <w:rsid w:val="00784782"/>
    <w:rsid w:val="007847B2"/>
    <w:rsid w:val="007847EE"/>
    <w:rsid w:val="00784996"/>
    <w:rsid w:val="00784C0A"/>
    <w:rsid w:val="00784C42"/>
    <w:rsid w:val="00784C49"/>
    <w:rsid w:val="00784C72"/>
    <w:rsid w:val="00784EA1"/>
    <w:rsid w:val="0078525B"/>
    <w:rsid w:val="0078545F"/>
    <w:rsid w:val="00785756"/>
    <w:rsid w:val="007857D2"/>
    <w:rsid w:val="00785E5C"/>
    <w:rsid w:val="00786138"/>
    <w:rsid w:val="00786929"/>
    <w:rsid w:val="007869B0"/>
    <w:rsid w:val="00786B19"/>
    <w:rsid w:val="00786DDD"/>
    <w:rsid w:val="00786F11"/>
    <w:rsid w:val="0078726C"/>
    <w:rsid w:val="00787449"/>
    <w:rsid w:val="00787568"/>
    <w:rsid w:val="0078773E"/>
    <w:rsid w:val="00787918"/>
    <w:rsid w:val="00787B13"/>
    <w:rsid w:val="00787D23"/>
    <w:rsid w:val="00787E49"/>
    <w:rsid w:val="0079017E"/>
    <w:rsid w:val="007903DB"/>
    <w:rsid w:val="0079047B"/>
    <w:rsid w:val="00790841"/>
    <w:rsid w:val="00790ED2"/>
    <w:rsid w:val="00791047"/>
    <w:rsid w:val="0079113F"/>
    <w:rsid w:val="00791175"/>
    <w:rsid w:val="00791846"/>
    <w:rsid w:val="00791B66"/>
    <w:rsid w:val="00791BE0"/>
    <w:rsid w:val="00791C18"/>
    <w:rsid w:val="00791E0B"/>
    <w:rsid w:val="00791E7B"/>
    <w:rsid w:val="00791E84"/>
    <w:rsid w:val="007920A5"/>
    <w:rsid w:val="00792919"/>
    <w:rsid w:val="00792B53"/>
    <w:rsid w:val="007930A3"/>
    <w:rsid w:val="0079338E"/>
    <w:rsid w:val="00793611"/>
    <w:rsid w:val="0079380D"/>
    <w:rsid w:val="00793852"/>
    <w:rsid w:val="007938B1"/>
    <w:rsid w:val="00793AF9"/>
    <w:rsid w:val="007942DA"/>
    <w:rsid w:val="00794350"/>
    <w:rsid w:val="00794452"/>
    <w:rsid w:val="00794555"/>
    <w:rsid w:val="007947E2"/>
    <w:rsid w:val="0079495B"/>
    <w:rsid w:val="00794A07"/>
    <w:rsid w:val="00794C6D"/>
    <w:rsid w:val="00794CF2"/>
    <w:rsid w:val="00794D6E"/>
    <w:rsid w:val="00794DFC"/>
    <w:rsid w:val="0079503C"/>
    <w:rsid w:val="00795046"/>
    <w:rsid w:val="0079527B"/>
    <w:rsid w:val="00795318"/>
    <w:rsid w:val="00795398"/>
    <w:rsid w:val="00795790"/>
    <w:rsid w:val="00795939"/>
    <w:rsid w:val="00795AC2"/>
    <w:rsid w:val="00795E8F"/>
    <w:rsid w:val="00796037"/>
    <w:rsid w:val="007962BB"/>
    <w:rsid w:val="00796493"/>
    <w:rsid w:val="007969C6"/>
    <w:rsid w:val="00796E42"/>
    <w:rsid w:val="00796E57"/>
    <w:rsid w:val="00796ED8"/>
    <w:rsid w:val="007971DA"/>
    <w:rsid w:val="00797665"/>
    <w:rsid w:val="007977AF"/>
    <w:rsid w:val="00797C90"/>
    <w:rsid w:val="00797CCD"/>
    <w:rsid w:val="00797E65"/>
    <w:rsid w:val="00797F46"/>
    <w:rsid w:val="00797F67"/>
    <w:rsid w:val="007A00EA"/>
    <w:rsid w:val="007A01E5"/>
    <w:rsid w:val="007A0581"/>
    <w:rsid w:val="007A09DF"/>
    <w:rsid w:val="007A0FAB"/>
    <w:rsid w:val="007A1181"/>
    <w:rsid w:val="007A1C6A"/>
    <w:rsid w:val="007A200F"/>
    <w:rsid w:val="007A218F"/>
    <w:rsid w:val="007A2433"/>
    <w:rsid w:val="007A2553"/>
    <w:rsid w:val="007A26E9"/>
    <w:rsid w:val="007A2C49"/>
    <w:rsid w:val="007A2E13"/>
    <w:rsid w:val="007A33E2"/>
    <w:rsid w:val="007A348D"/>
    <w:rsid w:val="007A367B"/>
    <w:rsid w:val="007A384E"/>
    <w:rsid w:val="007A3D7F"/>
    <w:rsid w:val="007A3E1C"/>
    <w:rsid w:val="007A40D1"/>
    <w:rsid w:val="007A4277"/>
    <w:rsid w:val="007A4627"/>
    <w:rsid w:val="007A470C"/>
    <w:rsid w:val="007A47A6"/>
    <w:rsid w:val="007A4B54"/>
    <w:rsid w:val="007A544F"/>
    <w:rsid w:val="007A54CB"/>
    <w:rsid w:val="007A5948"/>
    <w:rsid w:val="007A59B8"/>
    <w:rsid w:val="007A5BF9"/>
    <w:rsid w:val="007A5C35"/>
    <w:rsid w:val="007A62DE"/>
    <w:rsid w:val="007A69AC"/>
    <w:rsid w:val="007A69DD"/>
    <w:rsid w:val="007A726F"/>
    <w:rsid w:val="007A74F0"/>
    <w:rsid w:val="007A754F"/>
    <w:rsid w:val="007A78F1"/>
    <w:rsid w:val="007B0065"/>
    <w:rsid w:val="007B0692"/>
    <w:rsid w:val="007B074E"/>
    <w:rsid w:val="007B07BD"/>
    <w:rsid w:val="007B0982"/>
    <w:rsid w:val="007B0A21"/>
    <w:rsid w:val="007B10AC"/>
    <w:rsid w:val="007B119D"/>
    <w:rsid w:val="007B13C3"/>
    <w:rsid w:val="007B1509"/>
    <w:rsid w:val="007B1620"/>
    <w:rsid w:val="007B1A7A"/>
    <w:rsid w:val="007B1B50"/>
    <w:rsid w:val="007B1DC6"/>
    <w:rsid w:val="007B1EAD"/>
    <w:rsid w:val="007B2030"/>
    <w:rsid w:val="007B2093"/>
    <w:rsid w:val="007B25D9"/>
    <w:rsid w:val="007B2A14"/>
    <w:rsid w:val="007B2C5E"/>
    <w:rsid w:val="007B2D04"/>
    <w:rsid w:val="007B30C0"/>
    <w:rsid w:val="007B33C0"/>
    <w:rsid w:val="007B3691"/>
    <w:rsid w:val="007B377C"/>
    <w:rsid w:val="007B3A90"/>
    <w:rsid w:val="007B3D3D"/>
    <w:rsid w:val="007B3F4F"/>
    <w:rsid w:val="007B4057"/>
    <w:rsid w:val="007B4137"/>
    <w:rsid w:val="007B44BD"/>
    <w:rsid w:val="007B44CD"/>
    <w:rsid w:val="007B4674"/>
    <w:rsid w:val="007B4AF2"/>
    <w:rsid w:val="007B4EAF"/>
    <w:rsid w:val="007B531D"/>
    <w:rsid w:val="007B555A"/>
    <w:rsid w:val="007B5AC4"/>
    <w:rsid w:val="007B5D26"/>
    <w:rsid w:val="007B628F"/>
    <w:rsid w:val="007B62DF"/>
    <w:rsid w:val="007B6456"/>
    <w:rsid w:val="007B67CE"/>
    <w:rsid w:val="007B67EE"/>
    <w:rsid w:val="007B67F7"/>
    <w:rsid w:val="007B69FA"/>
    <w:rsid w:val="007B6CF9"/>
    <w:rsid w:val="007B6DB6"/>
    <w:rsid w:val="007B6F25"/>
    <w:rsid w:val="007B6FDC"/>
    <w:rsid w:val="007B71D6"/>
    <w:rsid w:val="007B721F"/>
    <w:rsid w:val="007B73FE"/>
    <w:rsid w:val="007B7478"/>
    <w:rsid w:val="007B7504"/>
    <w:rsid w:val="007B7850"/>
    <w:rsid w:val="007B78F0"/>
    <w:rsid w:val="007B7B37"/>
    <w:rsid w:val="007C013D"/>
    <w:rsid w:val="007C0143"/>
    <w:rsid w:val="007C0439"/>
    <w:rsid w:val="007C04D5"/>
    <w:rsid w:val="007C098B"/>
    <w:rsid w:val="007C0B6D"/>
    <w:rsid w:val="007C0BDF"/>
    <w:rsid w:val="007C0DF0"/>
    <w:rsid w:val="007C1056"/>
    <w:rsid w:val="007C120E"/>
    <w:rsid w:val="007C1631"/>
    <w:rsid w:val="007C188E"/>
    <w:rsid w:val="007C1B70"/>
    <w:rsid w:val="007C204F"/>
    <w:rsid w:val="007C21F8"/>
    <w:rsid w:val="007C24DD"/>
    <w:rsid w:val="007C2ADE"/>
    <w:rsid w:val="007C30E9"/>
    <w:rsid w:val="007C33E0"/>
    <w:rsid w:val="007C3614"/>
    <w:rsid w:val="007C36F8"/>
    <w:rsid w:val="007C3D12"/>
    <w:rsid w:val="007C3F4C"/>
    <w:rsid w:val="007C4310"/>
    <w:rsid w:val="007C4BCB"/>
    <w:rsid w:val="007C4D36"/>
    <w:rsid w:val="007C4EC6"/>
    <w:rsid w:val="007C5077"/>
    <w:rsid w:val="007C519A"/>
    <w:rsid w:val="007C5817"/>
    <w:rsid w:val="007C5C7C"/>
    <w:rsid w:val="007C5E80"/>
    <w:rsid w:val="007C6345"/>
    <w:rsid w:val="007C6421"/>
    <w:rsid w:val="007C6516"/>
    <w:rsid w:val="007C699F"/>
    <w:rsid w:val="007C6D2D"/>
    <w:rsid w:val="007C6DDF"/>
    <w:rsid w:val="007C701A"/>
    <w:rsid w:val="007C774C"/>
    <w:rsid w:val="007C78F6"/>
    <w:rsid w:val="007C7AB1"/>
    <w:rsid w:val="007C7B05"/>
    <w:rsid w:val="007C7B14"/>
    <w:rsid w:val="007C7B86"/>
    <w:rsid w:val="007C7CCC"/>
    <w:rsid w:val="007C7CD6"/>
    <w:rsid w:val="007C7D66"/>
    <w:rsid w:val="007C7E35"/>
    <w:rsid w:val="007C7EE5"/>
    <w:rsid w:val="007D0527"/>
    <w:rsid w:val="007D0817"/>
    <w:rsid w:val="007D083C"/>
    <w:rsid w:val="007D093B"/>
    <w:rsid w:val="007D0CDE"/>
    <w:rsid w:val="007D11FE"/>
    <w:rsid w:val="007D122C"/>
    <w:rsid w:val="007D140C"/>
    <w:rsid w:val="007D15A2"/>
    <w:rsid w:val="007D1613"/>
    <w:rsid w:val="007D18F1"/>
    <w:rsid w:val="007D1CFA"/>
    <w:rsid w:val="007D1D4A"/>
    <w:rsid w:val="007D202C"/>
    <w:rsid w:val="007D2151"/>
    <w:rsid w:val="007D289F"/>
    <w:rsid w:val="007D2B52"/>
    <w:rsid w:val="007D31A9"/>
    <w:rsid w:val="007D334A"/>
    <w:rsid w:val="007D3C96"/>
    <w:rsid w:val="007D3FFE"/>
    <w:rsid w:val="007D4335"/>
    <w:rsid w:val="007D4412"/>
    <w:rsid w:val="007D459C"/>
    <w:rsid w:val="007D4779"/>
    <w:rsid w:val="007D47BE"/>
    <w:rsid w:val="007D48A3"/>
    <w:rsid w:val="007D4947"/>
    <w:rsid w:val="007D4DDB"/>
    <w:rsid w:val="007D5264"/>
    <w:rsid w:val="007D5291"/>
    <w:rsid w:val="007D52A0"/>
    <w:rsid w:val="007D539C"/>
    <w:rsid w:val="007D54A8"/>
    <w:rsid w:val="007D5A16"/>
    <w:rsid w:val="007D5B36"/>
    <w:rsid w:val="007D623B"/>
    <w:rsid w:val="007D632C"/>
    <w:rsid w:val="007D64A0"/>
    <w:rsid w:val="007D64D5"/>
    <w:rsid w:val="007D663E"/>
    <w:rsid w:val="007D66E4"/>
    <w:rsid w:val="007D6832"/>
    <w:rsid w:val="007D690B"/>
    <w:rsid w:val="007D6A1F"/>
    <w:rsid w:val="007D704C"/>
    <w:rsid w:val="007D7277"/>
    <w:rsid w:val="007D7291"/>
    <w:rsid w:val="007D7456"/>
    <w:rsid w:val="007D78CD"/>
    <w:rsid w:val="007D7B8A"/>
    <w:rsid w:val="007D7BAB"/>
    <w:rsid w:val="007D7D54"/>
    <w:rsid w:val="007D7EFE"/>
    <w:rsid w:val="007E0012"/>
    <w:rsid w:val="007E0519"/>
    <w:rsid w:val="007E073F"/>
    <w:rsid w:val="007E07DA"/>
    <w:rsid w:val="007E09E9"/>
    <w:rsid w:val="007E0B84"/>
    <w:rsid w:val="007E0EB4"/>
    <w:rsid w:val="007E1247"/>
    <w:rsid w:val="007E127E"/>
    <w:rsid w:val="007E1484"/>
    <w:rsid w:val="007E16D9"/>
    <w:rsid w:val="007E189A"/>
    <w:rsid w:val="007E1A7A"/>
    <w:rsid w:val="007E1BB1"/>
    <w:rsid w:val="007E1C63"/>
    <w:rsid w:val="007E1CE1"/>
    <w:rsid w:val="007E1FB4"/>
    <w:rsid w:val="007E2186"/>
    <w:rsid w:val="007E2450"/>
    <w:rsid w:val="007E26CB"/>
    <w:rsid w:val="007E2711"/>
    <w:rsid w:val="007E28BC"/>
    <w:rsid w:val="007E2928"/>
    <w:rsid w:val="007E2AB0"/>
    <w:rsid w:val="007E2C2F"/>
    <w:rsid w:val="007E304B"/>
    <w:rsid w:val="007E35AF"/>
    <w:rsid w:val="007E35B0"/>
    <w:rsid w:val="007E39D1"/>
    <w:rsid w:val="007E3DD9"/>
    <w:rsid w:val="007E3DE1"/>
    <w:rsid w:val="007E3E87"/>
    <w:rsid w:val="007E3F47"/>
    <w:rsid w:val="007E4005"/>
    <w:rsid w:val="007E40DA"/>
    <w:rsid w:val="007E4439"/>
    <w:rsid w:val="007E449E"/>
    <w:rsid w:val="007E5473"/>
    <w:rsid w:val="007E5B8F"/>
    <w:rsid w:val="007E5B9F"/>
    <w:rsid w:val="007E5F5C"/>
    <w:rsid w:val="007E6030"/>
    <w:rsid w:val="007E60AC"/>
    <w:rsid w:val="007E6412"/>
    <w:rsid w:val="007E7077"/>
    <w:rsid w:val="007E7AA9"/>
    <w:rsid w:val="007E7F46"/>
    <w:rsid w:val="007F0258"/>
    <w:rsid w:val="007F0263"/>
    <w:rsid w:val="007F0610"/>
    <w:rsid w:val="007F0662"/>
    <w:rsid w:val="007F068E"/>
    <w:rsid w:val="007F08E1"/>
    <w:rsid w:val="007F0B8B"/>
    <w:rsid w:val="007F0EF7"/>
    <w:rsid w:val="007F0F53"/>
    <w:rsid w:val="007F123F"/>
    <w:rsid w:val="007F13E9"/>
    <w:rsid w:val="007F1407"/>
    <w:rsid w:val="007F146E"/>
    <w:rsid w:val="007F174A"/>
    <w:rsid w:val="007F1880"/>
    <w:rsid w:val="007F1B05"/>
    <w:rsid w:val="007F1DE6"/>
    <w:rsid w:val="007F1EB5"/>
    <w:rsid w:val="007F20EE"/>
    <w:rsid w:val="007F2339"/>
    <w:rsid w:val="007F24A8"/>
    <w:rsid w:val="007F2FB2"/>
    <w:rsid w:val="007F3068"/>
    <w:rsid w:val="007F30F7"/>
    <w:rsid w:val="007F36FC"/>
    <w:rsid w:val="007F37F2"/>
    <w:rsid w:val="007F3FE1"/>
    <w:rsid w:val="007F42BE"/>
    <w:rsid w:val="007F42D0"/>
    <w:rsid w:val="007F42FE"/>
    <w:rsid w:val="007F469B"/>
    <w:rsid w:val="007F4EC3"/>
    <w:rsid w:val="007F5036"/>
    <w:rsid w:val="007F543E"/>
    <w:rsid w:val="007F54AE"/>
    <w:rsid w:val="007F54BC"/>
    <w:rsid w:val="007F5E1E"/>
    <w:rsid w:val="007F6033"/>
    <w:rsid w:val="007F637B"/>
    <w:rsid w:val="007F6C82"/>
    <w:rsid w:val="007F6CA6"/>
    <w:rsid w:val="007F7002"/>
    <w:rsid w:val="007F70B0"/>
    <w:rsid w:val="007F79EB"/>
    <w:rsid w:val="008006CB"/>
    <w:rsid w:val="0080082C"/>
    <w:rsid w:val="00800BE9"/>
    <w:rsid w:val="00801041"/>
    <w:rsid w:val="00801655"/>
    <w:rsid w:val="0080183E"/>
    <w:rsid w:val="00801E7E"/>
    <w:rsid w:val="00802236"/>
    <w:rsid w:val="008025AE"/>
    <w:rsid w:val="00802C29"/>
    <w:rsid w:val="00802C99"/>
    <w:rsid w:val="00802D29"/>
    <w:rsid w:val="00802F68"/>
    <w:rsid w:val="008030E2"/>
    <w:rsid w:val="008038CA"/>
    <w:rsid w:val="00803F25"/>
    <w:rsid w:val="0080413E"/>
    <w:rsid w:val="008041C5"/>
    <w:rsid w:val="0080435C"/>
    <w:rsid w:val="008044FC"/>
    <w:rsid w:val="008045FB"/>
    <w:rsid w:val="00805C76"/>
    <w:rsid w:val="00805CBA"/>
    <w:rsid w:val="00805DCC"/>
    <w:rsid w:val="00805E5A"/>
    <w:rsid w:val="00805F37"/>
    <w:rsid w:val="0080601B"/>
    <w:rsid w:val="008061DE"/>
    <w:rsid w:val="008062FE"/>
    <w:rsid w:val="00806992"/>
    <w:rsid w:val="00807063"/>
    <w:rsid w:val="008071AB"/>
    <w:rsid w:val="00807709"/>
    <w:rsid w:val="008079FE"/>
    <w:rsid w:val="00807A6B"/>
    <w:rsid w:val="00807AFC"/>
    <w:rsid w:val="00807ECE"/>
    <w:rsid w:val="00810280"/>
    <w:rsid w:val="00810978"/>
    <w:rsid w:val="00810A6F"/>
    <w:rsid w:val="00810BB5"/>
    <w:rsid w:val="008110A8"/>
    <w:rsid w:val="00811398"/>
    <w:rsid w:val="008114BA"/>
    <w:rsid w:val="008114DA"/>
    <w:rsid w:val="0081150E"/>
    <w:rsid w:val="0081159D"/>
    <w:rsid w:val="008115B9"/>
    <w:rsid w:val="00811870"/>
    <w:rsid w:val="00811912"/>
    <w:rsid w:val="00811A20"/>
    <w:rsid w:val="00811A94"/>
    <w:rsid w:val="00811C3A"/>
    <w:rsid w:val="00811DB7"/>
    <w:rsid w:val="00811DFF"/>
    <w:rsid w:val="00811ED4"/>
    <w:rsid w:val="00812317"/>
    <w:rsid w:val="00812393"/>
    <w:rsid w:val="008123AC"/>
    <w:rsid w:val="00812802"/>
    <w:rsid w:val="00812FAC"/>
    <w:rsid w:val="00813027"/>
    <w:rsid w:val="008134FE"/>
    <w:rsid w:val="00813762"/>
    <w:rsid w:val="00813A58"/>
    <w:rsid w:val="00813AC1"/>
    <w:rsid w:val="00813D3B"/>
    <w:rsid w:val="00814025"/>
    <w:rsid w:val="0081404E"/>
    <w:rsid w:val="00814196"/>
    <w:rsid w:val="00814277"/>
    <w:rsid w:val="00814A67"/>
    <w:rsid w:val="00814BC1"/>
    <w:rsid w:val="00814D61"/>
    <w:rsid w:val="00814E71"/>
    <w:rsid w:val="00814F25"/>
    <w:rsid w:val="008151C0"/>
    <w:rsid w:val="00815239"/>
    <w:rsid w:val="008154CF"/>
    <w:rsid w:val="00815582"/>
    <w:rsid w:val="00815669"/>
    <w:rsid w:val="0081569A"/>
    <w:rsid w:val="008157C7"/>
    <w:rsid w:val="008157D0"/>
    <w:rsid w:val="00815926"/>
    <w:rsid w:val="00815A85"/>
    <w:rsid w:val="00815E73"/>
    <w:rsid w:val="00815F7E"/>
    <w:rsid w:val="008161FE"/>
    <w:rsid w:val="00816660"/>
    <w:rsid w:val="008167E4"/>
    <w:rsid w:val="00816859"/>
    <w:rsid w:val="0081691B"/>
    <w:rsid w:val="00816C0D"/>
    <w:rsid w:val="00816FEE"/>
    <w:rsid w:val="008172B7"/>
    <w:rsid w:val="0081757D"/>
    <w:rsid w:val="00817A08"/>
    <w:rsid w:val="00817D26"/>
    <w:rsid w:val="00817EEB"/>
    <w:rsid w:val="0082024D"/>
    <w:rsid w:val="00820AD9"/>
    <w:rsid w:val="008212D9"/>
    <w:rsid w:val="00821541"/>
    <w:rsid w:val="00821645"/>
    <w:rsid w:val="0082189C"/>
    <w:rsid w:val="0082198D"/>
    <w:rsid w:val="00821ADA"/>
    <w:rsid w:val="00822127"/>
    <w:rsid w:val="0082222C"/>
    <w:rsid w:val="0082269C"/>
    <w:rsid w:val="00822817"/>
    <w:rsid w:val="00822934"/>
    <w:rsid w:val="008229F1"/>
    <w:rsid w:val="00822A78"/>
    <w:rsid w:val="00822B64"/>
    <w:rsid w:val="00822CC4"/>
    <w:rsid w:val="00822DBE"/>
    <w:rsid w:val="00822E9E"/>
    <w:rsid w:val="00822EA5"/>
    <w:rsid w:val="0082307C"/>
    <w:rsid w:val="008233BE"/>
    <w:rsid w:val="008233D4"/>
    <w:rsid w:val="00823422"/>
    <w:rsid w:val="008236FB"/>
    <w:rsid w:val="008238F4"/>
    <w:rsid w:val="00824324"/>
    <w:rsid w:val="008243CF"/>
    <w:rsid w:val="00824A53"/>
    <w:rsid w:val="00824C86"/>
    <w:rsid w:val="00824CC5"/>
    <w:rsid w:val="00824E0F"/>
    <w:rsid w:val="00824E51"/>
    <w:rsid w:val="00825045"/>
    <w:rsid w:val="00825452"/>
    <w:rsid w:val="00825522"/>
    <w:rsid w:val="008255EC"/>
    <w:rsid w:val="00825653"/>
    <w:rsid w:val="008256A7"/>
    <w:rsid w:val="008256D2"/>
    <w:rsid w:val="008258BE"/>
    <w:rsid w:val="008258D6"/>
    <w:rsid w:val="00825A1C"/>
    <w:rsid w:val="00826384"/>
    <w:rsid w:val="00826645"/>
    <w:rsid w:val="0082676E"/>
    <w:rsid w:val="00826919"/>
    <w:rsid w:val="0082750C"/>
    <w:rsid w:val="00827EEA"/>
    <w:rsid w:val="0083064C"/>
    <w:rsid w:val="0083072F"/>
    <w:rsid w:val="00830D4C"/>
    <w:rsid w:val="00830F86"/>
    <w:rsid w:val="008317F1"/>
    <w:rsid w:val="00831857"/>
    <w:rsid w:val="0083197E"/>
    <w:rsid w:val="00831A23"/>
    <w:rsid w:val="00831BB2"/>
    <w:rsid w:val="00831E0B"/>
    <w:rsid w:val="00831ED4"/>
    <w:rsid w:val="008324D7"/>
    <w:rsid w:val="0083265E"/>
    <w:rsid w:val="00832838"/>
    <w:rsid w:val="00832DFA"/>
    <w:rsid w:val="008331C1"/>
    <w:rsid w:val="0083340E"/>
    <w:rsid w:val="00833B75"/>
    <w:rsid w:val="00833F01"/>
    <w:rsid w:val="00834218"/>
    <w:rsid w:val="008344FE"/>
    <w:rsid w:val="008345F4"/>
    <w:rsid w:val="00834978"/>
    <w:rsid w:val="00834A74"/>
    <w:rsid w:val="00834A8D"/>
    <w:rsid w:val="00834AFB"/>
    <w:rsid w:val="00834BB6"/>
    <w:rsid w:val="00834C19"/>
    <w:rsid w:val="008353F9"/>
    <w:rsid w:val="00835740"/>
    <w:rsid w:val="00835A01"/>
    <w:rsid w:val="00835F08"/>
    <w:rsid w:val="008361FF"/>
    <w:rsid w:val="00836711"/>
    <w:rsid w:val="008368D3"/>
    <w:rsid w:val="0083692C"/>
    <w:rsid w:val="00836948"/>
    <w:rsid w:val="00836C3F"/>
    <w:rsid w:val="00836D00"/>
    <w:rsid w:val="00836E74"/>
    <w:rsid w:val="00837153"/>
    <w:rsid w:val="008372EE"/>
    <w:rsid w:val="00837500"/>
    <w:rsid w:val="00837627"/>
    <w:rsid w:val="00837F6C"/>
    <w:rsid w:val="00840281"/>
    <w:rsid w:val="00840A45"/>
    <w:rsid w:val="0084196A"/>
    <w:rsid w:val="00841AD4"/>
    <w:rsid w:val="00841CB7"/>
    <w:rsid w:val="00841F37"/>
    <w:rsid w:val="00842567"/>
    <w:rsid w:val="0084272D"/>
    <w:rsid w:val="008428EC"/>
    <w:rsid w:val="008429B1"/>
    <w:rsid w:val="00842CBD"/>
    <w:rsid w:val="00842F78"/>
    <w:rsid w:val="008430C4"/>
    <w:rsid w:val="00843ACD"/>
    <w:rsid w:val="00843AEE"/>
    <w:rsid w:val="00843C50"/>
    <w:rsid w:val="00843D0C"/>
    <w:rsid w:val="008440CB"/>
    <w:rsid w:val="008442D7"/>
    <w:rsid w:val="008442F6"/>
    <w:rsid w:val="008442FF"/>
    <w:rsid w:val="0084463F"/>
    <w:rsid w:val="0084472C"/>
    <w:rsid w:val="00844A9D"/>
    <w:rsid w:val="00844B4A"/>
    <w:rsid w:val="00844B6C"/>
    <w:rsid w:val="00844BAC"/>
    <w:rsid w:val="008451A5"/>
    <w:rsid w:val="008452CE"/>
    <w:rsid w:val="008457D7"/>
    <w:rsid w:val="00845A72"/>
    <w:rsid w:val="00845B85"/>
    <w:rsid w:val="00845BB2"/>
    <w:rsid w:val="00846B7B"/>
    <w:rsid w:val="00846C75"/>
    <w:rsid w:val="00846E34"/>
    <w:rsid w:val="00847152"/>
    <w:rsid w:val="008471D2"/>
    <w:rsid w:val="008472B1"/>
    <w:rsid w:val="008472E9"/>
    <w:rsid w:val="0084771D"/>
    <w:rsid w:val="00847B4B"/>
    <w:rsid w:val="00847C45"/>
    <w:rsid w:val="00847F45"/>
    <w:rsid w:val="008503B8"/>
    <w:rsid w:val="00850930"/>
    <w:rsid w:val="00850955"/>
    <w:rsid w:val="00850AB3"/>
    <w:rsid w:val="00850B30"/>
    <w:rsid w:val="00850DE9"/>
    <w:rsid w:val="0085119D"/>
    <w:rsid w:val="008512A1"/>
    <w:rsid w:val="008512A2"/>
    <w:rsid w:val="008514EB"/>
    <w:rsid w:val="00851626"/>
    <w:rsid w:val="008516F7"/>
    <w:rsid w:val="0085187B"/>
    <w:rsid w:val="00851F1B"/>
    <w:rsid w:val="00851FE5"/>
    <w:rsid w:val="0085240D"/>
    <w:rsid w:val="0085293A"/>
    <w:rsid w:val="00852A71"/>
    <w:rsid w:val="00852CB4"/>
    <w:rsid w:val="00852F16"/>
    <w:rsid w:val="00853338"/>
    <w:rsid w:val="0085339E"/>
    <w:rsid w:val="00853B1B"/>
    <w:rsid w:val="00853B38"/>
    <w:rsid w:val="00853C19"/>
    <w:rsid w:val="00853C51"/>
    <w:rsid w:val="00853DD7"/>
    <w:rsid w:val="00853E8C"/>
    <w:rsid w:val="0085419F"/>
    <w:rsid w:val="008544EC"/>
    <w:rsid w:val="00854624"/>
    <w:rsid w:val="0085462D"/>
    <w:rsid w:val="008546FE"/>
    <w:rsid w:val="00854AB6"/>
    <w:rsid w:val="00854B33"/>
    <w:rsid w:val="00854EBF"/>
    <w:rsid w:val="008551DB"/>
    <w:rsid w:val="008553BA"/>
    <w:rsid w:val="008554A0"/>
    <w:rsid w:val="0085563E"/>
    <w:rsid w:val="0085588A"/>
    <w:rsid w:val="00855CDF"/>
    <w:rsid w:val="00855D4B"/>
    <w:rsid w:val="00855E0D"/>
    <w:rsid w:val="00855E0F"/>
    <w:rsid w:val="00855E75"/>
    <w:rsid w:val="00855EFE"/>
    <w:rsid w:val="0085603E"/>
    <w:rsid w:val="008564C2"/>
    <w:rsid w:val="00856761"/>
    <w:rsid w:val="00856766"/>
    <w:rsid w:val="00857259"/>
    <w:rsid w:val="0085787F"/>
    <w:rsid w:val="00857CDE"/>
    <w:rsid w:val="00857D49"/>
    <w:rsid w:val="00857E7A"/>
    <w:rsid w:val="008602A1"/>
    <w:rsid w:val="00860323"/>
    <w:rsid w:val="00860326"/>
    <w:rsid w:val="00860527"/>
    <w:rsid w:val="00860727"/>
    <w:rsid w:val="0086106C"/>
    <w:rsid w:val="008612FE"/>
    <w:rsid w:val="00861378"/>
    <w:rsid w:val="00861456"/>
    <w:rsid w:val="008614F1"/>
    <w:rsid w:val="008616FB"/>
    <w:rsid w:val="0086172F"/>
    <w:rsid w:val="00861DF2"/>
    <w:rsid w:val="00861EBE"/>
    <w:rsid w:val="008621F1"/>
    <w:rsid w:val="008621FA"/>
    <w:rsid w:val="00862336"/>
    <w:rsid w:val="0086244F"/>
    <w:rsid w:val="00862494"/>
    <w:rsid w:val="008626CA"/>
    <w:rsid w:val="00862784"/>
    <w:rsid w:val="0086298B"/>
    <w:rsid w:val="00863473"/>
    <w:rsid w:val="00863944"/>
    <w:rsid w:val="00863B31"/>
    <w:rsid w:val="00863DE5"/>
    <w:rsid w:val="008640B9"/>
    <w:rsid w:val="008642A6"/>
    <w:rsid w:val="008642C9"/>
    <w:rsid w:val="0086438E"/>
    <w:rsid w:val="0086449D"/>
    <w:rsid w:val="008646C1"/>
    <w:rsid w:val="008647B3"/>
    <w:rsid w:val="008647FD"/>
    <w:rsid w:val="00864923"/>
    <w:rsid w:val="00864984"/>
    <w:rsid w:val="00864E24"/>
    <w:rsid w:val="00865747"/>
    <w:rsid w:val="00865B92"/>
    <w:rsid w:val="00865D52"/>
    <w:rsid w:val="00865F43"/>
    <w:rsid w:val="008662A4"/>
    <w:rsid w:val="0086636F"/>
    <w:rsid w:val="0086645F"/>
    <w:rsid w:val="00866802"/>
    <w:rsid w:val="00866AF4"/>
    <w:rsid w:val="00866F51"/>
    <w:rsid w:val="0086707D"/>
    <w:rsid w:val="00867171"/>
    <w:rsid w:val="00867345"/>
    <w:rsid w:val="008674B0"/>
    <w:rsid w:val="00867686"/>
    <w:rsid w:val="008679EF"/>
    <w:rsid w:val="00867B3A"/>
    <w:rsid w:val="00867C18"/>
    <w:rsid w:val="00867D36"/>
    <w:rsid w:val="00867E9F"/>
    <w:rsid w:val="0087029F"/>
    <w:rsid w:val="0087033E"/>
    <w:rsid w:val="00870561"/>
    <w:rsid w:val="008705E0"/>
    <w:rsid w:val="00870652"/>
    <w:rsid w:val="00870744"/>
    <w:rsid w:val="008708E1"/>
    <w:rsid w:val="008709B6"/>
    <w:rsid w:val="00870AB6"/>
    <w:rsid w:val="00870AE4"/>
    <w:rsid w:val="00870B3E"/>
    <w:rsid w:val="00870C38"/>
    <w:rsid w:val="00870DC1"/>
    <w:rsid w:val="008710B9"/>
    <w:rsid w:val="008717D2"/>
    <w:rsid w:val="00871DE2"/>
    <w:rsid w:val="00871E85"/>
    <w:rsid w:val="00872093"/>
    <w:rsid w:val="008721B6"/>
    <w:rsid w:val="0087232B"/>
    <w:rsid w:val="00872351"/>
    <w:rsid w:val="00872518"/>
    <w:rsid w:val="00872938"/>
    <w:rsid w:val="00872D23"/>
    <w:rsid w:val="0087307D"/>
    <w:rsid w:val="0087312D"/>
    <w:rsid w:val="0087322A"/>
    <w:rsid w:val="0087326D"/>
    <w:rsid w:val="008738EB"/>
    <w:rsid w:val="00873985"/>
    <w:rsid w:val="00873A5A"/>
    <w:rsid w:val="00873AD8"/>
    <w:rsid w:val="008741B0"/>
    <w:rsid w:val="008747FC"/>
    <w:rsid w:val="00874926"/>
    <w:rsid w:val="00874A7C"/>
    <w:rsid w:val="00874BDD"/>
    <w:rsid w:val="00874CC1"/>
    <w:rsid w:val="00874F80"/>
    <w:rsid w:val="0087530F"/>
    <w:rsid w:val="00875798"/>
    <w:rsid w:val="008757C8"/>
    <w:rsid w:val="00875AC6"/>
    <w:rsid w:val="0087614F"/>
    <w:rsid w:val="008764D0"/>
    <w:rsid w:val="00876652"/>
    <w:rsid w:val="008768E9"/>
    <w:rsid w:val="00876F91"/>
    <w:rsid w:val="008774A7"/>
    <w:rsid w:val="00877624"/>
    <w:rsid w:val="00877C71"/>
    <w:rsid w:val="00877DDD"/>
    <w:rsid w:val="00880690"/>
    <w:rsid w:val="008807A4"/>
    <w:rsid w:val="008807A8"/>
    <w:rsid w:val="008807D1"/>
    <w:rsid w:val="00881164"/>
    <w:rsid w:val="0088150A"/>
    <w:rsid w:val="008815D5"/>
    <w:rsid w:val="0088181B"/>
    <w:rsid w:val="00881B86"/>
    <w:rsid w:val="00881F50"/>
    <w:rsid w:val="0088208B"/>
    <w:rsid w:val="008821BB"/>
    <w:rsid w:val="008823C7"/>
    <w:rsid w:val="0088250D"/>
    <w:rsid w:val="0088278D"/>
    <w:rsid w:val="00882A76"/>
    <w:rsid w:val="00882B41"/>
    <w:rsid w:val="00882C54"/>
    <w:rsid w:val="00882C79"/>
    <w:rsid w:val="00882CB5"/>
    <w:rsid w:val="00883446"/>
    <w:rsid w:val="0088365D"/>
    <w:rsid w:val="0088375E"/>
    <w:rsid w:val="00883830"/>
    <w:rsid w:val="00883A63"/>
    <w:rsid w:val="00883C7E"/>
    <w:rsid w:val="00883D4E"/>
    <w:rsid w:val="00884366"/>
    <w:rsid w:val="0088462F"/>
    <w:rsid w:val="008846ED"/>
    <w:rsid w:val="00884920"/>
    <w:rsid w:val="00884AB4"/>
    <w:rsid w:val="00884AF1"/>
    <w:rsid w:val="00884B77"/>
    <w:rsid w:val="00884C36"/>
    <w:rsid w:val="008850BC"/>
    <w:rsid w:val="00885212"/>
    <w:rsid w:val="008852FA"/>
    <w:rsid w:val="0088542D"/>
    <w:rsid w:val="0088550D"/>
    <w:rsid w:val="008858CC"/>
    <w:rsid w:val="00885B5A"/>
    <w:rsid w:val="00885F82"/>
    <w:rsid w:val="00885FF0"/>
    <w:rsid w:val="00886251"/>
    <w:rsid w:val="008868C2"/>
    <w:rsid w:val="00886974"/>
    <w:rsid w:val="008869B1"/>
    <w:rsid w:val="00886AEF"/>
    <w:rsid w:val="00886C17"/>
    <w:rsid w:val="00886DDE"/>
    <w:rsid w:val="00886FD9"/>
    <w:rsid w:val="008873C3"/>
    <w:rsid w:val="00887C45"/>
    <w:rsid w:val="00887F2B"/>
    <w:rsid w:val="00887F6B"/>
    <w:rsid w:val="00890325"/>
    <w:rsid w:val="008903F0"/>
    <w:rsid w:val="008907C4"/>
    <w:rsid w:val="00890807"/>
    <w:rsid w:val="0089084E"/>
    <w:rsid w:val="008908B5"/>
    <w:rsid w:val="00890AEF"/>
    <w:rsid w:val="00890CF6"/>
    <w:rsid w:val="00890F75"/>
    <w:rsid w:val="00891676"/>
    <w:rsid w:val="008916E9"/>
    <w:rsid w:val="008918A7"/>
    <w:rsid w:val="008918D8"/>
    <w:rsid w:val="00891D8F"/>
    <w:rsid w:val="008924F4"/>
    <w:rsid w:val="008929F8"/>
    <w:rsid w:val="00892ACE"/>
    <w:rsid w:val="00892AED"/>
    <w:rsid w:val="00892F2D"/>
    <w:rsid w:val="00892FB8"/>
    <w:rsid w:val="008930C3"/>
    <w:rsid w:val="008934D8"/>
    <w:rsid w:val="008937E5"/>
    <w:rsid w:val="00893A68"/>
    <w:rsid w:val="00893D35"/>
    <w:rsid w:val="00893D83"/>
    <w:rsid w:val="00893EB7"/>
    <w:rsid w:val="0089400E"/>
    <w:rsid w:val="0089406E"/>
    <w:rsid w:val="00894079"/>
    <w:rsid w:val="008940F7"/>
    <w:rsid w:val="00894224"/>
    <w:rsid w:val="00894931"/>
    <w:rsid w:val="0089531D"/>
    <w:rsid w:val="00895423"/>
    <w:rsid w:val="0089560F"/>
    <w:rsid w:val="008965ED"/>
    <w:rsid w:val="0089674C"/>
    <w:rsid w:val="00896767"/>
    <w:rsid w:val="00896785"/>
    <w:rsid w:val="00896A8B"/>
    <w:rsid w:val="00896C35"/>
    <w:rsid w:val="00896E60"/>
    <w:rsid w:val="00897346"/>
    <w:rsid w:val="0089749B"/>
    <w:rsid w:val="008974C6"/>
    <w:rsid w:val="0089763B"/>
    <w:rsid w:val="00897830"/>
    <w:rsid w:val="00897E0F"/>
    <w:rsid w:val="00897F01"/>
    <w:rsid w:val="008A0376"/>
    <w:rsid w:val="008A042D"/>
    <w:rsid w:val="008A0812"/>
    <w:rsid w:val="008A0F42"/>
    <w:rsid w:val="008A0F6C"/>
    <w:rsid w:val="008A0FDE"/>
    <w:rsid w:val="008A0FE2"/>
    <w:rsid w:val="008A12A4"/>
    <w:rsid w:val="008A16CA"/>
    <w:rsid w:val="008A16D5"/>
    <w:rsid w:val="008A1877"/>
    <w:rsid w:val="008A1955"/>
    <w:rsid w:val="008A1D93"/>
    <w:rsid w:val="008A2A7A"/>
    <w:rsid w:val="008A2B55"/>
    <w:rsid w:val="008A2BD4"/>
    <w:rsid w:val="008A2C0B"/>
    <w:rsid w:val="008A2DC6"/>
    <w:rsid w:val="008A2FFC"/>
    <w:rsid w:val="008A3193"/>
    <w:rsid w:val="008A35B0"/>
    <w:rsid w:val="008A3927"/>
    <w:rsid w:val="008A39CE"/>
    <w:rsid w:val="008A3FCF"/>
    <w:rsid w:val="008A40CD"/>
    <w:rsid w:val="008A4521"/>
    <w:rsid w:val="008A46E9"/>
    <w:rsid w:val="008A473A"/>
    <w:rsid w:val="008A4B70"/>
    <w:rsid w:val="008A4BB0"/>
    <w:rsid w:val="008A5175"/>
    <w:rsid w:val="008A51F0"/>
    <w:rsid w:val="008A5345"/>
    <w:rsid w:val="008A5B90"/>
    <w:rsid w:val="008A5BCF"/>
    <w:rsid w:val="008A5C23"/>
    <w:rsid w:val="008A64E3"/>
    <w:rsid w:val="008A6773"/>
    <w:rsid w:val="008A74A2"/>
    <w:rsid w:val="008A7697"/>
    <w:rsid w:val="008A76E7"/>
    <w:rsid w:val="008A7F8D"/>
    <w:rsid w:val="008B00D2"/>
    <w:rsid w:val="008B0215"/>
    <w:rsid w:val="008B0485"/>
    <w:rsid w:val="008B0530"/>
    <w:rsid w:val="008B0607"/>
    <w:rsid w:val="008B0A35"/>
    <w:rsid w:val="008B0EE9"/>
    <w:rsid w:val="008B171F"/>
    <w:rsid w:val="008B18E0"/>
    <w:rsid w:val="008B18F6"/>
    <w:rsid w:val="008B1999"/>
    <w:rsid w:val="008B19EE"/>
    <w:rsid w:val="008B1C72"/>
    <w:rsid w:val="008B1CF3"/>
    <w:rsid w:val="008B2047"/>
    <w:rsid w:val="008B2879"/>
    <w:rsid w:val="008B2D20"/>
    <w:rsid w:val="008B2FE5"/>
    <w:rsid w:val="008B306F"/>
    <w:rsid w:val="008B37A0"/>
    <w:rsid w:val="008B39C7"/>
    <w:rsid w:val="008B3A8C"/>
    <w:rsid w:val="008B3B87"/>
    <w:rsid w:val="008B3F6B"/>
    <w:rsid w:val="008B3F97"/>
    <w:rsid w:val="008B4174"/>
    <w:rsid w:val="008B426F"/>
    <w:rsid w:val="008B44D3"/>
    <w:rsid w:val="008B475B"/>
    <w:rsid w:val="008B545B"/>
    <w:rsid w:val="008B575C"/>
    <w:rsid w:val="008B5868"/>
    <w:rsid w:val="008B63B9"/>
    <w:rsid w:val="008B643E"/>
    <w:rsid w:val="008B643F"/>
    <w:rsid w:val="008B6445"/>
    <w:rsid w:val="008B6646"/>
    <w:rsid w:val="008B70E6"/>
    <w:rsid w:val="008B734A"/>
    <w:rsid w:val="008B7470"/>
    <w:rsid w:val="008B7ABC"/>
    <w:rsid w:val="008B7D07"/>
    <w:rsid w:val="008C0205"/>
    <w:rsid w:val="008C03F2"/>
    <w:rsid w:val="008C08CF"/>
    <w:rsid w:val="008C096C"/>
    <w:rsid w:val="008C0C37"/>
    <w:rsid w:val="008C0ECD"/>
    <w:rsid w:val="008C106E"/>
    <w:rsid w:val="008C14D8"/>
    <w:rsid w:val="008C1516"/>
    <w:rsid w:val="008C1638"/>
    <w:rsid w:val="008C1AAA"/>
    <w:rsid w:val="008C1CD4"/>
    <w:rsid w:val="008C1E50"/>
    <w:rsid w:val="008C205E"/>
    <w:rsid w:val="008C23AF"/>
    <w:rsid w:val="008C23B6"/>
    <w:rsid w:val="008C2463"/>
    <w:rsid w:val="008C259D"/>
    <w:rsid w:val="008C2900"/>
    <w:rsid w:val="008C2C28"/>
    <w:rsid w:val="008C39F8"/>
    <w:rsid w:val="008C39FA"/>
    <w:rsid w:val="008C3A19"/>
    <w:rsid w:val="008C3A46"/>
    <w:rsid w:val="008C453A"/>
    <w:rsid w:val="008C49D6"/>
    <w:rsid w:val="008C4A88"/>
    <w:rsid w:val="008C4CA6"/>
    <w:rsid w:val="008C4FD7"/>
    <w:rsid w:val="008C50EA"/>
    <w:rsid w:val="008C549D"/>
    <w:rsid w:val="008C5634"/>
    <w:rsid w:val="008C57BA"/>
    <w:rsid w:val="008C5B48"/>
    <w:rsid w:val="008C5DB6"/>
    <w:rsid w:val="008C5FF7"/>
    <w:rsid w:val="008C6386"/>
    <w:rsid w:val="008C6552"/>
    <w:rsid w:val="008C689D"/>
    <w:rsid w:val="008C6B00"/>
    <w:rsid w:val="008C6C99"/>
    <w:rsid w:val="008C6D7C"/>
    <w:rsid w:val="008C6E0F"/>
    <w:rsid w:val="008C6EF1"/>
    <w:rsid w:val="008C7161"/>
    <w:rsid w:val="008D032D"/>
    <w:rsid w:val="008D0654"/>
    <w:rsid w:val="008D06DC"/>
    <w:rsid w:val="008D0F81"/>
    <w:rsid w:val="008D10BD"/>
    <w:rsid w:val="008D120A"/>
    <w:rsid w:val="008D163E"/>
    <w:rsid w:val="008D198E"/>
    <w:rsid w:val="008D1BCE"/>
    <w:rsid w:val="008D1C73"/>
    <w:rsid w:val="008D1D29"/>
    <w:rsid w:val="008D1EA7"/>
    <w:rsid w:val="008D2561"/>
    <w:rsid w:val="008D2566"/>
    <w:rsid w:val="008D25D9"/>
    <w:rsid w:val="008D2631"/>
    <w:rsid w:val="008D290D"/>
    <w:rsid w:val="008D2D6A"/>
    <w:rsid w:val="008D3BD4"/>
    <w:rsid w:val="008D3DD3"/>
    <w:rsid w:val="008D3EF3"/>
    <w:rsid w:val="008D3FBD"/>
    <w:rsid w:val="008D4890"/>
    <w:rsid w:val="008D4B39"/>
    <w:rsid w:val="008D4C72"/>
    <w:rsid w:val="008D4F4D"/>
    <w:rsid w:val="008D537D"/>
    <w:rsid w:val="008D54B4"/>
    <w:rsid w:val="008D56BD"/>
    <w:rsid w:val="008D584E"/>
    <w:rsid w:val="008D5A98"/>
    <w:rsid w:val="008D5BB0"/>
    <w:rsid w:val="008D5E82"/>
    <w:rsid w:val="008D5F4A"/>
    <w:rsid w:val="008D648E"/>
    <w:rsid w:val="008D663A"/>
    <w:rsid w:val="008D6869"/>
    <w:rsid w:val="008D6B3E"/>
    <w:rsid w:val="008D6B77"/>
    <w:rsid w:val="008D6FB5"/>
    <w:rsid w:val="008D71A1"/>
    <w:rsid w:val="008D7285"/>
    <w:rsid w:val="008D75D4"/>
    <w:rsid w:val="008D7655"/>
    <w:rsid w:val="008D76DD"/>
    <w:rsid w:val="008D7773"/>
    <w:rsid w:val="008D7AAD"/>
    <w:rsid w:val="008E03A5"/>
    <w:rsid w:val="008E041B"/>
    <w:rsid w:val="008E0AC3"/>
    <w:rsid w:val="008E0CCC"/>
    <w:rsid w:val="008E0E91"/>
    <w:rsid w:val="008E1CF1"/>
    <w:rsid w:val="008E1EE3"/>
    <w:rsid w:val="008E200E"/>
    <w:rsid w:val="008E22DD"/>
    <w:rsid w:val="008E24B6"/>
    <w:rsid w:val="008E2EC5"/>
    <w:rsid w:val="008E2F1B"/>
    <w:rsid w:val="008E32A1"/>
    <w:rsid w:val="008E3607"/>
    <w:rsid w:val="008E383F"/>
    <w:rsid w:val="008E3AB7"/>
    <w:rsid w:val="008E456A"/>
    <w:rsid w:val="008E46C0"/>
    <w:rsid w:val="008E510A"/>
    <w:rsid w:val="008E5134"/>
    <w:rsid w:val="008E5416"/>
    <w:rsid w:val="008E5454"/>
    <w:rsid w:val="008E5FC7"/>
    <w:rsid w:val="008E5FE9"/>
    <w:rsid w:val="008E60B8"/>
    <w:rsid w:val="008E652F"/>
    <w:rsid w:val="008E653C"/>
    <w:rsid w:val="008E65F4"/>
    <w:rsid w:val="008E6888"/>
    <w:rsid w:val="008E6EDD"/>
    <w:rsid w:val="008E6F78"/>
    <w:rsid w:val="008E73CC"/>
    <w:rsid w:val="008E74BD"/>
    <w:rsid w:val="008E787F"/>
    <w:rsid w:val="008E7A84"/>
    <w:rsid w:val="008F02FD"/>
    <w:rsid w:val="008F0340"/>
    <w:rsid w:val="008F07F8"/>
    <w:rsid w:val="008F09C3"/>
    <w:rsid w:val="008F0A00"/>
    <w:rsid w:val="008F0BD6"/>
    <w:rsid w:val="008F0BE3"/>
    <w:rsid w:val="008F0CC8"/>
    <w:rsid w:val="008F0FD1"/>
    <w:rsid w:val="008F1132"/>
    <w:rsid w:val="008F1274"/>
    <w:rsid w:val="008F139E"/>
    <w:rsid w:val="008F13A6"/>
    <w:rsid w:val="008F1480"/>
    <w:rsid w:val="008F15A0"/>
    <w:rsid w:val="008F18D8"/>
    <w:rsid w:val="008F2173"/>
    <w:rsid w:val="008F271D"/>
    <w:rsid w:val="008F2938"/>
    <w:rsid w:val="008F2C01"/>
    <w:rsid w:val="008F30D5"/>
    <w:rsid w:val="008F3379"/>
    <w:rsid w:val="008F3415"/>
    <w:rsid w:val="008F3639"/>
    <w:rsid w:val="008F3766"/>
    <w:rsid w:val="008F3891"/>
    <w:rsid w:val="008F39ED"/>
    <w:rsid w:val="008F3A9C"/>
    <w:rsid w:val="008F4281"/>
    <w:rsid w:val="008F4425"/>
    <w:rsid w:val="008F464A"/>
    <w:rsid w:val="008F46C1"/>
    <w:rsid w:val="008F4E72"/>
    <w:rsid w:val="008F53CC"/>
    <w:rsid w:val="008F5786"/>
    <w:rsid w:val="008F595E"/>
    <w:rsid w:val="008F59C2"/>
    <w:rsid w:val="008F59FE"/>
    <w:rsid w:val="008F5B8D"/>
    <w:rsid w:val="008F5C5D"/>
    <w:rsid w:val="008F5F8F"/>
    <w:rsid w:val="008F610D"/>
    <w:rsid w:val="008F6364"/>
    <w:rsid w:val="008F69DC"/>
    <w:rsid w:val="008F6A22"/>
    <w:rsid w:val="008F6EF3"/>
    <w:rsid w:val="008F6EFF"/>
    <w:rsid w:val="008F70D2"/>
    <w:rsid w:val="008F719D"/>
    <w:rsid w:val="008F72DE"/>
    <w:rsid w:val="008F7768"/>
    <w:rsid w:val="008F776F"/>
    <w:rsid w:val="008F77FF"/>
    <w:rsid w:val="008F7CD2"/>
    <w:rsid w:val="008F7D4F"/>
    <w:rsid w:val="008F7E9D"/>
    <w:rsid w:val="00900175"/>
    <w:rsid w:val="0090019A"/>
    <w:rsid w:val="00900912"/>
    <w:rsid w:val="00900A3A"/>
    <w:rsid w:val="00900DF3"/>
    <w:rsid w:val="00900E58"/>
    <w:rsid w:val="00900FD2"/>
    <w:rsid w:val="00900FF2"/>
    <w:rsid w:val="00901421"/>
    <w:rsid w:val="009015D2"/>
    <w:rsid w:val="0090164E"/>
    <w:rsid w:val="009016EF"/>
    <w:rsid w:val="0090186A"/>
    <w:rsid w:val="00901D62"/>
    <w:rsid w:val="00901F36"/>
    <w:rsid w:val="00902008"/>
    <w:rsid w:val="009027D8"/>
    <w:rsid w:val="00902872"/>
    <w:rsid w:val="00902A37"/>
    <w:rsid w:val="009032BE"/>
    <w:rsid w:val="00903613"/>
    <w:rsid w:val="00903A47"/>
    <w:rsid w:val="0090443E"/>
    <w:rsid w:val="00904607"/>
    <w:rsid w:val="00904682"/>
    <w:rsid w:val="009047FD"/>
    <w:rsid w:val="00904B1B"/>
    <w:rsid w:val="00904FE1"/>
    <w:rsid w:val="00905115"/>
    <w:rsid w:val="00905324"/>
    <w:rsid w:val="0090598B"/>
    <w:rsid w:val="00906036"/>
    <w:rsid w:val="009065B0"/>
    <w:rsid w:val="00906661"/>
    <w:rsid w:val="009069F4"/>
    <w:rsid w:val="00906A48"/>
    <w:rsid w:val="00906E1F"/>
    <w:rsid w:val="00907343"/>
    <w:rsid w:val="00907D74"/>
    <w:rsid w:val="00907EAC"/>
    <w:rsid w:val="009101C5"/>
    <w:rsid w:val="00910477"/>
    <w:rsid w:val="00910533"/>
    <w:rsid w:val="00910720"/>
    <w:rsid w:val="009107F6"/>
    <w:rsid w:val="0091116C"/>
    <w:rsid w:val="009112DE"/>
    <w:rsid w:val="009114B8"/>
    <w:rsid w:val="009116EC"/>
    <w:rsid w:val="00911A1A"/>
    <w:rsid w:val="00911BC0"/>
    <w:rsid w:val="0091201E"/>
    <w:rsid w:val="00912293"/>
    <w:rsid w:val="00912486"/>
    <w:rsid w:val="0091272E"/>
    <w:rsid w:val="00913106"/>
    <w:rsid w:val="009131BA"/>
    <w:rsid w:val="009141EB"/>
    <w:rsid w:val="009142A9"/>
    <w:rsid w:val="009145CA"/>
    <w:rsid w:val="009146B6"/>
    <w:rsid w:val="00914768"/>
    <w:rsid w:val="009149D3"/>
    <w:rsid w:val="00914A48"/>
    <w:rsid w:val="00914C14"/>
    <w:rsid w:val="009150B4"/>
    <w:rsid w:val="00915104"/>
    <w:rsid w:val="009153C0"/>
    <w:rsid w:val="009154B0"/>
    <w:rsid w:val="0091567D"/>
    <w:rsid w:val="009156F3"/>
    <w:rsid w:val="009156FA"/>
    <w:rsid w:val="00915B54"/>
    <w:rsid w:val="00915C62"/>
    <w:rsid w:val="00915CEC"/>
    <w:rsid w:val="00915DD3"/>
    <w:rsid w:val="0091617D"/>
    <w:rsid w:val="00916234"/>
    <w:rsid w:val="009162CB"/>
    <w:rsid w:val="009162DC"/>
    <w:rsid w:val="009164C2"/>
    <w:rsid w:val="0091659B"/>
    <w:rsid w:val="009165DD"/>
    <w:rsid w:val="0091663C"/>
    <w:rsid w:val="009166B7"/>
    <w:rsid w:val="00916919"/>
    <w:rsid w:val="00916B92"/>
    <w:rsid w:val="009175B2"/>
    <w:rsid w:val="009177D1"/>
    <w:rsid w:val="009177D6"/>
    <w:rsid w:val="0091798A"/>
    <w:rsid w:val="00917CA2"/>
    <w:rsid w:val="00917D43"/>
    <w:rsid w:val="00920457"/>
    <w:rsid w:val="0092049D"/>
    <w:rsid w:val="00920B3F"/>
    <w:rsid w:val="00920C51"/>
    <w:rsid w:val="00920C9B"/>
    <w:rsid w:val="00920E93"/>
    <w:rsid w:val="00921418"/>
    <w:rsid w:val="00921558"/>
    <w:rsid w:val="0092157D"/>
    <w:rsid w:val="00921A2E"/>
    <w:rsid w:val="00921CDA"/>
    <w:rsid w:val="00921E08"/>
    <w:rsid w:val="0092220E"/>
    <w:rsid w:val="00922587"/>
    <w:rsid w:val="009228F8"/>
    <w:rsid w:val="00922DAC"/>
    <w:rsid w:val="009230CA"/>
    <w:rsid w:val="00923124"/>
    <w:rsid w:val="009244D2"/>
    <w:rsid w:val="0092472F"/>
    <w:rsid w:val="00924AA7"/>
    <w:rsid w:val="00924C51"/>
    <w:rsid w:val="00924D44"/>
    <w:rsid w:val="00924EFB"/>
    <w:rsid w:val="0092554E"/>
    <w:rsid w:val="00925C61"/>
    <w:rsid w:val="009260C1"/>
    <w:rsid w:val="009262C5"/>
    <w:rsid w:val="00926612"/>
    <w:rsid w:val="00926776"/>
    <w:rsid w:val="00926841"/>
    <w:rsid w:val="00926A8C"/>
    <w:rsid w:val="00926AA4"/>
    <w:rsid w:val="00926C5E"/>
    <w:rsid w:val="00926E59"/>
    <w:rsid w:val="00927A22"/>
    <w:rsid w:val="00927C46"/>
    <w:rsid w:val="00927CD6"/>
    <w:rsid w:val="00927EC4"/>
    <w:rsid w:val="00930011"/>
    <w:rsid w:val="0093016E"/>
    <w:rsid w:val="00930668"/>
    <w:rsid w:val="00930673"/>
    <w:rsid w:val="00930DBE"/>
    <w:rsid w:val="0093112B"/>
    <w:rsid w:val="009311CA"/>
    <w:rsid w:val="009313DC"/>
    <w:rsid w:val="00931717"/>
    <w:rsid w:val="00931999"/>
    <w:rsid w:val="00931A77"/>
    <w:rsid w:val="00931C82"/>
    <w:rsid w:val="00932430"/>
    <w:rsid w:val="00932442"/>
    <w:rsid w:val="00932618"/>
    <w:rsid w:val="00932B25"/>
    <w:rsid w:val="00932B57"/>
    <w:rsid w:val="00932F4D"/>
    <w:rsid w:val="00933A92"/>
    <w:rsid w:val="00933B89"/>
    <w:rsid w:val="00933D44"/>
    <w:rsid w:val="0093444C"/>
    <w:rsid w:val="00934546"/>
    <w:rsid w:val="00934567"/>
    <w:rsid w:val="009348AC"/>
    <w:rsid w:val="00934A96"/>
    <w:rsid w:val="00934C6D"/>
    <w:rsid w:val="00935081"/>
    <w:rsid w:val="00935135"/>
    <w:rsid w:val="00935842"/>
    <w:rsid w:val="00935DA0"/>
    <w:rsid w:val="00936158"/>
    <w:rsid w:val="00936236"/>
    <w:rsid w:val="00936294"/>
    <w:rsid w:val="009362EC"/>
    <w:rsid w:val="00936472"/>
    <w:rsid w:val="00936568"/>
    <w:rsid w:val="009367C2"/>
    <w:rsid w:val="00936A41"/>
    <w:rsid w:val="00936AC5"/>
    <w:rsid w:val="00936CFF"/>
    <w:rsid w:val="00936EDF"/>
    <w:rsid w:val="00936FF7"/>
    <w:rsid w:val="009371A5"/>
    <w:rsid w:val="009371A8"/>
    <w:rsid w:val="00937612"/>
    <w:rsid w:val="009378F5"/>
    <w:rsid w:val="00937C95"/>
    <w:rsid w:val="00937F2B"/>
    <w:rsid w:val="00937F4B"/>
    <w:rsid w:val="00937FE4"/>
    <w:rsid w:val="0094065E"/>
    <w:rsid w:val="00940AE2"/>
    <w:rsid w:val="009415C9"/>
    <w:rsid w:val="009419CF"/>
    <w:rsid w:val="0094252B"/>
    <w:rsid w:val="00942790"/>
    <w:rsid w:val="00942A38"/>
    <w:rsid w:val="00942B09"/>
    <w:rsid w:val="00942BEC"/>
    <w:rsid w:val="00942BF1"/>
    <w:rsid w:val="00942DBF"/>
    <w:rsid w:val="00942E7E"/>
    <w:rsid w:val="009434B3"/>
    <w:rsid w:val="00943664"/>
    <w:rsid w:val="009437B8"/>
    <w:rsid w:val="0094391B"/>
    <w:rsid w:val="00943BBA"/>
    <w:rsid w:val="00943D94"/>
    <w:rsid w:val="00943EFB"/>
    <w:rsid w:val="00943F14"/>
    <w:rsid w:val="00944255"/>
    <w:rsid w:val="009449D9"/>
    <w:rsid w:val="00945010"/>
    <w:rsid w:val="0094534A"/>
    <w:rsid w:val="009456FE"/>
    <w:rsid w:val="009458BF"/>
    <w:rsid w:val="00945B04"/>
    <w:rsid w:val="00945E95"/>
    <w:rsid w:val="00945FCC"/>
    <w:rsid w:val="009460AF"/>
    <w:rsid w:val="009467B4"/>
    <w:rsid w:val="00947147"/>
    <w:rsid w:val="00947204"/>
    <w:rsid w:val="00947601"/>
    <w:rsid w:val="00947D6D"/>
    <w:rsid w:val="00947ECB"/>
    <w:rsid w:val="00947F79"/>
    <w:rsid w:val="0095037B"/>
    <w:rsid w:val="00950438"/>
    <w:rsid w:val="00950776"/>
    <w:rsid w:val="009507D4"/>
    <w:rsid w:val="00950E57"/>
    <w:rsid w:val="00950FE6"/>
    <w:rsid w:val="009510EB"/>
    <w:rsid w:val="00951492"/>
    <w:rsid w:val="0095168C"/>
    <w:rsid w:val="00952312"/>
    <w:rsid w:val="009525CB"/>
    <w:rsid w:val="009525D9"/>
    <w:rsid w:val="0095262B"/>
    <w:rsid w:val="009526CF"/>
    <w:rsid w:val="00952747"/>
    <w:rsid w:val="00952A01"/>
    <w:rsid w:val="00952DB5"/>
    <w:rsid w:val="00952F0F"/>
    <w:rsid w:val="00953364"/>
    <w:rsid w:val="009538C6"/>
    <w:rsid w:val="009538E3"/>
    <w:rsid w:val="00953982"/>
    <w:rsid w:val="009539EA"/>
    <w:rsid w:val="00953B07"/>
    <w:rsid w:val="00953DE7"/>
    <w:rsid w:val="00953FBA"/>
    <w:rsid w:val="00954007"/>
    <w:rsid w:val="00954228"/>
    <w:rsid w:val="00954364"/>
    <w:rsid w:val="00954455"/>
    <w:rsid w:val="00954A45"/>
    <w:rsid w:val="009550F3"/>
    <w:rsid w:val="00955129"/>
    <w:rsid w:val="00955504"/>
    <w:rsid w:val="00955800"/>
    <w:rsid w:val="00955A88"/>
    <w:rsid w:val="00955AD9"/>
    <w:rsid w:val="00956015"/>
    <w:rsid w:val="009560E6"/>
    <w:rsid w:val="00956310"/>
    <w:rsid w:val="009565D4"/>
    <w:rsid w:val="009569EC"/>
    <w:rsid w:val="00956AC4"/>
    <w:rsid w:val="00956D05"/>
    <w:rsid w:val="00956ECD"/>
    <w:rsid w:val="009570B7"/>
    <w:rsid w:val="00957104"/>
    <w:rsid w:val="00957130"/>
    <w:rsid w:val="0095713D"/>
    <w:rsid w:val="0095725F"/>
    <w:rsid w:val="009574D7"/>
    <w:rsid w:val="009576AF"/>
    <w:rsid w:val="0095783A"/>
    <w:rsid w:val="009578C8"/>
    <w:rsid w:val="00960075"/>
    <w:rsid w:val="00960403"/>
    <w:rsid w:val="00960604"/>
    <w:rsid w:val="009606E6"/>
    <w:rsid w:val="00960734"/>
    <w:rsid w:val="00960DD8"/>
    <w:rsid w:val="00960E4B"/>
    <w:rsid w:val="00960E5A"/>
    <w:rsid w:val="00960ECA"/>
    <w:rsid w:val="00960EF5"/>
    <w:rsid w:val="00960F3E"/>
    <w:rsid w:val="00961444"/>
    <w:rsid w:val="009616EE"/>
    <w:rsid w:val="00962394"/>
    <w:rsid w:val="00962409"/>
    <w:rsid w:val="00962455"/>
    <w:rsid w:val="0096271F"/>
    <w:rsid w:val="00962BA2"/>
    <w:rsid w:val="00963020"/>
    <w:rsid w:val="00963267"/>
    <w:rsid w:val="00963422"/>
    <w:rsid w:val="00963881"/>
    <w:rsid w:val="009638BA"/>
    <w:rsid w:val="009638D1"/>
    <w:rsid w:val="00963ACD"/>
    <w:rsid w:val="00963C01"/>
    <w:rsid w:val="00963CB0"/>
    <w:rsid w:val="00963DEF"/>
    <w:rsid w:val="0096400B"/>
    <w:rsid w:val="0096421B"/>
    <w:rsid w:val="00964815"/>
    <w:rsid w:val="00964B6A"/>
    <w:rsid w:val="00964C15"/>
    <w:rsid w:val="00964E18"/>
    <w:rsid w:val="009651B8"/>
    <w:rsid w:val="009652A6"/>
    <w:rsid w:val="009654BD"/>
    <w:rsid w:val="0096599C"/>
    <w:rsid w:val="009659B3"/>
    <w:rsid w:val="00965D5E"/>
    <w:rsid w:val="00965DED"/>
    <w:rsid w:val="00965E52"/>
    <w:rsid w:val="009660C8"/>
    <w:rsid w:val="00966241"/>
    <w:rsid w:val="00966315"/>
    <w:rsid w:val="009663F1"/>
    <w:rsid w:val="009669A9"/>
    <w:rsid w:val="00966BDC"/>
    <w:rsid w:val="00966E41"/>
    <w:rsid w:val="00966F71"/>
    <w:rsid w:val="00967426"/>
    <w:rsid w:val="00967878"/>
    <w:rsid w:val="00967BB4"/>
    <w:rsid w:val="00967C05"/>
    <w:rsid w:val="00967E7B"/>
    <w:rsid w:val="0097001B"/>
    <w:rsid w:val="0097065F"/>
    <w:rsid w:val="00970A12"/>
    <w:rsid w:val="00970A57"/>
    <w:rsid w:val="00970A5D"/>
    <w:rsid w:val="00970DE5"/>
    <w:rsid w:val="00970F99"/>
    <w:rsid w:val="009710CC"/>
    <w:rsid w:val="009712AB"/>
    <w:rsid w:val="00971A61"/>
    <w:rsid w:val="00971D27"/>
    <w:rsid w:val="0097233A"/>
    <w:rsid w:val="00972DE9"/>
    <w:rsid w:val="00972F49"/>
    <w:rsid w:val="00972F98"/>
    <w:rsid w:val="00973124"/>
    <w:rsid w:val="0097343D"/>
    <w:rsid w:val="00973458"/>
    <w:rsid w:val="009734B4"/>
    <w:rsid w:val="009734F2"/>
    <w:rsid w:val="009735F5"/>
    <w:rsid w:val="00973684"/>
    <w:rsid w:val="009736ED"/>
    <w:rsid w:val="0097370B"/>
    <w:rsid w:val="00973C51"/>
    <w:rsid w:val="0097428C"/>
    <w:rsid w:val="0097430A"/>
    <w:rsid w:val="00974BF7"/>
    <w:rsid w:val="00974D32"/>
    <w:rsid w:val="009751C1"/>
    <w:rsid w:val="009751D2"/>
    <w:rsid w:val="00975665"/>
    <w:rsid w:val="00975753"/>
    <w:rsid w:val="00975B2E"/>
    <w:rsid w:val="00975BBD"/>
    <w:rsid w:val="00975FC4"/>
    <w:rsid w:val="009760DF"/>
    <w:rsid w:val="0097648D"/>
    <w:rsid w:val="0097694C"/>
    <w:rsid w:val="009771C0"/>
    <w:rsid w:val="00977338"/>
    <w:rsid w:val="00977512"/>
    <w:rsid w:val="009777EA"/>
    <w:rsid w:val="00980099"/>
    <w:rsid w:val="00980419"/>
    <w:rsid w:val="00980A53"/>
    <w:rsid w:val="00980B8D"/>
    <w:rsid w:val="00980C50"/>
    <w:rsid w:val="00980E0A"/>
    <w:rsid w:val="00980F15"/>
    <w:rsid w:val="00980F35"/>
    <w:rsid w:val="00981F66"/>
    <w:rsid w:val="009822B9"/>
    <w:rsid w:val="0098231B"/>
    <w:rsid w:val="00982E73"/>
    <w:rsid w:val="0098314D"/>
    <w:rsid w:val="00983349"/>
    <w:rsid w:val="009833F4"/>
    <w:rsid w:val="009835F0"/>
    <w:rsid w:val="00983B71"/>
    <w:rsid w:val="00983BC1"/>
    <w:rsid w:val="00983FD1"/>
    <w:rsid w:val="00984859"/>
    <w:rsid w:val="0098490D"/>
    <w:rsid w:val="00984A16"/>
    <w:rsid w:val="00984BA9"/>
    <w:rsid w:val="00985257"/>
    <w:rsid w:val="00985A4F"/>
    <w:rsid w:val="00985C8A"/>
    <w:rsid w:val="00985D4D"/>
    <w:rsid w:val="009860D0"/>
    <w:rsid w:val="009862AE"/>
    <w:rsid w:val="00986A56"/>
    <w:rsid w:val="00986AA5"/>
    <w:rsid w:val="00986E90"/>
    <w:rsid w:val="009876FC"/>
    <w:rsid w:val="00987780"/>
    <w:rsid w:val="00987896"/>
    <w:rsid w:val="00987902"/>
    <w:rsid w:val="00987923"/>
    <w:rsid w:val="0098792C"/>
    <w:rsid w:val="00987A85"/>
    <w:rsid w:val="00987BF0"/>
    <w:rsid w:val="009903B5"/>
    <w:rsid w:val="0099089A"/>
    <w:rsid w:val="00990E17"/>
    <w:rsid w:val="009912F1"/>
    <w:rsid w:val="00991373"/>
    <w:rsid w:val="00991441"/>
    <w:rsid w:val="009914CA"/>
    <w:rsid w:val="0099164B"/>
    <w:rsid w:val="00991A06"/>
    <w:rsid w:val="00991BC6"/>
    <w:rsid w:val="00991C75"/>
    <w:rsid w:val="00991DBA"/>
    <w:rsid w:val="00991ED0"/>
    <w:rsid w:val="009923AC"/>
    <w:rsid w:val="009926A2"/>
    <w:rsid w:val="009929B6"/>
    <w:rsid w:val="00992CD0"/>
    <w:rsid w:val="00992D7B"/>
    <w:rsid w:val="00992E89"/>
    <w:rsid w:val="00992F0E"/>
    <w:rsid w:val="00992F44"/>
    <w:rsid w:val="00992FBF"/>
    <w:rsid w:val="00993827"/>
    <w:rsid w:val="00993849"/>
    <w:rsid w:val="00993A12"/>
    <w:rsid w:val="00993B25"/>
    <w:rsid w:val="00993B59"/>
    <w:rsid w:val="00993E95"/>
    <w:rsid w:val="00994436"/>
    <w:rsid w:val="00994D0E"/>
    <w:rsid w:val="009953DA"/>
    <w:rsid w:val="00995458"/>
    <w:rsid w:val="00995565"/>
    <w:rsid w:val="00995A15"/>
    <w:rsid w:val="00995B9C"/>
    <w:rsid w:val="00995DFF"/>
    <w:rsid w:val="00995EAF"/>
    <w:rsid w:val="00996005"/>
    <w:rsid w:val="00996094"/>
    <w:rsid w:val="0099619F"/>
    <w:rsid w:val="00996205"/>
    <w:rsid w:val="00996511"/>
    <w:rsid w:val="00996697"/>
    <w:rsid w:val="00996D43"/>
    <w:rsid w:val="0099726A"/>
    <w:rsid w:val="00997418"/>
    <w:rsid w:val="009975EE"/>
    <w:rsid w:val="009976D0"/>
    <w:rsid w:val="00997764"/>
    <w:rsid w:val="009978CD"/>
    <w:rsid w:val="009978F9"/>
    <w:rsid w:val="00997A29"/>
    <w:rsid w:val="00997A6A"/>
    <w:rsid w:val="00997D8C"/>
    <w:rsid w:val="00997D99"/>
    <w:rsid w:val="009A0198"/>
    <w:rsid w:val="009A0200"/>
    <w:rsid w:val="009A0290"/>
    <w:rsid w:val="009A0506"/>
    <w:rsid w:val="009A0A1E"/>
    <w:rsid w:val="009A0A4A"/>
    <w:rsid w:val="009A0ED0"/>
    <w:rsid w:val="009A0F7A"/>
    <w:rsid w:val="009A0FE2"/>
    <w:rsid w:val="009A1308"/>
    <w:rsid w:val="009A15F7"/>
    <w:rsid w:val="009A16D6"/>
    <w:rsid w:val="009A1A03"/>
    <w:rsid w:val="009A1A58"/>
    <w:rsid w:val="009A1AAA"/>
    <w:rsid w:val="009A1B97"/>
    <w:rsid w:val="009A1C8F"/>
    <w:rsid w:val="009A1CC1"/>
    <w:rsid w:val="009A2107"/>
    <w:rsid w:val="009A21C6"/>
    <w:rsid w:val="009A2345"/>
    <w:rsid w:val="009A2440"/>
    <w:rsid w:val="009A2548"/>
    <w:rsid w:val="009A28BC"/>
    <w:rsid w:val="009A3308"/>
    <w:rsid w:val="009A3344"/>
    <w:rsid w:val="009A3386"/>
    <w:rsid w:val="009A38FE"/>
    <w:rsid w:val="009A3EB7"/>
    <w:rsid w:val="009A4590"/>
    <w:rsid w:val="009A46CD"/>
    <w:rsid w:val="009A47F0"/>
    <w:rsid w:val="009A4828"/>
    <w:rsid w:val="009A4AEC"/>
    <w:rsid w:val="009A4BFD"/>
    <w:rsid w:val="009A4DB8"/>
    <w:rsid w:val="009A51CF"/>
    <w:rsid w:val="009A558D"/>
    <w:rsid w:val="009A56C8"/>
    <w:rsid w:val="009A5900"/>
    <w:rsid w:val="009A5B29"/>
    <w:rsid w:val="009A5D1B"/>
    <w:rsid w:val="009A6101"/>
    <w:rsid w:val="009A6619"/>
    <w:rsid w:val="009A6805"/>
    <w:rsid w:val="009A6ECD"/>
    <w:rsid w:val="009A71BB"/>
    <w:rsid w:val="009A764E"/>
    <w:rsid w:val="009A7DE2"/>
    <w:rsid w:val="009B0042"/>
    <w:rsid w:val="009B0447"/>
    <w:rsid w:val="009B0A24"/>
    <w:rsid w:val="009B0A72"/>
    <w:rsid w:val="009B0C2A"/>
    <w:rsid w:val="009B1056"/>
    <w:rsid w:val="009B12FF"/>
    <w:rsid w:val="009B134D"/>
    <w:rsid w:val="009B182A"/>
    <w:rsid w:val="009B1A54"/>
    <w:rsid w:val="009B1AFF"/>
    <w:rsid w:val="009B1C02"/>
    <w:rsid w:val="009B1D88"/>
    <w:rsid w:val="009B20DF"/>
    <w:rsid w:val="009B26F9"/>
    <w:rsid w:val="009B2D42"/>
    <w:rsid w:val="009B2D84"/>
    <w:rsid w:val="009B2DB3"/>
    <w:rsid w:val="009B2F20"/>
    <w:rsid w:val="009B2F71"/>
    <w:rsid w:val="009B2FF1"/>
    <w:rsid w:val="009B322C"/>
    <w:rsid w:val="009B35EB"/>
    <w:rsid w:val="009B360F"/>
    <w:rsid w:val="009B3B5B"/>
    <w:rsid w:val="009B3C29"/>
    <w:rsid w:val="009B3D15"/>
    <w:rsid w:val="009B4519"/>
    <w:rsid w:val="009B4B2A"/>
    <w:rsid w:val="009B50AA"/>
    <w:rsid w:val="009B5339"/>
    <w:rsid w:val="009B5740"/>
    <w:rsid w:val="009B59D1"/>
    <w:rsid w:val="009B5ABA"/>
    <w:rsid w:val="009B5D60"/>
    <w:rsid w:val="009B5E68"/>
    <w:rsid w:val="009B5F80"/>
    <w:rsid w:val="009B608D"/>
    <w:rsid w:val="009B61B1"/>
    <w:rsid w:val="009B629B"/>
    <w:rsid w:val="009B6382"/>
    <w:rsid w:val="009B6B54"/>
    <w:rsid w:val="009B6BBD"/>
    <w:rsid w:val="009B6F76"/>
    <w:rsid w:val="009B6FCC"/>
    <w:rsid w:val="009B7422"/>
    <w:rsid w:val="009B767A"/>
    <w:rsid w:val="009B7BE7"/>
    <w:rsid w:val="009B7C4F"/>
    <w:rsid w:val="009C042F"/>
    <w:rsid w:val="009C07F4"/>
    <w:rsid w:val="009C0840"/>
    <w:rsid w:val="009C095E"/>
    <w:rsid w:val="009C0ADB"/>
    <w:rsid w:val="009C0D48"/>
    <w:rsid w:val="009C0F90"/>
    <w:rsid w:val="009C10D2"/>
    <w:rsid w:val="009C11DA"/>
    <w:rsid w:val="009C15BE"/>
    <w:rsid w:val="009C1AEF"/>
    <w:rsid w:val="009C1BEB"/>
    <w:rsid w:val="009C1F6E"/>
    <w:rsid w:val="009C211B"/>
    <w:rsid w:val="009C24DA"/>
    <w:rsid w:val="009C28D4"/>
    <w:rsid w:val="009C2B69"/>
    <w:rsid w:val="009C38A7"/>
    <w:rsid w:val="009C3BAC"/>
    <w:rsid w:val="009C406F"/>
    <w:rsid w:val="009C4110"/>
    <w:rsid w:val="009C46FB"/>
    <w:rsid w:val="009C50CF"/>
    <w:rsid w:val="009C5284"/>
    <w:rsid w:val="009C54D5"/>
    <w:rsid w:val="009C5957"/>
    <w:rsid w:val="009C59B3"/>
    <w:rsid w:val="009C5C4F"/>
    <w:rsid w:val="009C5D0C"/>
    <w:rsid w:val="009C5D63"/>
    <w:rsid w:val="009C5E1B"/>
    <w:rsid w:val="009C6051"/>
    <w:rsid w:val="009C6197"/>
    <w:rsid w:val="009C665A"/>
    <w:rsid w:val="009C6972"/>
    <w:rsid w:val="009C6DF5"/>
    <w:rsid w:val="009C6EDC"/>
    <w:rsid w:val="009C6F02"/>
    <w:rsid w:val="009C71CF"/>
    <w:rsid w:val="009C7975"/>
    <w:rsid w:val="009C79FF"/>
    <w:rsid w:val="009C7A62"/>
    <w:rsid w:val="009C7B7D"/>
    <w:rsid w:val="009D016E"/>
    <w:rsid w:val="009D050C"/>
    <w:rsid w:val="009D0A9A"/>
    <w:rsid w:val="009D0BCE"/>
    <w:rsid w:val="009D0CF0"/>
    <w:rsid w:val="009D0D3B"/>
    <w:rsid w:val="009D0F77"/>
    <w:rsid w:val="009D0FBC"/>
    <w:rsid w:val="009D0FD9"/>
    <w:rsid w:val="009D1034"/>
    <w:rsid w:val="009D1485"/>
    <w:rsid w:val="009D14B2"/>
    <w:rsid w:val="009D1BA5"/>
    <w:rsid w:val="009D1C8D"/>
    <w:rsid w:val="009D1DF8"/>
    <w:rsid w:val="009D1ECA"/>
    <w:rsid w:val="009D1F6B"/>
    <w:rsid w:val="009D2436"/>
    <w:rsid w:val="009D264B"/>
    <w:rsid w:val="009D279D"/>
    <w:rsid w:val="009D27D1"/>
    <w:rsid w:val="009D2C7F"/>
    <w:rsid w:val="009D3214"/>
    <w:rsid w:val="009D32D7"/>
    <w:rsid w:val="009D33A7"/>
    <w:rsid w:val="009D3B24"/>
    <w:rsid w:val="009D3BA5"/>
    <w:rsid w:val="009D3D41"/>
    <w:rsid w:val="009D3DAA"/>
    <w:rsid w:val="009D3DAB"/>
    <w:rsid w:val="009D4385"/>
    <w:rsid w:val="009D47D2"/>
    <w:rsid w:val="009D4D1F"/>
    <w:rsid w:val="009D5110"/>
    <w:rsid w:val="009D5258"/>
    <w:rsid w:val="009D547F"/>
    <w:rsid w:val="009D5910"/>
    <w:rsid w:val="009D5B99"/>
    <w:rsid w:val="009D6493"/>
    <w:rsid w:val="009D680B"/>
    <w:rsid w:val="009D6A22"/>
    <w:rsid w:val="009D6A3F"/>
    <w:rsid w:val="009D6AD3"/>
    <w:rsid w:val="009D6B2A"/>
    <w:rsid w:val="009D6B6D"/>
    <w:rsid w:val="009D6C57"/>
    <w:rsid w:val="009D71AA"/>
    <w:rsid w:val="009D72DD"/>
    <w:rsid w:val="009D7607"/>
    <w:rsid w:val="009D7C1B"/>
    <w:rsid w:val="009E052F"/>
    <w:rsid w:val="009E0714"/>
    <w:rsid w:val="009E0784"/>
    <w:rsid w:val="009E0F77"/>
    <w:rsid w:val="009E1299"/>
    <w:rsid w:val="009E1959"/>
    <w:rsid w:val="009E1E25"/>
    <w:rsid w:val="009E20E2"/>
    <w:rsid w:val="009E22E9"/>
    <w:rsid w:val="009E277B"/>
    <w:rsid w:val="009E29E3"/>
    <w:rsid w:val="009E2BEA"/>
    <w:rsid w:val="009E2D6E"/>
    <w:rsid w:val="009E37C8"/>
    <w:rsid w:val="009E37DF"/>
    <w:rsid w:val="009E3863"/>
    <w:rsid w:val="009E39AE"/>
    <w:rsid w:val="009E3B68"/>
    <w:rsid w:val="009E3CC4"/>
    <w:rsid w:val="009E3F1F"/>
    <w:rsid w:val="009E400E"/>
    <w:rsid w:val="009E43B3"/>
    <w:rsid w:val="009E484E"/>
    <w:rsid w:val="009E4DC3"/>
    <w:rsid w:val="009E54A7"/>
    <w:rsid w:val="009E5BD5"/>
    <w:rsid w:val="009E60A7"/>
    <w:rsid w:val="009E60CB"/>
    <w:rsid w:val="009E6182"/>
    <w:rsid w:val="009E62AB"/>
    <w:rsid w:val="009E644A"/>
    <w:rsid w:val="009E64F2"/>
    <w:rsid w:val="009E65F2"/>
    <w:rsid w:val="009E6B75"/>
    <w:rsid w:val="009E6E17"/>
    <w:rsid w:val="009E6EC7"/>
    <w:rsid w:val="009E702F"/>
    <w:rsid w:val="009E7132"/>
    <w:rsid w:val="009E7223"/>
    <w:rsid w:val="009E732A"/>
    <w:rsid w:val="009E78D1"/>
    <w:rsid w:val="009E794D"/>
    <w:rsid w:val="009E7BF5"/>
    <w:rsid w:val="009F0326"/>
    <w:rsid w:val="009F0404"/>
    <w:rsid w:val="009F0547"/>
    <w:rsid w:val="009F0792"/>
    <w:rsid w:val="009F0D0F"/>
    <w:rsid w:val="009F0DDC"/>
    <w:rsid w:val="009F1060"/>
    <w:rsid w:val="009F15B7"/>
    <w:rsid w:val="009F1889"/>
    <w:rsid w:val="009F1D2C"/>
    <w:rsid w:val="009F2034"/>
    <w:rsid w:val="009F2CDF"/>
    <w:rsid w:val="009F3112"/>
    <w:rsid w:val="009F3302"/>
    <w:rsid w:val="009F3656"/>
    <w:rsid w:val="009F369E"/>
    <w:rsid w:val="009F3CDE"/>
    <w:rsid w:val="009F3F4E"/>
    <w:rsid w:val="009F447F"/>
    <w:rsid w:val="009F497D"/>
    <w:rsid w:val="009F4CCA"/>
    <w:rsid w:val="009F4E95"/>
    <w:rsid w:val="009F5231"/>
    <w:rsid w:val="009F5341"/>
    <w:rsid w:val="009F5479"/>
    <w:rsid w:val="009F5779"/>
    <w:rsid w:val="009F578C"/>
    <w:rsid w:val="009F5898"/>
    <w:rsid w:val="009F5DBE"/>
    <w:rsid w:val="009F5DF4"/>
    <w:rsid w:val="009F5DF6"/>
    <w:rsid w:val="009F6365"/>
    <w:rsid w:val="009F646F"/>
    <w:rsid w:val="009F64A2"/>
    <w:rsid w:val="009F64AE"/>
    <w:rsid w:val="009F64BD"/>
    <w:rsid w:val="009F688F"/>
    <w:rsid w:val="009F6AAF"/>
    <w:rsid w:val="009F6AEF"/>
    <w:rsid w:val="009F6AF4"/>
    <w:rsid w:val="009F6B29"/>
    <w:rsid w:val="009F6D8C"/>
    <w:rsid w:val="009F7192"/>
    <w:rsid w:val="009F7370"/>
    <w:rsid w:val="009F737C"/>
    <w:rsid w:val="009F76AC"/>
    <w:rsid w:val="009F7C78"/>
    <w:rsid w:val="009F7FD0"/>
    <w:rsid w:val="00A000AD"/>
    <w:rsid w:val="00A0024B"/>
    <w:rsid w:val="00A00882"/>
    <w:rsid w:val="00A00959"/>
    <w:rsid w:val="00A0106D"/>
    <w:rsid w:val="00A01188"/>
    <w:rsid w:val="00A01273"/>
    <w:rsid w:val="00A0131D"/>
    <w:rsid w:val="00A01764"/>
    <w:rsid w:val="00A01944"/>
    <w:rsid w:val="00A019C8"/>
    <w:rsid w:val="00A01B07"/>
    <w:rsid w:val="00A01D43"/>
    <w:rsid w:val="00A020D4"/>
    <w:rsid w:val="00A025B1"/>
    <w:rsid w:val="00A02D2C"/>
    <w:rsid w:val="00A02EBF"/>
    <w:rsid w:val="00A03078"/>
    <w:rsid w:val="00A03540"/>
    <w:rsid w:val="00A03746"/>
    <w:rsid w:val="00A03A52"/>
    <w:rsid w:val="00A043C4"/>
    <w:rsid w:val="00A04740"/>
    <w:rsid w:val="00A04800"/>
    <w:rsid w:val="00A04826"/>
    <w:rsid w:val="00A04965"/>
    <w:rsid w:val="00A04F88"/>
    <w:rsid w:val="00A05833"/>
    <w:rsid w:val="00A05B75"/>
    <w:rsid w:val="00A06083"/>
    <w:rsid w:val="00A060A5"/>
    <w:rsid w:val="00A06438"/>
    <w:rsid w:val="00A066F9"/>
    <w:rsid w:val="00A072DD"/>
    <w:rsid w:val="00A07718"/>
    <w:rsid w:val="00A07AA0"/>
    <w:rsid w:val="00A07AE3"/>
    <w:rsid w:val="00A07B32"/>
    <w:rsid w:val="00A104BB"/>
    <w:rsid w:val="00A10B2D"/>
    <w:rsid w:val="00A10EFE"/>
    <w:rsid w:val="00A10F40"/>
    <w:rsid w:val="00A113CE"/>
    <w:rsid w:val="00A11502"/>
    <w:rsid w:val="00A116DB"/>
    <w:rsid w:val="00A119C5"/>
    <w:rsid w:val="00A11EED"/>
    <w:rsid w:val="00A12272"/>
    <w:rsid w:val="00A1252E"/>
    <w:rsid w:val="00A126F0"/>
    <w:rsid w:val="00A13437"/>
    <w:rsid w:val="00A1388A"/>
    <w:rsid w:val="00A13893"/>
    <w:rsid w:val="00A13B3B"/>
    <w:rsid w:val="00A13D26"/>
    <w:rsid w:val="00A140C8"/>
    <w:rsid w:val="00A14476"/>
    <w:rsid w:val="00A14512"/>
    <w:rsid w:val="00A14640"/>
    <w:rsid w:val="00A1473E"/>
    <w:rsid w:val="00A14A96"/>
    <w:rsid w:val="00A14DE2"/>
    <w:rsid w:val="00A1561B"/>
    <w:rsid w:val="00A15D39"/>
    <w:rsid w:val="00A15D3C"/>
    <w:rsid w:val="00A15E3C"/>
    <w:rsid w:val="00A16234"/>
    <w:rsid w:val="00A16315"/>
    <w:rsid w:val="00A165FE"/>
    <w:rsid w:val="00A16FA5"/>
    <w:rsid w:val="00A17045"/>
    <w:rsid w:val="00A17069"/>
    <w:rsid w:val="00A172B3"/>
    <w:rsid w:val="00A17419"/>
    <w:rsid w:val="00A17874"/>
    <w:rsid w:val="00A178AC"/>
    <w:rsid w:val="00A17989"/>
    <w:rsid w:val="00A17D4F"/>
    <w:rsid w:val="00A201D4"/>
    <w:rsid w:val="00A2027C"/>
    <w:rsid w:val="00A204D1"/>
    <w:rsid w:val="00A2060A"/>
    <w:rsid w:val="00A20772"/>
    <w:rsid w:val="00A20AF4"/>
    <w:rsid w:val="00A20D16"/>
    <w:rsid w:val="00A20E2C"/>
    <w:rsid w:val="00A21106"/>
    <w:rsid w:val="00A21247"/>
    <w:rsid w:val="00A21E70"/>
    <w:rsid w:val="00A21F19"/>
    <w:rsid w:val="00A21F8A"/>
    <w:rsid w:val="00A222BF"/>
    <w:rsid w:val="00A224B9"/>
    <w:rsid w:val="00A22689"/>
    <w:rsid w:val="00A2282E"/>
    <w:rsid w:val="00A232A4"/>
    <w:rsid w:val="00A235D5"/>
    <w:rsid w:val="00A237DB"/>
    <w:rsid w:val="00A2390F"/>
    <w:rsid w:val="00A23B7D"/>
    <w:rsid w:val="00A23C53"/>
    <w:rsid w:val="00A23DC8"/>
    <w:rsid w:val="00A241FC"/>
    <w:rsid w:val="00A24224"/>
    <w:rsid w:val="00A24557"/>
    <w:rsid w:val="00A248DD"/>
    <w:rsid w:val="00A24D36"/>
    <w:rsid w:val="00A24E78"/>
    <w:rsid w:val="00A24F22"/>
    <w:rsid w:val="00A25657"/>
    <w:rsid w:val="00A2571A"/>
    <w:rsid w:val="00A25F8C"/>
    <w:rsid w:val="00A26168"/>
    <w:rsid w:val="00A26473"/>
    <w:rsid w:val="00A26715"/>
    <w:rsid w:val="00A267C9"/>
    <w:rsid w:val="00A268EF"/>
    <w:rsid w:val="00A2690F"/>
    <w:rsid w:val="00A26A18"/>
    <w:rsid w:val="00A26FDB"/>
    <w:rsid w:val="00A2738F"/>
    <w:rsid w:val="00A27522"/>
    <w:rsid w:val="00A27680"/>
    <w:rsid w:val="00A279EE"/>
    <w:rsid w:val="00A303CB"/>
    <w:rsid w:val="00A30584"/>
    <w:rsid w:val="00A30719"/>
    <w:rsid w:val="00A30770"/>
    <w:rsid w:val="00A307BD"/>
    <w:rsid w:val="00A311A9"/>
    <w:rsid w:val="00A3127B"/>
    <w:rsid w:val="00A312FE"/>
    <w:rsid w:val="00A31361"/>
    <w:rsid w:val="00A316C4"/>
    <w:rsid w:val="00A31736"/>
    <w:rsid w:val="00A31BEE"/>
    <w:rsid w:val="00A32544"/>
    <w:rsid w:val="00A32817"/>
    <w:rsid w:val="00A32AA5"/>
    <w:rsid w:val="00A32B4F"/>
    <w:rsid w:val="00A32B85"/>
    <w:rsid w:val="00A32BEB"/>
    <w:rsid w:val="00A32BEC"/>
    <w:rsid w:val="00A32F9A"/>
    <w:rsid w:val="00A331B0"/>
    <w:rsid w:val="00A3333E"/>
    <w:rsid w:val="00A33503"/>
    <w:rsid w:val="00A33563"/>
    <w:rsid w:val="00A3364F"/>
    <w:rsid w:val="00A337D9"/>
    <w:rsid w:val="00A33888"/>
    <w:rsid w:val="00A339A6"/>
    <w:rsid w:val="00A33F16"/>
    <w:rsid w:val="00A344D6"/>
    <w:rsid w:val="00A34B79"/>
    <w:rsid w:val="00A3507F"/>
    <w:rsid w:val="00A350E3"/>
    <w:rsid w:val="00A352A6"/>
    <w:rsid w:val="00A3536D"/>
    <w:rsid w:val="00A35C83"/>
    <w:rsid w:val="00A35D01"/>
    <w:rsid w:val="00A3622C"/>
    <w:rsid w:val="00A36CA4"/>
    <w:rsid w:val="00A3712C"/>
    <w:rsid w:val="00A376E7"/>
    <w:rsid w:val="00A377CD"/>
    <w:rsid w:val="00A379D1"/>
    <w:rsid w:val="00A37FA4"/>
    <w:rsid w:val="00A37FA8"/>
    <w:rsid w:val="00A40105"/>
    <w:rsid w:val="00A40238"/>
    <w:rsid w:val="00A40344"/>
    <w:rsid w:val="00A40778"/>
    <w:rsid w:val="00A40AC3"/>
    <w:rsid w:val="00A40EA5"/>
    <w:rsid w:val="00A4109F"/>
    <w:rsid w:val="00A41659"/>
    <w:rsid w:val="00A416F8"/>
    <w:rsid w:val="00A417FD"/>
    <w:rsid w:val="00A419D7"/>
    <w:rsid w:val="00A41C2E"/>
    <w:rsid w:val="00A41C87"/>
    <w:rsid w:val="00A41CA2"/>
    <w:rsid w:val="00A41DBF"/>
    <w:rsid w:val="00A4213E"/>
    <w:rsid w:val="00A424C9"/>
    <w:rsid w:val="00A42D2A"/>
    <w:rsid w:val="00A432F1"/>
    <w:rsid w:val="00A436DE"/>
    <w:rsid w:val="00A438E2"/>
    <w:rsid w:val="00A43DEB"/>
    <w:rsid w:val="00A43E1F"/>
    <w:rsid w:val="00A43E93"/>
    <w:rsid w:val="00A44108"/>
    <w:rsid w:val="00A44385"/>
    <w:rsid w:val="00A444B1"/>
    <w:rsid w:val="00A448AF"/>
    <w:rsid w:val="00A4502E"/>
    <w:rsid w:val="00A4528E"/>
    <w:rsid w:val="00A452AC"/>
    <w:rsid w:val="00A452BF"/>
    <w:rsid w:val="00A453F0"/>
    <w:rsid w:val="00A459DC"/>
    <w:rsid w:val="00A45D48"/>
    <w:rsid w:val="00A463B5"/>
    <w:rsid w:val="00A467E8"/>
    <w:rsid w:val="00A479BD"/>
    <w:rsid w:val="00A47B28"/>
    <w:rsid w:val="00A50275"/>
    <w:rsid w:val="00A50452"/>
    <w:rsid w:val="00A50567"/>
    <w:rsid w:val="00A507D8"/>
    <w:rsid w:val="00A50D7E"/>
    <w:rsid w:val="00A51581"/>
    <w:rsid w:val="00A51A6A"/>
    <w:rsid w:val="00A51D35"/>
    <w:rsid w:val="00A51EDB"/>
    <w:rsid w:val="00A52440"/>
    <w:rsid w:val="00A52B1C"/>
    <w:rsid w:val="00A52E50"/>
    <w:rsid w:val="00A52E53"/>
    <w:rsid w:val="00A53598"/>
    <w:rsid w:val="00A53641"/>
    <w:rsid w:val="00A5367B"/>
    <w:rsid w:val="00A53E53"/>
    <w:rsid w:val="00A5416F"/>
    <w:rsid w:val="00A541A0"/>
    <w:rsid w:val="00A542D6"/>
    <w:rsid w:val="00A5464E"/>
    <w:rsid w:val="00A548EB"/>
    <w:rsid w:val="00A54C7D"/>
    <w:rsid w:val="00A54CE7"/>
    <w:rsid w:val="00A54DAC"/>
    <w:rsid w:val="00A55057"/>
    <w:rsid w:val="00A55118"/>
    <w:rsid w:val="00A55170"/>
    <w:rsid w:val="00A556C6"/>
    <w:rsid w:val="00A5582C"/>
    <w:rsid w:val="00A5585A"/>
    <w:rsid w:val="00A55D84"/>
    <w:rsid w:val="00A55E1D"/>
    <w:rsid w:val="00A5608E"/>
    <w:rsid w:val="00A56488"/>
    <w:rsid w:val="00A565B4"/>
    <w:rsid w:val="00A567A7"/>
    <w:rsid w:val="00A56D19"/>
    <w:rsid w:val="00A572BB"/>
    <w:rsid w:val="00A573D9"/>
    <w:rsid w:val="00A577F1"/>
    <w:rsid w:val="00A57EB8"/>
    <w:rsid w:val="00A57FA1"/>
    <w:rsid w:val="00A60B0E"/>
    <w:rsid w:val="00A60E5C"/>
    <w:rsid w:val="00A60FAA"/>
    <w:rsid w:val="00A611AF"/>
    <w:rsid w:val="00A613A0"/>
    <w:rsid w:val="00A613F0"/>
    <w:rsid w:val="00A61533"/>
    <w:rsid w:val="00A61D45"/>
    <w:rsid w:val="00A61D4E"/>
    <w:rsid w:val="00A61F45"/>
    <w:rsid w:val="00A6227A"/>
    <w:rsid w:val="00A6257D"/>
    <w:rsid w:val="00A62F96"/>
    <w:rsid w:val="00A63DF8"/>
    <w:rsid w:val="00A63ED6"/>
    <w:rsid w:val="00A6424C"/>
    <w:rsid w:val="00A64358"/>
    <w:rsid w:val="00A6452D"/>
    <w:rsid w:val="00A64D0B"/>
    <w:rsid w:val="00A64D55"/>
    <w:rsid w:val="00A65479"/>
    <w:rsid w:val="00A65819"/>
    <w:rsid w:val="00A65999"/>
    <w:rsid w:val="00A65F89"/>
    <w:rsid w:val="00A66130"/>
    <w:rsid w:val="00A66181"/>
    <w:rsid w:val="00A6621A"/>
    <w:rsid w:val="00A6624E"/>
    <w:rsid w:val="00A667FC"/>
    <w:rsid w:val="00A66FEF"/>
    <w:rsid w:val="00A67076"/>
    <w:rsid w:val="00A6710A"/>
    <w:rsid w:val="00A67158"/>
    <w:rsid w:val="00A671EA"/>
    <w:rsid w:val="00A67881"/>
    <w:rsid w:val="00A678DF"/>
    <w:rsid w:val="00A67ACF"/>
    <w:rsid w:val="00A67B78"/>
    <w:rsid w:val="00A67D3E"/>
    <w:rsid w:val="00A709FE"/>
    <w:rsid w:val="00A70C13"/>
    <w:rsid w:val="00A70CDD"/>
    <w:rsid w:val="00A7110B"/>
    <w:rsid w:val="00A71A02"/>
    <w:rsid w:val="00A71B3F"/>
    <w:rsid w:val="00A71DBF"/>
    <w:rsid w:val="00A71FE9"/>
    <w:rsid w:val="00A72173"/>
    <w:rsid w:val="00A722A6"/>
    <w:rsid w:val="00A72381"/>
    <w:rsid w:val="00A723EC"/>
    <w:rsid w:val="00A7275E"/>
    <w:rsid w:val="00A72819"/>
    <w:rsid w:val="00A72C2E"/>
    <w:rsid w:val="00A72C3A"/>
    <w:rsid w:val="00A72ED2"/>
    <w:rsid w:val="00A7304B"/>
    <w:rsid w:val="00A731F5"/>
    <w:rsid w:val="00A73389"/>
    <w:rsid w:val="00A73523"/>
    <w:rsid w:val="00A735BF"/>
    <w:rsid w:val="00A735ED"/>
    <w:rsid w:val="00A73708"/>
    <w:rsid w:val="00A738FA"/>
    <w:rsid w:val="00A73AFE"/>
    <w:rsid w:val="00A741CE"/>
    <w:rsid w:val="00A7433B"/>
    <w:rsid w:val="00A7444D"/>
    <w:rsid w:val="00A7458D"/>
    <w:rsid w:val="00A74611"/>
    <w:rsid w:val="00A74D14"/>
    <w:rsid w:val="00A74FB6"/>
    <w:rsid w:val="00A750BB"/>
    <w:rsid w:val="00A751AE"/>
    <w:rsid w:val="00A752D5"/>
    <w:rsid w:val="00A754AE"/>
    <w:rsid w:val="00A754E3"/>
    <w:rsid w:val="00A75814"/>
    <w:rsid w:val="00A7583A"/>
    <w:rsid w:val="00A7592E"/>
    <w:rsid w:val="00A75995"/>
    <w:rsid w:val="00A75A36"/>
    <w:rsid w:val="00A75C97"/>
    <w:rsid w:val="00A75D46"/>
    <w:rsid w:val="00A75FCC"/>
    <w:rsid w:val="00A7623E"/>
    <w:rsid w:val="00A762AC"/>
    <w:rsid w:val="00A76B4A"/>
    <w:rsid w:val="00A76E63"/>
    <w:rsid w:val="00A7720E"/>
    <w:rsid w:val="00A7738E"/>
    <w:rsid w:val="00A7746A"/>
    <w:rsid w:val="00A77662"/>
    <w:rsid w:val="00A7776B"/>
    <w:rsid w:val="00A777BC"/>
    <w:rsid w:val="00A77AE7"/>
    <w:rsid w:val="00A77B3B"/>
    <w:rsid w:val="00A77C64"/>
    <w:rsid w:val="00A77DD8"/>
    <w:rsid w:val="00A77E21"/>
    <w:rsid w:val="00A77E8F"/>
    <w:rsid w:val="00A8051A"/>
    <w:rsid w:val="00A807D5"/>
    <w:rsid w:val="00A80C89"/>
    <w:rsid w:val="00A80F46"/>
    <w:rsid w:val="00A80F52"/>
    <w:rsid w:val="00A80F5C"/>
    <w:rsid w:val="00A811BB"/>
    <w:rsid w:val="00A812E7"/>
    <w:rsid w:val="00A812ED"/>
    <w:rsid w:val="00A81B29"/>
    <w:rsid w:val="00A81CD8"/>
    <w:rsid w:val="00A81D67"/>
    <w:rsid w:val="00A82178"/>
    <w:rsid w:val="00A8221E"/>
    <w:rsid w:val="00A823E0"/>
    <w:rsid w:val="00A824F0"/>
    <w:rsid w:val="00A82655"/>
    <w:rsid w:val="00A826F9"/>
    <w:rsid w:val="00A82CBD"/>
    <w:rsid w:val="00A830AA"/>
    <w:rsid w:val="00A8318F"/>
    <w:rsid w:val="00A832B7"/>
    <w:rsid w:val="00A833AC"/>
    <w:rsid w:val="00A833C2"/>
    <w:rsid w:val="00A83411"/>
    <w:rsid w:val="00A8350C"/>
    <w:rsid w:val="00A8362A"/>
    <w:rsid w:val="00A836F6"/>
    <w:rsid w:val="00A8405E"/>
    <w:rsid w:val="00A84426"/>
    <w:rsid w:val="00A844C1"/>
    <w:rsid w:val="00A84571"/>
    <w:rsid w:val="00A845FA"/>
    <w:rsid w:val="00A84745"/>
    <w:rsid w:val="00A84BE6"/>
    <w:rsid w:val="00A84C7D"/>
    <w:rsid w:val="00A85183"/>
    <w:rsid w:val="00A851AD"/>
    <w:rsid w:val="00A85534"/>
    <w:rsid w:val="00A856EA"/>
    <w:rsid w:val="00A85957"/>
    <w:rsid w:val="00A85ABF"/>
    <w:rsid w:val="00A85C6A"/>
    <w:rsid w:val="00A86071"/>
    <w:rsid w:val="00A86181"/>
    <w:rsid w:val="00A863A8"/>
    <w:rsid w:val="00A86606"/>
    <w:rsid w:val="00A86834"/>
    <w:rsid w:val="00A86904"/>
    <w:rsid w:val="00A86C92"/>
    <w:rsid w:val="00A87194"/>
    <w:rsid w:val="00A87273"/>
    <w:rsid w:val="00A8780D"/>
    <w:rsid w:val="00A8787B"/>
    <w:rsid w:val="00A878DE"/>
    <w:rsid w:val="00A8799B"/>
    <w:rsid w:val="00A87B7C"/>
    <w:rsid w:val="00A87B8A"/>
    <w:rsid w:val="00A87CEB"/>
    <w:rsid w:val="00A87DAF"/>
    <w:rsid w:val="00A90006"/>
    <w:rsid w:val="00A900EB"/>
    <w:rsid w:val="00A9022F"/>
    <w:rsid w:val="00A902CA"/>
    <w:rsid w:val="00A905D4"/>
    <w:rsid w:val="00A909BC"/>
    <w:rsid w:val="00A909DC"/>
    <w:rsid w:val="00A90A41"/>
    <w:rsid w:val="00A90E31"/>
    <w:rsid w:val="00A910B8"/>
    <w:rsid w:val="00A91DA6"/>
    <w:rsid w:val="00A91DBD"/>
    <w:rsid w:val="00A91E16"/>
    <w:rsid w:val="00A923FF"/>
    <w:rsid w:val="00A9252B"/>
    <w:rsid w:val="00A92536"/>
    <w:rsid w:val="00A92794"/>
    <w:rsid w:val="00A92B36"/>
    <w:rsid w:val="00A92B8B"/>
    <w:rsid w:val="00A92F53"/>
    <w:rsid w:val="00A93140"/>
    <w:rsid w:val="00A93593"/>
    <w:rsid w:val="00A93A33"/>
    <w:rsid w:val="00A93DEF"/>
    <w:rsid w:val="00A9424F"/>
    <w:rsid w:val="00A9470A"/>
    <w:rsid w:val="00A94D06"/>
    <w:rsid w:val="00A94EB8"/>
    <w:rsid w:val="00A94F08"/>
    <w:rsid w:val="00A94F73"/>
    <w:rsid w:val="00A94F84"/>
    <w:rsid w:val="00A954DF"/>
    <w:rsid w:val="00A9567E"/>
    <w:rsid w:val="00A958F1"/>
    <w:rsid w:val="00A95A0A"/>
    <w:rsid w:val="00A95C6D"/>
    <w:rsid w:val="00A96261"/>
    <w:rsid w:val="00A96400"/>
    <w:rsid w:val="00A9664A"/>
    <w:rsid w:val="00A96735"/>
    <w:rsid w:val="00A968A5"/>
    <w:rsid w:val="00A97942"/>
    <w:rsid w:val="00AA01DF"/>
    <w:rsid w:val="00AA0200"/>
    <w:rsid w:val="00AA09A5"/>
    <w:rsid w:val="00AA0CB1"/>
    <w:rsid w:val="00AA0E2F"/>
    <w:rsid w:val="00AA0FA8"/>
    <w:rsid w:val="00AA0FDF"/>
    <w:rsid w:val="00AA1118"/>
    <w:rsid w:val="00AA15DC"/>
    <w:rsid w:val="00AA1CF5"/>
    <w:rsid w:val="00AA1DA8"/>
    <w:rsid w:val="00AA1DCB"/>
    <w:rsid w:val="00AA1EAE"/>
    <w:rsid w:val="00AA1F46"/>
    <w:rsid w:val="00AA2180"/>
    <w:rsid w:val="00AA2583"/>
    <w:rsid w:val="00AA26B9"/>
    <w:rsid w:val="00AA2703"/>
    <w:rsid w:val="00AA2729"/>
    <w:rsid w:val="00AA280C"/>
    <w:rsid w:val="00AA2886"/>
    <w:rsid w:val="00AA2AEB"/>
    <w:rsid w:val="00AA2DC9"/>
    <w:rsid w:val="00AA3202"/>
    <w:rsid w:val="00AA32A3"/>
    <w:rsid w:val="00AA3377"/>
    <w:rsid w:val="00AA354C"/>
    <w:rsid w:val="00AA37F3"/>
    <w:rsid w:val="00AA3AD5"/>
    <w:rsid w:val="00AA3D85"/>
    <w:rsid w:val="00AA40A5"/>
    <w:rsid w:val="00AA431F"/>
    <w:rsid w:val="00AA4371"/>
    <w:rsid w:val="00AA448C"/>
    <w:rsid w:val="00AA4A16"/>
    <w:rsid w:val="00AA4FFC"/>
    <w:rsid w:val="00AA50F0"/>
    <w:rsid w:val="00AA58E1"/>
    <w:rsid w:val="00AA5C22"/>
    <w:rsid w:val="00AA5F45"/>
    <w:rsid w:val="00AA60F9"/>
    <w:rsid w:val="00AA6311"/>
    <w:rsid w:val="00AA6374"/>
    <w:rsid w:val="00AA6A6D"/>
    <w:rsid w:val="00AA6BD5"/>
    <w:rsid w:val="00AA70F4"/>
    <w:rsid w:val="00AA7124"/>
    <w:rsid w:val="00AA7209"/>
    <w:rsid w:val="00AA73C6"/>
    <w:rsid w:val="00AA75AC"/>
    <w:rsid w:val="00AA7B8A"/>
    <w:rsid w:val="00AA7C41"/>
    <w:rsid w:val="00AA7C42"/>
    <w:rsid w:val="00AA7EFB"/>
    <w:rsid w:val="00AB01DC"/>
    <w:rsid w:val="00AB0797"/>
    <w:rsid w:val="00AB07FD"/>
    <w:rsid w:val="00AB0920"/>
    <w:rsid w:val="00AB0A1F"/>
    <w:rsid w:val="00AB0F90"/>
    <w:rsid w:val="00AB0FEA"/>
    <w:rsid w:val="00AB1385"/>
    <w:rsid w:val="00AB13B4"/>
    <w:rsid w:val="00AB17E0"/>
    <w:rsid w:val="00AB1ADC"/>
    <w:rsid w:val="00AB1BE9"/>
    <w:rsid w:val="00AB1C9A"/>
    <w:rsid w:val="00AB1DF8"/>
    <w:rsid w:val="00AB258B"/>
    <w:rsid w:val="00AB2C2B"/>
    <w:rsid w:val="00AB2C56"/>
    <w:rsid w:val="00AB3431"/>
    <w:rsid w:val="00AB34ED"/>
    <w:rsid w:val="00AB351B"/>
    <w:rsid w:val="00AB369D"/>
    <w:rsid w:val="00AB36D3"/>
    <w:rsid w:val="00AB376E"/>
    <w:rsid w:val="00AB3D64"/>
    <w:rsid w:val="00AB438C"/>
    <w:rsid w:val="00AB44A5"/>
    <w:rsid w:val="00AB45C7"/>
    <w:rsid w:val="00AB4725"/>
    <w:rsid w:val="00AB4A38"/>
    <w:rsid w:val="00AB4C87"/>
    <w:rsid w:val="00AB4E76"/>
    <w:rsid w:val="00AB529F"/>
    <w:rsid w:val="00AB54D6"/>
    <w:rsid w:val="00AB5748"/>
    <w:rsid w:val="00AB5B78"/>
    <w:rsid w:val="00AB5BB9"/>
    <w:rsid w:val="00AB5BDD"/>
    <w:rsid w:val="00AB5D0B"/>
    <w:rsid w:val="00AB5F96"/>
    <w:rsid w:val="00AB6009"/>
    <w:rsid w:val="00AB610C"/>
    <w:rsid w:val="00AB63AB"/>
    <w:rsid w:val="00AB66CB"/>
    <w:rsid w:val="00AB6B2A"/>
    <w:rsid w:val="00AB6E9A"/>
    <w:rsid w:val="00AB7046"/>
    <w:rsid w:val="00AB7178"/>
    <w:rsid w:val="00AB7418"/>
    <w:rsid w:val="00AB75C1"/>
    <w:rsid w:val="00AB79DC"/>
    <w:rsid w:val="00AB7C1E"/>
    <w:rsid w:val="00AB7F4F"/>
    <w:rsid w:val="00AB7FD4"/>
    <w:rsid w:val="00AC04AD"/>
    <w:rsid w:val="00AC05A7"/>
    <w:rsid w:val="00AC0631"/>
    <w:rsid w:val="00AC0C1E"/>
    <w:rsid w:val="00AC10B9"/>
    <w:rsid w:val="00AC14D3"/>
    <w:rsid w:val="00AC24D2"/>
    <w:rsid w:val="00AC2618"/>
    <w:rsid w:val="00AC2E39"/>
    <w:rsid w:val="00AC2E62"/>
    <w:rsid w:val="00AC3115"/>
    <w:rsid w:val="00AC3317"/>
    <w:rsid w:val="00AC35DA"/>
    <w:rsid w:val="00AC3680"/>
    <w:rsid w:val="00AC373F"/>
    <w:rsid w:val="00AC375D"/>
    <w:rsid w:val="00AC395C"/>
    <w:rsid w:val="00AC3B6F"/>
    <w:rsid w:val="00AC3E05"/>
    <w:rsid w:val="00AC4786"/>
    <w:rsid w:val="00AC4CAC"/>
    <w:rsid w:val="00AC4FA7"/>
    <w:rsid w:val="00AC50B4"/>
    <w:rsid w:val="00AC52AE"/>
    <w:rsid w:val="00AC52D6"/>
    <w:rsid w:val="00AC5530"/>
    <w:rsid w:val="00AC5682"/>
    <w:rsid w:val="00AC574E"/>
    <w:rsid w:val="00AC5E59"/>
    <w:rsid w:val="00AC5F4E"/>
    <w:rsid w:val="00AC610C"/>
    <w:rsid w:val="00AC6176"/>
    <w:rsid w:val="00AC650D"/>
    <w:rsid w:val="00AC68EB"/>
    <w:rsid w:val="00AC6C44"/>
    <w:rsid w:val="00AC6E97"/>
    <w:rsid w:val="00AC71F5"/>
    <w:rsid w:val="00AC7403"/>
    <w:rsid w:val="00AC7432"/>
    <w:rsid w:val="00AC755F"/>
    <w:rsid w:val="00AC7A5F"/>
    <w:rsid w:val="00AC7CCB"/>
    <w:rsid w:val="00AC7F9A"/>
    <w:rsid w:val="00AD0113"/>
    <w:rsid w:val="00AD01D4"/>
    <w:rsid w:val="00AD02CF"/>
    <w:rsid w:val="00AD049B"/>
    <w:rsid w:val="00AD06AE"/>
    <w:rsid w:val="00AD0816"/>
    <w:rsid w:val="00AD0BAB"/>
    <w:rsid w:val="00AD0C99"/>
    <w:rsid w:val="00AD0ECF"/>
    <w:rsid w:val="00AD111C"/>
    <w:rsid w:val="00AD1A81"/>
    <w:rsid w:val="00AD1E37"/>
    <w:rsid w:val="00AD2061"/>
    <w:rsid w:val="00AD22B7"/>
    <w:rsid w:val="00AD25BD"/>
    <w:rsid w:val="00AD26CA"/>
    <w:rsid w:val="00AD2DA6"/>
    <w:rsid w:val="00AD2DF6"/>
    <w:rsid w:val="00AD3378"/>
    <w:rsid w:val="00AD3463"/>
    <w:rsid w:val="00AD35E4"/>
    <w:rsid w:val="00AD3612"/>
    <w:rsid w:val="00AD36E0"/>
    <w:rsid w:val="00AD3823"/>
    <w:rsid w:val="00AD3920"/>
    <w:rsid w:val="00AD3E1D"/>
    <w:rsid w:val="00AD3E4A"/>
    <w:rsid w:val="00AD4080"/>
    <w:rsid w:val="00AD45E0"/>
    <w:rsid w:val="00AD49AE"/>
    <w:rsid w:val="00AD4BE9"/>
    <w:rsid w:val="00AD4BF7"/>
    <w:rsid w:val="00AD4C51"/>
    <w:rsid w:val="00AD5AD4"/>
    <w:rsid w:val="00AD60F4"/>
    <w:rsid w:val="00AD64E2"/>
    <w:rsid w:val="00AD651C"/>
    <w:rsid w:val="00AD6523"/>
    <w:rsid w:val="00AD67D5"/>
    <w:rsid w:val="00AD6B73"/>
    <w:rsid w:val="00AD72F3"/>
    <w:rsid w:val="00AD7473"/>
    <w:rsid w:val="00AD750C"/>
    <w:rsid w:val="00AD777D"/>
    <w:rsid w:val="00AD7943"/>
    <w:rsid w:val="00AE01D8"/>
    <w:rsid w:val="00AE021F"/>
    <w:rsid w:val="00AE0260"/>
    <w:rsid w:val="00AE03CB"/>
    <w:rsid w:val="00AE067F"/>
    <w:rsid w:val="00AE079E"/>
    <w:rsid w:val="00AE09C9"/>
    <w:rsid w:val="00AE0B40"/>
    <w:rsid w:val="00AE0D7D"/>
    <w:rsid w:val="00AE0DE3"/>
    <w:rsid w:val="00AE10E0"/>
    <w:rsid w:val="00AE14C2"/>
    <w:rsid w:val="00AE16AE"/>
    <w:rsid w:val="00AE1EC9"/>
    <w:rsid w:val="00AE203B"/>
    <w:rsid w:val="00AE2525"/>
    <w:rsid w:val="00AE2640"/>
    <w:rsid w:val="00AE28B8"/>
    <w:rsid w:val="00AE293F"/>
    <w:rsid w:val="00AE2CE1"/>
    <w:rsid w:val="00AE30BA"/>
    <w:rsid w:val="00AE3162"/>
    <w:rsid w:val="00AE336B"/>
    <w:rsid w:val="00AE3E26"/>
    <w:rsid w:val="00AE3E58"/>
    <w:rsid w:val="00AE3EB5"/>
    <w:rsid w:val="00AE43A2"/>
    <w:rsid w:val="00AE448E"/>
    <w:rsid w:val="00AE45AE"/>
    <w:rsid w:val="00AE4E6D"/>
    <w:rsid w:val="00AE57B2"/>
    <w:rsid w:val="00AE58AC"/>
    <w:rsid w:val="00AE5AB8"/>
    <w:rsid w:val="00AE62F4"/>
    <w:rsid w:val="00AE6646"/>
    <w:rsid w:val="00AE67B3"/>
    <w:rsid w:val="00AE69DF"/>
    <w:rsid w:val="00AE6E87"/>
    <w:rsid w:val="00AE705D"/>
    <w:rsid w:val="00AE70FC"/>
    <w:rsid w:val="00AE719C"/>
    <w:rsid w:val="00AE7893"/>
    <w:rsid w:val="00AF008B"/>
    <w:rsid w:val="00AF02B3"/>
    <w:rsid w:val="00AF069E"/>
    <w:rsid w:val="00AF070F"/>
    <w:rsid w:val="00AF07D2"/>
    <w:rsid w:val="00AF09EE"/>
    <w:rsid w:val="00AF09FC"/>
    <w:rsid w:val="00AF0C97"/>
    <w:rsid w:val="00AF0D3F"/>
    <w:rsid w:val="00AF14D2"/>
    <w:rsid w:val="00AF1B2C"/>
    <w:rsid w:val="00AF1D11"/>
    <w:rsid w:val="00AF223F"/>
    <w:rsid w:val="00AF2457"/>
    <w:rsid w:val="00AF25D6"/>
    <w:rsid w:val="00AF2EF1"/>
    <w:rsid w:val="00AF3007"/>
    <w:rsid w:val="00AF3303"/>
    <w:rsid w:val="00AF3B58"/>
    <w:rsid w:val="00AF3E2F"/>
    <w:rsid w:val="00AF3F7E"/>
    <w:rsid w:val="00AF4883"/>
    <w:rsid w:val="00AF4AF4"/>
    <w:rsid w:val="00AF4D1A"/>
    <w:rsid w:val="00AF4F4A"/>
    <w:rsid w:val="00AF51BC"/>
    <w:rsid w:val="00AF523E"/>
    <w:rsid w:val="00AF56D3"/>
    <w:rsid w:val="00AF5758"/>
    <w:rsid w:val="00AF577C"/>
    <w:rsid w:val="00AF5AFA"/>
    <w:rsid w:val="00AF5CCC"/>
    <w:rsid w:val="00AF5EC8"/>
    <w:rsid w:val="00AF60E4"/>
    <w:rsid w:val="00AF60F4"/>
    <w:rsid w:val="00AF654F"/>
    <w:rsid w:val="00AF656B"/>
    <w:rsid w:val="00AF65B2"/>
    <w:rsid w:val="00AF66CC"/>
    <w:rsid w:val="00AF6D28"/>
    <w:rsid w:val="00AF6E76"/>
    <w:rsid w:val="00AF6F3B"/>
    <w:rsid w:val="00AF709F"/>
    <w:rsid w:val="00AF7372"/>
    <w:rsid w:val="00AF7490"/>
    <w:rsid w:val="00B0018C"/>
    <w:rsid w:val="00B004D8"/>
    <w:rsid w:val="00B007BC"/>
    <w:rsid w:val="00B00D09"/>
    <w:rsid w:val="00B00F75"/>
    <w:rsid w:val="00B01513"/>
    <w:rsid w:val="00B01FA5"/>
    <w:rsid w:val="00B02605"/>
    <w:rsid w:val="00B02757"/>
    <w:rsid w:val="00B02968"/>
    <w:rsid w:val="00B02AC4"/>
    <w:rsid w:val="00B02EE6"/>
    <w:rsid w:val="00B02F39"/>
    <w:rsid w:val="00B036B9"/>
    <w:rsid w:val="00B03DB6"/>
    <w:rsid w:val="00B03E62"/>
    <w:rsid w:val="00B03F02"/>
    <w:rsid w:val="00B042F0"/>
    <w:rsid w:val="00B044D0"/>
    <w:rsid w:val="00B04DF2"/>
    <w:rsid w:val="00B052DE"/>
    <w:rsid w:val="00B0534E"/>
    <w:rsid w:val="00B0556F"/>
    <w:rsid w:val="00B055C1"/>
    <w:rsid w:val="00B057E2"/>
    <w:rsid w:val="00B059D1"/>
    <w:rsid w:val="00B05D6C"/>
    <w:rsid w:val="00B05F0E"/>
    <w:rsid w:val="00B05F6D"/>
    <w:rsid w:val="00B060EA"/>
    <w:rsid w:val="00B0646E"/>
    <w:rsid w:val="00B064CA"/>
    <w:rsid w:val="00B065F0"/>
    <w:rsid w:val="00B06804"/>
    <w:rsid w:val="00B068BA"/>
    <w:rsid w:val="00B06B9A"/>
    <w:rsid w:val="00B06CA7"/>
    <w:rsid w:val="00B06D72"/>
    <w:rsid w:val="00B06ED0"/>
    <w:rsid w:val="00B07066"/>
    <w:rsid w:val="00B072CD"/>
    <w:rsid w:val="00B072EF"/>
    <w:rsid w:val="00B075EE"/>
    <w:rsid w:val="00B076A7"/>
    <w:rsid w:val="00B07F28"/>
    <w:rsid w:val="00B1034A"/>
    <w:rsid w:val="00B10F03"/>
    <w:rsid w:val="00B114C0"/>
    <w:rsid w:val="00B11D20"/>
    <w:rsid w:val="00B11F21"/>
    <w:rsid w:val="00B12392"/>
    <w:rsid w:val="00B125E5"/>
    <w:rsid w:val="00B12D3F"/>
    <w:rsid w:val="00B1319C"/>
    <w:rsid w:val="00B133D6"/>
    <w:rsid w:val="00B133EC"/>
    <w:rsid w:val="00B1368D"/>
    <w:rsid w:val="00B13857"/>
    <w:rsid w:val="00B14321"/>
    <w:rsid w:val="00B1487C"/>
    <w:rsid w:val="00B149EB"/>
    <w:rsid w:val="00B14D70"/>
    <w:rsid w:val="00B14FAC"/>
    <w:rsid w:val="00B150B5"/>
    <w:rsid w:val="00B1513C"/>
    <w:rsid w:val="00B15190"/>
    <w:rsid w:val="00B156FF"/>
    <w:rsid w:val="00B15A82"/>
    <w:rsid w:val="00B15CED"/>
    <w:rsid w:val="00B16745"/>
    <w:rsid w:val="00B16A6B"/>
    <w:rsid w:val="00B16AC8"/>
    <w:rsid w:val="00B16BF3"/>
    <w:rsid w:val="00B1719B"/>
    <w:rsid w:val="00B17579"/>
    <w:rsid w:val="00B1777B"/>
    <w:rsid w:val="00B179FD"/>
    <w:rsid w:val="00B17A73"/>
    <w:rsid w:val="00B17C0A"/>
    <w:rsid w:val="00B20125"/>
    <w:rsid w:val="00B2022D"/>
    <w:rsid w:val="00B20255"/>
    <w:rsid w:val="00B202D7"/>
    <w:rsid w:val="00B20574"/>
    <w:rsid w:val="00B20620"/>
    <w:rsid w:val="00B20778"/>
    <w:rsid w:val="00B20A40"/>
    <w:rsid w:val="00B20B87"/>
    <w:rsid w:val="00B20D30"/>
    <w:rsid w:val="00B20DC6"/>
    <w:rsid w:val="00B20E6D"/>
    <w:rsid w:val="00B21971"/>
    <w:rsid w:val="00B21F20"/>
    <w:rsid w:val="00B22084"/>
    <w:rsid w:val="00B22188"/>
    <w:rsid w:val="00B22200"/>
    <w:rsid w:val="00B22397"/>
    <w:rsid w:val="00B2290A"/>
    <w:rsid w:val="00B22ACF"/>
    <w:rsid w:val="00B22B65"/>
    <w:rsid w:val="00B22B9C"/>
    <w:rsid w:val="00B230AF"/>
    <w:rsid w:val="00B23A25"/>
    <w:rsid w:val="00B23A55"/>
    <w:rsid w:val="00B23DDE"/>
    <w:rsid w:val="00B24391"/>
    <w:rsid w:val="00B24664"/>
    <w:rsid w:val="00B24A49"/>
    <w:rsid w:val="00B24B17"/>
    <w:rsid w:val="00B24B54"/>
    <w:rsid w:val="00B24B97"/>
    <w:rsid w:val="00B24C93"/>
    <w:rsid w:val="00B24DCF"/>
    <w:rsid w:val="00B24E3B"/>
    <w:rsid w:val="00B24E4F"/>
    <w:rsid w:val="00B25332"/>
    <w:rsid w:val="00B254A3"/>
    <w:rsid w:val="00B256A6"/>
    <w:rsid w:val="00B25F17"/>
    <w:rsid w:val="00B25F4A"/>
    <w:rsid w:val="00B25FBF"/>
    <w:rsid w:val="00B267AC"/>
    <w:rsid w:val="00B2681F"/>
    <w:rsid w:val="00B26829"/>
    <w:rsid w:val="00B2684F"/>
    <w:rsid w:val="00B26D9C"/>
    <w:rsid w:val="00B270CB"/>
    <w:rsid w:val="00B27391"/>
    <w:rsid w:val="00B2794F"/>
    <w:rsid w:val="00B27D26"/>
    <w:rsid w:val="00B3014A"/>
    <w:rsid w:val="00B302B1"/>
    <w:rsid w:val="00B303F4"/>
    <w:rsid w:val="00B30455"/>
    <w:rsid w:val="00B304A7"/>
    <w:rsid w:val="00B30825"/>
    <w:rsid w:val="00B30E44"/>
    <w:rsid w:val="00B30EAE"/>
    <w:rsid w:val="00B310F1"/>
    <w:rsid w:val="00B315FB"/>
    <w:rsid w:val="00B31D5E"/>
    <w:rsid w:val="00B31FA2"/>
    <w:rsid w:val="00B32334"/>
    <w:rsid w:val="00B3254D"/>
    <w:rsid w:val="00B32611"/>
    <w:rsid w:val="00B3281B"/>
    <w:rsid w:val="00B32AB9"/>
    <w:rsid w:val="00B32C5F"/>
    <w:rsid w:val="00B3325D"/>
    <w:rsid w:val="00B335FE"/>
    <w:rsid w:val="00B3365B"/>
    <w:rsid w:val="00B33A57"/>
    <w:rsid w:val="00B33C13"/>
    <w:rsid w:val="00B33CC1"/>
    <w:rsid w:val="00B33EE9"/>
    <w:rsid w:val="00B33F41"/>
    <w:rsid w:val="00B33FE8"/>
    <w:rsid w:val="00B342BA"/>
    <w:rsid w:val="00B343F6"/>
    <w:rsid w:val="00B34882"/>
    <w:rsid w:val="00B35415"/>
    <w:rsid w:val="00B35591"/>
    <w:rsid w:val="00B35861"/>
    <w:rsid w:val="00B35D74"/>
    <w:rsid w:val="00B35EE5"/>
    <w:rsid w:val="00B35F3E"/>
    <w:rsid w:val="00B3656B"/>
    <w:rsid w:val="00B36B21"/>
    <w:rsid w:val="00B37192"/>
    <w:rsid w:val="00B376F5"/>
    <w:rsid w:val="00B37A83"/>
    <w:rsid w:val="00B37D87"/>
    <w:rsid w:val="00B37F05"/>
    <w:rsid w:val="00B402A6"/>
    <w:rsid w:val="00B40456"/>
    <w:rsid w:val="00B40630"/>
    <w:rsid w:val="00B40869"/>
    <w:rsid w:val="00B408DF"/>
    <w:rsid w:val="00B40988"/>
    <w:rsid w:val="00B40E06"/>
    <w:rsid w:val="00B41139"/>
    <w:rsid w:val="00B413F2"/>
    <w:rsid w:val="00B4161F"/>
    <w:rsid w:val="00B41738"/>
    <w:rsid w:val="00B418BB"/>
    <w:rsid w:val="00B418E6"/>
    <w:rsid w:val="00B41BD0"/>
    <w:rsid w:val="00B41C10"/>
    <w:rsid w:val="00B41CAC"/>
    <w:rsid w:val="00B41CC9"/>
    <w:rsid w:val="00B4206E"/>
    <w:rsid w:val="00B42537"/>
    <w:rsid w:val="00B429CD"/>
    <w:rsid w:val="00B42C5B"/>
    <w:rsid w:val="00B42F7B"/>
    <w:rsid w:val="00B42F9E"/>
    <w:rsid w:val="00B4384C"/>
    <w:rsid w:val="00B4385B"/>
    <w:rsid w:val="00B43986"/>
    <w:rsid w:val="00B43A25"/>
    <w:rsid w:val="00B43BF6"/>
    <w:rsid w:val="00B43CE9"/>
    <w:rsid w:val="00B43F79"/>
    <w:rsid w:val="00B43FE1"/>
    <w:rsid w:val="00B44363"/>
    <w:rsid w:val="00B447F7"/>
    <w:rsid w:val="00B44859"/>
    <w:rsid w:val="00B448A3"/>
    <w:rsid w:val="00B44B5F"/>
    <w:rsid w:val="00B44D96"/>
    <w:rsid w:val="00B45468"/>
    <w:rsid w:val="00B45D0A"/>
    <w:rsid w:val="00B45D70"/>
    <w:rsid w:val="00B460A6"/>
    <w:rsid w:val="00B464A8"/>
    <w:rsid w:val="00B46627"/>
    <w:rsid w:val="00B467A6"/>
    <w:rsid w:val="00B469CD"/>
    <w:rsid w:val="00B469E8"/>
    <w:rsid w:val="00B46AC6"/>
    <w:rsid w:val="00B46B45"/>
    <w:rsid w:val="00B47B89"/>
    <w:rsid w:val="00B47E2F"/>
    <w:rsid w:val="00B47F9D"/>
    <w:rsid w:val="00B500AF"/>
    <w:rsid w:val="00B50363"/>
    <w:rsid w:val="00B504F3"/>
    <w:rsid w:val="00B50531"/>
    <w:rsid w:val="00B50855"/>
    <w:rsid w:val="00B50D12"/>
    <w:rsid w:val="00B50FEA"/>
    <w:rsid w:val="00B5124C"/>
    <w:rsid w:val="00B51392"/>
    <w:rsid w:val="00B513D8"/>
    <w:rsid w:val="00B5167D"/>
    <w:rsid w:val="00B5196C"/>
    <w:rsid w:val="00B51DB6"/>
    <w:rsid w:val="00B52108"/>
    <w:rsid w:val="00B52684"/>
    <w:rsid w:val="00B52C44"/>
    <w:rsid w:val="00B52C65"/>
    <w:rsid w:val="00B52C89"/>
    <w:rsid w:val="00B52CC6"/>
    <w:rsid w:val="00B52DA2"/>
    <w:rsid w:val="00B531E3"/>
    <w:rsid w:val="00B53606"/>
    <w:rsid w:val="00B5364C"/>
    <w:rsid w:val="00B538A9"/>
    <w:rsid w:val="00B53BEF"/>
    <w:rsid w:val="00B5425D"/>
    <w:rsid w:val="00B542B5"/>
    <w:rsid w:val="00B54740"/>
    <w:rsid w:val="00B549A3"/>
    <w:rsid w:val="00B54A52"/>
    <w:rsid w:val="00B54C69"/>
    <w:rsid w:val="00B54FC2"/>
    <w:rsid w:val="00B552D8"/>
    <w:rsid w:val="00B55322"/>
    <w:rsid w:val="00B553AE"/>
    <w:rsid w:val="00B55BA1"/>
    <w:rsid w:val="00B55D04"/>
    <w:rsid w:val="00B55DB1"/>
    <w:rsid w:val="00B55F84"/>
    <w:rsid w:val="00B560CE"/>
    <w:rsid w:val="00B56440"/>
    <w:rsid w:val="00B566AE"/>
    <w:rsid w:val="00B56AC5"/>
    <w:rsid w:val="00B56FF3"/>
    <w:rsid w:val="00B572C7"/>
    <w:rsid w:val="00B57478"/>
    <w:rsid w:val="00B57533"/>
    <w:rsid w:val="00B57FCE"/>
    <w:rsid w:val="00B60634"/>
    <w:rsid w:val="00B60734"/>
    <w:rsid w:val="00B60879"/>
    <w:rsid w:val="00B6093B"/>
    <w:rsid w:val="00B60963"/>
    <w:rsid w:val="00B60AF6"/>
    <w:rsid w:val="00B60D10"/>
    <w:rsid w:val="00B60D2A"/>
    <w:rsid w:val="00B610C5"/>
    <w:rsid w:val="00B61293"/>
    <w:rsid w:val="00B616D7"/>
    <w:rsid w:val="00B6176F"/>
    <w:rsid w:val="00B6193A"/>
    <w:rsid w:val="00B61EAC"/>
    <w:rsid w:val="00B61F99"/>
    <w:rsid w:val="00B62340"/>
    <w:rsid w:val="00B62443"/>
    <w:rsid w:val="00B625D8"/>
    <w:rsid w:val="00B628EB"/>
    <w:rsid w:val="00B62D40"/>
    <w:rsid w:val="00B62ED0"/>
    <w:rsid w:val="00B63369"/>
    <w:rsid w:val="00B63B4E"/>
    <w:rsid w:val="00B640AD"/>
    <w:rsid w:val="00B64161"/>
    <w:rsid w:val="00B64362"/>
    <w:rsid w:val="00B647A6"/>
    <w:rsid w:val="00B647BD"/>
    <w:rsid w:val="00B647C9"/>
    <w:rsid w:val="00B64DBE"/>
    <w:rsid w:val="00B64E18"/>
    <w:rsid w:val="00B650B2"/>
    <w:rsid w:val="00B663BC"/>
    <w:rsid w:val="00B6676D"/>
    <w:rsid w:val="00B6679E"/>
    <w:rsid w:val="00B66954"/>
    <w:rsid w:val="00B66971"/>
    <w:rsid w:val="00B66A68"/>
    <w:rsid w:val="00B66C86"/>
    <w:rsid w:val="00B66F0B"/>
    <w:rsid w:val="00B66FD3"/>
    <w:rsid w:val="00B673DA"/>
    <w:rsid w:val="00B67776"/>
    <w:rsid w:val="00B67931"/>
    <w:rsid w:val="00B67B08"/>
    <w:rsid w:val="00B67B72"/>
    <w:rsid w:val="00B67E95"/>
    <w:rsid w:val="00B70416"/>
    <w:rsid w:val="00B706FE"/>
    <w:rsid w:val="00B70719"/>
    <w:rsid w:val="00B70790"/>
    <w:rsid w:val="00B707DC"/>
    <w:rsid w:val="00B70FC3"/>
    <w:rsid w:val="00B714F9"/>
    <w:rsid w:val="00B71574"/>
    <w:rsid w:val="00B715FF"/>
    <w:rsid w:val="00B71877"/>
    <w:rsid w:val="00B71960"/>
    <w:rsid w:val="00B71B4C"/>
    <w:rsid w:val="00B71C60"/>
    <w:rsid w:val="00B720EF"/>
    <w:rsid w:val="00B72163"/>
    <w:rsid w:val="00B72574"/>
    <w:rsid w:val="00B725B1"/>
    <w:rsid w:val="00B72847"/>
    <w:rsid w:val="00B7284A"/>
    <w:rsid w:val="00B72B08"/>
    <w:rsid w:val="00B73466"/>
    <w:rsid w:val="00B738F4"/>
    <w:rsid w:val="00B73D5E"/>
    <w:rsid w:val="00B742C1"/>
    <w:rsid w:val="00B742FE"/>
    <w:rsid w:val="00B743BC"/>
    <w:rsid w:val="00B743E9"/>
    <w:rsid w:val="00B74494"/>
    <w:rsid w:val="00B745FD"/>
    <w:rsid w:val="00B74666"/>
    <w:rsid w:val="00B74DA0"/>
    <w:rsid w:val="00B74DE1"/>
    <w:rsid w:val="00B75138"/>
    <w:rsid w:val="00B756E7"/>
    <w:rsid w:val="00B758CE"/>
    <w:rsid w:val="00B759FE"/>
    <w:rsid w:val="00B75A87"/>
    <w:rsid w:val="00B7613B"/>
    <w:rsid w:val="00B76663"/>
    <w:rsid w:val="00B768CB"/>
    <w:rsid w:val="00B76D3C"/>
    <w:rsid w:val="00B7708F"/>
    <w:rsid w:val="00B7740E"/>
    <w:rsid w:val="00B774B5"/>
    <w:rsid w:val="00B77AFF"/>
    <w:rsid w:val="00B77E0C"/>
    <w:rsid w:val="00B77F38"/>
    <w:rsid w:val="00B800B7"/>
    <w:rsid w:val="00B801D1"/>
    <w:rsid w:val="00B802AD"/>
    <w:rsid w:val="00B80325"/>
    <w:rsid w:val="00B8032B"/>
    <w:rsid w:val="00B80638"/>
    <w:rsid w:val="00B80710"/>
    <w:rsid w:val="00B807B3"/>
    <w:rsid w:val="00B808BC"/>
    <w:rsid w:val="00B80BB9"/>
    <w:rsid w:val="00B81081"/>
    <w:rsid w:val="00B81205"/>
    <w:rsid w:val="00B8133F"/>
    <w:rsid w:val="00B813CF"/>
    <w:rsid w:val="00B8158E"/>
    <w:rsid w:val="00B818AD"/>
    <w:rsid w:val="00B81CAA"/>
    <w:rsid w:val="00B81DDA"/>
    <w:rsid w:val="00B820A7"/>
    <w:rsid w:val="00B8292E"/>
    <w:rsid w:val="00B82ACB"/>
    <w:rsid w:val="00B82C59"/>
    <w:rsid w:val="00B82D9F"/>
    <w:rsid w:val="00B83315"/>
    <w:rsid w:val="00B834E9"/>
    <w:rsid w:val="00B83713"/>
    <w:rsid w:val="00B838E9"/>
    <w:rsid w:val="00B83E90"/>
    <w:rsid w:val="00B84A4E"/>
    <w:rsid w:val="00B84B04"/>
    <w:rsid w:val="00B84B05"/>
    <w:rsid w:val="00B84BC2"/>
    <w:rsid w:val="00B851BE"/>
    <w:rsid w:val="00B85293"/>
    <w:rsid w:val="00B85363"/>
    <w:rsid w:val="00B8563F"/>
    <w:rsid w:val="00B856C6"/>
    <w:rsid w:val="00B85B94"/>
    <w:rsid w:val="00B85BD3"/>
    <w:rsid w:val="00B85BE8"/>
    <w:rsid w:val="00B85E3C"/>
    <w:rsid w:val="00B85EF6"/>
    <w:rsid w:val="00B86553"/>
    <w:rsid w:val="00B868B5"/>
    <w:rsid w:val="00B86E19"/>
    <w:rsid w:val="00B86FE2"/>
    <w:rsid w:val="00B872BD"/>
    <w:rsid w:val="00B87B66"/>
    <w:rsid w:val="00B87D57"/>
    <w:rsid w:val="00B87DEF"/>
    <w:rsid w:val="00B87E63"/>
    <w:rsid w:val="00B90611"/>
    <w:rsid w:val="00B90777"/>
    <w:rsid w:val="00B9080E"/>
    <w:rsid w:val="00B912E4"/>
    <w:rsid w:val="00B91669"/>
    <w:rsid w:val="00B9179D"/>
    <w:rsid w:val="00B927EE"/>
    <w:rsid w:val="00B9288D"/>
    <w:rsid w:val="00B92E50"/>
    <w:rsid w:val="00B9317C"/>
    <w:rsid w:val="00B93984"/>
    <w:rsid w:val="00B93BEC"/>
    <w:rsid w:val="00B93C0B"/>
    <w:rsid w:val="00B93C5F"/>
    <w:rsid w:val="00B93CCB"/>
    <w:rsid w:val="00B93D37"/>
    <w:rsid w:val="00B93F36"/>
    <w:rsid w:val="00B9403E"/>
    <w:rsid w:val="00B942EC"/>
    <w:rsid w:val="00B9474A"/>
    <w:rsid w:val="00B94D11"/>
    <w:rsid w:val="00B94E7C"/>
    <w:rsid w:val="00B94F56"/>
    <w:rsid w:val="00B95502"/>
    <w:rsid w:val="00B956AE"/>
    <w:rsid w:val="00B957D5"/>
    <w:rsid w:val="00B95FA4"/>
    <w:rsid w:val="00B9621A"/>
    <w:rsid w:val="00B96220"/>
    <w:rsid w:val="00B96736"/>
    <w:rsid w:val="00B97157"/>
    <w:rsid w:val="00B971F3"/>
    <w:rsid w:val="00B97406"/>
    <w:rsid w:val="00B97706"/>
    <w:rsid w:val="00B97AC1"/>
    <w:rsid w:val="00B97D2A"/>
    <w:rsid w:val="00B97D47"/>
    <w:rsid w:val="00BA079D"/>
    <w:rsid w:val="00BA0970"/>
    <w:rsid w:val="00BA0AD6"/>
    <w:rsid w:val="00BA0B6D"/>
    <w:rsid w:val="00BA0B87"/>
    <w:rsid w:val="00BA0D6D"/>
    <w:rsid w:val="00BA10AC"/>
    <w:rsid w:val="00BA12F4"/>
    <w:rsid w:val="00BA173A"/>
    <w:rsid w:val="00BA174E"/>
    <w:rsid w:val="00BA19F6"/>
    <w:rsid w:val="00BA1A5B"/>
    <w:rsid w:val="00BA1B0F"/>
    <w:rsid w:val="00BA1ECC"/>
    <w:rsid w:val="00BA2036"/>
    <w:rsid w:val="00BA227F"/>
    <w:rsid w:val="00BA2451"/>
    <w:rsid w:val="00BA26AD"/>
    <w:rsid w:val="00BA2919"/>
    <w:rsid w:val="00BA2C1F"/>
    <w:rsid w:val="00BA2C90"/>
    <w:rsid w:val="00BA31B8"/>
    <w:rsid w:val="00BA3D16"/>
    <w:rsid w:val="00BA3F59"/>
    <w:rsid w:val="00BA417B"/>
    <w:rsid w:val="00BA427C"/>
    <w:rsid w:val="00BA44C6"/>
    <w:rsid w:val="00BA46AE"/>
    <w:rsid w:val="00BA4777"/>
    <w:rsid w:val="00BA4C77"/>
    <w:rsid w:val="00BA4D0D"/>
    <w:rsid w:val="00BA522B"/>
    <w:rsid w:val="00BA575A"/>
    <w:rsid w:val="00BA615B"/>
    <w:rsid w:val="00BA68D4"/>
    <w:rsid w:val="00BA68E6"/>
    <w:rsid w:val="00BA6B7C"/>
    <w:rsid w:val="00BA6CE3"/>
    <w:rsid w:val="00BA6D72"/>
    <w:rsid w:val="00BA6E7C"/>
    <w:rsid w:val="00BA6EA1"/>
    <w:rsid w:val="00BA726D"/>
    <w:rsid w:val="00BA72E1"/>
    <w:rsid w:val="00BA734B"/>
    <w:rsid w:val="00BA7802"/>
    <w:rsid w:val="00BA7F12"/>
    <w:rsid w:val="00BB008B"/>
    <w:rsid w:val="00BB0328"/>
    <w:rsid w:val="00BB043B"/>
    <w:rsid w:val="00BB044A"/>
    <w:rsid w:val="00BB0620"/>
    <w:rsid w:val="00BB085A"/>
    <w:rsid w:val="00BB0C42"/>
    <w:rsid w:val="00BB0D57"/>
    <w:rsid w:val="00BB10C3"/>
    <w:rsid w:val="00BB1237"/>
    <w:rsid w:val="00BB18DD"/>
    <w:rsid w:val="00BB197D"/>
    <w:rsid w:val="00BB1BC3"/>
    <w:rsid w:val="00BB1C7F"/>
    <w:rsid w:val="00BB2083"/>
    <w:rsid w:val="00BB22B7"/>
    <w:rsid w:val="00BB2B1E"/>
    <w:rsid w:val="00BB2CBE"/>
    <w:rsid w:val="00BB3385"/>
    <w:rsid w:val="00BB3531"/>
    <w:rsid w:val="00BB367C"/>
    <w:rsid w:val="00BB36F8"/>
    <w:rsid w:val="00BB3D05"/>
    <w:rsid w:val="00BB3F43"/>
    <w:rsid w:val="00BB408C"/>
    <w:rsid w:val="00BB4273"/>
    <w:rsid w:val="00BB45A4"/>
    <w:rsid w:val="00BB47AA"/>
    <w:rsid w:val="00BB4A9F"/>
    <w:rsid w:val="00BB4C27"/>
    <w:rsid w:val="00BB4EDB"/>
    <w:rsid w:val="00BB5AEA"/>
    <w:rsid w:val="00BB5B3B"/>
    <w:rsid w:val="00BB5BC4"/>
    <w:rsid w:val="00BB5E1E"/>
    <w:rsid w:val="00BB5FE6"/>
    <w:rsid w:val="00BB612E"/>
    <w:rsid w:val="00BB6AEE"/>
    <w:rsid w:val="00BB70F6"/>
    <w:rsid w:val="00BB7C19"/>
    <w:rsid w:val="00BC0224"/>
    <w:rsid w:val="00BC049D"/>
    <w:rsid w:val="00BC0D1B"/>
    <w:rsid w:val="00BC1056"/>
    <w:rsid w:val="00BC1741"/>
    <w:rsid w:val="00BC177E"/>
    <w:rsid w:val="00BC1870"/>
    <w:rsid w:val="00BC1B87"/>
    <w:rsid w:val="00BC1CEC"/>
    <w:rsid w:val="00BC2067"/>
    <w:rsid w:val="00BC234F"/>
    <w:rsid w:val="00BC2394"/>
    <w:rsid w:val="00BC278B"/>
    <w:rsid w:val="00BC2986"/>
    <w:rsid w:val="00BC2DFF"/>
    <w:rsid w:val="00BC2ECB"/>
    <w:rsid w:val="00BC3014"/>
    <w:rsid w:val="00BC321A"/>
    <w:rsid w:val="00BC3302"/>
    <w:rsid w:val="00BC3643"/>
    <w:rsid w:val="00BC3854"/>
    <w:rsid w:val="00BC3BBE"/>
    <w:rsid w:val="00BC3BD4"/>
    <w:rsid w:val="00BC3C21"/>
    <w:rsid w:val="00BC3F56"/>
    <w:rsid w:val="00BC41BC"/>
    <w:rsid w:val="00BC41D5"/>
    <w:rsid w:val="00BC4258"/>
    <w:rsid w:val="00BC438A"/>
    <w:rsid w:val="00BC462A"/>
    <w:rsid w:val="00BC4A01"/>
    <w:rsid w:val="00BC4C1C"/>
    <w:rsid w:val="00BC4C2B"/>
    <w:rsid w:val="00BC4CFE"/>
    <w:rsid w:val="00BC4E64"/>
    <w:rsid w:val="00BC5145"/>
    <w:rsid w:val="00BC5189"/>
    <w:rsid w:val="00BC560C"/>
    <w:rsid w:val="00BC56C2"/>
    <w:rsid w:val="00BC583A"/>
    <w:rsid w:val="00BC64E2"/>
    <w:rsid w:val="00BC65BC"/>
    <w:rsid w:val="00BC67EF"/>
    <w:rsid w:val="00BC695B"/>
    <w:rsid w:val="00BC75E6"/>
    <w:rsid w:val="00BC7B41"/>
    <w:rsid w:val="00BC7CB3"/>
    <w:rsid w:val="00BD061B"/>
    <w:rsid w:val="00BD073E"/>
    <w:rsid w:val="00BD0BBB"/>
    <w:rsid w:val="00BD0F8F"/>
    <w:rsid w:val="00BD1281"/>
    <w:rsid w:val="00BD1AE3"/>
    <w:rsid w:val="00BD1D6E"/>
    <w:rsid w:val="00BD219C"/>
    <w:rsid w:val="00BD22B0"/>
    <w:rsid w:val="00BD26D9"/>
    <w:rsid w:val="00BD28A5"/>
    <w:rsid w:val="00BD2BA8"/>
    <w:rsid w:val="00BD2BD0"/>
    <w:rsid w:val="00BD2DBA"/>
    <w:rsid w:val="00BD2E02"/>
    <w:rsid w:val="00BD3028"/>
    <w:rsid w:val="00BD3140"/>
    <w:rsid w:val="00BD31D2"/>
    <w:rsid w:val="00BD3330"/>
    <w:rsid w:val="00BD3687"/>
    <w:rsid w:val="00BD3B10"/>
    <w:rsid w:val="00BD3D3E"/>
    <w:rsid w:val="00BD3EE7"/>
    <w:rsid w:val="00BD44E8"/>
    <w:rsid w:val="00BD4B32"/>
    <w:rsid w:val="00BD4C4D"/>
    <w:rsid w:val="00BD4D43"/>
    <w:rsid w:val="00BD52C0"/>
    <w:rsid w:val="00BD56DA"/>
    <w:rsid w:val="00BD5920"/>
    <w:rsid w:val="00BD5AB3"/>
    <w:rsid w:val="00BD5E35"/>
    <w:rsid w:val="00BD5EAF"/>
    <w:rsid w:val="00BD5F37"/>
    <w:rsid w:val="00BD600C"/>
    <w:rsid w:val="00BD61E4"/>
    <w:rsid w:val="00BD66C7"/>
    <w:rsid w:val="00BD6A26"/>
    <w:rsid w:val="00BD6C00"/>
    <w:rsid w:val="00BD6D42"/>
    <w:rsid w:val="00BD733F"/>
    <w:rsid w:val="00BD74AA"/>
    <w:rsid w:val="00BD78A2"/>
    <w:rsid w:val="00BD7AA5"/>
    <w:rsid w:val="00BD7E77"/>
    <w:rsid w:val="00BE0457"/>
    <w:rsid w:val="00BE066B"/>
    <w:rsid w:val="00BE0EC0"/>
    <w:rsid w:val="00BE1040"/>
    <w:rsid w:val="00BE10DE"/>
    <w:rsid w:val="00BE10ED"/>
    <w:rsid w:val="00BE117B"/>
    <w:rsid w:val="00BE1264"/>
    <w:rsid w:val="00BE1322"/>
    <w:rsid w:val="00BE148F"/>
    <w:rsid w:val="00BE1512"/>
    <w:rsid w:val="00BE161A"/>
    <w:rsid w:val="00BE16D5"/>
    <w:rsid w:val="00BE1938"/>
    <w:rsid w:val="00BE1B95"/>
    <w:rsid w:val="00BE1BD1"/>
    <w:rsid w:val="00BE1E0E"/>
    <w:rsid w:val="00BE1F11"/>
    <w:rsid w:val="00BE2013"/>
    <w:rsid w:val="00BE2161"/>
    <w:rsid w:val="00BE219B"/>
    <w:rsid w:val="00BE241D"/>
    <w:rsid w:val="00BE2643"/>
    <w:rsid w:val="00BE2D1F"/>
    <w:rsid w:val="00BE2D33"/>
    <w:rsid w:val="00BE2F39"/>
    <w:rsid w:val="00BE3079"/>
    <w:rsid w:val="00BE31CE"/>
    <w:rsid w:val="00BE32D9"/>
    <w:rsid w:val="00BE35B8"/>
    <w:rsid w:val="00BE37D9"/>
    <w:rsid w:val="00BE395E"/>
    <w:rsid w:val="00BE3C08"/>
    <w:rsid w:val="00BE3C26"/>
    <w:rsid w:val="00BE3CD8"/>
    <w:rsid w:val="00BE3EDB"/>
    <w:rsid w:val="00BE44A8"/>
    <w:rsid w:val="00BE4574"/>
    <w:rsid w:val="00BE4AFA"/>
    <w:rsid w:val="00BE4D02"/>
    <w:rsid w:val="00BE500A"/>
    <w:rsid w:val="00BE51A9"/>
    <w:rsid w:val="00BE575B"/>
    <w:rsid w:val="00BE5935"/>
    <w:rsid w:val="00BE5976"/>
    <w:rsid w:val="00BE5C80"/>
    <w:rsid w:val="00BE5EDE"/>
    <w:rsid w:val="00BE5FE9"/>
    <w:rsid w:val="00BE6367"/>
    <w:rsid w:val="00BE6960"/>
    <w:rsid w:val="00BE6988"/>
    <w:rsid w:val="00BE6B61"/>
    <w:rsid w:val="00BE6D6B"/>
    <w:rsid w:val="00BE74D0"/>
    <w:rsid w:val="00BE76FC"/>
    <w:rsid w:val="00BE7A31"/>
    <w:rsid w:val="00BE7AAF"/>
    <w:rsid w:val="00BE7BCE"/>
    <w:rsid w:val="00BE7CE2"/>
    <w:rsid w:val="00BE7F34"/>
    <w:rsid w:val="00BF019D"/>
    <w:rsid w:val="00BF0498"/>
    <w:rsid w:val="00BF0ED4"/>
    <w:rsid w:val="00BF10C1"/>
    <w:rsid w:val="00BF1208"/>
    <w:rsid w:val="00BF13A1"/>
    <w:rsid w:val="00BF170E"/>
    <w:rsid w:val="00BF18CE"/>
    <w:rsid w:val="00BF1ABE"/>
    <w:rsid w:val="00BF1BE6"/>
    <w:rsid w:val="00BF1CAA"/>
    <w:rsid w:val="00BF1D40"/>
    <w:rsid w:val="00BF2446"/>
    <w:rsid w:val="00BF2486"/>
    <w:rsid w:val="00BF2D11"/>
    <w:rsid w:val="00BF2E58"/>
    <w:rsid w:val="00BF31AC"/>
    <w:rsid w:val="00BF32A3"/>
    <w:rsid w:val="00BF33CA"/>
    <w:rsid w:val="00BF3889"/>
    <w:rsid w:val="00BF3A1D"/>
    <w:rsid w:val="00BF3BBC"/>
    <w:rsid w:val="00BF3CB9"/>
    <w:rsid w:val="00BF4284"/>
    <w:rsid w:val="00BF4516"/>
    <w:rsid w:val="00BF4698"/>
    <w:rsid w:val="00BF478B"/>
    <w:rsid w:val="00BF48A5"/>
    <w:rsid w:val="00BF48CC"/>
    <w:rsid w:val="00BF4A4D"/>
    <w:rsid w:val="00BF4CEC"/>
    <w:rsid w:val="00BF5886"/>
    <w:rsid w:val="00BF5CEA"/>
    <w:rsid w:val="00BF5EDE"/>
    <w:rsid w:val="00BF601D"/>
    <w:rsid w:val="00BF6145"/>
    <w:rsid w:val="00BF6372"/>
    <w:rsid w:val="00BF65B7"/>
    <w:rsid w:val="00BF66AA"/>
    <w:rsid w:val="00BF67C1"/>
    <w:rsid w:val="00BF693A"/>
    <w:rsid w:val="00BF6A3B"/>
    <w:rsid w:val="00BF6AA0"/>
    <w:rsid w:val="00BF6CB9"/>
    <w:rsid w:val="00BF6DEF"/>
    <w:rsid w:val="00BF6F3F"/>
    <w:rsid w:val="00BF756E"/>
    <w:rsid w:val="00BF79E5"/>
    <w:rsid w:val="00BF7A44"/>
    <w:rsid w:val="00C000D8"/>
    <w:rsid w:val="00C002C0"/>
    <w:rsid w:val="00C0033E"/>
    <w:rsid w:val="00C005F4"/>
    <w:rsid w:val="00C00898"/>
    <w:rsid w:val="00C00A88"/>
    <w:rsid w:val="00C00C34"/>
    <w:rsid w:val="00C00D5F"/>
    <w:rsid w:val="00C01511"/>
    <w:rsid w:val="00C0175D"/>
    <w:rsid w:val="00C01844"/>
    <w:rsid w:val="00C0188C"/>
    <w:rsid w:val="00C01CDA"/>
    <w:rsid w:val="00C020D3"/>
    <w:rsid w:val="00C02286"/>
    <w:rsid w:val="00C02412"/>
    <w:rsid w:val="00C025DA"/>
    <w:rsid w:val="00C02A15"/>
    <w:rsid w:val="00C02BAD"/>
    <w:rsid w:val="00C02D80"/>
    <w:rsid w:val="00C02E6F"/>
    <w:rsid w:val="00C0338D"/>
    <w:rsid w:val="00C03407"/>
    <w:rsid w:val="00C03579"/>
    <w:rsid w:val="00C0366A"/>
    <w:rsid w:val="00C0383A"/>
    <w:rsid w:val="00C03C35"/>
    <w:rsid w:val="00C03D91"/>
    <w:rsid w:val="00C03DF7"/>
    <w:rsid w:val="00C04209"/>
    <w:rsid w:val="00C04413"/>
    <w:rsid w:val="00C04664"/>
    <w:rsid w:val="00C04AFC"/>
    <w:rsid w:val="00C04B1A"/>
    <w:rsid w:val="00C04B41"/>
    <w:rsid w:val="00C04E80"/>
    <w:rsid w:val="00C050CC"/>
    <w:rsid w:val="00C05324"/>
    <w:rsid w:val="00C05583"/>
    <w:rsid w:val="00C055F0"/>
    <w:rsid w:val="00C057E8"/>
    <w:rsid w:val="00C05B36"/>
    <w:rsid w:val="00C05D20"/>
    <w:rsid w:val="00C0607B"/>
    <w:rsid w:val="00C0629F"/>
    <w:rsid w:val="00C064B1"/>
    <w:rsid w:val="00C06712"/>
    <w:rsid w:val="00C0673A"/>
    <w:rsid w:val="00C068CF"/>
    <w:rsid w:val="00C06A43"/>
    <w:rsid w:val="00C06DA5"/>
    <w:rsid w:val="00C06EDD"/>
    <w:rsid w:val="00C06F76"/>
    <w:rsid w:val="00C0749C"/>
    <w:rsid w:val="00C0789C"/>
    <w:rsid w:val="00C10073"/>
    <w:rsid w:val="00C101DB"/>
    <w:rsid w:val="00C10313"/>
    <w:rsid w:val="00C104CD"/>
    <w:rsid w:val="00C107B7"/>
    <w:rsid w:val="00C11137"/>
    <w:rsid w:val="00C11233"/>
    <w:rsid w:val="00C11318"/>
    <w:rsid w:val="00C114EC"/>
    <w:rsid w:val="00C11560"/>
    <w:rsid w:val="00C11571"/>
    <w:rsid w:val="00C11EB4"/>
    <w:rsid w:val="00C1204A"/>
    <w:rsid w:val="00C1216E"/>
    <w:rsid w:val="00C122A3"/>
    <w:rsid w:val="00C124A3"/>
    <w:rsid w:val="00C12A9C"/>
    <w:rsid w:val="00C12B62"/>
    <w:rsid w:val="00C13233"/>
    <w:rsid w:val="00C134E9"/>
    <w:rsid w:val="00C1367D"/>
    <w:rsid w:val="00C13A80"/>
    <w:rsid w:val="00C13D4C"/>
    <w:rsid w:val="00C13E34"/>
    <w:rsid w:val="00C140CC"/>
    <w:rsid w:val="00C14219"/>
    <w:rsid w:val="00C1438F"/>
    <w:rsid w:val="00C14395"/>
    <w:rsid w:val="00C144B2"/>
    <w:rsid w:val="00C14763"/>
    <w:rsid w:val="00C147D9"/>
    <w:rsid w:val="00C14A3A"/>
    <w:rsid w:val="00C14CCA"/>
    <w:rsid w:val="00C14F44"/>
    <w:rsid w:val="00C152C4"/>
    <w:rsid w:val="00C153FE"/>
    <w:rsid w:val="00C1549B"/>
    <w:rsid w:val="00C15724"/>
    <w:rsid w:val="00C15A51"/>
    <w:rsid w:val="00C1600A"/>
    <w:rsid w:val="00C16059"/>
    <w:rsid w:val="00C16073"/>
    <w:rsid w:val="00C160CB"/>
    <w:rsid w:val="00C17333"/>
    <w:rsid w:val="00C1737B"/>
    <w:rsid w:val="00C17886"/>
    <w:rsid w:val="00C2019F"/>
    <w:rsid w:val="00C2028A"/>
    <w:rsid w:val="00C20943"/>
    <w:rsid w:val="00C20BFD"/>
    <w:rsid w:val="00C20E42"/>
    <w:rsid w:val="00C20F54"/>
    <w:rsid w:val="00C211CD"/>
    <w:rsid w:val="00C21479"/>
    <w:rsid w:val="00C2161F"/>
    <w:rsid w:val="00C21704"/>
    <w:rsid w:val="00C217EF"/>
    <w:rsid w:val="00C22014"/>
    <w:rsid w:val="00C2214A"/>
    <w:rsid w:val="00C225C8"/>
    <w:rsid w:val="00C22632"/>
    <w:rsid w:val="00C226D6"/>
    <w:rsid w:val="00C2272B"/>
    <w:rsid w:val="00C22C43"/>
    <w:rsid w:val="00C22C47"/>
    <w:rsid w:val="00C22CF6"/>
    <w:rsid w:val="00C22D95"/>
    <w:rsid w:val="00C23ADA"/>
    <w:rsid w:val="00C23CD1"/>
    <w:rsid w:val="00C23D0B"/>
    <w:rsid w:val="00C23FD1"/>
    <w:rsid w:val="00C24022"/>
    <w:rsid w:val="00C2464B"/>
    <w:rsid w:val="00C24864"/>
    <w:rsid w:val="00C24BBD"/>
    <w:rsid w:val="00C24EA4"/>
    <w:rsid w:val="00C25214"/>
    <w:rsid w:val="00C2549A"/>
    <w:rsid w:val="00C25540"/>
    <w:rsid w:val="00C25BB1"/>
    <w:rsid w:val="00C25EE7"/>
    <w:rsid w:val="00C25FD4"/>
    <w:rsid w:val="00C26058"/>
    <w:rsid w:val="00C26085"/>
    <w:rsid w:val="00C260EC"/>
    <w:rsid w:val="00C2666C"/>
    <w:rsid w:val="00C2674E"/>
    <w:rsid w:val="00C26900"/>
    <w:rsid w:val="00C26A16"/>
    <w:rsid w:val="00C26BF7"/>
    <w:rsid w:val="00C26EE1"/>
    <w:rsid w:val="00C27515"/>
    <w:rsid w:val="00C277A4"/>
    <w:rsid w:val="00C27C62"/>
    <w:rsid w:val="00C27CA9"/>
    <w:rsid w:val="00C27EEC"/>
    <w:rsid w:val="00C27F20"/>
    <w:rsid w:val="00C27F59"/>
    <w:rsid w:val="00C301AF"/>
    <w:rsid w:val="00C30397"/>
    <w:rsid w:val="00C30439"/>
    <w:rsid w:val="00C308FA"/>
    <w:rsid w:val="00C30AE2"/>
    <w:rsid w:val="00C30C28"/>
    <w:rsid w:val="00C30C46"/>
    <w:rsid w:val="00C30F01"/>
    <w:rsid w:val="00C30F28"/>
    <w:rsid w:val="00C3138A"/>
    <w:rsid w:val="00C31A34"/>
    <w:rsid w:val="00C32772"/>
    <w:rsid w:val="00C32DC9"/>
    <w:rsid w:val="00C33129"/>
    <w:rsid w:val="00C33366"/>
    <w:rsid w:val="00C34180"/>
    <w:rsid w:val="00C342C7"/>
    <w:rsid w:val="00C346A0"/>
    <w:rsid w:val="00C350F3"/>
    <w:rsid w:val="00C3564E"/>
    <w:rsid w:val="00C3569A"/>
    <w:rsid w:val="00C358D0"/>
    <w:rsid w:val="00C359F2"/>
    <w:rsid w:val="00C35AC3"/>
    <w:rsid w:val="00C36091"/>
    <w:rsid w:val="00C36A39"/>
    <w:rsid w:val="00C37AAE"/>
    <w:rsid w:val="00C37EC6"/>
    <w:rsid w:val="00C40226"/>
    <w:rsid w:val="00C40294"/>
    <w:rsid w:val="00C405A6"/>
    <w:rsid w:val="00C4093A"/>
    <w:rsid w:val="00C40B68"/>
    <w:rsid w:val="00C4115E"/>
    <w:rsid w:val="00C414CA"/>
    <w:rsid w:val="00C41751"/>
    <w:rsid w:val="00C4189F"/>
    <w:rsid w:val="00C41906"/>
    <w:rsid w:val="00C41B04"/>
    <w:rsid w:val="00C41C28"/>
    <w:rsid w:val="00C42049"/>
    <w:rsid w:val="00C42565"/>
    <w:rsid w:val="00C42696"/>
    <w:rsid w:val="00C42770"/>
    <w:rsid w:val="00C42AA1"/>
    <w:rsid w:val="00C43501"/>
    <w:rsid w:val="00C43683"/>
    <w:rsid w:val="00C4371E"/>
    <w:rsid w:val="00C43741"/>
    <w:rsid w:val="00C437A1"/>
    <w:rsid w:val="00C437CC"/>
    <w:rsid w:val="00C43A82"/>
    <w:rsid w:val="00C43DBE"/>
    <w:rsid w:val="00C43EEC"/>
    <w:rsid w:val="00C44387"/>
    <w:rsid w:val="00C44576"/>
    <w:rsid w:val="00C450A9"/>
    <w:rsid w:val="00C4512E"/>
    <w:rsid w:val="00C45214"/>
    <w:rsid w:val="00C452EB"/>
    <w:rsid w:val="00C456B7"/>
    <w:rsid w:val="00C457B5"/>
    <w:rsid w:val="00C45A74"/>
    <w:rsid w:val="00C45EF5"/>
    <w:rsid w:val="00C46062"/>
    <w:rsid w:val="00C461EB"/>
    <w:rsid w:val="00C4628E"/>
    <w:rsid w:val="00C463C9"/>
    <w:rsid w:val="00C46512"/>
    <w:rsid w:val="00C46842"/>
    <w:rsid w:val="00C469B7"/>
    <w:rsid w:val="00C46AF4"/>
    <w:rsid w:val="00C46C6E"/>
    <w:rsid w:val="00C47039"/>
    <w:rsid w:val="00C475BF"/>
    <w:rsid w:val="00C47711"/>
    <w:rsid w:val="00C47B80"/>
    <w:rsid w:val="00C47E0F"/>
    <w:rsid w:val="00C501C4"/>
    <w:rsid w:val="00C50266"/>
    <w:rsid w:val="00C50280"/>
    <w:rsid w:val="00C502B9"/>
    <w:rsid w:val="00C5041D"/>
    <w:rsid w:val="00C50861"/>
    <w:rsid w:val="00C50DD2"/>
    <w:rsid w:val="00C511CA"/>
    <w:rsid w:val="00C5128D"/>
    <w:rsid w:val="00C51740"/>
    <w:rsid w:val="00C5192F"/>
    <w:rsid w:val="00C51C80"/>
    <w:rsid w:val="00C51DAD"/>
    <w:rsid w:val="00C52474"/>
    <w:rsid w:val="00C527C6"/>
    <w:rsid w:val="00C527FF"/>
    <w:rsid w:val="00C52832"/>
    <w:rsid w:val="00C52B05"/>
    <w:rsid w:val="00C52F76"/>
    <w:rsid w:val="00C52F7B"/>
    <w:rsid w:val="00C5319B"/>
    <w:rsid w:val="00C5323E"/>
    <w:rsid w:val="00C5344B"/>
    <w:rsid w:val="00C53576"/>
    <w:rsid w:val="00C538B1"/>
    <w:rsid w:val="00C53B67"/>
    <w:rsid w:val="00C540D8"/>
    <w:rsid w:val="00C54547"/>
    <w:rsid w:val="00C546D6"/>
    <w:rsid w:val="00C54921"/>
    <w:rsid w:val="00C54A81"/>
    <w:rsid w:val="00C54B7E"/>
    <w:rsid w:val="00C54BB6"/>
    <w:rsid w:val="00C54E7C"/>
    <w:rsid w:val="00C54F6C"/>
    <w:rsid w:val="00C55362"/>
    <w:rsid w:val="00C55371"/>
    <w:rsid w:val="00C55601"/>
    <w:rsid w:val="00C55823"/>
    <w:rsid w:val="00C55851"/>
    <w:rsid w:val="00C559A1"/>
    <w:rsid w:val="00C55CBB"/>
    <w:rsid w:val="00C55EEF"/>
    <w:rsid w:val="00C55FC7"/>
    <w:rsid w:val="00C56066"/>
    <w:rsid w:val="00C5611C"/>
    <w:rsid w:val="00C5616E"/>
    <w:rsid w:val="00C568B9"/>
    <w:rsid w:val="00C56A06"/>
    <w:rsid w:val="00C56D19"/>
    <w:rsid w:val="00C57E15"/>
    <w:rsid w:val="00C600B9"/>
    <w:rsid w:val="00C60770"/>
    <w:rsid w:val="00C609B0"/>
    <w:rsid w:val="00C609FA"/>
    <w:rsid w:val="00C60C27"/>
    <w:rsid w:val="00C60F17"/>
    <w:rsid w:val="00C60FD3"/>
    <w:rsid w:val="00C610A7"/>
    <w:rsid w:val="00C61161"/>
    <w:rsid w:val="00C6124A"/>
    <w:rsid w:val="00C61528"/>
    <w:rsid w:val="00C6180F"/>
    <w:rsid w:val="00C62436"/>
    <w:rsid w:val="00C625BB"/>
    <w:rsid w:val="00C628BD"/>
    <w:rsid w:val="00C62A50"/>
    <w:rsid w:val="00C62E62"/>
    <w:rsid w:val="00C6304E"/>
    <w:rsid w:val="00C631AF"/>
    <w:rsid w:val="00C63228"/>
    <w:rsid w:val="00C63305"/>
    <w:rsid w:val="00C63CB6"/>
    <w:rsid w:val="00C63F36"/>
    <w:rsid w:val="00C642A4"/>
    <w:rsid w:val="00C6439C"/>
    <w:rsid w:val="00C6472C"/>
    <w:rsid w:val="00C6477B"/>
    <w:rsid w:val="00C649CB"/>
    <w:rsid w:val="00C64B57"/>
    <w:rsid w:val="00C64E59"/>
    <w:rsid w:val="00C6543C"/>
    <w:rsid w:val="00C656C3"/>
    <w:rsid w:val="00C65F77"/>
    <w:rsid w:val="00C66384"/>
    <w:rsid w:val="00C664E2"/>
    <w:rsid w:val="00C669DC"/>
    <w:rsid w:val="00C66CD1"/>
    <w:rsid w:val="00C66F16"/>
    <w:rsid w:val="00C671D5"/>
    <w:rsid w:val="00C6738E"/>
    <w:rsid w:val="00C67402"/>
    <w:rsid w:val="00C676D1"/>
    <w:rsid w:val="00C6774E"/>
    <w:rsid w:val="00C678AA"/>
    <w:rsid w:val="00C678FD"/>
    <w:rsid w:val="00C67A4A"/>
    <w:rsid w:val="00C67BC9"/>
    <w:rsid w:val="00C67C3C"/>
    <w:rsid w:val="00C67D1D"/>
    <w:rsid w:val="00C67DE0"/>
    <w:rsid w:val="00C702F2"/>
    <w:rsid w:val="00C705D4"/>
    <w:rsid w:val="00C706E5"/>
    <w:rsid w:val="00C70953"/>
    <w:rsid w:val="00C70E74"/>
    <w:rsid w:val="00C7106F"/>
    <w:rsid w:val="00C7110D"/>
    <w:rsid w:val="00C71121"/>
    <w:rsid w:val="00C714F7"/>
    <w:rsid w:val="00C71574"/>
    <w:rsid w:val="00C71581"/>
    <w:rsid w:val="00C71C66"/>
    <w:rsid w:val="00C721BB"/>
    <w:rsid w:val="00C721F4"/>
    <w:rsid w:val="00C72848"/>
    <w:rsid w:val="00C728A4"/>
    <w:rsid w:val="00C72C98"/>
    <w:rsid w:val="00C72EA8"/>
    <w:rsid w:val="00C72F21"/>
    <w:rsid w:val="00C73049"/>
    <w:rsid w:val="00C7321C"/>
    <w:rsid w:val="00C733E1"/>
    <w:rsid w:val="00C7348C"/>
    <w:rsid w:val="00C73636"/>
    <w:rsid w:val="00C736EC"/>
    <w:rsid w:val="00C73B1E"/>
    <w:rsid w:val="00C73CCB"/>
    <w:rsid w:val="00C740D0"/>
    <w:rsid w:val="00C74226"/>
    <w:rsid w:val="00C75336"/>
    <w:rsid w:val="00C757EB"/>
    <w:rsid w:val="00C75812"/>
    <w:rsid w:val="00C75896"/>
    <w:rsid w:val="00C75A88"/>
    <w:rsid w:val="00C761D2"/>
    <w:rsid w:val="00C761EE"/>
    <w:rsid w:val="00C76435"/>
    <w:rsid w:val="00C76A8D"/>
    <w:rsid w:val="00C77015"/>
    <w:rsid w:val="00C773DD"/>
    <w:rsid w:val="00C77572"/>
    <w:rsid w:val="00C775AE"/>
    <w:rsid w:val="00C775B9"/>
    <w:rsid w:val="00C775EE"/>
    <w:rsid w:val="00C77637"/>
    <w:rsid w:val="00C7776A"/>
    <w:rsid w:val="00C77920"/>
    <w:rsid w:val="00C77A4A"/>
    <w:rsid w:val="00C802FF"/>
    <w:rsid w:val="00C80581"/>
    <w:rsid w:val="00C81106"/>
    <w:rsid w:val="00C81966"/>
    <w:rsid w:val="00C81D35"/>
    <w:rsid w:val="00C81EB4"/>
    <w:rsid w:val="00C81FF4"/>
    <w:rsid w:val="00C821B4"/>
    <w:rsid w:val="00C8250A"/>
    <w:rsid w:val="00C82609"/>
    <w:rsid w:val="00C8262C"/>
    <w:rsid w:val="00C82A0D"/>
    <w:rsid w:val="00C82B70"/>
    <w:rsid w:val="00C82BF7"/>
    <w:rsid w:val="00C82CC1"/>
    <w:rsid w:val="00C82CE7"/>
    <w:rsid w:val="00C8318C"/>
    <w:rsid w:val="00C83A6B"/>
    <w:rsid w:val="00C83B8E"/>
    <w:rsid w:val="00C83FFF"/>
    <w:rsid w:val="00C84848"/>
    <w:rsid w:val="00C8490F"/>
    <w:rsid w:val="00C8497B"/>
    <w:rsid w:val="00C84999"/>
    <w:rsid w:val="00C84A28"/>
    <w:rsid w:val="00C84AAA"/>
    <w:rsid w:val="00C84CB1"/>
    <w:rsid w:val="00C84EF6"/>
    <w:rsid w:val="00C84F1F"/>
    <w:rsid w:val="00C8533F"/>
    <w:rsid w:val="00C8545F"/>
    <w:rsid w:val="00C854F6"/>
    <w:rsid w:val="00C856EC"/>
    <w:rsid w:val="00C85700"/>
    <w:rsid w:val="00C857FC"/>
    <w:rsid w:val="00C858C9"/>
    <w:rsid w:val="00C85BC4"/>
    <w:rsid w:val="00C85ED3"/>
    <w:rsid w:val="00C85F53"/>
    <w:rsid w:val="00C86445"/>
    <w:rsid w:val="00C876B5"/>
    <w:rsid w:val="00C8774D"/>
    <w:rsid w:val="00C878DD"/>
    <w:rsid w:val="00C87ADE"/>
    <w:rsid w:val="00C87BB3"/>
    <w:rsid w:val="00C87C15"/>
    <w:rsid w:val="00C87C5F"/>
    <w:rsid w:val="00C87F77"/>
    <w:rsid w:val="00C87FD9"/>
    <w:rsid w:val="00C900D3"/>
    <w:rsid w:val="00C901F8"/>
    <w:rsid w:val="00C90261"/>
    <w:rsid w:val="00C9076B"/>
    <w:rsid w:val="00C90881"/>
    <w:rsid w:val="00C9096A"/>
    <w:rsid w:val="00C90993"/>
    <w:rsid w:val="00C90D45"/>
    <w:rsid w:val="00C91285"/>
    <w:rsid w:val="00C913C5"/>
    <w:rsid w:val="00C91783"/>
    <w:rsid w:val="00C917BB"/>
    <w:rsid w:val="00C91C0F"/>
    <w:rsid w:val="00C922CC"/>
    <w:rsid w:val="00C924F3"/>
    <w:rsid w:val="00C9272D"/>
    <w:rsid w:val="00C92732"/>
    <w:rsid w:val="00C9279E"/>
    <w:rsid w:val="00C92AA9"/>
    <w:rsid w:val="00C92AC9"/>
    <w:rsid w:val="00C93307"/>
    <w:rsid w:val="00C9362C"/>
    <w:rsid w:val="00C93831"/>
    <w:rsid w:val="00C9386B"/>
    <w:rsid w:val="00C93935"/>
    <w:rsid w:val="00C939FC"/>
    <w:rsid w:val="00C93C7D"/>
    <w:rsid w:val="00C93D9B"/>
    <w:rsid w:val="00C93DF3"/>
    <w:rsid w:val="00C9472C"/>
    <w:rsid w:val="00C949B0"/>
    <w:rsid w:val="00C94B9E"/>
    <w:rsid w:val="00C94E1E"/>
    <w:rsid w:val="00C9508B"/>
    <w:rsid w:val="00C9589E"/>
    <w:rsid w:val="00C95F0C"/>
    <w:rsid w:val="00C96181"/>
    <w:rsid w:val="00C96524"/>
    <w:rsid w:val="00C967A5"/>
    <w:rsid w:val="00C96B5D"/>
    <w:rsid w:val="00C96E98"/>
    <w:rsid w:val="00C96F47"/>
    <w:rsid w:val="00C9736F"/>
    <w:rsid w:val="00C973FB"/>
    <w:rsid w:val="00C97409"/>
    <w:rsid w:val="00C975E6"/>
    <w:rsid w:val="00C97709"/>
    <w:rsid w:val="00C97893"/>
    <w:rsid w:val="00C97C43"/>
    <w:rsid w:val="00C97E0F"/>
    <w:rsid w:val="00CA04A9"/>
    <w:rsid w:val="00CA068D"/>
    <w:rsid w:val="00CA0702"/>
    <w:rsid w:val="00CA0840"/>
    <w:rsid w:val="00CA0A93"/>
    <w:rsid w:val="00CA0B7F"/>
    <w:rsid w:val="00CA0BE1"/>
    <w:rsid w:val="00CA0C1C"/>
    <w:rsid w:val="00CA0CB3"/>
    <w:rsid w:val="00CA0DE3"/>
    <w:rsid w:val="00CA1139"/>
    <w:rsid w:val="00CA123F"/>
    <w:rsid w:val="00CA2164"/>
    <w:rsid w:val="00CA25D9"/>
    <w:rsid w:val="00CA2C81"/>
    <w:rsid w:val="00CA36C8"/>
    <w:rsid w:val="00CA3940"/>
    <w:rsid w:val="00CA3CA6"/>
    <w:rsid w:val="00CA3D0E"/>
    <w:rsid w:val="00CA409F"/>
    <w:rsid w:val="00CA40AB"/>
    <w:rsid w:val="00CA40ED"/>
    <w:rsid w:val="00CA431E"/>
    <w:rsid w:val="00CA45D5"/>
    <w:rsid w:val="00CA4C0E"/>
    <w:rsid w:val="00CA4C16"/>
    <w:rsid w:val="00CA50BD"/>
    <w:rsid w:val="00CA5228"/>
    <w:rsid w:val="00CA5267"/>
    <w:rsid w:val="00CA529A"/>
    <w:rsid w:val="00CA538A"/>
    <w:rsid w:val="00CA5839"/>
    <w:rsid w:val="00CA5A0E"/>
    <w:rsid w:val="00CA5DAD"/>
    <w:rsid w:val="00CA63F6"/>
    <w:rsid w:val="00CA673F"/>
    <w:rsid w:val="00CA6957"/>
    <w:rsid w:val="00CA6A7F"/>
    <w:rsid w:val="00CA6BC2"/>
    <w:rsid w:val="00CA6D49"/>
    <w:rsid w:val="00CA6FA7"/>
    <w:rsid w:val="00CA71AE"/>
    <w:rsid w:val="00CA7436"/>
    <w:rsid w:val="00CA74CE"/>
    <w:rsid w:val="00CA750B"/>
    <w:rsid w:val="00CA76FF"/>
    <w:rsid w:val="00CA7940"/>
    <w:rsid w:val="00CA7C0A"/>
    <w:rsid w:val="00CA7E68"/>
    <w:rsid w:val="00CB00FA"/>
    <w:rsid w:val="00CB0319"/>
    <w:rsid w:val="00CB0401"/>
    <w:rsid w:val="00CB0778"/>
    <w:rsid w:val="00CB07B8"/>
    <w:rsid w:val="00CB1089"/>
    <w:rsid w:val="00CB10EC"/>
    <w:rsid w:val="00CB1406"/>
    <w:rsid w:val="00CB16C8"/>
    <w:rsid w:val="00CB1A8C"/>
    <w:rsid w:val="00CB1FC4"/>
    <w:rsid w:val="00CB239B"/>
    <w:rsid w:val="00CB259D"/>
    <w:rsid w:val="00CB26C7"/>
    <w:rsid w:val="00CB2995"/>
    <w:rsid w:val="00CB2B3C"/>
    <w:rsid w:val="00CB2C2D"/>
    <w:rsid w:val="00CB320F"/>
    <w:rsid w:val="00CB34B3"/>
    <w:rsid w:val="00CB3877"/>
    <w:rsid w:val="00CB393B"/>
    <w:rsid w:val="00CB3D11"/>
    <w:rsid w:val="00CB3DAF"/>
    <w:rsid w:val="00CB3DBD"/>
    <w:rsid w:val="00CB4050"/>
    <w:rsid w:val="00CB4511"/>
    <w:rsid w:val="00CB454D"/>
    <w:rsid w:val="00CB455A"/>
    <w:rsid w:val="00CB4A89"/>
    <w:rsid w:val="00CB4C93"/>
    <w:rsid w:val="00CB4E72"/>
    <w:rsid w:val="00CB508D"/>
    <w:rsid w:val="00CB5151"/>
    <w:rsid w:val="00CB56F1"/>
    <w:rsid w:val="00CB58AA"/>
    <w:rsid w:val="00CB59CB"/>
    <w:rsid w:val="00CB5D94"/>
    <w:rsid w:val="00CB6B3B"/>
    <w:rsid w:val="00CB6F32"/>
    <w:rsid w:val="00CB70C9"/>
    <w:rsid w:val="00CB724D"/>
    <w:rsid w:val="00CB72B1"/>
    <w:rsid w:val="00CB7391"/>
    <w:rsid w:val="00CB73EC"/>
    <w:rsid w:val="00CB7568"/>
    <w:rsid w:val="00CB7591"/>
    <w:rsid w:val="00CB7672"/>
    <w:rsid w:val="00CB786D"/>
    <w:rsid w:val="00CB7888"/>
    <w:rsid w:val="00CB78C8"/>
    <w:rsid w:val="00CB78D6"/>
    <w:rsid w:val="00CB794B"/>
    <w:rsid w:val="00CC025E"/>
    <w:rsid w:val="00CC03DB"/>
    <w:rsid w:val="00CC047C"/>
    <w:rsid w:val="00CC05A9"/>
    <w:rsid w:val="00CC0683"/>
    <w:rsid w:val="00CC094E"/>
    <w:rsid w:val="00CC0C72"/>
    <w:rsid w:val="00CC159C"/>
    <w:rsid w:val="00CC2138"/>
    <w:rsid w:val="00CC2185"/>
    <w:rsid w:val="00CC23B9"/>
    <w:rsid w:val="00CC2734"/>
    <w:rsid w:val="00CC277A"/>
    <w:rsid w:val="00CC28E5"/>
    <w:rsid w:val="00CC295D"/>
    <w:rsid w:val="00CC2D1B"/>
    <w:rsid w:val="00CC2F81"/>
    <w:rsid w:val="00CC342D"/>
    <w:rsid w:val="00CC35BE"/>
    <w:rsid w:val="00CC3693"/>
    <w:rsid w:val="00CC3AED"/>
    <w:rsid w:val="00CC3E88"/>
    <w:rsid w:val="00CC3F52"/>
    <w:rsid w:val="00CC3F84"/>
    <w:rsid w:val="00CC4737"/>
    <w:rsid w:val="00CC49EB"/>
    <w:rsid w:val="00CC4C22"/>
    <w:rsid w:val="00CC579A"/>
    <w:rsid w:val="00CC57AE"/>
    <w:rsid w:val="00CC5D03"/>
    <w:rsid w:val="00CC5EA4"/>
    <w:rsid w:val="00CC5EB5"/>
    <w:rsid w:val="00CC60B6"/>
    <w:rsid w:val="00CC6ABA"/>
    <w:rsid w:val="00CC6F68"/>
    <w:rsid w:val="00CC7179"/>
    <w:rsid w:val="00CC72ED"/>
    <w:rsid w:val="00CC744D"/>
    <w:rsid w:val="00CC76F7"/>
    <w:rsid w:val="00CC7C22"/>
    <w:rsid w:val="00CC7CB8"/>
    <w:rsid w:val="00CD075F"/>
    <w:rsid w:val="00CD08DB"/>
    <w:rsid w:val="00CD0D0B"/>
    <w:rsid w:val="00CD0F2E"/>
    <w:rsid w:val="00CD16AE"/>
    <w:rsid w:val="00CD19E6"/>
    <w:rsid w:val="00CD1D6D"/>
    <w:rsid w:val="00CD1D70"/>
    <w:rsid w:val="00CD21A4"/>
    <w:rsid w:val="00CD2456"/>
    <w:rsid w:val="00CD2882"/>
    <w:rsid w:val="00CD29B7"/>
    <w:rsid w:val="00CD3402"/>
    <w:rsid w:val="00CD35BF"/>
    <w:rsid w:val="00CD36C1"/>
    <w:rsid w:val="00CD38E2"/>
    <w:rsid w:val="00CD3D03"/>
    <w:rsid w:val="00CD3E32"/>
    <w:rsid w:val="00CD439F"/>
    <w:rsid w:val="00CD43F6"/>
    <w:rsid w:val="00CD4741"/>
    <w:rsid w:val="00CD484E"/>
    <w:rsid w:val="00CD49EA"/>
    <w:rsid w:val="00CD4B53"/>
    <w:rsid w:val="00CD4B6B"/>
    <w:rsid w:val="00CD4F87"/>
    <w:rsid w:val="00CD5022"/>
    <w:rsid w:val="00CD50C6"/>
    <w:rsid w:val="00CD532F"/>
    <w:rsid w:val="00CD5424"/>
    <w:rsid w:val="00CD54DB"/>
    <w:rsid w:val="00CD57B2"/>
    <w:rsid w:val="00CD5A38"/>
    <w:rsid w:val="00CD5A55"/>
    <w:rsid w:val="00CD5F62"/>
    <w:rsid w:val="00CD5F7C"/>
    <w:rsid w:val="00CD62F4"/>
    <w:rsid w:val="00CD695D"/>
    <w:rsid w:val="00CD69B3"/>
    <w:rsid w:val="00CD6CB0"/>
    <w:rsid w:val="00CD70E1"/>
    <w:rsid w:val="00CD723C"/>
    <w:rsid w:val="00CD7445"/>
    <w:rsid w:val="00CD7A19"/>
    <w:rsid w:val="00CD7C8E"/>
    <w:rsid w:val="00CD7DA5"/>
    <w:rsid w:val="00CD7DDD"/>
    <w:rsid w:val="00CE0A71"/>
    <w:rsid w:val="00CE0B44"/>
    <w:rsid w:val="00CE0F49"/>
    <w:rsid w:val="00CE10FC"/>
    <w:rsid w:val="00CE1233"/>
    <w:rsid w:val="00CE1325"/>
    <w:rsid w:val="00CE1483"/>
    <w:rsid w:val="00CE1506"/>
    <w:rsid w:val="00CE1769"/>
    <w:rsid w:val="00CE1B8F"/>
    <w:rsid w:val="00CE215B"/>
    <w:rsid w:val="00CE23FB"/>
    <w:rsid w:val="00CE259E"/>
    <w:rsid w:val="00CE26ED"/>
    <w:rsid w:val="00CE2820"/>
    <w:rsid w:val="00CE2AC0"/>
    <w:rsid w:val="00CE2DFF"/>
    <w:rsid w:val="00CE31EC"/>
    <w:rsid w:val="00CE34BC"/>
    <w:rsid w:val="00CE3D07"/>
    <w:rsid w:val="00CE3D75"/>
    <w:rsid w:val="00CE3F53"/>
    <w:rsid w:val="00CE4110"/>
    <w:rsid w:val="00CE4144"/>
    <w:rsid w:val="00CE4183"/>
    <w:rsid w:val="00CE45BC"/>
    <w:rsid w:val="00CE46BD"/>
    <w:rsid w:val="00CE4741"/>
    <w:rsid w:val="00CE4AB0"/>
    <w:rsid w:val="00CE4C5E"/>
    <w:rsid w:val="00CE5219"/>
    <w:rsid w:val="00CE5595"/>
    <w:rsid w:val="00CE562B"/>
    <w:rsid w:val="00CE5740"/>
    <w:rsid w:val="00CE5867"/>
    <w:rsid w:val="00CE5A28"/>
    <w:rsid w:val="00CE5A70"/>
    <w:rsid w:val="00CE6D92"/>
    <w:rsid w:val="00CE736D"/>
    <w:rsid w:val="00CE764C"/>
    <w:rsid w:val="00CE766F"/>
    <w:rsid w:val="00CE77C9"/>
    <w:rsid w:val="00CE7F62"/>
    <w:rsid w:val="00CF0556"/>
    <w:rsid w:val="00CF0712"/>
    <w:rsid w:val="00CF0864"/>
    <w:rsid w:val="00CF0B0B"/>
    <w:rsid w:val="00CF101D"/>
    <w:rsid w:val="00CF119E"/>
    <w:rsid w:val="00CF1C73"/>
    <w:rsid w:val="00CF1F4E"/>
    <w:rsid w:val="00CF2817"/>
    <w:rsid w:val="00CF2BF0"/>
    <w:rsid w:val="00CF38E0"/>
    <w:rsid w:val="00CF3C2B"/>
    <w:rsid w:val="00CF497E"/>
    <w:rsid w:val="00CF4BD5"/>
    <w:rsid w:val="00CF51F0"/>
    <w:rsid w:val="00CF59BF"/>
    <w:rsid w:val="00CF5C88"/>
    <w:rsid w:val="00CF5D0A"/>
    <w:rsid w:val="00CF5F18"/>
    <w:rsid w:val="00CF640B"/>
    <w:rsid w:val="00CF642F"/>
    <w:rsid w:val="00CF64DB"/>
    <w:rsid w:val="00CF6553"/>
    <w:rsid w:val="00CF655D"/>
    <w:rsid w:val="00CF6598"/>
    <w:rsid w:val="00CF697A"/>
    <w:rsid w:val="00CF6D19"/>
    <w:rsid w:val="00CF6DD7"/>
    <w:rsid w:val="00CF6DD9"/>
    <w:rsid w:val="00CF71B8"/>
    <w:rsid w:val="00CF735B"/>
    <w:rsid w:val="00CF761C"/>
    <w:rsid w:val="00CF79F4"/>
    <w:rsid w:val="00CF7C3E"/>
    <w:rsid w:val="00D001D4"/>
    <w:rsid w:val="00D00283"/>
    <w:rsid w:val="00D0035C"/>
    <w:rsid w:val="00D00ADA"/>
    <w:rsid w:val="00D00EF3"/>
    <w:rsid w:val="00D00F7C"/>
    <w:rsid w:val="00D010F5"/>
    <w:rsid w:val="00D01180"/>
    <w:rsid w:val="00D014AB"/>
    <w:rsid w:val="00D014F4"/>
    <w:rsid w:val="00D015CF"/>
    <w:rsid w:val="00D01B8D"/>
    <w:rsid w:val="00D01C7D"/>
    <w:rsid w:val="00D01FDB"/>
    <w:rsid w:val="00D02B86"/>
    <w:rsid w:val="00D02DFE"/>
    <w:rsid w:val="00D03053"/>
    <w:rsid w:val="00D0363E"/>
    <w:rsid w:val="00D03803"/>
    <w:rsid w:val="00D03933"/>
    <w:rsid w:val="00D03A41"/>
    <w:rsid w:val="00D04516"/>
    <w:rsid w:val="00D04627"/>
    <w:rsid w:val="00D04919"/>
    <w:rsid w:val="00D04DFA"/>
    <w:rsid w:val="00D05459"/>
    <w:rsid w:val="00D055FD"/>
    <w:rsid w:val="00D05E2B"/>
    <w:rsid w:val="00D063AA"/>
    <w:rsid w:val="00D065CC"/>
    <w:rsid w:val="00D069C0"/>
    <w:rsid w:val="00D06AB5"/>
    <w:rsid w:val="00D06D2E"/>
    <w:rsid w:val="00D06DC0"/>
    <w:rsid w:val="00D06DF6"/>
    <w:rsid w:val="00D070B3"/>
    <w:rsid w:val="00D072DA"/>
    <w:rsid w:val="00D0732C"/>
    <w:rsid w:val="00D07465"/>
    <w:rsid w:val="00D0755F"/>
    <w:rsid w:val="00D07566"/>
    <w:rsid w:val="00D075EC"/>
    <w:rsid w:val="00D0761A"/>
    <w:rsid w:val="00D07754"/>
    <w:rsid w:val="00D07B93"/>
    <w:rsid w:val="00D07BD4"/>
    <w:rsid w:val="00D07C2F"/>
    <w:rsid w:val="00D07D7D"/>
    <w:rsid w:val="00D104C0"/>
    <w:rsid w:val="00D1076E"/>
    <w:rsid w:val="00D10921"/>
    <w:rsid w:val="00D10B04"/>
    <w:rsid w:val="00D10C2A"/>
    <w:rsid w:val="00D10ECA"/>
    <w:rsid w:val="00D1115C"/>
    <w:rsid w:val="00D1152F"/>
    <w:rsid w:val="00D1161C"/>
    <w:rsid w:val="00D1186D"/>
    <w:rsid w:val="00D11A7D"/>
    <w:rsid w:val="00D11D62"/>
    <w:rsid w:val="00D11E0C"/>
    <w:rsid w:val="00D11ED3"/>
    <w:rsid w:val="00D1208F"/>
    <w:rsid w:val="00D12219"/>
    <w:rsid w:val="00D12224"/>
    <w:rsid w:val="00D122D7"/>
    <w:rsid w:val="00D12414"/>
    <w:rsid w:val="00D1251B"/>
    <w:rsid w:val="00D12698"/>
    <w:rsid w:val="00D127D9"/>
    <w:rsid w:val="00D128D9"/>
    <w:rsid w:val="00D12C06"/>
    <w:rsid w:val="00D12C08"/>
    <w:rsid w:val="00D12E92"/>
    <w:rsid w:val="00D12F6F"/>
    <w:rsid w:val="00D135BA"/>
    <w:rsid w:val="00D1380C"/>
    <w:rsid w:val="00D13FA2"/>
    <w:rsid w:val="00D1418F"/>
    <w:rsid w:val="00D14588"/>
    <w:rsid w:val="00D149D3"/>
    <w:rsid w:val="00D14B04"/>
    <w:rsid w:val="00D14D1F"/>
    <w:rsid w:val="00D1523E"/>
    <w:rsid w:val="00D153A7"/>
    <w:rsid w:val="00D15BF7"/>
    <w:rsid w:val="00D15CC3"/>
    <w:rsid w:val="00D15D7F"/>
    <w:rsid w:val="00D15F0C"/>
    <w:rsid w:val="00D1600B"/>
    <w:rsid w:val="00D16148"/>
    <w:rsid w:val="00D16517"/>
    <w:rsid w:val="00D166D1"/>
    <w:rsid w:val="00D16ADF"/>
    <w:rsid w:val="00D16C21"/>
    <w:rsid w:val="00D16F75"/>
    <w:rsid w:val="00D1704B"/>
    <w:rsid w:val="00D17204"/>
    <w:rsid w:val="00D175E0"/>
    <w:rsid w:val="00D1766B"/>
    <w:rsid w:val="00D17FB0"/>
    <w:rsid w:val="00D20141"/>
    <w:rsid w:val="00D20618"/>
    <w:rsid w:val="00D20742"/>
    <w:rsid w:val="00D20CDA"/>
    <w:rsid w:val="00D20E6F"/>
    <w:rsid w:val="00D2117C"/>
    <w:rsid w:val="00D2125C"/>
    <w:rsid w:val="00D21288"/>
    <w:rsid w:val="00D213E7"/>
    <w:rsid w:val="00D21480"/>
    <w:rsid w:val="00D21539"/>
    <w:rsid w:val="00D21553"/>
    <w:rsid w:val="00D2158D"/>
    <w:rsid w:val="00D2165C"/>
    <w:rsid w:val="00D2219D"/>
    <w:rsid w:val="00D2238D"/>
    <w:rsid w:val="00D22A30"/>
    <w:rsid w:val="00D23113"/>
    <w:rsid w:val="00D232A8"/>
    <w:rsid w:val="00D234E1"/>
    <w:rsid w:val="00D23C73"/>
    <w:rsid w:val="00D23E61"/>
    <w:rsid w:val="00D23F03"/>
    <w:rsid w:val="00D2440B"/>
    <w:rsid w:val="00D24491"/>
    <w:rsid w:val="00D246F7"/>
    <w:rsid w:val="00D247B1"/>
    <w:rsid w:val="00D24A20"/>
    <w:rsid w:val="00D24AB8"/>
    <w:rsid w:val="00D24BBB"/>
    <w:rsid w:val="00D2518B"/>
    <w:rsid w:val="00D257A9"/>
    <w:rsid w:val="00D25859"/>
    <w:rsid w:val="00D25F4C"/>
    <w:rsid w:val="00D25FC5"/>
    <w:rsid w:val="00D2600E"/>
    <w:rsid w:val="00D260E6"/>
    <w:rsid w:val="00D261DD"/>
    <w:rsid w:val="00D263FE"/>
    <w:rsid w:val="00D264BF"/>
    <w:rsid w:val="00D264C9"/>
    <w:rsid w:val="00D26713"/>
    <w:rsid w:val="00D26762"/>
    <w:rsid w:val="00D2692F"/>
    <w:rsid w:val="00D26A3E"/>
    <w:rsid w:val="00D26ACB"/>
    <w:rsid w:val="00D276FA"/>
    <w:rsid w:val="00D27913"/>
    <w:rsid w:val="00D27993"/>
    <w:rsid w:val="00D27C89"/>
    <w:rsid w:val="00D27E72"/>
    <w:rsid w:val="00D3036B"/>
    <w:rsid w:val="00D304AC"/>
    <w:rsid w:val="00D30584"/>
    <w:rsid w:val="00D30645"/>
    <w:rsid w:val="00D308B9"/>
    <w:rsid w:val="00D3095B"/>
    <w:rsid w:val="00D30DF5"/>
    <w:rsid w:val="00D30E7F"/>
    <w:rsid w:val="00D30EE8"/>
    <w:rsid w:val="00D30F6E"/>
    <w:rsid w:val="00D31449"/>
    <w:rsid w:val="00D3147C"/>
    <w:rsid w:val="00D31681"/>
    <w:rsid w:val="00D31B17"/>
    <w:rsid w:val="00D31B4A"/>
    <w:rsid w:val="00D31C86"/>
    <w:rsid w:val="00D31F1C"/>
    <w:rsid w:val="00D3206F"/>
    <w:rsid w:val="00D3209B"/>
    <w:rsid w:val="00D321D2"/>
    <w:rsid w:val="00D321DE"/>
    <w:rsid w:val="00D32267"/>
    <w:rsid w:val="00D324AE"/>
    <w:rsid w:val="00D329D5"/>
    <w:rsid w:val="00D33105"/>
    <w:rsid w:val="00D3359A"/>
    <w:rsid w:val="00D338DF"/>
    <w:rsid w:val="00D3397E"/>
    <w:rsid w:val="00D339F8"/>
    <w:rsid w:val="00D34149"/>
    <w:rsid w:val="00D34254"/>
    <w:rsid w:val="00D34A48"/>
    <w:rsid w:val="00D34F1E"/>
    <w:rsid w:val="00D34F35"/>
    <w:rsid w:val="00D34F98"/>
    <w:rsid w:val="00D350B2"/>
    <w:rsid w:val="00D350CA"/>
    <w:rsid w:val="00D35404"/>
    <w:rsid w:val="00D35A46"/>
    <w:rsid w:val="00D35E2B"/>
    <w:rsid w:val="00D36039"/>
    <w:rsid w:val="00D361D2"/>
    <w:rsid w:val="00D364D9"/>
    <w:rsid w:val="00D36574"/>
    <w:rsid w:val="00D36AF9"/>
    <w:rsid w:val="00D36E08"/>
    <w:rsid w:val="00D36FAE"/>
    <w:rsid w:val="00D372A0"/>
    <w:rsid w:val="00D375B4"/>
    <w:rsid w:val="00D37C26"/>
    <w:rsid w:val="00D37D81"/>
    <w:rsid w:val="00D37E02"/>
    <w:rsid w:val="00D402C0"/>
    <w:rsid w:val="00D4054D"/>
    <w:rsid w:val="00D40600"/>
    <w:rsid w:val="00D4060E"/>
    <w:rsid w:val="00D4094D"/>
    <w:rsid w:val="00D40FB0"/>
    <w:rsid w:val="00D41137"/>
    <w:rsid w:val="00D4141D"/>
    <w:rsid w:val="00D41484"/>
    <w:rsid w:val="00D415CE"/>
    <w:rsid w:val="00D4163E"/>
    <w:rsid w:val="00D420E0"/>
    <w:rsid w:val="00D42100"/>
    <w:rsid w:val="00D424C7"/>
    <w:rsid w:val="00D42750"/>
    <w:rsid w:val="00D42987"/>
    <w:rsid w:val="00D42A48"/>
    <w:rsid w:val="00D42FE0"/>
    <w:rsid w:val="00D431F4"/>
    <w:rsid w:val="00D434DD"/>
    <w:rsid w:val="00D4398C"/>
    <w:rsid w:val="00D44261"/>
    <w:rsid w:val="00D4460C"/>
    <w:rsid w:val="00D44651"/>
    <w:rsid w:val="00D44969"/>
    <w:rsid w:val="00D44B04"/>
    <w:rsid w:val="00D44BE2"/>
    <w:rsid w:val="00D44BFD"/>
    <w:rsid w:val="00D44EF8"/>
    <w:rsid w:val="00D44F47"/>
    <w:rsid w:val="00D45401"/>
    <w:rsid w:val="00D4592B"/>
    <w:rsid w:val="00D45B1E"/>
    <w:rsid w:val="00D45D01"/>
    <w:rsid w:val="00D46193"/>
    <w:rsid w:val="00D461BF"/>
    <w:rsid w:val="00D46443"/>
    <w:rsid w:val="00D466B3"/>
    <w:rsid w:val="00D4696F"/>
    <w:rsid w:val="00D46B2C"/>
    <w:rsid w:val="00D46C94"/>
    <w:rsid w:val="00D474DC"/>
    <w:rsid w:val="00D47B22"/>
    <w:rsid w:val="00D47B9A"/>
    <w:rsid w:val="00D47E49"/>
    <w:rsid w:val="00D47EE3"/>
    <w:rsid w:val="00D503FA"/>
    <w:rsid w:val="00D5047E"/>
    <w:rsid w:val="00D50972"/>
    <w:rsid w:val="00D5116E"/>
    <w:rsid w:val="00D5118A"/>
    <w:rsid w:val="00D511F8"/>
    <w:rsid w:val="00D514F1"/>
    <w:rsid w:val="00D518D8"/>
    <w:rsid w:val="00D51959"/>
    <w:rsid w:val="00D51B53"/>
    <w:rsid w:val="00D51D60"/>
    <w:rsid w:val="00D51FF0"/>
    <w:rsid w:val="00D52034"/>
    <w:rsid w:val="00D52140"/>
    <w:rsid w:val="00D5242E"/>
    <w:rsid w:val="00D526C0"/>
    <w:rsid w:val="00D52913"/>
    <w:rsid w:val="00D52A9E"/>
    <w:rsid w:val="00D52F48"/>
    <w:rsid w:val="00D53C84"/>
    <w:rsid w:val="00D54080"/>
    <w:rsid w:val="00D5430F"/>
    <w:rsid w:val="00D547D0"/>
    <w:rsid w:val="00D54849"/>
    <w:rsid w:val="00D5499F"/>
    <w:rsid w:val="00D54D2C"/>
    <w:rsid w:val="00D54EC6"/>
    <w:rsid w:val="00D5571C"/>
    <w:rsid w:val="00D55731"/>
    <w:rsid w:val="00D55741"/>
    <w:rsid w:val="00D55B98"/>
    <w:rsid w:val="00D55BF0"/>
    <w:rsid w:val="00D55D3D"/>
    <w:rsid w:val="00D55FFA"/>
    <w:rsid w:val="00D56391"/>
    <w:rsid w:val="00D56898"/>
    <w:rsid w:val="00D56D08"/>
    <w:rsid w:val="00D56EFD"/>
    <w:rsid w:val="00D56EFF"/>
    <w:rsid w:val="00D56FCC"/>
    <w:rsid w:val="00D57229"/>
    <w:rsid w:val="00D57271"/>
    <w:rsid w:val="00D57298"/>
    <w:rsid w:val="00D57759"/>
    <w:rsid w:val="00D57985"/>
    <w:rsid w:val="00D57CEA"/>
    <w:rsid w:val="00D6097E"/>
    <w:rsid w:val="00D60A2A"/>
    <w:rsid w:val="00D60EE4"/>
    <w:rsid w:val="00D61491"/>
    <w:rsid w:val="00D61732"/>
    <w:rsid w:val="00D6193F"/>
    <w:rsid w:val="00D61A72"/>
    <w:rsid w:val="00D61ACD"/>
    <w:rsid w:val="00D61F26"/>
    <w:rsid w:val="00D62237"/>
    <w:rsid w:val="00D6275B"/>
    <w:rsid w:val="00D628DB"/>
    <w:rsid w:val="00D62A35"/>
    <w:rsid w:val="00D62B4B"/>
    <w:rsid w:val="00D62F8E"/>
    <w:rsid w:val="00D633F5"/>
    <w:rsid w:val="00D6397B"/>
    <w:rsid w:val="00D64153"/>
    <w:rsid w:val="00D6483F"/>
    <w:rsid w:val="00D6499B"/>
    <w:rsid w:val="00D64CCC"/>
    <w:rsid w:val="00D65601"/>
    <w:rsid w:val="00D6570A"/>
    <w:rsid w:val="00D657BE"/>
    <w:rsid w:val="00D6581B"/>
    <w:rsid w:val="00D65DCE"/>
    <w:rsid w:val="00D65EDA"/>
    <w:rsid w:val="00D6608F"/>
    <w:rsid w:val="00D66176"/>
    <w:rsid w:val="00D6697F"/>
    <w:rsid w:val="00D66D39"/>
    <w:rsid w:val="00D6700B"/>
    <w:rsid w:val="00D6727F"/>
    <w:rsid w:val="00D67468"/>
    <w:rsid w:val="00D6776A"/>
    <w:rsid w:val="00D67A2A"/>
    <w:rsid w:val="00D67B27"/>
    <w:rsid w:val="00D67C06"/>
    <w:rsid w:val="00D67CD1"/>
    <w:rsid w:val="00D701E4"/>
    <w:rsid w:val="00D70338"/>
    <w:rsid w:val="00D7046C"/>
    <w:rsid w:val="00D7053D"/>
    <w:rsid w:val="00D705E8"/>
    <w:rsid w:val="00D70721"/>
    <w:rsid w:val="00D7083C"/>
    <w:rsid w:val="00D70B96"/>
    <w:rsid w:val="00D70C19"/>
    <w:rsid w:val="00D70D82"/>
    <w:rsid w:val="00D70F55"/>
    <w:rsid w:val="00D71B41"/>
    <w:rsid w:val="00D71F63"/>
    <w:rsid w:val="00D726CF"/>
    <w:rsid w:val="00D72734"/>
    <w:rsid w:val="00D728D8"/>
    <w:rsid w:val="00D729E9"/>
    <w:rsid w:val="00D72F32"/>
    <w:rsid w:val="00D73434"/>
    <w:rsid w:val="00D7379D"/>
    <w:rsid w:val="00D73865"/>
    <w:rsid w:val="00D73CFA"/>
    <w:rsid w:val="00D74050"/>
    <w:rsid w:val="00D7414B"/>
    <w:rsid w:val="00D7469C"/>
    <w:rsid w:val="00D74ACD"/>
    <w:rsid w:val="00D74AFA"/>
    <w:rsid w:val="00D74E25"/>
    <w:rsid w:val="00D74EBE"/>
    <w:rsid w:val="00D751CB"/>
    <w:rsid w:val="00D75282"/>
    <w:rsid w:val="00D75342"/>
    <w:rsid w:val="00D75541"/>
    <w:rsid w:val="00D756A6"/>
    <w:rsid w:val="00D759C8"/>
    <w:rsid w:val="00D75F04"/>
    <w:rsid w:val="00D76574"/>
    <w:rsid w:val="00D76DAC"/>
    <w:rsid w:val="00D76E5B"/>
    <w:rsid w:val="00D77252"/>
    <w:rsid w:val="00D77316"/>
    <w:rsid w:val="00D77384"/>
    <w:rsid w:val="00D774B0"/>
    <w:rsid w:val="00D775A3"/>
    <w:rsid w:val="00D775BB"/>
    <w:rsid w:val="00D77740"/>
    <w:rsid w:val="00D77979"/>
    <w:rsid w:val="00D77B7C"/>
    <w:rsid w:val="00D77E63"/>
    <w:rsid w:val="00D77E85"/>
    <w:rsid w:val="00D80015"/>
    <w:rsid w:val="00D80071"/>
    <w:rsid w:val="00D800C3"/>
    <w:rsid w:val="00D8024C"/>
    <w:rsid w:val="00D80279"/>
    <w:rsid w:val="00D80B0F"/>
    <w:rsid w:val="00D80C71"/>
    <w:rsid w:val="00D8114E"/>
    <w:rsid w:val="00D8115D"/>
    <w:rsid w:val="00D816C7"/>
    <w:rsid w:val="00D81A31"/>
    <w:rsid w:val="00D81C66"/>
    <w:rsid w:val="00D81CC3"/>
    <w:rsid w:val="00D81DCF"/>
    <w:rsid w:val="00D82223"/>
    <w:rsid w:val="00D829A4"/>
    <w:rsid w:val="00D82A88"/>
    <w:rsid w:val="00D831A6"/>
    <w:rsid w:val="00D834B4"/>
    <w:rsid w:val="00D8362D"/>
    <w:rsid w:val="00D83DAB"/>
    <w:rsid w:val="00D83FF9"/>
    <w:rsid w:val="00D84031"/>
    <w:rsid w:val="00D8421C"/>
    <w:rsid w:val="00D848E6"/>
    <w:rsid w:val="00D84987"/>
    <w:rsid w:val="00D84A1D"/>
    <w:rsid w:val="00D84A58"/>
    <w:rsid w:val="00D84FCB"/>
    <w:rsid w:val="00D8537C"/>
    <w:rsid w:val="00D8560D"/>
    <w:rsid w:val="00D85771"/>
    <w:rsid w:val="00D85820"/>
    <w:rsid w:val="00D85B19"/>
    <w:rsid w:val="00D85D98"/>
    <w:rsid w:val="00D85DD2"/>
    <w:rsid w:val="00D85F64"/>
    <w:rsid w:val="00D8610A"/>
    <w:rsid w:val="00D863C3"/>
    <w:rsid w:val="00D86538"/>
    <w:rsid w:val="00D86748"/>
    <w:rsid w:val="00D87014"/>
    <w:rsid w:val="00D870E1"/>
    <w:rsid w:val="00D878F1"/>
    <w:rsid w:val="00D87AAF"/>
    <w:rsid w:val="00D87B9C"/>
    <w:rsid w:val="00D87C24"/>
    <w:rsid w:val="00D87CD7"/>
    <w:rsid w:val="00D87F4E"/>
    <w:rsid w:val="00D90113"/>
    <w:rsid w:val="00D9025A"/>
    <w:rsid w:val="00D9057E"/>
    <w:rsid w:val="00D90D3C"/>
    <w:rsid w:val="00D90FB1"/>
    <w:rsid w:val="00D9121D"/>
    <w:rsid w:val="00D91881"/>
    <w:rsid w:val="00D919E8"/>
    <w:rsid w:val="00D91C0E"/>
    <w:rsid w:val="00D91D93"/>
    <w:rsid w:val="00D925B4"/>
    <w:rsid w:val="00D926EF"/>
    <w:rsid w:val="00D9277B"/>
    <w:rsid w:val="00D927ED"/>
    <w:rsid w:val="00D92A63"/>
    <w:rsid w:val="00D92C53"/>
    <w:rsid w:val="00D92C5E"/>
    <w:rsid w:val="00D92DEA"/>
    <w:rsid w:val="00D92E0A"/>
    <w:rsid w:val="00D92F45"/>
    <w:rsid w:val="00D92FB1"/>
    <w:rsid w:val="00D931F7"/>
    <w:rsid w:val="00D93289"/>
    <w:rsid w:val="00D933C3"/>
    <w:rsid w:val="00D93B8F"/>
    <w:rsid w:val="00D941E4"/>
    <w:rsid w:val="00D941FA"/>
    <w:rsid w:val="00D944CC"/>
    <w:rsid w:val="00D945AD"/>
    <w:rsid w:val="00D9482B"/>
    <w:rsid w:val="00D94914"/>
    <w:rsid w:val="00D94ACD"/>
    <w:rsid w:val="00D94FCE"/>
    <w:rsid w:val="00D950C3"/>
    <w:rsid w:val="00D95109"/>
    <w:rsid w:val="00D954E9"/>
    <w:rsid w:val="00D956F9"/>
    <w:rsid w:val="00D95973"/>
    <w:rsid w:val="00D9598B"/>
    <w:rsid w:val="00D95A12"/>
    <w:rsid w:val="00D95BD1"/>
    <w:rsid w:val="00D95CB2"/>
    <w:rsid w:val="00D96073"/>
    <w:rsid w:val="00D96408"/>
    <w:rsid w:val="00D965B9"/>
    <w:rsid w:val="00D967F4"/>
    <w:rsid w:val="00D96AFB"/>
    <w:rsid w:val="00D96B0A"/>
    <w:rsid w:val="00D96F82"/>
    <w:rsid w:val="00D970A3"/>
    <w:rsid w:val="00D971B9"/>
    <w:rsid w:val="00D975A8"/>
    <w:rsid w:val="00D975D2"/>
    <w:rsid w:val="00DA0498"/>
    <w:rsid w:val="00DA097E"/>
    <w:rsid w:val="00DA12BB"/>
    <w:rsid w:val="00DA1527"/>
    <w:rsid w:val="00DA1F3A"/>
    <w:rsid w:val="00DA2390"/>
    <w:rsid w:val="00DA2686"/>
    <w:rsid w:val="00DA27CF"/>
    <w:rsid w:val="00DA291C"/>
    <w:rsid w:val="00DA2C76"/>
    <w:rsid w:val="00DA2C8B"/>
    <w:rsid w:val="00DA2ED7"/>
    <w:rsid w:val="00DA317D"/>
    <w:rsid w:val="00DA3328"/>
    <w:rsid w:val="00DA389F"/>
    <w:rsid w:val="00DA395C"/>
    <w:rsid w:val="00DA3BE1"/>
    <w:rsid w:val="00DA3CFD"/>
    <w:rsid w:val="00DA4B87"/>
    <w:rsid w:val="00DA50D4"/>
    <w:rsid w:val="00DA543E"/>
    <w:rsid w:val="00DA54E2"/>
    <w:rsid w:val="00DA5881"/>
    <w:rsid w:val="00DA588E"/>
    <w:rsid w:val="00DA5BD3"/>
    <w:rsid w:val="00DA62FD"/>
    <w:rsid w:val="00DA67D5"/>
    <w:rsid w:val="00DA6934"/>
    <w:rsid w:val="00DA69FC"/>
    <w:rsid w:val="00DA6A41"/>
    <w:rsid w:val="00DA6EAC"/>
    <w:rsid w:val="00DA6F22"/>
    <w:rsid w:val="00DA7338"/>
    <w:rsid w:val="00DA7A35"/>
    <w:rsid w:val="00DA7A3B"/>
    <w:rsid w:val="00DA7CCE"/>
    <w:rsid w:val="00DB0395"/>
    <w:rsid w:val="00DB05D2"/>
    <w:rsid w:val="00DB084D"/>
    <w:rsid w:val="00DB0925"/>
    <w:rsid w:val="00DB0B5B"/>
    <w:rsid w:val="00DB10CE"/>
    <w:rsid w:val="00DB1375"/>
    <w:rsid w:val="00DB1698"/>
    <w:rsid w:val="00DB18F3"/>
    <w:rsid w:val="00DB206F"/>
    <w:rsid w:val="00DB2383"/>
    <w:rsid w:val="00DB2738"/>
    <w:rsid w:val="00DB277C"/>
    <w:rsid w:val="00DB28E3"/>
    <w:rsid w:val="00DB2EF6"/>
    <w:rsid w:val="00DB2FCC"/>
    <w:rsid w:val="00DB31F7"/>
    <w:rsid w:val="00DB32CE"/>
    <w:rsid w:val="00DB33B5"/>
    <w:rsid w:val="00DB3A91"/>
    <w:rsid w:val="00DB466D"/>
    <w:rsid w:val="00DB4B74"/>
    <w:rsid w:val="00DB4DC4"/>
    <w:rsid w:val="00DB4EC5"/>
    <w:rsid w:val="00DB4EFD"/>
    <w:rsid w:val="00DB50BE"/>
    <w:rsid w:val="00DB595F"/>
    <w:rsid w:val="00DB5AFA"/>
    <w:rsid w:val="00DB5FF1"/>
    <w:rsid w:val="00DB6076"/>
    <w:rsid w:val="00DB6260"/>
    <w:rsid w:val="00DB67C5"/>
    <w:rsid w:val="00DB6851"/>
    <w:rsid w:val="00DB6897"/>
    <w:rsid w:val="00DB68F2"/>
    <w:rsid w:val="00DB69A6"/>
    <w:rsid w:val="00DB72CB"/>
    <w:rsid w:val="00DB75A9"/>
    <w:rsid w:val="00DB76D6"/>
    <w:rsid w:val="00DB7775"/>
    <w:rsid w:val="00DB7844"/>
    <w:rsid w:val="00DB7AC3"/>
    <w:rsid w:val="00DB7F50"/>
    <w:rsid w:val="00DC0228"/>
    <w:rsid w:val="00DC024D"/>
    <w:rsid w:val="00DC0366"/>
    <w:rsid w:val="00DC03FE"/>
    <w:rsid w:val="00DC0E25"/>
    <w:rsid w:val="00DC0E7F"/>
    <w:rsid w:val="00DC111D"/>
    <w:rsid w:val="00DC14FD"/>
    <w:rsid w:val="00DC16CF"/>
    <w:rsid w:val="00DC1AEB"/>
    <w:rsid w:val="00DC1FD7"/>
    <w:rsid w:val="00DC2504"/>
    <w:rsid w:val="00DC2A6E"/>
    <w:rsid w:val="00DC2B59"/>
    <w:rsid w:val="00DC2D8F"/>
    <w:rsid w:val="00DC2DB9"/>
    <w:rsid w:val="00DC2FC6"/>
    <w:rsid w:val="00DC336F"/>
    <w:rsid w:val="00DC3521"/>
    <w:rsid w:val="00DC3618"/>
    <w:rsid w:val="00DC3872"/>
    <w:rsid w:val="00DC38C1"/>
    <w:rsid w:val="00DC39F6"/>
    <w:rsid w:val="00DC3C79"/>
    <w:rsid w:val="00DC3F06"/>
    <w:rsid w:val="00DC3F6A"/>
    <w:rsid w:val="00DC4005"/>
    <w:rsid w:val="00DC437F"/>
    <w:rsid w:val="00DC44E9"/>
    <w:rsid w:val="00DC4570"/>
    <w:rsid w:val="00DC4662"/>
    <w:rsid w:val="00DC4915"/>
    <w:rsid w:val="00DC4DE4"/>
    <w:rsid w:val="00DC5625"/>
    <w:rsid w:val="00DC5A11"/>
    <w:rsid w:val="00DC5A36"/>
    <w:rsid w:val="00DC6345"/>
    <w:rsid w:val="00DC6547"/>
    <w:rsid w:val="00DC67F6"/>
    <w:rsid w:val="00DC699A"/>
    <w:rsid w:val="00DC6B24"/>
    <w:rsid w:val="00DC6B8F"/>
    <w:rsid w:val="00DC6BFD"/>
    <w:rsid w:val="00DC6DCF"/>
    <w:rsid w:val="00DC71CF"/>
    <w:rsid w:val="00DC7290"/>
    <w:rsid w:val="00DC73A2"/>
    <w:rsid w:val="00DC79E1"/>
    <w:rsid w:val="00DC7FBE"/>
    <w:rsid w:val="00DC7FF6"/>
    <w:rsid w:val="00DD01A4"/>
    <w:rsid w:val="00DD02FD"/>
    <w:rsid w:val="00DD04A9"/>
    <w:rsid w:val="00DD04CD"/>
    <w:rsid w:val="00DD057E"/>
    <w:rsid w:val="00DD07E2"/>
    <w:rsid w:val="00DD0C59"/>
    <w:rsid w:val="00DD0DBD"/>
    <w:rsid w:val="00DD137C"/>
    <w:rsid w:val="00DD14CF"/>
    <w:rsid w:val="00DD186A"/>
    <w:rsid w:val="00DD18A5"/>
    <w:rsid w:val="00DD197D"/>
    <w:rsid w:val="00DD198C"/>
    <w:rsid w:val="00DD1ADA"/>
    <w:rsid w:val="00DD1C3A"/>
    <w:rsid w:val="00DD1E3D"/>
    <w:rsid w:val="00DD1FCB"/>
    <w:rsid w:val="00DD207D"/>
    <w:rsid w:val="00DD2381"/>
    <w:rsid w:val="00DD27F3"/>
    <w:rsid w:val="00DD30FB"/>
    <w:rsid w:val="00DD3152"/>
    <w:rsid w:val="00DD39DD"/>
    <w:rsid w:val="00DD3DE0"/>
    <w:rsid w:val="00DD3E32"/>
    <w:rsid w:val="00DD3E8C"/>
    <w:rsid w:val="00DD3E92"/>
    <w:rsid w:val="00DD3EA5"/>
    <w:rsid w:val="00DD3F47"/>
    <w:rsid w:val="00DD43C2"/>
    <w:rsid w:val="00DD4485"/>
    <w:rsid w:val="00DD45E9"/>
    <w:rsid w:val="00DD469E"/>
    <w:rsid w:val="00DD4C2D"/>
    <w:rsid w:val="00DD4E3C"/>
    <w:rsid w:val="00DD56D4"/>
    <w:rsid w:val="00DD5845"/>
    <w:rsid w:val="00DD58C4"/>
    <w:rsid w:val="00DD5B65"/>
    <w:rsid w:val="00DD6628"/>
    <w:rsid w:val="00DD663C"/>
    <w:rsid w:val="00DD6D02"/>
    <w:rsid w:val="00DD6F78"/>
    <w:rsid w:val="00DD7092"/>
    <w:rsid w:val="00DD739E"/>
    <w:rsid w:val="00DD7442"/>
    <w:rsid w:val="00DD7562"/>
    <w:rsid w:val="00DD7644"/>
    <w:rsid w:val="00DD7A08"/>
    <w:rsid w:val="00DD7A87"/>
    <w:rsid w:val="00DD7C8D"/>
    <w:rsid w:val="00DD7D62"/>
    <w:rsid w:val="00DE006F"/>
    <w:rsid w:val="00DE04D5"/>
    <w:rsid w:val="00DE0860"/>
    <w:rsid w:val="00DE0A03"/>
    <w:rsid w:val="00DE0C57"/>
    <w:rsid w:val="00DE0DC4"/>
    <w:rsid w:val="00DE14FD"/>
    <w:rsid w:val="00DE16E5"/>
    <w:rsid w:val="00DE1708"/>
    <w:rsid w:val="00DE1C90"/>
    <w:rsid w:val="00DE1ED6"/>
    <w:rsid w:val="00DE202E"/>
    <w:rsid w:val="00DE2A89"/>
    <w:rsid w:val="00DE2D94"/>
    <w:rsid w:val="00DE2DA1"/>
    <w:rsid w:val="00DE3095"/>
    <w:rsid w:val="00DE3120"/>
    <w:rsid w:val="00DE3224"/>
    <w:rsid w:val="00DE329F"/>
    <w:rsid w:val="00DE3484"/>
    <w:rsid w:val="00DE371B"/>
    <w:rsid w:val="00DE3775"/>
    <w:rsid w:val="00DE3889"/>
    <w:rsid w:val="00DE3DB1"/>
    <w:rsid w:val="00DE3E15"/>
    <w:rsid w:val="00DE3F9B"/>
    <w:rsid w:val="00DE4222"/>
    <w:rsid w:val="00DE43D9"/>
    <w:rsid w:val="00DE47EB"/>
    <w:rsid w:val="00DE4860"/>
    <w:rsid w:val="00DE498D"/>
    <w:rsid w:val="00DE4A2E"/>
    <w:rsid w:val="00DE4AF1"/>
    <w:rsid w:val="00DE4F54"/>
    <w:rsid w:val="00DE5220"/>
    <w:rsid w:val="00DE52EE"/>
    <w:rsid w:val="00DE5397"/>
    <w:rsid w:val="00DE556B"/>
    <w:rsid w:val="00DE57A4"/>
    <w:rsid w:val="00DE5DF3"/>
    <w:rsid w:val="00DE5F98"/>
    <w:rsid w:val="00DE6048"/>
    <w:rsid w:val="00DE6199"/>
    <w:rsid w:val="00DE61E2"/>
    <w:rsid w:val="00DE64C3"/>
    <w:rsid w:val="00DE6D9D"/>
    <w:rsid w:val="00DE6EA1"/>
    <w:rsid w:val="00DE75A9"/>
    <w:rsid w:val="00DE7776"/>
    <w:rsid w:val="00DE7897"/>
    <w:rsid w:val="00DE7D25"/>
    <w:rsid w:val="00DF0055"/>
    <w:rsid w:val="00DF02D3"/>
    <w:rsid w:val="00DF03CE"/>
    <w:rsid w:val="00DF081C"/>
    <w:rsid w:val="00DF1310"/>
    <w:rsid w:val="00DF1412"/>
    <w:rsid w:val="00DF14C0"/>
    <w:rsid w:val="00DF168F"/>
    <w:rsid w:val="00DF1CD0"/>
    <w:rsid w:val="00DF232F"/>
    <w:rsid w:val="00DF2917"/>
    <w:rsid w:val="00DF36CD"/>
    <w:rsid w:val="00DF38EA"/>
    <w:rsid w:val="00DF3CD3"/>
    <w:rsid w:val="00DF3E9C"/>
    <w:rsid w:val="00DF3F06"/>
    <w:rsid w:val="00DF4152"/>
    <w:rsid w:val="00DF44C3"/>
    <w:rsid w:val="00DF47D2"/>
    <w:rsid w:val="00DF4A72"/>
    <w:rsid w:val="00DF53D9"/>
    <w:rsid w:val="00DF5648"/>
    <w:rsid w:val="00DF5E40"/>
    <w:rsid w:val="00DF6111"/>
    <w:rsid w:val="00DF703E"/>
    <w:rsid w:val="00DF77E3"/>
    <w:rsid w:val="00DF78CF"/>
    <w:rsid w:val="00DF7935"/>
    <w:rsid w:val="00DF79CE"/>
    <w:rsid w:val="00E00004"/>
    <w:rsid w:val="00E002C9"/>
    <w:rsid w:val="00E003A4"/>
    <w:rsid w:val="00E0067A"/>
    <w:rsid w:val="00E00A5B"/>
    <w:rsid w:val="00E00D2F"/>
    <w:rsid w:val="00E0141D"/>
    <w:rsid w:val="00E018E6"/>
    <w:rsid w:val="00E01C3F"/>
    <w:rsid w:val="00E02091"/>
    <w:rsid w:val="00E022BB"/>
    <w:rsid w:val="00E02500"/>
    <w:rsid w:val="00E027F2"/>
    <w:rsid w:val="00E02E0C"/>
    <w:rsid w:val="00E02E44"/>
    <w:rsid w:val="00E030A6"/>
    <w:rsid w:val="00E0326E"/>
    <w:rsid w:val="00E03328"/>
    <w:rsid w:val="00E0352A"/>
    <w:rsid w:val="00E041B4"/>
    <w:rsid w:val="00E04245"/>
    <w:rsid w:val="00E04357"/>
    <w:rsid w:val="00E043A9"/>
    <w:rsid w:val="00E043CF"/>
    <w:rsid w:val="00E044C6"/>
    <w:rsid w:val="00E04C56"/>
    <w:rsid w:val="00E04D47"/>
    <w:rsid w:val="00E050C6"/>
    <w:rsid w:val="00E0556F"/>
    <w:rsid w:val="00E05607"/>
    <w:rsid w:val="00E056A3"/>
    <w:rsid w:val="00E05752"/>
    <w:rsid w:val="00E057EC"/>
    <w:rsid w:val="00E0589A"/>
    <w:rsid w:val="00E05F68"/>
    <w:rsid w:val="00E06093"/>
    <w:rsid w:val="00E06384"/>
    <w:rsid w:val="00E065A5"/>
    <w:rsid w:val="00E06663"/>
    <w:rsid w:val="00E066BE"/>
    <w:rsid w:val="00E067B3"/>
    <w:rsid w:val="00E06C33"/>
    <w:rsid w:val="00E06E2E"/>
    <w:rsid w:val="00E06EE8"/>
    <w:rsid w:val="00E075D0"/>
    <w:rsid w:val="00E07BED"/>
    <w:rsid w:val="00E07C1B"/>
    <w:rsid w:val="00E100BE"/>
    <w:rsid w:val="00E101DE"/>
    <w:rsid w:val="00E1046E"/>
    <w:rsid w:val="00E10501"/>
    <w:rsid w:val="00E10A59"/>
    <w:rsid w:val="00E10AAC"/>
    <w:rsid w:val="00E10D42"/>
    <w:rsid w:val="00E1149B"/>
    <w:rsid w:val="00E11A07"/>
    <w:rsid w:val="00E11E46"/>
    <w:rsid w:val="00E121AA"/>
    <w:rsid w:val="00E121E0"/>
    <w:rsid w:val="00E1235F"/>
    <w:rsid w:val="00E124B1"/>
    <w:rsid w:val="00E126EF"/>
    <w:rsid w:val="00E12717"/>
    <w:rsid w:val="00E12D4D"/>
    <w:rsid w:val="00E12E4C"/>
    <w:rsid w:val="00E12E6C"/>
    <w:rsid w:val="00E132E3"/>
    <w:rsid w:val="00E137A1"/>
    <w:rsid w:val="00E13C2B"/>
    <w:rsid w:val="00E1412C"/>
    <w:rsid w:val="00E14214"/>
    <w:rsid w:val="00E1424D"/>
    <w:rsid w:val="00E148B0"/>
    <w:rsid w:val="00E14907"/>
    <w:rsid w:val="00E14A64"/>
    <w:rsid w:val="00E14C29"/>
    <w:rsid w:val="00E14CB1"/>
    <w:rsid w:val="00E14DDD"/>
    <w:rsid w:val="00E15ACB"/>
    <w:rsid w:val="00E1600D"/>
    <w:rsid w:val="00E1620E"/>
    <w:rsid w:val="00E167F4"/>
    <w:rsid w:val="00E168FC"/>
    <w:rsid w:val="00E16B2F"/>
    <w:rsid w:val="00E16CAE"/>
    <w:rsid w:val="00E16F93"/>
    <w:rsid w:val="00E174F0"/>
    <w:rsid w:val="00E17EB8"/>
    <w:rsid w:val="00E20065"/>
    <w:rsid w:val="00E20203"/>
    <w:rsid w:val="00E20526"/>
    <w:rsid w:val="00E206DD"/>
    <w:rsid w:val="00E20749"/>
    <w:rsid w:val="00E2080B"/>
    <w:rsid w:val="00E20CF9"/>
    <w:rsid w:val="00E2182A"/>
    <w:rsid w:val="00E21CF6"/>
    <w:rsid w:val="00E21D7C"/>
    <w:rsid w:val="00E21F1C"/>
    <w:rsid w:val="00E2251D"/>
    <w:rsid w:val="00E229C4"/>
    <w:rsid w:val="00E22FD3"/>
    <w:rsid w:val="00E23046"/>
    <w:rsid w:val="00E232E1"/>
    <w:rsid w:val="00E23331"/>
    <w:rsid w:val="00E2385E"/>
    <w:rsid w:val="00E23C5C"/>
    <w:rsid w:val="00E23F4C"/>
    <w:rsid w:val="00E240AF"/>
    <w:rsid w:val="00E2410F"/>
    <w:rsid w:val="00E244B1"/>
    <w:rsid w:val="00E246F4"/>
    <w:rsid w:val="00E24F1A"/>
    <w:rsid w:val="00E24FFE"/>
    <w:rsid w:val="00E25B47"/>
    <w:rsid w:val="00E25BF2"/>
    <w:rsid w:val="00E261E1"/>
    <w:rsid w:val="00E26A4F"/>
    <w:rsid w:val="00E2721F"/>
    <w:rsid w:val="00E27467"/>
    <w:rsid w:val="00E274B9"/>
    <w:rsid w:val="00E27830"/>
    <w:rsid w:val="00E279D7"/>
    <w:rsid w:val="00E27ED3"/>
    <w:rsid w:val="00E30092"/>
    <w:rsid w:val="00E30201"/>
    <w:rsid w:val="00E30209"/>
    <w:rsid w:val="00E304FD"/>
    <w:rsid w:val="00E30587"/>
    <w:rsid w:val="00E308AE"/>
    <w:rsid w:val="00E30A6C"/>
    <w:rsid w:val="00E30B07"/>
    <w:rsid w:val="00E30E6C"/>
    <w:rsid w:val="00E310BF"/>
    <w:rsid w:val="00E313EE"/>
    <w:rsid w:val="00E31B01"/>
    <w:rsid w:val="00E31BB2"/>
    <w:rsid w:val="00E31F20"/>
    <w:rsid w:val="00E32020"/>
    <w:rsid w:val="00E321B4"/>
    <w:rsid w:val="00E32F4A"/>
    <w:rsid w:val="00E3335C"/>
    <w:rsid w:val="00E3347D"/>
    <w:rsid w:val="00E33797"/>
    <w:rsid w:val="00E33F6F"/>
    <w:rsid w:val="00E34172"/>
    <w:rsid w:val="00E3460E"/>
    <w:rsid w:val="00E349A2"/>
    <w:rsid w:val="00E349A6"/>
    <w:rsid w:val="00E34D3B"/>
    <w:rsid w:val="00E351EF"/>
    <w:rsid w:val="00E352AD"/>
    <w:rsid w:val="00E354F5"/>
    <w:rsid w:val="00E35854"/>
    <w:rsid w:val="00E35982"/>
    <w:rsid w:val="00E35B5C"/>
    <w:rsid w:val="00E35D4C"/>
    <w:rsid w:val="00E36047"/>
    <w:rsid w:val="00E360A9"/>
    <w:rsid w:val="00E364BB"/>
    <w:rsid w:val="00E36A5B"/>
    <w:rsid w:val="00E36D7B"/>
    <w:rsid w:val="00E36DF2"/>
    <w:rsid w:val="00E37169"/>
    <w:rsid w:val="00E371B8"/>
    <w:rsid w:val="00E37344"/>
    <w:rsid w:val="00E373E2"/>
    <w:rsid w:val="00E3749B"/>
    <w:rsid w:val="00E37675"/>
    <w:rsid w:val="00E379CA"/>
    <w:rsid w:val="00E37FAC"/>
    <w:rsid w:val="00E400E1"/>
    <w:rsid w:val="00E401C4"/>
    <w:rsid w:val="00E40477"/>
    <w:rsid w:val="00E4094E"/>
    <w:rsid w:val="00E40A21"/>
    <w:rsid w:val="00E40AD7"/>
    <w:rsid w:val="00E40CFC"/>
    <w:rsid w:val="00E41186"/>
    <w:rsid w:val="00E412F3"/>
    <w:rsid w:val="00E413D8"/>
    <w:rsid w:val="00E41589"/>
    <w:rsid w:val="00E41D2B"/>
    <w:rsid w:val="00E41FD1"/>
    <w:rsid w:val="00E41FFA"/>
    <w:rsid w:val="00E4222E"/>
    <w:rsid w:val="00E4231D"/>
    <w:rsid w:val="00E423DA"/>
    <w:rsid w:val="00E42BF0"/>
    <w:rsid w:val="00E42DE2"/>
    <w:rsid w:val="00E42FF8"/>
    <w:rsid w:val="00E43036"/>
    <w:rsid w:val="00E434FE"/>
    <w:rsid w:val="00E43541"/>
    <w:rsid w:val="00E435B5"/>
    <w:rsid w:val="00E4398E"/>
    <w:rsid w:val="00E43BA6"/>
    <w:rsid w:val="00E43C55"/>
    <w:rsid w:val="00E44476"/>
    <w:rsid w:val="00E44812"/>
    <w:rsid w:val="00E44FA5"/>
    <w:rsid w:val="00E45133"/>
    <w:rsid w:val="00E4530E"/>
    <w:rsid w:val="00E457DE"/>
    <w:rsid w:val="00E459CB"/>
    <w:rsid w:val="00E45D73"/>
    <w:rsid w:val="00E45F50"/>
    <w:rsid w:val="00E45FC6"/>
    <w:rsid w:val="00E46623"/>
    <w:rsid w:val="00E4672F"/>
    <w:rsid w:val="00E467BE"/>
    <w:rsid w:val="00E46A70"/>
    <w:rsid w:val="00E46EDC"/>
    <w:rsid w:val="00E46FAF"/>
    <w:rsid w:val="00E4735A"/>
    <w:rsid w:val="00E4774F"/>
    <w:rsid w:val="00E477E7"/>
    <w:rsid w:val="00E5002D"/>
    <w:rsid w:val="00E5033B"/>
    <w:rsid w:val="00E50748"/>
    <w:rsid w:val="00E50A44"/>
    <w:rsid w:val="00E50C16"/>
    <w:rsid w:val="00E50D1F"/>
    <w:rsid w:val="00E50D8A"/>
    <w:rsid w:val="00E50F32"/>
    <w:rsid w:val="00E5147F"/>
    <w:rsid w:val="00E51B40"/>
    <w:rsid w:val="00E51F69"/>
    <w:rsid w:val="00E520A6"/>
    <w:rsid w:val="00E520CD"/>
    <w:rsid w:val="00E525B8"/>
    <w:rsid w:val="00E52617"/>
    <w:rsid w:val="00E526EA"/>
    <w:rsid w:val="00E52815"/>
    <w:rsid w:val="00E52833"/>
    <w:rsid w:val="00E52892"/>
    <w:rsid w:val="00E528D7"/>
    <w:rsid w:val="00E52A62"/>
    <w:rsid w:val="00E52C35"/>
    <w:rsid w:val="00E52FE0"/>
    <w:rsid w:val="00E53002"/>
    <w:rsid w:val="00E537AB"/>
    <w:rsid w:val="00E539E7"/>
    <w:rsid w:val="00E54124"/>
    <w:rsid w:val="00E54209"/>
    <w:rsid w:val="00E543FC"/>
    <w:rsid w:val="00E54483"/>
    <w:rsid w:val="00E54D05"/>
    <w:rsid w:val="00E55372"/>
    <w:rsid w:val="00E554CB"/>
    <w:rsid w:val="00E55986"/>
    <w:rsid w:val="00E55F30"/>
    <w:rsid w:val="00E55F57"/>
    <w:rsid w:val="00E560CD"/>
    <w:rsid w:val="00E563AA"/>
    <w:rsid w:val="00E56633"/>
    <w:rsid w:val="00E56764"/>
    <w:rsid w:val="00E567B9"/>
    <w:rsid w:val="00E56B78"/>
    <w:rsid w:val="00E57285"/>
    <w:rsid w:val="00E5739C"/>
    <w:rsid w:val="00E57423"/>
    <w:rsid w:val="00E57529"/>
    <w:rsid w:val="00E57864"/>
    <w:rsid w:val="00E579C0"/>
    <w:rsid w:val="00E57AD5"/>
    <w:rsid w:val="00E600BC"/>
    <w:rsid w:val="00E60419"/>
    <w:rsid w:val="00E604D3"/>
    <w:rsid w:val="00E607E1"/>
    <w:rsid w:val="00E6095D"/>
    <w:rsid w:val="00E60D59"/>
    <w:rsid w:val="00E61060"/>
    <w:rsid w:val="00E61132"/>
    <w:rsid w:val="00E61485"/>
    <w:rsid w:val="00E6180B"/>
    <w:rsid w:val="00E61B91"/>
    <w:rsid w:val="00E61C6F"/>
    <w:rsid w:val="00E62272"/>
    <w:rsid w:val="00E624AA"/>
    <w:rsid w:val="00E626F3"/>
    <w:rsid w:val="00E627FD"/>
    <w:rsid w:val="00E62929"/>
    <w:rsid w:val="00E62C6E"/>
    <w:rsid w:val="00E62D74"/>
    <w:rsid w:val="00E62FEB"/>
    <w:rsid w:val="00E635F2"/>
    <w:rsid w:val="00E6383B"/>
    <w:rsid w:val="00E639A7"/>
    <w:rsid w:val="00E63A24"/>
    <w:rsid w:val="00E63B66"/>
    <w:rsid w:val="00E63D57"/>
    <w:rsid w:val="00E63DFD"/>
    <w:rsid w:val="00E64368"/>
    <w:rsid w:val="00E643F8"/>
    <w:rsid w:val="00E64443"/>
    <w:rsid w:val="00E644C8"/>
    <w:rsid w:val="00E6465A"/>
    <w:rsid w:val="00E646BE"/>
    <w:rsid w:val="00E64A17"/>
    <w:rsid w:val="00E64AE2"/>
    <w:rsid w:val="00E64E42"/>
    <w:rsid w:val="00E64FEB"/>
    <w:rsid w:val="00E65174"/>
    <w:rsid w:val="00E65916"/>
    <w:rsid w:val="00E65D98"/>
    <w:rsid w:val="00E65E34"/>
    <w:rsid w:val="00E66036"/>
    <w:rsid w:val="00E6609D"/>
    <w:rsid w:val="00E66147"/>
    <w:rsid w:val="00E66394"/>
    <w:rsid w:val="00E6658F"/>
    <w:rsid w:val="00E66621"/>
    <w:rsid w:val="00E66719"/>
    <w:rsid w:val="00E66A6B"/>
    <w:rsid w:val="00E66A8A"/>
    <w:rsid w:val="00E66B9B"/>
    <w:rsid w:val="00E672E0"/>
    <w:rsid w:val="00E675A1"/>
    <w:rsid w:val="00E676AD"/>
    <w:rsid w:val="00E67732"/>
    <w:rsid w:val="00E6784B"/>
    <w:rsid w:val="00E679C0"/>
    <w:rsid w:val="00E67FD6"/>
    <w:rsid w:val="00E701C7"/>
    <w:rsid w:val="00E70269"/>
    <w:rsid w:val="00E70455"/>
    <w:rsid w:val="00E70636"/>
    <w:rsid w:val="00E7098A"/>
    <w:rsid w:val="00E709F3"/>
    <w:rsid w:val="00E70B22"/>
    <w:rsid w:val="00E70E76"/>
    <w:rsid w:val="00E7126E"/>
    <w:rsid w:val="00E7150C"/>
    <w:rsid w:val="00E71666"/>
    <w:rsid w:val="00E716BC"/>
    <w:rsid w:val="00E7192E"/>
    <w:rsid w:val="00E71BFA"/>
    <w:rsid w:val="00E72263"/>
    <w:rsid w:val="00E72679"/>
    <w:rsid w:val="00E7273F"/>
    <w:rsid w:val="00E728D2"/>
    <w:rsid w:val="00E7296E"/>
    <w:rsid w:val="00E72A79"/>
    <w:rsid w:val="00E72F30"/>
    <w:rsid w:val="00E734B2"/>
    <w:rsid w:val="00E7395A"/>
    <w:rsid w:val="00E73972"/>
    <w:rsid w:val="00E73AE0"/>
    <w:rsid w:val="00E73CC8"/>
    <w:rsid w:val="00E73DE1"/>
    <w:rsid w:val="00E74119"/>
    <w:rsid w:val="00E741BD"/>
    <w:rsid w:val="00E74402"/>
    <w:rsid w:val="00E744DE"/>
    <w:rsid w:val="00E74708"/>
    <w:rsid w:val="00E74C41"/>
    <w:rsid w:val="00E75086"/>
    <w:rsid w:val="00E750E3"/>
    <w:rsid w:val="00E754AD"/>
    <w:rsid w:val="00E754CA"/>
    <w:rsid w:val="00E757F5"/>
    <w:rsid w:val="00E758F6"/>
    <w:rsid w:val="00E75A47"/>
    <w:rsid w:val="00E75C69"/>
    <w:rsid w:val="00E75DAF"/>
    <w:rsid w:val="00E75DD7"/>
    <w:rsid w:val="00E76122"/>
    <w:rsid w:val="00E7618A"/>
    <w:rsid w:val="00E7618C"/>
    <w:rsid w:val="00E7625C"/>
    <w:rsid w:val="00E76289"/>
    <w:rsid w:val="00E762AE"/>
    <w:rsid w:val="00E764DE"/>
    <w:rsid w:val="00E7685C"/>
    <w:rsid w:val="00E76A27"/>
    <w:rsid w:val="00E76AED"/>
    <w:rsid w:val="00E76B6D"/>
    <w:rsid w:val="00E7751F"/>
    <w:rsid w:val="00E776E0"/>
    <w:rsid w:val="00E77B27"/>
    <w:rsid w:val="00E77EE6"/>
    <w:rsid w:val="00E77F51"/>
    <w:rsid w:val="00E80087"/>
    <w:rsid w:val="00E800F4"/>
    <w:rsid w:val="00E8049E"/>
    <w:rsid w:val="00E80535"/>
    <w:rsid w:val="00E80A7A"/>
    <w:rsid w:val="00E81A56"/>
    <w:rsid w:val="00E81AFB"/>
    <w:rsid w:val="00E81DB5"/>
    <w:rsid w:val="00E82251"/>
    <w:rsid w:val="00E823E1"/>
    <w:rsid w:val="00E824DA"/>
    <w:rsid w:val="00E82684"/>
    <w:rsid w:val="00E827DF"/>
    <w:rsid w:val="00E8315D"/>
    <w:rsid w:val="00E832DF"/>
    <w:rsid w:val="00E834FF"/>
    <w:rsid w:val="00E835B7"/>
    <w:rsid w:val="00E837DA"/>
    <w:rsid w:val="00E8380E"/>
    <w:rsid w:val="00E83931"/>
    <w:rsid w:val="00E83A40"/>
    <w:rsid w:val="00E83CD3"/>
    <w:rsid w:val="00E841F9"/>
    <w:rsid w:val="00E846D5"/>
    <w:rsid w:val="00E84817"/>
    <w:rsid w:val="00E84854"/>
    <w:rsid w:val="00E849FC"/>
    <w:rsid w:val="00E84A0F"/>
    <w:rsid w:val="00E84A14"/>
    <w:rsid w:val="00E84A9F"/>
    <w:rsid w:val="00E84D59"/>
    <w:rsid w:val="00E84DF9"/>
    <w:rsid w:val="00E857D3"/>
    <w:rsid w:val="00E85B59"/>
    <w:rsid w:val="00E85DCE"/>
    <w:rsid w:val="00E8622A"/>
    <w:rsid w:val="00E865B2"/>
    <w:rsid w:val="00E86756"/>
    <w:rsid w:val="00E86E32"/>
    <w:rsid w:val="00E86ED7"/>
    <w:rsid w:val="00E87072"/>
    <w:rsid w:val="00E870F5"/>
    <w:rsid w:val="00E872C5"/>
    <w:rsid w:val="00E8730C"/>
    <w:rsid w:val="00E87D35"/>
    <w:rsid w:val="00E90381"/>
    <w:rsid w:val="00E904A3"/>
    <w:rsid w:val="00E904D2"/>
    <w:rsid w:val="00E904DA"/>
    <w:rsid w:val="00E90557"/>
    <w:rsid w:val="00E90868"/>
    <w:rsid w:val="00E90B9A"/>
    <w:rsid w:val="00E90CD8"/>
    <w:rsid w:val="00E915D7"/>
    <w:rsid w:val="00E9170F"/>
    <w:rsid w:val="00E91BE7"/>
    <w:rsid w:val="00E91D85"/>
    <w:rsid w:val="00E91F95"/>
    <w:rsid w:val="00E9203A"/>
    <w:rsid w:val="00E922F8"/>
    <w:rsid w:val="00E924B8"/>
    <w:rsid w:val="00E926B4"/>
    <w:rsid w:val="00E92A94"/>
    <w:rsid w:val="00E92D7E"/>
    <w:rsid w:val="00E92DBD"/>
    <w:rsid w:val="00E92F0C"/>
    <w:rsid w:val="00E933C0"/>
    <w:rsid w:val="00E937A4"/>
    <w:rsid w:val="00E93886"/>
    <w:rsid w:val="00E9388E"/>
    <w:rsid w:val="00E93B1E"/>
    <w:rsid w:val="00E93D93"/>
    <w:rsid w:val="00E940D8"/>
    <w:rsid w:val="00E94264"/>
    <w:rsid w:val="00E944B0"/>
    <w:rsid w:val="00E94B71"/>
    <w:rsid w:val="00E94C49"/>
    <w:rsid w:val="00E94EFC"/>
    <w:rsid w:val="00E95275"/>
    <w:rsid w:val="00E95303"/>
    <w:rsid w:val="00E95AD9"/>
    <w:rsid w:val="00E95BE8"/>
    <w:rsid w:val="00E95C1C"/>
    <w:rsid w:val="00E95D6F"/>
    <w:rsid w:val="00E95DEE"/>
    <w:rsid w:val="00E963F1"/>
    <w:rsid w:val="00E96805"/>
    <w:rsid w:val="00E968E2"/>
    <w:rsid w:val="00E96AC8"/>
    <w:rsid w:val="00E96BD9"/>
    <w:rsid w:val="00E96D9D"/>
    <w:rsid w:val="00E96F26"/>
    <w:rsid w:val="00E9702E"/>
    <w:rsid w:val="00E971E8"/>
    <w:rsid w:val="00E97202"/>
    <w:rsid w:val="00E9767C"/>
    <w:rsid w:val="00E976C4"/>
    <w:rsid w:val="00E979BC"/>
    <w:rsid w:val="00E97BDF"/>
    <w:rsid w:val="00E97D92"/>
    <w:rsid w:val="00EA02CF"/>
    <w:rsid w:val="00EA097E"/>
    <w:rsid w:val="00EA0C02"/>
    <w:rsid w:val="00EA2122"/>
    <w:rsid w:val="00EA22BD"/>
    <w:rsid w:val="00EA2E90"/>
    <w:rsid w:val="00EA2F26"/>
    <w:rsid w:val="00EA3122"/>
    <w:rsid w:val="00EA32F4"/>
    <w:rsid w:val="00EA3E3A"/>
    <w:rsid w:val="00EA3E58"/>
    <w:rsid w:val="00EA4725"/>
    <w:rsid w:val="00EA4772"/>
    <w:rsid w:val="00EA48D3"/>
    <w:rsid w:val="00EA4BAD"/>
    <w:rsid w:val="00EA4BD1"/>
    <w:rsid w:val="00EA4DAD"/>
    <w:rsid w:val="00EA5196"/>
    <w:rsid w:val="00EA574D"/>
    <w:rsid w:val="00EA5B98"/>
    <w:rsid w:val="00EA5C76"/>
    <w:rsid w:val="00EA61FB"/>
    <w:rsid w:val="00EA6485"/>
    <w:rsid w:val="00EA6956"/>
    <w:rsid w:val="00EA6D82"/>
    <w:rsid w:val="00EA720F"/>
    <w:rsid w:val="00EA7986"/>
    <w:rsid w:val="00EA7C5C"/>
    <w:rsid w:val="00EA7FE7"/>
    <w:rsid w:val="00EB019A"/>
    <w:rsid w:val="00EB0390"/>
    <w:rsid w:val="00EB03A0"/>
    <w:rsid w:val="00EB04FC"/>
    <w:rsid w:val="00EB0530"/>
    <w:rsid w:val="00EB09C1"/>
    <w:rsid w:val="00EB0DCE"/>
    <w:rsid w:val="00EB0E4F"/>
    <w:rsid w:val="00EB1002"/>
    <w:rsid w:val="00EB126A"/>
    <w:rsid w:val="00EB13C2"/>
    <w:rsid w:val="00EB150E"/>
    <w:rsid w:val="00EB1596"/>
    <w:rsid w:val="00EB1947"/>
    <w:rsid w:val="00EB1ACE"/>
    <w:rsid w:val="00EB1B6B"/>
    <w:rsid w:val="00EB1BC4"/>
    <w:rsid w:val="00EB1D96"/>
    <w:rsid w:val="00EB202C"/>
    <w:rsid w:val="00EB28A0"/>
    <w:rsid w:val="00EB2B47"/>
    <w:rsid w:val="00EB2F66"/>
    <w:rsid w:val="00EB2F93"/>
    <w:rsid w:val="00EB31A0"/>
    <w:rsid w:val="00EB33BF"/>
    <w:rsid w:val="00EB3692"/>
    <w:rsid w:val="00EB3821"/>
    <w:rsid w:val="00EB38CE"/>
    <w:rsid w:val="00EB3C62"/>
    <w:rsid w:val="00EB3DD7"/>
    <w:rsid w:val="00EB3FEE"/>
    <w:rsid w:val="00EB4308"/>
    <w:rsid w:val="00EB4577"/>
    <w:rsid w:val="00EB4688"/>
    <w:rsid w:val="00EB469D"/>
    <w:rsid w:val="00EB4A31"/>
    <w:rsid w:val="00EB4A77"/>
    <w:rsid w:val="00EB4BED"/>
    <w:rsid w:val="00EB4DF1"/>
    <w:rsid w:val="00EB4E6B"/>
    <w:rsid w:val="00EB4E9E"/>
    <w:rsid w:val="00EB4FD2"/>
    <w:rsid w:val="00EB505F"/>
    <w:rsid w:val="00EB50A9"/>
    <w:rsid w:val="00EB5215"/>
    <w:rsid w:val="00EB524A"/>
    <w:rsid w:val="00EB5272"/>
    <w:rsid w:val="00EB58C1"/>
    <w:rsid w:val="00EB59AC"/>
    <w:rsid w:val="00EB6226"/>
    <w:rsid w:val="00EB63B2"/>
    <w:rsid w:val="00EB68DC"/>
    <w:rsid w:val="00EB6967"/>
    <w:rsid w:val="00EB6EB9"/>
    <w:rsid w:val="00EB6FE3"/>
    <w:rsid w:val="00EB7655"/>
    <w:rsid w:val="00EB76D9"/>
    <w:rsid w:val="00EB77C9"/>
    <w:rsid w:val="00EB7E94"/>
    <w:rsid w:val="00EC0288"/>
    <w:rsid w:val="00EC0617"/>
    <w:rsid w:val="00EC06F1"/>
    <w:rsid w:val="00EC0747"/>
    <w:rsid w:val="00EC0A6B"/>
    <w:rsid w:val="00EC0B05"/>
    <w:rsid w:val="00EC0ECF"/>
    <w:rsid w:val="00EC1150"/>
    <w:rsid w:val="00EC1356"/>
    <w:rsid w:val="00EC135F"/>
    <w:rsid w:val="00EC1740"/>
    <w:rsid w:val="00EC1B6A"/>
    <w:rsid w:val="00EC1D92"/>
    <w:rsid w:val="00EC2772"/>
    <w:rsid w:val="00EC27DF"/>
    <w:rsid w:val="00EC2AC8"/>
    <w:rsid w:val="00EC2D85"/>
    <w:rsid w:val="00EC32EC"/>
    <w:rsid w:val="00EC32FD"/>
    <w:rsid w:val="00EC3378"/>
    <w:rsid w:val="00EC379A"/>
    <w:rsid w:val="00EC38BA"/>
    <w:rsid w:val="00EC38D4"/>
    <w:rsid w:val="00EC3C64"/>
    <w:rsid w:val="00EC3F82"/>
    <w:rsid w:val="00EC402A"/>
    <w:rsid w:val="00EC44E8"/>
    <w:rsid w:val="00EC4536"/>
    <w:rsid w:val="00EC453C"/>
    <w:rsid w:val="00EC45B2"/>
    <w:rsid w:val="00EC476F"/>
    <w:rsid w:val="00EC4A12"/>
    <w:rsid w:val="00EC4DE0"/>
    <w:rsid w:val="00EC5265"/>
    <w:rsid w:val="00EC52DA"/>
    <w:rsid w:val="00EC5939"/>
    <w:rsid w:val="00EC5964"/>
    <w:rsid w:val="00EC598A"/>
    <w:rsid w:val="00EC5A24"/>
    <w:rsid w:val="00EC629F"/>
    <w:rsid w:val="00EC632E"/>
    <w:rsid w:val="00EC697E"/>
    <w:rsid w:val="00EC6C91"/>
    <w:rsid w:val="00EC6D3C"/>
    <w:rsid w:val="00EC6E46"/>
    <w:rsid w:val="00EC706F"/>
    <w:rsid w:val="00EC7406"/>
    <w:rsid w:val="00EC7826"/>
    <w:rsid w:val="00EC7A15"/>
    <w:rsid w:val="00EC7FA5"/>
    <w:rsid w:val="00ED0578"/>
    <w:rsid w:val="00ED0753"/>
    <w:rsid w:val="00ED0C56"/>
    <w:rsid w:val="00ED1350"/>
    <w:rsid w:val="00ED1699"/>
    <w:rsid w:val="00ED242E"/>
    <w:rsid w:val="00ED27E1"/>
    <w:rsid w:val="00ED2809"/>
    <w:rsid w:val="00ED2D17"/>
    <w:rsid w:val="00ED2D3E"/>
    <w:rsid w:val="00ED3037"/>
    <w:rsid w:val="00ED30FD"/>
    <w:rsid w:val="00ED3A1D"/>
    <w:rsid w:val="00ED3D77"/>
    <w:rsid w:val="00ED428A"/>
    <w:rsid w:val="00ED44D3"/>
    <w:rsid w:val="00ED4ADF"/>
    <w:rsid w:val="00ED4DF6"/>
    <w:rsid w:val="00ED5774"/>
    <w:rsid w:val="00ED5CC7"/>
    <w:rsid w:val="00ED600E"/>
    <w:rsid w:val="00ED6269"/>
    <w:rsid w:val="00ED62D0"/>
    <w:rsid w:val="00ED63CA"/>
    <w:rsid w:val="00ED63DA"/>
    <w:rsid w:val="00ED6785"/>
    <w:rsid w:val="00ED69C1"/>
    <w:rsid w:val="00ED6ADC"/>
    <w:rsid w:val="00ED6DB5"/>
    <w:rsid w:val="00ED702E"/>
    <w:rsid w:val="00ED7332"/>
    <w:rsid w:val="00ED7398"/>
    <w:rsid w:val="00ED780F"/>
    <w:rsid w:val="00ED7835"/>
    <w:rsid w:val="00ED7925"/>
    <w:rsid w:val="00ED7A42"/>
    <w:rsid w:val="00ED7F5B"/>
    <w:rsid w:val="00EE038E"/>
    <w:rsid w:val="00EE0BD2"/>
    <w:rsid w:val="00EE0C56"/>
    <w:rsid w:val="00EE0F4A"/>
    <w:rsid w:val="00EE0F5F"/>
    <w:rsid w:val="00EE0FF8"/>
    <w:rsid w:val="00EE13E0"/>
    <w:rsid w:val="00EE142D"/>
    <w:rsid w:val="00EE170C"/>
    <w:rsid w:val="00EE1A7F"/>
    <w:rsid w:val="00EE1BC2"/>
    <w:rsid w:val="00EE1E24"/>
    <w:rsid w:val="00EE205F"/>
    <w:rsid w:val="00EE21F1"/>
    <w:rsid w:val="00EE2537"/>
    <w:rsid w:val="00EE263A"/>
    <w:rsid w:val="00EE2FE0"/>
    <w:rsid w:val="00EE3516"/>
    <w:rsid w:val="00EE3637"/>
    <w:rsid w:val="00EE39D2"/>
    <w:rsid w:val="00EE3D33"/>
    <w:rsid w:val="00EE4387"/>
    <w:rsid w:val="00EE46BE"/>
    <w:rsid w:val="00EE4AB8"/>
    <w:rsid w:val="00EE4BDE"/>
    <w:rsid w:val="00EE4D02"/>
    <w:rsid w:val="00EE51E8"/>
    <w:rsid w:val="00EE53B7"/>
    <w:rsid w:val="00EE548D"/>
    <w:rsid w:val="00EE561A"/>
    <w:rsid w:val="00EE5765"/>
    <w:rsid w:val="00EE5D27"/>
    <w:rsid w:val="00EE6024"/>
    <w:rsid w:val="00EE63C3"/>
    <w:rsid w:val="00EE65A4"/>
    <w:rsid w:val="00EE6CFE"/>
    <w:rsid w:val="00EE6E4B"/>
    <w:rsid w:val="00EE720B"/>
    <w:rsid w:val="00EE757C"/>
    <w:rsid w:val="00EE78F2"/>
    <w:rsid w:val="00EE790A"/>
    <w:rsid w:val="00EE7A85"/>
    <w:rsid w:val="00EF04AC"/>
    <w:rsid w:val="00EF052E"/>
    <w:rsid w:val="00EF07B4"/>
    <w:rsid w:val="00EF0834"/>
    <w:rsid w:val="00EF092D"/>
    <w:rsid w:val="00EF09AA"/>
    <w:rsid w:val="00EF0AB8"/>
    <w:rsid w:val="00EF13C0"/>
    <w:rsid w:val="00EF1767"/>
    <w:rsid w:val="00EF17DD"/>
    <w:rsid w:val="00EF1816"/>
    <w:rsid w:val="00EF191C"/>
    <w:rsid w:val="00EF1B06"/>
    <w:rsid w:val="00EF1D08"/>
    <w:rsid w:val="00EF2C2F"/>
    <w:rsid w:val="00EF2CE8"/>
    <w:rsid w:val="00EF2E09"/>
    <w:rsid w:val="00EF3B58"/>
    <w:rsid w:val="00EF3B67"/>
    <w:rsid w:val="00EF3F1F"/>
    <w:rsid w:val="00EF40C3"/>
    <w:rsid w:val="00EF41F4"/>
    <w:rsid w:val="00EF4343"/>
    <w:rsid w:val="00EF4AFB"/>
    <w:rsid w:val="00EF4EDF"/>
    <w:rsid w:val="00EF52B1"/>
    <w:rsid w:val="00EF5846"/>
    <w:rsid w:val="00EF5977"/>
    <w:rsid w:val="00EF5E36"/>
    <w:rsid w:val="00EF6117"/>
    <w:rsid w:val="00EF6211"/>
    <w:rsid w:val="00EF651E"/>
    <w:rsid w:val="00EF695D"/>
    <w:rsid w:val="00EF6A1A"/>
    <w:rsid w:val="00EF6B61"/>
    <w:rsid w:val="00EF7239"/>
    <w:rsid w:val="00EF7A34"/>
    <w:rsid w:val="00EF7CEE"/>
    <w:rsid w:val="00F001B8"/>
    <w:rsid w:val="00F005A1"/>
    <w:rsid w:val="00F007E1"/>
    <w:rsid w:val="00F00A38"/>
    <w:rsid w:val="00F00B67"/>
    <w:rsid w:val="00F00E8A"/>
    <w:rsid w:val="00F00F98"/>
    <w:rsid w:val="00F00FE4"/>
    <w:rsid w:val="00F00FEA"/>
    <w:rsid w:val="00F014C2"/>
    <w:rsid w:val="00F01507"/>
    <w:rsid w:val="00F016B8"/>
    <w:rsid w:val="00F018E7"/>
    <w:rsid w:val="00F01D33"/>
    <w:rsid w:val="00F02283"/>
    <w:rsid w:val="00F022C1"/>
    <w:rsid w:val="00F023B1"/>
    <w:rsid w:val="00F0240D"/>
    <w:rsid w:val="00F0255D"/>
    <w:rsid w:val="00F02719"/>
    <w:rsid w:val="00F02736"/>
    <w:rsid w:val="00F027E3"/>
    <w:rsid w:val="00F02AFF"/>
    <w:rsid w:val="00F02E13"/>
    <w:rsid w:val="00F02E38"/>
    <w:rsid w:val="00F02F02"/>
    <w:rsid w:val="00F0300E"/>
    <w:rsid w:val="00F03588"/>
    <w:rsid w:val="00F038F9"/>
    <w:rsid w:val="00F03D99"/>
    <w:rsid w:val="00F03EDA"/>
    <w:rsid w:val="00F04148"/>
    <w:rsid w:val="00F04686"/>
    <w:rsid w:val="00F04688"/>
    <w:rsid w:val="00F0494E"/>
    <w:rsid w:val="00F04B35"/>
    <w:rsid w:val="00F04BF9"/>
    <w:rsid w:val="00F04EB0"/>
    <w:rsid w:val="00F05414"/>
    <w:rsid w:val="00F05468"/>
    <w:rsid w:val="00F054CF"/>
    <w:rsid w:val="00F055BB"/>
    <w:rsid w:val="00F06202"/>
    <w:rsid w:val="00F06302"/>
    <w:rsid w:val="00F065E8"/>
    <w:rsid w:val="00F06904"/>
    <w:rsid w:val="00F06D96"/>
    <w:rsid w:val="00F06E16"/>
    <w:rsid w:val="00F0705D"/>
    <w:rsid w:val="00F07073"/>
    <w:rsid w:val="00F0725B"/>
    <w:rsid w:val="00F07281"/>
    <w:rsid w:val="00F077D7"/>
    <w:rsid w:val="00F07BB3"/>
    <w:rsid w:val="00F10052"/>
    <w:rsid w:val="00F10145"/>
    <w:rsid w:val="00F10353"/>
    <w:rsid w:val="00F10384"/>
    <w:rsid w:val="00F10563"/>
    <w:rsid w:val="00F107A2"/>
    <w:rsid w:val="00F108DD"/>
    <w:rsid w:val="00F109E4"/>
    <w:rsid w:val="00F10A2F"/>
    <w:rsid w:val="00F10B84"/>
    <w:rsid w:val="00F10E0C"/>
    <w:rsid w:val="00F112FF"/>
    <w:rsid w:val="00F11613"/>
    <w:rsid w:val="00F1199F"/>
    <w:rsid w:val="00F11B84"/>
    <w:rsid w:val="00F11BF5"/>
    <w:rsid w:val="00F11E56"/>
    <w:rsid w:val="00F1245A"/>
    <w:rsid w:val="00F12938"/>
    <w:rsid w:val="00F12BF4"/>
    <w:rsid w:val="00F12E81"/>
    <w:rsid w:val="00F12EFA"/>
    <w:rsid w:val="00F13076"/>
    <w:rsid w:val="00F131F2"/>
    <w:rsid w:val="00F1320F"/>
    <w:rsid w:val="00F132A7"/>
    <w:rsid w:val="00F133CC"/>
    <w:rsid w:val="00F13D4B"/>
    <w:rsid w:val="00F13DA8"/>
    <w:rsid w:val="00F13E08"/>
    <w:rsid w:val="00F1454F"/>
    <w:rsid w:val="00F1463C"/>
    <w:rsid w:val="00F1486B"/>
    <w:rsid w:val="00F14D5B"/>
    <w:rsid w:val="00F14DCD"/>
    <w:rsid w:val="00F15196"/>
    <w:rsid w:val="00F15345"/>
    <w:rsid w:val="00F154D1"/>
    <w:rsid w:val="00F15756"/>
    <w:rsid w:val="00F158EC"/>
    <w:rsid w:val="00F15C55"/>
    <w:rsid w:val="00F15C60"/>
    <w:rsid w:val="00F15DC8"/>
    <w:rsid w:val="00F168CC"/>
    <w:rsid w:val="00F16917"/>
    <w:rsid w:val="00F16F06"/>
    <w:rsid w:val="00F16F26"/>
    <w:rsid w:val="00F170C9"/>
    <w:rsid w:val="00F176C2"/>
    <w:rsid w:val="00F17809"/>
    <w:rsid w:val="00F179AD"/>
    <w:rsid w:val="00F17BDF"/>
    <w:rsid w:val="00F17CEF"/>
    <w:rsid w:val="00F17F0C"/>
    <w:rsid w:val="00F2066B"/>
    <w:rsid w:val="00F207FD"/>
    <w:rsid w:val="00F20802"/>
    <w:rsid w:val="00F20ADF"/>
    <w:rsid w:val="00F20F73"/>
    <w:rsid w:val="00F212E6"/>
    <w:rsid w:val="00F2145B"/>
    <w:rsid w:val="00F2189A"/>
    <w:rsid w:val="00F21A08"/>
    <w:rsid w:val="00F21D4A"/>
    <w:rsid w:val="00F22387"/>
    <w:rsid w:val="00F223C4"/>
    <w:rsid w:val="00F224BF"/>
    <w:rsid w:val="00F22B0D"/>
    <w:rsid w:val="00F22B1B"/>
    <w:rsid w:val="00F23938"/>
    <w:rsid w:val="00F23D8A"/>
    <w:rsid w:val="00F23EEF"/>
    <w:rsid w:val="00F2407A"/>
    <w:rsid w:val="00F24398"/>
    <w:rsid w:val="00F24566"/>
    <w:rsid w:val="00F2473D"/>
    <w:rsid w:val="00F24851"/>
    <w:rsid w:val="00F24D08"/>
    <w:rsid w:val="00F250A4"/>
    <w:rsid w:val="00F25140"/>
    <w:rsid w:val="00F252A1"/>
    <w:rsid w:val="00F255D9"/>
    <w:rsid w:val="00F258AE"/>
    <w:rsid w:val="00F258C8"/>
    <w:rsid w:val="00F25C2E"/>
    <w:rsid w:val="00F25E1C"/>
    <w:rsid w:val="00F25EF8"/>
    <w:rsid w:val="00F265E0"/>
    <w:rsid w:val="00F26C80"/>
    <w:rsid w:val="00F26CB1"/>
    <w:rsid w:val="00F26F2A"/>
    <w:rsid w:val="00F26F35"/>
    <w:rsid w:val="00F272A5"/>
    <w:rsid w:val="00F27621"/>
    <w:rsid w:val="00F27635"/>
    <w:rsid w:val="00F27CFE"/>
    <w:rsid w:val="00F27DC1"/>
    <w:rsid w:val="00F304E8"/>
    <w:rsid w:val="00F30AAB"/>
    <w:rsid w:val="00F3130D"/>
    <w:rsid w:val="00F31855"/>
    <w:rsid w:val="00F31958"/>
    <w:rsid w:val="00F3199D"/>
    <w:rsid w:val="00F31F86"/>
    <w:rsid w:val="00F320A1"/>
    <w:rsid w:val="00F32A3B"/>
    <w:rsid w:val="00F32BA3"/>
    <w:rsid w:val="00F32DEC"/>
    <w:rsid w:val="00F330B3"/>
    <w:rsid w:val="00F335B9"/>
    <w:rsid w:val="00F33674"/>
    <w:rsid w:val="00F3369E"/>
    <w:rsid w:val="00F339F0"/>
    <w:rsid w:val="00F34092"/>
    <w:rsid w:val="00F34218"/>
    <w:rsid w:val="00F347CE"/>
    <w:rsid w:val="00F347F9"/>
    <w:rsid w:val="00F34892"/>
    <w:rsid w:val="00F34982"/>
    <w:rsid w:val="00F34BFF"/>
    <w:rsid w:val="00F34D84"/>
    <w:rsid w:val="00F34E41"/>
    <w:rsid w:val="00F3507C"/>
    <w:rsid w:val="00F35160"/>
    <w:rsid w:val="00F356F6"/>
    <w:rsid w:val="00F358EF"/>
    <w:rsid w:val="00F35C32"/>
    <w:rsid w:val="00F3603E"/>
    <w:rsid w:val="00F362F5"/>
    <w:rsid w:val="00F3631C"/>
    <w:rsid w:val="00F36394"/>
    <w:rsid w:val="00F3690D"/>
    <w:rsid w:val="00F369C2"/>
    <w:rsid w:val="00F36A86"/>
    <w:rsid w:val="00F36D15"/>
    <w:rsid w:val="00F372C9"/>
    <w:rsid w:val="00F373DE"/>
    <w:rsid w:val="00F37557"/>
    <w:rsid w:val="00F377F8"/>
    <w:rsid w:val="00F37E04"/>
    <w:rsid w:val="00F4009B"/>
    <w:rsid w:val="00F4023C"/>
    <w:rsid w:val="00F40510"/>
    <w:rsid w:val="00F4081D"/>
    <w:rsid w:val="00F40A51"/>
    <w:rsid w:val="00F40A96"/>
    <w:rsid w:val="00F40C8A"/>
    <w:rsid w:val="00F412EA"/>
    <w:rsid w:val="00F41412"/>
    <w:rsid w:val="00F415E4"/>
    <w:rsid w:val="00F416AE"/>
    <w:rsid w:val="00F417B7"/>
    <w:rsid w:val="00F41A06"/>
    <w:rsid w:val="00F41A4D"/>
    <w:rsid w:val="00F41CE4"/>
    <w:rsid w:val="00F41E8E"/>
    <w:rsid w:val="00F420FF"/>
    <w:rsid w:val="00F42110"/>
    <w:rsid w:val="00F4242B"/>
    <w:rsid w:val="00F42639"/>
    <w:rsid w:val="00F4284A"/>
    <w:rsid w:val="00F429BC"/>
    <w:rsid w:val="00F43208"/>
    <w:rsid w:val="00F435EA"/>
    <w:rsid w:val="00F437B1"/>
    <w:rsid w:val="00F437F0"/>
    <w:rsid w:val="00F43865"/>
    <w:rsid w:val="00F43CE0"/>
    <w:rsid w:val="00F44057"/>
    <w:rsid w:val="00F44817"/>
    <w:rsid w:val="00F44F93"/>
    <w:rsid w:val="00F45080"/>
    <w:rsid w:val="00F45391"/>
    <w:rsid w:val="00F45672"/>
    <w:rsid w:val="00F45809"/>
    <w:rsid w:val="00F45890"/>
    <w:rsid w:val="00F45DA0"/>
    <w:rsid w:val="00F45EB9"/>
    <w:rsid w:val="00F461CF"/>
    <w:rsid w:val="00F46284"/>
    <w:rsid w:val="00F463A4"/>
    <w:rsid w:val="00F469C7"/>
    <w:rsid w:val="00F471F3"/>
    <w:rsid w:val="00F47281"/>
    <w:rsid w:val="00F4729A"/>
    <w:rsid w:val="00F472B8"/>
    <w:rsid w:val="00F47405"/>
    <w:rsid w:val="00F47571"/>
    <w:rsid w:val="00F475B4"/>
    <w:rsid w:val="00F47D71"/>
    <w:rsid w:val="00F50077"/>
    <w:rsid w:val="00F50187"/>
    <w:rsid w:val="00F5061B"/>
    <w:rsid w:val="00F50B1D"/>
    <w:rsid w:val="00F50DBA"/>
    <w:rsid w:val="00F50FE4"/>
    <w:rsid w:val="00F512FE"/>
    <w:rsid w:val="00F51596"/>
    <w:rsid w:val="00F51A95"/>
    <w:rsid w:val="00F51B33"/>
    <w:rsid w:val="00F51BE3"/>
    <w:rsid w:val="00F51CA8"/>
    <w:rsid w:val="00F5209C"/>
    <w:rsid w:val="00F5224D"/>
    <w:rsid w:val="00F52698"/>
    <w:rsid w:val="00F529DB"/>
    <w:rsid w:val="00F52A38"/>
    <w:rsid w:val="00F5335B"/>
    <w:rsid w:val="00F53740"/>
    <w:rsid w:val="00F537AC"/>
    <w:rsid w:val="00F53A1A"/>
    <w:rsid w:val="00F53A30"/>
    <w:rsid w:val="00F53DAD"/>
    <w:rsid w:val="00F53DD5"/>
    <w:rsid w:val="00F53ED8"/>
    <w:rsid w:val="00F53F1A"/>
    <w:rsid w:val="00F542D5"/>
    <w:rsid w:val="00F54445"/>
    <w:rsid w:val="00F545D0"/>
    <w:rsid w:val="00F54C69"/>
    <w:rsid w:val="00F54C9B"/>
    <w:rsid w:val="00F55966"/>
    <w:rsid w:val="00F55BA2"/>
    <w:rsid w:val="00F55BF9"/>
    <w:rsid w:val="00F55FF3"/>
    <w:rsid w:val="00F56114"/>
    <w:rsid w:val="00F5633C"/>
    <w:rsid w:val="00F56496"/>
    <w:rsid w:val="00F565AD"/>
    <w:rsid w:val="00F5686D"/>
    <w:rsid w:val="00F568B0"/>
    <w:rsid w:val="00F56C51"/>
    <w:rsid w:val="00F56D56"/>
    <w:rsid w:val="00F56DC4"/>
    <w:rsid w:val="00F57027"/>
    <w:rsid w:val="00F5732A"/>
    <w:rsid w:val="00F575C2"/>
    <w:rsid w:val="00F577C3"/>
    <w:rsid w:val="00F57AF0"/>
    <w:rsid w:val="00F57C1A"/>
    <w:rsid w:val="00F57F3C"/>
    <w:rsid w:val="00F6017E"/>
    <w:rsid w:val="00F602D2"/>
    <w:rsid w:val="00F609B5"/>
    <w:rsid w:val="00F614AB"/>
    <w:rsid w:val="00F614E3"/>
    <w:rsid w:val="00F6166D"/>
    <w:rsid w:val="00F617A3"/>
    <w:rsid w:val="00F6192E"/>
    <w:rsid w:val="00F61C14"/>
    <w:rsid w:val="00F6250D"/>
    <w:rsid w:val="00F62811"/>
    <w:rsid w:val="00F62C39"/>
    <w:rsid w:val="00F62C8A"/>
    <w:rsid w:val="00F62E37"/>
    <w:rsid w:val="00F630FE"/>
    <w:rsid w:val="00F631EF"/>
    <w:rsid w:val="00F63508"/>
    <w:rsid w:val="00F643DF"/>
    <w:rsid w:val="00F645BD"/>
    <w:rsid w:val="00F646B6"/>
    <w:rsid w:val="00F6492E"/>
    <w:rsid w:val="00F64985"/>
    <w:rsid w:val="00F64E2E"/>
    <w:rsid w:val="00F64FB7"/>
    <w:rsid w:val="00F65031"/>
    <w:rsid w:val="00F65536"/>
    <w:rsid w:val="00F656A3"/>
    <w:rsid w:val="00F65751"/>
    <w:rsid w:val="00F65B28"/>
    <w:rsid w:val="00F66095"/>
    <w:rsid w:val="00F661CA"/>
    <w:rsid w:val="00F664AA"/>
    <w:rsid w:val="00F665D5"/>
    <w:rsid w:val="00F66D0B"/>
    <w:rsid w:val="00F66D93"/>
    <w:rsid w:val="00F66DF3"/>
    <w:rsid w:val="00F66E88"/>
    <w:rsid w:val="00F67048"/>
    <w:rsid w:val="00F672B9"/>
    <w:rsid w:val="00F673FA"/>
    <w:rsid w:val="00F67AD3"/>
    <w:rsid w:val="00F67D2C"/>
    <w:rsid w:val="00F67E13"/>
    <w:rsid w:val="00F70003"/>
    <w:rsid w:val="00F700F0"/>
    <w:rsid w:val="00F704F1"/>
    <w:rsid w:val="00F70575"/>
    <w:rsid w:val="00F7083C"/>
    <w:rsid w:val="00F70FA9"/>
    <w:rsid w:val="00F70FBD"/>
    <w:rsid w:val="00F7101E"/>
    <w:rsid w:val="00F7140F"/>
    <w:rsid w:val="00F71656"/>
    <w:rsid w:val="00F718E8"/>
    <w:rsid w:val="00F71BE7"/>
    <w:rsid w:val="00F71C9D"/>
    <w:rsid w:val="00F7234F"/>
    <w:rsid w:val="00F72386"/>
    <w:rsid w:val="00F7255A"/>
    <w:rsid w:val="00F725FF"/>
    <w:rsid w:val="00F72D24"/>
    <w:rsid w:val="00F72D2B"/>
    <w:rsid w:val="00F72E61"/>
    <w:rsid w:val="00F72F36"/>
    <w:rsid w:val="00F73069"/>
    <w:rsid w:val="00F73370"/>
    <w:rsid w:val="00F733EE"/>
    <w:rsid w:val="00F73863"/>
    <w:rsid w:val="00F7393E"/>
    <w:rsid w:val="00F73BB6"/>
    <w:rsid w:val="00F74074"/>
    <w:rsid w:val="00F74149"/>
    <w:rsid w:val="00F7459B"/>
    <w:rsid w:val="00F747B1"/>
    <w:rsid w:val="00F749AA"/>
    <w:rsid w:val="00F75088"/>
    <w:rsid w:val="00F7580D"/>
    <w:rsid w:val="00F75905"/>
    <w:rsid w:val="00F75CD4"/>
    <w:rsid w:val="00F75CE5"/>
    <w:rsid w:val="00F7651B"/>
    <w:rsid w:val="00F766E2"/>
    <w:rsid w:val="00F76824"/>
    <w:rsid w:val="00F768EF"/>
    <w:rsid w:val="00F76926"/>
    <w:rsid w:val="00F76A5E"/>
    <w:rsid w:val="00F76B85"/>
    <w:rsid w:val="00F76BC4"/>
    <w:rsid w:val="00F76C98"/>
    <w:rsid w:val="00F76E03"/>
    <w:rsid w:val="00F776BC"/>
    <w:rsid w:val="00F77D67"/>
    <w:rsid w:val="00F77E2A"/>
    <w:rsid w:val="00F77F26"/>
    <w:rsid w:val="00F80082"/>
    <w:rsid w:val="00F80503"/>
    <w:rsid w:val="00F8050A"/>
    <w:rsid w:val="00F8103A"/>
    <w:rsid w:val="00F81449"/>
    <w:rsid w:val="00F814DD"/>
    <w:rsid w:val="00F81506"/>
    <w:rsid w:val="00F820D9"/>
    <w:rsid w:val="00F820DE"/>
    <w:rsid w:val="00F820E3"/>
    <w:rsid w:val="00F82457"/>
    <w:rsid w:val="00F82A07"/>
    <w:rsid w:val="00F83073"/>
    <w:rsid w:val="00F8326F"/>
    <w:rsid w:val="00F83A2A"/>
    <w:rsid w:val="00F83A37"/>
    <w:rsid w:val="00F83E03"/>
    <w:rsid w:val="00F841C2"/>
    <w:rsid w:val="00F8420F"/>
    <w:rsid w:val="00F843FF"/>
    <w:rsid w:val="00F844DC"/>
    <w:rsid w:val="00F845CD"/>
    <w:rsid w:val="00F845E9"/>
    <w:rsid w:val="00F84674"/>
    <w:rsid w:val="00F84B58"/>
    <w:rsid w:val="00F84D23"/>
    <w:rsid w:val="00F85557"/>
    <w:rsid w:val="00F8570E"/>
    <w:rsid w:val="00F85E66"/>
    <w:rsid w:val="00F85FD2"/>
    <w:rsid w:val="00F8601E"/>
    <w:rsid w:val="00F8604E"/>
    <w:rsid w:val="00F86143"/>
    <w:rsid w:val="00F86491"/>
    <w:rsid w:val="00F86A97"/>
    <w:rsid w:val="00F86D42"/>
    <w:rsid w:val="00F86EC5"/>
    <w:rsid w:val="00F872ED"/>
    <w:rsid w:val="00F87316"/>
    <w:rsid w:val="00F87455"/>
    <w:rsid w:val="00F876BE"/>
    <w:rsid w:val="00F87735"/>
    <w:rsid w:val="00F8779C"/>
    <w:rsid w:val="00F87891"/>
    <w:rsid w:val="00F8798C"/>
    <w:rsid w:val="00F87C4A"/>
    <w:rsid w:val="00F901BC"/>
    <w:rsid w:val="00F9039A"/>
    <w:rsid w:val="00F90870"/>
    <w:rsid w:val="00F908F2"/>
    <w:rsid w:val="00F90E48"/>
    <w:rsid w:val="00F90E9F"/>
    <w:rsid w:val="00F913A3"/>
    <w:rsid w:val="00F914E0"/>
    <w:rsid w:val="00F923EA"/>
    <w:rsid w:val="00F9270E"/>
    <w:rsid w:val="00F92B47"/>
    <w:rsid w:val="00F9342B"/>
    <w:rsid w:val="00F935EB"/>
    <w:rsid w:val="00F9374A"/>
    <w:rsid w:val="00F93AAB"/>
    <w:rsid w:val="00F93B04"/>
    <w:rsid w:val="00F93CF6"/>
    <w:rsid w:val="00F93EA1"/>
    <w:rsid w:val="00F93F9B"/>
    <w:rsid w:val="00F93FCB"/>
    <w:rsid w:val="00F945F6"/>
    <w:rsid w:val="00F94742"/>
    <w:rsid w:val="00F94B58"/>
    <w:rsid w:val="00F94C5D"/>
    <w:rsid w:val="00F95B55"/>
    <w:rsid w:val="00F95CAB"/>
    <w:rsid w:val="00F95EDF"/>
    <w:rsid w:val="00F961BD"/>
    <w:rsid w:val="00F96317"/>
    <w:rsid w:val="00F96427"/>
    <w:rsid w:val="00F9668A"/>
    <w:rsid w:val="00F96FA2"/>
    <w:rsid w:val="00F9708B"/>
    <w:rsid w:val="00F9715F"/>
    <w:rsid w:val="00F97188"/>
    <w:rsid w:val="00F9719F"/>
    <w:rsid w:val="00F974B1"/>
    <w:rsid w:val="00F975C3"/>
    <w:rsid w:val="00F978B9"/>
    <w:rsid w:val="00F978E4"/>
    <w:rsid w:val="00F9791F"/>
    <w:rsid w:val="00F97A97"/>
    <w:rsid w:val="00F97EB7"/>
    <w:rsid w:val="00F97F53"/>
    <w:rsid w:val="00FA096D"/>
    <w:rsid w:val="00FA0AE8"/>
    <w:rsid w:val="00FA0C30"/>
    <w:rsid w:val="00FA0E9E"/>
    <w:rsid w:val="00FA1497"/>
    <w:rsid w:val="00FA17A6"/>
    <w:rsid w:val="00FA18E1"/>
    <w:rsid w:val="00FA1BCF"/>
    <w:rsid w:val="00FA1C5D"/>
    <w:rsid w:val="00FA1EBC"/>
    <w:rsid w:val="00FA1FC6"/>
    <w:rsid w:val="00FA2282"/>
    <w:rsid w:val="00FA2335"/>
    <w:rsid w:val="00FA2567"/>
    <w:rsid w:val="00FA2C34"/>
    <w:rsid w:val="00FA2C5F"/>
    <w:rsid w:val="00FA2EEE"/>
    <w:rsid w:val="00FA333C"/>
    <w:rsid w:val="00FA3D63"/>
    <w:rsid w:val="00FA3E7C"/>
    <w:rsid w:val="00FA3F2F"/>
    <w:rsid w:val="00FA479D"/>
    <w:rsid w:val="00FA49F0"/>
    <w:rsid w:val="00FA4B1A"/>
    <w:rsid w:val="00FA4B6A"/>
    <w:rsid w:val="00FA4CEE"/>
    <w:rsid w:val="00FA4DB7"/>
    <w:rsid w:val="00FA4DD2"/>
    <w:rsid w:val="00FA515A"/>
    <w:rsid w:val="00FA5171"/>
    <w:rsid w:val="00FA533B"/>
    <w:rsid w:val="00FA535D"/>
    <w:rsid w:val="00FA5456"/>
    <w:rsid w:val="00FA55A7"/>
    <w:rsid w:val="00FA55E0"/>
    <w:rsid w:val="00FA5848"/>
    <w:rsid w:val="00FA5C3A"/>
    <w:rsid w:val="00FA5F89"/>
    <w:rsid w:val="00FA61D1"/>
    <w:rsid w:val="00FA65D3"/>
    <w:rsid w:val="00FA6A61"/>
    <w:rsid w:val="00FA6C16"/>
    <w:rsid w:val="00FA6CB1"/>
    <w:rsid w:val="00FA7042"/>
    <w:rsid w:val="00FA708F"/>
    <w:rsid w:val="00FA709D"/>
    <w:rsid w:val="00FA71D4"/>
    <w:rsid w:val="00FA78E6"/>
    <w:rsid w:val="00FA7F62"/>
    <w:rsid w:val="00FB0484"/>
    <w:rsid w:val="00FB0AE1"/>
    <w:rsid w:val="00FB0B32"/>
    <w:rsid w:val="00FB0B62"/>
    <w:rsid w:val="00FB0C54"/>
    <w:rsid w:val="00FB0CE8"/>
    <w:rsid w:val="00FB0D09"/>
    <w:rsid w:val="00FB0D62"/>
    <w:rsid w:val="00FB100A"/>
    <w:rsid w:val="00FB103C"/>
    <w:rsid w:val="00FB1045"/>
    <w:rsid w:val="00FB1121"/>
    <w:rsid w:val="00FB1523"/>
    <w:rsid w:val="00FB214E"/>
    <w:rsid w:val="00FB21E8"/>
    <w:rsid w:val="00FB25B6"/>
    <w:rsid w:val="00FB2855"/>
    <w:rsid w:val="00FB2A3F"/>
    <w:rsid w:val="00FB2A74"/>
    <w:rsid w:val="00FB2D60"/>
    <w:rsid w:val="00FB3347"/>
    <w:rsid w:val="00FB3F44"/>
    <w:rsid w:val="00FB40EA"/>
    <w:rsid w:val="00FB4216"/>
    <w:rsid w:val="00FB4286"/>
    <w:rsid w:val="00FB4595"/>
    <w:rsid w:val="00FB4764"/>
    <w:rsid w:val="00FB4C52"/>
    <w:rsid w:val="00FB4D76"/>
    <w:rsid w:val="00FB4D88"/>
    <w:rsid w:val="00FB4D8F"/>
    <w:rsid w:val="00FB5152"/>
    <w:rsid w:val="00FB58BD"/>
    <w:rsid w:val="00FB5CE0"/>
    <w:rsid w:val="00FB5F01"/>
    <w:rsid w:val="00FB5F5A"/>
    <w:rsid w:val="00FB6575"/>
    <w:rsid w:val="00FB6771"/>
    <w:rsid w:val="00FB6775"/>
    <w:rsid w:val="00FB68FE"/>
    <w:rsid w:val="00FB6B5D"/>
    <w:rsid w:val="00FB6BFB"/>
    <w:rsid w:val="00FB7069"/>
    <w:rsid w:val="00FB70BF"/>
    <w:rsid w:val="00FB7CDC"/>
    <w:rsid w:val="00FB7E10"/>
    <w:rsid w:val="00FC014E"/>
    <w:rsid w:val="00FC031E"/>
    <w:rsid w:val="00FC082C"/>
    <w:rsid w:val="00FC0911"/>
    <w:rsid w:val="00FC0951"/>
    <w:rsid w:val="00FC0C1B"/>
    <w:rsid w:val="00FC0F42"/>
    <w:rsid w:val="00FC148B"/>
    <w:rsid w:val="00FC1560"/>
    <w:rsid w:val="00FC1739"/>
    <w:rsid w:val="00FC1D98"/>
    <w:rsid w:val="00FC1F80"/>
    <w:rsid w:val="00FC1FAA"/>
    <w:rsid w:val="00FC1FE2"/>
    <w:rsid w:val="00FC20FA"/>
    <w:rsid w:val="00FC214A"/>
    <w:rsid w:val="00FC23A8"/>
    <w:rsid w:val="00FC26DC"/>
    <w:rsid w:val="00FC274F"/>
    <w:rsid w:val="00FC284B"/>
    <w:rsid w:val="00FC2E10"/>
    <w:rsid w:val="00FC3290"/>
    <w:rsid w:val="00FC3515"/>
    <w:rsid w:val="00FC3633"/>
    <w:rsid w:val="00FC3C71"/>
    <w:rsid w:val="00FC3D9D"/>
    <w:rsid w:val="00FC3EB2"/>
    <w:rsid w:val="00FC4209"/>
    <w:rsid w:val="00FC4833"/>
    <w:rsid w:val="00FC49FF"/>
    <w:rsid w:val="00FC4C99"/>
    <w:rsid w:val="00FC4E7C"/>
    <w:rsid w:val="00FC54CF"/>
    <w:rsid w:val="00FC56A5"/>
    <w:rsid w:val="00FC596E"/>
    <w:rsid w:val="00FC5C17"/>
    <w:rsid w:val="00FC5D28"/>
    <w:rsid w:val="00FC5FF6"/>
    <w:rsid w:val="00FC6053"/>
    <w:rsid w:val="00FC63BD"/>
    <w:rsid w:val="00FC66EE"/>
    <w:rsid w:val="00FC6A6E"/>
    <w:rsid w:val="00FC6C34"/>
    <w:rsid w:val="00FC6EEB"/>
    <w:rsid w:val="00FC70A4"/>
    <w:rsid w:val="00FC7148"/>
    <w:rsid w:val="00FC774E"/>
    <w:rsid w:val="00FC7BCD"/>
    <w:rsid w:val="00FD00B8"/>
    <w:rsid w:val="00FD0FB4"/>
    <w:rsid w:val="00FD1143"/>
    <w:rsid w:val="00FD124D"/>
    <w:rsid w:val="00FD1559"/>
    <w:rsid w:val="00FD1823"/>
    <w:rsid w:val="00FD18C2"/>
    <w:rsid w:val="00FD1A29"/>
    <w:rsid w:val="00FD1C21"/>
    <w:rsid w:val="00FD1C5B"/>
    <w:rsid w:val="00FD1D7C"/>
    <w:rsid w:val="00FD1E63"/>
    <w:rsid w:val="00FD1F0D"/>
    <w:rsid w:val="00FD1FB2"/>
    <w:rsid w:val="00FD2213"/>
    <w:rsid w:val="00FD254E"/>
    <w:rsid w:val="00FD269E"/>
    <w:rsid w:val="00FD285F"/>
    <w:rsid w:val="00FD2A81"/>
    <w:rsid w:val="00FD2AB7"/>
    <w:rsid w:val="00FD3501"/>
    <w:rsid w:val="00FD351C"/>
    <w:rsid w:val="00FD35A8"/>
    <w:rsid w:val="00FD368A"/>
    <w:rsid w:val="00FD38BA"/>
    <w:rsid w:val="00FD4478"/>
    <w:rsid w:val="00FD4628"/>
    <w:rsid w:val="00FD4B53"/>
    <w:rsid w:val="00FD4C7A"/>
    <w:rsid w:val="00FD4E06"/>
    <w:rsid w:val="00FD4E10"/>
    <w:rsid w:val="00FD5069"/>
    <w:rsid w:val="00FD51DF"/>
    <w:rsid w:val="00FD5501"/>
    <w:rsid w:val="00FD55F8"/>
    <w:rsid w:val="00FD57C9"/>
    <w:rsid w:val="00FD5958"/>
    <w:rsid w:val="00FD59F1"/>
    <w:rsid w:val="00FD5AF0"/>
    <w:rsid w:val="00FD5CE8"/>
    <w:rsid w:val="00FD5CEC"/>
    <w:rsid w:val="00FD5D28"/>
    <w:rsid w:val="00FD601B"/>
    <w:rsid w:val="00FD60BC"/>
    <w:rsid w:val="00FD60D5"/>
    <w:rsid w:val="00FD6226"/>
    <w:rsid w:val="00FD6255"/>
    <w:rsid w:val="00FD650A"/>
    <w:rsid w:val="00FD67FB"/>
    <w:rsid w:val="00FD6BB1"/>
    <w:rsid w:val="00FD6FBE"/>
    <w:rsid w:val="00FD7BD0"/>
    <w:rsid w:val="00FD7E35"/>
    <w:rsid w:val="00FE0F02"/>
    <w:rsid w:val="00FE114C"/>
    <w:rsid w:val="00FE124F"/>
    <w:rsid w:val="00FE1318"/>
    <w:rsid w:val="00FE1AA0"/>
    <w:rsid w:val="00FE1FA4"/>
    <w:rsid w:val="00FE230A"/>
    <w:rsid w:val="00FE2386"/>
    <w:rsid w:val="00FE23DA"/>
    <w:rsid w:val="00FE2477"/>
    <w:rsid w:val="00FE24B9"/>
    <w:rsid w:val="00FE25BA"/>
    <w:rsid w:val="00FE26AA"/>
    <w:rsid w:val="00FE26D8"/>
    <w:rsid w:val="00FE3015"/>
    <w:rsid w:val="00FE3197"/>
    <w:rsid w:val="00FE3529"/>
    <w:rsid w:val="00FE353C"/>
    <w:rsid w:val="00FE3BBD"/>
    <w:rsid w:val="00FE3C59"/>
    <w:rsid w:val="00FE3C5A"/>
    <w:rsid w:val="00FE3E50"/>
    <w:rsid w:val="00FE3ED2"/>
    <w:rsid w:val="00FE42A3"/>
    <w:rsid w:val="00FE4334"/>
    <w:rsid w:val="00FE446A"/>
    <w:rsid w:val="00FE47A6"/>
    <w:rsid w:val="00FE4D3F"/>
    <w:rsid w:val="00FE53AE"/>
    <w:rsid w:val="00FE53CB"/>
    <w:rsid w:val="00FE5564"/>
    <w:rsid w:val="00FE578B"/>
    <w:rsid w:val="00FE59A1"/>
    <w:rsid w:val="00FE5C58"/>
    <w:rsid w:val="00FE5E07"/>
    <w:rsid w:val="00FE61B3"/>
    <w:rsid w:val="00FE636D"/>
    <w:rsid w:val="00FE63AA"/>
    <w:rsid w:val="00FE6836"/>
    <w:rsid w:val="00FE695E"/>
    <w:rsid w:val="00FE698B"/>
    <w:rsid w:val="00FE6A86"/>
    <w:rsid w:val="00FE6AD4"/>
    <w:rsid w:val="00FE6E33"/>
    <w:rsid w:val="00FE6FB1"/>
    <w:rsid w:val="00FE738B"/>
    <w:rsid w:val="00FE7502"/>
    <w:rsid w:val="00FE7BD8"/>
    <w:rsid w:val="00FE7CD0"/>
    <w:rsid w:val="00FE7F1B"/>
    <w:rsid w:val="00FF0509"/>
    <w:rsid w:val="00FF05BF"/>
    <w:rsid w:val="00FF05E9"/>
    <w:rsid w:val="00FF05F6"/>
    <w:rsid w:val="00FF064F"/>
    <w:rsid w:val="00FF08FC"/>
    <w:rsid w:val="00FF0BD0"/>
    <w:rsid w:val="00FF0E5C"/>
    <w:rsid w:val="00FF1104"/>
    <w:rsid w:val="00FF1492"/>
    <w:rsid w:val="00FF15DB"/>
    <w:rsid w:val="00FF169F"/>
    <w:rsid w:val="00FF16E3"/>
    <w:rsid w:val="00FF17DA"/>
    <w:rsid w:val="00FF184C"/>
    <w:rsid w:val="00FF1D0C"/>
    <w:rsid w:val="00FF1EC7"/>
    <w:rsid w:val="00FF1F71"/>
    <w:rsid w:val="00FF21C9"/>
    <w:rsid w:val="00FF224C"/>
    <w:rsid w:val="00FF23EF"/>
    <w:rsid w:val="00FF2685"/>
    <w:rsid w:val="00FF28E2"/>
    <w:rsid w:val="00FF2EC8"/>
    <w:rsid w:val="00FF395D"/>
    <w:rsid w:val="00FF3BF1"/>
    <w:rsid w:val="00FF3FB1"/>
    <w:rsid w:val="00FF41EF"/>
    <w:rsid w:val="00FF4205"/>
    <w:rsid w:val="00FF42AA"/>
    <w:rsid w:val="00FF446A"/>
    <w:rsid w:val="00FF45E7"/>
    <w:rsid w:val="00FF48DB"/>
    <w:rsid w:val="00FF4B4B"/>
    <w:rsid w:val="00FF5049"/>
    <w:rsid w:val="00FF587F"/>
    <w:rsid w:val="00FF5CD7"/>
    <w:rsid w:val="00FF5D37"/>
    <w:rsid w:val="00FF5DA5"/>
    <w:rsid w:val="00FF5FBF"/>
    <w:rsid w:val="00FF61FA"/>
    <w:rsid w:val="00FF6B31"/>
    <w:rsid w:val="00FF6CB4"/>
    <w:rsid w:val="00FF6EC6"/>
    <w:rsid w:val="00FF6FD1"/>
    <w:rsid w:val="00FF745F"/>
    <w:rsid w:val="00FF7465"/>
    <w:rsid w:val="00FF7AD2"/>
    <w:rsid w:val="01572710"/>
    <w:rsid w:val="01BF62D7"/>
    <w:rsid w:val="074F559A"/>
    <w:rsid w:val="0ACC4B86"/>
    <w:rsid w:val="1A150658"/>
    <w:rsid w:val="1C062EBE"/>
    <w:rsid w:val="1D760EF1"/>
    <w:rsid w:val="22023065"/>
    <w:rsid w:val="28B5497C"/>
    <w:rsid w:val="2B662B82"/>
    <w:rsid w:val="3B6600A3"/>
    <w:rsid w:val="3F226B15"/>
    <w:rsid w:val="4D2E155D"/>
    <w:rsid w:val="4F500B0D"/>
    <w:rsid w:val="52065D83"/>
    <w:rsid w:val="53803560"/>
    <w:rsid w:val="5B4B3090"/>
    <w:rsid w:val="5D124AE0"/>
    <w:rsid w:val="789F0B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F96F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unhideWhenUsed="0" w:qFormat="1"/>
    <w:lsdException w:name="heading 7" w:uiPriority="0" w:qFormat="1"/>
    <w:lsdException w:name="heading 8" w:uiPriority="9" w:qFormat="1"/>
    <w:lsdException w:name="heading 9" w:uiPriority="9" w:qFormat="1"/>
    <w:lsdException w:name="index 1" w:uiPriority="0" w:qFormat="1"/>
    <w:lsdException w:name="index 2"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0" w:qFormat="1"/>
    <w:lsdException w:name="annotation text" w:uiPriority="0" w:qFormat="1"/>
    <w:lsdException w:name="header" w:qFormat="1"/>
    <w:lsdException w:name="footer" w:qFormat="1"/>
    <w:lsdException w:name="caption" w:uiPriority="0" w:qFormat="1"/>
    <w:lsdException w:name="table of figures" w:qFormat="1"/>
    <w:lsdException w:name="footnote reference" w:qFormat="1"/>
    <w:lsdException w:name="annotation reference" w:qFormat="1"/>
    <w:lsdException w:name="page number" w:uiPriority="0" w:qFormat="1"/>
    <w:lsdException w:name="endnote reference" w:qFormat="1"/>
    <w:lsdException w:name="endnote text" w:uiPriority="0" w:qFormat="1"/>
    <w:lsdException w:name="List Bullet" w:uiPriority="0" w:qFormat="1"/>
    <w:lsdException w:name="List 2" w:uiPriority="0" w:qFormat="1"/>
    <w:lsdException w:name="List 4" w:semiHidden="0" w:uiPriority="0" w:unhideWhenUsed="0" w:qFormat="1"/>
    <w:lsdException w:name="List Bullet 2" w:uiPriority="0" w:qFormat="1"/>
    <w:lsdException w:name="List Bullet 4" w:uiPriority="0" w:qFormat="1"/>
    <w:lsdException w:name="Title" w:semiHidden="0" w:uiPriority="0" w:unhideWhenUsed="0" w:qFormat="1"/>
    <w:lsdException w:name="Default Paragraph Font" w:uiPriority="1" w:qFormat="1"/>
    <w:lsdException w:name="Body Text" w:uiPriority="0" w:qFormat="1"/>
    <w:lsdException w:name="Body Text Indent" w:uiPriority="0" w:qFormat="1"/>
    <w:lsdException w:name="Subtitle" w:semiHidden="0" w:uiPriority="11" w:unhideWhenUsed="0" w:qFormat="1"/>
    <w:lsdException w:name="Body Text First Indent"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uiPriority="0" w:qFormat="1"/>
    <w:lsdException w:name="HTML Preformatted"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60" w:after="60" w:line="312" w:lineRule="auto"/>
      <w:ind w:firstLine="562"/>
      <w:jc w:val="both"/>
    </w:pPr>
    <w:rPr>
      <w:rFonts w:eastAsia="Calibri"/>
      <w:sz w:val="26"/>
      <w:szCs w:val="22"/>
      <w:lang w:val="en-US" w:eastAsia="en-US"/>
    </w:rPr>
  </w:style>
  <w:style w:type="paragraph" w:styleId="Heading1">
    <w:name w:val="heading 1"/>
    <w:basedOn w:val="Normal"/>
    <w:next w:val="Normal"/>
    <w:link w:val="Heading1Char"/>
    <w:qFormat/>
    <w:pPr>
      <w:keepNext/>
      <w:keepLines/>
      <w:spacing w:before="80" w:after="120" w:line="240" w:lineRule="auto"/>
      <w:ind w:firstLine="0"/>
      <w:jc w:val="center"/>
      <w:outlineLvl w:val="0"/>
    </w:pPr>
    <w:rPr>
      <w:rFonts w:eastAsia="Times New Roman"/>
      <w:b/>
      <w:color w:val="000000"/>
      <w:sz w:val="28"/>
      <w:szCs w:val="28"/>
      <w:lang w:val="vi-VN"/>
    </w:rPr>
  </w:style>
  <w:style w:type="paragraph" w:styleId="Heading2">
    <w:name w:val="heading 2"/>
    <w:basedOn w:val="Normal"/>
    <w:next w:val="Normal"/>
    <w:link w:val="Heading2Char"/>
    <w:unhideWhenUsed/>
    <w:qFormat/>
    <w:pPr>
      <w:keepNext/>
      <w:keepLines/>
      <w:spacing w:before="120" w:after="120" w:line="288" w:lineRule="auto"/>
      <w:ind w:firstLine="0"/>
      <w:outlineLvl w:val="1"/>
    </w:pPr>
    <w:rPr>
      <w:rFonts w:eastAsia="Times New Roman"/>
      <w:b/>
      <w:szCs w:val="26"/>
      <w:lang w:val="de-DE"/>
    </w:rPr>
  </w:style>
  <w:style w:type="paragraph" w:styleId="Heading3">
    <w:name w:val="heading 3"/>
    <w:basedOn w:val="Normal"/>
    <w:next w:val="Normal"/>
    <w:link w:val="Heading3Char"/>
    <w:unhideWhenUsed/>
    <w:qFormat/>
    <w:pPr>
      <w:keepNext/>
      <w:keepLines/>
      <w:spacing w:before="120" w:after="120" w:line="288" w:lineRule="auto"/>
      <w:ind w:firstLine="0"/>
      <w:jc w:val="left"/>
      <w:outlineLvl w:val="2"/>
    </w:pPr>
    <w:rPr>
      <w:rFonts w:eastAsia="Times New Roman"/>
      <w:b/>
      <w:szCs w:val="24"/>
      <w:lang w:val="nb-NO"/>
    </w:rPr>
  </w:style>
  <w:style w:type="paragraph" w:styleId="Heading4">
    <w:name w:val="heading 4"/>
    <w:basedOn w:val="Normal"/>
    <w:next w:val="Normal"/>
    <w:link w:val="Heading4Char"/>
    <w:unhideWhenUsed/>
    <w:qFormat/>
    <w:pPr>
      <w:keepNext/>
      <w:keepLines/>
      <w:tabs>
        <w:tab w:val="left" w:pos="851"/>
      </w:tabs>
      <w:ind w:firstLine="0"/>
      <w:jc w:val="left"/>
      <w:outlineLvl w:val="3"/>
    </w:pPr>
    <w:rPr>
      <w:rFonts w:eastAsia="Times New Roman"/>
      <w:b/>
      <w:i/>
      <w:iCs/>
      <w:color w:val="000000" w:themeColor="text1"/>
      <w:szCs w:val="26"/>
      <w:lang w:val="vi-VN"/>
    </w:rPr>
  </w:style>
  <w:style w:type="paragraph" w:styleId="Heading5">
    <w:name w:val="heading 5"/>
    <w:basedOn w:val="Normal"/>
    <w:next w:val="Normal"/>
    <w:link w:val="Heading5Char"/>
    <w:unhideWhenUsed/>
    <w:qFormat/>
    <w:pPr>
      <w:keepNext/>
      <w:keepLines/>
      <w:tabs>
        <w:tab w:val="left" w:pos="426"/>
      </w:tabs>
      <w:spacing w:before="120" w:after="120" w:line="288" w:lineRule="auto"/>
      <w:ind w:firstLine="540"/>
      <w:jc w:val="left"/>
      <w:outlineLvl w:val="4"/>
    </w:pPr>
    <w:rPr>
      <w:rFonts w:eastAsia="Times New Roman"/>
      <w:i/>
    </w:rPr>
  </w:style>
  <w:style w:type="paragraph" w:styleId="Heading6">
    <w:name w:val="heading 6"/>
    <w:basedOn w:val="Normal"/>
    <w:next w:val="Normal"/>
    <w:link w:val="Heading6Char"/>
    <w:qFormat/>
    <w:pPr>
      <w:keepNext/>
      <w:numPr>
        <w:ilvl w:val="5"/>
        <w:numId w:val="1"/>
      </w:numPr>
      <w:tabs>
        <w:tab w:val="left" w:pos="1152"/>
      </w:tabs>
      <w:spacing w:before="80" w:after="80"/>
      <w:jc w:val="center"/>
      <w:outlineLvl w:val="5"/>
    </w:pPr>
    <w:rPr>
      <w:rFonts w:eastAsia="Times New Roman"/>
      <w:b/>
      <w:bCs/>
      <w:sz w:val="24"/>
      <w:szCs w:val="24"/>
    </w:rPr>
  </w:style>
  <w:style w:type="paragraph" w:styleId="Heading7">
    <w:name w:val="heading 7"/>
    <w:basedOn w:val="Normal"/>
    <w:next w:val="Normal"/>
    <w:link w:val="Heading7Char"/>
    <w:qFormat/>
    <w:pPr>
      <w:keepNext/>
      <w:numPr>
        <w:ilvl w:val="6"/>
        <w:numId w:val="1"/>
      </w:numPr>
      <w:spacing w:after="120" w:line="240" w:lineRule="auto"/>
      <w:jc w:val="center"/>
      <w:outlineLvl w:val="6"/>
    </w:pPr>
    <w:rPr>
      <w:rFonts w:ascii="Arial" w:eastAsia="Times New Roman" w:hAnsi="Arial"/>
      <w:b/>
      <w:bCs/>
      <w:sz w:val="20"/>
      <w:szCs w:val="28"/>
    </w:rPr>
  </w:style>
  <w:style w:type="paragraph" w:styleId="Heading8">
    <w:name w:val="heading 8"/>
    <w:basedOn w:val="Normal"/>
    <w:next w:val="Normal"/>
    <w:link w:val="Heading8Char"/>
    <w:uiPriority w:val="9"/>
    <w:qFormat/>
    <w:pPr>
      <w:keepNext/>
      <w:numPr>
        <w:ilvl w:val="7"/>
        <w:numId w:val="1"/>
      </w:numPr>
      <w:tabs>
        <w:tab w:val="left" w:pos="1440"/>
      </w:tabs>
      <w:spacing w:before="80" w:after="80"/>
      <w:outlineLvl w:val="7"/>
    </w:pPr>
    <w:rPr>
      <w:rFonts w:eastAsia="Times New Roman"/>
      <w:b/>
      <w:bCs/>
      <w:i/>
      <w:iCs/>
      <w:szCs w:val="26"/>
    </w:rPr>
  </w:style>
  <w:style w:type="paragraph" w:styleId="Heading9">
    <w:name w:val="heading 9"/>
    <w:basedOn w:val="Normal"/>
    <w:next w:val="Normal"/>
    <w:link w:val="Heading9Char"/>
    <w:uiPriority w:val="9"/>
    <w:qFormat/>
    <w:pPr>
      <w:keepNext/>
      <w:keepLines/>
      <w:numPr>
        <w:ilvl w:val="8"/>
        <w:numId w:val="1"/>
      </w:numPr>
      <w:spacing w:before="0" w:after="0" w:line="240" w:lineRule="auto"/>
      <w:outlineLvl w:val="8"/>
    </w:pPr>
    <w:rPr>
      <w:rFonts w:eastAsia="Times New Roman"/>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line="240" w:lineRule="auto"/>
    </w:pPr>
    <w:rPr>
      <w:rFonts w:ascii="Segoe UI" w:hAnsi="Segoe UI"/>
      <w:sz w:val="18"/>
      <w:szCs w:val="18"/>
    </w:rPr>
  </w:style>
  <w:style w:type="paragraph" w:styleId="BlockText">
    <w:name w:val="Block Text"/>
    <w:basedOn w:val="Normal"/>
    <w:qFormat/>
    <w:pPr>
      <w:spacing w:before="0" w:after="0" w:line="240" w:lineRule="auto"/>
      <w:ind w:left="720" w:right="-216" w:firstLine="0"/>
    </w:pPr>
    <w:rPr>
      <w:rFonts w:ascii=".VnTime" w:eastAsia="Times New Roman" w:hAnsi=".VnTime"/>
      <w:szCs w:val="24"/>
    </w:rPr>
  </w:style>
  <w:style w:type="paragraph" w:styleId="BodyText">
    <w:name w:val="Body Text"/>
    <w:basedOn w:val="Normal"/>
    <w:link w:val="BodyTextChar"/>
    <w:unhideWhenUsed/>
    <w:qFormat/>
    <w:pPr>
      <w:spacing w:after="120" w:line="360" w:lineRule="auto"/>
      <w:ind w:firstLine="0"/>
    </w:pPr>
    <w:rPr>
      <w:rFonts w:eastAsia="Times New Roman"/>
      <w:szCs w:val="24"/>
    </w:rPr>
  </w:style>
  <w:style w:type="paragraph" w:styleId="BodyText2">
    <w:name w:val="Body Text 2"/>
    <w:basedOn w:val="Normal"/>
    <w:link w:val="BodyText2Char"/>
    <w:qFormat/>
    <w:pPr>
      <w:spacing w:line="360" w:lineRule="auto"/>
      <w:ind w:firstLine="0"/>
    </w:pPr>
    <w:rPr>
      <w:rFonts w:eastAsia="Times New Roman"/>
      <w:sz w:val="20"/>
      <w:szCs w:val="28"/>
    </w:rPr>
  </w:style>
  <w:style w:type="paragraph" w:styleId="BodyText3">
    <w:name w:val="Body Text 3"/>
    <w:basedOn w:val="Normal"/>
    <w:link w:val="BodyText3Char"/>
    <w:qFormat/>
    <w:pPr>
      <w:spacing w:before="120" w:line="240" w:lineRule="auto"/>
      <w:ind w:firstLine="0"/>
    </w:pPr>
    <w:rPr>
      <w:rFonts w:eastAsia="Times New Roman"/>
      <w:b/>
      <w:bCs/>
      <w:szCs w:val="26"/>
    </w:rPr>
  </w:style>
  <w:style w:type="paragraph" w:styleId="BodyTextFirstIndent">
    <w:name w:val="Body Text First Indent"/>
    <w:basedOn w:val="BodyText"/>
    <w:link w:val="BodyTextFirstIndentChar"/>
    <w:uiPriority w:val="99"/>
    <w:semiHidden/>
    <w:unhideWhenUsed/>
    <w:qFormat/>
    <w:pPr>
      <w:spacing w:before="0" w:after="200" w:line="276" w:lineRule="auto"/>
      <w:ind w:firstLine="360"/>
      <w:jc w:val="left"/>
    </w:pPr>
    <w:rPr>
      <w:rFonts w:eastAsia="Calibri"/>
      <w:sz w:val="28"/>
      <w:szCs w:val="22"/>
    </w:rPr>
  </w:style>
  <w:style w:type="paragraph" w:styleId="BodyTextIndent">
    <w:name w:val="Body Text Indent"/>
    <w:basedOn w:val="Normal"/>
    <w:link w:val="BodyTextIndentChar"/>
    <w:qFormat/>
    <w:pPr>
      <w:tabs>
        <w:tab w:val="left" w:pos="4820"/>
      </w:tabs>
      <w:spacing w:before="120" w:line="240" w:lineRule="auto"/>
    </w:pPr>
    <w:rPr>
      <w:rFonts w:eastAsia="Times New Roman"/>
      <w:i/>
      <w:iCs/>
      <w:sz w:val="20"/>
      <w:szCs w:val="28"/>
    </w:rPr>
  </w:style>
  <w:style w:type="paragraph" w:styleId="BodyTextIndent2">
    <w:name w:val="Body Text Indent 2"/>
    <w:basedOn w:val="Normal"/>
    <w:link w:val="BodyTextIndent2Char"/>
    <w:unhideWhenUsed/>
    <w:qFormat/>
    <w:pPr>
      <w:spacing w:after="120" w:line="480" w:lineRule="auto"/>
      <w:ind w:left="360"/>
    </w:pPr>
  </w:style>
  <w:style w:type="paragraph" w:styleId="BodyTextIndent3">
    <w:name w:val="Body Text Indent 3"/>
    <w:basedOn w:val="Normal"/>
    <w:link w:val="BodyTextIndent3Char"/>
    <w:unhideWhenUsed/>
    <w:qFormat/>
    <w:pPr>
      <w:spacing w:after="120" w:line="360" w:lineRule="auto"/>
      <w:ind w:left="360" w:firstLine="0"/>
    </w:pPr>
    <w:rPr>
      <w:rFonts w:eastAsia="Times New Roman"/>
      <w:sz w:val="16"/>
      <w:szCs w:val="16"/>
    </w:rPr>
  </w:style>
  <w:style w:type="paragraph" w:styleId="Caption">
    <w:name w:val="caption"/>
    <w:basedOn w:val="Normal"/>
    <w:next w:val="Normal"/>
    <w:link w:val="CaptionChar"/>
    <w:unhideWhenUsed/>
    <w:qFormat/>
    <w:pPr>
      <w:spacing w:after="200" w:line="240" w:lineRule="auto"/>
      <w:ind w:firstLine="706"/>
      <w:jc w:val="center"/>
    </w:pPr>
    <w:rPr>
      <w:i/>
      <w:iCs/>
      <w:szCs w:val="18"/>
      <w:lang w:val="vi-VN"/>
    </w:rPr>
  </w:style>
  <w:style w:type="character" w:styleId="CommentReference">
    <w:name w:val="annotation reference"/>
    <w:uiPriority w:val="99"/>
    <w:semiHidden/>
    <w:unhideWhenUsed/>
    <w:qFormat/>
    <w:rPr>
      <w:sz w:val="16"/>
      <w:szCs w:val="16"/>
    </w:rPr>
  </w:style>
  <w:style w:type="paragraph" w:styleId="CommentText">
    <w:name w:val="annotation text"/>
    <w:basedOn w:val="Normal"/>
    <w:link w:val="CommentTextChar"/>
    <w:unhideWhenUsed/>
    <w:qFormat/>
    <w:pPr>
      <w:spacing w:line="240" w:lineRule="auto"/>
      <w:ind w:firstLine="0"/>
    </w:pPr>
    <w:rPr>
      <w:rFonts w:eastAsia="Times New Roman"/>
      <w:sz w:val="20"/>
      <w:szCs w:val="20"/>
    </w:rPr>
  </w:style>
  <w:style w:type="paragraph" w:styleId="CommentSubject">
    <w:name w:val="annotation subject"/>
    <w:basedOn w:val="CommentText"/>
    <w:next w:val="CommentText"/>
    <w:link w:val="CommentSubjectChar"/>
    <w:uiPriority w:val="99"/>
    <w:semiHidden/>
    <w:unhideWhenUsed/>
    <w:qFormat/>
    <w:pPr>
      <w:spacing w:line="312" w:lineRule="auto"/>
      <w:ind w:firstLine="562"/>
    </w:pPr>
    <w:rPr>
      <w:b/>
      <w:bCs/>
    </w:rPr>
  </w:style>
  <w:style w:type="paragraph" w:styleId="DocumentMap">
    <w:name w:val="Document Map"/>
    <w:basedOn w:val="Normal"/>
    <w:link w:val="DocumentMapChar"/>
    <w:semiHidden/>
    <w:qFormat/>
    <w:pPr>
      <w:shd w:val="clear" w:color="auto" w:fill="000080"/>
      <w:spacing w:before="120" w:after="120" w:line="340" w:lineRule="exact"/>
      <w:ind w:firstLine="0"/>
      <w:jc w:val="left"/>
    </w:pPr>
    <w:rPr>
      <w:rFonts w:ascii="Tahoma" w:eastAsia="Times New Roman" w:hAnsi="Tahoma"/>
      <w:sz w:val="24"/>
      <w:szCs w:val="24"/>
      <w:lang w:val="en-GB"/>
    </w:rPr>
  </w:style>
  <w:style w:type="character" w:styleId="Emphasis">
    <w:name w:val="Emphasis"/>
    <w:qFormat/>
    <w:rPr>
      <w:i/>
      <w:iCs/>
    </w:rPr>
  </w:style>
  <w:style w:type="character" w:styleId="EndnoteReference">
    <w:name w:val="endnote reference"/>
    <w:uiPriority w:val="99"/>
    <w:semiHidden/>
    <w:unhideWhenUsed/>
    <w:qFormat/>
    <w:rPr>
      <w:vertAlign w:val="superscript"/>
    </w:rPr>
  </w:style>
  <w:style w:type="paragraph" w:styleId="EndnoteText">
    <w:name w:val="endnote text"/>
    <w:basedOn w:val="Normal"/>
    <w:link w:val="EndnoteTextChar"/>
    <w:semiHidden/>
    <w:unhideWhenUsed/>
    <w:qFormat/>
    <w:pPr>
      <w:spacing w:line="240" w:lineRule="auto"/>
    </w:pPr>
    <w:rPr>
      <w:sz w:val="20"/>
      <w:szCs w:val="20"/>
    </w:rPr>
  </w:style>
  <w:style w:type="character" w:styleId="FollowedHyperlink">
    <w:name w:val="FollowedHyperlink"/>
    <w:uiPriority w:val="99"/>
    <w:semiHidden/>
    <w:unhideWhenUsed/>
    <w:qFormat/>
    <w:rPr>
      <w:color w:val="800080"/>
      <w:u w:val="single"/>
    </w:rPr>
  </w:style>
  <w:style w:type="paragraph" w:styleId="Footer">
    <w:name w:val="footer"/>
    <w:basedOn w:val="Normal"/>
    <w:link w:val="FooterChar"/>
    <w:uiPriority w:val="99"/>
    <w:unhideWhenUsed/>
    <w:qFormat/>
    <w:pPr>
      <w:tabs>
        <w:tab w:val="center" w:pos="4680"/>
        <w:tab w:val="right" w:pos="9360"/>
      </w:tabs>
      <w:spacing w:line="240" w:lineRule="auto"/>
    </w:pPr>
  </w:style>
  <w:style w:type="character" w:styleId="FootnoteReference">
    <w:name w:val="footnote reference"/>
    <w:uiPriority w:val="99"/>
    <w:qFormat/>
    <w:rPr>
      <w:vertAlign w:val="superscript"/>
    </w:rPr>
  </w:style>
  <w:style w:type="paragraph" w:styleId="FootnoteText">
    <w:name w:val="footnote text"/>
    <w:basedOn w:val="Normal"/>
    <w:link w:val="FootnoteTextChar"/>
    <w:qFormat/>
    <w:pPr>
      <w:spacing w:before="0" w:after="0" w:line="240" w:lineRule="auto"/>
      <w:ind w:firstLine="0"/>
      <w:jc w:val="left"/>
    </w:pPr>
    <w:rPr>
      <w:rFonts w:eastAsia="Times New Roman"/>
      <w:sz w:val="20"/>
      <w:szCs w:val="20"/>
    </w:rPr>
  </w:style>
  <w:style w:type="paragraph" w:styleId="Header">
    <w:name w:val="header"/>
    <w:basedOn w:val="Normal"/>
    <w:link w:val="HeaderChar"/>
    <w:uiPriority w:val="99"/>
    <w:qFormat/>
    <w:pPr>
      <w:tabs>
        <w:tab w:val="center" w:pos="4320"/>
        <w:tab w:val="right" w:pos="8640"/>
      </w:tabs>
      <w:spacing w:line="240" w:lineRule="auto"/>
      <w:ind w:firstLine="0"/>
    </w:pPr>
    <w:rPr>
      <w:rFonts w:eastAsia="Times New Roman"/>
      <w:sz w:val="20"/>
      <w:szCs w:val="28"/>
    </w:r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jc w:val="left"/>
    </w:pPr>
    <w:rPr>
      <w:rFonts w:ascii="Courier New" w:eastAsia="Times New Roman" w:hAnsi="Courier New" w:cs="Courier New"/>
      <w:sz w:val="20"/>
      <w:szCs w:val="20"/>
      <w:lang w:val="vi-VN" w:eastAsia="vi-VN"/>
    </w:rPr>
  </w:style>
  <w:style w:type="character" w:styleId="Hyperlink">
    <w:name w:val="Hyperlink"/>
    <w:uiPriority w:val="99"/>
    <w:unhideWhenUsed/>
    <w:qFormat/>
    <w:rPr>
      <w:color w:val="0000FF"/>
      <w:u w:val="single"/>
    </w:rPr>
  </w:style>
  <w:style w:type="paragraph" w:styleId="Index1">
    <w:name w:val="index 1"/>
    <w:basedOn w:val="Normal"/>
    <w:next w:val="Normal"/>
    <w:semiHidden/>
    <w:qFormat/>
    <w:pPr>
      <w:spacing w:before="0" w:after="200" w:line="276" w:lineRule="auto"/>
      <w:ind w:left="260" w:hanging="260"/>
    </w:pPr>
    <w:rPr>
      <w:rFonts w:eastAsia="Times New Roman"/>
    </w:rPr>
  </w:style>
  <w:style w:type="paragraph" w:styleId="Index2">
    <w:name w:val="index 2"/>
    <w:basedOn w:val="Normal"/>
    <w:next w:val="Normal"/>
    <w:qFormat/>
    <w:pPr>
      <w:widowControl w:val="0"/>
      <w:spacing w:before="0" w:after="0" w:line="240" w:lineRule="auto"/>
      <w:ind w:left="520" w:hanging="260"/>
      <w:jc w:val="left"/>
    </w:pPr>
    <w:rPr>
      <w:rFonts w:eastAsia="Times New Roman"/>
      <w:szCs w:val="26"/>
    </w:rPr>
  </w:style>
  <w:style w:type="paragraph" w:styleId="List2">
    <w:name w:val="List 2"/>
    <w:basedOn w:val="Normal"/>
    <w:qFormat/>
    <w:pPr>
      <w:spacing w:before="0" w:after="0" w:line="240" w:lineRule="auto"/>
      <w:ind w:left="720" w:hanging="360"/>
    </w:pPr>
    <w:rPr>
      <w:rFonts w:eastAsia="Times New Roman" w:cs="Arial"/>
      <w:szCs w:val="20"/>
    </w:rPr>
  </w:style>
  <w:style w:type="paragraph" w:styleId="List4">
    <w:name w:val="List 4"/>
    <w:basedOn w:val="Normal"/>
    <w:qFormat/>
    <w:pPr>
      <w:spacing w:line="360" w:lineRule="exact"/>
      <w:ind w:left="357" w:hanging="357"/>
    </w:pPr>
    <w:rPr>
      <w:rFonts w:ascii="Arial" w:eastAsia="Times New Roman" w:hAnsi="Arial" w:cs="Arial"/>
      <w:sz w:val="24"/>
      <w:szCs w:val="24"/>
    </w:rPr>
  </w:style>
  <w:style w:type="paragraph" w:styleId="ListBullet">
    <w:name w:val="List Bullet"/>
    <w:basedOn w:val="Normal"/>
    <w:link w:val="ListBulletChar"/>
    <w:qFormat/>
    <w:pPr>
      <w:spacing w:before="120" w:after="0" w:line="240" w:lineRule="auto"/>
      <w:ind w:firstLine="567"/>
    </w:pPr>
    <w:rPr>
      <w:rFonts w:ascii="VNI-Helve" w:eastAsia="Times New Roman" w:hAnsi="VNI-Helve"/>
      <w:sz w:val="24"/>
      <w:szCs w:val="24"/>
    </w:rPr>
  </w:style>
  <w:style w:type="paragraph" w:styleId="ListBullet2">
    <w:name w:val="List Bullet 2"/>
    <w:basedOn w:val="Normal"/>
    <w:qFormat/>
    <w:pPr>
      <w:numPr>
        <w:numId w:val="2"/>
      </w:numPr>
      <w:spacing w:before="120" w:line="240" w:lineRule="auto"/>
    </w:pPr>
    <w:rPr>
      <w:rFonts w:eastAsia="Times New Roman"/>
      <w:szCs w:val="26"/>
    </w:rPr>
  </w:style>
  <w:style w:type="paragraph" w:styleId="ListBullet4">
    <w:name w:val="List Bullet 4"/>
    <w:basedOn w:val="Normal"/>
    <w:semiHidden/>
    <w:qFormat/>
    <w:pPr>
      <w:numPr>
        <w:numId w:val="3"/>
      </w:numPr>
      <w:spacing w:before="120" w:after="120" w:line="240" w:lineRule="auto"/>
      <w:jc w:val="left"/>
    </w:pPr>
    <w:rPr>
      <w:rFonts w:ascii="VNI-Times" w:eastAsia="Times New Roman" w:hAnsi="VNI-Times" w:cs="Arial"/>
      <w:szCs w:val="26"/>
    </w:rPr>
  </w:style>
  <w:style w:type="paragraph" w:styleId="NormalWeb">
    <w:name w:val="Normal (Web)"/>
    <w:basedOn w:val="Normal"/>
    <w:link w:val="NormalWebChar"/>
    <w:unhideWhenUsed/>
    <w:qFormat/>
    <w:pPr>
      <w:spacing w:before="100" w:beforeAutospacing="1" w:after="100" w:afterAutospacing="1" w:line="240" w:lineRule="auto"/>
      <w:ind w:firstLine="0"/>
      <w:jc w:val="left"/>
    </w:pPr>
    <w:rPr>
      <w:rFonts w:eastAsia="Times New Roman"/>
      <w:sz w:val="24"/>
      <w:szCs w:val="24"/>
    </w:rPr>
  </w:style>
  <w:style w:type="character" w:styleId="PageNumber">
    <w:name w:val="page number"/>
    <w:qFormat/>
  </w:style>
  <w:style w:type="paragraph" w:styleId="PlainText">
    <w:name w:val="Plain Text"/>
    <w:basedOn w:val="Normal"/>
    <w:link w:val="PlainTextChar"/>
    <w:qFormat/>
    <w:pPr>
      <w:spacing w:before="0" w:after="0" w:line="240" w:lineRule="auto"/>
      <w:ind w:firstLine="0"/>
      <w:jc w:val="left"/>
    </w:pPr>
    <w:rPr>
      <w:rFonts w:ascii="Courier New" w:eastAsia="Times New Roman" w:hAnsi="Courier New"/>
      <w:sz w:val="20"/>
      <w:szCs w:val="20"/>
    </w:rPr>
  </w:style>
  <w:style w:type="character" w:styleId="Strong">
    <w:name w:val="Strong"/>
    <w:uiPriority w:val="22"/>
    <w:qFormat/>
    <w:rPr>
      <w:b/>
      <w:bCs/>
    </w:rPr>
  </w:style>
  <w:style w:type="paragraph" w:styleId="Subtitle">
    <w:name w:val="Subtitle"/>
    <w:basedOn w:val="Normal"/>
    <w:link w:val="SubtitleChar"/>
    <w:uiPriority w:val="11"/>
    <w:qFormat/>
    <w:pPr>
      <w:numPr>
        <w:ilvl w:val="2"/>
        <w:numId w:val="4"/>
      </w:numPr>
      <w:spacing w:before="0" w:after="120" w:line="240" w:lineRule="auto"/>
    </w:pPr>
    <w:rPr>
      <w:rFonts w:eastAsia="Times New Roman"/>
      <w:b/>
      <w:bCs/>
      <w:i/>
      <w:iCs/>
      <w:color w:val="000000"/>
      <w:sz w:val="24"/>
      <w:szCs w:val="24"/>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link w:val="TableofFiguresChar"/>
    <w:uiPriority w:val="99"/>
    <w:unhideWhenUsed/>
    <w:qFormat/>
    <w:rPr>
      <w:szCs w:val="20"/>
    </w:rPr>
  </w:style>
  <w:style w:type="paragraph" w:styleId="Title">
    <w:name w:val="Title"/>
    <w:basedOn w:val="Normal"/>
    <w:next w:val="Normal"/>
    <w:link w:val="TitleChar"/>
    <w:qFormat/>
    <w:pPr>
      <w:spacing w:line="240" w:lineRule="auto"/>
      <w:contextualSpacing/>
    </w:pPr>
    <w:rPr>
      <w:rFonts w:ascii="Calibri Light" w:eastAsia="Times New Roman" w:hAnsi="Calibri Light"/>
      <w:spacing w:val="-10"/>
      <w:kern w:val="28"/>
      <w:sz w:val="56"/>
      <w:szCs w:val="56"/>
    </w:rPr>
  </w:style>
  <w:style w:type="paragraph" w:styleId="TOC1">
    <w:name w:val="toc 1"/>
    <w:basedOn w:val="Normal"/>
    <w:next w:val="Normal"/>
    <w:uiPriority w:val="39"/>
    <w:unhideWhenUsed/>
    <w:qFormat/>
    <w:pPr>
      <w:tabs>
        <w:tab w:val="right" w:leader="dot" w:pos="9064"/>
      </w:tabs>
      <w:spacing w:after="100"/>
      <w:ind w:firstLine="0"/>
    </w:pPr>
  </w:style>
  <w:style w:type="paragraph" w:styleId="TOC2">
    <w:name w:val="toc 2"/>
    <w:basedOn w:val="Normal"/>
    <w:next w:val="Normal"/>
    <w:uiPriority w:val="39"/>
    <w:unhideWhenUsed/>
    <w:qFormat/>
    <w:pPr>
      <w:tabs>
        <w:tab w:val="right" w:leader="dot" w:pos="9064"/>
      </w:tabs>
      <w:spacing w:after="100"/>
      <w:ind w:left="280" w:firstLine="0"/>
    </w:pPr>
    <w:rPr>
      <w:lang w:val="nl-NL"/>
    </w:rPr>
  </w:style>
  <w:style w:type="paragraph" w:styleId="TOC3">
    <w:name w:val="toc 3"/>
    <w:basedOn w:val="Normal"/>
    <w:next w:val="Normal"/>
    <w:uiPriority w:val="39"/>
    <w:unhideWhenUsed/>
    <w:qFormat/>
    <w:pPr>
      <w:tabs>
        <w:tab w:val="right" w:leader="dot" w:pos="9064"/>
      </w:tabs>
      <w:spacing w:after="100"/>
      <w:ind w:left="560" w:firstLine="160"/>
    </w:pPr>
  </w:style>
  <w:style w:type="paragraph" w:styleId="TOC4">
    <w:name w:val="toc 4"/>
    <w:basedOn w:val="Normal"/>
    <w:next w:val="Normal"/>
    <w:uiPriority w:val="39"/>
    <w:unhideWhenUsed/>
    <w:qFormat/>
    <w:pPr>
      <w:spacing w:before="0" w:after="100" w:line="259" w:lineRule="auto"/>
      <w:ind w:left="660" w:firstLine="0"/>
      <w:jc w:val="left"/>
    </w:pPr>
    <w:rPr>
      <w:rFonts w:ascii="Arial" w:eastAsia="Times New Roman" w:hAnsi="Arial"/>
      <w:sz w:val="22"/>
    </w:rPr>
  </w:style>
  <w:style w:type="paragraph" w:styleId="TOC5">
    <w:name w:val="toc 5"/>
    <w:basedOn w:val="Normal"/>
    <w:next w:val="Normal"/>
    <w:uiPriority w:val="39"/>
    <w:unhideWhenUsed/>
    <w:qFormat/>
    <w:pPr>
      <w:spacing w:before="0" w:after="100" w:line="259" w:lineRule="auto"/>
      <w:ind w:left="880" w:firstLine="0"/>
      <w:jc w:val="left"/>
    </w:pPr>
    <w:rPr>
      <w:rFonts w:ascii="Arial" w:eastAsia="Times New Roman" w:hAnsi="Arial"/>
      <w:sz w:val="22"/>
    </w:rPr>
  </w:style>
  <w:style w:type="paragraph" w:styleId="TOC6">
    <w:name w:val="toc 6"/>
    <w:basedOn w:val="Normal"/>
    <w:next w:val="Normal"/>
    <w:uiPriority w:val="39"/>
    <w:unhideWhenUsed/>
    <w:qFormat/>
    <w:pPr>
      <w:spacing w:before="0" w:after="100" w:line="259" w:lineRule="auto"/>
      <w:ind w:left="1100" w:firstLine="0"/>
      <w:jc w:val="left"/>
    </w:pPr>
    <w:rPr>
      <w:rFonts w:ascii="Arial" w:eastAsia="Times New Roman" w:hAnsi="Arial"/>
      <w:sz w:val="22"/>
    </w:rPr>
  </w:style>
  <w:style w:type="paragraph" w:styleId="TOC7">
    <w:name w:val="toc 7"/>
    <w:basedOn w:val="Normal"/>
    <w:next w:val="Normal"/>
    <w:uiPriority w:val="39"/>
    <w:unhideWhenUsed/>
    <w:qFormat/>
    <w:pPr>
      <w:spacing w:before="0" w:after="100" w:line="259" w:lineRule="auto"/>
      <w:ind w:left="1320" w:firstLine="0"/>
      <w:jc w:val="left"/>
    </w:pPr>
    <w:rPr>
      <w:rFonts w:ascii="Arial" w:eastAsia="Times New Roman" w:hAnsi="Arial"/>
      <w:sz w:val="22"/>
    </w:rPr>
  </w:style>
  <w:style w:type="paragraph" w:styleId="TOC8">
    <w:name w:val="toc 8"/>
    <w:basedOn w:val="Normal"/>
    <w:next w:val="Normal"/>
    <w:uiPriority w:val="39"/>
    <w:unhideWhenUsed/>
    <w:qFormat/>
    <w:pPr>
      <w:spacing w:before="0" w:after="100" w:line="259" w:lineRule="auto"/>
      <w:ind w:left="1540" w:firstLine="0"/>
      <w:jc w:val="left"/>
    </w:pPr>
    <w:rPr>
      <w:rFonts w:ascii="Arial" w:eastAsia="Times New Roman" w:hAnsi="Arial"/>
      <w:sz w:val="22"/>
    </w:rPr>
  </w:style>
  <w:style w:type="paragraph" w:styleId="TOC9">
    <w:name w:val="toc 9"/>
    <w:basedOn w:val="Normal"/>
    <w:next w:val="Normal"/>
    <w:uiPriority w:val="39"/>
    <w:unhideWhenUsed/>
    <w:qFormat/>
    <w:pPr>
      <w:spacing w:before="0" w:after="100" w:line="259" w:lineRule="auto"/>
      <w:ind w:left="1760" w:firstLine="0"/>
      <w:jc w:val="left"/>
    </w:pPr>
    <w:rPr>
      <w:rFonts w:ascii="Arial" w:eastAsia="Times New Roman" w:hAnsi="Arial"/>
      <w:sz w:val="22"/>
    </w:rPr>
  </w:style>
  <w:style w:type="paragraph" w:styleId="ListParagraph">
    <w:name w:val="List Paragraph"/>
    <w:basedOn w:val="Normal"/>
    <w:link w:val="ListParagraphChar"/>
    <w:uiPriority w:val="34"/>
    <w:qFormat/>
    <w:pPr>
      <w:ind w:left="720"/>
      <w:contextualSpacing/>
    </w:pPr>
  </w:style>
  <w:style w:type="character" w:customStyle="1" w:styleId="fontstyle01">
    <w:name w:val="fontstyle01"/>
    <w:qFormat/>
    <w:rPr>
      <w:rFonts w:ascii="CIDFont+F1" w:hAnsi="CIDFont+F1" w:hint="default"/>
      <w:color w:val="000000"/>
      <w:sz w:val="24"/>
      <w:szCs w:val="24"/>
    </w:rPr>
  </w:style>
  <w:style w:type="character" w:customStyle="1" w:styleId="ListParagraphChar">
    <w:name w:val="List Paragraph Char"/>
    <w:link w:val="ListParagraph"/>
    <w:uiPriority w:val="34"/>
    <w:qFormat/>
  </w:style>
  <w:style w:type="character" w:customStyle="1" w:styleId="TableofFiguresChar">
    <w:name w:val="Table of Figures Char"/>
    <w:link w:val="TableofFigures"/>
    <w:qFormat/>
    <w:locked/>
    <w:rPr>
      <w:sz w:val="26"/>
    </w:rPr>
  </w:style>
  <w:style w:type="paragraph" w:styleId="NoSpacing">
    <w:name w:val="No Spacing"/>
    <w:link w:val="NoSpacingChar"/>
    <w:uiPriority w:val="1"/>
    <w:qFormat/>
    <w:pPr>
      <w:jc w:val="both"/>
    </w:pPr>
    <w:rPr>
      <w:rFonts w:eastAsia="Calibri"/>
      <w:sz w:val="26"/>
      <w:szCs w:val="26"/>
      <w:lang w:val="en-US" w:eastAsia="zh-CN"/>
    </w:rPr>
  </w:style>
  <w:style w:type="character" w:customStyle="1" w:styleId="NoSpacingChar">
    <w:name w:val="No Spacing Char"/>
    <w:link w:val="NoSpacing"/>
    <w:uiPriority w:val="1"/>
    <w:qFormat/>
    <w:rPr>
      <w:sz w:val="26"/>
      <w:szCs w:val="26"/>
      <w:lang w:bidi="ar-SA"/>
    </w:rPr>
  </w:style>
  <w:style w:type="character" w:customStyle="1" w:styleId="Heading1Char">
    <w:name w:val="Heading 1 Char"/>
    <w:link w:val="Heading1"/>
    <w:qFormat/>
    <w:rPr>
      <w:rFonts w:eastAsia="Times New Roman"/>
      <w:b/>
      <w:color w:val="000000"/>
      <w:sz w:val="28"/>
      <w:szCs w:val="28"/>
      <w:lang w:val="vi-VN"/>
    </w:rPr>
  </w:style>
  <w:style w:type="character" w:customStyle="1" w:styleId="Heading2Char">
    <w:name w:val="Heading 2 Char"/>
    <w:link w:val="Heading2"/>
    <w:qFormat/>
    <w:rPr>
      <w:rFonts w:eastAsia="Times New Roman"/>
      <w:b/>
      <w:sz w:val="26"/>
      <w:szCs w:val="26"/>
      <w:lang w:val="de-DE" w:eastAsia="en-US"/>
    </w:rPr>
  </w:style>
  <w:style w:type="character" w:customStyle="1" w:styleId="Heading3Char">
    <w:name w:val="Heading 3 Char"/>
    <w:link w:val="Heading3"/>
    <w:qFormat/>
    <w:rPr>
      <w:rFonts w:eastAsia="Times New Roman"/>
      <w:b/>
      <w:sz w:val="26"/>
      <w:szCs w:val="24"/>
      <w:lang w:val="nb-NO" w:eastAsia="en-US"/>
    </w:rPr>
  </w:style>
  <w:style w:type="character" w:customStyle="1" w:styleId="Heading4Char">
    <w:name w:val="Heading 4 Char"/>
    <w:link w:val="Heading4"/>
    <w:qFormat/>
    <w:rPr>
      <w:rFonts w:eastAsia="Times New Roman"/>
      <w:b/>
      <w:i/>
      <w:iCs/>
      <w:color w:val="000000" w:themeColor="text1"/>
      <w:sz w:val="26"/>
      <w:szCs w:val="26"/>
      <w:lang w:val="vi-VN"/>
    </w:rPr>
  </w:style>
  <w:style w:type="character" w:customStyle="1" w:styleId="Heading6Char">
    <w:name w:val="Heading 6 Char"/>
    <w:link w:val="Heading6"/>
    <w:qFormat/>
    <w:rPr>
      <w:rFonts w:eastAsia="Times New Roman"/>
      <w:b/>
      <w:bCs/>
      <w:sz w:val="24"/>
      <w:szCs w:val="24"/>
      <w:lang w:val="en-US" w:eastAsia="en-US"/>
    </w:rPr>
  </w:style>
  <w:style w:type="character" w:customStyle="1" w:styleId="Heading7Char">
    <w:name w:val="Heading 7 Char"/>
    <w:link w:val="Heading7"/>
    <w:qFormat/>
    <w:rPr>
      <w:rFonts w:ascii="Arial" w:eastAsia="Times New Roman" w:hAnsi="Arial"/>
      <w:b/>
      <w:bCs/>
      <w:szCs w:val="28"/>
      <w:lang w:val="en-US" w:eastAsia="en-US"/>
    </w:rPr>
  </w:style>
  <w:style w:type="character" w:customStyle="1" w:styleId="Heading8Char">
    <w:name w:val="Heading 8 Char"/>
    <w:link w:val="Heading8"/>
    <w:uiPriority w:val="9"/>
    <w:qFormat/>
    <w:rPr>
      <w:rFonts w:eastAsia="Times New Roman"/>
      <w:b/>
      <w:bCs/>
      <w:i/>
      <w:iCs/>
      <w:sz w:val="26"/>
      <w:szCs w:val="26"/>
      <w:lang w:val="en-US" w:eastAsia="en-US"/>
    </w:rPr>
  </w:style>
  <w:style w:type="paragraph" w:customStyle="1" w:styleId="StyleHeading2VnTimeH">
    <w:name w:val="Style Heading 2 + .VnTimeH"/>
    <w:basedOn w:val="Normal"/>
    <w:qFormat/>
    <w:pPr>
      <w:tabs>
        <w:tab w:val="left" w:pos="4593"/>
      </w:tabs>
      <w:spacing w:line="240" w:lineRule="auto"/>
      <w:ind w:left="4593" w:hanging="765"/>
    </w:pPr>
    <w:rPr>
      <w:rFonts w:eastAsia="Batang"/>
      <w:sz w:val="24"/>
      <w:szCs w:val="24"/>
      <w:lang w:eastAsia="ko-KR"/>
    </w:rPr>
  </w:style>
  <w:style w:type="paragraph" w:customStyle="1" w:styleId="StyleHeading3Before6ptLinespacingsingle">
    <w:name w:val="Style Heading 3 + Before:  6 pt Line spacing:  single"/>
    <w:basedOn w:val="Normal"/>
    <w:qFormat/>
    <w:pPr>
      <w:tabs>
        <w:tab w:val="left" w:pos="2609"/>
      </w:tabs>
      <w:spacing w:line="240" w:lineRule="auto"/>
      <w:ind w:left="2609" w:hanging="765"/>
    </w:pPr>
    <w:rPr>
      <w:rFonts w:eastAsia="Batang"/>
      <w:sz w:val="24"/>
      <w:szCs w:val="24"/>
      <w:lang w:eastAsia="ko-KR"/>
    </w:rPr>
  </w:style>
  <w:style w:type="character" w:customStyle="1" w:styleId="BodyTextIndentChar">
    <w:name w:val="Body Text Indent Char"/>
    <w:link w:val="BodyTextIndent"/>
    <w:qFormat/>
    <w:rPr>
      <w:rFonts w:eastAsia="Times New Roman" w:cs="Times New Roman"/>
      <w:i/>
      <w:iCs/>
      <w:szCs w:val="28"/>
    </w:rPr>
  </w:style>
  <w:style w:type="character" w:customStyle="1" w:styleId="BodyText3Char">
    <w:name w:val="Body Text 3 Char"/>
    <w:link w:val="BodyText3"/>
    <w:qFormat/>
    <w:rPr>
      <w:rFonts w:eastAsia="Times New Roman" w:cs="Times New Roman"/>
      <w:b/>
      <w:bCs/>
      <w:sz w:val="26"/>
      <w:szCs w:val="26"/>
    </w:rPr>
  </w:style>
  <w:style w:type="character" w:customStyle="1" w:styleId="BodyText2Char">
    <w:name w:val="Body Text 2 Char"/>
    <w:link w:val="BodyText2"/>
    <w:qFormat/>
    <w:rPr>
      <w:rFonts w:eastAsia="Times New Roman" w:cs="Times New Roman"/>
      <w:szCs w:val="28"/>
    </w:rPr>
  </w:style>
  <w:style w:type="character" w:customStyle="1" w:styleId="HeaderChar">
    <w:name w:val="Header Char"/>
    <w:link w:val="Header"/>
    <w:uiPriority w:val="99"/>
    <w:qFormat/>
    <w:rPr>
      <w:rFonts w:eastAsia="Times New Roman" w:cs="Times New Roman"/>
      <w:szCs w:val="28"/>
    </w:rPr>
  </w:style>
  <w:style w:type="paragraph" w:customStyle="1" w:styleId="BodyText21">
    <w:name w:val="Body Text 21"/>
    <w:basedOn w:val="Normal"/>
    <w:qFormat/>
    <w:pPr>
      <w:widowControl w:val="0"/>
      <w:overflowPunct w:val="0"/>
      <w:autoSpaceDE w:val="0"/>
      <w:autoSpaceDN w:val="0"/>
      <w:adjustRightInd w:val="0"/>
      <w:spacing w:line="240" w:lineRule="auto"/>
      <w:ind w:firstLine="0"/>
      <w:textAlignment w:val="baseline"/>
    </w:pPr>
    <w:rPr>
      <w:rFonts w:ascii="Arial" w:eastAsia="Times New Roman" w:hAnsi="Arial" w:cs="Arial"/>
      <w:b/>
      <w:bCs/>
      <w:szCs w:val="26"/>
    </w:rPr>
  </w:style>
  <w:style w:type="character" w:customStyle="1" w:styleId="FooterChar">
    <w:name w:val="Footer Char"/>
    <w:basedOn w:val="DefaultParagraphFont"/>
    <w:link w:val="Footer"/>
    <w:uiPriority w:val="99"/>
    <w:qFormat/>
  </w:style>
  <w:style w:type="paragraph" w:customStyle="1" w:styleId="gach-">
    <w:name w:val="gach -"/>
    <w:basedOn w:val="Normal"/>
    <w:link w:val="gach-Char"/>
    <w:qFormat/>
    <w:pPr>
      <w:numPr>
        <w:numId w:val="5"/>
      </w:numPr>
      <w:spacing w:before="120" w:after="120" w:line="240" w:lineRule="auto"/>
      <w:contextualSpacing/>
    </w:pPr>
    <w:rPr>
      <w:rFonts w:eastAsia="Times New Roman"/>
      <w:szCs w:val="26"/>
      <w:lang w:val="vi-VN" w:eastAsia="zh-CN"/>
    </w:rPr>
  </w:style>
  <w:style w:type="character" w:customStyle="1" w:styleId="gach-Char">
    <w:name w:val="gach - Char"/>
    <w:link w:val="gach-"/>
    <w:qFormat/>
    <w:rPr>
      <w:rFonts w:eastAsia="Times New Roman"/>
      <w:sz w:val="26"/>
      <w:szCs w:val="26"/>
      <w:lang w:eastAsia="zh-CN"/>
    </w:rPr>
  </w:style>
  <w:style w:type="character" w:customStyle="1" w:styleId="CaptionChar">
    <w:name w:val="Caption Char"/>
    <w:link w:val="Caption"/>
    <w:qFormat/>
    <w:locked/>
    <w:rPr>
      <w:rFonts w:cs="Times New Roman"/>
      <w:i/>
      <w:iCs/>
      <w:sz w:val="26"/>
      <w:szCs w:val="18"/>
      <w:lang w:val="vi-VN"/>
    </w:rPr>
  </w:style>
  <w:style w:type="paragraph" w:customStyle="1" w:styleId="H-2">
    <w:name w:val="H-2"/>
    <w:basedOn w:val="Normal"/>
    <w:link w:val="H-2Char"/>
    <w:qFormat/>
    <w:pPr>
      <w:numPr>
        <w:numId w:val="6"/>
      </w:numPr>
      <w:spacing w:before="120" w:line="360" w:lineRule="atLeast"/>
    </w:pPr>
    <w:rPr>
      <w:rFonts w:eastAsia="Times New Roman"/>
      <w:szCs w:val="20"/>
      <w:lang w:val="fr-FR"/>
    </w:rPr>
  </w:style>
  <w:style w:type="character" w:customStyle="1" w:styleId="H-2Char">
    <w:name w:val="H-2 Char"/>
    <w:link w:val="H-2"/>
    <w:qFormat/>
    <w:rPr>
      <w:rFonts w:eastAsia="Times New Roman"/>
      <w:sz w:val="26"/>
      <w:lang w:val="fr-FR" w:eastAsia="en-US"/>
    </w:rPr>
  </w:style>
  <w:style w:type="paragraph" w:customStyle="1" w:styleId="DMBNG">
    <w:name w:val="DM BẢNG"/>
    <w:basedOn w:val="Normal"/>
    <w:link w:val="DMBNGChar"/>
    <w:qFormat/>
    <w:pPr>
      <w:spacing w:line="360" w:lineRule="auto"/>
      <w:ind w:firstLine="0"/>
      <w:jc w:val="center"/>
    </w:pPr>
    <w:rPr>
      <w:rFonts w:eastAsia="SimSun"/>
      <w:i/>
      <w:szCs w:val="26"/>
      <w:shd w:val="clear" w:color="auto" w:fill="FFFFFF"/>
      <w:lang w:val="it-IT"/>
    </w:rPr>
  </w:style>
  <w:style w:type="character" w:customStyle="1" w:styleId="BodyTextIndent2Char">
    <w:name w:val="Body Text Indent 2 Char"/>
    <w:basedOn w:val="DefaultParagraphFont"/>
    <w:link w:val="BodyTextIndent2"/>
    <w:qFormat/>
  </w:style>
  <w:style w:type="paragraph" w:customStyle="1" w:styleId="NGUON">
    <w:name w:val="NGUON"/>
    <w:basedOn w:val="Normal"/>
    <w:qFormat/>
    <w:pPr>
      <w:spacing w:before="20" w:after="20" w:line="240" w:lineRule="auto"/>
      <w:ind w:firstLine="0"/>
      <w:jc w:val="right"/>
    </w:pPr>
    <w:rPr>
      <w:rFonts w:eastAsia="MS Mincho"/>
      <w:i/>
      <w:szCs w:val="28"/>
      <w:lang w:eastAsia="ja-JP"/>
    </w:rPr>
  </w:style>
  <w:style w:type="paragraph" w:customStyle="1" w:styleId="Bullet-">
    <w:name w:val="Bullet -"/>
    <w:basedOn w:val="Normal"/>
    <w:next w:val="Normal"/>
    <w:link w:val="Bullet-Char"/>
    <w:qFormat/>
    <w:pPr>
      <w:numPr>
        <w:numId w:val="7"/>
      </w:numPr>
      <w:spacing w:line="240" w:lineRule="auto"/>
    </w:pPr>
    <w:rPr>
      <w:rFonts w:eastAsia="Times New Roman"/>
      <w:szCs w:val="20"/>
    </w:rPr>
  </w:style>
  <w:style w:type="character" w:customStyle="1" w:styleId="Bullet-Char">
    <w:name w:val="Bullet - Char"/>
    <w:link w:val="Bullet-"/>
    <w:qFormat/>
    <w:rPr>
      <w:rFonts w:eastAsia="Times New Roman"/>
      <w:sz w:val="26"/>
      <w:lang w:val="en-US" w:eastAsia="en-US"/>
    </w:rPr>
  </w:style>
  <w:style w:type="paragraph" w:customStyle="1" w:styleId="sanphamli">
    <w:name w:val="sanpham_li"/>
    <w:basedOn w:val="Normal"/>
    <w:qFormat/>
    <w:pPr>
      <w:spacing w:before="100" w:beforeAutospacing="1" w:after="100" w:afterAutospacing="1" w:line="240" w:lineRule="auto"/>
      <w:ind w:firstLine="0"/>
      <w:jc w:val="left"/>
    </w:pPr>
    <w:rPr>
      <w:rFonts w:eastAsia="Times New Roman"/>
      <w:sz w:val="24"/>
      <w:szCs w:val="24"/>
    </w:rPr>
  </w:style>
  <w:style w:type="character" w:styleId="PlaceholderText">
    <w:name w:val="Placeholder Text"/>
    <w:uiPriority w:val="99"/>
    <w:semiHidden/>
    <w:qFormat/>
    <w:rPr>
      <w:color w:val="808080"/>
    </w:rPr>
  </w:style>
  <w:style w:type="paragraph" w:customStyle="1" w:styleId="Default">
    <w:name w:val="Default"/>
    <w:qFormat/>
    <w:pPr>
      <w:autoSpaceDE w:val="0"/>
      <w:autoSpaceDN w:val="0"/>
      <w:adjustRightInd w:val="0"/>
    </w:pPr>
    <w:rPr>
      <w:rFonts w:eastAsia="Calibri"/>
      <w:color w:val="000000"/>
      <w:sz w:val="24"/>
      <w:szCs w:val="24"/>
      <w:lang w:val="en-US" w:eastAsia="en-US"/>
    </w:rPr>
  </w:style>
  <w:style w:type="paragraph" w:customStyle="1" w:styleId="Normal4">
    <w:name w:val="Normal4"/>
    <w:basedOn w:val="Normal"/>
    <w:qFormat/>
    <w:pPr>
      <w:widowControl w:val="0"/>
      <w:spacing w:before="120"/>
      <w:ind w:firstLine="720"/>
    </w:pPr>
    <w:rPr>
      <w:rFonts w:eastAsia="Times New Roman"/>
      <w:sz w:val="24"/>
      <w:szCs w:val="24"/>
    </w:rPr>
  </w:style>
  <w:style w:type="paragraph" w:customStyle="1" w:styleId="firstline">
    <w:name w:val="firstline"/>
    <w:basedOn w:val="Normal"/>
    <w:next w:val="Normal"/>
    <w:qFormat/>
    <w:pPr>
      <w:spacing w:line="360" w:lineRule="auto"/>
      <w:ind w:firstLine="720"/>
    </w:pPr>
    <w:rPr>
      <w:rFonts w:eastAsia="Times New Roman"/>
      <w:szCs w:val="24"/>
    </w:rPr>
  </w:style>
  <w:style w:type="paragraph" w:customStyle="1" w:styleId="gchudng">
    <w:name w:val="gạchđầudòng"/>
    <w:basedOn w:val="Normal"/>
    <w:qFormat/>
    <w:pPr>
      <w:numPr>
        <w:numId w:val="8"/>
      </w:numPr>
      <w:spacing w:line="360" w:lineRule="auto"/>
      <w:ind w:left="0" w:firstLine="397"/>
    </w:pPr>
    <w:rPr>
      <w:rFonts w:eastAsia="Times New Roman"/>
      <w:szCs w:val="24"/>
    </w:rPr>
  </w:style>
  <w:style w:type="paragraph" w:customStyle="1" w:styleId="tnbng">
    <w:name w:val="tênbảng"/>
    <w:basedOn w:val="Caption"/>
    <w:qFormat/>
    <w:pPr>
      <w:keepNext/>
      <w:spacing w:before="120" w:after="0" w:line="360" w:lineRule="auto"/>
      <w:ind w:firstLine="0"/>
      <w:outlineLvl w:val="7"/>
    </w:pPr>
    <w:rPr>
      <w:rFonts w:eastAsia="Times New Roman"/>
      <w:b/>
      <w:bCs/>
      <w:iCs w:val="0"/>
      <w:sz w:val="28"/>
    </w:rPr>
  </w:style>
  <w:style w:type="table" w:customStyle="1" w:styleId="TableGridLight1">
    <w:name w:val="Table Grid Light1"/>
    <w:basedOn w:val="TableNormal"/>
    <w:uiPriority w:val="40"/>
    <w:qFormat/>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NormalWebChar">
    <w:name w:val="Normal (Web) Char"/>
    <w:link w:val="NormalWeb"/>
    <w:qFormat/>
    <w:rPr>
      <w:rFonts w:eastAsia="Times New Roman" w:cs="Times New Roman"/>
      <w:sz w:val="24"/>
      <w:szCs w:val="24"/>
    </w:rPr>
  </w:style>
  <w:style w:type="paragraph" w:customStyle="1" w:styleId="inbng">
    <w:name w:val="in.bảng"/>
    <w:basedOn w:val="Normal"/>
    <w:qFormat/>
    <w:pPr>
      <w:tabs>
        <w:tab w:val="left" w:pos="3675"/>
      </w:tabs>
      <w:ind w:left="-57" w:right="-57" w:firstLine="0"/>
      <w:jc w:val="center"/>
    </w:pPr>
    <w:rPr>
      <w:rFonts w:eastAsia="MS Mincho"/>
      <w:szCs w:val="26"/>
      <w:lang w:eastAsia="ja-JP"/>
    </w:rPr>
  </w:style>
  <w:style w:type="character" w:customStyle="1" w:styleId="apple-converted-space">
    <w:name w:val="apple-converted-space"/>
    <w:qFormat/>
    <w:rPr>
      <w:rFonts w:cs="Times New Roman"/>
    </w:rPr>
  </w:style>
  <w:style w:type="character" w:customStyle="1" w:styleId="BodyTextChar">
    <w:name w:val="Body Text Char"/>
    <w:link w:val="BodyText"/>
    <w:qFormat/>
    <w:rPr>
      <w:rFonts w:eastAsia="Times New Roman" w:cs="Times New Roman"/>
      <w:sz w:val="26"/>
      <w:szCs w:val="24"/>
    </w:rPr>
  </w:style>
  <w:style w:type="paragraph" w:customStyle="1" w:styleId="MC1111">
    <w:name w:val="MỤC 1.1.1.1."/>
    <w:basedOn w:val="Normal"/>
    <w:qFormat/>
    <w:pPr>
      <w:widowControl w:val="0"/>
      <w:spacing w:before="240" w:line="360" w:lineRule="exact"/>
      <w:ind w:firstLine="0"/>
    </w:pPr>
    <w:rPr>
      <w:rFonts w:eastAsia="Times New Roman"/>
      <w:b/>
      <w:i/>
      <w:sz w:val="24"/>
      <w:szCs w:val="24"/>
      <w:lang w:val="vi-VN"/>
    </w:rPr>
  </w:style>
  <w:style w:type="paragraph" w:customStyle="1" w:styleId="s">
    <w:name w:val="sơđồ"/>
    <w:basedOn w:val="Normal"/>
    <w:uiPriority w:val="99"/>
    <w:qFormat/>
    <w:pPr>
      <w:spacing w:line="240" w:lineRule="auto"/>
      <w:ind w:left="-57" w:right="-57" w:firstLine="0"/>
      <w:jc w:val="center"/>
    </w:pPr>
    <w:rPr>
      <w:rFonts w:eastAsia="Times New Roman"/>
      <w:szCs w:val="24"/>
    </w:rPr>
  </w:style>
  <w:style w:type="paragraph" w:customStyle="1" w:styleId="Chmnghing">
    <w:name w:val="Chấmnghiêng"/>
    <w:basedOn w:val="Normal"/>
    <w:link w:val="ChmnghingChar"/>
    <w:qFormat/>
    <w:pPr>
      <w:keepNext/>
      <w:spacing w:line="360" w:lineRule="auto"/>
      <w:ind w:firstLine="0"/>
    </w:pPr>
    <w:rPr>
      <w:rFonts w:eastAsia="Times New Roman"/>
      <w:i/>
      <w:szCs w:val="24"/>
    </w:rPr>
  </w:style>
  <w:style w:type="character" w:customStyle="1" w:styleId="ChmnghingChar">
    <w:name w:val="Chấmnghiêng Char"/>
    <w:link w:val="Chmnghing"/>
    <w:qFormat/>
    <w:rPr>
      <w:rFonts w:eastAsia="Times New Roman" w:cs="Times New Roman"/>
      <w:i/>
      <w:sz w:val="26"/>
      <w:szCs w:val="24"/>
    </w:rPr>
  </w:style>
  <w:style w:type="character" w:customStyle="1" w:styleId="CommentTextChar">
    <w:name w:val="Comment Text Char"/>
    <w:link w:val="CommentText"/>
    <w:qFormat/>
    <w:rPr>
      <w:rFonts w:eastAsia="Times New Roman" w:cs="Times New Roman"/>
      <w:sz w:val="20"/>
      <w:szCs w:val="20"/>
    </w:rPr>
  </w:style>
  <w:style w:type="character" w:customStyle="1" w:styleId="1normalChar">
    <w:name w:val="1normal Char"/>
    <w:link w:val="1normal"/>
    <w:qFormat/>
    <w:locked/>
    <w:rPr>
      <w:sz w:val="26"/>
    </w:rPr>
  </w:style>
  <w:style w:type="paragraph" w:customStyle="1" w:styleId="1normal">
    <w:name w:val="1normal"/>
    <w:basedOn w:val="Normal"/>
    <w:next w:val="Normal"/>
    <w:link w:val="1normalChar"/>
    <w:qFormat/>
    <w:pPr>
      <w:tabs>
        <w:tab w:val="left" w:pos="720"/>
      </w:tabs>
      <w:adjustRightInd w:val="0"/>
      <w:spacing w:line="360" w:lineRule="auto"/>
      <w:ind w:firstLine="0"/>
    </w:pPr>
    <w:rPr>
      <w:szCs w:val="20"/>
    </w:rPr>
  </w:style>
  <w:style w:type="paragraph" w:customStyle="1" w:styleId="1">
    <w:name w:val="1"/>
    <w:basedOn w:val="Title"/>
    <w:link w:val="1Char"/>
    <w:qFormat/>
    <w:pPr>
      <w:spacing w:line="360" w:lineRule="auto"/>
      <w:ind w:firstLine="0"/>
      <w:contextualSpacing w:val="0"/>
      <w:jc w:val="center"/>
    </w:pPr>
    <w:rPr>
      <w:rFonts w:ascii="Times New Roman" w:hAnsi="Times New Roman"/>
      <w:b/>
      <w:spacing w:val="0"/>
      <w:kern w:val="0"/>
      <w:sz w:val="26"/>
      <w:szCs w:val="20"/>
    </w:rPr>
  </w:style>
  <w:style w:type="character" w:customStyle="1" w:styleId="1Char">
    <w:name w:val="1 Char"/>
    <w:link w:val="1"/>
    <w:qFormat/>
    <w:rPr>
      <w:rFonts w:eastAsia="Times New Roman" w:cs="Times New Roman"/>
      <w:b/>
      <w:sz w:val="26"/>
      <w:szCs w:val="20"/>
    </w:rPr>
  </w:style>
  <w:style w:type="character" w:customStyle="1" w:styleId="TitleChar">
    <w:name w:val="Title Char"/>
    <w:link w:val="Title"/>
    <w:qFormat/>
    <w:rPr>
      <w:rFonts w:ascii="Calibri Light" w:eastAsia="Times New Roman" w:hAnsi="Calibri Light" w:cs="Times New Roman"/>
      <w:spacing w:val="-10"/>
      <w:kern w:val="28"/>
      <w:sz w:val="56"/>
      <w:szCs w:val="56"/>
    </w:rPr>
  </w:style>
  <w:style w:type="paragraph" w:customStyle="1" w:styleId="CharCharCharChar">
    <w:name w:val="Char Char Char Char"/>
    <w:basedOn w:val="Normal"/>
    <w:semiHidden/>
    <w:qFormat/>
    <w:pPr>
      <w:spacing w:after="160" w:line="240" w:lineRule="exact"/>
      <w:ind w:firstLine="0"/>
      <w:jc w:val="left"/>
    </w:pPr>
    <w:rPr>
      <w:rFonts w:ascii="Arial" w:eastAsia="Times New Roman" w:hAnsi="Arial" w:cs="Arial"/>
      <w:sz w:val="22"/>
    </w:rPr>
  </w:style>
  <w:style w:type="character" w:customStyle="1" w:styleId="hps">
    <w:name w:val="hps"/>
    <w:qFormat/>
  </w:style>
  <w:style w:type="paragraph" w:customStyle="1" w:styleId="StylechuongLinespacingExactly20pt">
    <w:name w:val="Style chuong + Line spacing:  Exactly 20 pt"/>
    <w:basedOn w:val="Normal"/>
    <w:qFormat/>
    <w:pPr>
      <w:spacing w:line="400" w:lineRule="exact"/>
      <w:ind w:firstLine="0"/>
      <w:jc w:val="center"/>
    </w:pPr>
    <w:rPr>
      <w:rFonts w:eastAsia="Times New Roman"/>
      <w:b/>
      <w:bCs/>
      <w:szCs w:val="20"/>
      <w:lang w:eastAsia="ja-JP"/>
    </w:rPr>
  </w:style>
  <w:style w:type="character" w:customStyle="1" w:styleId="Heading5Char">
    <w:name w:val="Heading 5 Char"/>
    <w:link w:val="Heading5"/>
    <w:qFormat/>
    <w:rPr>
      <w:rFonts w:eastAsia="Times New Roman"/>
      <w:i/>
      <w:sz w:val="26"/>
      <w:szCs w:val="22"/>
      <w:lang w:eastAsia="en-US"/>
    </w:rPr>
  </w:style>
  <w:style w:type="paragraph" w:customStyle="1" w:styleId="danhmucbang">
    <w:name w:val="danh muc bang"/>
    <w:basedOn w:val="Normal"/>
    <w:link w:val="danhmucbangChar"/>
    <w:qFormat/>
    <w:pPr>
      <w:spacing w:before="40" w:after="40"/>
      <w:ind w:firstLine="0"/>
      <w:jc w:val="center"/>
    </w:pPr>
    <w:rPr>
      <w:b/>
      <w:sz w:val="20"/>
      <w:szCs w:val="20"/>
    </w:rPr>
  </w:style>
  <w:style w:type="paragraph" w:customStyle="1" w:styleId="danhmuchinh">
    <w:name w:val="danh muc hinh"/>
    <w:basedOn w:val="Normal"/>
    <w:link w:val="danhmuchinhChar"/>
    <w:qFormat/>
    <w:pPr>
      <w:ind w:firstLine="0"/>
      <w:jc w:val="center"/>
    </w:pPr>
    <w:rPr>
      <w:b/>
      <w:i/>
      <w:sz w:val="20"/>
      <w:szCs w:val="20"/>
      <w:lang w:val="es-ES"/>
    </w:rPr>
  </w:style>
  <w:style w:type="character" w:customStyle="1" w:styleId="danhmucbangChar">
    <w:name w:val="danh muc bang Char"/>
    <w:link w:val="danhmucbang"/>
    <w:qFormat/>
    <w:rPr>
      <w:b/>
    </w:rPr>
  </w:style>
  <w:style w:type="character" w:customStyle="1" w:styleId="danhmuchinhChar">
    <w:name w:val="danh muc hinh Char"/>
    <w:link w:val="danhmuchinh"/>
    <w:qFormat/>
    <w:rPr>
      <w:b/>
      <w:i/>
      <w:lang w:val="es-ES"/>
    </w:rPr>
  </w:style>
  <w:style w:type="character" w:customStyle="1" w:styleId="EndnoteTextChar">
    <w:name w:val="Endnote Text Char"/>
    <w:link w:val="EndnoteText"/>
    <w:semiHidden/>
    <w:qFormat/>
    <w:rPr>
      <w:sz w:val="20"/>
      <w:szCs w:val="20"/>
    </w:rPr>
  </w:style>
  <w:style w:type="paragraph" w:customStyle="1" w:styleId="-muc-">
    <w:name w:val="- muc -"/>
    <w:basedOn w:val="Normal"/>
    <w:link w:val="-muc-Char"/>
    <w:qFormat/>
    <w:pPr>
      <w:tabs>
        <w:tab w:val="left" w:pos="600"/>
      </w:tabs>
      <w:ind w:left="928" w:hanging="360"/>
    </w:pPr>
    <w:rPr>
      <w:rFonts w:ascii="Arial" w:eastAsia="Times New Roman" w:hAnsi="Arial"/>
      <w:sz w:val="20"/>
      <w:szCs w:val="20"/>
      <w:lang w:val="vi-VN"/>
    </w:rPr>
  </w:style>
  <w:style w:type="character" w:customStyle="1" w:styleId="-muc-Char">
    <w:name w:val="- muc - Char"/>
    <w:link w:val="-muc-"/>
    <w:qFormat/>
    <w:rPr>
      <w:rFonts w:ascii="Arial" w:eastAsia="Times New Roman" w:hAnsi="Arial" w:cs="Times New Roman"/>
      <w:sz w:val="20"/>
      <w:szCs w:val="20"/>
      <w:lang w:val="vi-VN"/>
    </w:rPr>
  </w:style>
  <w:style w:type="paragraph" w:customStyle="1" w:styleId="chuthuong">
    <w:name w:val="chu thuong"/>
    <w:link w:val="chuthuongChar1"/>
    <w:qFormat/>
    <w:pPr>
      <w:spacing w:before="240" w:line="312" w:lineRule="auto"/>
      <w:ind w:left="1418" w:firstLine="284"/>
      <w:jc w:val="both"/>
    </w:pPr>
    <w:rPr>
      <w:rFonts w:ascii="Arial" w:eastAsia="Times New Roman" w:hAnsi="Arial"/>
      <w:color w:val="800080"/>
      <w:sz w:val="24"/>
      <w:lang w:val="en-US" w:eastAsia="zh-CN"/>
    </w:rPr>
  </w:style>
  <w:style w:type="character" w:customStyle="1" w:styleId="chuthuongChar1">
    <w:name w:val="chu thuong Char1"/>
    <w:link w:val="chuthuong"/>
    <w:uiPriority w:val="99"/>
    <w:qFormat/>
    <w:locked/>
    <w:rPr>
      <w:rFonts w:ascii="Arial" w:eastAsia="Times New Roman" w:hAnsi="Arial"/>
      <w:color w:val="800080"/>
      <w:sz w:val="24"/>
      <w:lang w:bidi="ar-SA"/>
    </w:rPr>
  </w:style>
  <w:style w:type="character" w:customStyle="1" w:styleId="BodyTextIndent3Char">
    <w:name w:val="Body Text Indent 3 Char"/>
    <w:link w:val="BodyTextIndent3"/>
    <w:qFormat/>
    <w:rPr>
      <w:rFonts w:eastAsia="Times New Roman" w:cs="Times New Roman"/>
      <w:sz w:val="16"/>
      <w:szCs w:val="16"/>
    </w:rPr>
  </w:style>
  <w:style w:type="paragraph" w:customStyle="1" w:styleId="nca">
    <w:name w:val="nca"/>
    <w:basedOn w:val="Normal"/>
    <w:uiPriority w:val="99"/>
    <w:qFormat/>
    <w:pPr>
      <w:widowControl w:val="0"/>
      <w:autoSpaceDE w:val="0"/>
      <w:autoSpaceDN w:val="0"/>
      <w:adjustRightInd w:val="0"/>
      <w:spacing w:beforeLines="60" w:line="360" w:lineRule="exact"/>
      <w:ind w:firstLine="0"/>
    </w:pPr>
    <w:rPr>
      <w:rFonts w:eastAsia="Times New Roman"/>
      <w:szCs w:val="24"/>
      <w:lang w:val="pt-BR"/>
    </w:rPr>
  </w:style>
  <w:style w:type="character" w:customStyle="1" w:styleId="BalloonTextChar">
    <w:name w:val="Balloon Text Char"/>
    <w:link w:val="BalloonText"/>
    <w:uiPriority w:val="99"/>
    <w:qFormat/>
    <w:rPr>
      <w:rFonts w:ascii="Segoe UI" w:hAnsi="Segoe UI" w:cs="Segoe UI"/>
      <w:sz w:val="18"/>
      <w:szCs w:val="18"/>
    </w:rPr>
  </w:style>
  <w:style w:type="paragraph" w:customStyle="1" w:styleId="Style1">
    <w:name w:val="Style1"/>
    <w:basedOn w:val="Normal"/>
    <w:link w:val="Style1Char"/>
    <w:qFormat/>
    <w:pPr>
      <w:numPr>
        <w:numId w:val="9"/>
      </w:numPr>
      <w:spacing w:line="240" w:lineRule="auto"/>
    </w:pPr>
    <w:rPr>
      <w:rFonts w:eastAsia="Times New Roman"/>
      <w:sz w:val="24"/>
      <w:szCs w:val="24"/>
    </w:rPr>
  </w:style>
  <w:style w:type="character" w:customStyle="1" w:styleId="Style1Char">
    <w:name w:val="Style1 Char"/>
    <w:link w:val="Style1"/>
    <w:qFormat/>
    <w:locked/>
    <w:rPr>
      <w:rFonts w:eastAsia="Times New Roman"/>
      <w:sz w:val="24"/>
      <w:szCs w:val="24"/>
      <w:lang w:val="en-US" w:eastAsia="en-US"/>
    </w:rPr>
  </w:style>
  <w:style w:type="paragraph" w:customStyle="1" w:styleId="TOCHeading1">
    <w:name w:val="TOC Heading1"/>
    <w:basedOn w:val="Heading1"/>
    <w:next w:val="Normal"/>
    <w:uiPriority w:val="39"/>
    <w:unhideWhenUsed/>
    <w:qFormat/>
    <w:pPr>
      <w:keepLines w:val="0"/>
      <w:spacing w:before="240" w:after="60"/>
      <w:jc w:val="left"/>
      <w:outlineLvl w:val="9"/>
    </w:pPr>
    <w:rPr>
      <w:rFonts w:ascii="Cambria" w:hAnsi="Cambria"/>
      <w:bCs/>
      <w:kern w:val="32"/>
    </w:rPr>
  </w:style>
  <w:style w:type="paragraph" w:customStyle="1" w:styleId="daugach">
    <w:name w:val="dau gach"/>
    <w:basedOn w:val="Normal"/>
    <w:semiHidden/>
    <w:qFormat/>
    <w:pPr>
      <w:framePr w:wrap="auto" w:vAnchor="text" w:hAnchor="text" w:y="1"/>
      <w:tabs>
        <w:tab w:val="left" w:pos="142"/>
        <w:tab w:val="left" w:pos="1440"/>
        <w:tab w:val="left" w:pos="2880"/>
      </w:tabs>
      <w:spacing w:before="100" w:beforeAutospacing="1" w:after="100" w:afterAutospacing="1"/>
      <w:ind w:left="1440" w:hanging="360"/>
    </w:pPr>
    <w:rPr>
      <w:rFonts w:eastAsia="Arial Unicode MS"/>
      <w:color w:val="000000"/>
      <w:szCs w:val="26"/>
    </w:rPr>
  </w:style>
  <w:style w:type="paragraph" w:customStyle="1" w:styleId="DMBANG">
    <w:name w:val="DM BANG"/>
    <w:basedOn w:val="Normal"/>
    <w:next w:val="Normal"/>
    <w:qFormat/>
    <w:pPr>
      <w:spacing w:before="100" w:beforeAutospacing="1" w:after="100" w:afterAutospacing="1" w:line="240" w:lineRule="auto"/>
      <w:ind w:firstLine="0"/>
      <w:jc w:val="center"/>
    </w:pPr>
    <w:rPr>
      <w:rFonts w:eastAsia="MS Mincho"/>
      <w:bCs/>
      <w:szCs w:val="26"/>
      <w:lang w:eastAsia="ja-JP"/>
    </w:rPr>
  </w:style>
  <w:style w:type="paragraph" w:customStyle="1" w:styleId="4gachdaudong">
    <w:name w:val="4 gach dau dong"/>
    <w:basedOn w:val="Normal"/>
    <w:link w:val="4gachdaudongChar"/>
    <w:qFormat/>
    <w:pPr>
      <w:numPr>
        <w:numId w:val="10"/>
      </w:numPr>
      <w:spacing w:before="100" w:beforeAutospacing="1" w:after="100" w:afterAutospacing="1" w:line="276" w:lineRule="auto"/>
      <w:ind w:left="0" w:firstLine="720"/>
    </w:pPr>
    <w:rPr>
      <w:lang w:val="es-CL"/>
    </w:rPr>
  </w:style>
  <w:style w:type="character" w:customStyle="1" w:styleId="4gachdaudongChar">
    <w:name w:val="4 gach dau dong Char"/>
    <w:link w:val="4gachdaudong"/>
    <w:qFormat/>
    <w:rPr>
      <w:rFonts w:eastAsia="Calibri"/>
      <w:sz w:val="26"/>
      <w:szCs w:val="22"/>
      <w:lang w:val="es-CL" w:eastAsia="en-US"/>
    </w:rPr>
  </w:style>
  <w:style w:type="character" w:customStyle="1" w:styleId="CommentSubjectChar">
    <w:name w:val="Comment Subject Char"/>
    <w:link w:val="CommentSubject"/>
    <w:uiPriority w:val="99"/>
    <w:semiHidden/>
    <w:qFormat/>
    <w:rPr>
      <w:rFonts w:eastAsia="Times New Roman" w:cs="Times New Roman"/>
      <w:b/>
      <w:bCs/>
      <w:sz w:val="20"/>
      <w:szCs w:val="20"/>
    </w:rPr>
  </w:style>
  <w:style w:type="paragraph" w:customStyle="1" w:styleId="1hoa">
    <w:name w:val="1 hoa"/>
    <w:basedOn w:val="ListParagraph"/>
    <w:qFormat/>
    <w:pPr>
      <w:spacing w:before="100" w:beforeAutospacing="1" w:after="100" w:afterAutospacing="1" w:line="240" w:lineRule="auto"/>
      <w:ind w:left="0" w:firstLine="0"/>
    </w:pPr>
    <w:rPr>
      <w:i/>
      <w:color w:val="000000"/>
      <w:szCs w:val="20"/>
    </w:rPr>
  </w:style>
  <w:style w:type="paragraph" w:customStyle="1" w:styleId="DMBng0">
    <w:name w:val="DM Bảng"/>
    <w:basedOn w:val="Normal"/>
    <w:qFormat/>
    <w:pPr>
      <w:spacing w:before="120" w:after="120" w:line="276" w:lineRule="auto"/>
      <w:ind w:firstLine="0"/>
      <w:jc w:val="center"/>
    </w:pPr>
    <w:rPr>
      <w:rFonts w:eastAsia="Times New Roman"/>
      <w:i/>
      <w:szCs w:val="28"/>
    </w:rPr>
  </w:style>
  <w:style w:type="character" w:customStyle="1" w:styleId="FootnoteTextChar">
    <w:name w:val="Footnote Text Char"/>
    <w:link w:val="FootnoteText"/>
    <w:qFormat/>
    <w:rPr>
      <w:rFonts w:eastAsia="Times New Roman"/>
    </w:rPr>
  </w:style>
  <w:style w:type="paragraph" w:customStyle="1" w:styleId="6noidungbang">
    <w:name w:val="6. noi dung bang"/>
    <w:basedOn w:val="Normal"/>
    <w:uiPriority w:val="99"/>
    <w:qFormat/>
    <w:pPr>
      <w:tabs>
        <w:tab w:val="left" w:pos="0"/>
        <w:tab w:val="left" w:pos="432"/>
        <w:tab w:val="left" w:pos="720"/>
      </w:tabs>
      <w:spacing w:line="276" w:lineRule="auto"/>
      <w:ind w:firstLine="0"/>
      <w:jc w:val="center"/>
    </w:pPr>
    <w:rPr>
      <w:rFonts w:ascii="Fujiyama" w:hAnsi="Fujiyama" w:cs="Fujiyama"/>
      <w:szCs w:val="26"/>
    </w:rPr>
  </w:style>
  <w:style w:type="paragraph" w:customStyle="1" w:styleId="hnh">
    <w:name w:val="hình"/>
    <w:basedOn w:val="Normal"/>
    <w:qFormat/>
    <w:pPr>
      <w:widowControl w:val="0"/>
      <w:tabs>
        <w:tab w:val="left" w:pos="284"/>
      </w:tabs>
      <w:spacing w:before="120" w:after="120" w:line="276" w:lineRule="auto"/>
      <w:ind w:firstLine="142"/>
      <w:jc w:val="center"/>
    </w:pPr>
    <w:rPr>
      <w:rFonts w:eastAsia="Times New Roman"/>
      <w:bCs/>
      <w:i/>
      <w:szCs w:val="28"/>
    </w:rPr>
  </w:style>
  <w:style w:type="paragraph" w:customStyle="1" w:styleId="TableParagraph">
    <w:name w:val="Table Paragraph"/>
    <w:basedOn w:val="Normal"/>
    <w:uiPriority w:val="1"/>
    <w:qFormat/>
    <w:pPr>
      <w:widowControl w:val="0"/>
      <w:autoSpaceDE w:val="0"/>
      <w:autoSpaceDN w:val="0"/>
      <w:adjustRightInd w:val="0"/>
      <w:spacing w:before="0" w:after="0" w:line="240" w:lineRule="auto"/>
      <w:ind w:firstLine="0"/>
      <w:jc w:val="left"/>
    </w:pPr>
    <w:rPr>
      <w:rFonts w:ascii="Cambria" w:eastAsia="Times New Roman" w:hAnsi="Cambria" w:cs="Cambria"/>
      <w:sz w:val="24"/>
      <w:szCs w:val="24"/>
      <w:lang w:val="vi-VN" w:eastAsia="vi-VN"/>
    </w:rPr>
  </w:style>
  <w:style w:type="paragraph" w:customStyle="1" w:styleId="DMHNH">
    <w:name w:val="DM HÌNH"/>
    <w:basedOn w:val="Normal"/>
    <w:qFormat/>
    <w:pPr>
      <w:spacing w:before="0" w:after="0" w:line="240" w:lineRule="auto"/>
      <w:ind w:firstLine="0"/>
      <w:jc w:val="center"/>
    </w:pPr>
    <w:rPr>
      <w:rFonts w:eastAsia="Times New Roman"/>
      <w:bCs/>
      <w:i/>
      <w:szCs w:val="20"/>
    </w:rPr>
  </w:style>
  <w:style w:type="character" w:customStyle="1" w:styleId="nomalChar">
    <w:name w:val="nomal Char"/>
    <w:link w:val="nomal"/>
    <w:qFormat/>
    <w:locked/>
    <w:rPr>
      <w:bCs/>
      <w:sz w:val="26"/>
      <w:szCs w:val="26"/>
      <w:lang w:eastAsia="ar-SA"/>
    </w:rPr>
  </w:style>
  <w:style w:type="paragraph" w:customStyle="1" w:styleId="nomal">
    <w:name w:val="nomal"/>
    <w:basedOn w:val="Normal"/>
    <w:link w:val="nomalChar"/>
    <w:qFormat/>
    <w:pPr>
      <w:suppressAutoHyphens/>
      <w:spacing w:after="0" w:line="288" w:lineRule="auto"/>
      <w:ind w:firstLine="0"/>
    </w:pPr>
    <w:rPr>
      <w:bCs/>
      <w:szCs w:val="26"/>
      <w:lang w:eastAsia="ar-SA"/>
    </w:rPr>
  </w:style>
  <w:style w:type="table" w:customStyle="1" w:styleId="bang1">
    <w:name w:val="bang1"/>
    <w:basedOn w:val="TableNormal"/>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ang2">
    <w:name w:val="bang2"/>
    <w:basedOn w:val="TableNormal"/>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ang3">
    <w:name w:val="bang3"/>
    <w:basedOn w:val="TableNormal"/>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ang4">
    <w:name w:val="bang4"/>
    <w:basedOn w:val="TableNormal"/>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111">
    <w:name w:val="3.3.1.1.(1)"/>
    <w:basedOn w:val="Normal"/>
    <w:qFormat/>
    <w:pPr>
      <w:numPr>
        <w:numId w:val="11"/>
      </w:numPr>
      <w:spacing w:before="0" w:after="0" w:line="276" w:lineRule="auto"/>
      <w:ind w:left="540" w:hanging="540"/>
      <w:jc w:val="left"/>
    </w:pPr>
    <w:rPr>
      <w:rFonts w:ascii="Calibri" w:hAnsi="Calibri"/>
      <w:i/>
      <w:sz w:val="22"/>
      <w:szCs w:val="26"/>
      <w:u w:val="single"/>
      <w:lang w:val="pt-BR"/>
    </w:rPr>
  </w:style>
  <w:style w:type="table" w:customStyle="1" w:styleId="bang32">
    <w:name w:val="bang32"/>
    <w:basedOn w:val="TableNormal"/>
    <w:uiPriority w:val="39"/>
    <w:qFormat/>
    <w:rPr>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ang5">
    <w:name w:val="bang5"/>
    <w:basedOn w:val="TableNormal"/>
    <w:uiPriority w:val="59"/>
    <w:qFormat/>
    <w:rPr>
      <w:rFonts w:ascii="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ang6">
    <w:name w:val="bang6"/>
    <w:basedOn w:val="TableNormal"/>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ang7">
    <w:name w:val="bang7"/>
    <w:basedOn w:val="TableNormal"/>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trongs">
    <w:name w:val="chữ trong sơ đồ"/>
    <w:basedOn w:val="Normal"/>
    <w:qFormat/>
    <w:pPr>
      <w:spacing w:before="100" w:beforeAutospacing="1" w:after="100" w:afterAutospacing="1" w:line="240" w:lineRule="auto"/>
      <w:ind w:firstLine="0"/>
      <w:contextualSpacing/>
      <w:jc w:val="center"/>
    </w:pPr>
    <w:rPr>
      <w:sz w:val="20"/>
      <w:szCs w:val="24"/>
      <w:lang w:val="nl-NL"/>
    </w:rPr>
  </w:style>
  <w:style w:type="paragraph" w:customStyle="1" w:styleId="Revision1">
    <w:name w:val="Revision1"/>
    <w:hidden/>
    <w:uiPriority w:val="99"/>
    <w:semiHidden/>
    <w:qFormat/>
    <w:rPr>
      <w:rFonts w:eastAsia="Calibri"/>
      <w:sz w:val="26"/>
      <w:szCs w:val="22"/>
      <w:lang w:val="en-US" w:eastAsia="en-US"/>
    </w:rPr>
  </w:style>
  <w:style w:type="paragraph" w:customStyle="1" w:styleId="Normal1">
    <w:name w:val="Normal1"/>
    <w:basedOn w:val="Normal"/>
    <w:link w:val="normalChar"/>
    <w:qFormat/>
    <w:pPr>
      <w:widowControl w:val="0"/>
      <w:spacing w:before="120" w:after="120" w:line="240" w:lineRule="auto"/>
      <w:ind w:firstLine="0"/>
    </w:pPr>
    <w:rPr>
      <w:rFonts w:eastAsia="SimSun"/>
      <w:szCs w:val="20"/>
    </w:rPr>
  </w:style>
  <w:style w:type="character" w:customStyle="1" w:styleId="normalChar">
    <w:name w:val="normal Char"/>
    <w:link w:val="Normal1"/>
    <w:qFormat/>
    <w:rPr>
      <w:rFonts w:eastAsia="SimSun"/>
      <w:sz w:val="26"/>
    </w:rPr>
  </w:style>
  <w:style w:type="character" w:customStyle="1" w:styleId="IntenseEmphasis1">
    <w:name w:val="Intense Emphasis1"/>
    <w:uiPriority w:val="21"/>
    <w:qFormat/>
    <w:rPr>
      <w:i/>
      <w:iCs/>
      <w:color w:val="auto"/>
    </w:rPr>
  </w:style>
  <w:style w:type="paragraph" w:customStyle="1" w:styleId="0Normal">
    <w:name w:val="0. Normal"/>
    <w:basedOn w:val="Normal"/>
    <w:qFormat/>
    <w:pPr>
      <w:spacing w:before="0" w:after="0" w:line="264" w:lineRule="auto"/>
      <w:ind w:firstLine="0"/>
    </w:pPr>
    <w:rPr>
      <w:rFonts w:eastAsia="Batang"/>
      <w:szCs w:val="26"/>
      <w:lang w:val="vi-VN"/>
    </w:rPr>
  </w:style>
  <w:style w:type="character" w:customStyle="1" w:styleId="Heading9Char">
    <w:name w:val="Heading 9 Char"/>
    <w:link w:val="Heading9"/>
    <w:uiPriority w:val="9"/>
    <w:qFormat/>
    <w:rPr>
      <w:rFonts w:eastAsia="Times New Roman"/>
      <w:i/>
      <w:iCs/>
      <w:sz w:val="26"/>
      <w:lang w:val="en-US" w:eastAsia="en-US"/>
    </w:rPr>
  </w:style>
  <w:style w:type="character" w:customStyle="1" w:styleId="ListBulletChar">
    <w:name w:val="List Bullet Char"/>
    <w:link w:val="ListBullet"/>
    <w:qFormat/>
    <w:rPr>
      <w:rFonts w:ascii="VNI-Helve" w:eastAsia="Times New Roman" w:hAnsi="VNI-Helve"/>
      <w:sz w:val="24"/>
      <w:szCs w:val="24"/>
      <w:lang w:eastAsia="en-US"/>
    </w:rPr>
  </w:style>
  <w:style w:type="paragraph" w:customStyle="1" w:styleId="SAO">
    <w:name w:val="SAO"/>
    <w:basedOn w:val="Heading1"/>
    <w:qFormat/>
    <w:pPr>
      <w:keepNext w:val="0"/>
      <w:keepLines w:val="0"/>
      <w:widowControl w:val="0"/>
      <w:tabs>
        <w:tab w:val="left" w:pos="1129"/>
      </w:tabs>
      <w:autoSpaceDE w:val="0"/>
      <w:autoSpaceDN w:val="0"/>
      <w:spacing w:after="60"/>
      <w:ind w:left="1128"/>
      <w:jc w:val="left"/>
    </w:pPr>
    <w:rPr>
      <w:rFonts w:eastAsia="Batang"/>
      <w:bCs/>
      <w:color w:val="auto"/>
      <w:kern w:val="32"/>
      <w:sz w:val="26"/>
      <w:szCs w:val="26"/>
    </w:rPr>
  </w:style>
  <w:style w:type="character" w:customStyle="1" w:styleId="BodyText10">
    <w:name w:val="Body Text10"/>
    <w:qFormat/>
    <w:rPr>
      <w:rFonts w:ascii="Times New Roman" w:eastAsia="Times New Roman" w:hAnsi="Times New Roman" w:cs="Times New Roman"/>
      <w:color w:val="000000"/>
      <w:spacing w:val="0"/>
      <w:w w:val="100"/>
      <w:position w:val="0"/>
      <w:sz w:val="23"/>
      <w:szCs w:val="23"/>
      <w:u w:val="none"/>
      <w:shd w:val="clear" w:color="auto" w:fill="FFFFFF"/>
      <w:lang w:val="vi-VN"/>
    </w:rPr>
  </w:style>
  <w:style w:type="paragraph" w:customStyle="1" w:styleId="BngTi">
    <w:name w:val="Bảng Tài"/>
    <w:basedOn w:val="Normal"/>
    <w:link w:val="BngTiChar"/>
    <w:qFormat/>
    <w:pPr>
      <w:spacing w:before="120" w:after="120" w:line="240" w:lineRule="auto"/>
      <w:ind w:firstLine="0"/>
      <w:jc w:val="center"/>
      <w:outlineLvl w:val="2"/>
    </w:pPr>
    <w:rPr>
      <w:rFonts w:eastAsia="Times New Roman"/>
      <w:szCs w:val="24"/>
      <w:lang w:val="nl-NL"/>
    </w:rPr>
  </w:style>
  <w:style w:type="character" w:customStyle="1" w:styleId="BngTiChar">
    <w:name w:val="Bảng Tài Char"/>
    <w:link w:val="BngTi"/>
    <w:qFormat/>
    <w:rPr>
      <w:rFonts w:eastAsia="Times New Roman"/>
      <w:sz w:val="26"/>
      <w:szCs w:val="24"/>
      <w:lang w:val="nl-NL" w:eastAsia="en-US"/>
    </w:rPr>
  </w:style>
  <w:style w:type="paragraph" w:customStyle="1" w:styleId="DAUDONG">
    <w:name w:val="DAUDONG"/>
    <w:basedOn w:val="Normal"/>
    <w:link w:val="DAUDONGChar"/>
    <w:qFormat/>
    <w:pPr>
      <w:widowControl w:val="0"/>
      <w:spacing w:before="120" w:after="120" w:line="240" w:lineRule="auto"/>
      <w:ind w:left="851" w:firstLine="0"/>
    </w:pPr>
    <w:rPr>
      <w:rFonts w:ascii="VNI-Times" w:eastAsia="Times New Roman" w:hAnsi="VNI-Times"/>
      <w:snapToGrid w:val="0"/>
      <w:szCs w:val="20"/>
    </w:rPr>
  </w:style>
  <w:style w:type="character" w:customStyle="1" w:styleId="DAUDONGChar">
    <w:name w:val="DAUDONG Char"/>
    <w:link w:val="DAUDONG"/>
    <w:qFormat/>
    <w:rPr>
      <w:rFonts w:ascii="VNI-Times" w:eastAsia="Times New Roman" w:hAnsi="VNI-Times"/>
      <w:snapToGrid w:val="0"/>
      <w:sz w:val="26"/>
      <w:lang w:eastAsia="en-US"/>
    </w:rPr>
  </w:style>
  <w:style w:type="paragraph" w:customStyle="1" w:styleId="-CharCharChar">
    <w:name w:val="- Char Char Char"/>
    <w:basedOn w:val="Normal"/>
    <w:qFormat/>
    <w:pPr>
      <w:tabs>
        <w:tab w:val="center" w:pos="4320"/>
        <w:tab w:val="right" w:pos="8640"/>
      </w:tabs>
      <w:spacing w:line="240" w:lineRule="auto"/>
      <w:ind w:firstLine="680"/>
    </w:pPr>
    <w:rPr>
      <w:rFonts w:eastAsia="Times New Roman"/>
      <w:sz w:val="28"/>
      <w:szCs w:val="24"/>
    </w:rPr>
  </w:style>
  <w:style w:type="paragraph" w:customStyle="1" w:styleId="daudongduc1">
    <w:name w:val="daudongduc1"/>
    <w:basedOn w:val="Normal"/>
    <w:qFormat/>
    <w:pPr>
      <w:spacing w:line="240" w:lineRule="auto"/>
      <w:ind w:firstLine="0"/>
    </w:pPr>
    <w:rPr>
      <w:szCs w:val="26"/>
      <w:lang w:val="vi-VN"/>
    </w:rPr>
  </w:style>
  <w:style w:type="character" w:customStyle="1" w:styleId="Bullet-CharChar">
    <w:name w:val="Bullet - Char Char"/>
    <w:qFormat/>
    <w:locked/>
    <w:rPr>
      <w:rFonts w:ascii="Times New Roman" w:eastAsia="Times New Roman" w:hAnsi="Times New Roman" w:cs="Times New Roman"/>
      <w:sz w:val="26"/>
      <w:szCs w:val="26"/>
      <w:lang w:val="it-IT"/>
    </w:rPr>
  </w:style>
  <w:style w:type="character" w:customStyle="1" w:styleId="SubtleReference1">
    <w:name w:val="Subtle Reference1"/>
    <w:uiPriority w:val="31"/>
    <w:qFormat/>
    <w:rPr>
      <w:smallCaps/>
      <w:color w:val="C0504D"/>
      <w:u w:val="single"/>
    </w:rPr>
  </w:style>
  <w:style w:type="paragraph" w:customStyle="1" w:styleId="NOIDUNG">
    <w:name w:val="NOI DUNG"/>
    <w:basedOn w:val="Normal"/>
    <w:link w:val="NOIDUNGChar"/>
    <w:qFormat/>
    <w:pPr>
      <w:widowControl w:val="0"/>
      <w:spacing w:before="120" w:after="120" w:line="240" w:lineRule="auto"/>
      <w:ind w:left="851" w:firstLine="0"/>
    </w:pPr>
    <w:rPr>
      <w:rFonts w:eastAsia="Times New Roman"/>
      <w:szCs w:val="24"/>
    </w:rPr>
  </w:style>
  <w:style w:type="character" w:customStyle="1" w:styleId="NOIDUNGChar">
    <w:name w:val="NOI DUNG Char"/>
    <w:link w:val="NOIDUNG"/>
    <w:qFormat/>
    <w:rPr>
      <w:rFonts w:eastAsia="Times New Roman"/>
      <w:sz w:val="26"/>
      <w:szCs w:val="24"/>
      <w:lang w:eastAsia="en-US"/>
    </w:rPr>
  </w:style>
  <w:style w:type="character" w:customStyle="1" w:styleId="Bodytext165pt">
    <w:name w:val="Body text + 16.5 pt"/>
    <w:qFormat/>
    <w:rPr>
      <w:rFonts w:ascii="Times New Roman" w:hAnsi="Times New Roman" w:cs="Times New Roman"/>
      <w:sz w:val="33"/>
      <w:szCs w:val="33"/>
      <w:u w:val="none"/>
      <w:shd w:val="clear" w:color="auto" w:fill="FFFFFF"/>
    </w:rPr>
  </w:style>
  <w:style w:type="paragraph" w:customStyle="1" w:styleId="Style5CharCharCharCharCharChar">
    <w:name w:val="Style5 Char Char Char Char Char Char"/>
    <w:basedOn w:val="Normal"/>
    <w:next w:val="Heading4"/>
    <w:qFormat/>
    <w:pPr>
      <w:keepNext/>
      <w:tabs>
        <w:tab w:val="left" w:pos="1440"/>
      </w:tabs>
      <w:spacing w:before="120" w:after="120" w:line="240" w:lineRule="auto"/>
      <w:ind w:left="1440" w:hanging="360"/>
      <w:outlineLvl w:val="3"/>
    </w:pPr>
    <w:rPr>
      <w:rFonts w:eastAsia="Times New Roman"/>
      <w:b/>
      <w:bCs/>
      <w:i/>
      <w:iCs/>
      <w:szCs w:val="26"/>
      <w:lang w:val="vi-VN"/>
    </w:rPr>
  </w:style>
  <w:style w:type="paragraph" w:customStyle="1" w:styleId="M">
    <w:name w:val="ĐẬM"/>
    <w:basedOn w:val="Normal"/>
    <w:qFormat/>
    <w:pPr>
      <w:spacing w:before="120" w:after="120" w:line="240" w:lineRule="auto"/>
      <w:ind w:firstLine="567"/>
    </w:pPr>
    <w:rPr>
      <w:b/>
      <w:color w:val="000000"/>
      <w:szCs w:val="24"/>
    </w:rPr>
  </w:style>
  <w:style w:type="character" w:customStyle="1" w:styleId="SubtitleChar">
    <w:name w:val="Subtitle Char"/>
    <w:link w:val="Subtitle"/>
    <w:uiPriority w:val="11"/>
    <w:qFormat/>
    <w:rPr>
      <w:rFonts w:eastAsia="Times New Roman"/>
      <w:b/>
      <w:bCs/>
      <w:i/>
      <w:iCs/>
      <w:color w:val="000000"/>
      <w:sz w:val="24"/>
      <w:szCs w:val="24"/>
      <w:lang w:val="en-US" w:eastAsia="en-US"/>
    </w:rPr>
  </w:style>
  <w:style w:type="paragraph" w:customStyle="1" w:styleId="Gch-">
    <w:name w:val="Gạch -"/>
    <w:basedOn w:val="Normal"/>
    <w:qFormat/>
    <w:pPr>
      <w:numPr>
        <w:numId w:val="12"/>
      </w:numPr>
      <w:spacing w:before="120" w:after="120" w:line="240" w:lineRule="auto"/>
    </w:pPr>
    <w:rPr>
      <w:szCs w:val="26"/>
      <w:lang w:val="vi-VN"/>
    </w:rPr>
  </w:style>
  <w:style w:type="paragraph" w:customStyle="1" w:styleId="Gach1-">
    <w:name w:val="Gach 1 -"/>
    <w:basedOn w:val="Normal"/>
    <w:link w:val="Gach1-Char"/>
    <w:qFormat/>
    <w:pPr>
      <w:numPr>
        <w:numId w:val="13"/>
      </w:numPr>
      <w:tabs>
        <w:tab w:val="left" w:pos="-4731"/>
      </w:tabs>
      <w:spacing w:before="0" w:after="0" w:line="276" w:lineRule="auto"/>
    </w:pPr>
  </w:style>
  <w:style w:type="character" w:customStyle="1" w:styleId="Gach1-Char">
    <w:name w:val="Gach 1 - Char"/>
    <w:link w:val="Gach1-"/>
    <w:qFormat/>
    <w:rPr>
      <w:rFonts w:eastAsia="Calibri"/>
      <w:sz w:val="26"/>
      <w:szCs w:val="22"/>
      <w:lang w:val="en-US" w:eastAsia="en-US"/>
    </w:rPr>
  </w:style>
  <w:style w:type="paragraph" w:customStyle="1" w:styleId="DMHINH">
    <w:name w:val="DM HINH"/>
    <w:basedOn w:val="Caption"/>
    <w:uiPriority w:val="1"/>
    <w:qFormat/>
    <w:pPr>
      <w:widowControl w:val="0"/>
      <w:autoSpaceDE w:val="0"/>
      <w:autoSpaceDN w:val="0"/>
      <w:spacing w:before="0"/>
      <w:ind w:firstLine="0"/>
    </w:pPr>
    <w:rPr>
      <w:rFonts w:eastAsia="Times New Roman"/>
      <w:bCs/>
      <w:iCs w:val="0"/>
      <w:color w:val="000000"/>
      <w:lang w:val="en-US"/>
    </w:rPr>
  </w:style>
  <w:style w:type="character" w:customStyle="1" w:styleId="TitleChar1">
    <w:name w:val="Title Char1"/>
    <w:qFormat/>
    <w:rPr>
      <w:rFonts w:ascii="Cambria" w:eastAsia="SimSun" w:hAnsi="Cambria" w:cs="Times New Roman"/>
      <w:color w:val="17365D"/>
      <w:spacing w:val="5"/>
      <w:kern w:val="28"/>
      <w:sz w:val="52"/>
      <w:szCs w:val="52"/>
    </w:rPr>
  </w:style>
  <w:style w:type="character" w:customStyle="1" w:styleId="style1Char0">
    <w:name w:val="style 1 Char"/>
    <w:link w:val="style10"/>
    <w:uiPriority w:val="99"/>
    <w:qFormat/>
    <w:locked/>
    <w:rPr>
      <w:rFonts w:ascii="Cambria" w:hAnsi="Cambria" w:cs="Cambria"/>
      <w:b/>
      <w:sz w:val="26"/>
      <w:szCs w:val="26"/>
      <w:lang w:val="vi-VN" w:eastAsia="zh-TW"/>
    </w:rPr>
  </w:style>
  <w:style w:type="paragraph" w:customStyle="1" w:styleId="style10">
    <w:name w:val="style 1"/>
    <w:link w:val="style1Char0"/>
    <w:uiPriority w:val="99"/>
    <w:qFormat/>
    <w:pPr>
      <w:widowControl w:val="0"/>
      <w:spacing w:before="60" w:after="60" w:line="312" w:lineRule="auto"/>
      <w:jc w:val="center"/>
    </w:pPr>
    <w:rPr>
      <w:rFonts w:ascii="Cambria" w:eastAsia="Calibri" w:hAnsi="Cambria" w:cs="Cambria"/>
      <w:b/>
      <w:sz w:val="26"/>
      <w:szCs w:val="26"/>
      <w:lang w:eastAsia="zh-TW"/>
    </w:rPr>
  </w:style>
  <w:style w:type="paragraph" w:customStyle="1" w:styleId="BodyText15">
    <w:name w:val="Body Text15"/>
    <w:basedOn w:val="Normal"/>
    <w:qFormat/>
    <w:pPr>
      <w:widowControl w:val="0"/>
      <w:shd w:val="clear" w:color="auto" w:fill="FFFFFF"/>
      <w:spacing w:before="0" w:after="0" w:line="194" w:lineRule="exact"/>
      <w:ind w:hanging="680"/>
    </w:pPr>
    <w:rPr>
      <w:rFonts w:eastAsia="Times New Roman"/>
      <w:color w:val="000000"/>
      <w:sz w:val="23"/>
      <w:szCs w:val="23"/>
      <w:lang w:val="vi-VN"/>
    </w:rPr>
  </w:style>
  <w:style w:type="paragraph" w:customStyle="1" w:styleId="Dash">
    <w:name w:val="Dash"/>
    <w:basedOn w:val="Normal"/>
    <w:link w:val="DashChar"/>
    <w:qFormat/>
    <w:pPr>
      <w:numPr>
        <w:numId w:val="14"/>
      </w:numPr>
      <w:tabs>
        <w:tab w:val="left" w:pos="1134"/>
      </w:tabs>
      <w:spacing w:before="0" w:after="0" w:line="360" w:lineRule="auto"/>
    </w:pPr>
    <w:rPr>
      <w:rFonts w:ascii="Arial" w:eastAsia="Times New Roman" w:hAnsi="Arial"/>
      <w:sz w:val="24"/>
      <w:szCs w:val="24"/>
      <w:lang w:val="en-GB"/>
    </w:rPr>
  </w:style>
  <w:style w:type="character" w:customStyle="1" w:styleId="DashChar">
    <w:name w:val="Dash Char"/>
    <w:link w:val="Dash"/>
    <w:qFormat/>
    <w:rPr>
      <w:rFonts w:ascii="Arial" w:eastAsia="Times New Roman" w:hAnsi="Arial"/>
      <w:sz w:val="24"/>
      <w:szCs w:val="24"/>
      <w:lang w:val="en-GB" w:eastAsia="en-US"/>
    </w:rPr>
  </w:style>
  <w:style w:type="paragraph" w:customStyle="1" w:styleId="table">
    <w:name w:val="table"/>
    <w:basedOn w:val="Normal"/>
    <w:qFormat/>
    <w:pPr>
      <w:widowControl w:val="0"/>
      <w:spacing w:before="0" w:after="0" w:line="240" w:lineRule="auto"/>
      <w:ind w:firstLine="0"/>
      <w:jc w:val="center"/>
    </w:pPr>
    <w:rPr>
      <w:rFonts w:ascii="VNI-Aptima" w:hAnsi="VNI-Aptima" w:cs="VNI-Aptima"/>
      <w:b/>
      <w:bCs/>
      <w:color w:val="0000FF"/>
      <w:kern w:val="28"/>
      <w:szCs w:val="26"/>
    </w:rPr>
  </w:style>
  <w:style w:type="paragraph" w:customStyle="1" w:styleId="cap4">
    <w:name w:val="cap4"/>
    <w:basedOn w:val="Normal"/>
    <w:qFormat/>
    <w:pPr>
      <w:tabs>
        <w:tab w:val="left" w:pos="990"/>
      </w:tabs>
      <w:spacing w:before="120" w:after="120" w:line="240" w:lineRule="auto"/>
      <w:ind w:left="990" w:hanging="360"/>
    </w:pPr>
    <w:rPr>
      <w:sz w:val="24"/>
      <w:szCs w:val="24"/>
    </w:rPr>
  </w:style>
  <w:style w:type="paragraph" w:customStyle="1" w:styleId="daudongduc3">
    <w:name w:val="daudongduc3"/>
    <w:basedOn w:val="Normal"/>
    <w:qFormat/>
    <w:pPr>
      <w:numPr>
        <w:numId w:val="15"/>
      </w:numPr>
      <w:suppressAutoHyphens/>
      <w:spacing w:line="264" w:lineRule="auto"/>
      <w:ind w:left="1353"/>
      <w:jc w:val="center"/>
    </w:pPr>
    <w:rPr>
      <w:rFonts w:ascii="Times New Roman Bold" w:hAnsi="Times New Roman Bold" w:cs="Times New Roman Bold"/>
      <w:b/>
      <w:bCs/>
      <w:color w:val="0000FF"/>
      <w:szCs w:val="26"/>
      <w:lang w:val="vi-VN"/>
    </w:rPr>
  </w:style>
  <w:style w:type="character" w:customStyle="1" w:styleId="text">
    <w:name w:val="text"/>
    <w:qFormat/>
  </w:style>
  <w:style w:type="paragraph" w:customStyle="1" w:styleId="a-">
    <w:name w:val="a-"/>
    <w:basedOn w:val="Normal"/>
    <w:qFormat/>
    <w:pPr>
      <w:widowControl w:val="0"/>
      <w:numPr>
        <w:numId w:val="16"/>
      </w:numPr>
      <w:adjustRightInd w:val="0"/>
      <w:spacing w:before="120" w:after="0" w:line="240" w:lineRule="auto"/>
      <w:ind w:left="0"/>
      <w:textAlignment w:val="baseline"/>
    </w:pPr>
    <w:rPr>
      <w:rFonts w:eastAsia="Batang"/>
      <w:i/>
    </w:rPr>
  </w:style>
  <w:style w:type="paragraph" w:customStyle="1" w:styleId="DANHMCHNH">
    <w:name w:val="DANH MỤC HÌNH"/>
    <w:basedOn w:val="Caption"/>
    <w:qFormat/>
    <w:pPr>
      <w:spacing w:before="0" w:after="0"/>
      <w:ind w:firstLine="0"/>
    </w:pPr>
    <w:rPr>
      <w:rFonts w:eastAsia="Batang"/>
      <w:bCs/>
      <w:iCs w:val="0"/>
      <w:szCs w:val="26"/>
      <w:lang w:val="en-US"/>
    </w:rPr>
  </w:style>
  <w:style w:type="paragraph" w:customStyle="1" w:styleId="Ndbang3">
    <w:name w:val="Ndbang3"/>
    <w:basedOn w:val="Normal"/>
    <w:qFormat/>
    <w:pPr>
      <w:tabs>
        <w:tab w:val="right" w:pos="9072"/>
      </w:tabs>
      <w:spacing w:before="20" w:after="20" w:line="240" w:lineRule="auto"/>
      <w:ind w:left="115" w:firstLine="0"/>
      <w:jc w:val="left"/>
    </w:pPr>
    <w:rPr>
      <w:rFonts w:eastAsia="Times New Roman"/>
      <w:bCs/>
      <w:sz w:val="20"/>
      <w:szCs w:val="26"/>
    </w:rPr>
  </w:style>
  <w:style w:type="paragraph" w:customStyle="1" w:styleId="M5">
    <w:name w:val="M5"/>
    <w:basedOn w:val="Style1"/>
    <w:qFormat/>
    <w:pPr>
      <w:widowControl w:val="0"/>
      <w:numPr>
        <w:numId w:val="0"/>
      </w:numPr>
      <w:tabs>
        <w:tab w:val="left" w:pos="567"/>
        <w:tab w:val="left" w:pos="851"/>
      </w:tabs>
      <w:spacing w:before="40" w:after="40" w:line="288" w:lineRule="auto"/>
      <w:ind w:left="567"/>
    </w:pPr>
    <w:rPr>
      <w:color w:val="FF0000"/>
      <w:kern w:val="24"/>
      <w:sz w:val="26"/>
      <w:szCs w:val="26"/>
      <w:lang w:val="vi-VN"/>
    </w:rPr>
  </w:style>
  <w:style w:type="paragraph" w:customStyle="1" w:styleId="Daudong0">
    <w:name w:val="Dau dong"/>
    <w:link w:val="DaudongChar0"/>
    <w:qFormat/>
    <w:pPr>
      <w:widowControl w:val="0"/>
      <w:spacing w:before="120"/>
      <w:ind w:firstLine="851"/>
      <w:jc w:val="both"/>
    </w:pPr>
    <w:rPr>
      <w:sz w:val="26"/>
      <w:szCs w:val="26"/>
      <w:lang w:val="en-US" w:eastAsia="en-US"/>
    </w:rPr>
  </w:style>
  <w:style w:type="character" w:customStyle="1" w:styleId="DaudongChar0">
    <w:name w:val="Dau dong Char"/>
    <w:link w:val="Daudong0"/>
    <w:qFormat/>
    <w:rPr>
      <w:rFonts w:eastAsia="SimSun"/>
      <w:sz w:val="26"/>
      <w:szCs w:val="26"/>
      <w:lang w:eastAsia="en-US"/>
    </w:rPr>
  </w:style>
  <w:style w:type="character" w:customStyle="1" w:styleId="Normal1Char1">
    <w:name w:val="Normal1 Char1"/>
    <w:qFormat/>
    <w:rPr>
      <w:rFonts w:ascii="Times New Roman" w:eastAsia="Times New Roman" w:hAnsi="Times New Roman" w:cs="Times New Roman"/>
      <w:sz w:val="26"/>
      <w:szCs w:val="20"/>
    </w:rPr>
  </w:style>
  <w:style w:type="paragraph" w:customStyle="1" w:styleId="Style2">
    <w:name w:val="Style2"/>
    <w:basedOn w:val="Normal"/>
    <w:link w:val="Style2Char"/>
    <w:qFormat/>
    <w:pPr>
      <w:spacing w:line="240" w:lineRule="auto"/>
      <w:ind w:firstLine="0"/>
    </w:pPr>
    <w:rPr>
      <w:rFonts w:ascii="Calibri" w:eastAsia="VNI-Times" w:hAnsi="Calibri"/>
      <w:b/>
      <w:snapToGrid w:val="0"/>
      <w:sz w:val="24"/>
      <w:szCs w:val="24"/>
      <w:u w:val="single"/>
    </w:rPr>
  </w:style>
  <w:style w:type="character" w:customStyle="1" w:styleId="Style2Char">
    <w:name w:val="Style2 Char"/>
    <w:link w:val="Style2"/>
    <w:qFormat/>
    <w:rPr>
      <w:rFonts w:ascii="Calibri" w:eastAsia="VNI-Times" w:hAnsi="Calibri"/>
      <w:b/>
      <w:snapToGrid w:val="0"/>
      <w:sz w:val="24"/>
      <w:szCs w:val="24"/>
      <w:u w:val="single"/>
      <w:lang w:eastAsia="en-US"/>
    </w:rPr>
  </w:style>
  <w:style w:type="paragraph" w:customStyle="1" w:styleId="b1">
    <w:name w:val="b1"/>
    <w:basedOn w:val="Normal"/>
    <w:link w:val="b1Char"/>
    <w:qFormat/>
    <w:pPr>
      <w:widowControl w:val="0"/>
      <w:numPr>
        <w:numId w:val="17"/>
      </w:numPr>
      <w:spacing w:before="120" w:after="0" w:line="240" w:lineRule="auto"/>
    </w:pPr>
    <w:rPr>
      <w:rFonts w:eastAsia="MS Mincho"/>
      <w:szCs w:val="26"/>
      <w:lang w:val="nb-NO"/>
    </w:rPr>
  </w:style>
  <w:style w:type="character" w:customStyle="1" w:styleId="b1Char">
    <w:name w:val="b1 Char"/>
    <w:link w:val="b1"/>
    <w:qFormat/>
    <w:rPr>
      <w:rFonts w:eastAsia="MS Mincho"/>
      <w:sz w:val="26"/>
      <w:szCs w:val="26"/>
      <w:lang w:val="nb-NO" w:eastAsia="en-US"/>
    </w:rPr>
  </w:style>
  <w:style w:type="character" w:customStyle="1" w:styleId="CharChar8">
    <w:name w:val="Char Char8"/>
    <w:qFormat/>
    <w:rPr>
      <w:rFonts w:ascii="VNI-Times" w:hAnsi="VNI-Times"/>
      <w:sz w:val="24"/>
    </w:rPr>
  </w:style>
  <w:style w:type="paragraph" w:customStyle="1" w:styleId="ii">
    <w:name w:val="ii"/>
    <w:basedOn w:val="Heading1"/>
    <w:qFormat/>
    <w:pPr>
      <w:keepLines w:val="0"/>
      <w:spacing w:after="60"/>
      <w:ind w:firstLine="567"/>
      <w:jc w:val="both"/>
    </w:pPr>
    <w:rPr>
      <w:rFonts w:ascii=".VnTime" w:hAnsi=".VnTime"/>
      <w:i/>
      <w:color w:val="auto"/>
      <w:sz w:val="26"/>
      <w:szCs w:val="20"/>
      <w:lang w:val="en-US"/>
    </w:rPr>
  </w:style>
  <w:style w:type="character" w:customStyle="1" w:styleId="HoathiChar">
    <w:name w:val="Hoa thi Char"/>
    <w:link w:val="Hoathi"/>
    <w:qFormat/>
    <w:rPr>
      <w:rFonts w:eastAsia="Calibri"/>
      <w:sz w:val="24"/>
      <w:szCs w:val="26"/>
      <w:lang w:val="pt-BR" w:eastAsia="zh-CN"/>
    </w:rPr>
  </w:style>
  <w:style w:type="paragraph" w:customStyle="1" w:styleId="Hoathi">
    <w:name w:val="Hoa thi"/>
    <w:basedOn w:val="Normal"/>
    <w:link w:val="HoathiChar"/>
    <w:qFormat/>
    <w:pPr>
      <w:widowControl w:val="0"/>
      <w:numPr>
        <w:numId w:val="18"/>
      </w:numPr>
      <w:autoSpaceDE w:val="0"/>
      <w:autoSpaceDN w:val="0"/>
      <w:adjustRightInd w:val="0"/>
      <w:spacing w:line="300" w:lineRule="atLeast"/>
    </w:pPr>
    <w:rPr>
      <w:sz w:val="24"/>
      <w:szCs w:val="26"/>
      <w:shd w:val="clear" w:color="auto" w:fill="FFFFFF"/>
      <w:lang w:val="pt-BR" w:eastAsia="zh-CN"/>
    </w:rPr>
  </w:style>
  <w:style w:type="character" w:customStyle="1" w:styleId="b2Char1">
    <w:name w:val="b2 Char1"/>
    <w:qFormat/>
    <w:rPr>
      <w:bCs/>
      <w:sz w:val="26"/>
      <w:szCs w:val="26"/>
      <w:lang w:val="de-DE" w:bidi="ar-SA"/>
    </w:rPr>
  </w:style>
  <w:style w:type="character" w:customStyle="1" w:styleId="st1">
    <w:name w:val="st1"/>
    <w:qFormat/>
  </w:style>
  <w:style w:type="character" w:customStyle="1" w:styleId="googqs-tidbit1">
    <w:name w:val="goog_qs-tidbit1"/>
    <w:qFormat/>
  </w:style>
  <w:style w:type="paragraph" w:customStyle="1" w:styleId="Gach0">
    <w:name w:val="Gach"/>
    <w:basedOn w:val="Normal"/>
    <w:qFormat/>
    <w:pPr>
      <w:widowControl w:val="0"/>
      <w:numPr>
        <w:numId w:val="19"/>
      </w:numPr>
      <w:autoSpaceDE w:val="0"/>
      <w:autoSpaceDN w:val="0"/>
      <w:adjustRightInd w:val="0"/>
      <w:spacing w:before="120" w:after="0" w:line="240" w:lineRule="auto"/>
    </w:pPr>
    <w:rPr>
      <w:rFonts w:eastAsia="Times New Roman"/>
      <w:sz w:val="24"/>
      <w:szCs w:val="24"/>
      <w:lang w:val="nl-NL"/>
    </w:rPr>
  </w:style>
  <w:style w:type="character" w:customStyle="1" w:styleId="Heading3-IChar">
    <w:name w:val="Heading 3 - I Char"/>
    <w:semiHidden/>
    <w:qFormat/>
    <w:rPr>
      <w:rFonts w:ascii="Cambria" w:eastAsia="Times New Roman" w:hAnsi="Cambria" w:cs="Times New Roman"/>
      <w:b/>
      <w:bCs/>
      <w:color w:val="4F81BD"/>
      <w:sz w:val="22"/>
      <w:szCs w:val="22"/>
    </w:rPr>
  </w:style>
  <w:style w:type="paragraph" w:customStyle="1" w:styleId="texte">
    <w:name w:val="texte"/>
    <w:basedOn w:val="Normal"/>
    <w:link w:val="texteCar"/>
    <w:qFormat/>
    <w:pPr>
      <w:spacing w:after="0" w:line="240" w:lineRule="auto"/>
      <w:ind w:firstLine="0"/>
    </w:pPr>
    <w:rPr>
      <w:rFonts w:ascii="Calibri" w:hAnsi="Calibri"/>
      <w:sz w:val="22"/>
      <w:lang w:val="en-GB" w:eastAsia="fr-FR"/>
    </w:rPr>
  </w:style>
  <w:style w:type="character" w:customStyle="1" w:styleId="texteCar">
    <w:name w:val="texte Car"/>
    <w:link w:val="texte"/>
    <w:qFormat/>
    <w:locked/>
    <w:rPr>
      <w:rFonts w:ascii="Calibri" w:hAnsi="Calibri"/>
      <w:sz w:val="22"/>
      <w:szCs w:val="22"/>
      <w:lang w:val="en-GB" w:eastAsia="fr-FR"/>
    </w:rPr>
  </w:style>
  <w:style w:type="character" w:customStyle="1" w:styleId="ctcheadline">
    <w:name w:val="ctcheadline"/>
    <w:qFormat/>
  </w:style>
  <w:style w:type="character" w:customStyle="1" w:styleId="gachdaudong">
    <w:name w:val="gach dau dong"/>
    <w:qFormat/>
    <w:rPr>
      <w:rFonts w:ascii="Times New Roman" w:hAnsi="Times New Roman"/>
      <w:sz w:val="26"/>
    </w:rPr>
  </w:style>
  <w:style w:type="character" w:customStyle="1" w:styleId="ThanChar">
    <w:name w:val="Than Char"/>
    <w:link w:val="Than"/>
    <w:qFormat/>
    <w:locked/>
    <w:rPr>
      <w:rFonts w:eastAsia="Times New Roman"/>
      <w:sz w:val="27"/>
      <w:szCs w:val="26"/>
      <w:lang w:val="nl-NL"/>
    </w:rPr>
  </w:style>
  <w:style w:type="paragraph" w:customStyle="1" w:styleId="Than">
    <w:name w:val="Than"/>
    <w:basedOn w:val="Normal"/>
    <w:link w:val="ThanChar"/>
    <w:qFormat/>
    <w:pPr>
      <w:widowControl w:val="0"/>
      <w:autoSpaceDE w:val="0"/>
      <w:autoSpaceDN w:val="0"/>
      <w:adjustRightInd w:val="0"/>
      <w:spacing w:line="240" w:lineRule="auto"/>
      <w:ind w:left="576" w:firstLine="0"/>
    </w:pPr>
    <w:rPr>
      <w:rFonts w:eastAsia="Times New Roman"/>
      <w:sz w:val="27"/>
      <w:szCs w:val="26"/>
      <w:lang w:val="nl-NL" w:eastAsia="zh-CN"/>
    </w:rPr>
  </w:style>
  <w:style w:type="character" w:customStyle="1" w:styleId="Bodytext0">
    <w:name w:val="Body text_"/>
    <w:link w:val="BodyText20"/>
    <w:qFormat/>
    <w:locked/>
    <w:rPr>
      <w:rFonts w:eastAsia="Times New Roman"/>
      <w:sz w:val="26"/>
      <w:szCs w:val="26"/>
      <w:shd w:val="clear" w:color="auto" w:fill="FFFFFF"/>
    </w:rPr>
  </w:style>
  <w:style w:type="paragraph" w:customStyle="1" w:styleId="BodyText20">
    <w:name w:val="Body Text2"/>
    <w:basedOn w:val="Normal"/>
    <w:link w:val="Bodytext0"/>
    <w:qFormat/>
    <w:pPr>
      <w:widowControl w:val="0"/>
      <w:shd w:val="clear" w:color="auto" w:fill="FFFFFF"/>
      <w:spacing w:before="0" w:line="374" w:lineRule="exact"/>
      <w:ind w:firstLine="0"/>
    </w:pPr>
    <w:rPr>
      <w:rFonts w:eastAsia="Times New Roman"/>
      <w:szCs w:val="26"/>
      <w:lang w:eastAsia="zh-CN"/>
    </w:rPr>
  </w:style>
  <w:style w:type="character" w:customStyle="1" w:styleId="McnidungChar">
    <w:name w:val="Mục nội dung Char"/>
    <w:link w:val="Mcnidung"/>
    <w:qFormat/>
    <w:locked/>
    <w:rPr>
      <w:sz w:val="26"/>
      <w:szCs w:val="28"/>
      <w:lang w:val="pt-BR"/>
    </w:rPr>
  </w:style>
  <w:style w:type="paragraph" w:customStyle="1" w:styleId="Mcnidung">
    <w:name w:val="Mục nội dung"/>
    <w:basedOn w:val="Normal"/>
    <w:link w:val="McnidungChar"/>
    <w:qFormat/>
    <w:pPr>
      <w:spacing w:before="0" w:after="100"/>
      <w:ind w:firstLine="720"/>
    </w:pPr>
    <w:rPr>
      <w:szCs w:val="28"/>
      <w:lang w:val="pt-BR" w:eastAsia="zh-CN"/>
    </w:rPr>
  </w:style>
  <w:style w:type="character" w:customStyle="1" w:styleId="fontstyle21">
    <w:name w:val="fontstyle21"/>
    <w:qFormat/>
    <w:rPr>
      <w:rFonts w:ascii="Times New Roman" w:hAnsi="Times New Roman" w:cs="Times New Roman" w:hint="default"/>
      <w:i/>
      <w:iCs/>
      <w:color w:val="000000"/>
      <w:sz w:val="26"/>
      <w:szCs w:val="26"/>
    </w:rPr>
  </w:style>
  <w:style w:type="paragraph" w:customStyle="1" w:styleId="BANGDUC1-L2">
    <w:name w:val="BANGDUC1-L2"/>
    <w:basedOn w:val="Normal"/>
    <w:qFormat/>
    <w:pPr>
      <w:spacing w:before="120" w:after="120" w:line="240" w:lineRule="auto"/>
      <w:ind w:firstLine="0"/>
      <w:jc w:val="center"/>
    </w:pPr>
    <w:rPr>
      <w:rFonts w:eastAsia="Times New Roman"/>
      <w:i/>
      <w:szCs w:val="26"/>
      <w:lang w:val="vi-VN"/>
    </w:rPr>
  </w:style>
  <w:style w:type="paragraph" w:customStyle="1" w:styleId="Normal2">
    <w:name w:val="Normal2"/>
    <w:basedOn w:val="Normal"/>
    <w:qFormat/>
    <w:pPr>
      <w:widowControl w:val="0"/>
      <w:spacing w:before="120" w:after="0" w:line="240" w:lineRule="auto"/>
      <w:ind w:firstLine="0"/>
    </w:pPr>
    <w:rPr>
      <w:rFonts w:ascii="VNI-Times" w:eastAsia="Batang" w:hAnsi="VNI-Times"/>
      <w:szCs w:val="24"/>
    </w:rPr>
  </w:style>
  <w:style w:type="paragraph" w:customStyle="1" w:styleId="NormalJustified">
    <w:name w:val="Normal + Justified"/>
    <w:basedOn w:val="BodyText"/>
    <w:qFormat/>
    <w:pPr>
      <w:suppressAutoHyphens/>
      <w:snapToGrid w:val="0"/>
      <w:spacing w:before="0" w:after="0" w:line="240" w:lineRule="auto"/>
      <w:jc w:val="center"/>
    </w:pPr>
    <w:rPr>
      <w:szCs w:val="26"/>
      <w:lang w:eastAsia="ar-SA"/>
    </w:rPr>
  </w:style>
  <w:style w:type="paragraph" w:customStyle="1" w:styleId="0P6Dongcap2">
    <w:name w:val="0P6_Dong cap 2"/>
    <w:basedOn w:val="Normal"/>
    <w:qFormat/>
    <w:pPr>
      <w:numPr>
        <w:numId w:val="20"/>
      </w:numPr>
      <w:tabs>
        <w:tab w:val="left" w:pos="737"/>
      </w:tabs>
      <w:spacing w:line="320" w:lineRule="exact"/>
    </w:pPr>
    <w:rPr>
      <w:rFonts w:eastAsia="MS Mincho"/>
      <w:color w:val="000000"/>
      <w:w w:val="106"/>
      <w:szCs w:val="40"/>
      <w:lang w:val="vi-VN" w:bidi="en-US"/>
    </w:rPr>
  </w:style>
  <w:style w:type="character" w:customStyle="1" w:styleId="UnresolvedMention1">
    <w:name w:val="Unresolved Mention1"/>
    <w:uiPriority w:val="99"/>
    <w:semiHidden/>
    <w:unhideWhenUsed/>
    <w:qFormat/>
    <w:rPr>
      <w:color w:val="605E5C"/>
      <w:shd w:val="clear" w:color="auto" w:fill="E1DFDD"/>
    </w:rPr>
  </w:style>
  <w:style w:type="paragraph" w:customStyle="1" w:styleId="BANGBIEU">
    <w:name w:val="BANG BIEU"/>
    <w:basedOn w:val="Normal"/>
    <w:link w:val="BANGBIEUChar"/>
    <w:qFormat/>
    <w:pPr>
      <w:spacing w:line="240" w:lineRule="auto"/>
      <w:ind w:right="74" w:firstLine="0"/>
      <w:jc w:val="center"/>
    </w:pPr>
    <w:rPr>
      <w:rFonts w:eastAsia="Times New Roman"/>
      <w:b/>
      <w:szCs w:val="26"/>
      <w:lang w:val="vi-VN"/>
    </w:rPr>
  </w:style>
  <w:style w:type="character" w:customStyle="1" w:styleId="BANGBIEUChar">
    <w:name w:val="BANG BIEU Char"/>
    <w:link w:val="BANGBIEU"/>
    <w:qFormat/>
    <w:rPr>
      <w:rFonts w:eastAsia="Times New Roman"/>
      <w:b/>
      <w:sz w:val="26"/>
      <w:szCs w:val="26"/>
      <w:lang w:val="vi-VN"/>
    </w:rPr>
  </w:style>
  <w:style w:type="table" w:customStyle="1" w:styleId="bang8">
    <w:name w:val="bang8"/>
    <w:basedOn w:val="TableNormal"/>
    <w:uiPriority w:val="59"/>
    <w:qFormat/>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inh">
    <w:name w:val="hinh"/>
    <w:basedOn w:val="Normal"/>
    <w:qFormat/>
    <w:pPr>
      <w:spacing w:before="120" w:after="120"/>
      <w:ind w:firstLine="0"/>
      <w:jc w:val="center"/>
    </w:pPr>
    <w:rPr>
      <w:rFonts w:eastAsia="Times New Roman"/>
      <w:b/>
      <w:szCs w:val="36"/>
    </w:rPr>
  </w:style>
  <w:style w:type="paragraph" w:customStyle="1" w:styleId="HINHANH">
    <w:name w:val="HINH ANH"/>
    <w:basedOn w:val="Normal"/>
    <w:qFormat/>
    <w:pPr>
      <w:spacing w:line="276" w:lineRule="auto"/>
      <w:ind w:firstLine="0"/>
      <w:jc w:val="center"/>
    </w:pPr>
    <w:rPr>
      <w:rFonts w:eastAsia="Times New Roman"/>
      <w:b/>
      <w:i/>
      <w:szCs w:val="24"/>
    </w:rPr>
  </w:style>
  <w:style w:type="paragraph" w:customStyle="1" w:styleId="NDUNGBAOCAO">
    <w:name w:val="NDUNG BAO CAO"/>
    <w:basedOn w:val="Normal"/>
    <w:link w:val="NDUNGBAOCAOChar"/>
    <w:qFormat/>
    <w:pPr>
      <w:tabs>
        <w:tab w:val="left" w:pos="851"/>
      </w:tabs>
      <w:spacing w:before="80" w:after="80" w:line="264" w:lineRule="auto"/>
      <w:ind w:firstLine="561"/>
    </w:pPr>
    <w:rPr>
      <w:rFonts w:eastAsia="Times New Roman"/>
      <w:szCs w:val="28"/>
      <w:lang w:val="vi-VN"/>
    </w:rPr>
  </w:style>
  <w:style w:type="character" w:customStyle="1" w:styleId="NDUNGBAOCAOChar">
    <w:name w:val="NDUNG BAO CAO Char"/>
    <w:link w:val="NDUNGBAOCAO"/>
    <w:qFormat/>
    <w:rPr>
      <w:rFonts w:eastAsia="Times New Roman"/>
      <w:sz w:val="26"/>
      <w:szCs w:val="28"/>
      <w:lang w:val="vi-VN" w:eastAsia="en-US"/>
    </w:rPr>
  </w:style>
  <w:style w:type="paragraph" w:customStyle="1" w:styleId="TableNormal1">
    <w:name w:val="Table Normal1"/>
    <w:basedOn w:val="Normal"/>
    <w:link w:val="NormaltableChar"/>
    <w:qFormat/>
    <w:pPr>
      <w:spacing w:line="240" w:lineRule="auto"/>
      <w:ind w:firstLine="0"/>
      <w:jc w:val="center"/>
    </w:pPr>
    <w:rPr>
      <w:rFonts w:eastAsia="MS Mincho"/>
      <w:color w:val="0000CC"/>
      <w:sz w:val="24"/>
      <w:szCs w:val="24"/>
      <w:lang w:eastAsia="ja-JP"/>
    </w:rPr>
  </w:style>
  <w:style w:type="character" w:customStyle="1" w:styleId="NormaltableChar">
    <w:name w:val="Normal table Char"/>
    <w:link w:val="TableNormal1"/>
    <w:qFormat/>
    <w:rPr>
      <w:rFonts w:eastAsia="MS Mincho"/>
      <w:color w:val="0000CC"/>
      <w:sz w:val="24"/>
      <w:szCs w:val="24"/>
      <w:lang w:eastAsia="ja-JP"/>
    </w:rPr>
  </w:style>
  <w:style w:type="paragraph" w:customStyle="1" w:styleId="B">
    <w:name w:val="B"/>
    <w:basedOn w:val="Normal"/>
    <w:qFormat/>
    <w:pPr>
      <w:spacing w:before="120" w:after="120" w:line="240" w:lineRule="auto"/>
      <w:ind w:firstLine="0"/>
      <w:jc w:val="center"/>
    </w:pPr>
    <w:rPr>
      <w:rFonts w:ascii="Times New Roman Bold" w:eastAsia="Times New Roman" w:hAnsi="Times New Roman Bold"/>
      <w:b/>
      <w:bCs/>
      <w:szCs w:val="26"/>
      <w:lang w:val="vi-VN"/>
    </w:rPr>
  </w:style>
  <w:style w:type="paragraph" w:customStyle="1" w:styleId="Ta">
    <w:name w:val="Ta"/>
    <w:basedOn w:val="Normal"/>
    <w:qFormat/>
    <w:pPr>
      <w:keepNext/>
      <w:spacing w:before="240" w:line="240" w:lineRule="auto"/>
      <w:ind w:firstLine="0"/>
      <w:jc w:val="center"/>
      <w:outlineLvl w:val="0"/>
    </w:pPr>
    <w:rPr>
      <w:rFonts w:eastAsia="Times New Roman"/>
      <w:b/>
      <w:bCs/>
      <w:kern w:val="32"/>
      <w:szCs w:val="26"/>
    </w:rPr>
  </w:style>
  <w:style w:type="paragraph" w:customStyle="1" w:styleId="S2">
    <w:name w:val="S2"/>
    <w:basedOn w:val="Normal"/>
    <w:link w:val="S2Char"/>
    <w:qFormat/>
    <w:pPr>
      <w:spacing w:before="120" w:after="120" w:line="300" w:lineRule="auto"/>
      <w:ind w:firstLine="0"/>
    </w:pPr>
    <w:rPr>
      <w:rFonts w:eastAsia="Times New Roman"/>
      <w:b/>
      <w:szCs w:val="26"/>
    </w:rPr>
  </w:style>
  <w:style w:type="character" w:customStyle="1" w:styleId="S2Char">
    <w:name w:val="S2 Char"/>
    <w:link w:val="S2"/>
    <w:qFormat/>
    <w:rPr>
      <w:rFonts w:eastAsia="Times New Roman"/>
      <w:b/>
      <w:sz w:val="26"/>
      <w:szCs w:val="26"/>
      <w:lang w:eastAsia="en-US"/>
    </w:rPr>
  </w:style>
  <w:style w:type="paragraph" w:customStyle="1" w:styleId="DMBANG0">
    <w:name w:val="DMBANG"/>
    <w:basedOn w:val="Normal"/>
    <w:link w:val="DMBANGChar"/>
    <w:qFormat/>
    <w:pPr>
      <w:keepNext/>
      <w:spacing w:line="276" w:lineRule="auto"/>
      <w:ind w:firstLine="0"/>
      <w:jc w:val="center"/>
      <w:outlineLvl w:val="3"/>
    </w:pPr>
    <w:rPr>
      <w:rFonts w:eastAsia="MS Mincho"/>
      <w:b/>
      <w:bCs/>
      <w:iCs/>
      <w:szCs w:val="24"/>
      <w:lang w:val="vi-VN"/>
    </w:rPr>
  </w:style>
  <w:style w:type="character" w:customStyle="1" w:styleId="DMBANGChar">
    <w:name w:val="DMBANG Char"/>
    <w:link w:val="DMBANG0"/>
    <w:qFormat/>
    <w:rPr>
      <w:rFonts w:eastAsia="MS Mincho"/>
      <w:b/>
      <w:bCs/>
      <w:iCs/>
      <w:sz w:val="26"/>
      <w:szCs w:val="24"/>
      <w:lang w:val="vi-VN" w:eastAsia="en-US"/>
    </w:rPr>
  </w:style>
  <w:style w:type="character" w:customStyle="1" w:styleId="3Char">
    <w:name w:val="3 Char"/>
    <w:qFormat/>
    <w:rPr>
      <w:rFonts w:ascii="VNI-Times" w:eastAsia="Times New Roman" w:hAnsi="VNI-Times" w:cs="Times New Roman"/>
      <w:sz w:val="24"/>
      <w:szCs w:val="20"/>
    </w:rPr>
  </w:style>
  <w:style w:type="character" w:customStyle="1" w:styleId="BodyTextFirstIndentChar">
    <w:name w:val="Body Text First Indent Char"/>
    <w:basedOn w:val="BodyTextChar"/>
    <w:link w:val="BodyTextFirstIndent"/>
    <w:uiPriority w:val="99"/>
    <w:semiHidden/>
    <w:qFormat/>
    <w:rPr>
      <w:rFonts w:eastAsia="Times New Roman" w:cs="Times New Roman"/>
      <w:sz w:val="28"/>
      <w:szCs w:val="22"/>
      <w:lang w:eastAsia="en-US"/>
    </w:rPr>
  </w:style>
  <w:style w:type="paragraph" w:customStyle="1" w:styleId="Bang">
    <w:name w:val="Bang"/>
    <w:basedOn w:val="Normal"/>
    <w:link w:val="BangChar"/>
    <w:qFormat/>
    <w:pPr>
      <w:widowControl w:val="0"/>
      <w:numPr>
        <w:ilvl w:val="1"/>
        <w:numId w:val="21"/>
      </w:numPr>
      <w:spacing w:before="0" w:after="120" w:line="240" w:lineRule="auto"/>
      <w:ind w:left="0" w:firstLine="0"/>
    </w:pPr>
    <w:rPr>
      <w:rFonts w:eastAsia="SimSun" w:cs="TimesNewRomanPSMT"/>
      <w:lang w:val="it-IT" w:eastAsia="zh-CN"/>
    </w:rPr>
  </w:style>
  <w:style w:type="paragraph" w:customStyle="1" w:styleId="chu">
    <w:name w:val="chu"/>
    <w:basedOn w:val="Header"/>
    <w:link w:val="chuChar1"/>
    <w:qFormat/>
    <w:pPr>
      <w:spacing w:before="40" w:after="40" w:line="288" w:lineRule="auto"/>
      <w:ind w:firstLine="567"/>
    </w:pPr>
    <w:rPr>
      <w:sz w:val="26"/>
      <w:szCs w:val="20"/>
    </w:rPr>
  </w:style>
  <w:style w:type="character" w:customStyle="1" w:styleId="chuChar1">
    <w:name w:val="chu Char1"/>
    <w:link w:val="chu"/>
    <w:qFormat/>
    <w:rPr>
      <w:rFonts w:eastAsia="Times New Roman"/>
      <w:sz w:val="26"/>
      <w:lang w:eastAsia="en-US"/>
    </w:rPr>
  </w:style>
  <w:style w:type="paragraph" w:customStyle="1" w:styleId="nguonsolieu">
    <w:name w:val="nguon so lieu"/>
    <w:basedOn w:val="Normal"/>
    <w:qFormat/>
    <w:pPr>
      <w:tabs>
        <w:tab w:val="center" w:pos="4320"/>
        <w:tab w:val="right" w:pos="8640"/>
      </w:tabs>
      <w:spacing w:before="80" w:after="40" w:line="288" w:lineRule="auto"/>
      <w:ind w:firstLine="340"/>
    </w:pPr>
    <w:rPr>
      <w:rFonts w:eastAsia="Times New Roman"/>
      <w:sz w:val="24"/>
      <w:szCs w:val="20"/>
    </w:rPr>
  </w:style>
  <w:style w:type="paragraph" w:customStyle="1" w:styleId="-">
    <w:name w:val="-"/>
    <w:basedOn w:val="Normal"/>
    <w:qFormat/>
    <w:pPr>
      <w:tabs>
        <w:tab w:val="center" w:pos="4320"/>
        <w:tab w:val="right" w:pos="8640"/>
      </w:tabs>
      <w:spacing w:before="40" w:after="40" w:line="288" w:lineRule="auto"/>
      <w:ind w:firstLine="284"/>
    </w:pPr>
    <w:rPr>
      <w:rFonts w:eastAsia="Times New Roman"/>
      <w:szCs w:val="20"/>
    </w:rPr>
  </w:style>
  <w:style w:type="paragraph" w:customStyle="1" w:styleId="chuvietCharChar">
    <w:name w:val="chu viet Char Char"/>
    <w:basedOn w:val="Normal"/>
    <w:qFormat/>
    <w:pPr>
      <w:spacing w:before="40" w:after="80" w:line="288" w:lineRule="auto"/>
      <w:ind w:firstLine="340"/>
    </w:pPr>
    <w:rPr>
      <w:rFonts w:eastAsia="Times New Roman"/>
      <w:szCs w:val="28"/>
    </w:rPr>
  </w:style>
  <w:style w:type="paragraph" w:customStyle="1" w:styleId="1litk1">
    <w:name w:val="1. liệt kê 1"/>
    <w:basedOn w:val="Normal"/>
    <w:qFormat/>
    <w:pPr>
      <w:numPr>
        <w:numId w:val="22"/>
      </w:numPr>
      <w:spacing w:before="120" w:after="120" w:line="240" w:lineRule="auto"/>
    </w:pPr>
    <w:rPr>
      <w:b/>
      <w:szCs w:val="26"/>
      <w:lang w:val="vi-VN"/>
    </w:rPr>
  </w:style>
  <w:style w:type="paragraph" w:customStyle="1" w:styleId="Danhmcbng">
    <w:name w:val="Danh mục bảng"/>
    <w:basedOn w:val="Caption"/>
    <w:qFormat/>
    <w:pPr>
      <w:tabs>
        <w:tab w:val="left" w:leader="dot" w:pos="8789"/>
      </w:tabs>
      <w:spacing w:after="0" w:line="312" w:lineRule="auto"/>
      <w:ind w:firstLine="0"/>
    </w:pPr>
    <w:rPr>
      <w:b/>
      <w:bCs/>
      <w:i w:val="0"/>
      <w:iCs w:val="0"/>
      <w:szCs w:val="26"/>
    </w:rPr>
  </w:style>
  <w:style w:type="paragraph" w:customStyle="1" w:styleId="Bng">
    <w:name w:val="Bảng"/>
    <w:basedOn w:val="Normal"/>
    <w:qFormat/>
    <w:pPr>
      <w:spacing w:before="0" w:after="0" w:line="240" w:lineRule="auto"/>
      <w:ind w:firstLine="0"/>
      <w:jc w:val="center"/>
    </w:pPr>
    <w:rPr>
      <w:szCs w:val="26"/>
    </w:rPr>
  </w:style>
  <w:style w:type="paragraph" w:customStyle="1" w:styleId="HOA">
    <w:name w:val="HOA"/>
    <w:basedOn w:val="M"/>
    <w:qFormat/>
    <w:pPr>
      <w:numPr>
        <w:numId w:val="23"/>
      </w:numPr>
      <w:ind w:left="426"/>
    </w:pPr>
    <w:rPr>
      <w:color w:val="auto"/>
      <w:szCs w:val="26"/>
    </w:rPr>
  </w:style>
  <w:style w:type="paragraph" w:customStyle="1" w:styleId="HOA2">
    <w:name w:val="HOA 2"/>
    <w:basedOn w:val="HOA"/>
    <w:qFormat/>
    <w:pPr>
      <w:numPr>
        <w:numId w:val="24"/>
      </w:numPr>
      <w:ind w:left="851"/>
    </w:pPr>
  </w:style>
  <w:style w:type="paragraph" w:customStyle="1" w:styleId="abc">
    <w:name w:val="abc"/>
    <w:basedOn w:val="Normal"/>
    <w:qFormat/>
    <w:pPr>
      <w:widowControl w:val="0"/>
      <w:autoSpaceDE w:val="0"/>
      <w:autoSpaceDN w:val="0"/>
      <w:spacing w:before="0" w:after="0" w:line="240" w:lineRule="auto"/>
      <w:ind w:firstLine="0"/>
    </w:pPr>
    <w:rPr>
      <w:rFonts w:eastAsia="Times New Roman"/>
      <w:szCs w:val="28"/>
    </w:rPr>
  </w:style>
  <w:style w:type="character" w:customStyle="1" w:styleId="PlainTextChar">
    <w:name w:val="Plain Text Char"/>
    <w:basedOn w:val="DefaultParagraphFont"/>
    <w:link w:val="PlainText"/>
    <w:qFormat/>
    <w:rPr>
      <w:rFonts w:ascii="Courier New" w:eastAsia="Times New Roman" w:hAnsi="Courier New"/>
    </w:rPr>
  </w:style>
  <w:style w:type="paragraph" w:customStyle="1" w:styleId="Heading21">
    <w:name w:val="Heading 21"/>
    <w:qFormat/>
    <w:pPr>
      <w:jc w:val="both"/>
    </w:pPr>
    <w:rPr>
      <w:b/>
      <w:kern w:val="2"/>
      <w:sz w:val="26"/>
      <w:szCs w:val="24"/>
      <w:lang w:val="en-US" w:eastAsia="zh-CN"/>
    </w:rPr>
  </w:style>
  <w:style w:type="character" w:customStyle="1" w:styleId="apple-style-span">
    <w:name w:val="apple-style-span"/>
    <w:basedOn w:val="DefaultParagraphFont"/>
    <w:qFormat/>
  </w:style>
  <w:style w:type="paragraph" w:customStyle="1" w:styleId="StyleHeading3Heading3CharCharCharCharNotBoldNotItalic">
    <w:name w:val="Style Heading 3Heading 3 Char Char Char Char + Not Bold Not Italic"/>
    <w:basedOn w:val="Heading3"/>
    <w:qFormat/>
    <w:pPr>
      <w:keepLines w:val="0"/>
      <w:tabs>
        <w:tab w:val="left" w:pos="720"/>
      </w:tabs>
      <w:suppressAutoHyphens/>
      <w:spacing w:line="264" w:lineRule="auto"/>
    </w:pPr>
    <w:rPr>
      <w:szCs w:val="28"/>
      <w:lang w:eastAsia="ar-SA"/>
    </w:rPr>
  </w:style>
  <w:style w:type="character" w:customStyle="1" w:styleId="chuthuongChar">
    <w:name w:val="chu thuong Char"/>
    <w:qFormat/>
    <w:rPr>
      <w:rFonts w:ascii="Arial" w:eastAsia="Times New Roman" w:hAnsi="Arial" w:cs="Times New Roman"/>
      <w:color w:val="800080"/>
      <w:sz w:val="24"/>
      <w:szCs w:val="20"/>
    </w:rPr>
  </w:style>
  <w:style w:type="paragraph" w:customStyle="1" w:styleId="toa">
    <w:name w:val="toa"/>
    <w:basedOn w:val="Normal"/>
    <w:qFormat/>
    <w:pPr>
      <w:tabs>
        <w:tab w:val="left" w:pos="-1440"/>
        <w:tab w:val="left" w:pos="-720"/>
        <w:tab w:val="left" w:pos="9000"/>
        <w:tab w:val="right" w:pos="9360"/>
      </w:tabs>
      <w:spacing w:line="360" w:lineRule="exact"/>
      <w:ind w:firstLine="0"/>
    </w:pPr>
    <w:rPr>
      <w:rFonts w:ascii="VNI-Aptima" w:eastAsia="Times New Roman" w:hAnsi="VNI-Aptima"/>
      <w:sz w:val="24"/>
      <w:szCs w:val="20"/>
      <w:lang w:val="en-GB"/>
    </w:rPr>
  </w:style>
  <w:style w:type="paragraph" w:customStyle="1" w:styleId="tion">
    <w:name w:val="tion"/>
    <w:basedOn w:val="Normal"/>
    <w:next w:val="Normal"/>
    <w:qFormat/>
    <w:pPr>
      <w:tabs>
        <w:tab w:val="left" w:pos="-1440"/>
        <w:tab w:val="left" w:pos="-720"/>
        <w:tab w:val="left" w:pos="0"/>
      </w:tabs>
      <w:spacing w:before="0" w:after="120" w:line="240" w:lineRule="auto"/>
      <w:ind w:firstLine="0"/>
      <w:jc w:val="left"/>
    </w:pPr>
    <w:rPr>
      <w:rFonts w:ascii="VNI-Helve-Condense" w:eastAsia="Times New Roman" w:hAnsi="VNI-Helve-Condense"/>
      <w:caps/>
      <w:sz w:val="20"/>
      <w:szCs w:val="20"/>
      <w:lang w:val="en-GB"/>
    </w:rPr>
  </w:style>
  <w:style w:type="paragraph" w:customStyle="1" w:styleId="inside">
    <w:name w:val="inside"/>
    <w:basedOn w:val="Normal"/>
    <w:qFormat/>
    <w:pPr>
      <w:spacing w:before="120" w:after="120" w:line="340" w:lineRule="exact"/>
      <w:ind w:firstLine="0"/>
      <w:jc w:val="center"/>
    </w:pPr>
    <w:rPr>
      <w:rFonts w:ascii="Arial" w:eastAsia="Times New Roman" w:hAnsi="Arial" w:cs="Arial"/>
      <w:b/>
      <w:bCs/>
      <w:sz w:val="20"/>
      <w:szCs w:val="20"/>
      <w:lang w:val="en-GB"/>
    </w:rPr>
  </w:style>
  <w:style w:type="paragraph" w:customStyle="1" w:styleId="Hinh0">
    <w:name w:val="Hinh"/>
    <w:basedOn w:val="Normal"/>
    <w:qFormat/>
    <w:pPr>
      <w:spacing w:before="120" w:after="120" w:line="240" w:lineRule="auto"/>
      <w:ind w:firstLine="0"/>
      <w:jc w:val="center"/>
    </w:pPr>
    <w:rPr>
      <w:rFonts w:ascii="Arial" w:eastAsia="Times New Roman" w:hAnsi="Arial" w:cs="Arial"/>
      <w:b/>
      <w:bCs/>
      <w:caps/>
      <w:sz w:val="22"/>
      <w:lang w:val="en-GB"/>
    </w:rPr>
  </w:style>
  <w:style w:type="paragraph" w:customStyle="1" w:styleId="Giaitrinh">
    <w:name w:val="Giaitrinh"/>
    <w:basedOn w:val="Normal"/>
    <w:qFormat/>
    <w:pPr>
      <w:spacing w:before="120" w:after="120" w:line="240" w:lineRule="auto"/>
      <w:ind w:firstLine="0"/>
    </w:pPr>
    <w:rPr>
      <w:rFonts w:eastAsia="Times New Roman"/>
      <w:sz w:val="18"/>
      <w:szCs w:val="18"/>
      <w:lang w:val="en-GB"/>
    </w:rPr>
  </w:style>
  <w:style w:type="character" w:customStyle="1" w:styleId="DocumentMapChar">
    <w:name w:val="Document Map Char"/>
    <w:basedOn w:val="DefaultParagraphFont"/>
    <w:link w:val="DocumentMap"/>
    <w:semiHidden/>
    <w:qFormat/>
    <w:rPr>
      <w:rFonts w:ascii="Tahoma" w:eastAsia="Times New Roman" w:hAnsi="Tahoma"/>
      <w:sz w:val="24"/>
      <w:szCs w:val="24"/>
      <w:shd w:val="clear" w:color="auto" w:fill="000080"/>
      <w:lang w:val="en-GB"/>
    </w:rPr>
  </w:style>
  <w:style w:type="paragraph" w:customStyle="1" w:styleId="Body">
    <w:name w:val="Body"/>
    <w:basedOn w:val="BodyTextIndent"/>
    <w:qFormat/>
    <w:pPr>
      <w:tabs>
        <w:tab w:val="clear" w:pos="4820"/>
      </w:tabs>
      <w:spacing w:after="0"/>
      <w:ind w:firstLine="0"/>
    </w:pPr>
    <w:rPr>
      <w:rFonts w:ascii="Arial" w:hAnsi="Arial" w:cs="Arial"/>
      <w:i w:val="0"/>
      <w:iCs w:val="0"/>
      <w:sz w:val="24"/>
      <w:szCs w:val="24"/>
    </w:rPr>
  </w:style>
  <w:style w:type="paragraph" w:customStyle="1" w:styleId="Phuongtrinh">
    <w:name w:val="Phuongtrinh"/>
    <w:basedOn w:val="Normal"/>
    <w:qFormat/>
    <w:pPr>
      <w:spacing w:before="120" w:after="120" w:line="240" w:lineRule="auto"/>
      <w:ind w:right="-601" w:firstLine="0"/>
      <w:jc w:val="center"/>
    </w:pPr>
    <w:rPr>
      <w:rFonts w:ascii="Arial" w:eastAsia="Times New Roman" w:hAnsi="Arial" w:cs="Arial"/>
      <w:sz w:val="24"/>
      <w:szCs w:val="24"/>
      <w:lang w:val="en-GB"/>
    </w:rPr>
  </w:style>
  <w:style w:type="paragraph" w:customStyle="1" w:styleId="DefaultParagraphFontParaCharCharCharCharChar">
    <w:name w:val="Default Paragraph Font Para Char Char Char Char Char"/>
    <w:qFormat/>
    <w:pPr>
      <w:tabs>
        <w:tab w:val="left" w:pos="1152"/>
      </w:tabs>
      <w:spacing w:before="120" w:after="120" w:line="312" w:lineRule="auto"/>
    </w:pPr>
    <w:rPr>
      <w:rFonts w:ascii="Arial" w:eastAsia="Times New Roman" w:hAnsi="Arial" w:cs="Arial"/>
      <w:sz w:val="26"/>
      <w:szCs w:val="26"/>
      <w:lang w:val="en-US" w:eastAsia="en-US"/>
    </w:rPr>
  </w:style>
  <w:style w:type="paragraph" w:customStyle="1" w:styleId="StyleBefore0ptAfter0ptLinespacingMultiple12li">
    <w:name w:val="Style Before:  0 pt After:  0 pt Line spacing:  Multiple 1.2 li"/>
    <w:basedOn w:val="Normal"/>
    <w:qFormat/>
    <w:pPr>
      <w:spacing w:before="0" w:after="0" w:line="288" w:lineRule="auto"/>
      <w:ind w:firstLine="0"/>
    </w:pPr>
    <w:rPr>
      <w:rFonts w:eastAsia="Times New Roman"/>
      <w:szCs w:val="20"/>
    </w:rPr>
  </w:style>
  <w:style w:type="character" w:customStyle="1" w:styleId="CharChar2">
    <w:name w:val="Char Char2"/>
    <w:qFormat/>
    <w:rPr>
      <w:rFonts w:ascii=".VnTime" w:hAnsi=".VnTime"/>
      <w:b/>
      <w:i/>
      <w:sz w:val="24"/>
      <w:lang w:val="en-US" w:eastAsia="en-US" w:bidi="ar-SA"/>
    </w:rPr>
  </w:style>
  <w:style w:type="paragraph" w:customStyle="1" w:styleId="cham">
    <w:name w:val="cham"/>
    <w:basedOn w:val="Normal"/>
    <w:qFormat/>
    <w:pPr>
      <w:widowControl w:val="0"/>
      <w:tabs>
        <w:tab w:val="left" w:pos="993"/>
        <w:tab w:val="right" w:pos="6096"/>
      </w:tabs>
      <w:spacing w:before="0" w:after="100" w:line="235" w:lineRule="auto"/>
      <w:ind w:firstLine="0"/>
    </w:pPr>
    <w:rPr>
      <w:rFonts w:ascii=".VnTime" w:eastAsia="Times New Roman" w:hAnsi=".VnTime"/>
      <w:szCs w:val="20"/>
    </w:rPr>
  </w:style>
  <w:style w:type="paragraph" w:customStyle="1" w:styleId="CM68">
    <w:name w:val="CM68"/>
    <w:basedOn w:val="Normal"/>
    <w:next w:val="Normal"/>
    <w:qFormat/>
    <w:pPr>
      <w:widowControl w:val="0"/>
      <w:autoSpaceDE w:val="0"/>
      <w:autoSpaceDN w:val="0"/>
      <w:adjustRightInd w:val="0"/>
      <w:spacing w:before="0" w:after="120" w:line="240" w:lineRule="auto"/>
      <w:ind w:firstLine="0"/>
      <w:jc w:val="left"/>
    </w:pPr>
    <w:rPr>
      <w:rFonts w:ascii=".VnTime" w:eastAsia="Times New Roman" w:hAnsi=".VnTime"/>
      <w:sz w:val="20"/>
      <w:szCs w:val="20"/>
    </w:rPr>
  </w:style>
  <w:style w:type="paragraph" w:customStyle="1" w:styleId="Heading31">
    <w:name w:val="Heading 31"/>
    <w:basedOn w:val="Heading2"/>
    <w:qFormat/>
    <w:pPr>
      <w:keepLines w:val="0"/>
      <w:tabs>
        <w:tab w:val="left" w:pos="1440"/>
      </w:tabs>
      <w:spacing w:before="80" w:after="80" w:line="264" w:lineRule="auto"/>
      <w:ind w:firstLine="284"/>
      <w:jc w:val="center"/>
    </w:pPr>
    <w:rPr>
      <w:bCs/>
      <w:snapToGrid w:val="0"/>
      <w:sz w:val="28"/>
      <w:szCs w:val="24"/>
    </w:rPr>
  </w:style>
  <w:style w:type="paragraph" w:customStyle="1" w:styleId="Heading4Firstline0">
    <w:name w:val="Heading 4 + First line:  0"/>
    <w:basedOn w:val="Heading6"/>
    <w:qFormat/>
    <w:pPr>
      <w:keepNext w:val="0"/>
      <w:spacing w:before="120" w:after="120" w:line="288" w:lineRule="auto"/>
    </w:pPr>
    <w:rPr>
      <w:sz w:val="26"/>
      <w:szCs w:val="26"/>
    </w:rPr>
  </w:style>
  <w:style w:type="character" w:customStyle="1" w:styleId="Ndungboco-LamsanPNCharChar">
    <w:name w:val="N.dung báo cáo-Lam san PN Char Char"/>
    <w:link w:val="Ndungboco-LamsanPN"/>
    <w:qFormat/>
    <w:rPr>
      <w:sz w:val="28"/>
      <w:szCs w:val="28"/>
    </w:rPr>
  </w:style>
  <w:style w:type="paragraph" w:customStyle="1" w:styleId="Ndungboco-LamsanPN">
    <w:name w:val="N.dung báo cáo-Lam san PN"/>
    <w:basedOn w:val="Normal"/>
    <w:link w:val="Ndungboco-LamsanPNCharChar"/>
    <w:qFormat/>
    <w:pPr>
      <w:widowControl w:val="0"/>
      <w:spacing w:before="120" w:after="120" w:line="240" w:lineRule="auto"/>
      <w:ind w:firstLine="576"/>
    </w:pPr>
    <w:rPr>
      <w:sz w:val="28"/>
      <w:szCs w:val="28"/>
      <w:lang w:eastAsia="zh-CN"/>
    </w:rPr>
  </w:style>
  <w:style w:type="paragraph" w:customStyle="1" w:styleId="danhmcbng0">
    <w:name w:val="danh mục bảng"/>
    <w:link w:val="danhmcbngChar"/>
    <w:qFormat/>
    <w:pPr>
      <w:jc w:val="center"/>
    </w:pPr>
    <w:rPr>
      <w:rFonts w:eastAsia="Times New Roman"/>
      <w:b/>
      <w:i/>
      <w:sz w:val="26"/>
      <w:szCs w:val="28"/>
      <w:lang w:eastAsia="en-US"/>
    </w:rPr>
  </w:style>
  <w:style w:type="character" w:customStyle="1" w:styleId="danhmcbngChar">
    <w:name w:val="danh mục bảng Char"/>
    <w:link w:val="danhmcbng0"/>
    <w:qFormat/>
    <w:rPr>
      <w:rFonts w:eastAsia="Times New Roman"/>
      <w:b/>
      <w:i/>
      <w:sz w:val="26"/>
      <w:szCs w:val="28"/>
      <w:lang w:val="vi-VN" w:eastAsia="en-US"/>
    </w:rPr>
  </w:style>
  <w:style w:type="paragraph" w:customStyle="1" w:styleId="ngun">
    <w:name w:val="nguồn"/>
    <w:link w:val="ngunChar"/>
    <w:qFormat/>
    <w:pPr>
      <w:spacing w:before="120" w:after="120"/>
      <w:ind w:firstLine="576"/>
    </w:pPr>
    <w:rPr>
      <w:rFonts w:eastAsia="Times New Roman"/>
      <w:i/>
      <w:sz w:val="26"/>
      <w:szCs w:val="28"/>
      <w:lang w:val="en-US" w:eastAsia="en-US"/>
    </w:rPr>
  </w:style>
  <w:style w:type="character" w:customStyle="1" w:styleId="ngunChar">
    <w:name w:val="nguồn Char"/>
    <w:link w:val="ngun"/>
    <w:qFormat/>
    <w:rPr>
      <w:rFonts w:eastAsia="Times New Roman"/>
      <w:i/>
      <w:sz w:val="26"/>
      <w:szCs w:val="28"/>
      <w:lang w:eastAsia="en-US"/>
    </w:rPr>
  </w:style>
  <w:style w:type="paragraph" w:customStyle="1" w:styleId="inmbng-13">
    <w:name w:val="in đậm bảng -13"/>
    <w:basedOn w:val="Normal"/>
    <w:qFormat/>
    <w:pPr>
      <w:spacing w:before="0" w:after="0" w:line="240" w:lineRule="auto"/>
      <w:ind w:firstLine="0"/>
      <w:jc w:val="center"/>
    </w:pPr>
    <w:rPr>
      <w:rFonts w:eastAsia="Times New Roman"/>
      <w:b/>
      <w:szCs w:val="24"/>
    </w:rPr>
  </w:style>
  <w:style w:type="paragraph" w:customStyle="1" w:styleId="a">
    <w:name w:val="a)"/>
    <w:basedOn w:val="Normal"/>
    <w:qFormat/>
    <w:pPr>
      <w:spacing w:before="120" w:after="120" w:line="240" w:lineRule="auto"/>
      <w:ind w:firstLine="432"/>
    </w:pPr>
    <w:rPr>
      <w:rFonts w:eastAsia="Times New Roman"/>
      <w:i/>
      <w:szCs w:val="28"/>
    </w:rPr>
  </w:style>
  <w:style w:type="paragraph" w:customStyle="1" w:styleId="danhmchnh0">
    <w:name w:val="danh mục hình"/>
    <w:basedOn w:val="Normal"/>
    <w:qFormat/>
    <w:pPr>
      <w:spacing w:before="0" w:after="0" w:line="240" w:lineRule="auto"/>
      <w:ind w:firstLine="0"/>
      <w:jc w:val="center"/>
    </w:pPr>
    <w:rPr>
      <w:rFonts w:eastAsia="Times New Roman"/>
      <w:b/>
      <w:i/>
      <w:szCs w:val="28"/>
    </w:rPr>
  </w:style>
  <w:style w:type="paragraph" w:customStyle="1" w:styleId="Normal-13pt">
    <w:name w:val="Normal-13pt"/>
    <w:basedOn w:val="Normal"/>
    <w:link w:val="Normal-13ptChar"/>
    <w:qFormat/>
    <w:pPr>
      <w:spacing w:before="120" w:after="120" w:line="288" w:lineRule="auto"/>
      <w:ind w:firstLine="0"/>
    </w:pPr>
    <w:rPr>
      <w:rFonts w:eastAsia="Times New Roman"/>
      <w:b/>
      <w:bCs/>
      <w:i/>
      <w:szCs w:val="28"/>
    </w:rPr>
  </w:style>
  <w:style w:type="character" w:customStyle="1" w:styleId="Normal-13ptChar">
    <w:name w:val="Normal-13pt Char"/>
    <w:link w:val="Normal-13pt"/>
    <w:qFormat/>
    <w:rPr>
      <w:rFonts w:eastAsia="Times New Roman"/>
      <w:b/>
      <w:bCs/>
      <w:i/>
      <w:sz w:val="26"/>
      <w:szCs w:val="28"/>
    </w:rPr>
  </w:style>
  <w:style w:type="paragraph" w:customStyle="1" w:styleId="0hinh">
    <w:name w:val="0 hinh"/>
    <w:basedOn w:val="Normal"/>
    <w:qFormat/>
    <w:pPr>
      <w:numPr>
        <w:ilvl w:val="1"/>
        <w:numId w:val="25"/>
      </w:numPr>
      <w:tabs>
        <w:tab w:val="left" w:pos="960"/>
      </w:tabs>
      <w:spacing w:before="40" w:after="40"/>
      <w:jc w:val="center"/>
      <w:outlineLvl w:val="1"/>
    </w:pPr>
    <w:rPr>
      <w:rFonts w:eastAsia="MS Mincho"/>
      <w:b/>
      <w:i/>
      <w:szCs w:val="26"/>
    </w:rPr>
  </w:style>
  <w:style w:type="character" w:customStyle="1" w:styleId="CharChar3">
    <w:name w:val="Char Char3"/>
    <w:qFormat/>
    <w:rPr>
      <w:rFonts w:ascii="VNI-Times" w:hAnsi="VNI-Times"/>
      <w:sz w:val="24"/>
    </w:rPr>
  </w:style>
  <w:style w:type="paragraph" w:customStyle="1" w:styleId="5">
    <w:name w:val="5"/>
    <w:basedOn w:val="Normal"/>
    <w:link w:val="5Char"/>
    <w:qFormat/>
    <w:pPr>
      <w:spacing w:line="288" w:lineRule="auto"/>
      <w:ind w:firstLine="567"/>
    </w:pPr>
    <w:rPr>
      <w:rFonts w:eastAsia="Times New Roman"/>
      <w:szCs w:val="24"/>
    </w:rPr>
  </w:style>
  <w:style w:type="character" w:customStyle="1" w:styleId="5Char">
    <w:name w:val="5 Char"/>
    <w:link w:val="5"/>
    <w:qFormat/>
    <w:rPr>
      <w:rFonts w:eastAsia="Times New Roman"/>
      <w:sz w:val="26"/>
      <w:szCs w:val="24"/>
      <w:lang w:eastAsia="en-US"/>
    </w:rPr>
  </w:style>
  <w:style w:type="character" w:customStyle="1" w:styleId="BangChar">
    <w:name w:val="Bang Char"/>
    <w:link w:val="Bang"/>
    <w:qFormat/>
    <w:rPr>
      <w:rFonts w:cs="TimesNewRomanPSMT"/>
      <w:sz w:val="26"/>
      <w:szCs w:val="22"/>
      <w:lang w:val="it-IT" w:eastAsia="zh-CN"/>
    </w:rPr>
  </w:style>
  <w:style w:type="paragraph" w:customStyle="1" w:styleId="bng1">
    <w:name w:val="bảng1"/>
    <w:basedOn w:val="Normal"/>
    <w:qFormat/>
    <w:pPr>
      <w:spacing w:before="120" w:after="0" w:line="240" w:lineRule="auto"/>
      <w:ind w:firstLine="0"/>
      <w:jc w:val="center"/>
    </w:pPr>
    <w:rPr>
      <w:rFonts w:eastAsia="Times New Roman"/>
      <w:i/>
      <w:szCs w:val="28"/>
      <w:lang w:val="vi-VN"/>
    </w:rPr>
  </w:style>
  <w:style w:type="paragraph" w:customStyle="1" w:styleId="BNG2">
    <w:name w:val="BẢNG2"/>
    <w:basedOn w:val="Normal"/>
    <w:qFormat/>
    <w:pPr>
      <w:spacing w:before="120" w:after="120" w:line="240" w:lineRule="auto"/>
      <w:ind w:firstLine="1440"/>
      <w:jc w:val="center"/>
    </w:pPr>
    <w:rPr>
      <w:rFonts w:eastAsia="Times New Roman"/>
      <w:i/>
      <w:szCs w:val="28"/>
    </w:rPr>
  </w:style>
  <w:style w:type="paragraph" w:customStyle="1" w:styleId="TTT2">
    <w:name w:val="TTT2"/>
    <w:basedOn w:val="Heading2"/>
    <w:qFormat/>
    <w:pPr>
      <w:keepLines w:val="0"/>
      <w:tabs>
        <w:tab w:val="left" w:pos="1440"/>
      </w:tabs>
    </w:pPr>
    <w:rPr>
      <w:rFonts w:cs="Arial"/>
      <w:bCs/>
      <w:iCs/>
      <w:sz w:val="28"/>
      <w:szCs w:val="28"/>
    </w:rPr>
  </w:style>
  <w:style w:type="paragraph" w:customStyle="1" w:styleId="NormalText">
    <w:name w:val="Normal Text"/>
    <w:basedOn w:val="Normal"/>
    <w:link w:val="NormalTextChar"/>
    <w:qFormat/>
    <w:pPr>
      <w:spacing w:before="100" w:beforeAutospacing="1" w:after="100" w:afterAutospacing="1" w:line="240" w:lineRule="auto"/>
      <w:ind w:firstLine="360"/>
      <w:contextualSpacing/>
      <w:jc w:val="left"/>
    </w:pPr>
    <w:rPr>
      <w:rFonts w:ascii="Calibri" w:hAnsi="Calibri"/>
      <w:szCs w:val="26"/>
      <w:lang w:val="vi-VN"/>
    </w:rPr>
  </w:style>
  <w:style w:type="character" w:customStyle="1" w:styleId="NormalTextChar">
    <w:name w:val="Normal Text Char"/>
    <w:link w:val="NormalText"/>
    <w:qFormat/>
    <w:rPr>
      <w:rFonts w:ascii="Calibri" w:hAnsi="Calibri"/>
      <w:sz w:val="26"/>
      <w:szCs w:val="26"/>
      <w:lang w:val="vi-VN"/>
    </w:rPr>
  </w:style>
  <w:style w:type="paragraph" w:customStyle="1" w:styleId="ban">
    <w:name w:val="ban"/>
    <w:basedOn w:val="Normal"/>
    <w:qFormat/>
    <w:pPr>
      <w:spacing w:before="120" w:after="120" w:line="276" w:lineRule="auto"/>
      <w:ind w:firstLine="0"/>
      <w:jc w:val="center"/>
    </w:pPr>
    <w:rPr>
      <w:i/>
      <w:color w:val="000000"/>
      <w:szCs w:val="28"/>
      <w:lang w:val="vi-VN"/>
    </w:rPr>
  </w:style>
  <w:style w:type="paragraph" w:customStyle="1" w:styleId="BodyText3858D7CFB-ED40-4347-BF05-701D383B685F858D7CFB-ED40-4347-BF05-701D383B685F">
    <w:name w:val="Body Text 3[858D7CFB-ED40-4347-BF05-701D383B685F][858D7CFB-ED40-4347-BF05-701D383B685F]"/>
    <w:basedOn w:val="Normal"/>
    <w:qFormat/>
    <w:pPr>
      <w:spacing w:before="0" w:after="0" w:line="240" w:lineRule="auto"/>
      <w:ind w:firstLine="0"/>
    </w:pPr>
    <w:rPr>
      <w:rFonts w:ascii="VNI-Times" w:eastAsia="Times New Roman" w:hAnsi="VNI-Times"/>
      <w:bCs/>
      <w:color w:val="333333"/>
      <w:sz w:val="24"/>
      <w:szCs w:val="20"/>
    </w:rPr>
  </w:style>
  <w:style w:type="paragraph" w:customStyle="1" w:styleId="level3">
    <w:name w:val="level3"/>
    <w:basedOn w:val="Normal"/>
    <w:qFormat/>
    <w:pPr>
      <w:numPr>
        <w:numId w:val="26"/>
      </w:numPr>
      <w:autoSpaceDE w:val="0"/>
      <w:autoSpaceDN w:val="0"/>
      <w:spacing w:before="0" w:after="0" w:line="240" w:lineRule="auto"/>
      <w:jc w:val="left"/>
    </w:pPr>
    <w:rPr>
      <w:rFonts w:ascii="VNI-Aptima" w:eastAsia="Times New Roman" w:hAnsi="VNI-Aptima" w:cs="VNI-Times"/>
      <w:sz w:val="24"/>
      <w:szCs w:val="24"/>
    </w:rPr>
  </w:style>
  <w:style w:type="character" w:customStyle="1" w:styleId="nguonChar">
    <w:name w:val="nguon Char"/>
    <w:link w:val="nguon0"/>
    <w:qFormat/>
    <w:rPr>
      <w:spacing w:val="-2"/>
      <w:sz w:val="26"/>
      <w:szCs w:val="24"/>
    </w:rPr>
  </w:style>
  <w:style w:type="paragraph" w:customStyle="1" w:styleId="nguon0">
    <w:name w:val="nguon"/>
    <w:basedOn w:val="Normal"/>
    <w:link w:val="nguonChar"/>
    <w:qFormat/>
    <w:pPr>
      <w:widowControl w:val="0"/>
      <w:spacing w:after="120" w:line="264" w:lineRule="auto"/>
      <w:ind w:firstLine="357"/>
    </w:pPr>
    <w:rPr>
      <w:spacing w:val="-2"/>
      <w:szCs w:val="24"/>
      <w:lang w:eastAsia="zh-CN"/>
    </w:rPr>
  </w:style>
  <w:style w:type="paragraph" w:customStyle="1" w:styleId="DMBang1">
    <w:name w:val="DM Bang"/>
    <w:basedOn w:val="Normal"/>
    <w:qFormat/>
    <w:pPr>
      <w:widowControl w:val="0"/>
      <w:spacing w:before="120" w:after="120" w:line="240" w:lineRule="auto"/>
      <w:ind w:firstLine="0"/>
      <w:jc w:val="center"/>
    </w:pPr>
    <w:rPr>
      <w:rFonts w:eastAsia="Times New Roman"/>
      <w:b/>
      <w:bCs/>
      <w:i/>
      <w:sz w:val="24"/>
      <w:szCs w:val="24"/>
      <w:lang w:val="vi-VN"/>
    </w:rPr>
  </w:style>
  <w:style w:type="paragraph" w:customStyle="1" w:styleId="ndbang">
    <w:name w:val="nd bang"/>
    <w:basedOn w:val="Normal"/>
    <w:qFormat/>
    <w:pPr>
      <w:spacing w:line="240" w:lineRule="auto"/>
      <w:ind w:firstLine="0"/>
      <w:jc w:val="center"/>
    </w:pPr>
    <w:rPr>
      <w:rFonts w:eastAsia="Times New Roman"/>
      <w:szCs w:val="20"/>
    </w:rPr>
  </w:style>
  <w:style w:type="paragraph" w:customStyle="1" w:styleId="bngbiuCLai">
    <w:name w:val="bảng biểu CLai"/>
    <w:basedOn w:val="Heading5"/>
    <w:qFormat/>
    <w:pPr>
      <w:keepNext w:val="0"/>
      <w:keepLines w:val="0"/>
      <w:spacing w:line="240" w:lineRule="auto"/>
      <w:ind w:left="360" w:hanging="360"/>
      <w:jc w:val="center"/>
      <w:outlineLvl w:val="9"/>
    </w:pPr>
    <w:rPr>
      <w:b/>
      <w:iCs/>
      <w:spacing w:val="-12"/>
      <w:sz w:val="24"/>
      <w:szCs w:val="24"/>
      <w:lang w:val="vi-VN"/>
    </w:rPr>
  </w:style>
  <w:style w:type="paragraph" w:customStyle="1" w:styleId="danhmchnhp">
    <w:name w:val="danh mục hình đẹp"/>
    <w:basedOn w:val="Normal"/>
    <w:qFormat/>
    <w:pPr>
      <w:spacing w:before="0" w:after="0"/>
      <w:ind w:firstLine="0"/>
      <w:jc w:val="center"/>
    </w:pPr>
    <w:rPr>
      <w:i/>
      <w:color w:val="4F81BD"/>
      <w:szCs w:val="28"/>
      <w:lang w:val="nl-NL"/>
    </w:rPr>
  </w:style>
  <w:style w:type="paragraph" w:customStyle="1" w:styleId="Normal3">
    <w:name w:val="Normal3"/>
    <w:basedOn w:val="Normal"/>
    <w:qFormat/>
    <w:pPr>
      <w:widowControl w:val="0"/>
      <w:spacing w:before="120" w:after="0" w:line="240" w:lineRule="auto"/>
      <w:ind w:firstLine="0"/>
    </w:pPr>
    <w:rPr>
      <w:rFonts w:eastAsia="Times New Roman"/>
      <w:szCs w:val="26"/>
    </w:rPr>
  </w:style>
  <w:style w:type="paragraph" w:customStyle="1" w:styleId="thgCharCharChar">
    <w:name w:val="thg Char Char Char"/>
    <w:basedOn w:val="Normal"/>
    <w:qFormat/>
    <w:pPr>
      <w:spacing w:before="0" w:after="0" w:line="300" w:lineRule="auto"/>
      <w:ind w:firstLine="567"/>
    </w:pPr>
    <w:rPr>
      <w:rFonts w:ascii=".VnTime" w:eastAsia="Times New Roman" w:hAnsi=".VnTime"/>
      <w:szCs w:val="28"/>
    </w:rPr>
  </w:style>
  <w:style w:type="paragraph" w:customStyle="1" w:styleId="BANG0">
    <w:name w:val="BANG"/>
    <w:basedOn w:val="Normal"/>
    <w:link w:val="BANGChar0"/>
    <w:qFormat/>
    <w:pPr>
      <w:keepNext/>
      <w:spacing w:before="120" w:after="120" w:line="240" w:lineRule="auto"/>
      <w:ind w:left="420" w:firstLine="0"/>
      <w:outlineLvl w:val="3"/>
    </w:pPr>
    <w:rPr>
      <w:rFonts w:eastAsia="MS Mincho"/>
      <w:b/>
      <w:bCs/>
      <w:iCs/>
      <w:szCs w:val="24"/>
      <w:lang w:val="vi-VN"/>
    </w:rPr>
  </w:style>
  <w:style w:type="character" w:customStyle="1" w:styleId="BANGChar0">
    <w:name w:val="BANG Char"/>
    <w:link w:val="BANG0"/>
    <w:qFormat/>
    <w:rPr>
      <w:rFonts w:eastAsia="MS Mincho"/>
      <w:b/>
      <w:bCs/>
      <w:iCs/>
      <w:sz w:val="26"/>
      <w:szCs w:val="24"/>
      <w:lang w:val="vi-VN" w:eastAsia="en-US"/>
    </w:rPr>
  </w:style>
  <w:style w:type="paragraph" w:customStyle="1" w:styleId="bang001">
    <w:name w:val="bang 001"/>
    <w:basedOn w:val="ListParagraph"/>
    <w:link w:val="bang001Char"/>
    <w:qFormat/>
    <w:pPr>
      <w:tabs>
        <w:tab w:val="left" w:pos="1710"/>
      </w:tabs>
      <w:spacing w:before="100" w:after="100" w:line="240" w:lineRule="auto"/>
      <w:ind w:left="0" w:firstLine="567"/>
      <w:contextualSpacing w:val="0"/>
    </w:pPr>
    <w:rPr>
      <w:rFonts w:eastAsia="Times New Roman"/>
      <w:color w:val="000000"/>
      <w:spacing w:val="2"/>
      <w:szCs w:val="26"/>
    </w:rPr>
  </w:style>
  <w:style w:type="character" w:customStyle="1" w:styleId="bang001Char">
    <w:name w:val="bang 001 Char"/>
    <w:link w:val="bang001"/>
    <w:qFormat/>
    <w:rPr>
      <w:rFonts w:eastAsia="Times New Roman"/>
      <w:color w:val="000000"/>
      <w:spacing w:val="2"/>
      <w:sz w:val="26"/>
      <w:szCs w:val="26"/>
    </w:rPr>
  </w:style>
  <w:style w:type="paragraph" w:customStyle="1" w:styleId="211">
    <w:name w:val="2.1.1."/>
    <w:basedOn w:val="Heading3"/>
    <w:qFormat/>
    <w:pPr>
      <w:keepLines w:val="0"/>
      <w:numPr>
        <w:numId w:val="27"/>
      </w:numPr>
      <w:spacing w:before="100" w:beforeAutospacing="1" w:after="100" w:afterAutospacing="1" w:line="276" w:lineRule="auto"/>
      <w:ind w:hanging="1080"/>
    </w:pPr>
    <w:rPr>
      <w:bCs/>
      <w:szCs w:val="20"/>
      <w:lang w:val="vi-VN" w:bidi="en-US"/>
    </w:rPr>
  </w:style>
  <w:style w:type="paragraph" w:customStyle="1" w:styleId="CharCharChar1CharCharCharCharCharCharCharCharCharChar">
    <w:name w:val="Char Char Char1 Char Char Char Char Char Char Char Char Char Char"/>
    <w:qFormat/>
    <w:pPr>
      <w:numPr>
        <w:numId w:val="28"/>
      </w:numPr>
      <w:tabs>
        <w:tab w:val="clear" w:pos="717"/>
        <w:tab w:val="left" w:pos="720"/>
      </w:tabs>
      <w:spacing w:after="120"/>
      <w:ind w:left="357" w:firstLine="0"/>
    </w:pPr>
    <w:rPr>
      <w:rFonts w:eastAsia="Times New Roman"/>
      <w:lang w:val="en-US" w:eastAsia="en-US"/>
    </w:rPr>
  </w:style>
  <w:style w:type="paragraph" w:customStyle="1" w:styleId="A2">
    <w:name w:val="A2"/>
    <w:link w:val="A2Char"/>
    <w:qFormat/>
    <w:pPr>
      <w:spacing w:after="160" w:line="259" w:lineRule="auto"/>
    </w:pPr>
    <w:rPr>
      <w:rFonts w:eastAsiaTheme="majorEastAsia" w:cstheme="majorBidi"/>
      <w:b/>
      <w:sz w:val="24"/>
      <w:szCs w:val="24"/>
      <w:lang w:val="en-US" w:eastAsia="en-US"/>
    </w:rPr>
  </w:style>
  <w:style w:type="character" w:customStyle="1" w:styleId="A2Char">
    <w:name w:val="A2 Char"/>
    <w:basedOn w:val="DefaultParagraphFont"/>
    <w:link w:val="A2"/>
    <w:qFormat/>
    <w:rPr>
      <w:rFonts w:eastAsiaTheme="majorEastAsia" w:cstheme="majorBidi"/>
      <w:b/>
      <w:sz w:val="24"/>
      <w:szCs w:val="24"/>
      <w:lang w:eastAsia="en-US"/>
    </w:rPr>
  </w:style>
  <w:style w:type="paragraph" w:customStyle="1" w:styleId="lv4">
    <w:name w:val="lv4"/>
    <w:basedOn w:val="Normal"/>
    <w:qFormat/>
    <w:pPr>
      <w:keepNext/>
      <w:spacing w:before="120" w:after="120" w:line="288" w:lineRule="auto"/>
      <w:ind w:firstLine="0"/>
      <w:jc w:val="left"/>
      <w:outlineLvl w:val="3"/>
    </w:pPr>
    <w:rPr>
      <w:rFonts w:eastAsia="MS Mincho"/>
      <w:b/>
      <w:szCs w:val="26"/>
      <w:lang w:val="it-IT"/>
    </w:rPr>
  </w:style>
  <w:style w:type="paragraph" w:customStyle="1" w:styleId="gach">
    <w:name w:val="gach +"/>
    <w:basedOn w:val="Normal"/>
    <w:link w:val="gachChar"/>
    <w:qFormat/>
    <w:pPr>
      <w:numPr>
        <w:numId w:val="29"/>
      </w:numPr>
      <w:spacing w:line="240" w:lineRule="auto"/>
      <w:ind w:left="714" w:hanging="357"/>
    </w:pPr>
    <w:rPr>
      <w:rFonts w:eastAsiaTheme="minorHAnsi"/>
      <w:szCs w:val="26"/>
      <w:lang w:val="vi-VN"/>
    </w:rPr>
  </w:style>
  <w:style w:type="character" w:customStyle="1" w:styleId="gachChar">
    <w:name w:val="gach + Char"/>
    <w:basedOn w:val="DefaultParagraphFont"/>
    <w:link w:val="gach"/>
    <w:qFormat/>
    <w:rPr>
      <w:rFonts w:eastAsiaTheme="minorHAnsi"/>
      <w:sz w:val="26"/>
      <w:szCs w:val="26"/>
      <w:lang w:eastAsia="en-US"/>
    </w:rPr>
  </w:style>
  <w:style w:type="character" w:customStyle="1" w:styleId="WW8Num98z0">
    <w:name w:val="WW8Num98z0"/>
    <w:qFormat/>
  </w:style>
  <w:style w:type="paragraph" w:customStyle="1" w:styleId="Style3">
    <w:name w:val="Style3"/>
    <w:basedOn w:val="Normal"/>
    <w:link w:val="Style3Char"/>
    <w:qFormat/>
    <w:pPr>
      <w:spacing w:after="0" w:line="240" w:lineRule="auto"/>
      <w:ind w:firstLine="0"/>
      <w:jc w:val="left"/>
    </w:pPr>
    <w:rPr>
      <w:b/>
      <w:i/>
      <w:szCs w:val="26"/>
    </w:rPr>
  </w:style>
  <w:style w:type="character" w:customStyle="1" w:styleId="Style3Char">
    <w:name w:val="Style3 Char"/>
    <w:link w:val="Style3"/>
    <w:qFormat/>
    <w:rPr>
      <w:b/>
      <w:i/>
      <w:sz w:val="26"/>
      <w:szCs w:val="26"/>
      <w:lang w:eastAsia="en-US"/>
    </w:rPr>
  </w:style>
  <w:style w:type="paragraph" w:customStyle="1" w:styleId="DMSodo">
    <w:name w:val="DMSodo"/>
    <w:basedOn w:val="Normal"/>
    <w:qFormat/>
    <w:pPr>
      <w:spacing w:before="0" w:after="0" w:line="288" w:lineRule="auto"/>
      <w:ind w:firstLine="0"/>
      <w:jc w:val="center"/>
      <w:outlineLvl w:val="6"/>
    </w:pPr>
    <w:rPr>
      <w:rFonts w:eastAsia="Times New Roman"/>
      <w:b/>
      <w:iCs/>
      <w:szCs w:val="26"/>
    </w:rPr>
  </w:style>
  <w:style w:type="paragraph" w:customStyle="1" w:styleId="gchngang">
    <w:name w:val="gạch ngang"/>
    <w:basedOn w:val="ListParagraph"/>
    <w:qFormat/>
    <w:pPr>
      <w:numPr>
        <w:numId w:val="30"/>
      </w:numPr>
      <w:spacing w:before="0" w:after="0" w:line="360" w:lineRule="auto"/>
    </w:pPr>
    <w:rPr>
      <w:rFonts w:eastAsiaTheme="minorHAnsi"/>
      <w:szCs w:val="26"/>
      <w:lang w:val="vi-VN"/>
    </w:rPr>
  </w:style>
  <w:style w:type="table" w:customStyle="1" w:styleId="TableGrid1">
    <w:name w:val="Table Grid1"/>
    <w:basedOn w:val="TableNormal"/>
    <w:qFormat/>
    <w:rPr>
      <w:rFonts w:ascii="Arial" w:eastAsiaTheme="minorHAnsi"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lang w:val="vi-VN" w:eastAsia="vi-VN"/>
    </w:rPr>
  </w:style>
  <w:style w:type="character" w:customStyle="1" w:styleId="DMBNGChar">
    <w:name w:val="DM BẢNG Char"/>
    <w:link w:val="DMBNG"/>
    <w:qFormat/>
    <w:rsid w:val="00CC35BE"/>
    <w:rPr>
      <w:i/>
      <w:sz w:val="26"/>
      <w:szCs w:val="26"/>
      <w:lang w:val="it-I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unhideWhenUsed="0" w:qFormat="1"/>
    <w:lsdException w:name="heading 7" w:uiPriority="0" w:qFormat="1"/>
    <w:lsdException w:name="heading 8" w:uiPriority="9" w:qFormat="1"/>
    <w:lsdException w:name="heading 9" w:uiPriority="9" w:qFormat="1"/>
    <w:lsdException w:name="index 1" w:uiPriority="0" w:qFormat="1"/>
    <w:lsdException w:name="index 2"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0" w:qFormat="1"/>
    <w:lsdException w:name="annotation text" w:uiPriority="0" w:qFormat="1"/>
    <w:lsdException w:name="header" w:qFormat="1"/>
    <w:lsdException w:name="footer" w:qFormat="1"/>
    <w:lsdException w:name="caption" w:uiPriority="0" w:qFormat="1"/>
    <w:lsdException w:name="table of figures" w:qFormat="1"/>
    <w:lsdException w:name="footnote reference" w:qFormat="1"/>
    <w:lsdException w:name="annotation reference" w:qFormat="1"/>
    <w:lsdException w:name="page number" w:uiPriority="0" w:qFormat="1"/>
    <w:lsdException w:name="endnote reference" w:qFormat="1"/>
    <w:lsdException w:name="endnote text" w:uiPriority="0" w:qFormat="1"/>
    <w:lsdException w:name="List Bullet" w:uiPriority="0" w:qFormat="1"/>
    <w:lsdException w:name="List 2" w:uiPriority="0" w:qFormat="1"/>
    <w:lsdException w:name="List 4" w:semiHidden="0" w:uiPriority="0" w:unhideWhenUsed="0" w:qFormat="1"/>
    <w:lsdException w:name="List Bullet 2" w:uiPriority="0" w:qFormat="1"/>
    <w:lsdException w:name="List Bullet 4" w:uiPriority="0" w:qFormat="1"/>
    <w:lsdException w:name="Title" w:semiHidden="0" w:uiPriority="0" w:unhideWhenUsed="0" w:qFormat="1"/>
    <w:lsdException w:name="Default Paragraph Font" w:uiPriority="1" w:qFormat="1"/>
    <w:lsdException w:name="Body Text" w:uiPriority="0" w:qFormat="1"/>
    <w:lsdException w:name="Body Text Indent" w:uiPriority="0" w:qFormat="1"/>
    <w:lsdException w:name="Subtitle" w:semiHidden="0" w:uiPriority="11" w:unhideWhenUsed="0" w:qFormat="1"/>
    <w:lsdException w:name="Body Text First Indent"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uiPriority="0" w:qFormat="1"/>
    <w:lsdException w:name="HTML Preformatted"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60" w:after="60" w:line="312" w:lineRule="auto"/>
      <w:ind w:firstLine="562"/>
      <w:jc w:val="both"/>
    </w:pPr>
    <w:rPr>
      <w:rFonts w:eastAsia="Calibri"/>
      <w:sz w:val="26"/>
      <w:szCs w:val="22"/>
      <w:lang w:val="en-US" w:eastAsia="en-US"/>
    </w:rPr>
  </w:style>
  <w:style w:type="paragraph" w:styleId="Heading1">
    <w:name w:val="heading 1"/>
    <w:basedOn w:val="Normal"/>
    <w:next w:val="Normal"/>
    <w:link w:val="Heading1Char"/>
    <w:qFormat/>
    <w:pPr>
      <w:keepNext/>
      <w:keepLines/>
      <w:spacing w:before="80" w:after="120" w:line="240" w:lineRule="auto"/>
      <w:ind w:firstLine="0"/>
      <w:jc w:val="center"/>
      <w:outlineLvl w:val="0"/>
    </w:pPr>
    <w:rPr>
      <w:rFonts w:eastAsia="Times New Roman"/>
      <w:b/>
      <w:color w:val="000000"/>
      <w:sz w:val="28"/>
      <w:szCs w:val="28"/>
      <w:lang w:val="vi-VN"/>
    </w:rPr>
  </w:style>
  <w:style w:type="paragraph" w:styleId="Heading2">
    <w:name w:val="heading 2"/>
    <w:basedOn w:val="Normal"/>
    <w:next w:val="Normal"/>
    <w:link w:val="Heading2Char"/>
    <w:unhideWhenUsed/>
    <w:qFormat/>
    <w:pPr>
      <w:keepNext/>
      <w:keepLines/>
      <w:spacing w:before="120" w:after="120" w:line="288" w:lineRule="auto"/>
      <w:ind w:firstLine="0"/>
      <w:outlineLvl w:val="1"/>
    </w:pPr>
    <w:rPr>
      <w:rFonts w:eastAsia="Times New Roman"/>
      <w:b/>
      <w:szCs w:val="26"/>
      <w:lang w:val="de-DE"/>
    </w:rPr>
  </w:style>
  <w:style w:type="paragraph" w:styleId="Heading3">
    <w:name w:val="heading 3"/>
    <w:basedOn w:val="Normal"/>
    <w:next w:val="Normal"/>
    <w:link w:val="Heading3Char"/>
    <w:unhideWhenUsed/>
    <w:qFormat/>
    <w:pPr>
      <w:keepNext/>
      <w:keepLines/>
      <w:spacing w:before="120" w:after="120" w:line="288" w:lineRule="auto"/>
      <w:ind w:firstLine="0"/>
      <w:jc w:val="left"/>
      <w:outlineLvl w:val="2"/>
    </w:pPr>
    <w:rPr>
      <w:rFonts w:eastAsia="Times New Roman"/>
      <w:b/>
      <w:szCs w:val="24"/>
      <w:lang w:val="nb-NO"/>
    </w:rPr>
  </w:style>
  <w:style w:type="paragraph" w:styleId="Heading4">
    <w:name w:val="heading 4"/>
    <w:basedOn w:val="Normal"/>
    <w:next w:val="Normal"/>
    <w:link w:val="Heading4Char"/>
    <w:unhideWhenUsed/>
    <w:qFormat/>
    <w:pPr>
      <w:keepNext/>
      <w:keepLines/>
      <w:tabs>
        <w:tab w:val="left" w:pos="851"/>
      </w:tabs>
      <w:ind w:firstLine="0"/>
      <w:jc w:val="left"/>
      <w:outlineLvl w:val="3"/>
    </w:pPr>
    <w:rPr>
      <w:rFonts w:eastAsia="Times New Roman"/>
      <w:b/>
      <w:i/>
      <w:iCs/>
      <w:color w:val="000000" w:themeColor="text1"/>
      <w:szCs w:val="26"/>
      <w:lang w:val="vi-VN"/>
    </w:rPr>
  </w:style>
  <w:style w:type="paragraph" w:styleId="Heading5">
    <w:name w:val="heading 5"/>
    <w:basedOn w:val="Normal"/>
    <w:next w:val="Normal"/>
    <w:link w:val="Heading5Char"/>
    <w:unhideWhenUsed/>
    <w:qFormat/>
    <w:pPr>
      <w:keepNext/>
      <w:keepLines/>
      <w:tabs>
        <w:tab w:val="left" w:pos="426"/>
      </w:tabs>
      <w:spacing w:before="120" w:after="120" w:line="288" w:lineRule="auto"/>
      <w:ind w:firstLine="540"/>
      <w:jc w:val="left"/>
      <w:outlineLvl w:val="4"/>
    </w:pPr>
    <w:rPr>
      <w:rFonts w:eastAsia="Times New Roman"/>
      <w:i/>
    </w:rPr>
  </w:style>
  <w:style w:type="paragraph" w:styleId="Heading6">
    <w:name w:val="heading 6"/>
    <w:basedOn w:val="Normal"/>
    <w:next w:val="Normal"/>
    <w:link w:val="Heading6Char"/>
    <w:qFormat/>
    <w:pPr>
      <w:keepNext/>
      <w:numPr>
        <w:ilvl w:val="5"/>
        <w:numId w:val="1"/>
      </w:numPr>
      <w:tabs>
        <w:tab w:val="left" w:pos="1152"/>
      </w:tabs>
      <w:spacing w:before="80" w:after="80"/>
      <w:jc w:val="center"/>
      <w:outlineLvl w:val="5"/>
    </w:pPr>
    <w:rPr>
      <w:rFonts w:eastAsia="Times New Roman"/>
      <w:b/>
      <w:bCs/>
      <w:sz w:val="24"/>
      <w:szCs w:val="24"/>
    </w:rPr>
  </w:style>
  <w:style w:type="paragraph" w:styleId="Heading7">
    <w:name w:val="heading 7"/>
    <w:basedOn w:val="Normal"/>
    <w:next w:val="Normal"/>
    <w:link w:val="Heading7Char"/>
    <w:qFormat/>
    <w:pPr>
      <w:keepNext/>
      <w:numPr>
        <w:ilvl w:val="6"/>
        <w:numId w:val="1"/>
      </w:numPr>
      <w:spacing w:after="120" w:line="240" w:lineRule="auto"/>
      <w:jc w:val="center"/>
      <w:outlineLvl w:val="6"/>
    </w:pPr>
    <w:rPr>
      <w:rFonts w:ascii="Arial" w:eastAsia="Times New Roman" w:hAnsi="Arial"/>
      <w:b/>
      <w:bCs/>
      <w:sz w:val="20"/>
      <w:szCs w:val="28"/>
    </w:rPr>
  </w:style>
  <w:style w:type="paragraph" w:styleId="Heading8">
    <w:name w:val="heading 8"/>
    <w:basedOn w:val="Normal"/>
    <w:next w:val="Normal"/>
    <w:link w:val="Heading8Char"/>
    <w:uiPriority w:val="9"/>
    <w:qFormat/>
    <w:pPr>
      <w:keepNext/>
      <w:numPr>
        <w:ilvl w:val="7"/>
        <w:numId w:val="1"/>
      </w:numPr>
      <w:tabs>
        <w:tab w:val="left" w:pos="1440"/>
      </w:tabs>
      <w:spacing w:before="80" w:after="80"/>
      <w:outlineLvl w:val="7"/>
    </w:pPr>
    <w:rPr>
      <w:rFonts w:eastAsia="Times New Roman"/>
      <w:b/>
      <w:bCs/>
      <w:i/>
      <w:iCs/>
      <w:szCs w:val="26"/>
    </w:rPr>
  </w:style>
  <w:style w:type="paragraph" w:styleId="Heading9">
    <w:name w:val="heading 9"/>
    <w:basedOn w:val="Normal"/>
    <w:next w:val="Normal"/>
    <w:link w:val="Heading9Char"/>
    <w:uiPriority w:val="9"/>
    <w:qFormat/>
    <w:pPr>
      <w:keepNext/>
      <w:keepLines/>
      <w:numPr>
        <w:ilvl w:val="8"/>
        <w:numId w:val="1"/>
      </w:numPr>
      <w:spacing w:before="0" w:after="0" w:line="240" w:lineRule="auto"/>
      <w:outlineLvl w:val="8"/>
    </w:pPr>
    <w:rPr>
      <w:rFonts w:eastAsia="Times New Roman"/>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line="240" w:lineRule="auto"/>
    </w:pPr>
    <w:rPr>
      <w:rFonts w:ascii="Segoe UI" w:hAnsi="Segoe UI"/>
      <w:sz w:val="18"/>
      <w:szCs w:val="18"/>
    </w:rPr>
  </w:style>
  <w:style w:type="paragraph" w:styleId="BlockText">
    <w:name w:val="Block Text"/>
    <w:basedOn w:val="Normal"/>
    <w:qFormat/>
    <w:pPr>
      <w:spacing w:before="0" w:after="0" w:line="240" w:lineRule="auto"/>
      <w:ind w:left="720" w:right="-216" w:firstLine="0"/>
    </w:pPr>
    <w:rPr>
      <w:rFonts w:ascii=".VnTime" w:eastAsia="Times New Roman" w:hAnsi=".VnTime"/>
      <w:szCs w:val="24"/>
    </w:rPr>
  </w:style>
  <w:style w:type="paragraph" w:styleId="BodyText">
    <w:name w:val="Body Text"/>
    <w:basedOn w:val="Normal"/>
    <w:link w:val="BodyTextChar"/>
    <w:unhideWhenUsed/>
    <w:qFormat/>
    <w:pPr>
      <w:spacing w:after="120" w:line="360" w:lineRule="auto"/>
      <w:ind w:firstLine="0"/>
    </w:pPr>
    <w:rPr>
      <w:rFonts w:eastAsia="Times New Roman"/>
      <w:szCs w:val="24"/>
    </w:rPr>
  </w:style>
  <w:style w:type="paragraph" w:styleId="BodyText2">
    <w:name w:val="Body Text 2"/>
    <w:basedOn w:val="Normal"/>
    <w:link w:val="BodyText2Char"/>
    <w:qFormat/>
    <w:pPr>
      <w:spacing w:line="360" w:lineRule="auto"/>
      <w:ind w:firstLine="0"/>
    </w:pPr>
    <w:rPr>
      <w:rFonts w:eastAsia="Times New Roman"/>
      <w:sz w:val="20"/>
      <w:szCs w:val="28"/>
    </w:rPr>
  </w:style>
  <w:style w:type="paragraph" w:styleId="BodyText3">
    <w:name w:val="Body Text 3"/>
    <w:basedOn w:val="Normal"/>
    <w:link w:val="BodyText3Char"/>
    <w:qFormat/>
    <w:pPr>
      <w:spacing w:before="120" w:line="240" w:lineRule="auto"/>
      <w:ind w:firstLine="0"/>
    </w:pPr>
    <w:rPr>
      <w:rFonts w:eastAsia="Times New Roman"/>
      <w:b/>
      <w:bCs/>
      <w:szCs w:val="26"/>
    </w:rPr>
  </w:style>
  <w:style w:type="paragraph" w:styleId="BodyTextFirstIndent">
    <w:name w:val="Body Text First Indent"/>
    <w:basedOn w:val="BodyText"/>
    <w:link w:val="BodyTextFirstIndentChar"/>
    <w:uiPriority w:val="99"/>
    <w:semiHidden/>
    <w:unhideWhenUsed/>
    <w:qFormat/>
    <w:pPr>
      <w:spacing w:before="0" w:after="200" w:line="276" w:lineRule="auto"/>
      <w:ind w:firstLine="360"/>
      <w:jc w:val="left"/>
    </w:pPr>
    <w:rPr>
      <w:rFonts w:eastAsia="Calibri"/>
      <w:sz w:val="28"/>
      <w:szCs w:val="22"/>
    </w:rPr>
  </w:style>
  <w:style w:type="paragraph" w:styleId="BodyTextIndent">
    <w:name w:val="Body Text Indent"/>
    <w:basedOn w:val="Normal"/>
    <w:link w:val="BodyTextIndentChar"/>
    <w:qFormat/>
    <w:pPr>
      <w:tabs>
        <w:tab w:val="left" w:pos="4820"/>
      </w:tabs>
      <w:spacing w:before="120" w:line="240" w:lineRule="auto"/>
    </w:pPr>
    <w:rPr>
      <w:rFonts w:eastAsia="Times New Roman"/>
      <w:i/>
      <w:iCs/>
      <w:sz w:val="20"/>
      <w:szCs w:val="28"/>
    </w:rPr>
  </w:style>
  <w:style w:type="paragraph" w:styleId="BodyTextIndent2">
    <w:name w:val="Body Text Indent 2"/>
    <w:basedOn w:val="Normal"/>
    <w:link w:val="BodyTextIndent2Char"/>
    <w:unhideWhenUsed/>
    <w:qFormat/>
    <w:pPr>
      <w:spacing w:after="120" w:line="480" w:lineRule="auto"/>
      <w:ind w:left="360"/>
    </w:pPr>
  </w:style>
  <w:style w:type="paragraph" w:styleId="BodyTextIndent3">
    <w:name w:val="Body Text Indent 3"/>
    <w:basedOn w:val="Normal"/>
    <w:link w:val="BodyTextIndent3Char"/>
    <w:unhideWhenUsed/>
    <w:qFormat/>
    <w:pPr>
      <w:spacing w:after="120" w:line="360" w:lineRule="auto"/>
      <w:ind w:left="360" w:firstLine="0"/>
    </w:pPr>
    <w:rPr>
      <w:rFonts w:eastAsia="Times New Roman"/>
      <w:sz w:val="16"/>
      <w:szCs w:val="16"/>
    </w:rPr>
  </w:style>
  <w:style w:type="paragraph" w:styleId="Caption">
    <w:name w:val="caption"/>
    <w:basedOn w:val="Normal"/>
    <w:next w:val="Normal"/>
    <w:link w:val="CaptionChar"/>
    <w:unhideWhenUsed/>
    <w:qFormat/>
    <w:pPr>
      <w:spacing w:after="200" w:line="240" w:lineRule="auto"/>
      <w:ind w:firstLine="706"/>
      <w:jc w:val="center"/>
    </w:pPr>
    <w:rPr>
      <w:i/>
      <w:iCs/>
      <w:szCs w:val="18"/>
      <w:lang w:val="vi-VN"/>
    </w:rPr>
  </w:style>
  <w:style w:type="character" w:styleId="CommentReference">
    <w:name w:val="annotation reference"/>
    <w:uiPriority w:val="99"/>
    <w:semiHidden/>
    <w:unhideWhenUsed/>
    <w:qFormat/>
    <w:rPr>
      <w:sz w:val="16"/>
      <w:szCs w:val="16"/>
    </w:rPr>
  </w:style>
  <w:style w:type="paragraph" w:styleId="CommentText">
    <w:name w:val="annotation text"/>
    <w:basedOn w:val="Normal"/>
    <w:link w:val="CommentTextChar"/>
    <w:unhideWhenUsed/>
    <w:qFormat/>
    <w:pPr>
      <w:spacing w:line="240" w:lineRule="auto"/>
      <w:ind w:firstLine="0"/>
    </w:pPr>
    <w:rPr>
      <w:rFonts w:eastAsia="Times New Roman"/>
      <w:sz w:val="20"/>
      <w:szCs w:val="20"/>
    </w:rPr>
  </w:style>
  <w:style w:type="paragraph" w:styleId="CommentSubject">
    <w:name w:val="annotation subject"/>
    <w:basedOn w:val="CommentText"/>
    <w:next w:val="CommentText"/>
    <w:link w:val="CommentSubjectChar"/>
    <w:uiPriority w:val="99"/>
    <w:semiHidden/>
    <w:unhideWhenUsed/>
    <w:qFormat/>
    <w:pPr>
      <w:spacing w:line="312" w:lineRule="auto"/>
      <w:ind w:firstLine="562"/>
    </w:pPr>
    <w:rPr>
      <w:b/>
      <w:bCs/>
    </w:rPr>
  </w:style>
  <w:style w:type="paragraph" w:styleId="DocumentMap">
    <w:name w:val="Document Map"/>
    <w:basedOn w:val="Normal"/>
    <w:link w:val="DocumentMapChar"/>
    <w:semiHidden/>
    <w:qFormat/>
    <w:pPr>
      <w:shd w:val="clear" w:color="auto" w:fill="000080"/>
      <w:spacing w:before="120" w:after="120" w:line="340" w:lineRule="exact"/>
      <w:ind w:firstLine="0"/>
      <w:jc w:val="left"/>
    </w:pPr>
    <w:rPr>
      <w:rFonts w:ascii="Tahoma" w:eastAsia="Times New Roman" w:hAnsi="Tahoma"/>
      <w:sz w:val="24"/>
      <w:szCs w:val="24"/>
      <w:lang w:val="en-GB"/>
    </w:rPr>
  </w:style>
  <w:style w:type="character" w:styleId="Emphasis">
    <w:name w:val="Emphasis"/>
    <w:qFormat/>
    <w:rPr>
      <w:i/>
      <w:iCs/>
    </w:rPr>
  </w:style>
  <w:style w:type="character" w:styleId="EndnoteReference">
    <w:name w:val="endnote reference"/>
    <w:uiPriority w:val="99"/>
    <w:semiHidden/>
    <w:unhideWhenUsed/>
    <w:qFormat/>
    <w:rPr>
      <w:vertAlign w:val="superscript"/>
    </w:rPr>
  </w:style>
  <w:style w:type="paragraph" w:styleId="EndnoteText">
    <w:name w:val="endnote text"/>
    <w:basedOn w:val="Normal"/>
    <w:link w:val="EndnoteTextChar"/>
    <w:semiHidden/>
    <w:unhideWhenUsed/>
    <w:qFormat/>
    <w:pPr>
      <w:spacing w:line="240" w:lineRule="auto"/>
    </w:pPr>
    <w:rPr>
      <w:sz w:val="20"/>
      <w:szCs w:val="20"/>
    </w:rPr>
  </w:style>
  <w:style w:type="character" w:styleId="FollowedHyperlink">
    <w:name w:val="FollowedHyperlink"/>
    <w:uiPriority w:val="99"/>
    <w:semiHidden/>
    <w:unhideWhenUsed/>
    <w:qFormat/>
    <w:rPr>
      <w:color w:val="800080"/>
      <w:u w:val="single"/>
    </w:rPr>
  </w:style>
  <w:style w:type="paragraph" w:styleId="Footer">
    <w:name w:val="footer"/>
    <w:basedOn w:val="Normal"/>
    <w:link w:val="FooterChar"/>
    <w:uiPriority w:val="99"/>
    <w:unhideWhenUsed/>
    <w:qFormat/>
    <w:pPr>
      <w:tabs>
        <w:tab w:val="center" w:pos="4680"/>
        <w:tab w:val="right" w:pos="9360"/>
      </w:tabs>
      <w:spacing w:line="240" w:lineRule="auto"/>
    </w:pPr>
  </w:style>
  <w:style w:type="character" w:styleId="FootnoteReference">
    <w:name w:val="footnote reference"/>
    <w:uiPriority w:val="99"/>
    <w:qFormat/>
    <w:rPr>
      <w:vertAlign w:val="superscript"/>
    </w:rPr>
  </w:style>
  <w:style w:type="paragraph" w:styleId="FootnoteText">
    <w:name w:val="footnote text"/>
    <w:basedOn w:val="Normal"/>
    <w:link w:val="FootnoteTextChar"/>
    <w:qFormat/>
    <w:pPr>
      <w:spacing w:before="0" w:after="0" w:line="240" w:lineRule="auto"/>
      <w:ind w:firstLine="0"/>
      <w:jc w:val="left"/>
    </w:pPr>
    <w:rPr>
      <w:rFonts w:eastAsia="Times New Roman"/>
      <w:sz w:val="20"/>
      <w:szCs w:val="20"/>
    </w:rPr>
  </w:style>
  <w:style w:type="paragraph" w:styleId="Header">
    <w:name w:val="header"/>
    <w:basedOn w:val="Normal"/>
    <w:link w:val="HeaderChar"/>
    <w:uiPriority w:val="99"/>
    <w:qFormat/>
    <w:pPr>
      <w:tabs>
        <w:tab w:val="center" w:pos="4320"/>
        <w:tab w:val="right" w:pos="8640"/>
      </w:tabs>
      <w:spacing w:line="240" w:lineRule="auto"/>
      <w:ind w:firstLine="0"/>
    </w:pPr>
    <w:rPr>
      <w:rFonts w:eastAsia="Times New Roman"/>
      <w:sz w:val="20"/>
      <w:szCs w:val="28"/>
    </w:r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jc w:val="left"/>
    </w:pPr>
    <w:rPr>
      <w:rFonts w:ascii="Courier New" w:eastAsia="Times New Roman" w:hAnsi="Courier New" w:cs="Courier New"/>
      <w:sz w:val="20"/>
      <w:szCs w:val="20"/>
      <w:lang w:val="vi-VN" w:eastAsia="vi-VN"/>
    </w:rPr>
  </w:style>
  <w:style w:type="character" w:styleId="Hyperlink">
    <w:name w:val="Hyperlink"/>
    <w:uiPriority w:val="99"/>
    <w:unhideWhenUsed/>
    <w:qFormat/>
    <w:rPr>
      <w:color w:val="0000FF"/>
      <w:u w:val="single"/>
    </w:rPr>
  </w:style>
  <w:style w:type="paragraph" w:styleId="Index1">
    <w:name w:val="index 1"/>
    <w:basedOn w:val="Normal"/>
    <w:next w:val="Normal"/>
    <w:semiHidden/>
    <w:qFormat/>
    <w:pPr>
      <w:spacing w:before="0" w:after="200" w:line="276" w:lineRule="auto"/>
      <w:ind w:left="260" w:hanging="260"/>
    </w:pPr>
    <w:rPr>
      <w:rFonts w:eastAsia="Times New Roman"/>
    </w:rPr>
  </w:style>
  <w:style w:type="paragraph" w:styleId="Index2">
    <w:name w:val="index 2"/>
    <w:basedOn w:val="Normal"/>
    <w:next w:val="Normal"/>
    <w:qFormat/>
    <w:pPr>
      <w:widowControl w:val="0"/>
      <w:spacing w:before="0" w:after="0" w:line="240" w:lineRule="auto"/>
      <w:ind w:left="520" w:hanging="260"/>
      <w:jc w:val="left"/>
    </w:pPr>
    <w:rPr>
      <w:rFonts w:eastAsia="Times New Roman"/>
      <w:szCs w:val="26"/>
    </w:rPr>
  </w:style>
  <w:style w:type="paragraph" w:styleId="List2">
    <w:name w:val="List 2"/>
    <w:basedOn w:val="Normal"/>
    <w:qFormat/>
    <w:pPr>
      <w:spacing w:before="0" w:after="0" w:line="240" w:lineRule="auto"/>
      <w:ind w:left="720" w:hanging="360"/>
    </w:pPr>
    <w:rPr>
      <w:rFonts w:eastAsia="Times New Roman" w:cs="Arial"/>
      <w:szCs w:val="20"/>
    </w:rPr>
  </w:style>
  <w:style w:type="paragraph" w:styleId="List4">
    <w:name w:val="List 4"/>
    <w:basedOn w:val="Normal"/>
    <w:qFormat/>
    <w:pPr>
      <w:spacing w:line="360" w:lineRule="exact"/>
      <w:ind w:left="357" w:hanging="357"/>
    </w:pPr>
    <w:rPr>
      <w:rFonts w:ascii="Arial" w:eastAsia="Times New Roman" w:hAnsi="Arial" w:cs="Arial"/>
      <w:sz w:val="24"/>
      <w:szCs w:val="24"/>
    </w:rPr>
  </w:style>
  <w:style w:type="paragraph" w:styleId="ListBullet">
    <w:name w:val="List Bullet"/>
    <w:basedOn w:val="Normal"/>
    <w:link w:val="ListBulletChar"/>
    <w:qFormat/>
    <w:pPr>
      <w:spacing w:before="120" w:after="0" w:line="240" w:lineRule="auto"/>
      <w:ind w:firstLine="567"/>
    </w:pPr>
    <w:rPr>
      <w:rFonts w:ascii="VNI-Helve" w:eastAsia="Times New Roman" w:hAnsi="VNI-Helve"/>
      <w:sz w:val="24"/>
      <w:szCs w:val="24"/>
    </w:rPr>
  </w:style>
  <w:style w:type="paragraph" w:styleId="ListBullet2">
    <w:name w:val="List Bullet 2"/>
    <w:basedOn w:val="Normal"/>
    <w:qFormat/>
    <w:pPr>
      <w:numPr>
        <w:numId w:val="2"/>
      </w:numPr>
      <w:spacing w:before="120" w:line="240" w:lineRule="auto"/>
    </w:pPr>
    <w:rPr>
      <w:rFonts w:eastAsia="Times New Roman"/>
      <w:szCs w:val="26"/>
    </w:rPr>
  </w:style>
  <w:style w:type="paragraph" w:styleId="ListBullet4">
    <w:name w:val="List Bullet 4"/>
    <w:basedOn w:val="Normal"/>
    <w:semiHidden/>
    <w:qFormat/>
    <w:pPr>
      <w:numPr>
        <w:numId w:val="3"/>
      </w:numPr>
      <w:spacing w:before="120" w:after="120" w:line="240" w:lineRule="auto"/>
      <w:jc w:val="left"/>
    </w:pPr>
    <w:rPr>
      <w:rFonts w:ascii="VNI-Times" w:eastAsia="Times New Roman" w:hAnsi="VNI-Times" w:cs="Arial"/>
      <w:szCs w:val="26"/>
    </w:rPr>
  </w:style>
  <w:style w:type="paragraph" w:styleId="NormalWeb">
    <w:name w:val="Normal (Web)"/>
    <w:basedOn w:val="Normal"/>
    <w:link w:val="NormalWebChar"/>
    <w:unhideWhenUsed/>
    <w:qFormat/>
    <w:pPr>
      <w:spacing w:before="100" w:beforeAutospacing="1" w:after="100" w:afterAutospacing="1" w:line="240" w:lineRule="auto"/>
      <w:ind w:firstLine="0"/>
      <w:jc w:val="left"/>
    </w:pPr>
    <w:rPr>
      <w:rFonts w:eastAsia="Times New Roman"/>
      <w:sz w:val="24"/>
      <w:szCs w:val="24"/>
    </w:rPr>
  </w:style>
  <w:style w:type="character" w:styleId="PageNumber">
    <w:name w:val="page number"/>
    <w:qFormat/>
  </w:style>
  <w:style w:type="paragraph" w:styleId="PlainText">
    <w:name w:val="Plain Text"/>
    <w:basedOn w:val="Normal"/>
    <w:link w:val="PlainTextChar"/>
    <w:qFormat/>
    <w:pPr>
      <w:spacing w:before="0" w:after="0" w:line="240" w:lineRule="auto"/>
      <w:ind w:firstLine="0"/>
      <w:jc w:val="left"/>
    </w:pPr>
    <w:rPr>
      <w:rFonts w:ascii="Courier New" w:eastAsia="Times New Roman" w:hAnsi="Courier New"/>
      <w:sz w:val="20"/>
      <w:szCs w:val="20"/>
    </w:rPr>
  </w:style>
  <w:style w:type="character" w:styleId="Strong">
    <w:name w:val="Strong"/>
    <w:uiPriority w:val="22"/>
    <w:qFormat/>
    <w:rPr>
      <w:b/>
      <w:bCs/>
    </w:rPr>
  </w:style>
  <w:style w:type="paragraph" w:styleId="Subtitle">
    <w:name w:val="Subtitle"/>
    <w:basedOn w:val="Normal"/>
    <w:link w:val="SubtitleChar"/>
    <w:uiPriority w:val="11"/>
    <w:qFormat/>
    <w:pPr>
      <w:numPr>
        <w:ilvl w:val="2"/>
        <w:numId w:val="4"/>
      </w:numPr>
      <w:spacing w:before="0" w:after="120" w:line="240" w:lineRule="auto"/>
    </w:pPr>
    <w:rPr>
      <w:rFonts w:eastAsia="Times New Roman"/>
      <w:b/>
      <w:bCs/>
      <w:i/>
      <w:iCs/>
      <w:color w:val="000000"/>
      <w:sz w:val="24"/>
      <w:szCs w:val="24"/>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link w:val="TableofFiguresChar"/>
    <w:uiPriority w:val="99"/>
    <w:unhideWhenUsed/>
    <w:qFormat/>
    <w:rPr>
      <w:szCs w:val="20"/>
    </w:rPr>
  </w:style>
  <w:style w:type="paragraph" w:styleId="Title">
    <w:name w:val="Title"/>
    <w:basedOn w:val="Normal"/>
    <w:next w:val="Normal"/>
    <w:link w:val="TitleChar"/>
    <w:qFormat/>
    <w:pPr>
      <w:spacing w:line="240" w:lineRule="auto"/>
      <w:contextualSpacing/>
    </w:pPr>
    <w:rPr>
      <w:rFonts w:ascii="Calibri Light" w:eastAsia="Times New Roman" w:hAnsi="Calibri Light"/>
      <w:spacing w:val="-10"/>
      <w:kern w:val="28"/>
      <w:sz w:val="56"/>
      <w:szCs w:val="56"/>
    </w:rPr>
  </w:style>
  <w:style w:type="paragraph" w:styleId="TOC1">
    <w:name w:val="toc 1"/>
    <w:basedOn w:val="Normal"/>
    <w:next w:val="Normal"/>
    <w:uiPriority w:val="39"/>
    <w:unhideWhenUsed/>
    <w:qFormat/>
    <w:pPr>
      <w:tabs>
        <w:tab w:val="right" w:leader="dot" w:pos="9064"/>
      </w:tabs>
      <w:spacing w:after="100"/>
      <w:ind w:firstLine="0"/>
    </w:pPr>
  </w:style>
  <w:style w:type="paragraph" w:styleId="TOC2">
    <w:name w:val="toc 2"/>
    <w:basedOn w:val="Normal"/>
    <w:next w:val="Normal"/>
    <w:uiPriority w:val="39"/>
    <w:unhideWhenUsed/>
    <w:qFormat/>
    <w:pPr>
      <w:tabs>
        <w:tab w:val="right" w:leader="dot" w:pos="9064"/>
      </w:tabs>
      <w:spacing w:after="100"/>
      <w:ind w:left="280" w:firstLine="0"/>
    </w:pPr>
    <w:rPr>
      <w:lang w:val="nl-NL"/>
    </w:rPr>
  </w:style>
  <w:style w:type="paragraph" w:styleId="TOC3">
    <w:name w:val="toc 3"/>
    <w:basedOn w:val="Normal"/>
    <w:next w:val="Normal"/>
    <w:uiPriority w:val="39"/>
    <w:unhideWhenUsed/>
    <w:qFormat/>
    <w:pPr>
      <w:tabs>
        <w:tab w:val="right" w:leader="dot" w:pos="9064"/>
      </w:tabs>
      <w:spacing w:after="100"/>
      <w:ind w:left="560" w:firstLine="160"/>
    </w:pPr>
  </w:style>
  <w:style w:type="paragraph" w:styleId="TOC4">
    <w:name w:val="toc 4"/>
    <w:basedOn w:val="Normal"/>
    <w:next w:val="Normal"/>
    <w:uiPriority w:val="39"/>
    <w:unhideWhenUsed/>
    <w:qFormat/>
    <w:pPr>
      <w:spacing w:before="0" w:after="100" w:line="259" w:lineRule="auto"/>
      <w:ind w:left="660" w:firstLine="0"/>
      <w:jc w:val="left"/>
    </w:pPr>
    <w:rPr>
      <w:rFonts w:ascii="Arial" w:eastAsia="Times New Roman" w:hAnsi="Arial"/>
      <w:sz w:val="22"/>
    </w:rPr>
  </w:style>
  <w:style w:type="paragraph" w:styleId="TOC5">
    <w:name w:val="toc 5"/>
    <w:basedOn w:val="Normal"/>
    <w:next w:val="Normal"/>
    <w:uiPriority w:val="39"/>
    <w:unhideWhenUsed/>
    <w:qFormat/>
    <w:pPr>
      <w:spacing w:before="0" w:after="100" w:line="259" w:lineRule="auto"/>
      <w:ind w:left="880" w:firstLine="0"/>
      <w:jc w:val="left"/>
    </w:pPr>
    <w:rPr>
      <w:rFonts w:ascii="Arial" w:eastAsia="Times New Roman" w:hAnsi="Arial"/>
      <w:sz w:val="22"/>
    </w:rPr>
  </w:style>
  <w:style w:type="paragraph" w:styleId="TOC6">
    <w:name w:val="toc 6"/>
    <w:basedOn w:val="Normal"/>
    <w:next w:val="Normal"/>
    <w:uiPriority w:val="39"/>
    <w:unhideWhenUsed/>
    <w:qFormat/>
    <w:pPr>
      <w:spacing w:before="0" w:after="100" w:line="259" w:lineRule="auto"/>
      <w:ind w:left="1100" w:firstLine="0"/>
      <w:jc w:val="left"/>
    </w:pPr>
    <w:rPr>
      <w:rFonts w:ascii="Arial" w:eastAsia="Times New Roman" w:hAnsi="Arial"/>
      <w:sz w:val="22"/>
    </w:rPr>
  </w:style>
  <w:style w:type="paragraph" w:styleId="TOC7">
    <w:name w:val="toc 7"/>
    <w:basedOn w:val="Normal"/>
    <w:next w:val="Normal"/>
    <w:uiPriority w:val="39"/>
    <w:unhideWhenUsed/>
    <w:qFormat/>
    <w:pPr>
      <w:spacing w:before="0" w:after="100" w:line="259" w:lineRule="auto"/>
      <w:ind w:left="1320" w:firstLine="0"/>
      <w:jc w:val="left"/>
    </w:pPr>
    <w:rPr>
      <w:rFonts w:ascii="Arial" w:eastAsia="Times New Roman" w:hAnsi="Arial"/>
      <w:sz w:val="22"/>
    </w:rPr>
  </w:style>
  <w:style w:type="paragraph" w:styleId="TOC8">
    <w:name w:val="toc 8"/>
    <w:basedOn w:val="Normal"/>
    <w:next w:val="Normal"/>
    <w:uiPriority w:val="39"/>
    <w:unhideWhenUsed/>
    <w:qFormat/>
    <w:pPr>
      <w:spacing w:before="0" w:after="100" w:line="259" w:lineRule="auto"/>
      <w:ind w:left="1540" w:firstLine="0"/>
      <w:jc w:val="left"/>
    </w:pPr>
    <w:rPr>
      <w:rFonts w:ascii="Arial" w:eastAsia="Times New Roman" w:hAnsi="Arial"/>
      <w:sz w:val="22"/>
    </w:rPr>
  </w:style>
  <w:style w:type="paragraph" w:styleId="TOC9">
    <w:name w:val="toc 9"/>
    <w:basedOn w:val="Normal"/>
    <w:next w:val="Normal"/>
    <w:uiPriority w:val="39"/>
    <w:unhideWhenUsed/>
    <w:qFormat/>
    <w:pPr>
      <w:spacing w:before="0" w:after="100" w:line="259" w:lineRule="auto"/>
      <w:ind w:left="1760" w:firstLine="0"/>
      <w:jc w:val="left"/>
    </w:pPr>
    <w:rPr>
      <w:rFonts w:ascii="Arial" w:eastAsia="Times New Roman" w:hAnsi="Arial"/>
      <w:sz w:val="22"/>
    </w:rPr>
  </w:style>
  <w:style w:type="paragraph" w:styleId="ListParagraph">
    <w:name w:val="List Paragraph"/>
    <w:basedOn w:val="Normal"/>
    <w:link w:val="ListParagraphChar"/>
    <w:uiPriority w:val="34"/>
    <w:qFormat/>
    <w:pPr>
      <w:ind w:left="720"/>
      <w:contextualSpacing/>
    </w:pPr>
  </w:style>
  <w:style w:type="character" w:customStyle="1" w:styleId="fontstyle01">
    <w:name w:val="fontstyle01"/>
    <w:qFormat/>
    <w:rPr>
      <w:rFonts w:ascii="CIDFont+F1" w:hAnsi="CIDFont+F1" w:hint="default"/>
      <w:color w:val="000000"/>
      <w:sz w:val="24"/>
      <w:szCs w:val="24"/>
    </w:rPr>
  </w:style>
  <w:style w:type="character" w:customStyle="1" w:styleId="ListParagraphChar">
    <w:name w:val="List Paragraph Char"/>
    <w:link w:val="ListParagraph"/>
    <w:uiPriority w:val="34"/>
    <w:qFormat/>
  </w:style>
  <w:style w:type="character" w:customStyle="1" w:styleId="TableofFiguresChar">
    <w:name w:val="Table of Figures Char"/>
    <w:link w:val="TableofFigures"/>
    <w:qFormat/>
    <w:locked/>
    <w:rPr>
      <w:sz w:val="26"/>
    </w:rPr>
  </w:style>
  <w:style w:type="paragraph" w:styleId="NoSpacing">
    <w:name w:val="No Spacing"/>
    <w:link w:val="NoSpacingChar"/>
    <w:uiPriority w:val="1"/>
    <w:qFormat/>
    <w:pPr>
      <w:jc w:val="both"/>
    </w:pPr>
    <w:rPr>
      <w:rFonts w:eastAsia="Calibri"/>
      <w:sz w:val="26"/>
      <w:szCs w:val="26"/>
      <w:lang w:val="en-US" w:eastAsia="zh-CN"/>
    </w:rPr>
  </w:style>
  <w:style w:type="character" w:customStyle="1" w:styleId="NoSpacingChar">
    <w:name w:val="No Spacing Char"/>
    <w:link w:val="NoSpacing"/>
    <w:uiPriority w:val="1"/>
    <w:qFormat/>
    <w:rPr>
      <w:sz w:val="26"/>
      <w:szCs w:val="26"/>
      <w:lang w:bidi="ar-SA"/>
    </w:rPr>
  </w:style>
  <w:style w:type="character" w:customStyle="1" w:styleId="Heading1Char">
    <w:name w:val="Heading 1 Char"/>
    <w:link w:val="Heading1"/>
    <w:qFormat/>
    <w:rPr>
      <w:rFonts w:eastAsia="Times New Roman"/>
      <w:b/>
      <w:color w:val="000000"/>
      <w:sz w:val="28"/>
      <w:szCs w:val="28"/>
      <w:lang w:val="vi-VN"/>
    </w:rPr>
  </w:style>
  <w:style w:type="character" w:customStyle="1" w:styleId="Heading2Char">
    <w:name w:val="Heading 2 Char"/>
    <w:link w:val="Heading2"/>
    <w:qFormat/>
    <w:rPr>
      <w:rFonts w:eastAsia="Times New Roman"/>
      <w:b/>
      <w:sz w:val="26"/>
      <w:szCs w:val="26"/>
      <w:lang w:val="de-DE" w:eastAsia="en-US"/>
    </w:rPr>
  </w:style>
  <w:style w:type="character" w:customStyle="1" w:styleId="Heading3Char">
    <w:name w:val="Heading 3 Char"/>
    <w:link w:val="Heading3"/>
    <w:qFormat/>
    <w:rPr>
      <w:rFonts w:eastAsia="Times New Roman"/>
      <w:b/>
      <w:sz w:val="26"/>
      <w:szCs w:val="24"/>
      <w:lang w:val="nb-NO" w:eastAsia="en-US"/>
    </w:rPr>
  </w:style>
  <w:style w:type="character" w:customStyle="1" w:styleId="Heading4Char">
    <w:name w:val="Heading 4 Char"/>
    <w:link w:val="Heading4"/>
    <w:qFormat/>
    <w:rPr>
      <w:rFonts w:eastAsia="Times New Roman"/>
      <w:b/>
      <w:i/>
      <w:iCs/>
      <w:color w:val="000000" w:themeColor="text1"/>
      <w:sz w:val="26"/>
      <w:szCs w:val="26"/>
      <w:lang w:val="vi-VN"/>
    </w:rPr>
  </w:style>
  <w:style w:type="character" w:customStyle="1" w:styleId="Heading6Char">
    <w:name w:val="Heading 6 Char"/>
    <w:link w:val="Heading6"/>
    <w:qFormat/>
    <w:rPr>
      <w:rFonts w:eastAsia="Times New Roman"/>
      <w:b/>
      <w:bCs/>
      <w:sz w:val="24"/>
      <w:szCs w:val="24"/>
      <w:lang w:val="en-US" w:eastAsia="en-US"/>
    </w:rPr>
  </w:style>
  <w:style w:type="character" w:customStyle="1" w:styleId="Heading7Char">
    <w:name w:val="Heading 7 Char"/>
    <w:link w:val="Heading7"/>
    <w:qFormat/>
    <w:rPr>
      <w:rFonts w:ascii="Arial" w:eastAsia="Times New Roman" w:hAnsi="Arial"/>
      <w:b/>
      <w:bCs/>
      <w:szCs w:val="28"/>
      <w:lang w:val="en-US" w:eastAsia="en-US"/>
    </w:rPr>
  </w:style>
  <w:style w:type="character" w:customStyle="1" w:styleId="Heading8Char">
    <w:name w:val="Heading 8 Char"/>
    <w:link w:val="Heading8"/>
    <w:uiPriority w:val="9"/>
    <w:qFormat/>
    <w:rPr>
      <w:rFonts w:eastAsia="Times New Roman"/>
      <w:b/>
      <w:bCs/>
      <w:i/>
      <w:iCs/>
      <w:sz w:val="26"/>
      <w:szCs w:val="26"/>
      <w:lang w:val="en-US" w:eastAsia="en-US"/>
    </w:rPr>
  </w:style>
  <w:style w:type="paragraph" w:customStyle="1" w:styleId="StyleHeading2VnTimeH">
    <w:name w:val="Style Heading 2 + .VnTimeH"/>
    <w:basedOn w:val="Normal"/>
    <w:qFormat/>
    <w:pPr>
      <w:tabs>
        <w:tab w:val="left" w:pos="4593"/>
      </w:tabs>
      <w:spacing w:line="240" w:lineRule="auto"/>
      <w:ind w:left="4593" w:hanging="765"/>
    </w:pPr>
    <w:rPr>
      <w:rFonts w:eastAsia="Batang"/>
      <w:sz w:val="24"/>
      <w:szCs w:val="24"/>
      <w:lang w:eastAsia="ko-KR"/>
    </w:rPr>
  </w:style>
  <w:style w:type="paragraph" w:customStyle="1" w:styleId="StyleHeading3Before6ptLinespacingsingle">
    <w:name w:val="Style Heading 3 + Before:  6 pt Line spacing:  single"/>
    <w:basedOn w:val="Normal"/>
    <w:qFormat/>
    <w:pPr>
      <w:tabs>
        <w:tab w:val="left" w:pos="2609"/>
      </w:tabs>
      <w:spacing w:line="240" w:lineRule="auto"/>
      <w:ind w:left="2609" w:hanging="765"/>
    </w:pPr>
    <w:rPr>
      <w:rFonts w:eastAsia="Batang"/>
      <w:sz w:val="24"/>
      <w:szCs w:val="24"/>
      <w:lang w:eastAsia="ko-KR"/>
    </w:rPr>
  </w:style>
  <w:style w:type="character" w:customStyle="1" w:styleId="BodyTextIndentChar">
    <w:name w:val="Body Text Indent Char"/>
    <w:link w:val="BodyTextIndent"/>
    <w:qFormat/>
    <w:rPr>
      <w:rFonts w:eastAsia="Times New Roman" w:cs="Times New Roman"/>
      <w:i/>
      <w:iCs/>
      <w:szCs w:val="28"/>
    </w:rPr>
  </w:style>
  <w:style w:type="character" w:customStyle="1" w:styleId="BodyText3Char">
    <w:name w:val="Body Text 3 Char"/>
    <w:link w:val="BodyText3"/>
    <w:qFormat/>
    <w:rPr>
      <w:rFonts w:eastAsia="Times New Roman" w:cs="Times New Roman"/>
      <w:b/>
      <w:bCs/>
      <w:sz w:val="26"/>
      <w:szCs w:val="26"/>
    </w:rPr>
  </w:style>
  <w:style w:type="character" w:customStyle="1" w:styleId="BodyText2Char">
    <w:name w:val="Body Text 2 Char"/>
    <w:link w:val="BodyText2"/>
    <w:qFormat/>
    <w:rPr>
      <w:rFonts w:eastAsia="Times New Roman" w:cs="Times New Roman"/>
      <w:szCs w:val="28"/>
    </w:rPr>
  </w:style>
  <w:style w:type="character" w:customStyle="1" w:styleId="HeaderChar">
    <w:name w:val="Header Char"/>
    <w:link w:val="Header"/>
    <w:uiPriority w:val="99"/>
    <w:qFormat/>
    <w:rPr>
      <w:rFonts w:eastAsia="Times New Roman" w:cs="Times New Roman"/>
      <w:szCs w:val="28"/>
    </w:rPr>
  </w:style>
  <w:style w:type="paragraph" w:customStyle="1" w:styleId="BodyText21">
    <w:name w:val="Body Text 21"/>
    <w:basedOn w:val="Normal"/>
    <w:qFormat/>
    <w:pPr>
      <w:widowControl w:val="0"/>
      <w:overflowPunct w:val="0"/>
      <w:autoSpaceDE w:val="0"/>
      <w:autoSpaceDN w:val="0"/>
      <w:adjustRightInd w:val="0"/>
      <w:spacing w:line="240" w:lineRule="auto"/>
      <w:ind w:firstLine="0"/>
      <w:textAlignment w:val="baseline"/>
    </w:pPr>
    <w:rPr>
      <w:rFonts w:ascii="Arial" w:eastAsia="Times New Roman" w:hAnsi="Arial" w:cs="Arial"/>
      <w:b/>
      <w:bCs/>
      <w:szCs w:val="26"/>
    </w:rPr>
  </w:style>
  <w:style w:type="character" w:customStyle="1" w:styleId="FooterChar">
    <w:name w:val="Footer Char"/>
    <w:basedOn w:val="DefaultParagraphFont"/>
    <w:link w:val="Footer"/>
    <w:uiPriority w:val="99"/>
    <w:qFormat/>
  </w:style>
  <w:style w:type="paragraph" w:customStyle="1" w:styleId="gach-">
    <w:name w:val="gach -"/>
    <w:basedOn w:val="Normal"/>
    <w:link w:val="gach-Char"/>
    <w:qFormat/>
    <w:pPr>
      <w:numPr>
        <w:numId w:val="5"/>
      </w:numPr>
      <w:spacing w:before="120" w:after="120" w:line="240" w:lineRule="auto"/>
      <w:contextualSpacing/>
    </w:pPr>
    <w:rPr>
      <w:rFonts w:eastAsia="Times New Roman"/>
      <w:szCs w:val="26"/>
      <w:lang w:val="vi-VN" w:eastAsia="zh-CN"/>
    </w:rPr>
  </w:style>
  <w:style w:type="character" w:customStyle="1" w:styleId="gach-Char">
    <w:name w:val="gach - Char"/>
    <w:link w:val="gach-"/>
    <w:qFormat/>
    <w:rPr>
      <w:rFonts w:eastAsia="Times New Roman"/>
      <w:sz w:val="26"/>
      <w:szCs w:val="26"/>
      <w:lang w:eastAsia="zh-CN"/>
    </w:rPr>
  </w:style>
  <w:style w:type="character" w:customStyle="1" w:styleId="CaptionChar">
    <w:name w:val="Caption Char"/>
    <w:link w:val="Caption"/>
    <w:qFormat/>
    <w:locked/>
    <w:rPr>
      <w:rFonts w:cs="Times New Roman"/>
      <w:i/>
      <w:iCs/>
      <w:sz w:val="26"/>
      <w:szCs w:val="18"/>
      <w:lang w:val="vi-VN"/>
    </w:rPr>
  </w:style>
  <w:style w:type="paragraph" w:customStyle="1" w:styleId="H-2">
    <w:name w:val="H-2"/>
    <w:basedOn w:val="Normal"/>
    <w:link w:val="H-2Char"/>
    <w:qFormat/>
    <w:pPr>
      <w:numPr>
        <w:numId w:val="6"/>
      </w:numPr>
      <w:spacing w:before="120" w:line="360" w:lineRule="atLeast"/>
    </w:pPr>
    <w:rPr>
      <w:rFonts w:eastAsia="Times New Roman"/>
      <w:szCs w:val="20"/>
      <w:lang w:val="fr-FR"/>
    </w:rPr>
  </w:style>
  <w:style w:type="character" w:customStyle="1" w:styleId="H-2Char">
    <w:name w:val="H-2 Char"/>
    <w:link w:val="H-2"/>
    <w:qFormat/>
    <w:rPr>
      <w:rFonts w:eastAsia="Times New Roman"/>
      <w:sz w:val="26"/>
      <w:lang w:val="fr-FR" w:eastAsia="en-US"/>
    </w:rPr>
  </w:style>
  <w:style w:type="paragraph" w:customStyle="1" w:styleId="DMBNG">
    <w:name w:val="DM BẢNG"/>
    <w:basedOn w:val="Normal"/>
    <w:link w:val="DMBNGChar"/>
    <w:qFormat/>
    <w:pPr>
      <w:spacing w:line="360" w:lineRule="auto"/>
      <w:ind w:firstLine="0"/>
      <w:jc w:val="center"/>
    </w:pPr>
    <w:rPr>
      <w:rFonts w:eastAsia="SimSun"/>
      <w:i/>
      <w:szCs w:val="26"/>
      <w:shd w:val="clear" w:color="auto" w:fill="FFFFFF"/>
      <w:lang w:val="it-IT"/>
    </w:rPr>
  </w:style>
  <w:style w:type="character" w:customStyle="1" w:styleId="BodyTextIndent2Char">
    <w:name w:val="Body Text Indent 2 Char"/>
    <w:basedOn w:val="DefaultParagraphFont"/>
    <w:link w:val="BodyTextIndent2"/>
    <w:qFormat/>
  </w:style>
  <w:style w:type="paragraph" w:customStyle="1" w:styleId="NGUON">
    <w:name w:val="NGUON"/>
    <w:basedOn w:val="Normal"/>
    <w:qFormat/>
    <w:pPr>
      <w:spacing w:before="20" w:after="20" w:line="240" w:lineRule="auto"/>
      <w:ind w:firstLine="0"/>
      <w:jc w:val="right"/>
    </w:pPr>
    <w:rPr>
      <w:rFonts w:eastAsia="MS Mincho"/>
      <w:i/>
      <w:szCs w:val="28"/>
      <w:lang w:eastAsia="ja-JP"/>
    </w:rPr>
  </w:style>
  <w:style w:type="paragraph" w:customStyle="1" w:styleId="Bullet-">
    <w:name w:val="Bullet -"/>
    <w:basedOn w:val="Normal"/>
    <w:next w:val="Normal"/>
    <w:link w:val="Bullet-Char"/>
    <w:qFormat/>
    <w:pPr>
      <w:numPr>
        <w:numId w:val="7"/>
      </w:numPr>
      <w:spacing w:line="240" w:lineRule="auto"/>
    </w:pPr>
    <w:rPr>
      <w:rFonts w:eastAsia="Times New Roman"/>
      <w:szCs w:val="20"/>
    </w:rPr>
  </w:style>
  <w:style w:type="character" w:customStyle="1" w:styleId="Bullet-Char">
    <w:name w:val="Bullet - Char"/>
    <w:link w:val="Bullet-"/>
    <w:qFormat/>
    <w:rPr>
      <w:rFonts w:eastAsia="Times New Roman"/>
      <w:sz w:val="26"/>
      <w:lang w:val="en-US" w:eastAsia="en-US"/>
    </w:rPr>
  </w:style>
  <w:style w:type="paragraph" w:customStyle="1" w:styleId="sanphamli">
    <w:name w:val="sanpham_li"/>
    <w:basedOn w:val="Normal"/>
    <w:qFormat/>
    <w:pPr>
      <w:spacing w:before="100" w:beforeAutospacing="1" w:after="100" w:afterAutospacing="1" w:line="240" w:lineRule="auto"/>
      <w:ind w:firstLine="0"/>
      <w:jc w:val="left"/>
    </w:pPr>
    <w:rPr>
      <w:rFonts w:eastAsia="Times New Roman"/>
      <w:sz w:val="24"/>
      <w:szCs w:val="24"/>
    </w:rPr>
  </w:style>
  <w:style w:type="character" w:styleId="PlaceholderText">
    <w:name w:val="Placeholder Text"/>
    <w:uiPriority w:val="99"/>
    <w:semiHidden/>
    <w:qFormat/>
    <w:rPr>
      <w:color w:val="808080"/>
    </w:rPr>
  </w:style>
  <w:style w:type="paragraph" w:customStyle="1" w:styleId="Default">
    <w:name w:val="Default"/>
    <w:qFormat/>
    <w:pPr>
      <w:autoSpaceDE w:val="0"/>
      <w:autoSpaceDN w:val="0"/>
      <w:adjustRightInd w:val="0"/>
    </w:pPr>
    <w:rPr>
      <w:rFonts w:eastAsia="Calibri"/>
      <w:color w:val="000000"/>
      <w:sz w:val="24"/>
      <w:szCs w:val="24"/>
      <w:lang w:val="en-US" w:eastAsia="en-US"/>
    </w:rPr>
  </w:style>
  <w:style w:type="paragraph" w:customStyle="1" w:styleId="Normal4">
    <w:name w:val="Normal4"/>
    <w:basedOn w:val="Normal"/>
    <w:qFormat/>
    <w:pPr>
      <w:widowControl w:val="0"/>
      <w:spacing w:before="120"/>
      <w:ind w:firstLine="720"/>
    </w:pPr>
    <w:rPr>
      <w:rFonts w:eastAsia="Times New Roman"/>
      <w:sz w:val="24"/>
      <w:szCs w:val="24"/>
    </w:rPr>
  </w:style>
  <w:style w:type="paragraph" w:customStyle="1" w:styleId="firstline">
    <w:name w:val="firstline"/>
    <w:basedOn w:val="Normal"/>
    <w:next w:val="Normal"/>
    <w:qFormat/>
    <w:pPr>
      <w:spacing w:line="360" w:lineRule="auto"/>
      <w:ind w:firstLine="720"/>
    </w:pPr>
    <w:rPr>
      <w:rFonts w:eastAsia="Times New Roman"/>
      <w:szCs w:val="24"/>
    </w:rPr>
  </w:style>
  <w:style w:type="paragraph" w:customStyle="1" w:styleId="gchudng">
    <w:name w:val="gạchđầudòng"/>
    <w:basedOn w:val="Normal"/>
    <w:qFormat/>
    <w:pPr>
      <w:numPr>
        <w:numId w:val="8"/>
      </w:numPr>
      <w:spacing w:line="360" w:lineRule="auto"/>
      <w:ind w:left="0" w:firstLine="397"/>
    </w:pPr>
    <w:rPr>
      <w:rFonts w:eastAsia="Times New Roman"/>
      <w:szCs w:val="24"/>
    </w:rPr>
  </w:style>
  <w:style w:type="paragraph" w:customStyle="1" w:styleId="tnbng">
    <w:name w:val="tênbảng"/>
    <w:basedOn w:val="Caption"/>
    <w:qFormat/>
    <w:pPr>
      <w:keepNext/>
      <w:spacing w:before="120" w:after="0" w:line="360" w:lineRule="auto"/>
      <w:ind w:firstLine="0"/>
      <w:outlineLvl w:val="7"/>
    </w:pPr>
    <w:rPr>
      <w:rFonts w:eastAsia="Times New Roman"/>
      <w:b/>
      <w:bCs/>
      <w:iCs w:val="0"/>
      <w:sz w:val="28"/>
    </w:rPr>
  </w:style>
  <w:style w:type="table" w:customStyle="1" w:styleId="TableGridLight1">
    <w:name w:val="Table Grid Light1"/>
    <w:basedOn w:val="TableNormal"/>
    <w:uiPriority w:val="40"/>
    <w:qFormat/>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NormalWebChar">
    <w:name w:val="Normal (Web) Char"/>
    <w:link w:val="NormalWeb"/>
    <w:qFormat/>
    <w:rPr>
      <w:rFonts w:eastAsia="Times New Roman" w:cs="Times New Roman"/>
      <w:sz w:val="24"/>
      <w:szCs w:val="24"/>
    </w:rPr>
  </w:style>
  <w:style w:type="paragraph" w:customStyle="1" w:styleId="inbng">
    <w:name w:val="in.bảng"/>
    <w:basedOn w:val="Normal"/>
    <w:qFormat/>
    <w:pPr>
      <w:tabs>
        <w:tab w:val="left" w:pos="3675"/>
      </w:tabs>
      <w:ind w:left="-57" w:right="-57" w:firstLine="0"/>
      <w:jc w:val="center"/>
    </w:pPr>
    <w:rPr>
      <w:rFonts w:eastAsia="MS Mincho"/>
      <w:szCs w:val="26"/>
      <w:lang w:eastAsia="ja-JP"/>
    </w:rPr>
  </w:style>
  <w:style w:type="character" w:customStyle="1" w:styleId="apple-converted-space">
    <w:name w:val="apple-converted-space"/>
    <w:qFormat/>
    <w:rPr>
      <w:rFonts w:cs="Times New Roman"/>
    </w:rPr>
  </w:style>
  <w:style w:type="character" w:customStyle="1" w:styleId="BodyTextChar">
    <w:name w:val="Body Text Char"/>
    <w:link w:val="BodyText"/>
    <w:qFormat/>
    <w:rPr>
      <w:rFonts w:eastAsia="Times New Roman" w:cs="Times New Roman"/>
      <w:sz w:val="26"/>
      <w:szCs w:val="24"/>
    </w:rPr>
  </w:style>
  <w:style w:type="paragraph" w:customStyle="1" w:styleId="MC1111">
    <w:name w:val="MỤC 1.1.1.1."/>
    <w:basedOn w:val="Normal"/>
    <w:qFormat/>
    <w:pPr>
      <w:widowControl w:val="0"/>
      <w:spacing w:before="240" w:line="360" w:lineRule="exact"/>
      <w:ind w:firstLine="0"/>
    </w:pPr>
    <w:rPr>
      <w:rFonts w:eastAsia="Times New Roman"/>
      <w:b/>
      <w:i/>
      <w:sz w:val="24"/>
      <w:szCs w:val="24"/>
      <w:lang w:val="vi-VN"/>
    </w:rPr>
  </w:style>
  <w:style w:type="paragraph" w:customStyle="1" w:styleId="s">
    <w:name w:val="sơđồ"/>
    <w:basedOn w:val="Normal"/>
    <w:uiPriority w:val="99"/>
    <w:qFormat/>
    <w:pPr>
      <w:spacing w:line="240" w:lineRule="auto"/>
      <w:ind w:left="-57" w:right="-57" w:firstLine="0"/>
      <w:jc w:val="center"/>
    </w:pPr>
    <w:rPr>
      <w:rFonts w:eastAsia="Times New Roman"/>
      <w:szCs w:val="24"/>
    </w:rPr>
  </w:style>
  <w:style w:type="paragraph" w:customStyle="1" w:styleId="Chmnghing">
    <w:name w:val="Chấmnghiêng"/>
    <w:basedOn w:val="Normal"/>
    <w:link w:val="ChmnghingChar"/>
    <w:qFormat/>
    <w:pPr>
      <w:keepNext/>
      <w:spacing w:line="360" w:lineRule="auto"/>
      <w:ind w:firstLine="0"/>
    </w:pPr>
    <w:rPr>
      <w:rFonts w:eastAsia="Times New Roman"/>
      <w:i/>
      <w:szCs w:val="24"/>
    </w:rPr>
  </w:style>
  <w:style w:type="character" w:customStyle="1" w:styleId="ChmnghingChar">
    <w:name w:val="Chấmnghiêng Char"/>
    <w:link w:val="Chmnghing"/>
    <w:qFormat/>
    <w:rPr>
      <w:rFonts w:eastAsia="Times New Roman" w:cs="Times New Roman"/>
      <w:i/>
      <w:sz w:val="26"/>
      <w:szCs w:val="24"/>
    </w:rPr>
  </w:style>
  <w:style w:type="character" w:customStyle="1" w:styleId="CommentTextChar">
    <w:name w:val="Comment Text Char"/>
    <w:link w:val="CommentText"/>
    <w:qFormat/>
    <w:rPr>
      <w:rFonts w:eastAsia="Times New Roman" w:cs="Times New Roman"/>
      <w:sz w:val="20"/>
      <w:szCs w:val="20"/>
    </w:rPr>
  </w:style>
  <w:style w:type="character" w:customStyle="1" w:styleId="1normalChar">
    <w:name w:val="1normal Char"/>
    <w:link w:val="1normal"/>
    <w:qFormat/>
    <w:locked/>
    <w:rPr>
      <w:sz w:val="26"/>
    </w:rPr>
  </w:style>
  <w:style w:type="paragraph" w:customStyle="1" w:styleId="1normal">
    <w:name w:val="1normal"/>
    <w:basedOn w:val="Normal"/>
    <w:next w:val="Normal"/>
    <w:link w:val="1normalChar"/>
    <w:qFormat/>
    <w:pPr>
      <w:tabs>
        <w:tab w:val="left" w:pos="720"/>
      </w:tabs>
      <w:adjustRightInd w:val="0"/>
      <w:spacing w:line="360" w:lineRule="auto"/>
      <w:ind w:firstLine="0"/>
    </w:pPr>
    <w:rPr>
      <w:szCs w:val="20"/>
    </w:rPr>
  </w:style>
  <w:style w:type="paragraph" w:customStyle="1" w:styleId="1">
    <w:name w:val="1"/>
    <w:basedOn w:val="Title"/>
    <w:link w:val="1Char"/>
    <w:qFormat/>
    <w:pPr>
      <w:spacing w:line="360" w:lineRule="auto"/>
      <w:ind w:firstLine="0"/>
      <w:contextualSpacing w:val="0"/>
      <w:jc w:val="center"/>
    </w:pPr>
    <w:rPr>
      <w:rFonts w:ascii="Times New Roman" w:hAnsi="Times New Roman"/>
      <w:b/>
      <w:spacing w:val="0"/>
      <w:kern w:val="0"/>
      <w:sz w:val="26"/>
      <w:szCs w:val="20"/>
    </w:rPr>
  </w:style>
  <w:style w:type="character" w:customStyle="1" w:styleId="1Char">
    <w:name w:val="1 Char"/>
    <w:link w:val="1"/>
    <w:qFormat/>
    <w:rPr>
      <w:rFonts w:eastAsia="Times New Roman" w:cs="Times New Roman"/>
      <w:b/>
      <w:sz w:val="26"/>
      <w:szCs w:val="20"/>
    </w:rPr>
  </w:style>
  <w:style w:type="character" w:customStyle="1" w:styleId="TitleChar">
    <w:name w:val="Title Char"/>
    <w:link w:val="Title"/>
    <w:qFormat/>
    <w:rPr>
      <w:rFonts w:ascii="Calibri Light" w:eastAsia="Times New Roman" w:hAnsi="Calibri Light" w:cs="Times New Roman"/>
      <w:spacing w:val="-10"/>
      <w:kern w:val="28"/>
      <w:sz w:val="56"/>
      <w:szCs w:val="56"/>
    </w:rPr>
  </w:style>
  <w:style w:type="paragraph" w:customStyle="1" w:styleId="CharCharCharChar">
    <w:name w:val="Char Char Char Char"/>
    <w:basedOn w:val="Normal"/>
    <w:semiHidden/>
    <w:qFormat/>
    <w:pPr>
      <w:spacing w:after="160" w:line="240" w:lineRule="exact"/>
      <w:ind w:firstLine="0"/>
      <w:jc w:val="left"/>
    </w:pPr>
    <w:rPr>
      <w:rFonts w:ascii="Arial" w:eastAsia="Times New Roman" w:hAnsi="Arial" w:cs="Arial"/>
      <w:sz w:val="22"/>
    </w:rPr>
  </w:style>
  <w:style w:type="character" w:customStyle="1" w:styleId="hps">
    <w:name w:val="hps"/>
    <w:qFormat/>
  </w:style>
  <w:style w:type="paragraph" w:customStyle="1" w:styleId="StylechuongLinespacingExactly20pt">
    <w:name w:val="Style chuong + Line spacing:  Exactly 20 pt"/>
    <w:basedOn w:val="Normal"/>
    <w:qFormat/>
    <w:pPr>
      <w:spacing w:line="400" w:lineRule="exact"/>
      <w:ind w:firstLine="0"/>
      <w:jc w:val="center"/>
    </w:pPr>
    <w:rPr>
      <w:rFonts w:eastAsia="Times New Roman"/>
      <w:b/>
      <w:bCs/>
      <w:szCs w:val="20"/>
      <w:lang w:eastAsia="ja-JP"/>
    </w:rPr>
  </w:style>
  <w:style w:type="character" w:customStyle="1" w:styleId="Heading5Char">
    <w:name w:val="Heading 5 Char"/>
    <w:link w:val="Heading5"/>
    <w:qFormat/>
    <w:rPr>
      <w:rFonts w:eastAsia="Times New Roman"/>
      <w:i/>
      <w:sz w:val="26"/>
      <w:szCs w:val="22"/>
      <w:lang w:eastAsia="en-US"/>
    </w:rPr>
  </w:style>
  <w:style w:type="paragraph" w:customStyle="1" w:styleId="danhmucbang">
    <w:name w:val="danh muc bang"/>
    <w:basedOn w:val="Normal"/>
    <w:link w:val="danhmucbangChar"/>
    <w:qFormat/>
    <w:pPr>
      <w:spacing w:before="40" w:after="40"/>
      <w:ind w:firstLine="0"/>
      <w:jc w:val="center"/>
    </w:pPr>
    <w:rPr>
      <w:b/>
      <w:sz w:val="20"/>
      <w:szCs w:val="20"/>
    </w:rPr>
  </w:style>
  <w:style w:type="paragraph" w:customStyle="1" w:styleId="danhmuchinh">
    <w:name w:val="danh muc hinh"/>
    <w:basedOn w:val="Normal"/>
    <w:link w:val="danhmuchinhChar"/>
    <w:qFormat/>
    <w:pPr>
      <w:ind w:firstLine="0"/>
      <w:jc w:val="center"/>
    </w:pPr>
    <w:rPr>
      <w:b/>
      <w:i/>
      <w:sz w:val="20"/>
      <w:szCs w:val="20"/>
      <w:lang w:val="es-ES"/>
    </w:rPr>
  </w:style>
  <w:style w:type="character" w:customStyle="1" w:styleId="danhmucbangChar">
    <w:name w:val="danh muc bang Char"/>
    <w:link w:val="danhmucbang"/>
    <w:qFormat/>
    <w:rPr>
      <w:b/>
    </w:rPr>
  </w:style>
  <w:style w:type="character" w:customStyle="1" w:styleId="danhmuchinhChar">
    <w:name w:val="danh muc hinh Char"/>
    <w:link w:val="danhmuchinh"/>
    <w:qFormat/>
    <w:rPr>
      <w:b/>
      <w:i/>
      <w:lang w:val="es-ES"/>
    </w:rPr>
  </w:style>
  <w:style w:type="character" w:customStyle="1" w:styleId="EndnoteTextChar">
    <w:name w:val="Endnote Text Char"/>
    <w:link w:val="EndnoteText"/>
    <w:semiHidden/>
    <w:qFormat/>
    <w:rPr>
      <w:sz w:val="20"/>
      <w:szCs w:val="20"/>
    </w:rPr>
  </w:style>
  <w:style w:type="paragraph" w:customStyle="1" w:styleId="-muc-">
    <w:name w:val="- muc -"/>
    <w:basedOn w:val="Normal"/>
    <w:link w:val="-muc-Char"/>
    <w:qFormat/>
    <w:pPr>
      <w:tabs>
        <w:tab w:val="left" w:pos="600"/>
      </w:tabs>
      <w:ind w:left="928" w:hanging="360"/>
    </w:pPr>
    <w:rPr>
      <w:rFonts w:ascii="Arial" w:eastAsia="Times New Roman" w:hAnsi="Arial"/>
      <w:sz w:val="20"/>
      <w:szCs w:val="20"/>
      <w:lang w:val="vi-VN"/>
    </w:rPr>
  </w:style>
  <w:style w:type="character" w:customStyle="1" w:styleId="-muc-Char">
    <w:name w:val="- muc - Char"/>
    <w:link w:val="-muc-"/>
    <w:qFormat/>
    <w:rPr>
      <w:rFonts w:ascii="Arial" w:eastAsia="Times New Roman" w:hAnsi="Arial" w:cs="Times New Roman"/>
      <w:sz w:val="20"/>
      <w:szCs w:val="20"/>
      <w:lang w:val="vi-VN"/>
    </w:rPr>
  </w:style>
  <w:style w:type="paragraph" w:customStyle="1" w:styleId="chuthuong">
    <w:name w:val="chu thuong"/>
    <w:link w:val="chuthuongChar1"/>
    <w:qFormat/>
    <w:pPr>
      <w:spacing w:before="240" w:line="312" w:lineRule="auto"/>
      <w:ind w:left="1418" w:firstLine="284"/>
      <w:jc w:val="both"/>
    </w:pPr>
    <w:rPr>
      <w:rFonts w:ascii="Arial" w:eastAsia="Times New Roman" w:hAnsi="Arial"/>
      <w:color w:val="800080"/>
      <w:sz w:val="24"/>
      <w:lang w:val="en-US" w:eastAsia="zh-CN"/>
    </w:rPr>
  </w:style>
  <w:style w:type="character" w:customStyle="1" w:styleId="chuthuongChar1">
    <w:name w:val="chu thuong Char1"/>
    <w:link w:val="chuthuong"/>
    <w:uiPriority w:val="99"/>
    <w:qFormat/>
    <w:locked/>
    <w:rPr>
      <w:rFonts w:ascii="Arial" w:eastAsia="Times New Roman" w:hAnsi="Arial"/>
      <w:color w:val="800080"/>
      <w:sz w:val="24"/>
      <w:lang w:bidi="ar-SA"/>
    </w:rPr>
  </w:style>
  <w:style w:type="character" w:customStyle="1" w:styleId="BodyTextIndent3Char">
    <w:name w:val="Body Text Indent 3 Char"/>
    <w:link w:val="BodyTextIndent3"/>
    <w:qFormat/>
    <w:rPr>
      <w:rFonts w:eastAsia="Times New Roman" w:cs="Times New Roman"/>
      <w:sz w:val="16"/>
      <w:szCs w:val="16"/>
    </w:rPr>
  </w:style>
  <w:style w:type="paragraph" w:customStyle="1" w:styleId="nca">
    <w:name w:val="nca"/>
    <w:basedOn w:val="Normal"/>
    <w:uiPriority w:val="99"/>
    <w:qFormat/>
    <w:pPr>
      <w:widowControl w:val="0"/>
      <w:autoSpaceDE w:val="0"/>
      <w:autoSpaceDN w:val="0"/>
      <w:adjustRightInd w:val="0"/>
      <w:spacing w:beforeLines="60" w:line="360" w:lineRule="exact"/>
      <w:ind w:firstLine="0"/>
    </w:pPr>
    <w:rPr>
      <w:rFonts w:eastAsia="Times New Roman"/>
      <w:szCs w:val="24"/>
      <w:lang w:val="pt-BR"/>
    </w:rPr>
  </w:style>
  <w:style w:type="character" w:customStyle="1" w:styleId="BalloonTextChar">
    <w:name w:val="Balloon Text Char"/>
    <w:link w:val="BalloonText"/>
    <w:uiPriority w:val="99"/>
    <w:qFormat/>
    <w:rPr>
      <w:rFonts w:ascii="Segoe UI" w:hAnsi="Segoe UI" w:cs="Segoe UI"/>
      <w:sz w:val="18"/>
      <w:szCs w:val="18"/>
    </w:rPr>
  </w:style>
  <w:style w:type="paragraph" w:customStyle="1" w:styleId="Style1">
    <w:name w:val="Style1"/>
    <w:basedOn w:val="Normal"/>
    <w:link w:val="Style1Char"/>
    <w:qFormat/>
    <w:pPr>
      <w:numPr>
        <w:numId w:val="9"/>
      </w:numPr>
      <w:spacing w:line="240" w:lineRule="auto"/>
    </w:pPr>
    <w:rPr>
      <w:rFonts w:eastAsia="Times New Roman"/>
      <w:sz w:val="24"/>
      <w:szCs w:val="24"/>
    </w:rPr>
  </w:style>
  <w:style w:type="character" w:customStyle="1" w:styleId="Style1Char">
    <w:name w:val="Style1 Char"/>
    <w:link w:val="Style1"/>
    <w:qFormat/>
    <w:locked/>
    <w:rPr>
      <w:rFonts w:eastAsia="Times New Roman"/>
      <w:sz w:val="24"/>
      <w:szCs w:val="24"/>
      <w:lang w:val="en-US" w:eastAsia="en-US"/>
    </w:rPr>
  </w:style>
  <w:style w:type="paragraph" w:customStyle="1" w:styleId="TOCHeading1">
    <w:name w:val="TOC Heading1"/>
    <w:basedOn w:val="Heading1"/>
    <w:next w:val="Normal"/>
    <w:uiPriority w:val="39"/>
    <w:unhideWhenUsed/>
    <w:qFormat/>
    <w:pPr>
      <w:keepLines w:val="0"/>
      <w:spacing w:before="240" w:after="60"/>
      <w:jc w:val="left"/>
      <w:outlineLvl w:val="9"/>
    </w:pPr>
    <w:rPr>
      <w:rFonts w:ascii="Cambria" w:hAnsi="Cambria"/>
      <w:bCs/>
      <w:kern w:val="32"/>
    </w:rPr>
  </w:style>
  <w:style w:type="paragraph" w:customStyle="1" w:styleId="daugach">
    <w:name w:val="dau gach"/>
    <w:basedOn w:val="Normal"/>
    <w:semiHidden/>
    <w:qFormat/>
    <w:pPr>
      <w:framePr w:wrap="auto" w:vAnchor="text" w:hAnchor="text" w:y="1"/>
      <w:tabs>
        <w:tab w:val="left" w:pos="142"/>
        <w:tab w:val="left" w:pos="1440"/>
        <w:tab w:val="left" w:pos="2880"/>
      </w:tabs>
      <w:spacing w:before="100" w:beforeAutospacing="1" w:after="100" w:afterAutospacing="1"/>
      <w:ind w:left="1440" w:hanging="360"/>
    </w:pPr>
    <w:rPr>
      <w:rFonts w:eastAsia="Arial Unicode MS"/>
      <w:color w:val="000000"/>
      <w:szCs w:val="26"/>
    </w:rPr>
  </w:style>
  <w:style w:type="paragraph" w:customStyle="1" w:styleId="DMBANG">
    <w:name w:val="DM BANG"/>
    <w:basedOn w:val="Normal"/>
    <w:next w:val="Normal"/>
    <w:qFormat/>
    <w:pPr>
      <w:spacing w:before="100" w:beforeAutospacing="1" w:after="100" w:afterAutospacing="1" w:line="240" w:lineRule="auto"/>
      <w:ind w:firstLine="0"/>
      <w:jc w:val="center"/>
    </w:pPr>
    <w:rPr>
      <w:rFonts w:eastAsia="MS Mincho"/>
      <w:bCs/>
      <w:szCs w:val="26"/>
      <w:lang w:eastAsia="ja-JP"/>
    </w:rPr>
  </w:style>
  <w:style w:type="paragraph" w:customStyle="1" w:styleId="4gachdaudong">
    <w:name w:val="4 gach dau dong"/>
    <w:basedOn w:val="Normal"/>
    <w:link w:val="4gachdaudongChar"/>
    <w:qFormat/>
    <w:pPr>
      <w:numPr>
        <w:numId w:val="10"/>
      </w:numPr>
      <w:spacing w:before="100" w:beforeAutospacing="1" w:after="100" w:afterAutospacing="1" w:line="276" w:lineRule="auto"/>
      <w:ind w:left="0" w:firstLine="720"/>
    </w:pPr>
    <w:rPr>
      <w:lang w:val="es-CL"/>
    </w:rPr>
  </w:style>
  <w:style w:type="character" w:customStyle="1" w:styleId="4gachdaudongChar">
    <w:name w:val="4 gach dau dong Char"/>
    <w:link w:val="4gachdaudong"/>
    <w:qFormat/>
    <w:rPr>
      <w:rFonts w:eastAsia="Calibri"/>
      <w:sz w:val="26"/>
      <w:szCs w:val="22"/>
      <w:lang w:val="es-CL" w:eastAsia="en-US"/>
    </w:rPr>
  </w:style>
  <w:style w:type="character" w:customStyle="1" w:styleId="CommentSubjectChar">
    <w:name w:val="Comment Subject Char"/>
    <w:link w:val="CommentSubject"/>
    <w:uiPriority w:val="99"/>
    <w:semiHidden/>
    <w:qFormat/>
    <w:rPr>
      <w:rFonts w:eastAsia="Times New Roman" w:cs="Times New Roman"/>
      <w:b/>
      <w:bCs/>
      <w:sz w:val="20"/>
      <w:szCs w:val="20"/>
    </w:rPr>
  </w:style>
  <w:style w:type="paragraph" w:customStyle="1" w:styleId="1hoa">
    <w:name w:val="1 hoa"/>
    <w:basedOn w:val="ListParagraph"/>
    <w:qFormat/>
    <w:pPr>
      <w:spacing w:before="100" w:beforeAutospacing="1" w:after="100" w:afterAutospacing="1" w:line="240" w:lineRule="auto"/>
      <w:ind w:left="0" w:firstLine="0"/>
    </w:pPr>
    <w:rPr>
      <w:i/>
      <w:color w:val="000000"/>
      <w:szCs w:val="20"/>
    </w:rPr>
  </w:style>
  <w:style w:type="paragraph" w:customStyle="1" w:styleId="DMBng0">
    <w:name w:val="DM Bảng"/>
    <w:basedOn w:val="Normal"/>
    <w:qFormat/>
    <w:pPr>
      <w:spacing w:before="120" w:after="120" w:line="276" w:lineRule="auto"/>
      <w:ind w:firstLine="0"/>
      <w:jc w:val="center"/>
    </w:pPr>
    <w:rPr>
      <w:rFonts w:eastAsia="Times New Roman"/>
      <w:i/>
      <w:szCs w:val="28"/>
    </w:rPr>
  </w:style>
  <w:style w:type="character" w:customStyle="1" w:styleId="FootnoteTextChar">
    <w:name w:val="Footnote Text Char"/>
    <w:link w:val="FootnoteText"/>
    <w:qFormat/>
    <w:rPr>
      <w:rFonts w:eastAsia="Times New Roman"/>
    </w:rPr>
  </w:style>
  <w:style w:type="paragraph" w:customStyle="1" w:styleId="6noidungbang">
    <w:name w:val="6. noi dung bang"/>
    <w:basedOn w:val="Normal"/>
    <w:uiPriority w:val="99"/>
    <w:qFormat/>
    <w:pPr>
      <w:tabs>
        <w:tab w:val="left" w:pos="0"/>
        <w:tab w:val="left" w:pos="432"/>
        <w:tab w:val="left" w:pos="720"/>
      </w:tabs>
      <w:spacing w:line="276" w:lineRule="auto"/>
      <w:ind w:firstLine="0"/>
      <w:jc w:val="center"/>
    </w:pPr>
    <w:rPr>
      <w:rFonts w:ascii="Fujiyama" w:hAnsi="Fujiyama" w:cs="Fujiyama"/>
      <w:szCs w:val="26"/>
    </w:rPr>
  </w:style>
  <w:style w:type="paragraph" w:customStyle="1" w:styleId="hnh">
    <w:name w:val="hình"/>
    <w:basedOn w:val="Normal"/>
    <w:qFormat/>
    <w:pPr>
      <w:widowControl w:val="0"/>
      <w:tabs>
        <w:tab w:val="left" w:pos="284"/>
      </w:tabs>
      <w:spacing w:before="120" w:after="120" w:line="276" w:lineRule="auto"/>
      <w:ind w:firstLine="142"/>
      <w:jc w:val="center"/>
    </w:pPr>
    <w:rPr>
      <w:rFonts w:eastAsia="Times New Roman"/>
      <w:bCs/>
      <w:i/>
      <w:szCs w:val="28"/>
    </w:rPr>
  </w:style>
  <w:style w:type="paragraph" w:customStyle="1" w:styleId="TableParagraph">
    <w:name w:val="Table Paragraph"/>
    <w:basedOn w:val="Normal"/>
    <w:uiPriority w:val="1"/>
    <w:qFormat/>
    <w:pPr>
      <w:widowControl w:val="0"/>
      <w:autoSpaceDE w:val="0"/>
      <w:autoSpaceDN w:val="0"/>
      <w:adjustRightInd w:val="0"/>
      <w:spacing w:before="0" w:after="0" w:line="240" w:lineRule="auto"/>
      <w:ind w:firstLine="0"/>
      <w:jc w:val="left"/>
    </w:pPr>
    <w:rPr>
      <w:rFonts w:ascii="Cambria" w:eastAsia="Times New Roman" w:hAnsi="Cambria" w:cs="Cambria"/>
      <w:sz w:val="24"/>
      <w:szCs w:val="24"/>
      <w:lang w:val="vi-VN" w:eastAsia="vi-VN"/>
    </w:rPr>
  </w:style>
  <w:style w:type="paragraph" w:customStyle="1" w:styleId="DMHNH">
    <w:name w:val="DM HÌNH"/>
    <w:basedOn w:val="Normal"/>
    <w:qFormat/>
    <w:pPr>
      <w:spacing w:before="0" w:after="0" w:line="240" w:lineRule="auto"/>
      <w:ind w:firstLine="0"/>
      <w:jc w:val="center"/>
    </w:pPr>
    <w:rPr>
      <w:rFonts w:eastAsia="Times New Roman"/>
      <w:bCs/>
      <w:i/>
      <w:szCs w:val="20"/>
    </w:rPr>
  </w:style>
  <w:style w:type="character" w:customStyle="1" w:styleId="nomalChar">
    <w:name w:val="nomal Char"/>
    <w:link w:val="nomal"/>
    <w:qFormat/>
    <w:locked/>
    <w:rPr>
      <w:bCs/>
      <w:sz w:val="26"/>
      <w:szCs w:val="26"/>
      <w:lang w:eastAsia="ar-SA"/>
    </w:rPr>
  </w:style>
  <w:style w:type="paragraph" w:customStyle="1" w:styleId="nomal">
    <w:name w:val="nomal"/>
    <w:basedOn w:val="Normal"/>
    <w:link w:val="nomalChar"/>
    <w:qFormat/>
    <w:pPr>
      <w:suppressAutoHyphens/>
      <w:spacing w:after="0" w:line="288" w:lineRule="auto"/>
      <w:ind w:firstLine="0"/>
    </w:pPr>
    <w:rPr>
      <w:bCs/>
      <w:szCs w:val="26"/>
      <w:lang w:eastAsia="ar-SA"/>
    </w:rPr>
  </w:style>
  <w:style w:type="table" w:customStyle="1" w:styleId="bang1">
    <w:name w:val="bang1"/>
    <w:basedOn w:val="TableNormal"/>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ang2">
    <w:name w:val="bang2"/>
    <w:basedOn w:val="TableNormal"/>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ang3">
    <w:name w:val="bang3"/>
    <w:basedOn w:val="TableNormal"/>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ang4">
    <w:name w:val="bang4"/>
    <w:basedOn w:val="TableNormal"/>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111">
    <w:name w:val="3.3.1.1.(1)"/>
    <w:basedOn w:val="Normal"/>
    <w:qFormat/>
    <w:pPr>
      <w:numPr>
        <w:numId w:val="11"/>
      </w:numPr>
      <w:spacing w:before="0" w:after="0" w:line="276" w:lineRule="auto"/>
      <w:ind w:left="540" w:hanging="540"/>
      <w:jc w:val="left"/>
    </w:pPr>
    <w:rPr>
      <w:rFonts w:ascii="Calibri" w:hAnsi="Calibri"/>
      <w:i/>
      <w:sz w:val="22"/>
      <w:szCs w:val="26"/>
      <w:u w:val="single"/>
      <w:lang w:val="pt-BR"/>
    </w:rPr>
  </w:style>
  <w:style w:type="table" w:customStyle="1" w:styleId="bang32">
    <w:name w:val="bang32"/>
    <w:basedOn w:val="TableNormal"/>
    <w:uiPriority w:val="39"/>
    <w:qFormat/>
    <w:rPr>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ang5">
    <w:name w:val="bang5"/>
    <w:basedOn w:val="TableNormal"/>
    <w:uiPriority w:val="59"/>
    <w:qFormat/>
    <w:rPr>
      <w:rFonts w:ascii="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ang6">
    <w:name w:val="bang6"/>
    <w:basedOn w:val="TableNormal"/>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ang7">
    <w:name w:val="bang7"/>
    <w:basedOn w:val="TableNormal"/>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trongs">
    <w:name w:val="chữ trong sơ đồ"/>
    <w:basedOn w:val="Normal"/>
    <w:qFormat/>
    <w:pPr>
      <w:spacing w:before="100" w:beforeAutospacing="1" w:after="100" w:afterAutospacing="1" w:line="240" w:lineRule="auto"/>
      <w:ind w:firstLine="0"/>
      <w:contextualSpacing/>
      <w:jc w:val="center"/>
    </w:pPr>
    <w:rPr>
      <w:sz w:val="20"/>
      <w:szCs w:val="24"/>
      <w:lang w:val="nl-NL"/>
    </w:rPr>
  </w:style>
  <w:style w:type="paragraph" w:customStyle="1" w:styleId="Revision1">
    <w:name w:val="Revision1"/>
    <w:hidden/>
    <w:uiPriority w:val="99"/>
    <w:semiHidden/>
    <w:qFormat/>
    <w:rPr>
      <w:rFonts w:eastAsia="Calibri"/>
      <w:sz w:val="26"/>
      <w:szCs w:val="22"/>
      <w:lang w:val="en-US" w:eastAsia="en-US"/>
    </w:rPr>
  </w:style>
  <w:style w:type="paragraph" w:customStyle="1" w:styleId="Normal1">
    <w:name w:val="Normal1"/>
    <w:basedOn w:val="Normal"/>
    <w:link w:val="normalChar"/>
    <w:qFormat/>
    <w:pPr>
      <w:widowControl w:val="0"/>
      <w:spacing w:before="120" w:after="120" w:line="240" w:lineRule="auto"/>
      <w:ind w:firstLine="0"/>
    </w:pPr>
    <w:rPr>
      <w:rFonts w:eastAsia="SimSun"/>
      <w:szCs w:val="20"/>
    </w:rPr>
  </w:style>
  <w:style w:type="character" w:customStyle="1" w:styleId="normalChar">
    <w:name w:val="normal Char"/>
    <w:link w:val="Normal1"/>
    <w:qFormat/>
    <w:rPr>
      <w:rFonts w:eastAsia="SimSun"/>
      <w:sz w:val="26"/>
    </w:rPr>
  </w:style>
  <w:style w:type="character" w:customStyle="1" w:styleId="IntenseEmphasis1">
    <w:name w:val="Intense Emphasis1"/>
    <w:uiPriority w:val="21"/>
    <w:qFormat/>
    <w:rPr>
      <w:i/>
      <w:iCs/>
      <w:color w:val="auto"/>
    </w:rPr>
  </w:style>
  <w:style w:type="paragraph" w:customStyle="1" w:styleId="0Normal">
    <w:name w:val="0. Normal"/>
    <w:basedOn w:val="Normal"/>
    <w:qFormat/>
    <w:pPr>
      <w:spacing w:before="0" w:after="0" w:line="264" w:lineRule="auto"/>
      <w:ind w:firstLine="0"/>
    </w:pPr>
    <w:rPr>
      <w:rFonts w:eastAsia="Batang"/>
      <w:szCs w:val="26"/>
      <w:lang w:val="vi-VN"/>
    </w:rPr>
  </w:style>
  <w:style w:type="character" w:customStyle="1" w:styleId="Heading9Char">
    <w:name w:val="Heading 9 Char"/>
    <w:link w:val="Heading9"/>
    <w:uiPriority w:val="9"/>
    <w:qFormat/>
    <w:rPr>
      <w:rFonts w:eastAsia="Times New Roman"/>
      <w:i/>
      <w:iCs/>
      <w:sz w:val="26"/>
      <w:lang w:val="en-US" w:eastAsia="en-US"/>
    </w:rPr>
  </w:style>
  <w:style w:type="character" w:customStyle="1" w:styleId="ListBulletChar">
    <w:name w:val="List Bullet Char"/>
    <w:link w:val="ListBullet"/>
    <w:qFormat/>
    <w:rPr>
      <w:rFonts w:ascii="VNI-Helve" w:eastAsia="Times New Roman" w:hAnsi="VNI-Helve"/>
      <w:sz w:val="24"/>
      <w:szCs w:val="24"/>
      <w:lang w:eastAsia="en-US"/>
    </w:rPr>
  </w:style>
  <w:style w:type="paragraph" w:customStyle="1" w:styleId="SAO">
    <w:name w:val="SAO"/>
    <w:basedOn w:val="Heading1"/>
    <w:qFormat/>
    <w:pPr>
      <w:keepNext w:val="0"/>
      <w:keepLines w:val="0"/>
      <w:widowControl w:val="0"/>
      <w:tabs>
        <w:tab w:val="left" w:pos="1129"/>
      </w:tabs>
      <w:autoSpaceDE w:val="0"/>
      <w:autoSpaceDN w:val="0"/>
      <w:spacing w:after="60"/>
      <w:ind w:left="1128"/>
      <w:jc w:val="left"/>
    </w:pPr>
    <w:rPr>
      <w:rFonts w:eastAsia="Batang"/>
      <w:bCs/>
      <w:color w:val="auto"/>
      <w:kern w:val="32"/>
      <w:sz w:val="26"/>
      <w:szCs w:val="26"/>
    </w:rPr>
  </w:style>
  <w:style w:type="character" w:customStyle="1" w:styleId="BodyText10">
    <w:name w:val="Body Text10"/>
    <w:qFormat/>
    <w:rPr>
      <w:rFonts w:ascii="Times New Roman" w:eastAsia="Times New Roman" w:hAnsi="Times New Roman" w:cs="Times New Roman"/>
      <w:color w:val="000000"/>
      <w:spacing w:val="0"/>
      <w:w w:val="100"/>
      <w:position w:val="0"/>
      <w:sz w:val="23"/>
      <w:szCs w:val="23"/>
      <w:u w:val="none"/>
      <w:shd w:val="clear" w:color="auto" w:fill="FFFFFF"/>
      <w:lang w:val="vi-VN"/>
    </w:rPr>
  </w:style>
  <w:style w:type="paragraph" w:customStyle="1" w:styleId="BngTi">
    <w:name w:val="Bảng Tài"/>
    <w:basedOn w:val="Normal"/>
    <w:link w:val="BngTiChar"/>
    <w:qFormat/>
    <w:pPr>
      <w:spacing w:before="120" w:after="120" w:line="240" w:lineRule="auto"/>
      <w:ind w:firstLine="0"/>
      <w:jc w:val="center"/>
      <w:outlineLvl w:val="2"/>
    </w:pPr>
    <w:rPr>
      <w:rFonts w:eastAsia="Times New Roman"/>
      <w:szCs w:val="24"/>
      <w:lang w:val="nl-NL"/>
    </w:rPr>
  </w:style>
  <w:style w:type="character" w:customStyle="1" w:styleId="BngTiChar">
    <w:name w:val="Bảng Tài Char"/>
    <w:link w:val="BngTi"/>
    <w:qFormat/>
    <w:rPr>
      <w:rFonts w:eastAsia="Times New Roman"/>
      <w:sz w:val="26"/>
      <w:szCs w:val="24"/>
      <w:lang w:val="nl-NL" w:eastAsia="en-US"/>
    </w:rPr>
  </w:style>
  <w:style w:type="paragraph" w:customStyle="1" w:styleId="DAUDONG">
    <w:name w:val="DAUDONG"/>
    <w:basedOn w:val="Normal"/>
    <w:link w:val="DAUDONGChar"/>
    <w:qFormat/>
    <w:pPr>
      <w:widowControl w:val="0"/>
      <w:spacing w:before="120" w:after="120" w:line="240" w:lineRule="auto"/>
      <w:ind w:left="851" w:firstLine="0"/>
    </w:pPr>
    <w:rPr>
      <w:rFonts w:ascii="VNI-Times" w:eastAsia="Times New Roman" w:hAnsi="VNI-Times"/>
      <w:snapToGrid w:val="0"/>
      <w:szCs w:val="20"/>
    </w:rPr>
  </w:style>
  <w:style w:type="character" w:customStyle="1" w:styleId="DAUDONGChar">
    <w:name w:val="DAUDONG Char"/>
    <w:link w:val="DAUDONG"/>
    <w:qFormat/>
    <w:rPr>
      <w:rFonts w:ascii="VNI-Times" w:eastAsia="Times New Roman" w:hAnsi="VNI-Times"/>
      <w:snapToGrid w:val="0"/>
      <w:sz w:val="26"/>
      <w:lang w:eastAsia="en-US"/>
    </w:rPr>
  </w:style>
  <w:style w:type="paragraph" w:customStyle="1" w:styleId="-CharCharChar">
    <w:name w:val="- Char Char Char"/>
    <w:basedOn w:val="Normal"/>
    <w:qFormat/>
    <w:pPr>
      <w:tabs>
        <w:tab w:val="center" w:pos="4320"/>
        <w:tab w:val="right" w:pos="8640"/>
      </w:tabs>
      <w:spacing w:line="240" w:lineRule="auto"/>
      <w:ind w:firstLine="680"/>
    </w:pPr>
    <w:rPr>
      <w:rFonts w:eastAsia="Times New Roman"/>
      <w:sz w:val="28"/>
      <w:szCs w:val="24"/>
    </w:rPr>
  </w:style>
  <w:style w:type="paragraph" w:customStyle="1" w:styleId="daudongduc1">
    <w:name w:val="daudongduc1"/>
    <w:basedOn w:val="Normal"/>
    <w:qFormat/>
    <w:pPr>
      <w:spacing w:line="240" w:lineRule="auto"/>
      <w:ind w:firstLine="0"/>
    </w:pPr>
    <w:rPr>
      <w:szCs w:val="26"/>
      <w:lang w:val="vi-VN"/>
    </w:rPr>
  </w:style>
  <w:style w:type="character" w:customStyle="1" w:styleId="Bullet-CharChar">
    <w:name w:val="Bullet - Char Char"/>
    <w:qFormat/>
    <w:locked/>
    <w:rPr>
      <w:rFonts w:ascii="Times New Roman" w:eastAsia="Times New Roman" w:hAnsi="Times New Roman" w:cs="Times New Roman"/>
      <w:sz w:val="26"/>
      <w:szCs w:val="26"/>
      <w:lang w:val="it-IT"/>
    </w:rPr>
  </w:style>
  <w:style w:type="character" w:customStyle="1" w:styleId="SubtleReference1">
    <w:name w:val="Subtle Reference1"/>
    <w:uiPriority w:val="31"/>
    <w:qFormat/>
    <w:rPr>
      <w:smallCaps/>
      <w:color w:val="C0504D"/>
      <w:u w:val="single"/>
    </w:rPr>
  </w:style>
  <w:style w:type="paragraph" w:customStyle="1" w:styleId="NOIDUNG">
    <w:name w:val="NOI DUNG"/>
    <w:basedOn w:val="Normal"/>
    <w:link w:val="NOIDUNGChar"/>
    <w:qFormat/>
    <w:pPr>
      <w:widowControl w:val="0"/>
      <w:spacing w:before="120" w:after="120" w:line="240" w:lineRule="auto"/>
      <w:ind w:left="851" w:firstLine="0"/>
    </w:pPr>
    <w:rPr>
      <w:rFonts w:eastAsia="Times New Roman"/>
      <w:szCs w:val="24"/>
    </w:rPr>
  </w:style>
  <w:style w:type="character" w:customStyle="1" w:styleId="NOIDUNGChar">
    <w:name w:val="NOI DUNG Char"/>
    <w:link w:val="NOIDUNG"/>
    <w:qFormat/>
    <w:rPr>
      <w:rFonts w:eastAsia="Times New Roman"/>
      <w:sz w:val="26"/>
      <w:szCs w:val="24"/>
      <w:lang w:eastAsia="en-US"/>
    </w:rPr>
  </w:style>
  <w:style w:type="character" w:customStyle="1" w:styleId="Bodytext165pt">
    <w:name w:val="Body text + 16.5 pt"/>
    <w:qFormat/>
    <w:rPr>
      <w:rFonts w:ascii="Times New Roman" w:hAnsi="Times New Roman" w:cs="Times New Roman"/>
      <w:sz w:val="33"/>
      <w:szCs w:val="33"/>
      <w:u w:val="none"/>
      <w:shd w:val="clear" w:color="auto" w:fill="FFFFFF"/>
    </w:rPr>
  </w:style>
  <w:style w:type="paragraph" w:customStyle="1" w:styleId="Style5CharCharCharCharCharChar">
    <w:name w:val="Style5 Char Char Char Char Char Char"/>
    <w:basedOn w:val="Normal"/>
    <w:next w:val="Heading4"/>
    <w:qFormat/>
    <w:pPr>
      <w:keepNext/>
      <w:tabs>
        <w:tab w:val="left" w:pos="1440"/>
      </w:tabs>
      <w:spacing w:before="120" w:after="120" w:line="240" w:lineRule="auto"/>
      <w:ind w:left="1440" w:hanging="360"/>
      <w:outlineLvl w:val="3"/>
    </w:pPr>
    <w:rPr>
      <w:rFonts w:eastAsia="Times New Roman"/>
      <w:b/>
      <w:bCs/>
      <w:i/>
      <w:iCs/>
      <w:szCs w:val="26"/>
      <w:lang w:val="vi-VN"/>
    </w:rPr>
  </w:style>
  <w:style w:type="paragraph" w:customStyle="1" w:styleId="M">
    <w:name w:val="ĐẬM"/>
    <w:basedOn w:val="Normal"/>
    <w:qFormat/>
    <w:pPr>
      <w:spacing w:before="120" w:after="120" w:line="240" w:lineRule="auto"/>
      <w:ind w:firstLine="567"/>
    </w:pPr>
    <w:rPr>
      <w:b/>
      <w:color w:val="000000"/>
      <w:szCs w:val="24"/>
    </w:rPr>
  </w:style>
  <w:style w:type="character" w:customStyle="1" w:styleId="SubtitleChar">
    <w:name w:val="Subtitle Char"/>
    <w:link w:val="Subtitle"/>
    <w:uiPriority w:val="11"/>
    <w:qFormat/>
    <w:rPr>
      <w:rFonts w:eastAsia="Times New Roman"/>
      <w:b/>
      <w:bCs/>
      <w:i/>
      <w:iCs/>
      <w:color w:val="000000"/>
      <w:sz w:val="24"/>
      <w:szCs w:val="24"/>
      <w:lang w:val="en-US" w:eastAsia="en-US"/>
    </w:rPr>
  </w:style>
  <w:style w:type="paragraph" w:customStyle="1" w:styleId="Gch-">
    <w:name w:val="Gạch -"/>
    <w:basedOn w:val="Normal"/>
    <w:qFormat/>
    <w:pPr>
      <w:numPr>
        <w:numId w:val="12"/>
      </w:numPr>
      <w:spacing w:before="120" w:after="120" w:line="240" w:lineRule="auto"/>
    </w:pPr>
    <w:rPr>
      <w:szCs w:val="26"/>
      <w:lang w:val="vi-VN"/>
    </w:rPr>
  </w:style>
  <w:style w:type="paragraph" w:customStyle="1" w:styleId="Gach1-">
    <w:name w:val="Gach 1 -"/>
    <w:basedOn w:val="Normal"/>
    <w:link w:val="Gach1-Char"/>
    <w:qFormat/>
    <w:pPr>
      <w:numPr>
        <w:numId w:val="13"/>
      </w:numPr>
      <w:tabs>
        <w:tab w:val="left" w:pos="-4731"/>
      </w:tabs>
      <w:spacing w:before="0" w:after="0" w:line="276" w:lineRule="auto"/>
    </w:pPr>
  </w:style>
  <w:style w:type="character" w:customStyle="1" w:styleId="Gach1-Char">
    <w:name w:val="Gach 1 - Char"/>
    <w:link w:val="Gach1-"/>
    <w:qFormat/>
    <w:rPr>
      <w:rFonts w:eastAsia="Calibri"/>
      <w:sz w:val="26"/>
      <w:szCs w:val="22"/>
      <w:lang w:val="en-US" w:eastAsia="en-US"/>
    </w:rPr>
  </w:style>
  <w:style w:type="paragraph" w:customStyle="1" w:styleId="DMHINH">
    <w:name w:val="DM HINH"/>
    <w:basedOn w:val="Caption"/>
    <w:uiPriority w:val="1"/>
    <w:qFormat/>
    <w:pPr>
      <w:widowControl w:val="0"/>
      <w:autoSpaceDE w:val="0"/>
      <w:autoSpaceDN w:val="0"/>
      <w:spacing w:before="0"/>
      <w:ind w:firstLine="0"/>
    </w:pPr>
    <w:rPr>
      <w:rFonts w:eastAsia="Times New Roman"/>
      <w:bCs/>
      <w:iCs w:val="0"/>
      <w:color w:val="000000"/>
      <w:lang w:val="en-US"/>
    </w:rPr>
  </w:style>
  <w:style w:type="character" w:customStyle="1" w:styleId="TitleChar1">
    <w:name w:val="Title Char1"/>
    <w:qFormat/>
    <w:rPr>
      <w:rFonts w:ascii="Cambria" w:eastAsia="SimSun" w:hAnsi="Cambria" w:cs="Times New Roman"/>
      <w:color w:val="17365D"/>
      <w:spacing w:val="5"/>
      <w:kern w:val="28"/>
      <w:sz w:val="52"/>
      <w:szCs w:val="52"/>
    </w:rPr>
  </w:style>
  <w:style w:type="character" w:customStyle="1" w:styleId="style1Char0">
    <w:name w:val="style 1 Char"/>
    <w:link w:val="style10"/>
    <w:uiPriority w:val="99"/>
    <w:qFormat/>
    <w:locked/>
    <w:rPr>
      <w:rFonts w:ascii="Cambria" w:hAnsi="Cambria" w:cs="Cambria"/>
      <w:b/>
      <w:sz w:val="26"/>
      <w:szCs w:val="26"/>
      <w:lang w:val="vi-VN" w:eastAsia="zh-TW"/>
    </w:rPr>
  </w:style>
  <w:style w:type="paragraph" w:customStyle="1" w:styleId="style10">
    <w:name w:val="style 1"/>
    <w:link w:val="style1Char0"/>
    <w:uiPriority w:val="99"/>
    <w:qFormat/>
    <w:pPr>
      <w:widowControl w:val="0"/>
      <w:spacing w:before="60" w:after="60" w:line="312" w:lineRule="auto"/>
      <w:jc w:val="center"/>
    </w:pPr>
    <w:rPr>
      <w:rFonts w:ascii="Cambria" w:eastAsia="Calibri" w:hAnsi="Cambria" w:cs="Cambria"/>
      <w:b/>
      <w:sz w:val="26"/>
      <w:szCs w:val="26"/>
      <w:lang w:eastAsia="zh-TW"/>
    </w:rPr>
  </w:style>
  <w:style w:type="paragraph" w:customStyle="1" w:styleId="BodyText15">
    <w:name w:val="Body Text15"/>
    <w:basedOn w:val="Normal"/>
    <w:qFormat/>
    <w:pPr>
      <w:widowControl w:val="0"/>
      <w:shd w:val="clear" w:color="auto" w:fill="FFFFFF"/>
      <w:spacing w:before="0" w:after="0" w:line="194" w:lineRule="exact"/>
      <w:ind w:hanging="680"/>
    </w:pPr>
    <w:rPr>
      <w:rFonts w:eastAsia="Times New Roman"/>
      <w:color w:val="000000"/>
      <w:sz w:val="23"/>
      <w:szCs w:val="23"/>
      <w:lang w:val="vi-VN"/>
    </w:rPr>
  </w:style>
  <w:style w:type="paragraph" w:customStyle="1" w:styleId="Dash">
    <w:name w:val="Dash"/>
    <w:basedOn w:val="Normal"/>
    <w:link w:val="DashChar"/>
    <w:qFormat/>
    <w:pPr>
      <w:numPr>
        <w:numId w:val="14"/>
      </w:numPr>
      <w:tabs>
        <w:tab w:val="left" w:pos="1134"/>
      </w:tabs>
      <w:spacing w:before="0" w:after="0" w:line="360" w:lineRule="auto"/>
    </w:pPr>
    <w:rPr>
      <w:rFonts w:ascii="Arial" w:eastAsia="Times New Roman" w:hAnsi="Arial"/>
      <w:sz w:val="24"/>
      <w:szCs w:val="24"/>
      <w:lang w:val="en-GB"/>
    </w:rPr>
  </w:style>
  <w:style w:type="character" w:customStyle="1" w:styleId="DashChar">
    <w:name w:val="Dash Char"/>
    <w:link w:val="Dash"/>
    <w:qFormat/>
    <w:rPr>
      <w:rFonts w:ascii="Arial" w:eastAsia="Times New Roman" w:hAnsi="Arial"/>
      <w:sz w:val="24"/>
      <w:szCs w:val="24"/>
      <w:lang w:val="en-GB" w:eastAsia="en-US"/>
    </w:rPr>
  </w:style>
  <w:style w:type="paragraph" w:customStyle="1" w:styleId="table">
    <w:name w:val="table"/>
    <w:basedOn w:val="Normal"/>
    <w:qFormat/>
    <w:pPr>
      <w:widowControl w:val="0"/>
      <w:spacing w:before="0" w:after="0" w:line="240" w:lineRule="auto"/>
      <w:ind w:firstLine="0"/>
      <w:jc w:val="center"/>
    </w:pPr>
    <w:rPr>
      <w:rFonts w:ascii="VNI-Aptima" w:hAnsi="VNI-Aptima" w:cs="VNI-Aptima"/>
      <w:b/>
      <w:bCs/>
      <w:color w:val="0000FF"/>
      <w:kern w:val="28"/>
      <w:szCs w:val="26"/>
    </w:rPr>
  </w:style>
  <w:style w:type="paragraph" w:customStyle="1" w:styleId="cap4">
    <w:name w:val="cap4"/>
    <w:basedOn w:val="Normal"/>
    <w:qFormat/>
    <w:pPr>
      <w:tabs>
        <w:tab w:val="left" w:pos="990"/>
      </w:tabs>
      <w:spacing w:before="120" w:after="120" w:line="240" w:lineRule="auto"/>
      <w:ind w:left="990" w:hanging="360"/>
    </w:pPr>
    <w:rPr>
      <w:sz w:val="24"/>
      <w:szCs w:val="24"/>
    </w:rPr>
  </w:style>
  <w:style w:type="paragraph" w:customStyle="1" w:styleId="daudongduc3">
    <w:name w:val="daudongduc3"/>
    <w:basedOn w:val="Normal"/>
    <w:qFormat/>
    <w:pPr>
      <w:numPr>
        <w:numId w:val="15"/>
      </w:numPr>
      <w:suppressAutoHyphens/>
      <w:spacing w:line="264" w:lineRule="auto"/>
      <w:ind w:left="1353"/>
      <w:jc w:val="center"/>
    </w:pPr>
    <w:rPr>
      <w:rFonts w:ascii="Times New Roman Bold" w:hAnsi="Times New Roman Bold" w:cs="Times New Roman Bold"/>
      <w:b/>
      <w:bCs/>
      <w:color w:val="0000FF"/>
      <w:szCs w:val="26"/>
      <w:lang w:val="vi-VN"/>
    </w:rPr>
  </w:style>
  <w:style w:type="character" w:customStyle="1" w:styleId="text">
    <w:name w:val="text"/>
    <w:qFormat/>
  </w:style>
  <w:style w:type="paragraph" w:customStyle="1" w:styleId="a-">
    <w:name w:val="a-"/>
    <w:basedOn w:val="Normal"/>
    <w:qFormat/>
    <w:pPr>
      <w:widowControl w:val="0"/>
      <w:numPr>
        <w:numId w:val="16"/>
      </w:numPr>
      <w:adjustRightInd w:val="0"/>
      <w:spacing w:before="120" w:after="0" w:line="240" w:lineRule="auto"/>
      <w:ind w:left="0"/>
      <w:textAlignment w:val="baseline"/>
    </w:pPr>
    <w:rPr>
      <w:rFonts w:eastAsia="Batang"/>
      <w:i/>
    </w:rPr>
  </w:style>
  <w:style w:type="paragraph" w:customStyle="1" w:styleId="DANHMCHNH">
    <w:name w:val="DANH MỤC HÌNH"/>
    <w:basedOn w:val="Caption"/>
    <w:qFormat/>
    <w:pPr>
      <w:spacing w:before="0" w:after="0"/>
      <w:ind w:firstLine="0"/>
    </w:pPr>
    <w:rPr>
      <w:rFonts w:eastAsia="Batang"/>
      <w:bCs/>
      <w:iCs w:val="0"/>
      <w:szCs w:val="26"/>
      <w:lang w:val="en-US"/>
    </w:rPr>
  </w:style>
  <w:style w:type="paragraph" w:customStyle="1" w:styleId="Ndbang3">
    <w:name w:val="Ndbang3"/>
    <w:basedOn w:val="Normal"/>
    <w:qFormat/>
    <w:pPr>
      <w:tabs>
        <w:tab w:val="right" w:pos="9072"/>
      </w:tabs>
      <w:spacing w:before="20" w:after="20" w:line="240" w:lineRule="auto"/>
      <w:ind w:left="115" w:firstLine="0"/>
      <w:jc w:val="left"/>
    </w:pPr>
    <w:rPr>
      <w:rFonts w:eastAsia="Times New Roman"/>
      <w:bCs/>
      <w:sz w:val="20"/>
      <w:szCs w:val="26"/>
    </w:rPr>
  </w:style>
  <w:style w:type="paragraph" w:customStyle="1" w:styleId="M5">
    <w:name w:val="M5"/>
    <w:basedOn w:val="Style1"/>
    <w:qFormat/>
    <w:pPr>
      <w:widowControl w:val="0"/>
      <w:numPr>
        <w:numId w:val="0"/>
      </w:numPr>
      <w:tabs>
        <w:tab w:val="left" w:pos="567"/>
        <w:tab w:val="left" w:pos="851"/>
      </w:tabs>
      <w:spacing w:before="40" w:after="40" w:line="288" w:lineRule="auto"/>
      <w:ind w:left="567"/>
    </w:pPr>
    <w:rPr>
      <w:color w:val="FF0000"/>
      <w:kern w:val="24"/>
      <w:sz w:val="26"/>
      <w:szCs w:val="26"/>
      <w:lang w:val="vi-VN"/>
    </w:rPr>
  </w:style>
  <w:style w:type="paragraph" w:customStyle="1" w:styleId="Daudong0">
    <w:name w:val="Dau dong"/>
    <w:link w:val="DaudongChar0"/>
    <w:qFormat/>
    <w:pPr>
      <w:widowControl w:val="0"/>
      <w:spacing w:before="120"/>
      <w:ind w:firstLine="851"/>
      <w:jc w:val="both"/>
    </w:pPr>
    <w:rPr>
      <w:sz w:val="26"/>
      <w:szCs w:val="26"/>
      <w:lang w:val="en-US" w:eastAsia="en-US"/>
    </w:rPr>
  </w:style>
  <w:style w:type="character" w:customStyle="1" w:styleId="DaudongChar0">
    <w:name w:val="Dau dong Char"/>
    <w:link w:val="Daudong0"/>
    <w:qFormat/>
    <w:rPr>
      <w:rFonts w:eastAsia="SimSun"/>
      <w:sz w:val="26"/>
      <w:szCs w:val="26"/>
      <w:lang w:eastAsia="en-US"/>
    </w:rPr>
  </w:style>
  <w:style w:type="character" w:customStyle="1" w:styleId="Normal1Char1">
    <w:name w:val="Normal1 Char1"/>
    <w:qFormat/>
    <w:rPr>
      <w:rFonts w:ascii="Times New Roman" w:eastAsia="Times New Roman" w:hAnsi="Times New Roman" w:cs="Times New Roman"/>
      <w:sz w:val="26"/>
      <w:szCs w:val="20"/>
    </w:rPr>
  </w:style>
  <w:style w:type="paragraph" w:customStyle="1" w:styleId="Style2">
    <w:name w:val="Style2"/>
    <w:basedOn w:val="Normal"/>
    <w:link w:val="Style2Char"/>
    <w:qFormat/>
    <w:pPr>
      <w:spacing w:line="240" w:lineRule="auto"/>
      <w:ind w:firstLine="0"/>
    </w:pPr>
    <w:rPr>
      <w:rFonts w:ascii="Calibri" w:eastAsia="VNI-Times" w:hAnsi="Calibri"/>
      <w:b/>
      <w:snapToGrid w:val="0"/>
      <w:sz w:val="24"/>
      <w:szCs w:val="24"/>
      <w:u w:val="single"/>
    </w:rPr>
  </w:style>
  <w:style w:type="character" w:customStyle="1" w:styleId="Style2Char">
    <w:name w:val="Style2 Char"/>
    <w:link w:val="Style2"/>
    <w:qFormat/>
    <w:rPr>
      <w:rFonts w:ascii="Calibri" w:eastAsia="VNI-Times" w:hAnsi="Calibri"/>
      <w:b/>
      <w:snapToGrid w:val="0"/>
      <w:sz w:val="24"/>
      <w:szCs w:val="24"/>
      <w:u w:val="single"/>
      <w:lang w:eastAsia="en-US"/>
    </w:rPr>
  </w:style>
  <w:style w:type="paragraph" w:customStyle="1" w:styleId="b1">
    <w:name w:val="b1"/>
    <w:basedOn w:val="Normal"/>
    <w:link w:val="b1Char"/>
    <w:qFormat/>
    <w:pPr>
      <w:widowControl w:val="0"/>
      <w:numPr>
        <w:numId w:val="17"/>
      </w:numPr>
      <w:spacing w:before="120" w:after="0" w:line="240" w:lineRule="auto"/>
    </w:pPr>
    <w:rPr>
      <w:rFonts w:eastAsia="MS Mincho"/>
      <w:szCs w:val="26"/>
      <w:lang w:val="nb-NO"/>
    </w:rPr>
  </w:style>
  <w:style w:type="character" w:customStyle="1" w:styleId="b1Char">
    <w:name w:val="b1 Char"/>
    <w:link w:val="b1"/>
    <w:qFormat/>
    <w:rPr>
      <w:rFonts w:eastAsia="MS Mincho"/>
      <w:sz w:val="26"/>
      <w:szCs w:val="26"/>
      <w:lang w:val="nb-NO" w:eastAsia="en-US"/>
    </w:rPr>
  </w:style>
  <w:style w:type="character" w:customStyle="1" w:styleId="CharChar8">
    <w:name w:val="Char Char8"/>
    <w:qFormat/>
    <w:rPr>
      <w:rFonts w:ascii="VNI-Times" w:hAnsi="VNI-Times"/>
      <w:sz w:val="24"/>
    </w:rPr>
  </w:style>
  <w:style w:type="paragraph" w:customStyle="1" w:styleId="ii">
    <w:name w:val="ii"/>
    <w:basedOn w:val="Heading1"/>
    <w:qFormat/>
    <w:pPr>
      <w:keepLines w:val="0"/>
      <w:spacing w:after="60"/>
      <w:ind w:firstLine="567"/>
      <w:jc w:val="both"/>
    </w:pPr>
    <w:rPr>
      <w:rFonts w:ascii=".VnTime" w:hAnsi=".VnTime"/>
      <w:i/>
      <w:color w:val="auto"/>
      <w:sz w:val="26"/>
      <w:szCs w:val="20"/>
      <w:lang w:val="en-US"/>
    </w:rPr>
  </w:style>
  <w:style w:type="character" w:customStyle="1" w:styleId="HoathiChar">
    <w:name w:val="Hoa thi Char"/>
    <w:link w:val="Hoathi"/>
    <w:qFormat/>
    <w:rPr>
      <w:rFonts w:eastAsia="Calibri"/>
      <w:sz w:val="24"/>
      <w:szCs w:val="26"/>
      <w:lang w:val="pt-BR" w:eastAsia="zh-CN"/>
    </w:rPr>
  </w:style>
  <w:style w:type="paragraph" w:customStyle="1" w:styleId="Hoathi">
    <w:name w:val="Hoa thi"/>
    <w:basedOn w:val="Normal"/>
    <w:link w:val="HoathiChar"/>
    <w:qFormat/>
    <w:pPr>
      <w:widowControl w:val="0"/>
      <w:numPr>
        <w:numId w:val="18"/>
      </w:numPr>
      <w:autoSpaceDE w:val="0"/>
      <w:autoSpaceDN w:val="0"/>
      <w:adjustRightInd w:val="0"/>
      <w:spacing w:line="300" w:lineRule="atLeast"/>
    </w:pPr>
    <w:rPr>
      <w:sz w:val="24"/>
      <w:szCs w:val="26"/>
      <w:shd w:val="clear" w:color="auto" w:fill="FFFFFF"/>
      <w:lang w:val="pt-BR" w:eastAsia="zh-CN"/>
    </w:rPr>
  </w:style>
  <w:style w:type="character" w:customStyle="1" w:styleId="b2Char1">
    <w:name w:val="b2 Char1"/>
    <w:qFormat/>
    <w:rPr>
      <w:bCs/>
      <w:sz w:val="26"/>
      <w:szCs w:val="26"/>
      <w:lang w:val="de-DE" w:bidi="ar-SA"/>
    </w:rPr>
  </w:style>
  <w:style w:type="character" w:customStyle="1" w:styleId="st1">
    <w:name w:val="st1"/>
    <w:qFormat/>
  </w:style>
  <w:style w:type="character" w:customStyle="1" w:styleId="googqs-tidbit1">
    <w:name w:val="goog_qs-tidbit1"/>
    <w:qFormat/>
  </w:style>
  <w:style w:type="paragraph" w:customStyle="1" w:styleId="Gach0">
    <w:name w:val="Gach"/>
    <w:basedOn w:val="Normal"/>
    <w:qFormat/>
    <w:pPr>
      <w:widowControl w:val="0"/>
      <w:numPr>
        <w:numId w:val="19"/>
      </w:numPr>
      <w:autoSpaceDE w:val="0"/>
      <w:autoSpaceDN w:val="0"/>
      <w:adjustRightInd w:val="0"/>
      <w:spacing w:before="120" w:after="0" w:line="240" w:lineRule="auto"/>
    </w:pPr>
    <w:rPr>
      <w:rFonts w:eastAsia="Times New Roman"/>
      <w:sz w:val="24"/>
      <w:szCs w:val="24"/>
      <w:lang w:val="nl-NL"/>
    </w:rPr>
  </w:style>
  <w:style w:type="character" w:customStyle="1" w:styleId="Heading3-IChar">
    <w:name w:val="Heading 3 - I Char"/>
    <w:semiHidden/>
    <w:qFormat/>
    <w:rPr>
      <w:rFonts w:ascii="Cambria" w:eastAsia="Times New Roman" w:hAnsi="Cambria" w:cs="Times New Roman"/>
      <w:b/>
      <w:bCs/>
      <w:color w:val="4F81BD"/>
      <w:sz w:val="22"/>
      <w:szCs w:val="22"/>
    </w:rPr>
  </w:style>
  <w:style w:type="paragraph" w:customStyle="1" w:styleId="texte">
    <w:name w:val="texte"/>
    <w:basedOn w:val="Normal"/>
    <w:link w:val="texteCar"/>
    <w:qFormat/>
    <w:pPr>
      <w:spacing w:after="0" w:line="240" w:lineRule="auto"/>
      <w:ind w:firstLine="0"/>
    </w:pPr>
    <w:rPr>
      <w:rFonts w:ascii="Calibri" w:hAnsi="Calibri"/>
      <w:sz w:val="22"/>
      <w:lang w:val="en-GB" w:eastAsia="fr-FR"/>
    </w:rPr>
  </w:style>
  <w:style w:type="character" w:customStyle="1" w:styleId="texteCar">
    <w:name w:val="texte Car"/>
    <w:link w:val="texte"/>
    <w:qFormat/>
    <w:locked/>
    <w:rPr>
      <w:rFonts w:ascii="Calibri" w:hAnsi="Calibri"/>
      <w:sz w:val="22"/>
      <w:szCs w:val="22"/>
      <w:lang w:val="en-GB" w:eastAsia="fr-FR"/>
    </w:rPr>
  </w:style>
  <w:style w:type="character" w:customStyle="1" w:styleId="ctcheadline">
    <w:name w:val="ctcheadline"/>
    <w:qFormat/>
  </w:style>
  <w:style w:type="character" w:customStyle="1" w:styleId="gachdaudong">
    <w:name w:val="gach dau dong"/>
    <w:qFormat/>
    <w:rPr>
      <w:rFonts w:ascii="Times New Roman" w:hAnsi="Times New Roman"/>
      <w:sz w:val="26"/>
    </w:rPr>
  </w:style>
  <w:style w:type="character" w:customStyle="1" w:styleId="ThanChar">
    <w:name w:val="Than Char"/>
    <w:link w:val="Than"/>
    <w:qFormat/>
    <w:locked/>
    <w:rPr>
      <w:rFonts w:eastAsia="Times New Roman"/>
      <w:sz w:val="27"/>
      <w:szCs w:val="26"/>
      <w:lang w:val="nl-NL"/>
    </w:rPr>
  </w:style>
  <w:style w:type="paragraph" w:customStyle="1" w:styleId="Than">
    <w:name w:val="Than"/>
    <w:basedOn w:val="Normal"/>
    <w:link w:val="ThanChar"/>
    <w:qFormat/>
    <w:pPr>
      <w:widowControl w:val="0"/>
      <w:autoSpaceDE w:val="0"/>
      <w:autoSpaceDN w:val="0"/>
      <w:adjustRightInd w:val="0"/>
      <w:spacing w:line="240" w:lineRule="auto"/>
      <w:ind w:left="576" w:firstLine="0"/>
    </w:pPr>
    <w:rPr>
      <w:rFonts w:eastAsia="Times New Roman"/>
      <w:sz w:val="27"/>
      <w:szCs w:val="26"/>
      <w:lang w:val="nl-NL" w:eastAsia="zh-CN"/>
    </w:rPr>
  </w:style>
  <w:style w:type="character" w:customStyle="1" w:styleId="Bodytext0">
    <w:name w:val="Body text_"/>
    <w:link w:val="BodyText20"/>
    <w:qFormat/>
    <w:locked/>
    <w:rPr>
      <w:rFonts w:eastAsia="Times New Roman"/>
      <w:sz w:val="26"/>
      <w:szCs w:val="26"/>
      <w:shd w:val="clear" w:color="auto" w:fill="FFFFFF"/>
    </w:rPr>
  </w:style>
  <w:style w:type="paragraph" w:customStyle="1" w:styleId="BodyText20">
    <w:name w:val="Body Text2"/>
    <w:basedOn w:val="Normal"/>
    <w:link w:val="Bodytext0"/>
    <w:qFormat/>
    <w:pPr>
      <w:widowControl w:val="0"/>
      <w:shd w:val="clear" w:color="auto" w:fill="FFFFFF"/>
      <w:spacing w:before="0" w:line="374" w:lineRule="exact"/>
      <w:ind w:firstLine="0"/>
    </w:pPr>
    <w:rPr>
      <w:rFonts w:eastAsia="Times New Roman"/>
      <w:szCs w:val="26"/>
      <w:lang w:eastAsia="zh-CN"/>
    </w:rPr>
  </w:style>
  <w:style w:type="character" w:customStyle="1" w:styleId="McnidungChar">
    <w:name w:val="Mục nội dung Char"/>
    <w:link w:val="Mcnidung"/>
    <w:qFormat/>
    <w:locked/>
    <w:rPr>
      <w:sz w:val="26"/>
      <w:szCs w:val="28"/>
      <w:lang w:val="pt-BR"/>
    </w:rPr>
  </w:style>
  <w:style w:type="paragraph" w:customStyle="1" w:styleId="Mcnidung">
    <w:name w:val="Mục nội dung"/>
    <w:basedOn w:val="Normal"/>
    <w:link w:val="McnidungChar"/>
    <w:qFormat/>
    <w:pPr>
      <w:spacing w:before="0" w:after="100"/>
      <w:ind w:firstLine="720"/>
    </w:pPr>
    <w:rPr>
      <w:szCs w:val="28"/>
      <w:lang w:val="pt-BR" w:eastAsia="zh-CN"/>
    </w:rPr>
  </w:style>
  <w:style w:type="character" w:customStyle="1" w:styleId="fontstyle21">
    <w:name w:val="fontstyle21"/>
    <w:qFormat/>
    <w:rPr>
      <w:rFonts w:ascii="Times New Roman" w:hAnsi="Times New Roman" w:cs="Times New Roman" w:hint="default"/>
      <w:i/>
      <w:iCs/>
      <w:color w:val="000000"/>
      <w:sz w:val="26"/>
      <w:szCs w:val="26"/>
    </w:rPr>
  </w:style>
  <w:style w:type="paragraph" w:customStyle="1" w:styleId="BANGDUC1-L2">
    <w:name w:val="BANGDUC1-L2"/>
    <w:basedOn w:val="Normal"/>
    <w:qFormat/>
    <w:pPr>
      <w:spacing w:before="120" w:after="120" w:line="240" w:lineRule="auto"/>
      <w:ind w:firstLine="0"/>
      <w:jc w:val="center"/>
    </w:pPr>
    <w:rPr>
      <w:rFonts w:eastAsia="Times New Roman"/>
      <w:i/>
      <w:szCs w:val="26"/>
      <w:lang w:val="vi-VN"/>
    </w:rPr>
  </w:style>
  <w:style w:type="paragraph" w:customStyle="1" w:styleId="Normal2">
    <w:name w:val="Normal2"/>
    <w:basedOn w:val="Normal"/>
    <w:qFormat/>
    <w:pPr>
      <w:widowControl w:val="0"/>
      <w:spacing w:before="120" w:after="0" w:line="240" w:lineRule="auto"/>
      <w:ind w:firstLine="0"/>
    </w:pPr>
    <w:rPr>
      <w:rFonts w:ascii="VNI-Times" w:eastAsia="Batang" w:hAnsi="VNI-Times"/>
      <w:szCs w:val="24"/>
    </w:rPr>
  </w:style>
  <w:style w:type="paragraph" w:customStyle="1" w:styleId="NormalJustified">
    <w:name w:val="Normal + Justified"/>
    <w:basedOn w:val="BodyText"/>
    <w:qFormat/>
    <w:pPr>
      <w:suppressAutoHyphens/>
      <w:snapToGrid w:val="0"/>
      <w:spacing w:before="0" w:after="0" w:line="240" w:lineRule="auto"/>
      <w:jc w:val="center"/>
    </w:pPr>
    <w:rPr>
      <w:szCs w:val="26"/>
      <w:lang w:eastAsia="ar-SA"/>
    </w:rPr>
  </w:style>
  <w:style w:type="paragraph" w:customStyle="1" w:styleId="0P6Dongcap2">
    <w:name w:val="0P6_Dong cap 2"/>
    <w:basedOn w:val="Normal"/>
    <w:qFormat/>
    <w:pPr>
      <w:numPr>
        <w:numId w:val="20"/>
      </w:numPr>
      <w:tabs>
        <w:tab w:val="left" w:pos="737"/>
      </w:tabs>
      <w:spacing w:line="320" w:lineRule="exact"/>
    </w:pPr>
    <w:rPr>
      <w:rFonts w:eastAsia="MS Mincho"/>
      <w:color w:val="000000"/>
      <w:w w:val="106"/>
      <w:szCs w:val="40"/>
      <w:lang w:val="vi-VN" w:bidi="en-US"/>
    </w:rPr>
  </w:style>
  <w:style w:type="character" w:customStyle="1" w:styleId="UnresolvedMention1">
    <w:name w:val="Unresolved Mention1"/>
    <w:uiPriority w:val="99"/>
    <w:semiHidden/>
    <w:unhideWhenUsed/>
    <w:qFormat/>
    <w:rPr>
      <w:color w:val="605E5C"/>
      <w:shd w:val="clear" w:color="auto" w:fill="E1DFDD"/>
    </w:rPr>
  </w:style>
  <w:style w:type="paragraph" w:customStyle="1" w:styleId="BANGBIEU">
    <w:name w:val="BANG BIEU"/>
    <w:basedOn w:val="Normal"/>
    <w:link w:val="BANGBIEUChar"/>
    <w:qFormat/>
    <w:pPr>
      <w:spacing w:line="240" w:lineRule="auto"/>
      <w:ind w:right="74" w:firstLine="0"/>
      <w:jc w:val="center"/>
    </w:pPr>
    <w:rPr>
      <w:rFonts w:eastAsia="Times New Roman"/>
      <w:b/>
      <w:szCs w:val="26"/>
      <w:lang w:val="vi-VN"/>
    </w:rPr>
  </w:style>
  <w:style w:type="character" w:customStyle="1" w:styleId="BANGBIEUChar">
    <w:name w:val="BANG BIEU Char"/>
    <w:link w:val="BANGBIEU"/>
    <w:qFormat/>
    <w:rPr>
      <w:rFonts w:eastAsia="Times New Roman"/>
      <w:b/>
      <w:sz w:val="26"/>
      <w:szCs w:val="26"/>
      <w:lang w:val="vi-VN"/>
    </w:rPr>
  </w:style>
  <w:style w:type="table" w:customStyle="1" w:styleId="bang8">
    <w:name w:val="bang8"/>
    <w:basedOn w:val="TableNormal"/>
    <w:uiPriority w:val="59"/>
    <w:qFormat/>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inh">
    <w:name w:val="hinh"/>
    <w:basedOn w:val="Normal"/>
    <w:qFormat/>
    <w:pPr>
      <w:spacing w:before="120" w:after="120"/>
      <w:ind w:firstLine="0"/>
      <w:jc w:val="center"/>
    </w:pPr>
    <w:rPr>
      <w:rFonts w:eastAsia="Times New Roman"/>
      <w:b/>
      <w:szCs w:val="36"/>
    </w:rPr>
  </w:style>
  <w:style w:type="paragraph" w:customStyle="1" w:styleId="HINHANH">
    <w:name w:val="HINH ANH"/>
    <w:basedOn w:val="Normal"/>
    <w:qFormat/>
    <w:pPr>
      <w:spacing w:line="276" w:lineRule="auto"/>
      <w:ind w:firstLine="0"/>
      <w:jc w:val="center"/>
    </w:pPr>
    <w:rPr>
      <w:rFonts w:eastAsia="Times New Roman"/>
      <w:b/>
      <w:i/>
      <w:szCs w:val="24"/>
    </w:rPr>
  </w:style>
  <w:style w:type="paragraph" w:customStyle="1" w:styleId="NDUNGBAOCAO">
    <w:name w:val="NDUNG BAO CAO"/>
    <w:basedOn w:val="Normal"/>
    <w:link w:val="NDUNGBAOCAOChar"/>
    <w:qFormat/>
    <w:pPr>
      <w:tabs>
        <w:tab w:val="left" w:pos="851"/>
      </w:tabs>
      <w:spacing w:before="80" w:after="80" w:line="264" w:lineRule="auto"/>
      <w:ind w:firstLine="561"/>
    </w:pPr>
    <w:rPr>
      <w:rFonts w:eastAsia="Times New Roman"/>
      <w:szCs w:val="28"/>
      <w:lang w:val="vi-VN"/>
    </w:rPr>
  </w:style>
  <w:style w:type="character" w:customStyle="1" w:styleId="NDUNGBAOCAOChar">
    <w:name w:val="NDUNG BAO CAO Char"/>
    <w:link w:val="NDUNGBAOCAO"/>
    <w:qFormat/>
    <w:rPr>
      <w:rFonts w:eastAsia="Times New Roman"/>
      <w:sz w:val="26"/>
      <w:szCs w:val="28"/>
      <w:lang w:val="vi-VN" w:eastAsia="en-US"/>
    </w:rPr>
  </w:style>
  <w:style w:type="paragraph" w:customStyle="1" w:styleId="TableNormal1">
    <w:name w:val="Table Normal1"/>
    <w:basedOn w:val="Normal"/>
    <w:link w:val="NormaltableChar"/>
    <w:qFormat/>
    <w:pPr>
      <w:spacing w:line="240" w:lineRule="auto"/>
      <w:ind w:firstLine="0"/>
      <w:jc w:val="center"/>
    </w:pPr>
    <w:rPr>
      <w:rFonts w:eastAsia="MS Mincho"/>
      <w:color w:val="0000CC"/>
      <w:sz w:val="24"/>
      <w:szCs w:val="24"/>
      <w:lang w:eastAsia="ja-JP"/>
    </w:rPr>
  </w:style>
  <w:style w:type="character" w:customStyle="1" w:styleId="NormaltableChar">
    <w:name w:val="Normal table Char"/>
    <w:link w:val="TableNormal1"/>
    <w:qFormat/>
    <w:rPr>
      <w:rFonts w:eastAsia="MS Mincho"/>
      <w:color w:val="0000CC"/>
      <w:sz w:val="24"/>
      <w:szCs w:val="24"/>
      <w:lang w:eastAsia="ja-JP"/>
    </w:rPr>
  </w:style>
  <w:style w:type="paragraph" w:customStyle="1" w:styleId="B">
    <w:name w:val="B"/>
    <w:basedOn w:val="Normal"/>
    <w:qFormat/>
    <w:pPr>
      <w:spacing w:before="120" w:after="120" w:line="240" w:lineRule="auto"/>
      <w:ind w:firstLine="0"/>
      <w:jc w:val="center"/>
    </w:pPr>
    <w:rPr>
      <w:rFonts w:ascii="Times New Roman Bold" w:eastAsia="Times New Roman" w:hAnsi="Times New Roman Bold"/>
      <w:b/>
      <w:bCs/>
      <w:szCs w:val="26"/>
      <w:lang w:val="vi-VN"/>
    </w:rPr>
  </w:style>
  <w:style w:type="paragraph" w:customStyle="1" w:styleId="Ta">
    <w:name w:val="Ta"/>
    <w:basedOn w:val="Normal"/>
    <w:qFormat/>
    <w:pPr>
      <w:keepNext/>
      <w:spacing w:before="240" w:line="240" w:lineRule="auto"/>
      <w:ind w:firstLine="0"/>
      <w:jc w:val="center"/>
      <w:outlineLvl w:val="0"/>
    </w:pPr>
    <w:rPr>
      <w:rFonts w:eastAsia="Times New Roman"/>
      <w:b/>
      <w:bCs/>
      <w:kern w:val="32"/>
      <w:szCs w:val="26"/>
    </w:rPr>
  </w:style>
  <w:style w:type="paragraph" w:customStyle="1" w:styleId="S2">
    <w:name w:val="S2"/>
    <w:basedOn w:val="Normal"/>
    <w:link w:val="S2Char"/>
    <w:qFormat/>
    <w:pPr>
      <w:spacing w:before="120" w:after="120" w:line="300" w:lineRule="auto"/>
      <w:ind w:firstLine="0"/>
    </w:pPr>
    <w:rPr>
      <w:rFonts w:eastAsia="Times New Roman"/>
      <w:b/>
      <w:szCs w:val="26"/>
    </w:rPr>
  </w:style>
  <w:style w:type="character" w:customStyle="1" w:styleId="S2Char">
    <w:name w:val="S2 Char"/>
    <w:link w:val="S2"/>
    <w:qFormat/>
    <w:rPr>
      <w:rFonts w:eastAsia="Times New Roman"/>
      <w:b/>
      <w:sz w:val="26"/>
      <w:szCs w:val="26"/>
      <w:lang w:eastAsia="en-US"/>
    </w:rPr>
  </w:style>
  <w:style w:type="paragraph" w:customStyle="1" w:styleId="DMBANG0">
    <w:name w:val="DMBANG"/>
    <w:basedOn w:val="Normal"/>
    <w:link w:val="DMBANGChar"/>
    <w:qFormat/>
    <w:pPr>
      <w:keepNext/>
      <w:spacing w:line="276" w:lineRule="auto"/>
      <w:ind w:firstLine="0"/>
      <w:jc w:val="center"/>
      <w:outlineLvl w:val="3"/>
    </w:pPr>
    <w:rPr>
      <w:rFonts w:eastAsia="MS Mincho"/>
      <w:b/>
      <w:bCs/>
      <w:iCs/>
      <w:szCs w:val="24"/>
      <w:lang w:val="vi-VN"/>
    </w:rPr>
  </w:style>
  <w:style w:type="character" w:customStyle="1" w:styleId="DMBANGChar">
    <w:name w:val="DMBANG Char"/>
    <w:link w:val="DMBANG0"/>
    <w:qFormat/>
    <w:rPr>
      <w:rFonts w:eastAsia="MS Mincho"/>
      <w:b/>
      <w:bCs/>
      <w:iCs/>
      <w:sz w:val="26"/>
      <w:szCs w:val="24"/>
      <w:lang w:val="vi-VN" w:eastAsia="en-US"/>
    </w:rPr>
  </w:style>
  <w:style w:type="character" w:customStyle="1" w:styleId="3Char">
    <w:name w:val="3 Char"/>
    <w:qFormat/>
    <w:rPr>
      <w:rFonts w:ascii="VNI-Times" w:eastAsia="Times New Roman" w:hAnsi="VNI-Times" w:cs="Times New Roman"/>
      <w:sz w:val="24"/>
      <w:szCs w:val="20"/>
    </w:rPr>
  </w:style>
  <w:style w:type="character" w:customStyle="1" w:styleId="BodyTextFirstIndentChar">
    <w:name w:val="Body Text First Indent Char"/>
    <w:basedOn w:val="BodyTextChar"/>
    <w:link w:val="BodyTextFirstIndent"/>
    <w:uiPriority w:val="99"/>
    <w:semiHidden/>
    <w:qFormat/>
    <w:rPr>
      <w:rFonts w:eastAsia="Times New Roman" w:cs="Times New Roman"/>
      <w:sz w:val="28"/>
      <w:szCs w:val="22"/>
      <w:lang w:eastAsia="en-US"/>
    </w:rPr>
  </w:style>
  <w:style w:type="paragraph" w:customStyle="1" w:styleId="Bang">
    <w:name w:val="Bang"/>
    <w:basedOn w:val="Normal"/>
    <w:link w:val="BangChar"/>
    <w:qFormat/>
    <w:pPr>
      <w:widowControl w:val="0"/>
      <w:numPr>
        <w:ilvl w:val="1"/>
        <w:numId w:val="21"/>
      </w:numPr>
      <w:spacing w:before="0" w:after="120" w:line="240" w:lineRule="auto"/>
      <w:ind w:left="0" w:firstLine="0"/>
    </w:pPr>
    <w:rPr>
      <w:rFonts w:eastAsia="SimSun" w:cs="TimesNewRomanPSMT"/>
      <w:lang w:val="it-IT" w:eastAsia="zh-CN"/>
    </w:rPr>
  </w:style>
  <w:style w:type="paragraph" w:customStyle="1" w:styleId="chu">
    <w:name w:val="chu"/>
    <w:basedOn w:val="Header"/>
    <w:link w:val="chuChar1"/>
    <w:qFormat/>
    <w:pPr>
      <w:spacing w:before="40" w:after="40" w:line="288" w:lineRule="auto"/>
      <w:ind w:firstLine="567"/>
    </w:pPr>
    <w:rPr>
      <w:sz w:val="26"/>
      <w:szCs w:val="20"/>
    </w:rPr>
  </w:style>
  <w:style w:type="character" w:customStyle="1" w:styleId="chuChar1">
    <w:name w:val="chu Char1"/>
    <w:link w:val="chu"/>
    <w:qFormat/>
    <w:rPr>
      <w:rFonts w:eastAsia="Times New Roman"/>
      <w:sz w:val="26"/>
      <w:lang w:eastAsia="en-US"/>
    </w:rPr>
  </w:style>
  <w:style w:type="paragraph" w:customStyle="1" w:styleId="nguonsolieu">
    <w:name w:val="nguon so lieu"/>
    <w:basedOn w:val="Normal"/>
    <w:qFormat/>
    <w:pPr>
      <w:tabs>
        <w:tab w:val="center" w:pos="4320"/>
        <w:tab w:val="right" w:pos="8640"/>
      </w:tabs>
      <w:spacing w:before="80" w:after="40" w:line="288" w:lineRule="auto"/>
      <w:ind w:firstLine="340"/>
    </w:pPr>
    <w:rPr>
      <w:rFonts w:eastAsia="Times New Roman"/>
      <w:sz w:val="24"/>
      <w:szCs w:val="20"/>
    </w:rPr>
  </w:style>
  <w:style w:type="paragraph" w:customStyle="1" w:styleId="-">
    <w:name w:val="-"/>
    <w:basedOn w:val="Normal"/>
    <w:qFormat/>
    <w:pPr>
      <w:tabs>
        <w:tab w:val="center" w:pos="4320"/>
        <w:tab w:val="right" w:pos="8640"/>
      </w:tabs>
      <w:spacing w:before="40" w:after="40" w:line="288" w:lineRule="auto"/>
      <w:ind w:firstLine="284"/>
    </w:pPr>
    <w:rPr>
      <w:rFonts w:eastAsia="Times New Roman"/>
      <w:szCs w:val="20"/>
    </w:rPr>
  </w:style>
  <w:style w:type="paragraph" w:customStyle="1" w:styleId="chuvietCharChar">
    <w:name w:val="chu viet Char Char"/>
    <w:basedOn w:val="Normal"/>
    <w:qFormat/>
    <w:pPr>
      <w:spacing w:before="40" w:after="80" w:line="288" w:lineRule="auto"/>
      <w:ind w:firstLine="340"/>
    </w:pPr>
    <w:rPr>
      <w:rFonts w:eastAsia="Times New Roman"/>
      <w:szCs w:val="28"/>
    </w:rPr>
  </w:style>
  <w:style w:type="paragraph" w:customStyle="1" w:styleId="1litk1">
    <w:name w:val="1. liệt kê 1"/>
    <w:basedOn w:val="Normal"/>
    <w:qFormat/>
    <w:pPr>
      <w:numPr>
        <w:numId w:val="22"/>
      </w:numPr>
      <w:spacing w:before="120" w:after="120" w:line="240" w:lineRule="auto"/>
    </w:pPr>
    <w:rPr>
      <w:b/>
      <w:szCs w:val="26"/>
      <w:lang w:val="vi-VN"/>
    </w:rPr>
  </w:style>
  <w:style w:type="paragraph" w:customStyle="1" w:styleId="Danhmcbng">
    <w:name w:val="Danh mục bảng"/>
    <w:basedOn w:val="Caption"/>
    <w:qFormat/>
    <w:pPr>
      <w:tabs>
        <w:tab w:val="left" w:leader="dot" w:pos="8789"/>
      </w:tabs>
      <w:spacing w:after="0" w:line="312" w:lineRule="auto"/>
      <w:ind w:firstLine="0"/>
    </w:pPr>
    <w:rPr>
      <w:b/>
      <w:bCs/>
      <w:i w:val="0"/>
      <w:iCs w:val="0"/>
      <w:szCs w:val="26"/>
    </w:rPr>
  </w:style>
  <w:style w:type="paragraph" w:customStyle="1" w:styleId="Bng">
    <w:name w:val="Bảng"/>
    <w:basedOn w:val="Normal"/>
    <w:qFormat/>
    <w:pPr>
      <w:spacing w:before="0" w:after="0" w:line="240" w:lineRule="auto"/>
      <w:ind w:firstLine="0"/>
      <w:jc w:val="center"/>
    </w:pPr>
    <w:rPr>
      <w:szCs w:val="26"/>
    </w:rPr>
  </w:style>
  <w:style w:type="paragraph" w:customStyle="1" w:styleId="HOA">
    <w:name w:val="HOA"/>
    <w:basedOn w:val="M"/>
    <w:qFormat/>
    <w:pPr>
      <w:numPr>
        <w:numId w:val="23"/>
      </w:numPr>
      <w:ind w:left="426"/>
    </w:pPr>
    <w:rPr>
      <w:color w:val="auto"/>
      <w:szCs w:val="26"/>
    </w:rPr>
  </w:style>
  <w:style w:type="paragraph" w:customStyle="1" w:styleId="HOA2">
    <w:name w:val="HOA 2"/>
    <w:basedOn w:val="HOA"/>
    <w:qFormat/>
    <w:pPr>
      <w:numPr>
        <w:numId w:val="24"/>
      </w:numPr>
      <w:ind w:left="851"/>
    </w:pPr>
  </w:style>
  <w:style w:type="paragraph" w:customStyle="1" w:styleId="abc">
    <w:name w:val="abc"/>
    <w:basedOn w:val="Normal"/>
    <w:qFormat/>
    <w:pPr>
      <w:widowControl w:val="0"/>
      <w:autoSpaceDE w:val="0"/>
      <w:autoSpaceDN w:val="0"/>
      <w:spacing w:before="0" w:after="0" w:line="240" w:lineRule="auto"/>
      <w:ind w:firstLine="0"/>
    </w:pPr>
    <w:rPr>
      <w:rFonts w:eastAsia="Times New Roman"/>
      <w:szCs w:val="28"/>
    </w:rPr>
  </w:style>
  <w:style w:type="character" w:customStyle="1" w:styleId="PlainTextChar">
    <w:name w:val="Plain Text Char"/>
    <w:basedOn w:val="DefaultParagraphFont"/>
    <w:link w:val="PlainText"/>
    <w:qFormat/>
    <w:rPr>
      <w:rFonts w:ascii="Courier New" w:eastAsia="Times New Roman" w:hAnsi="Courier New"/>
    </w:rPr>
  </w:style>
  <w:style w:type="paragraph" w:customStyle="1" w:styleId="Heading21">
    <w:name w:val="Heading 21"/>
    <w:qFormat/>
    <w:pPr>
      <w:jc w:val="both"/>
    </w:pPr>
    <w:rPr>
      <w:b/>
      <w:kern w:val="2"/>
      <w:sz w:val="26"/>
      <w:szCs w:val="24"/>
      <w:lang w:val="en-US" w:eastAsia="zh-CN"/>
    </w:rPr>
  </w:style>
  <w:style w:type="character" w:customStyle="1" w:styleId="apple-style-span">
    <w:name w:val="apple-style-span"/>
    <w:basedOn w:val="DefaultParagraphFont"/>
    <w:qFormat/>
  </w:style>
  <w:style w:type="paragraph" w:customStyle="1" w:styleId="StyleHeading3Heading3CharCharCharCharNotBoldNotItalic">
    <w:name w:val="Style Heading 3Heading 3 Char Char Char Char + Not Bold Not Italic"/>
    <w:basedOn w:val="Heading3"/>
    <w:qFormat/>
    <w:pPr>
      <w:keepLines w:val="0"/>
      <w:tabs>
        <w:tab w:val="left" w:pos="720"/>
      </w:tabs>
      <w:suppressAutoHyphens/>
      <w:spacing w:line="264" w:lineRule="auto"/>
    </w:pPr>
    <w:rPr>
      <w:szCs w:val="28"/>
      <w:lang w:eastAsia="ar-SA"/>
    </w:rPr>
  </w:style>
  <w:style w:type="character" w:customStyle="1" w:styleId="chuthuongChar">
    <w:name w:val="chu thuong Char"/>
    <w:qFormat/>
    <w:rPr>
      <w:rFonts w:ascii="Arial" w:eastAsia="Times New Roman" w:hAnsi="Arial" w:cs="Times New Roman"/>
      <w:color w:val="800080"/>
      <w:sz w:val="24"/>
      <w:szCs w:val="20"/>
    </w:rPr>
  </w:style>
  <w:style w:type="paragraph" w:customStyle="1" w:styleId="toa">
    <w:name w:val="toa"/>
    <w:basedOn w:val="Normal"/>
    <w:qFormat/>
    <w:pPr>
      <w:tabs>
        <w:tab w:val="left" w:pos="-1440"/>
        <w:tab w:val="left" w:pos="-720"/>
        <w:tab w:val="left" w:pos="9000"/>
        <w:tab w:val="right" w:pos="9360"/>
      </w:tabs>
      <w:spacing w:line="360" w:lineRule="exact"/>
      <w:ind w:firstLine="0"/>
    </w:pPr>
    <w:rPr>
      <w:rFonts w:ascii="VNI-Aptima" w:eastAsia="Times New Roman" w:hAnsi="VNI-Aptima"/>
      <w:sz w:val="24"/>
      <w:szCs w:val="20"/>
      <w:lang w:val="en-GB"/>
    </w:rPr>
  </w:style>
  <w:style w:type="paragraph" w:customStyle="1" w:styleId="tion">
    <w:name w:val="tion"/>
    <w:basedOn w:val="Normal"/>
    <w:next w:val="Normal"/>
    <w:qFormat/>
    <w:pPr>
      <w:tabs>
        <w:tab w:val="left" w:pos="-1440"/>
        <w:tab w:val="left" w:pos="-720"/>
        <w:tab w:val="left" w:pos="0"/>
      </w:tabs>
      <w:spacing w:before="0" w:after="120" w:line="240" w:lineRule="auto"/>
      <w:ind w:firstLine="0"/>
      <w:jc w:val="left"/>
    </w:pPr>
    <w:rPr>
      <w:rFonts w:ascii="VNI-Helve-Condense" w:eastAsia="Times New Roman" w:hAnsi="VNI-Helve-Condense"/>
      <w:caps/>
      <w:sz w:val="20"/>
      <w:szCs w:val="20"/>
      <w:lang w:val="en-GB"/>
    </w:rPr>
  </w:style>
  <w:style w:type="paragraph" w:customStyle="1" w:styleId="inside">
    <w:name w:val="inside"/>
    <w:basedOn w:val="Normal"/>
    <w:qFormat/>
    <w:pPr>
      <w:spacing w:before="120" w:after="120" w:line="340" w:lineRule="exact"/>
      <w:ind w:firstLine="0"/>
      <w:jc w:val="center"/>
    </w:pPr>
    <w:rPr>
      <w:rFonts w:ascii="Arial" w:eastAsia="Times New Roman" w:hAnsi="Arial" w:cs="Arial"/>
      <w:b/>
      <w:bCs/>
      <w:sz w:val="20"/>
      <w:szCs w:val="20"/>
      <w:lang w:val="en-GB"/>
    </w:rPr>
  </w:style>
  <w:style w:type="paragraph" w:customStyle="1" w:styleId="Hinh0">
    <w:name w:val="Hinh"/>
    <w:basedOn w:val="Normal"/>
    <w:qFormat/>
    <w:pPr>
      <w:spacing w:before="120" w:after="120" w:line="240" w:lineRule="auto"/>
      <w:ind w:firstLine="0"/>
      <w:jc w:val="center"/>
    </w:pPr>
    <w:rPr>
      <w:rFonts w:ascii="Arial" w:eastAsia="Times New Roman" w:hAnsi="Arial" w:cs="Arial"/>
      <w:b/>
      <w:bCs/>
      <w:caps/>
      <w:sz w:val="22"/>
      <w:lang w:val="en-GB"/>
    </w:rPr>
  </w:style>
  <w:style w:type="paragraph" w:customStyle="1" w:styleId="Giaitrinh">
    <w:name w:val="Giaitrinh"/>
    <w:basedOn w:val="Normal"/>
    <w:qFormat/>
    <w:pPr>
      <w:spacing w:before="120" w:after="120" w:line="240" w:lineRule="auto"/>
      <w:ind w:firstLine="0"/>
    </w:pPr>
    <w:rPr>
      <w:rFonts w:eastAsia="Times New Roman"/>
      <w:sz w:val="18"/>
      <w:szCs w:val="18"/>
      <w:lang w:val="en-GB"/>
    </w:rPr>
  </w:style>
  <w:style w:type="character" w:customStyle="1" w:styleId="DocumentMapChar">
    <w:name w:val="Document Map Char"/>
    <w:basedOn w:val="DefaultParagraphFont"/>
    <w:link w:val="DocumentMap"/>
    <w:semiHidden/>
    <w:qFormat/>
    <w:rPr>
      <w:rFonts w:ascii="Tahoma" w:eastAsia="Times New Roman" w:hAnsi="Tahoma"/>
      <w:sz w:val="24"/>
      <w:szCs w:val="24"/>
      <w:shd w:val="clear" w:color="auto" w:fill="000080"/>
      <w:lang w:val="en-GB"/>
    </w:rPr>
  </w:style>
  <w:style w:type="paragraph" w:customStyle="1" w:styleId="Body">
    <w:name w:val="Body"/>
    <w:basedOn w:val="BodyTextIndent"/>
    <w:qFormat/>
    <w:pPr>
      <w:tabs>
        <w:tab w:val="clear" w:pos="4820"/>
      </w:tabs>
      <w:spacing w:after="0"/>
      <w:ind w:firstLine="0"/>
    </w:pPr>
    <w:rPr>
      <w:rFonts w:ascii="Arial" w:hAnsi="Arial" w:cs="Arial"/>
      <w:i w:val="0"/>
      <w:iCs w:val="0"/>
      <w:sz w:val="24"/>
      <w:szCs w:val="24"/>
    </w:rPr>
  </w:style>
  <w:style w:type="paragraph" w:customStyle="1" w:styleId="Phuongtrinh">
    <w:name w:val="Phuongtrinh"/>
    <w:basedOn w:val="Normal"/>
    <w:qFormat/>
    <w:pPr>
      <w:spacing w:before="120" w:after="120" w:line="240" w:lineRule="auto"/>
      <w:ind w:right="-601" w:firstLine="0"/>
      <w:jc w:val="center"/>
    </w:pPr>
    <w:rPr>
      <w:rFonts w:ascii="Arial" w:eastAsia="Times New Roman" w:hAnsi="Arial" w:cs="Arial"/>
      <w:sz w:val="24"/>
      <w:szCs w:val="24"/>
      <w:lang w:val="en-GB"/>
    </w:rPr>
  </w:style>
  <w:style w:type="paragraph" w:customStyle="1" w:styleId="DefaultParagraphFontParaCharCharCharCharChar">
    <w:name w:val="Default Paragraph Font Para Char Char Char Char Char"/>
    <w:qFormat/>
    <w:pPr>
      <w:tabs>
        <w:tab w:val="left" w:pos="1152"/>
      </w:tabs>
      <w:spacing w:before="120" w:after="120" w:line="312" w:lineRule="auto"/>
    </w:pPr>
    <w:rPr>
      <w:rFonts w:ascii="Arial" w:eastAsia="Times New Roman" w:hAnsi="Arial" w:cs="Arial"/>
      <w:sz w:val="26"/>
      <w:szCs w:val="26"/>
      <w:lang w:val="en-US" w:eastAsia="en-US"/>
    </w:rPr>
  </w:style>
  <w:style w:type="paragraph" w:customStyle="1" w:styleId="StyleBefore0ptAfter0ptLinespacingMultiple12li">
    <w:name w:val="Style Before:  0 pt After:  0 pt Line spacing:  Multiple 1.2 li"/>
    <w:basedOn w:val="Normal"/>
    <w:qFormat/>
    <w:pPr>
      <w:spacing w:before="0" w:after="0" w:line="288" w:lineRule="auto"/>
      <w:ind w:firstLine="0"/>
    </w:pPr>
    <w:rPr>
      <w:rFonts w:eastAsia="Times New Roman"/>
      <w:szCs w:val="20"/>
    </w:rPr>
  </w:style>
  <w:style w:type="character" w:customStyle="1" w:styleId="CharChar2">
    <w:name w:val="Char Char2"/>
    <w:qFormat/>
    <w:rPr>
      <w:rFonts w:ascii=".VnTime" w:hAnsi=".VnTime"/>
      <w:b/>
      <w:i/>
      <w:sz w:val="24"/>
      <w:lang w:val="en-US" w:eastAsia="en-US" w:bidi="ar-SA"/>
    </w:rPr>
  </w:style>
  <w:style w:type="paragraph" w:customStyle="1" w:styleId="cham">
    <w:name w:val="cham"/>
    <w:basedOn w:val="Normal"/>
    <w:qFormat/>
    <w:pPr>
      <w:widowControl w:val="0"/>
      <w:tabs>
        <w:tab w:val="left" w:pos="993"/>
        <w:tab w:val="right" w:pos="6096"/>
      </w:tabs>
      <w:spacing w:before="0" w:after="100" w:line="235" w:lineRule="auto"/>
      <w:ind w:firstLine="0"/>
    </w:pPr>
    <w:rPr>
      <w:rFonts w:ascii=".VnTime" w:eastAsia="Times New Roman" w:hAnsi=".VnTime"/>
      <w:szCs w:val="20"/>
    </w:rPr>
  </w:style>
  <w:style w:type="paragraph" w:customStyle="1" w:styleId="CM68">
    <w:name w:val="CM68"/>
    <w:basedOn w:val="Normal"/>
    <w:next w:val="Normal"/>
    <w:qFormat/>
    <w:pPr>
      <w:widowControl w:val="0"/>
      <w:autoSpaceDE w:val="0"/>
      <w:autoSpaceDN w:val="0"/>
      <w:adjustRightInd w:val="0"/>
      <w:spacing w:before="0" w:after="120" w:line="240" w:lineRule="auto"/>
      <w:ind w:firstLine="0"/>
      <w:jc w:val="left"/>
    </w:pPr>
    <w:rPr>
      <w:rFonts w:ascii=".VnTime" w:eastAsia="Times New Roman" w:hAnsi=".VnTime"/>
      <w:sz w:val="20"/>
      <w:szCs w:val="20"/>
    </w:rPr>
  </w:style>
  <w:style w:type="paragraph" w:customStyle="1" w:styleId="Heading31">
    <w:name w:val="Heading 31"/>
    <w:basedOn w:val="Heading2"/>
    <w:qFormat/>
    <w:pPr>
      <w:keepLines w:val="0"/>
      <w:tabs>
        <w:tab w:val="left" w:pos="1440"/>
      </w:tabs>
      <w:spacing w:before="80" w:after="80" w:line="264" w:lineRule="auto"/>
      <w:ind w:firstLine="284"/>
      <w:jc w:val="center"/>
    </w:pPr>
    <w:rPr>
      <w:bCs/>
      <w:snapToGrid w:val="0"/>
      <w:sz w:val="28"/>
      <w:szCs w:val="24"/>
    </w:rPr>
  </w:style>
  <w:style w:type="paragraph" w:customStyle="1" w:styleId="Heading4Firstline0">
    <w:name w:val="Heading 4 + First line:  0"/>
    <w:basedOn w:val="Heading6"/>
    <w:qFormat/>
    <w:pPr>
      <w:keepNext w:val="0"/>
      <w:spacing w:before="120" w:after="120" w:line="288" w:lineRule="auto"/>
    </w:pPr>
    <w:rPr>
      <w:sz w:val="26"/>
      <w:szCs w:val="26"/>
    </w:rPr>
  </w:style>
  <w:style w:type="character" w:customStyle="1" w:styleId="Ndungboco-LamsanPNCharChar">
    <w:name w:val="N.dung báo cáo-Lam san PN Char Char"/>
    <w:link w:val="Ndungboco-LamsanPN"/>
    <w:qFormat/>
    <w:rPr>
      <w:sz w:val="28"/>
      <w:szCs w:val="28"/>
    </w:rPr>
  </w:style>
  <w:style w:type="paragraph" w:customStyle="1" w:styleId="Ndungboco-LamsanPN">
    <w:name w:val="N.dung báo cáo-Lam san PN"/>
    <w:basedOn w:val="Normal"/>
    <w:link w:val="Ndungboco-LamsanPNCharChar"/>
    <w:qFormat/>
    <w:pPr>
      <w:widowControl w:val="0"/>
      <w:spacing w:before="120" w:after="120" w:line="240" w:lineRule="auto"/>
      <w:ind w:firstLine="576"/>
    </w:pPr>
    <w:rPr>
      <w:sz w:val="28"/>
      <w:szCs w:val="28"/>
      <w:lang w:eastAsia="zh-CN"/>
    </w:rPr>
  </w:style>
  <w:style w:type="paragraph" w:customStyle="1" w:styleId="danhmcbng0">
    <w:name w:val="danh mục bảng"/>
    <w:link w:val="danhmcbngChar"/>
    <w:qFormat/>
    <w:pPr>
      <w:jc w:val="center"/>
    </w:pPr>
    <w:rPr>
      <w:rFonts w:eastAsia="Times New Roman"/>
      <w:b/>
      <w:i/>
      <w:sz w:val="26"/>
      <w:szCs w:val="28"/>
      <w:lang w:eastAsia="en-US"/>
    </w:rPr>
  </w:style>
  <w:style w:type="character" w:customStyle="1" w:styleId="danhmcbngChar">
    <w:name w:val="danh mục bảng Char"/>
    <w:link w:val="danhmcbng0"/>
    <w:qFormat/>
    <w:rPr>
      <w:rFonts w:eastAsia="Times New Roman"/>
      <w:b/>
      <w:i/>
      <w:sz w:val="26"/>
      <w:szCs w:val="28"/>
      <w:lang w:val="vi-VN" w:eastAsia="en-US"/>
    </w:rPr>
  </w:style>
  <w:style w:type="paragraph" w:customStyle="1" w:styleId="ngun">
    <w:name w:val="nguồn"/>
    <w:link w:val="ngunChar"/>
    <w:qFormat/>
    <w:pPr>
      <w:spacing w:before="120" w:after="120"/>
      <w:ind w:firstLine="576"/>
    </w:pPr>
    <w:rPr>
      <w:rFonts w:eastAsia="Times New Roman"/>
      <w:i/>
      <w:sz w:val="26"/>
      <w:szCs w:val="28"/>
      <w:lang w:val="en-US" w:eastAsia="en-US"/>
    </w:rPr>
  </w:style>
  <w:style w:type="character" w:customStyle="1" w:styleId="ngunChar">
    <w:name w:val="nguồn Char"/>
    <w:link w:val="ngun"/>
    <w:qFormat/>
    <w:rPr>
      <w:rFonts w:eastAsia="Times New Roman"/>
      <w:i/>
      <w:sz w:val="26"/>
      <w:szCs w:val="28"/>
      <w:lang w:eastAsia="en-US"/>
    </w:rPr>
  </w:style>
  <w:style w:type="paragraph" w:customStyle="1" w:styleId="inmbng-13">
    <w:name w:val="in đậm bảng -13"/>
    <w:basedOn w:val="Normal"/>
    <w:qFormat/>
    <w:pPr>
      <w:spacing w:before="0" w:after="0" w:line="240" w:lineRule="auto"/>
      <w:ind w:firstLine="0"/>
      <w:jc w:val="center"/>
    </w:pPr>
    <w:rPr>
      <w:rFonts w:eastAsia="Times New Roman"/>
      <w:b/>
      <w:szCs w:val="24"/>
    </w:rPr>
  </w:style>
  <w:style w:type="paragraph" w:customStyle="1" w:styleId="a">
    <w:name w:val="a)"/>
    <w:basedOn w:val="Normal"/>
    <w:qFormat/>
    <w:pPr>
      <w:spacing w:before="120" w:after="120" w:line="240" w:lineRule="auto"/>
      <w:ind w:firstLine="432"/>
    </w:pPr>
    <w:rPr>
      <w:rFonts w:eastAsia="Times New Roman"/>
      <w:i/>
      <w:szCs w:val="28"/>
    </w:rPr>
  </w:style>
  <w:style w:type="paragraph" w:customStyle="1" w:styleId="danhmchnh0">
    <w:name w:val="danh mục hình"/>
    <w:basedOn w:val="Normal"/>
    <w:qFormat/>
    <w:pPr>
      <w:spacing w:before="0" w:after="0" w:line="240" w:lineRule="auto"/>
      <w:ind w:firstLine="0"/>
      <w:jc w:val="center"/>
    </w:pPr>
    <w:rPr>
      <w:rFonts w:eastAsia="Times New Roman"/>
      <w:b/>
      <w:i/>
      <w:szCs w:val="28"/>
    </w:rPr>
  </w:style>
  <w:style w:type="paragraph" w:customStyle="1" w:styleId="Normal-13pt">
    <w:name w:val="Normal-13pt"/>
    <w:basedOn w:val="Normal"/>
    <w:link w:val="Normal-13ptChar"/>
    <w:qFormat/>
    <w:pPr>
      <w:spacing w:before="120" w:after="120" w:line="288" w:lineRule="auto"/>
      <w:ind w:firstLine="0"/>
    </w:pPr>
    <w:rPr>
      <w:rFonts w:eastAsia="Times New Roman"/>
      <w:b/>
      <w:bCs/>
      <w:i/>
      <w:szCs w:val="28"/>
    </w:rPr>
  </w:style>
  <w:style w:type="character" w:customStyle="1" w:styleId="Normal-13ptChar">
    <w:name w:val="Normal-13pt Char"/>
    <w:link w:val="Normal-13pt"/>
    <w:qFormat/>
    <w:rPr>
      <w:rFonts w:eastAsia="Times New Roman"/>
      <w:b/>
      <w:bCs/>
      <w:i/>
      <w:sz w:val="26"/>
      <w:szCs w:val="28"/>
    </w:rPr>
  </w:style>
  <w:style w:type="paragraph" w:customStyle="1" w:styleId="0hinh">
    <w:name w:val="0 hinh"/>
    <w:basedOn w:val="Normal"/>
    <w:qFormat/>
    <w:pPr>
      <w:numPr>
        <w:ilvl w:val="1"/>
        <w:numId w:val="25"/>
      </w:numPr>
      <w:tabs>
        <w:tab w:val="left" w:pos="960"/>
      </w:tabs>
      <w:spacing w:before="40" w:after="40"/>
      <w:jc w:val="center"/>
      <w:outlineLvl w:val="1"/>
    </w:pPr>
    <w:rPr>
      <w:rFonts w:eastAsia="MS Mincho"/>
      <w:b/>
      <w:i/>
      <w:szCs w:val="26"/>
    </w:rPr>
  </w:style>
  <w:style w:type="character" w:customStyle="1" w:styleId="CharChar3">
    <w:name w:val="Char Char3"/>
    <w:qFormat/>
    <w:rPr>
      <w:rFonts w:ascii="VNI-Times" w:hAnsi="VNI-Times"/>
      <w:sz w:val="24"/>
    </w:rPr>
  </w:style>
  <w:style w:type="paragraph" w:customStyle="1" w:styleId="5">
    <w:name w:val="5"/>
    <w:basedOn w:val="Normal"/>
    <w:link w:val="5Char"/>
    <w:qFormat/>
    <w:pPr>
      <w:spacing w:line="288" w:lineRule="auto"/>
      <w:ind w:firstLine="567"/>
    </w:pPr>
    <w:rPr>
      <w:rFonts w:eastAsia="Times New Roman"/>
      <w:szCs w:val="24"/>
    </w:rPr>
  </w:style>
  <w:style w:type="character" w:customStyle="1" w:styleId="5Char">
    <w:name w:val="5 Char"/>
    <w:link w:val="5"/>
    <w:qFormat/>
    <w:rPr>
      <w:rFonts w:eastAsia="Times New Roman"/>
      <w:sz w:val="26"/>
      <w:szCs w:val="24"/>
      <w:lang w:eastAsia="en-US"/>
    </w:rPr>
  </w:style>
  <w:style w:type="character" w:customStyle="1" w:styleId="BangChar">
    <w:name w:val="Bang Char"/>
    <w:link w:val="Bang"/>
    <w:qFormat/>
    <w:rPr>
      <w:rFonts w:cs="TimesNewRomanPSMT"/>
      <w:sz w:val="26"/>
      <w:szCs w:val="22"/>
      <w:lang w:val="it-IT" w:eastAsia="zh-CN"/>
    </w:rPr>
  </w:style>
  <w:style w:type="paragraph" w:customStyle="1" w:styleId="bng1">
    <w:name w:val="bảng1"/>
    <w:basedOn w:val="Normal"/>
    <w:qFormat/>
    <w:pPr>
      <w:spacing w:before="120" w:after="0" w:line="240" w:lineRule="auto"/>
      <w:ind w:firstLine="0"/>
      <w:jc w:val="center"/>
    </w:pPr>
    <w:rPr>
      <w:rFonts w:eastAsia="Times New Roman"/>
      <w:i/>
      <w:szCs w:val="28"/>
      <w:lang w:val="vi-VN"/>
    </w:rPr>
  </w:style>
  <w:style w:type="paragraph" w:customStyle="1" w:styleId="BNG2">
    <w:name w:val="BẢNG2"/>
    <w:basedOn w:val="Normal"/>
    <w:qFormat/>
    <w:pPr>
      <w:spacing w:before="120" w:after="120" w:line="240" w:lineRule="auto"/>
      <w:ind w:firstLine="1440"/>
      <w:jc w:val="center"/>
    </w:pPr>
    <w:rPr>
      <w:rFonts w:eastAsia="Times New Roman"/>
      <w:i/>
      <w:szCs w:val="28"/>
    </w:rPr>
  </w:style>
  <w:style w:type="paragraph" w:customStyle="1" w:styleId="TTT2">
    <w:name w:val="TTT2"/>
    <w:basedOn w:val="Heading2"/>
    <w:qFormat/>
    <w:pPr>
      <w:keepLines w:val="0"/>
      <w:tabs>
        <w:tab w:val="left" w:pos="1440"/>
      </w:tabs>
    </w:pPr>
    <w:rPr>
      <w:rFonts w:cs="Arial"/>
      <w:bCs/>
      <w:iCs/>
      <w:sz w:val="28"/>
      <w:szCs w:val="28"/>
    </w:rPr>
  </w:style>
  <w:style w:type="paragraph" w:customStyle="1" w:styleId="NormalText">
    <w:name w:val="Normal Text"/>
    <w:basedOn w:val="Normal"/>
    <w:link w:val="NormalTextChar"/>
    <w:qFormat/>
    <w:pPr>
      <w:spacing w:before="100" w:beforeAutospacing="1" w:after="100" w:afterAutospacing="1" w:line="240" w:lineRule="auto"/>
      <w:ind w:firstLine="360"/>
      <w:contextualSpacing/>
      <w:jc w:val="left"/>
    </w:pPr>
    <w:rPr>
      <w:rFonts w:ascii="Calibri" w:hAnsi="Calibri"/>
      <w:szCs w:val="26"/>
      <w:lang w:val="vi-VN"/>
    </w:rPr>
  </w:style>
  <w:style w:type="character" w:customStyle="1" w:styleId="NormalTextChar">
    <w:name w:val="Normal Text Char"/>
    <w:link w:val="NormalText"/>
    <w:qFormat/>
    <w:rPr>
      <w:rFonts w:ascii="Calibri" w:hAnsi="Calibri"/>
      <w:sz w:val="26"/>
      <w:szCs w:val="26"/>
      <w:lang w:val="vi-VN"/>
    </w:rPr>
  </w:style>
  <w:style w:type="paragraph" w:customStyle="1" w:styleId="ban">
    <w:name w:val="ban"/>
    <w:basedOn w:val="Normal"/>
    <w:qFormat/>
    <w:pPr>
      <w:spacing w:before="120" w:after="120" w:line="276" w:lineRule="auto"/>
      <w:ind w:firstLine="0"/>
      <w:jc w:val="center"/>
    </w:pPr>
    <w:rPr>
      <w:i/>
      <w:color w:val="000000"/>
      <w:szCs w:val="28"/>
      <w:lang w:val="vi-VN"/>
    </w:rPr>
  </w:style>
  <w:style w:type="paragraph" w:customStyle="1" w:styleId="BodyText3858D7CFB-ED40-4347-BF05-701D383B685F858D7CFB-ED40-4347-BF05-701D383B685F">
    <w:name w:val="Body Text 3[858D7CFB-ED40-4347-BF05-701D383B685F][858D7CFB-ED40-4347-BF05-701D383B685F]"/>
    <w:basedOn w:val="Normal"/>
    <w:qFormat/>
    <w:pPr>
      <w:spacing w:before="0" w:after="0" w:line="240" w:lineRule="auto"/>
      <w:ind w:firstLine="0"/>
    </w:pPr>
    <w:rPr>
      <w:rFonts w:ascii="VNI-Times" w:eastAsia="Times New Roman" w:hAnsi="VNI-Times"/>
      <w:bCs/>
      <w:color w:val="333333"/>
      <w:sz w:val="24"/>
      <w:szCs w:val="20"/>
    </w:rPr>
  </w:style>
  <w:style w:type="paragraph" w:customStyle="1" w:styleId="level3">
    <w:name w:val="level3"/>
    <w:basedOn w:val="Normal"/>
    <w:qFormat/>
    <w:pPr>
      <w:numPr>
        <w:numId w:val="26"/>
      </w:numPr>
      <w:autoSpaceDE w:val="0"/>
      <w:autoSpaceDN w:val="0"/>
      <w:spacing w:before="0" w:after="0" w:line="240" w:lineRule="auto"/>
      <w:jc w:val="left"/>
    </w:pPr>
    <w:rPr>
      <w:rFonts w:ascii="VNI-Aptima" w:eastAsia="Times New Roman" w:hAnsi="VNI-Aptima" w:cs="VNI-Times"/>
      <w:sz w:val="24"/>
      <w:szCs w:val="24"/>
    </w:rPr>
  </w:style>
  <w:style w:type="character" w:customStyle="1" w:styleId="nguonChar">
    <w:name w:val="nguon Char"/>
    <w:link w:val="nguon0"/>
    <w:qFormat/>
    <w:rPr>
      <w:spacing w:val="-2"/>
      <w:sz w:val="26"/>
      <w:szCs w:val="24"/>
    </w:rPr>
  </w:style>
  <w:style w:type="paragraph" w:customStyle="1" w:styleId="nguon0">
    <w:name w:val="nguon"/>
    <w:basedOn w:val="Normal"/>
    <w:link w:val="nguonChar"/>
    <w:qFormat/>
    <w:pPr>
      <w:widowControl w:val="0"/>
      <w:spacing w:after="120" w:line="264" w:lineRule="auto"/>
      <w:ind w:firstLine="357"/>
    </w:pPr>
    <w:rPr>
      <w:spacing w:val="-2"/>
      <w:szCs w:val="24"/>
      <w:lang w:eastAsia="zh-CN"/>
    </w:rPr>
  </w:style>
  <w:style w:type="paragraph" w:customStyle="1" w:styleId="DMBang1">
    <w:name w:val="DM Bang"/>
    <w:basedOn w:val="Normal"/>
    <w:qFormat/>
    <w:pPr>
      <w:widowControl w:val="0"/>
      <w:spacing w:before="120" w:after="120" w:line="240" w:lineRule="auto"/>
      <w:ind w:firstLine="0"/>
      <w:jc w:val="center"/>
    </w:pPr>
    <w:rPr>
      <w:rFonts w:eastAsia="Times New Roman"/>
      <w:b/>
      <w:bCs/>
      <w:i/>
      <w:sz w:val="24"/>
      <w:szCs w:val="24"/>
      <w:lang w:val="vi-VN"/>
    </w:rPr>
  </w:style>
  <w:style w:type="paragraph" w:customStyle="1" w:styleId="ndbang">
    <w:name w:val="nd bang"/>
    <w:basedOn w:val="Normal"/>
    <w:qFormat/>
    <w:pPr>
      <w:spacing w:line="240" w:lineRule="auto"/>
      <w:ind w:firstLine="0"/>
      <w:jc w:val="center"/>
    </w:pPr>
    <w:rPr>
      <w:rFonts w:eastAsia="Times New Roman"/>
      <w:szCs w:val="20"/>
    </w:rPr>
  </w:style>
  <w:style w:type="paragraph" w:customStyle="1" w:styleId="bngbiuCLai">
    <w:name w:val="bảng biểu CLai"/>
    <w:basedOn w:val="Heading5"/>
    <w:qFormat/>
    <w:pPr>
      <w:keepNext w:val="0"/>
      <w:keepLines w:val="0"/>
      <w:spacing w:line="240" w:lineRule="auto"/>
      <w:ind w:left="360" w:hanging="360"/>
      <w:jc w:val="center"/>
      <w:outlineLvl w:val="9"/>
    </w:pPr>
    <w:rPr>
      <w:b/>
      <w:iCs/>
      <w:spacing w:val="-12"/>
      <w:sz w:val="24"/>
      <w:szCs w:val="24"/>
      <w:lang w:val="vi-VN"/>
    </w:rPr>
  </w:style>
  <w:style w:type="paragraph" w:customStyle="1" w:styleId="danhmchnhp">
    <w:name w:val="danh mục hình đẹp"/>
    <w:basedOn w:val="Normal"/>
    <w:qFormat/>
    <w:pPr>
      <w:spacing w:before="0" w:after="0"/>
      <w:ind w:firstLine="0"/>
      <w:jc w:val="center"/>
    </w:pPr>
    <w:rPr>
      <w:i/>
      <w:color w:val="4F81BD"/>
      <w:szCs w:val="28"/>
      <w:lang w:val="nl-NL"/>
    </w:rPr>
  </w:style>
  <w:style w:type="paragraph" w:customStyle="1" w:styleId="Normal3">
    <w:name w:val="Normal3"/>
    <w:basedOn w:val="Normal"/>
    <w:qFormat/>
    <w:pPr>
      <w:widowControl w:val="0"/>
      <w:spacing w:before="120" w:after="0" w:line="240" w:lineRule="auto"/>
      <w:ind w:firstLine="0"/>
    </w:pPr>
    <w:rPr>
      <w:rFonts w:eastAsia="Times New Roman"/>
      <w:szCs w:val="26"/>
    </w:rPr>
  </w:style>
  <w:style w:type="paragraph" w:customStyle="1" w:styleId="thgCharCharChar">
    <w:name w:val="thg Char Char Char"/>
    <w:basedOn w:val="Normal"/>
    <w:qFormat/>
    <w:pPr>
      <w:spacing w:before="0" w:after="0" w:line="300" w:lineRule="auto"/>
      <w:ind w:firstLine="567"/>
    </w:pPr>
    <w:rPr>
      <w:rFonts w:ascii=".VnTime" w:eastAsia="Times New Roman" w:hAnsi=".VnTime"/>
      <w:szCs w:val="28"/>
    </w:rPr>
  </w:style>
  <w:style w:type="paragraph" w:customStyle="1" w:styleId="BANG0">
    <w:name w:val="BANG"/>
    <w:basedOn w:val="Normal"/>
    <w:link w:val="BANGChar0"/>
    <w:qFormat/>
    <w:pPr>
      <w:keepNext/>
      <w:spacing w:before="120" w:after="120" w:line="240" w:lineRule="auto"/>
      <w:ind w:left="420" w:firstLine="0"/>
      <w:outlineLvl w:val="3"/>
    </w:pPr>
    <w:rPr>
      <w:rFonts w:eastAsia="MS Mincho"/>
      <w:b/>
      <w:bCs/>
      <w:iCs/>
      <w:szCs w:val="24"/>
      <w:lang w:val="vi-VN"/>
    </w:rPr>
  </w:style>
  <w:style w:type="character" w:customStyle="1" w:styleId="BANGChar0">
    <w:name w:val="BANG Char"/>
    <w:link w:val="BANG0"/>
    <w:qFormat/>
    <w:rPr>
      <w:rFonts w:eastAsia="MS Mincho"/>
      <w:b/>
      <w:bCs/>
      <w:iCs/>
      <w:sz w:val="26"/>
      <w:szCs w:val="24"/>
      <w:lang w:val="vi-VN" w:eastAsia="en-US"/>
    </w:rPr>
  </w:style>
  <w:style w:type="paragraph" w:customStyle="1" w:styleId="bang001">
    <w:name w:val="bang 001"/>
    <w:basedOn w:val="ListParagraph"/>
    <w:link w:val="bang001Char"/>
    <w:qFormat/>
    <w:pPr>
      <w:tabs>
        <w:tab w:val="left" w:pos="1710"/>
      </w:tabs>
      <w:spacing w:before="100" w:after="100" w:line="240" w:lineRule="auto"/>
      <w:ind w:left="0" w:firstLine="567"/>
      <w:contextualSpacing w:val="0"/>
    </w:pPr>
    <w:rPr>
      <w:rFonts w:eastAsia="Times New Roman"/>
      <w:color w:val="000000"/>
      <w:spacing w:val="2"/>
      <w:szCs w:val="26"/>
    </w:rPr>
  </w:style>
  <w:style w:type="character" w:customStyle="1" w:styleId="bang001Char">
    <w:name w:val="bang 001 Char"/>
    <w:link w:val="bang001"/>
    <w:qFormat/>
    <w:rPr>
      <w:rFonts w:eastAsia="Times New Roman"/>
      <w:color w:val="000000"/>
      <w:spacing w:val="2"/>
      <w:sz w:val="26"/>
      <w:szCs w:val="26"/>
    </w:rPr>
  </w:style>
  <w:style w:type="paragraph" w:customStyle="1" w:styleId="211">
    <w:name w:val="2.1.1."/>
    <w:basedOn w:val="Heading3"/>
    <w:qFormat/>
    <w:pPr>
      <w:keepLines w:val="0"/>
      <w:numPr>
        <w:numId w:val="27"/>
      </w:numPr>
      <w:spacing w:before="100" w:beforeAutospacing="1" w:after="100" w:afterAutospacing="1" w:line="276" w:lineRule="auto"/>
      <w:ind w:hanging="1080"/>
    </w:pPr>
    <w:rPr>
      <w:bCs/>
      <w:szCs w:val="20"/>
      <w:lang w:val="vi-VN" w:bidi="en-US"/>
    </w:rPr>
  </w:style>
  <w:style w:type="paragraph" w:customStyle="1" w:styleId="CharCharChar1CharCharCharCharCharCharCharCharCharChar">
    <w:name w:val="Char Char Char1 Char Char Char Char Char Char Char Char Char Char"/>
    <w:qFormat/>
    <w:pPr>
      <w:numPr>
        <w:numId w:val="28"/>
      </w:numPr>
      <w:tabs>
        <w:tab w:val="clear" w:pos="717"/>
        <w:tab w:val="left" w:pos="720"/>
      </w:tabs>
      <w:spacing w:after="120"/>
      <w:ind w:left="357" w:firstLine="0"/>
    </w:pPr>
    <w:rPr>
      <w:rFonts w:eastAsia="Times New Roman"/>
      <w:lang w:val="en-US" w:eastAsia="en-US"/>
    </w:rPr>
  </w:style>
  <w:style w:type="paragraph" w:customStyle="1" w:styleId="A2">
    <w:name w:val="A2"/>
    <w:link w:val="A2Char"/>
    <w:qFormat/>
    <w:pPr>
      <w:spacing w:after="160" w:line="259" w:lineRule="auto"/>
    </w:pPr>
    <w:rPr>
      <w:rFonts w:eastAsiaTheme="majorEastAsia" w:cstheme="majorBidi"/>
      <w:b/>
      <w:sz w:val="24"/>
      <w:szCs w:val="24"/>
      <w:lang w:val="en-US" w:eastAsia="en-US"/>
    </w:rPr>
  </w:style>
  <w:style w:type="character" w:customStyle="1" w:styleId="A2Char">
    <w:name w:val="A2 Char"/>
    <w:basedOn w:val="DefaultParagraphFont"/>
    <w:link w:val="A2"/>
    <w:qFormat/>
    <w:rPr>
      <w:rFonts w:eastAsiaTheme="majorEastAsia" w:cstheme="majorBidi"/>
      <w:b/>
      <w:sz w:val="24"/>
      <w:szCs w:val="24"/>
      <w:lang w:eastAsia="en-US"/>
    </w:rPr>
  </w:style>
  <w:style w:type="paragraph" w:customStyle="1" w:styleId="lv4">
    <w:name w:val="lv4"/>
    <w:basedOn w:val="Normal"/>
    <w:qFormat/>
    <w:pPr>
      <w:keepNext/>
      <w:spacing w:before="120" w:after="120" w:line="288" w:lineRule="auto"/>
      <w:ind w:firstLine="0"/>
      <w:jc w:val="left"/>
      <w:outlineLvl w:val="3"/>
    </w:pPr>
    <w:rPr>
      <w:rFonts w:eastAsia="MS Mincho"/>
      <w:b/>
      <w:szCs w:val="26"/>
      <w:lang w:val="it-IT"/>
    </w:rPr>
  </w:style>
  <w:style w:type="paragraph" w:customStyle="1" w:styleId="gach">
    <w:name w:val="gach +"/>
    <w:basedOn w:val="Normal"/>
    <w:link w:val="gachChar"/>
    <w:qFormat/>
    <w:pPr>
      <w:numPr>
        <w:numId w:val="29"/>
      </w:numPr>
      <w:spacing w:line="240" w:lineRule="auto"/>
      <w:ind w:left="714" w:hanging="357"/>
    </w:pPr>
    <w:rPr>
      <w:rFonts w:eastAsiaTheme="minorHAnsi"/>
      <w:szCs w:val="26"/>
      <w:lang w:val="vi-VN"/>
    </w:rPr>
  </w:style>
  <w:style w:type="character" w:customStyle="1" w:styleId="gachChar">
    <w:name w:val="gach + Char"/>
    <w:basedOn w:val="DefaultParagraphFont"/>
    <w:link w:val="gach"/>
    <w:qFormat/>
    <w:rPr>
      <w:rFonts w:eastAsiaTheme="minorHAnsi"/>
      <w:sz w:val="26"/>
      <w:szCs w:val="26"/>
      <w:lang w:eastAsia="en-US"/>
    </w:rPr>
  </w:style>
  <w:style w:type="character" w:customStyle="1" w:styleId="WW8Num98z0">
    <w:name w:val="WW8Num98z0"/>
    <w:qFormat/>
  </w:style>
  <w:style w:type="paragraph" w:customStyle="1" w:styleId="Style3">
    <w:name w:val="Style3"/>
    <w:basedOn w:val="Normal"/>
    <w:link w:val="Style3Char"/>
    <w:qFormat/>
    <w:pPr>
      <w:spacing w:after="0" w:line="240" w:lineRule="auto"/>
      <w:ind w:firstLine="0"/>
      <w:jc w:val="left"/>
    </w:pPr>
    <w:rPr>
      <w:b/>
      <w:i/>
      <w:szCs w:val="26"/>
    </w:rPr>
  </w:style>
  <w:style w:type="character" w:customStyle="1" w:styleId="Style3Char">
    <w:name w:val="Style3 Char"/>
    <w:link w:val="Style3"/>
    <w:qFormat/>
    <w:rPr>
      <w:b/>
      <w:i/>
      <w:sz w:val="26"/>
      <w:szCs w:val="26"/>
      <w:lang w:eastAsia="en-US"/>
    </w:rPr>
  </w:style>
  <w:style w:type="paragraph" w:customStyle="1" w:styleId="DMSodo">
    <w:name w:val="DMSodo"/>
    <w:basedOn w:val="Normal"/>
    <w:qFormat/>
    <w:pPr>
      <w:spacing w:before="0" w:after="0" w:line="288" w:lineRule="auto"/>
      <w:ind w:firstLine="0"/>
      <w:jc w:val="center"/>
      <w:outlineLvl w:val="6"/>
    </w:pPr>
    <w:rPr>
      <w:rFonts w:eastAsia="Times New Roman"/>
      <w:b/>
      <w:iCs/>
      <w:szCs w:val="26"/>
    </w:rPr>
  </w:style>
  <w:style w:type="paragraph" w:customStyle="1" w:styleId="gchngang">
    <w:name w:val="gạch ngang"/>
    <w:basedOn w:val="ListParagraph"/>
    <w:qFormat/>
    <w:pPr>
      <w:numPr>
        <w:numId w:val="30"/>
      </w:numPr>
      <w:spacing w:before="0" w:after="0" w:line="360" w:lineRule="auto"/>
    </w:pPr>
    <w:rPr>
      <w:rFonts w:eastAsiaTheme="minorHAnsi"/>
      <w:szCs w:val="26"/>
      <w:lang w:val="vi-VN"/>
    </w:rPr>
  </w:style>
  <w:style w:type="table" w:customStyle="1" w:styleId="TableGrid1">
    <w:name w:val="Table Grid1"/>
    <w:basedOn w:val="TableNormal"/>
    <w:qFormat/>
    <w:rPr>
      <w:rFonts w:ascii="Arial" w:eastAsiaTheme="minorHAnsi"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lang w:val="vi-VN" w:eastAsia="vi-VN"/>
    </w:rPr>
  </w:style>
  <w:style w:type="character" w:customStyle="1" w:styleId="DMBNGChar">
    <w:name w:val="DM BẢNG Char"/>
    <w:link w:val="DMBNG"/>
    <w:qFormat/>
    <w:rsid w:val="00CC35BE"/>
    <w:rPr>
      <w:i/>
      <w:sz w:val="26"/>
      <w:szCs w:val="26"/>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0684477">
      <w:bodyDiv w:val="1"/>
      <w:marLeft w:val="0"/>
      <w:marRight w:val="0"/>
      <w:marTop w:val="0"/>
      <w:marBottom w:val="0"/>
      <w:divBdr>
        <w:top w:val="none" w:sz="0" w:space="0" w:color="auto"/>
        <w:left w:val="none" w:sz="0" w:space="0" w:color="auto"/>
        <w:bottom w:val="none" w:sz="0" w:space="0" w:color="auto"/>
        <w:right w:val="none" w:sz="0" w:space="0" w:color="auto"/>
      </w:divBdr>
    </w:div>
    <w:div w:id="1826896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6.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3.xml"/><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image" Target="media/image31.jpeg"/><Relationship Id="rId52"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glossaryDocument" Target="glossary/document.xml"/><Relationship Id="rId8" Type="http://schemas.openxmlformats.org/officeDocument/2006/relationships/footnotes" Target="footnotes.xml"/><Relationship Id="rId51" Type="http://schemas.microsoft.com/office/2011/relationships/commentsExtended" Target="commentsExtended.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VAN\DTM-HOANG%20SON-15-4-2021.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37883BE3014415D88EAC0F0977D9592"/>
        <w:category>
          <w:name w:val="General"/>
          <w:gallery w:val="placeholder"/>
        </w:category>
        <w:types>
          <w:type w:val="bbPlcHdr"/>
        </w:types>
        <w:behaviors>
          <w:behavior w:val="content"/>
        </w:behaviors>
        <w:guid w:val="{D2BB18B8-4F29-4D80-90DF-FF95914350DC}"/>
      </w:docPartPr>
      <w:docPartBody>
        <w:p w:rsidR="007C3EB2" w:rsidRDefault="007C3EB2">
          <w:pPr>
            <w:pStyle w:val="637883BE3014415D88EAC0F0977D9592"/>
          </w:pPr>
          <w:r>
            <w:rPr>
              <w:rFonts w:asciiTheme="majorHAnsi" w:eastAsiaTheme="majorEastAsia" w:hAnsiTheme="majorHAnsi" w:cstheme="majorBidi"/>
              <w:caps/>
              <w:color w:val="4F81BD" w:themeColor="accent1"/>
              <w:sz w:val="80"/>
              <w:szCs w:val="80"/>
            </w:rPr>
            <w:t>[Document title]</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8E7" w:rsidRDefault="008218E7">
      <w:pPr>
        <w:spacing w:line="240" w:lineRule="auto"/>
      </w:pPr>
      <w:r>
        <w:separator/>
      </w:r>
    </w:p>
  </w:endnote>
  <w:endnote w:type="continuationSeparator" w:id="0">
    <w:p w:rsidR="008218E7" w:rsidRDefault="008218E7">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Vijaya">
    <w:panose1 w:val="020B0604020202020204"/>
    <w:charset w:val="00"/>
    <w:family w:val="swiss"/>
    <w:pitch w:val="variable"/>
    <w:sig w:usb0="00100003" w:usb1="00000000" w:usb2="00000000" w:usb3="00000000" w:csb0="00000001" w:csb1="00000000"/>
  </w:font>
  <w:font w:name=".VnTime">
    <w:altName w:val="Courier New"/>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I-WIN Sample Font">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NI-Helve">
    <w:altName w:val="GENISO"/>
    <w:charset w:val="00"/>
    <w:family w:val="auto"/>
    <w:pitch w:val="default"/>
    <w:sig w:usb0="00000003" w:usb1="00000000" w:usb2="00000000" w:usb3="00000000" w:csb0="00000001" w:csb1="00000000"/>
  </w:font>
  <w:font w:name="Calibri Light">
    <w:altName w:val="Times New Roman"/>
    <w:charset w:val="A3"/>
    <w:family w:val="swiss"/>
    <w:pitch w:val="default"/>
    <w:sig w:usb0="00000000" w:usb1="C000247B" w:usb2="00000009" w:usb3="00000000" w:csb0="200001FF" w:csb1="00000000"/>
  </w:font>
  <w:font w:name="CIDFont+F1">
    <w:altName w:val="Times New Roman"/>
    <w:charset w:val="00"/>
    <w:family w:val="roman"/>
    <w:pitch w:val="default"/>
    <w:sig w:usb0="00000000" w:usb1="0000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ujiyama">
    <w:panose1 w:val="02020500000000000000"/>
    <w:charset w:val="00"/>
    <w:family w:val="roman"/>
    <w:pitch w:val="variable"/>
    <w:sig w:usb0="20000A87" w:usb1="08000000" w:usb2="00000008" w:usb3="00000000" w:csb0="00000101" w:csb1="00000000"/>
  </w:font>
  <w:font w:name="VNI-Aptima">
    <w:panose1 w:val="00000000000000000000"/>
    <w:charset w:val="00"/>
    <w:family w:val="auto"/>
    <w:pitch w:val="variable"/>
    <w:sig w:usb0="00000003" w:usb1="00000000" w:usb2="00000000" w:usb3="00000000" w:csb0="00000001" w:csb1="00000000"/>
  </w:font>
  <w:font w:name="Times New Roman Bold">
    <w:altName w:val="Times New Roman"/>
    <w:panose1 w:val="02020803070505020304"/>
    <w:charset w:val="00"/>
    <w:family w:val="auto"/>
    <w:pitch w:val="default"/>
    <w:sig w:usb0="00000000" w:usb1="C0007841" w:usb2="00000009" w:usb3="00000000" w:csb0="000001FF" w:csb1="00000000"/>
  </w:font>
  <w:font w:name="TimesNewRomanPSMT">
    <w:altName w:val="Times New Roman"/>
    <w:charset w:val="00"/>
    <w:family w:val="roman"/>
    <w:pitch w:val="default"/>
    <w:sig w:usb0="00000000" w:usb1="00000000" w:usb2="00000000" w:usb3="00000000" w:csb0="00000001" w:csb1="00000000"/>
  </w:font>
  <w:font w:name="VNI-Helve-Condense">
    <w:panose1 w:val="00000000000000000000"/>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8E7" w:rsidRDefault="008218E7">
      <w:pPr>
        <w:spacing w:after="0"/>
      </w:pPr>
      <w:r>
        <w:separator/>
      </w:r>
    </w:p>
  </w:footnote>
  <w:footnote w:type="continuationSeparator" w:id="0">
    <w:p w:rsidR="008218E7" w:rsidRDefault="008218E7">
      <w:pPr>
        <w:spacing w:after="0"/>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3DB"/>
    <w:rsid w:val="00012470"/>
    <w:rsid w:val="0003784F"/>
    <w:rsid w:val="00044F07"/>
    <w:rsid w:val="00061591"/>
    <w:rsid w:val="00061608"/>
    <w:rsid w:val="00076D47"/>
    <w:rsid w:val="00077406"/>
    <w:rsid w:val="00085011"/>
    <w:rsid w:val="00086B2F"/>
    <w:rsid w:val="000E1377"/>
    <w:rsid w:val="000E414B"/>
    <w:rsid w:val="000F0811"/>
    <w:rsid w:val="00101F5F"/>
    <w:rsid w:val="00115AF5"/>
    <w:rsid w:val="001228A4"/>
    <w:rsid w:val="00124823"/>
    <w:rsid w:val="0013646B"/>
    <w:rsid w:val="001619CE"/>
    <w:rsid w:val="001A3052"/>
    <w:rsid w:val="001A326D"/>
    <w:rsid w:val="001A717A"/>
    <w:rsid w:val="001C7961"/>
    <w:rsid w:val="001F5623"/>
    <w:rsid w:val="00217C37"/>
    <w:rsid w:val="00240514"/>
    <w:rsid w:val="00271906"/>
    <w:rsid w:val="00273749"/>
    <w:rsid w:val="002931E8"/>
    <w:rsid w:val="002A416C"/>
    <w:rsid w:val="002D5B0D"/>
    <w:rsid w:val="002D6349"/>
    <w:rsid w:val="002D7B76"/>
    <w:rsid w:val="002E5D3C"/>
    <w:rsid w:val="002F7D04"/>
    <w:rsid w:val="00307269"/>
    <w:rsid w:val="003073D1"/>
    <w:rsid w:val="003257BE"/>
    <w:rsid w:val="00356F8A"/>
    <w:rsid w:val="003603EB"/>
    <w:rsid w:val="00364C3B"/>
    <w:rsid w:val="003666C6"/>
    <w:rsid w:val="003A7F17"/>
    <w:rsid w:val="003D5EFD"/>
    <w:rsid w:val="003E28A0"/>
    <w:rsid w:val="00424D05"/>
    <w:rsid w:val="00445250"/>
    <w:rsid w:val="00453DCF"/>
    <w:rsid w:val="00464E7C"/>
    <w:rsid w:val="004A504B"/>
    <w:rsid w:val="004B2C5E"/>
    <w:rsid w:val="004B325C"/>
    <w:rsid w:val="004D699A"/>
    <w:rsid w:val="004E4718"/>
    <w:rsid w:val="004F4701"/>
    <w:rsid w:val="00513F28"/>
    <w:rsid w:val="00514717"/>
    <w:rsid w:val="005366C6"/>
    <w:rsid w:val="0055617D"/>
    <w:rsid w:val="005573EF"/>
    <w:rsid w:val="00565D90"/>
    <w:rsid w:val="00566033"/>
    <w:rsid w:val="0057639C"/>
    <w:rsid w:val="005B024D"/>
    <w:rsid w:val="005C7619"/>
    <w:rsid w:val="005D2B7F"/>
    <w:rsid w:val="005D30C6"/>
    <w:rsid w:val="005D4839"/>
    <w:rsid w:val="00606CD4"/>
    <w:rsid w:val="00614564"/>
    <w:rsid w:val="00615927"/>
    <w:rsid w:val="006226D2"/>
    <w:rsid w:val="006260AF"/>
    <w:rsid w:val="00647F66"/>
    <w:rsid w:val="00652366"/>
    <w:rsid w:val="00680C4E"/>
    <w:rsid w:val="00682BC1"/>
    <w:rsid w:val="006868E1"/>
    <w:rsid w:val="006910E0"/>
    <w:rsid w:val="006A09DB"/>
    <w:rsid w:val="006C0C12"/>
    <w:rsid w:val="006D6F87"/>
    <w:rsid w:val="006E118F"/>
    <w:rsid w:val="006F488A"/>
    <w:rsid w:val="006F649E"/>
    <w:rsid w:val="007106B5"/>
    <w:rsid w:val="007332E0"/>
    <w:rsid w:val="007518D9"/>
    <w:rsid w:val="00784ED9"/>
    <w:rsid w:val="00785492"/>
    <w:rsid w:val="00790878"/>
    <w:rsid w:val="007971B1"/>
    <w:rsid w:val="007A04E6"/>
    <w:rsid w:val="007C3EB2"/>
    <w:rsid w:val="007D3B7C"/>
    <w:rsid w:val="007D78F0"/>
    <w:rsid w:val="007E0657"/>
    <w:rsid w:val="008060E8"/>
    <w:rsid w:val="0081109E"/>
    <w:rsid w:val="008115DA"/>
    <w:rsid w:val="008218E7"/>
    <w:rsid w:val="00831DDF"/>
    <w:rsid w:val="00855979"/>
    <w:rsid w:val="00860F7E"/>
    <w:rsid w:val="008A7E78"/>
    <w:rsid w:val="008D55AE"/>
    <w:rsid w:val="008F5C2A"/>
    <w:rsid w:val="00900C20"/>
    <w:rsid w:val="00921919"/>
    <w:rsid w:val="009632C0"/>
    <w:rsid w:val="00966FD9"/>
    <w:rsid w:val="009865CB"/>
    <w:rsid w:val="00990F3A"/>
    <w:rsid w:val="00991563"/>
    <w:rsid w:val="00992587"/>
    <w:rsid w:val="009C2254"/>
    <w:rsid w:val="009C233F"/>
    <w:rsid w:val="009C707A"/>
    <w:rsid w:val="009C7E3C"/>
    <w:rsid w:val="009E4184"/>
    <w:rsid w:val="009F0925"/>
    <w:rsid w:val="009F7A7F"/>
    <w:rsid w:val="00A2166B"/>
    <w:rsid w:val="00A326CB"/>
    <w:rsid w:val="00A43061"/>
    <w:rsid w:val="00A97D26"/>
    <w:rsid w:val="00AC2E13"/>
    <w:rsid w:val="00AC6EDC"/>
    <w:rsid w:val="00AF38CC"/>
    <w:rsid w:val="00AF72F6"/>
    <w:rsid w:val="00B00EB5"/>
    <w:rsid w:val="00B13974"/>
    <w:rsid w:val="00B36609"/>
    <w:rsid w:val="00B54107"/>
    <w:rsid w:val="00B752C9"/>
    <w:rsid w:val="00B960F0"/>
    <w:rsid w:val="00BA274F"/>
    <w:rsid w:val="00BA4477"/>
    <w:rsid w:val="00BA7AAD"/>
    <w:rsid w:val="00BB1223"/>
    <w:rsid w:val="00BB7935"/>
    <w:rsid w:val="00BC18F6"/>
    <w:rsid w:val="00BC4A5B"/>
    <w:rsid w:val="00BD7C4A"/>
    <w:rsid w:val="00BF467D"/>
    <w:rsid w:val="00C013D7"/>
    <w:rsid w:val="00C14700"/>
    <w:rsid w:val="00C42455"/>
    <w:rsid w:val="00C53B29"/>
    <w:rsid w:val="00C57DA1"/>
    <w:rsid w:val="00C66B16"/>
    <w:rsid w:val="00C82438"/>
    <w:rsid w:val="00C87151"/>
    <w:rsid w:val="00CA0FC1"/>
    <w:rsid w:val="00CC63BD"/>
    <w:rsid w:val="00CE4495"/>
    <w:rsid w:val="00D00A7D"/>
    <w:rsid w:val="00D022D0"/>
    <w:rsid w:val="00D048D6"/>
    <w:rsid w:val="00D31BFB"/>
    <w:rsid w:val="00D32AF8"/>
    <w:rsid w:val="00D36C7C"/>
    <w:rsid w:val="00D403DB"/>
    <w:rsid w:val="00D41AAC"/>
    <w:rsid w:val="00D436BD"/>
    <w:rsid w:val="00D44718"/>
    <w:rsid w:val="00D51402"/>
    <w:rsid w:val="00D56EBC"/>
    <w:rsid w:val="00D57B32"/>
    <w:rsid w:val="00D97D94"/>
    <w:rsid w:val="00DB3412"/>
    <w:rsid w:val="00DB70A2"/>
    <w:rsid w:val="00DD64F9"/>
    <w:rsid w:val="00DE0C7B"/>
    <w:rsid w:val="00E0190B"/>
    <w:rsid w:val="00E03CF1"/>
    <w:rsid w:val="00E05BAF"/>
    <w:rsid w:val="00E3122F"/>
    <w:rsid w:val="00E40CB5"/>
    <w:rsid w:val="00E44E92"/>
    <w:rsid w:val="00E61A72"/>
    <w:rsid w:val="00E75571"/>
    <w:rsid w:val="00E919F1"/>
    <w:rsid w:val="00E9565A"/>
    <w:rsid w:val="00EB2200"/>
    <w:rsid w:val="00EB3232"/>
    <w:rsid w:val="00EF73BA"/>
    <w:rsid w:val="00F32649"/>
    <w:rsid w:val="00F66E34"/>
    <w:rsid w:val="00F66EDA"/>
    <w:rsid w:val="00F740E8"/>
    <w:rsid w:val="00F75DD6"/>
    <w:rsid w:val="00F844CD"/>
    <w:rsid w:val="00F86243"/>
    <w:rsid w:val="00F9237F"/>
    <w:rsid w:val="00FA082E"/>
    <w:rsid w:val="00FB2900"/>
    <w:rsid w:val="00FC7F07"/>
    <w:rsid w:val="00FE0E1A"/>
    <w:rsid w:val="00FE6E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lsdException w:name="Title" w:semiHidden="0" w:unhideWhenUsed="0"/>
    <w:lsdException w:name="Default Paragraph Font" w:uiPriority="1" w:qFormat="1"/>
    <w:lsdException w:name="Strong" w:semiHidden="0" w:unhideWhenUsed="0"/>
    <w:lsdException w:name="Emphasis" w:semiHidden="0" w:unhideWhenUsed="0"/>
    <w:lsdException w:name="Normal Table" w:qFormat="1"/>
    <w:lsdException w:name="Table Grid"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7883BE3014415D88EAC0F0977D9592">
    <w:name w:val="637883BE3014415D88EAC0F0977D9592"/>
    <w:qFormat/>
    <w:pPr>
      <w:spacing w:after="160" w:line="259" w:lineRule="auto"/>
    </w:pPr>
    <w:rPr>
      <w:sz w:val="22"/>
      <w:szCs w:val="22"/>
      <w:lang w:val="en-US"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lsdException w:name="Title" w:semiHidden="0" w:unhideWhenUsed="0"/>
    <w:lsdException w:name="Default Paragraph Font" w:uiPriority="1" w:qFormat="1"/>
    <w:lsdException w:name="Strong" w:semiHidden="0" w:unhideWhenUsed="0"/>
    <w:lsdException w:name="Emphasis" w:semiHidden="0" w:unhideWhenUsed="0"/>
    <w:lsdException w:name="Normal Table" w:qFormat="1"/>
    <w:lsdException w:name="Table Grid"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7883BE3014415D88EAC0F0977D9592">
    <w:name w:val="637883BE3014415D88EAC0F0977D9592"/>
    <w:qFormat/>
    <w:pPr>
      <w:spacing w:after="160" w:line="259" w:lineRule="auto"/>
    </w:pPr>
    <w:rPr>
      <w:sz w:val="22"/>
      <w:szCs w:val="22"/>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C12291-66F9-4EB6-8AA9-811A3C601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DTM-HOANG SON-15-4-2021</Template>
  <TotalTime>362</TotalTime>
  <Pages>161</Pages>
  <Words>32995</Words>
  <Characters>188073</Characters>
  <Application>Microsoft Office Word</Application>
  <DocSecurity>0</DocSecurity>
  <Lines>1567</Lines>
  <Paragraphs>441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220627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cp:lastPrinted>2023-12-12T04:24:00Z</cp:lastPrinted>
  <dcterms:created xsi:type="dcterms:W3CDTF">2023-12-05T12:48:00Z</dcterms:created>
  <dcterms:modified xsi:type="dcterms:W3CDTF">2023-12-12T04:26:00Z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1033-12.2.0.13306</vt:lpwstr>
  </property>
  <property fmtid="{D5CDD505-2E9C-101B-9397-08002B2CF9AE}" pid="4" name="ICV">
    <vt:lpwstr>B7272BE56E7345CCAD3B856ACD46D78A</vt:lpwstr>
  </property>
</Properties>
</file>