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FEC" w:rsidRDefault="00392FEC" w:rsidP="00392FEC">
      <w:pPr>
        <w:spacing w:after="0"/>
        <w:jc w:val="center"/>
        <w:rPr>
          <w:b/>
          <w:bCs/>
          <w:spacing w:val="-12"/>
        </w:rPr>
      </w:pPr>
      <w:r w:rsidRPr="00D25D37">
        <w:rPr>
          <w:b/>
          <w:bCs/>
        </w:rPr>
        <w:t xml:space="preserve">Truyền thống </w:t>
      </w:r>
      <w:r w:rsidR="003D1B61">
        <w:rPr>
          <w:b/>
          <w:bCs/>
        </w:rPr>
        <w:t>77</w:t>
      </w:r>
      <w:r w:rsidRPr="00D25D37">
        <w:rPr>
          <w:b/>
          <w:bCs/>
        </w:rPr>
        <w:t xml:space="preserve"> năm</w:t>
      </w:r>
      <w:r w:rsidRPr="00D25D37">
        <w:rPr>
          <w:b/>
          <w:bCs/>
          <w:spacing w:val="-12"/>
        </w:rPr>
        <w:t xml:space="preserve"> cơ quan </w:t>
      </w:r>
    </w:p>
    <w:p w:rsidR="00392FEC" w:rsidRDefault="00392FEC" w:rsidP="00392FEC">
      <w:pPr>
        <w:spacing w:after="0"/>
        <w:jc w:val="center"/>
        <w:rPr>
          <w:b/>
          <w:bCs/>
          <w:spacing w:val="-12"/>
        </w:rPr>
      </w:pPr>
      <w:r w:rsidRPr="00D25D37">
        <w:rPr>
          <w:b/>
          <w:bCs/>
          <w:spacing w:val="-12"/>
        </w:rPr>
        <w:t>quản lý nhà nước về lĩnh vực công tác dân tộc (03/5/1946-03/5/</w:t>
      </w:r>
      <w:r>
        <w:rPr>
          <w:b/>
          <w:bCs/>
          <w:spacing w:val="-12"/>
        </w:rPr>
        <w:t>202</w:t>
      </w:r>
      <w:r w:rsidR="003D1B61">
        <w:rPr>
          <w:b/>
          <w:bCs/>
          <w:spacing w:val="-12"/>
        </w:rPr>
        <w:t>3</w:t>
      </w:r>
      <w:r>
        <w:rPr>
          <w:b/>
          <w:bCs/>
          <w:spacing w:val="-12"/>
        </w:rPr>
        <w:t>)</w:t>
      </w:r>
      <w:r w:rsidRPr="00D25D37">
        <w:rPr>
          <w:b/>
          <w:bCs/>
          <w:spacing w:val="-12"/>
        </w:rPr>
        <w:t xml:space="preserve">  </w:t>
      </w:r>
    </w:p>
    <w:p w:rsidR="00FC764D" w:rsidRDefault="00FC764D" w:rsidP="00392FEC">
      <w:pPr>
        <w:shd w:val="clear" w:color="auto" w:fill="FFFFFF"/>
        <w:spacing w:after="100" w:afterAutospacing="1" w:line="240" w:lineRule="auto"/>
        <w:ind w:firstLine="709"/>
        <w:jc w:val="both"/>
        <w:rPr>
          <w:rFonts w:eastAsia="Times New Roman"/>
          <w:color w:val="FF0000"/>
        </w:rPr>
      </w:pPr>
    </w:p>
    <w:p w:rsidR="003D1B61" w:rsidRDefault="00117C7E" w:rsidP="00D55450">
      <w:pPr>
        <w:shd w:val="clear" w:color="auto" w:fill="FFFFFF"/>
        <w:spacing w:after="100" w:afterAutospacing="1" w:line="240" w:lineRule="auto"/>
        <w:ind w:firstLine="709"/>
        <w:jc w:val="both"/>
        <w:rPr>
          <w:rFonts w:eastAsia="Times New Roman"/>
          <w:color w:val="000000"/>
        </w:rPr>
      </w:pPr>
      <w:r w:rsidRPr="00946183">
        <w:rPr>
          <w:rFonts w:eastAsia="Times New Roman"/>
        </w:rPr>
        <w:t xml:space="preserve">Ngày </w:t>
      </w:r>
      <w:r w:rsidR="00392FEC" w:rsidRPr="00946183">
        <w:rPr>
          <w:rFonts w:eastAsia="Times New Roman"/>
        </w:rPr>
        <w:t xml:space="preserve">3/5/1946, Chủ tịch Hồ Chí Minh đã ký Sắc lệnh số 58/SL thành lập Bộ Nội vụ, trong đó có Nha Dân tộc thiểu số - tổ chức tiền thân của Ủy ban Dân tộc ngày nay. </w:t>
      </w:r>
      <w:r w:rsidR="001D0246" w:rsidRPr="00946183">
        <w:rPr>
          <w:rFonts w:eastAsia="Times New Roman"/>
        </w:rPr>
        <w:t xml:space="preserve">Sau nhiều lần đổi tên, ngày 23/10/1992, thực hiện Thông báo của </w:t>
      </w:r>
      <w:r w:rsidR="001D0246" w:rsidRPr="001D0246">
        <w:rPr>
          <w:rFonts w:eastAsia="Times New Roman"/>
          <w:color w:val="000000"/>
        </w:rPr>
        <w:t>Bộ Chính trị, Chính phủ đã quyết định hợp nhất Ban Dân tộc Trung ương với Văn phòng Miền núi và Dân tộc thành Ủy ban Dân tộc và Miền núi. Ngày 16/5/2003, Chính phủ đã ban hành Nghị định số 51/2003/NĐ-CP đổi tên Ủy ban Dân tộc và Miền núi thành Ủy ban Dân tộc như hiện nay.</w:t>
      </w:r>
      <w:r w:rsidR="001D0246">
        <w:rPr>
          <w:rFonts w:eastAsia="Times New Roman"/>
          <w:color w:val="000000"/>
        </w:rPr>
        <w:t xml:space="preserve"> </w:t>
      </w:r>
    </w:p>
    <w:p w:rsidR="00D55450" w:rsidRDefault="00117C7E" w:rsidP="00D55450">
      <w:pPr>
        <w:shd w:val="clear" w:color="auto" w:fill="FFFFFF"/>
        <w:spacing w:after="100" w:afterAutospacing="1" w:line="240" w:lineRule="auto"/>
        <w:ind w:firstLine="709"/>
        <w:jc w:val="both"/>
        <w:rPr>
          <w:rFonts w:eastAsia="Times New Roman"/>
          <w:color w:val="000000"/>
        </w:rPr>
      </w:pPr>
      <w:r w:rsidRPr="00117C7E">
        <w:rPr>
          <w:rFonts w:eastAsia="Times New Roman"/>
          <w:color w:val="000000"/>
        </w:rPr>
        <w:t>Ngay những ngày đầu</w:t>
      </w:r>
      <w:r w:rsidR="003D1B61">
        <w:rPr>
          <w:rFonts w:eastAsia="Times New Roman"/>
          <w:color w:val="000000"/>
        </w:rPr>
        <w:t xml:space="preserve"> thành lập</w:t>
      </w:r>
      <w:r w:rsidRPr="00117C7E">
        <w:rPr>
          <w:rFonts w:eastAsia="Times New Roman"/>
          <w:color w:val="000000"/>
        </w:rPr>
        <w:t xml:space="preserve">, </w:t>
      </w:r>
      <w:r>
        <w:rPr>
          <w:rFonts w:eastAsia="Times New Roman"/>
          <w:color w:val="000000"/>
        </w:rPr>
        <w:t xml:space="preserve">cơ quan </w:t>
      </w:r>
      <w:r w:rsidR="003D1B61">
        <w:rPr>
          <w:rFonts w:eastAsia="Times New Roman"/>
          <w:color w:val="000000"/>
        </w:rPr>
        <w:t xml:space="preserve">quản lý </w:t>
      </w:r>
      <w:r>
        <w:rPr>
          <w:rFonts w:eastAsia="Times New Roman"/>
          <w:color w:val="000000"/>
        </w:rPr>
        <w:t xml:space="preserve">nhà nước về công tác dân tộc đã </w:t>
      </w:r>
      <w:r w:rsidRPr="00117C7E">
        <w:rPr>
          <w:rFonts w:eastAsia="Times New Roman"/>
          <w:color w:val="000000"/>
        </w:rPr>
        <w:t>có chức năng, nhiệm vụ tổ chức thực hiện công tác vận động đồng bào các dân tộc nhận rõ âm mưu chia rẽ của kẻ thù, tập hợp Nhân dân tham gia các tổ chức, đoàn thể, đẩy mạnh tăng gia sản xuất, bảo vệ cơ sở cách mạng, làm cho vùng dân tộc thực sự là chỗ dựa vững chắc của Đảng và Chính phủ.</w:t>
      </w:r>
      <w:r w:rsidR="00031116">
        <w:rPr>
          <w:rFonts w:eastAsia="Times New Roman"/>
          <w:color w:val="000000"/>
        </w:rPr>
        <w:t xml:space="preserve"> </w:t>
      </w:r>
    </w:p>
    <w:p w:rsidR="00FB6AF8" w:rsidRDefault="003D1B61" w:rsidP="00FB6AF8">
      <w:pPr>
        <w:shd w:val="clear" w:color="auto" w:fill="FFFFFF"/>
        <w:spacing w:after="100" w:afterAutospacing="1" w:line="240" w:lineRule="auto"/>
        <w:ind w:firstLine="709"/>
        <w:jc w:val="both"/>
        <w:rPr>
          <w:rFonts w:eastAsia="Times New Roman"/>
          <w:color w:val="000000"/>
        </w:rPr>
      </w:pPr>
      <w:r>
        <w:rPr>
          <w:rFonts w:eastAsia="Times New Roman"/>
          <w:color w:val="000000"/>
        </w:rPr>
        <w:t>Trong</w:t>
      </w:r>
      <w:r w:rsidR="00FB6AF8" w:rsidRPr="00946183">
        <w:rPr>
          <w:rFonts w:eastAsia="Times New Roman"/>
          <w:color w:val="000000"/>
        </w:rPr>
        <w:t xml:space="preserve"> kháng chiến chống thực dân Pháp, đế quốc Mỹ, cơ quan công tác dân tộc trở thành một bộ phận quan trọng của Mặt trận Dân tộc thống nhất, vừa tổ chức tham mưu về dân tộc của Chính phủ kháng chiến, vừa vận động đồng bào các dân tộc huy động sức người, sức của ủng hộ kháng chiến, mặt khác vận động các tộc trưởng, tù trưởng, phìa tạo... đi theo kháng chiến, đoàn kết trong Mặt trận Dân tộc thống nhất. </w:t>
      </w:r>
    </w:p>
    <w:p w:rsidR="003D1B61" w:rsidRDefault="003D1B61" w:rsidP="003D1B61">
      <w:pPr>
        <w:ind w:firstLine="720"/>
        <w:jc w:val="both"/>
        <w:rPr>
          <w:color w:val="050505"/>
          <w:shd w:val="clear" w:color="auto" w:fill="FFFFFF"/>
        </w:rPr>
      </w:pPr>
      <w:r>
        <w:rPr>
          <w:color w:val="050505"/>
          <w:shd w:val="clear" w:color="auto" w:fill="FFFFFF"/>
        </w:rPr>
        <w:t xml:space="preserve">Năm xưa, Bình Phước là chiến trường diễn ra cuộc chiến tranh ác liệt. Dưới sự lãnh đạo của </w:t>
      </w:r>
      <w:r w:rsidRPr="006E4119">
        <w:rPr>
          <w:color w:val="050505"/>
          <w:shd w:val="clear" w:color="auto" w:fill="FFFFFF"/>
        </w:rPr>
        <w:t>Đảng, Mặt trận Việt Minh</w:t>
      </w:r>
      <w:r>
        <w:rPr>
          <w:color w:val="050505"/>
          <w:shd w:val="clear" w:color="auto" w:fill="FFFFFF"/>
        </w:rPr>
        <w:t xml:space="preserve">, sau này là Mặt trận dân tộc giải phóng miền Nam Việt Nam đã vận động </w:t>
      </w:r>
      <w:r w:rsidRPr="006E4119">
        <w:rPr>
          <w:color w:val="050505"/>
          <w:shd w:val="clear" w:color="auto" w:fill="FFFFFF"/>
        </w:rPr>
        <w:t>đồng bào các dân tộc thiểu số theo Đảng, theo Bác Hồ</w:t>
      </w:r>
      <w:r>
        <w:rPr>
          <w:color w:val="050505"/>
          <w:shd w:val="clear" w:color="auto" w:fill="FFFFFF"/>
        </w:rPr>
        <w:t>,</w:t>
      </w:r>
      <w:r w:rsidRPr="006E4119">
        <w:rPr>
          <w:color w:val="050505"/>
          <w:shd w:val="clear" w:color="auto" w:fill="FFFFFF"/>
        </w:rPr>
        <w:t xml:space="preserve"> đoàn kết Kinh-Thượng</w:t>
      </w:r>
      <w:r>
        <w:rPr>
          <w:color w:val="050505"/>
          <w:shd w:val="clear" w:color="auto" w:fill="FFFFFF"/>
        </w:rPr>
        <w:t xml:space="preserve">, </w:t>
      </w:r>
      <w:r w:rsidRPr="006E4119">
        <w:rPr>
          <w:color w:val="050505"/>
          <w:shd w:val="clear" w:color="auto" w:fill="FFFFFF"/>
        </w:rPr>
        <w:t>xóa bỏ hiềm khích, xóa bỏ các hủ tục lạc hậu, tập trung chống kẻ thù xâm lược</w:t>
      </w:r>
      <w:r>
        <w:rPr>
          <w:color w:val="050505"/>
          <w:shd w:val="clear" w:color="auto" w:fill="FFFFFF"/>
        </w:rPr>
        <w:t xml:space="preserve"> giành </w:t>
      </w:r>
      <w:r w:rsidRPr="006E4119">
        <w:rPr>
          <w:color w:val="050505"/>
          <w:shd w:val="clear" w:color="auto" w:fill="FFFFFF"/>
        </w:rPr>
        <w:t xml:space="preserve">độc lập, tự do, bảo vệ chính quyền, </w:t>
      </w:r>
      <w:r>
        <w:rPr>
          <w:color w:val="050505"/>
          <w:shd w:val="clear" w:color="auto" w:fill="FFFFFF"/>
        </w:rPr>
        <w:t>thống nhất đất nước</w:t>
      </w:r>
      <w:r w:rsidRPr="006E4119">
        <w:rPr>
          <w:color w:val="050505"/>
          <w:shd w:val="clear" w:color="auto" w:fill="FFFFFF"/>
        </w:rPr>
        <w:t>.</w:t>
      </w:r>
      <w:r>
        <w:rPr>
          <w:color w:val="050505"/>
          <w:shd w:val="clear" w:color="auto" w:fill="FFFFFF"/>
        </w:rPr>
        <w:t xml:space="preserve"> </w:t>
      </w:r>
    </w:p>
    <w:p w:rsidR="003D1B61" w:rsidRPr="00A64C22" w:rsidRDefault="003D1B61" w:rsidP="003D1B61">
      <w:pPr>
        <w:ind w:firstLine="720"/>
        <w:jc w:val="both"/>
        <w:rPr>
          <w:shd w:val="clear" w:color="auto" w:fill="FFFFFF"/>
        </w:rPr>
      </w:pPr>
      <w:r>
        <w:rPr>
          <w:color w:val="050505"/>
          <w:shd w:val="clear" w:color="auto" w:fill="FFFFFF"/>
        </w:rPr>
        <w:t xml:space="preserve">Trước sự đàn áp, bóc lột và cai trị hà khắc của thực dân Pháp, sau đó là đế quốc Mỹ, đồng bào các dân tộc thiểu số Bình Phước đã nghe theo Đảng và Bác Hồ không ngừng nổi dậy đấu tranh đánh đuổi kẻ thù xâm lược, không sợ hy sinh, gian khổ làm nên những trang sử chói lọi không thể nào quên, như: khẩu hiệu của đồng bào S’tiêng sóc Bom Bo năm 1963 “toàn sóc Bom Bo giã gạo nuôi quân”, </w:t>
      </w:r>
      <w:r>
        <w:rPr>
          <w:color w:val="000000"/>
          <w:sz w:val="27"/>
          <w:szCs w:val="27"/>
          <w:shd w:val="clear" w:color="auto" w:fill="FFFFFF"/>
        </w:rPr>
        <w:t>từ người già, trẻ nhỏ, gái trai đồng lòng giã gạo phục vụ bộ đội. </w:t>
      </w:r>
      <w:r w:rsidRPr="004A7469">
        <w:rPr>
          <w:color w:val="000000"/>
          <w:sz w:val="27"/>
          <w:szCs w:val="27"/>
          <w:shd w:val="clear" w:color="auto" w:fill="FFFFFF"/>
        </w:rPr>
        <w:t>Hay</w:t>
      </w:r>
      <w:r w:rsidRPr="0048496A">
        <w:rPr>
          <w:color w:val="000000"/>
          <w:sz w:val="27"/>
          <w:szCs w:val="27"/>
          <w:shd w:val="clear" w:color="auto" w:fill="FFFFFF"/>
        </w:rPr>
        <w:t xml:space="preserve"> những</w:t>
      </w:r>
      <w:r w:rsidRPr="004A7469">
        <w:rPr>
          <w:color w:val="000000"/>
          <w:sz w:val="27"/>
          <w:szCs w:val="27"/>
          <w:shd w:val="clear" w:color="auto" w:fill="FFFFFF"/>
        </w:rPr>
        <w:t xml:space="preserve"> đóng góp to lớn của đồng bào dân tộc thiểu số huyện Lộc Ninh tạo nên sức mạnh</w:t>
      </w:r>
      <w:r w:rsidRPr="004A7469">
        <w:rPr>
          <w:color w:val="050505"/>
          <w:shd w:val="clear" w:color="auto" w:fill="FFFFFF"/>
        </w:rPr>
        <w:t xml:space="preserve"> </w:t>
      </w:r>
      <w:r w:rsidRPr="009F2EF9">
        <w:rPr>
          <w:bCs/>
          <w:color w:val="1A1A1A"/>
          <w:shd w:val="clear" w:color="auto" w:fill="FFFFFF"/>
        </w:rPr>
        <w:t>Chiến thắng ở chiến trường Lộ</w:t>
      </w:r>
      <w:r>
        <w:rPr>
          <w:bCs/>
          <w:color w:val="1A1A1A"/>
          <w:shd w:val="clear" w:color="auto" w:fill="FFFFFF"/>
        </w:rPr>
        <w:t>c Ninh ngày 7-4-1972</w:t>
      </w:r>
      <w:r w:rsidRPr="0048496A">
        <w:rPr>
          <w:bCs/>
          <w:color w:val="1A1A1A"/>
          <w:shd w:val="clear" w:color="auto" w:fill="FFFFFF"/>
        </w:rPr>
        <w:t xml:space="preserve">, </w:t>
      </w:r>
      <w:r>
        <w:rPr>
          <w:bCs/>
          <w:color w:val="1A1A1A"/>
          <w:shd w:val="clear" w:color="auto" w:fill="FFFFFF"/>
        </w:rPr>
        <w:t>tr</w:t>
      </w:r>
      <w:r w:rsidRPr="0048496A">
        <w:rPr>
          <w:bCs/>
          <w:color w:val="1A1A1A"/>
          <w:shd w:val="clear" w:color="auto" w:fill="FFFFFF"/>
        </w:rPr>
        <w:t>ở thành</w:t>
      </w:r>
      <w:r w:rsidRPr="009F2EF9">
        <w:rPr>
          <w:bCs/>
          <w:color w:val="1A1A1A"/>
          <w:shd w:val="clear" w:color="auto" w:fill="FFFFFF"/>
        </w:rPr>
        <w:t xml:space="preserve"> huyện đầu tiên ở miền Nam được giải phóng, có vai trò đặc biệt quan trọng đối với chiến trường miền Nam mà trực tiếp là Chiến dịch Hồ Chí Minh lịch sử, tiến tới giải phóng hoàn toàn miền Nam, thống nhất đất nước</w:t>
      </w:r>
      <w:r>
        <w:rPr>
          <w:bCs/>
          <w:color w:val="1A1A1A"/>
          <w:shd w:val="clear" w:color="auto" w:fill="FFFFFF"/>
        </w:rPr>
        <w:t>…</w:t>
      </w:r>
      <w:r w:rsidRPr="009F2EF9">
        <w:rPr>
          <w:bCs/>
          <w:color w:val="1A1A1A"/>
          <w:shd w:val="clear" w:color="auto" w:fill="FFFFFF"/>
        </w:rPr>
        <w:t xml:space="preserve"> </w:t>
      </w:r>
      <w:r w:rsidRPr="00717D7C">
        <w:rPr>
          <w:bCs/>
          <w:shd w:val="clear" w:color="auto" w:fill="FFFFFF"/>
        </w:rPr>
        <w:t xml:space="preserve">Yêu nước, căm thù giặc, gắn bó với quê </w:t>
      </w:r>
      <w:r w:rsidRPr="00717D7C">
        <w:rPr>
          <w:bCs/>
          <w:shd w:val="clear" w:color="auto" w:fill="FFFFFF"/>
        </w:rPr>
        <w:lastRenderedPageBreak/>
        <w:t>hương và khát khao hòa bình, tự do, nghe theo tiếng gọi của Đảng, Bác Hồ, nhiều thanh niên dân tộc thiểu số đã hăng hái lên đường, trở thành bộ đội địa phương, dân quân, du kích, sát cánh cùng bộ đội chủ lực anh dũng, kiên cường đấu tranh giải phóng quê hương</w:t>
      </w:r>
      <w:r w:rsidRPr="00D55450">
        <w:rPr>
          <w:bCs/>
          <w:shd w:val="clear" w:color="auto" w:fill="FFFFFF"/>
        </w:rPr>
        <w:t xml:space="preserve">. Khi </w:t>
      </w:r>
      <w:r w:rsidRPr="00D55450">
        <w:rPr>
          <w:shd w:val="clear" w:color="auto" w:fill="FFFFFF"/>
        </w:rPr>
        <w:t>Mỹ - Ngụy liên tục càn phá, muốn đẩy dân vào ấp chiến lược để tiêu diệt cách mạng, cắt đứt tình quân dân, vây bắt và khủng bố liên miên thì cả già trẻ, gái trai các dân tộc thiểu số đã âm thầm băng rừng vượt suối vào căn cứ theo cách mạng. Ở vùng đất mới, bà con bắt tay vào xây dựng lán trại, lao động sản xuất và đánh giặc. Thanh niên thì vào bộ đội, đi du kích, làm giao liên, còn phụ nữ và trẻ em thì ngày đêm giã gạo nuôi quân. Đồng bào dân tộc thiểu số không kể già, trẻ, gái, trai đã tham gia vào chiến dịch giải phóng miền Nam theo cách riêng của mình. Nhà nào cũng có con nuôi, em nuôi là bộ đội. Cứ sáng sớm, mỗi nhà đều có một lu nước sạch, một ít trái cây, không thì rổ khoai mì luộc bưng ra ven rừng, ven lộ đưa cho bộ đội. Nhà của đồng bào lúc nào cũng chật chội vì không đủ cho bộ đội về đóng quân. Các phương tiện vận tải như xe đạp, xe thồ, xe máy, xe bò, xe kéo đều được huy động phục vụ bộ đội. Hàng ngàn đồng bào đã xung phong đi dân công hỏa tuyế</w:t>
      </w:r>
      <w:r>
        <w:rPr>
          <w:shd w:val="clear" w:color="auto" w:fill="FFFFFF"/>
        </w:rPr>
        <w:t>n…</w:t>
      </w:r>
    </w:p>
    <w:p w:rsidR="003D1B61" w:rsidRDefault="003D1B61" w:rsidP="003D1B61">
      <w:pPr>
        <w:shd w:val="clear" w:color="auto" w:fill="FFFFFF"/>
        <w:spacing w:after="100" w:afterAutospacing="1" w:line="240" w:lineRule="auto"/>
        <w:ind w:firstLine="709"/>
        <w:jc w:val="both"/>
        <w:rPr>
          <w:shd w:val="clear" w:color="auto" w:fill="FFFFFF"/>
        </w:rPr>
      </w:pPr>
      <w:r w:rsidRPr="005A5E12">
        <w:rPr>
          <w:shd w:val="clear" w:color="auto" w:fill="FFFFFF"/>
        </w:rPr>
        <w:t>Nhìn lại chặng đường lịch sử đấu tranh giành độc lập dân tộc</w:t>
      </w:r>
      <w:r>
        <w:rPr>
          <w:shd w:val="clear" w:color="auto" w:fill="FFFFFF"/>
        </w:rPr>
        <w:t>, thống nhất đất nước</w:t>
      </w:r>
      <w:r w:rsidRPr="005A5E12">
        <w:rPr>
          <w:shd w:val="clear" w:color="auto" w:fill="FFFFFF"/>
        </w:rPr>
        <w:t xml:space="preserve"> dưới sự lãnh đạo của Đảng và Bác Hồ, đồng bào các dân tộc Việt Nam nói chung, tỉnh Bình Phước nói riêng đã có những đóng góp lớn lao bằng sức mạnh của khối đại đoàn kết toàn dân tộc, với lòng dũng cảm hy sinh của quân dân cả nước, chúng ta đã đánh thắng thực dân và đế quốc xâm lược, giải phóng miền Nam, thống nhất Tổ quốc, thu non sông gấm vóc về một mối, viết lên những trang sử hào hùng của dân tộc Việt Nam trong thời đại ngày nay.</w:t>
      </w:r>
    </w:p>
    <w:p w:rsidR="00FB6AF8" w:rsidRPr="001D0246" w:rsidRDefault="00FB6AF8" w:rsidP="00FB6AF8">
      <w:pPr>
        <w:shd w:val="clear" w:color="auto" w:fill="FFFFFF"/>
        <w:spacing w:after="100" w:afterAutospacing="1" w:line="240" w:lineRule="auto"/>
        <w:ind w:firstLine="709"/>
        <w:jc w:val="both"/>
        <w:rPr>
          <w:rFonts w:eastAsia="Times New Roman"/>
          <w:color w:val="000000"/>
        </w:rPr>
      </w:pPr>
      <w:r w:rsidRPr="00946183">
        <w:rPr>
          <w:rFonts w:eastAsia="Times New Roman"/>
          <w:color w:val="000000"/>
        </w:rPr>
        <w:t xml:space="preserve">Tiếp nối truyền thống tự hào, cùng với sự phát triển và hội nhập của đất nước, cơ quan công tác dân tộc đã không ngừng nỗ lực phấn đấu, đưa công tác dân tộc lên một tầm cao mới. Đội ngũ cán bộ làm công tác dân tộc các cấp ngày càng trưởng thành về mọi mặt; ngày càng nỗ lực phát huy ưu điểm, khắc phục khó khăn, hạn chế; phấn đấu làm được nhiều điều hơn nữa cho đồng bào các dân tộc, hoàn thành tốt nhiệm vụ được giao. Nhờ những chính sách dân tộc đúng đắn của Đảng, </w:t>
      </w:r>
      <w:r w:rsidR="003D1B61">
        <w:rPr>
          <w:rFonts w:eastAsia="Times New Roman"/>
          <w:color w:val="000000"/>
        </w:rPr>
        <w:t xml:space="preserve">Nhà nước </w:t>
      </w:r>
      <w:r w:rsidRPr="00946183">
        <w:rPr>
          <w:rFonts w:eastAsia="Times New Roman"/>
          <w:color w:val="000000"/>
        </w:rPr>
        <w:t>công tác xóa đói</w:t>
      </w:r>
      <w:r w:rsidR="003D1B61">
        <w:rPr>
          <w:rFonts w:eastAsia="Times New Roman"/>
          <w:color w:val="000000"/>
        </w:rPr>
        <w:t>,</w:t>
      </w:r>
      <w:r w:rsidRPr="00946183">
        <w:rPr>
          <w:rFonts w:eastAsia="Times New Roman"/>
          <w:color w:val="000000"/>
        </w:rPr>
        <w:t xml:space="preserve"> giảm nghèo, phát triển kinh tế - xã hội vùng DTTS và miền núi của nước ta đã đạt được những thành tựu to lớn. Hiện nay, diện mạo nông thôn vùng DTTS và miền núi, vùng đặc biệt khó khăn đã thay đổi căn bản; đời sống của đồng bào các DTTS từng bước được cải thiện; trình độ dân trí được nâng lên, tập quán và kỹ thuật sản xuất của đồng bào DTTS có sự chuyển biến theo hướng sản xuất hàng hóa; tỷ lệ thôn</w:t>
      </w:r>
      <w:r>
        <w:rPr>
          <w:rFonts w:eastAsia="Times New Roman"/>
          <w:color w:val="000000"/>
        </w:rPr>
        <w:t>, sóc,</w:t>
      </w:r>
      <w:r w:rsidRPr="00946183">
        <w:rPr>
          <w:rFonts w:eastAsia="Times New Roman"/>
          <w:color w:val="000000"/>
        </w:rPr>
        <w:t xml:space="preserve"> bản có điện, đường, lớp học, nhà văn hóa, công trình thủy lợi tăng lên; đội ngũ cán bộ cơ sở được bồi dưỡng; an ninh chính trị, trật tự an toàn xã hội được giữ vững; khối đại đoàn kết dân tộc ngày càng được tăng cường; niềm tin của đồng bào các dân tộc đối với Đảng, Nhà nước ngày càng được củng cố.</w:t>
      </w:r>
    </w:p>
    <w:p w:rsidR="001D0246" w:rsidRPr="001D0246" w:rsidRDefault="003D1B61" w:rsidP="001D0246">
      <w:pPr>
        <w:shd w:val="clear" w:color="auto" w:fill="FFFFFF"/>
        <w:spacing w:after="100" w:afterAutospacing="1" w:line="240" w:lineRule="auto"/>
        <w:ind w:firstLine="709"/>
        <w:jc w:val="both"/>
        <w:rPr>
          <w:rFonts w:eastAsia="Times New Roman"/>
          <w:color w:val="000000"/>
        </w:rPr>
      </w:pPr>
      <w:r>
        <w:rPr>
          <w:rFonts w:eastAsia="Times New Roman"/>
          <w:color w:val="000000"/>
        </w:rPr>
        <w:lastRenderedPageBreak/>
        <w:t>Tỉnh Bình Phước t</w:t>
      </w:r>
      <w:r w:rsidR="001D0246" w:rsidRPr="001D0246">
        <w:rPr>
          <w:rFonts w:eastAsia="Times New Roman"/>
          <w:color w:val="000000"/>
        </w:rPr>
        <w:t xml:space="preserve">ừ khi tái lập tỉnh (tháng 01/1997), Cơ quan công tác dân tộc đã tham mưu Đảng bộ, UBND các cấp luôn quan tâm đến công tác dân tộc và chăm lo cho đồng bào dân tộc thiểu số và miền núi. </w:t>
      </w:r>
    </w:p>
    <w:p w:rsidR="001D0246" w:rsidRDefault="001D0246" w:rsidP="001D0246">
      <w:pPr>
        <w:shd w:val="clear" w:color="auto" w:fill="FFFFFF"/>
        <w:spacing w:after="100" w:afterAutospacing="1" w:line="240" w:lineRule="auto"/>
        <w:ind w:firstLine="709"/>
        <w:jc w:val="both"/>
        <w:rPr>
          <w:rFonts w:eastAsia="Times New Roman"/>
          <w:color w:val="000000"/>
        </w:rPr>
      </w:pPr>
      <w:r w:rsidRPr="001D0246">
        <w:rPr>
          <w:rFonts w:eastAsia="Times New Roman"/>
          <w:color w:val="000000"/>
        </w:rPr>
        <w:t>Công tác quản lý nhà nước về dân tộc đã đạt được một số kết quả quan trọng: Công tác quy hoạch, kế hoạch, phân vùng phát triển kinh tế - xã hội được tăng cường và đổi mới; năng lực của cán bộ cơ quan công tác dân tộc được nâng lên rõ rệt; sự phối hợp giữa cơ quan công tác dân tộc và các địa phương, đơn vị ngày càng chặt chẽ.</w:t>
      </w:r>
    </w:p>
    <w:p w:rsidR="001D0246" w:rsidRDefault="001D0246" w:rsidP="00093B78">
      <w:pPr>
        <w:shd w:val="clear" w:color="auto" w:fill="FFFFFF"/>
        <w:spacing w:after="100" w:afterAutospacing="1" w:line="240" w:lineRule="auto"/>
        <w:ind w:firstLine="709"/>
        <w:jc w:val="both"/>
        <w:rPr>
          <w:rFonts w:eastAsia="Times New Roman"/>
          <w:color w:val="000000"/>
        </w:rPr>
      </w:pPr>
      <w:r w:rsidRPr="001D0246">
        <w:rPr>
          <w:rFonts w:eastAsia="Times New Roman"/>
          <w:color w:val="000000"/>
        </w:rPr>
        <w:t>Thông qua thực hiện các chính sách đầu tư, hỗ trợ phát triển kinh tế…, vùng đồng bào dân tộc thiểu số đã có những bước phát triển vượt bậc, đạt được những thành tựu to lớn tương đối toàn diện trên các lĩnh vực chính trị, kinh tế, văn hóa, xã hội; các nguyên tắc về “Bình đẳng, đoàn kết, tương trợ giúp nhau cùng phát triển”, quyền của các dân tộc thiểu số được thực hiện đầy đủ, toàn diện hơn</w:t>
      </w:r>
      <w:r w:rsidR="00093B78">
        <w:rPr>
          <w:rFonts w:eastAsia="Times New Roman"/>
          <w:color w:val="000000"/>
        </w:rPr>
        <w:t xml:space="preserve">; </w:t>
      </w:r>
      <w:r w:rsidRPr="001D0246">
        <w:rPr>
          <w:rFonts w:eastAsia="Times New Roman"/>
          <w:color w:val="000000"/>
        </w:rPr>
        <w:t>tinh thần đại đoàn kết các dân tộc được tăng cường; an ninh chính trị, trật tự an toàn xã hội vùng dân tộc thiểu số được giữ vững; quan hệ đối ngoại nhân dân đồng bào các dân tộc thiểu số với nhân dân nước bạn Campuchia được tốt đẹp, tạo điều kiện để tỉnh Bình Phước phát triển bền vững và thực hiện tốt chiến lược công tác dân tộc đến năm 2030 và những năm tiếp theo.</w:t>
      </w:r>
    </w:p>
    <w:p w:rsidR="00DC5469" w:rsidRDefault="00BE261D" w:rsidP="001D0246">
      <w:pPr>
        <w:shd w:val="clear" w:color="auto" w:fill="FFFFFF"/>
        <w:spacing w:after="100" w:afterAutospacing="1" w:line="240" w:lineRule="auto"/>
        <w:ind w:firstLine="709"/>
        <w:jc w:val="both"/>
        <w:rPr>
          <w:rFonts w:eastAsia="Times New Roman"/>
          <w:color w:val="000000"/>
        </w:rPr>
      </w:pPr>
      <w:r w:rsidRPr="00CD18E2">
        <w:rPr>
          <w:rFonts w:eastAsia="Times New Roman"/>
          <w:color w:val="000000"/>
          <w:lang w:val="vi-VN"/>
        </w:rPr>
        <w:t>Tr</w:t>
      </w:r>
      <w:r w:rsidR="00093B78" w:rsidRPr="00CD18E2">
        <w:rPr>
          <w:rFonts w:eastAsia="Times New Roman"/>
          <w:color w:val="000000"/>
        </w:rPr>
        <w:t>ải qua</w:t>
      </w:r>
      <w:r w:rsidRPr="00CD18E2">
        <w:rPr>
          <w:rFonts w:eastAsia="Times New Roman"/>
          <w:color w:val="000000"/>
          <w:lang w:val="vi-VN"/>
        </w:rPr>
        <w:t xml:space="preserve"> 2</w:t>
      </w:r>
      <w:r w:rsidR="00093B78" w:rsidRPr="00CD18E2">
        <w:rPr>
          <w:rFonts w:eastAsia="Times New Roman"/>
          <w:color w:val="000000"/>
        </w:rPr>
        <w:t>5</w:t>
      </w:r>
      <w:r w:rsidR="00093B78" w:rsidRPr="00CD18E2">
        <w:rPr>
          <w:rFonts w:eastAsia="Times New Roman"/>
          <w:color w:val="000000"/>
          <w:lang w:val="vi-VN"/>
        </w:rPr>
        <w:t xml:space="preserve"> năm từ khi tái lập</w:t>
      </w:r>
      <w:r w:rsidR="00093B78" w:rsidRPr="00CD18E2">
        <w:rPr>
          <w:rFonts w:eastAsia="Times New Roman"/>
          <w:color w:val="000000"/>
        </w:rPr>
        <w:t>, Cơ quan công tác dân tộc đã chủ trì tham mưu UBND tỉnh thực hiện tốt chính sách dân tộc, góp phần</w:t>
      </w:r>
      <w:r w:rsidR="00093B78" w:rsidRPr="00CD18E2">
        <w:rPr>
          <w:rFonts w:eastAsia="Times New Roman"/>
          <w:color w:val="000000"/>
          <w:lang w:val="vi-VN"/>
        </w:rPr>
        <w:t xml:space="preserve"> </w:t>
      </w:r>
      <w:r w:rsidR="001D0246" w:rsidRPr="00CD18E2">
        <w:rPr>
          <w:rFonts w:eastAsia="Times New Roman"/>
          <w:color w:val="000000"/>
          <w:lang w:val="vi-VN"/>
        </w:rPr>
        <w:t>g</w:t>
      </w:r>
      <w:r w:rsidR="00093B78" w:rsidRPr="00CD18E2">
        <w:rPr>
          <w:rFonts w:eastAsia="Times New Roman"/>
          <w:color w:val="000000"/>
          <w:lang w:val="vi-VN"/>
        </w:rPr>
        <w:t>iúp 41 xã thoát nghèo, 66</w:t>
      </w:r>
      <w:r w:rsidR="001D0246" w:rsidRPr="00CD18E2">
        <w:rPr>
          <w:rFonts w:eastAsia="Times New Roman"/>
          <w:color w:val="000000"/>
          <w:lang w:val="vi-VN"/>
        </w:rPr>
        <w:t xml:space="preserve"> xã không còn khó khăn, giảm hơn 21.300 hộ dân tộc thiểu số đói nghèo (23.000 hộ đói nghèo năm 1998 giảm còn 1.83</w:t>
      </w:r>
      <w:r w:rsidR="00093B78" w:rsidRPr="00CD18E2">
        <w:rPr>
          <w:rFonts w:eastAsia="Times New Roman"/>
          <w:color w:val="000000"/>
        </w:rPr>
        <w:t>0</w:t>
      </w:r>
      <w:r w:rsidR="001D0246" w:rsidRPr="00CD18E2">
        <w:rPr>
          <w:rFonts w:eastAsia="Times New Roman"/>
          <w:color w:val="000000"/>
          <w:lang w:val="vi-VN"/>
        </w:rPr>
        <w:t xml:space="preserve"> hộ nghèo cuối năm 202</w:t>
      </w:r>
      <w:r w:rsidR="00093B78" w:rsidRPr="00CD18E2">
        <w:rPr>
          <w:rFonts w:eastAsia="Times New Roman"/>
          <w:color w:val="000000"/>
        </w:rPr>
        <w:t>2</w:t>
      </w:r>
      <w:r w:rsidR="001D0246" w:rsidRPr="00CD18E2">
        <w:rPr>
          <w:rFonts w:eastAsia="Times New Roman"/>
          <w:color w:val="000000"/>
          <w:lang w:val="vi-VN"/>
        </w:rPr>
        <w:t>)</w:t>
      </w:r>
      <w:r w:rsidR="00093B78" w:rsidRPr="00CD18E2">
        <w:rPr>
          <w:rFonts w:eastAsia="Times New Roman"/>
          <w:color w:val="000000"/>
        </w:rPr>
        <w:t xml:space="preserve">, </w:t>
      </w:r>
      <w:r w:rsidR="001D0246" w:rsidRPr="00CD18E2">
        <w:rPr>
          <w:rFonts w:eastAsia="Times New Roman"/>
          <w:color w:val="000000"/>
        </w:rPr>
        <w:t>7</w:t>
      </w:r>
      <w:r w:rsidR="00CD18E2" w:rsidRPr="00CD18E2">
        <w:rPr>
          <w:rFonts w:eastAsia="Times New Roman"/>
          <w:color w:val="000000"/>
        </w:rPr>
        <w:t>3/86</w:t>
      </w:r>
      <w:r w:rsidR="001D0246" w:rsidRPr="00CD18E2">
        <w:rPr>
          <w:rFonts w:eastAsia="Times New Roman"/>
          <w:color w:val="000000"/>
        </w:rPr>
        <w:t xml:space="preserve"> xã hoàn thàn</w:t>
      </w:r>
      <w:r w:rsidR="00946183" w:rsidRPr="00CD18E2">
        <w:rPr>
          <w:rFonts w:eastAsia="Times New Roman"/>
          <w:color w:val="000000"/>
        </w:rPr>
        <w:t>h CTMTQG xây dựng Nông thôn mới</w:t>
      </w:r>
      <w:r w:rsidR="00CD18E2" w:rsidRPr="00CD18E2">
        <w:rPr>
          <w:rFonts w:eastAsia="Times New Roman"/>
          <w:color w:val="000000"/>
        </w:rPr>
        <w:t>, trong đó 21 xã đạt chuẩn NTM nâng cao</w:t>
      </w:r>
      <w:r w:rsidR="00946183" w:rsidRPr="00CD18E2">
        <w:rPr>
          <w:rFonts w:eastAsia="Times New Roman"/>
          <w:color w:val="000000"/>
        </w:rPr>
        <w:t>.</w:t>
      </w:r>
    </w:p>
    <w:p w:rsidR="00DD56BC" w:rsidRDefault="00CD18E2" w:rsidP="00CD18E2">
      <w:pPr>
        <w:pStyle w:val="NormalWeb"/>
        <w:spacing w:before="120" w:beforeAutospacing="0" w:after="120" w:afterAutospacing="0"/>
        <w:ind w:firstLine="709"/>
        <w:jc w:val="both"/>
        <w:rPr>
          <w:sz w:val="28"/>
          <w:szCs w:val="28"/>
          <w:lang w:val="en-US"/>
        </w:rPr>
      </w:pPr>
      <w:r>
        <w:rPr>
          <w:sz w:val="28"/>
          <w:szCs w:val="28"/>
          <w:lang w:val="ca-ES"/>
        </w:rPr>
        <w:t>Năm 202</w:t>
      </w:r>
      <w:r>
        <w:rPr>
          <w:sz w:val="28"/>
          <w:szCs w:val="28"/>
          <w:lang w:val="ca-ES"/>
        </w:rPr>
        <w:t>3 công tác dân tộc với nhiệm vụ trọng tâm tham mưu UBND tỉnh</w:t>
      </w:r>
      <w:r w:rsidRPr="00681E06">
        <w:rPr>
          <w:sz w:val="28"/>
          <w:szCs w:val="28"/>
          <w:lang w:val="ca-ES"/>
        </w:rPr>
        <w:t xml:space="preserve"> triển khai thực hiện</w:t>
      </w:r>
      <w:r>
        <w:rPr>
          <w:sz w:val="28"/>
          <w:szCs w:val="28"/>
          <w:lang w:val="ca-ES"/>
        </w:rPr>
        <w:t xml:space="preserve"> </w:t>
      </w:r>
      <w:r w:rsidRPr="00681E06">
        <w:rPr>
          <w:sz w:val="28"/>
          <w:szCs w:val="28"/>
          <w:lang w:val="ca-ES"/>
        </w:rPr>
        <w:t xml:space="preserve">Chương trình MTQG </w:t>
      </w:r>
      <w:r w:rsidRPr="003D4BE9">
        <w:rPr>
          <w:sz w:val="28"/>
          <w:szCs w:val="28"/>
          <w:lang w:val="vi-VN"/>
        </w:rPr>
        <w:t>phát triển KTXH vùng đồng bào DTT</w:t>
      </w:r>
      <w:r>
        <w:rPr>
          <w:sz w:val="28"/>
          <w:szCs w:val="28"/>
          <w:lang w:val="vi-VN"/>
        </w:rPr>
        <w:t>S&amp;MN</w:t>
      </w:r>
      <w:r>
        <w:rPr>
          <w:sz w:val="28"/>
          <w:szCs w:val="28"/>
          <w:lang w:val="en-US"/>
        </w:rPr>
        <w:t xml:space="preserve">. Tuy còn </w:t>
      </w:r>
      <w:r w:rsidRPr="00681E06">
        <w:rPr>
          <w:sz w:val="28"/>
          <w:szCs w:val="28"/>
          <w:lang w:val="ca-ES"/>
        </w:rPr>
        <w:t>nhiều khó khăn, thách thức</w:t>
      </w:r>
      <w:r>
        <w:rPr>
          <w:sz w:val="28"/>
          <w:szCs w:val="28"/>
          <w:lang w:val="ca-ES"/>
        </w:rPr>
        <w:t>, nhưng c</w:t>
      </w:r>
      <w:r>
        <w:rPr>
          <w:sz w:val="28"/>
          <w:szCs w:val="28"/>
          <w:lang w:val="en-US"/>
        </w:rPr>
        <w:t xml:space="preserve">ông chức, lao động ngành dân tộc chúng ta cần tiếp tục </w:t>
      </w:r>
      <w:r w:rsidRPr="00681E06">
        <w:rPr>
          <w:sz w:val="28"/>
          <w:szCs w:val="28"/>
          <w:lang w:val="ca-ES"/>
        </w:rPr>
        <w:t xml:space="preserve">nỗ lực </w:t>
      </w:r>
      <w:r>
        <w:rPr>
          <w:sz w:val="28"/>
          <w:szCs w:val="28"/>
          <w:lang w:val="ca-ES"/>
        </w:rPr>
        <w:t>phấn đấu</w:t>
      </w:r>
      <w:r w:rsidRPr="003D4BE9">
        <w:rPr>
          <w:sz w:val="28"/>
          <w:szCs w:val="28"/>
          <w:lang w:val="vi-VN"/>
        </w:rPr>
        <w:t>, chủ động tham mưu triển khai và</w:t>
      </w:r>
      <w:r>
        <w:rPr>
          <w:sz w:val="28"/>
          <w:szCs w:val="28"/>
          <w:lang w:val="en-US"/>
        </w:rPr>
        <w:t xml:space="preserve"> thực hiện</w:t>
      </w:r>
      <w:r w:rsidRPr="003D4BE9">
        <w:rPr>
          <w:sz w:val="28"/>
          <w:szCs w:val="28"/>
          <w:lang w:val="vi-VN"/>
        </w:rPr>
        <w:t xml:space="preserve"> </w:t>
      </w:r>
      <w:r>
        <w:rPr>
          <w:sz w:val="28"/>
          <w:szCs w:val="28"/>
          <w:lang w:val="vi-VN"/>
        </w:rPr>
        <w:t>bảo đảm tiến độ đề ra</w:t>
      </w:r>
      <w:r>
        <w:rPr>
          <w:sz w:val="28"/>
          <w:szCs w:val="28"/>
          <w:lang w:val="en-US"/>
        </w:rPr>
        <w:t xml:space="preserve">, để đồng bào các dân tộc trên địa bàn vùng dân tộc thiểu số của tỉnh thực sự được thụ hưởng các chính sách của </w:t>
      </w:r>
      <w:r>
        <w:rPr>
          <w:sz w:val="28"/>
          <w:szCs w:val="28"/>
          <w:lang w:val="vi-VN"/>
        </w:rPr>
        <w:t>Chương trình, góp phần phát triển mạnh mẽ vùng dân tộc thiểu số của tỉnh</w:t>
      </w:r>
      <w:r w:rsidR="00DD56BC">
        <w:rPr>
          <w:sz w:val="28"/>
          <w:szCs w:val="28"/>
          <w:lang w:val="en-US"/>
        </w:rPr>
        <w:t>, xóa dần khoảng cách về mọi mặt giữa vùng dân tộc thiểu số với các khu vực trên địa bàn tỉnh và cả nước.</w:t>
      </w:r>
    </w:p>
    <w:p w:rsidR="00DD56BC" w:rsidRDefault="00DD56BC" w:rsidP="00DD56BC">
      <w:pPr>
        <w:spacing w:after="120"/>
        <w:ind w:firstLine="720"/>
        <w:jc w:val="both"/>
        <w:rPr>
          <w:rFonts w:eastAsia="Times New Roman"/>
        </w:rPr>
      </w:pPr>
      <w:r>
        <w:rPr>
          <w:rFonts w:eastAsia="Times New Roman"/>
        </w:rPr>
        <w:t xml:space="preserve">Qua đó, </w:t>
      </w:r>
      <w:r w:rsidRPr="00AB3203">
        <w:rPr>
          <w:rFonts w:eastAsia="Times New Roman"/>
        </w:rPr>
        <w:t>Cơ quan làm công tác d</w:t>
      </w:r>
      <w:r>
        <w:rPr>
          <w:rFonts w:eastAsia="Times New Roman"/>
        </w:rPr>
        <w:t>ân tộc các cấp trên địa bàn</w:t>
      </w:r>
      <w:r w:rsidRPr="00AB3203">
        <w:rPr>
          <w:rFonts w:eastAsia="Times New Roman"/>
        </w:rPr>
        <w:t xml:space="preserve"> xứng đáng là chỗ dựa, niềm mong mỏi, kỳ vọng của gần 200 nghìn đồng bào DTTS tỉnh nhà.</w:t>
      </w:r>
    </w:p>
    <w:p w:rsidR="00DD56BC" w:rsidRDefault="00DD56BC" w:rsidP="00DD56BC">
      <w:pPr>
        <w:spacing w:after="120"/>
        <w:jc w:val="both"/>
        <w:rPr>
          <w:rFonts w:eastAsia="Times New Roman"/>
        </w:rPr>
      </w:pPr>
      <w:r>
        <w:rPr>
          <w:rFonts w:eastAsia="Times New Roman"/>
        </w:rPr>
        <w:tab/>
        <w:t>Nhân kỷ niệm ngày truyền thống cơ quan QLNN về công tác dân tộc, chúc các đồng chí, đồng nghiệp cùng toàn thể gia đình luôn dồi dào sức khỏe, hạnh phúc, thành công trong công việc và cuộc</w:t>
      </w:r>
      <w:bookmarkStart w:id="0" w:name="_GoBack"/>
      <w:bookmarkEnd w:id="0"/>
      <w:r>
        <w:rPr>
          <w:rFonts w:eastAsia="Times New Roman"/>
        </w:rPr>
        <w:t xml:space="preserve"> sống.</w:t>
      </w:r>
    </w:p>
    <w:p w:rsidR="00DD56BC" w:rsidRPr="00AB3203" w:rsidRDefault="00DD56BC" w:rsidP="00DD56BC">
      <w:pPr>
        <w:spacing w:after="120"/>
        <w:jc w:val="both"/>
      </w:pPr>
      <w:r>
        <w:rPr>
          <w:rFonts w:eastAsia="Times New Roman"/>
        </w:rPr>
        <w:tab/>
        <w:t>Trân trọng cảm ơn các đồng chí, đồng nghiệp!</w:t>
      </w:r>
    </w:p>
    <w:p w:rsidR="00CD18E2" w:rsidRPr="00DD56BC" w:rsidRDefault="00DD56BC" w:rsidP="00CD18E2">
      <w:pPr>
        <w:pStyle w:val="NormalWeb"/>
        <w:spacing w:before="120" w:beforeAutospacing="0" w:after="120" w:afterAutospacing="0"/>
        <w:ind w:firstLine="709"/>
        <w:jc w:val="both"/>
        <w:rPr>
          <w:color w:val="000000"/>
          <w:lang w:val="en-US"/>
        </w:rPr>
      </w:pPr>
      <w:r>
        <w:rPr>
          <w:sz w:val="28"/>
          <w:szCs w:val="28"/>
          <w:lang w:val="en-US"/>
        </w:rPr>
        <w:lastRenderedPageBreak/>
        <w:t xml:space="preserve"> </w:t>
      </w:r>
    </w:p>
    <w:p w:rsidR="00946183" w:rsidRDefault="00946183" w:rsidP="001D0246">
      <w:pPr>
        <w:shd w:val="clear" w:color="auto" w:fill="FFFFFF"/>
        <w:spacing w:after="100" w:afterAutospacing="1" w:line="240" w:lineRule="auto"/>
        <w:ind w:firstLine="709"/>
        <w:jc w:val="both"/>
      </w:pPr>
    </w:p>
    <w:sectPr w:rsidR="00946183" w:rsidSect="00DD56BC">
      <w:headerReference w:type="default" r:id="rId6"/>
      <w:pgSz w:w="11906" w:h="16838"/>
      <w:pgMar w:top="1135" w:right="1440" w:bottom="993" w:left="1440"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2352" w:rsidRDefault="00712352" w:rsidP="00DD56BC">
      <w:pPr>
        <w:spacing w:after="0" w:line="240" w:lineRule="auto"/>
      </w:pPr>
      <w:r>
        <w:separator/>
      </w:r>
    </w:p>
  </w:endnote>
  <w:endnote w:type="continuationSeparator" w:id="0">
    <w:p w:rsidR="00712352" w:rsidRDefault="00712352" w:rsidP="00DD5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2352" w:rsidRDefault="00712352" w:rsidP="00DD56BC">
      <w:pPr>
        <w:spacing w:after="0" w:line="240" w:lineRule="auto"/>
      </w:pPr>
      <w:r>
        <w:separator/>
      </w:r>
    </w:p>
  </w:footnote>
  <w:footnote w:type="continuationSeparator" w:id="0">
    <w:p w:rsidR="00712352" w:rsidRDefault="00712352" w:rsidP="00DD56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7008815"/>
      <w:docPartObj>
        <w:docPartGallery w:val="Page Numbers (Top of Page)"/>
        <w:docPartUnique/>
      </w:docPartObj>
    </w:sdtPr>
    <w:sdtEndPr>
      <w:rPr>
        <w:noProof/>
      </w:rPr>
    </w:sdtEndPr>
    <w:sdtContent>
      <w:p w:rsidR="00DD56BC" w:rsidRDefault="00DD56BC">
        <w:pPr>
          <w:pStyle w:val="Header"/>
          <w:jc w:val="center"/>
        </w:pPr>
        <w:r>
          <w:fldChar w:fldCharType="begin"/>
        </w:r>
        <w:r>
          <w:instrText xml:space="preserve"> PAGE   \* MERGEFORMAT </w:instrText>
        </w:r>
        <w:r>
          <w:fldChar w:fldCharType="separate"/>
        </w:r>
        <w:r>
          <w:rPr>
            <w:noProof/>
          </w:rPr>
          <w:t>4</w:t>
        </w:r>
        <w:r>
          <w:rPr>
            <w:noProof/>
          </w:rPr>
          <w:fldChar w:fldCharType="end"/>
        </w:r>
      </w:p>
    </w:sdtContent>
  </w:sdt>
  <w:p w:rsidR="00DD56BC" w:rsidRDefault="00DD56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FEC"/>
    <w:rsid w:val="00031116"/>
    <w:rsid w:val="00093B78"/>
    <w:rsid w:val="00117C7E"/>
    <w:rsid w:val="001D0246"/>
    <w:rsid w:val="0029083D"/>
    <w:rsid w:val="00392FEC"/>
    <w:rsid w:val="003A398E"/>
    <w:rsid w:val="003D1B61"/>
    <w:rsid w:val="004143C6"/>
    <w:rsid w:val="00604B82"/>
    <w:rsid w:val="00712352"/>
    <w:rsid w:val="00874144"/>
    <w:rsid w:val="008963DC"/>
    <w:rsid w:val="008D43E6"/>
    <w:rsid w:val="00946183"/>
    <w:rsid w:val="009466D5"/>
    <w:rsid w:val="00AA1E85"/>
    <w:rsid w:val="00AA3860"/>
    <w:rsid w:val="00BE261D"/>
    <w:rsid w:val="00CD18E2"/>
    <w:rsid w:val="00D55450"/>
    <w:rsid w:val="00DC5469"/>
    <w:rsid w:val="00DD56BC"/>
    <w:rsid w:val="00FB6AF8"/>
    <w:rsid w:val="00FC764D"/>
    <w:rsid w:val="00FF6F9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5565E"/>
  <w15:docId w15:val="{E9B462BE-BC9E-4E0A-8C30-3B0EB35A9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inorHAnsi" w:hAnsiTheme="majorHAnsi" w:cstheme="majorHAnsi"/>
        <w:sz w:val="28"/>
        <w:szCs w:val="28"/>
        <w:lang w:val="vi-VN" w:eastAsia="en-U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2FEC"/>
    <w:pPr>
      <w:spacing w:after="200" w:line="276" w:lineRule="auto"/>
      <w:jc w:val="left"/>
    </w:pPr>
    <w:rPr>
      <w:rFonts w:ascii="Times New Roman" w:eastAsia="Calibri"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39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398E"/>
    <w:rPr>
      <w:rFonts w:ascii="Tahoma" w:eastAsia="Calibri" w:hAnsi="Tahoma" w:cs="Tahoma"/>
      <w:sz w:val="16"/>
      <w:szCs w:val="16"/>
      <w:lang w:val="en-US"/>
    </w:rPr>
  </w:style>
  <w:style w:type="paragraph" w:styleId="NormalWeb">
    <w:name w:val="Normal (Web)"/>
    <w:aliases w:val="Normal (Web) Char"/>
    <w:basedOn w:val="Normal"/>
    <w:link w:val="NormalWebChar1"/>
    <w:unhideWhenUsed/>
    <w:rsid w:val="00CD18E2"/>
    <w:pPr>
      <w:spacing w:before="100" w:beforeAutospacing="1" w:after="100" w:afterAutospacing="1" w:line="240" w:lineRule="auto"/>
    </w:pPr>
    <w:rPr>
      <w:rFonts w:eastAsia="Times New Roman"/>
      <w:sz w:val="24"/>
      <w:szCs w:val="24"/>
      <w:lang w:val="x-none" w:eastAsia="x-none"/>
    </w:rPr>
  </w:style>
  <w:style w:type="character" w:customStyle="1" w:styleId="NormalWebChar1">
    <w:name w:val="Normal (Web) Char1"/>
    <w:aliases w:val="Normal (Web) Char Char"/>
    <w:link w:val="NormalWeb"/>
    <w:locked/>
    <w:rsid w:val="00CD18E2"/>
    <w:rPr>
      <w:rFonts w:ascii="Times New Roman" w:eastAsia="Times New Roman" w:hAnsi="Times New Roman" w:cs="Times New Roman"/>
      <w:sz w:val="24"/>
      <w:szCs w:val="24"/>
      <w:lang w:val="x-none" w:eastAsia="x-none"/>
    </w:rPr>
  </w:style>
  <w:style w:type="paragraph" w:styleId="Header">
    <w:name w:val="header"/>
    <w:basedOn w:val="Normal"/>
    <w:link w:val="HeaderChar"/>
    <w:uiPriority w:val="99"/>
    <w:unhideWhenUsed/>
    <w:rsid w:val="00DD56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56BC"/>
    <w:rPr>
      <w:rFonts w:ascii="Times New Roman" w:eastAsia="Calibri" w:hAnsi="Times New Roman" w:cs="Times New Roman"/>
      <w:lang w:val="en-US"/>
    </w:rPr>
  </w:style>
  <w:style w:type="paragraph" w:styleId="Footer">
    <w:name w:val="footer"/>
    <w:basedOn w:val="Normal"/>
    <w:link w:val="FooterChar"/>
    <w:uiPriority w:val="99"/>
    <w:unhideWhenUsed/>
    <w:rsid w:val="00DD56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56BC"/>
    <w:rPr>
      <w:rFonts w:ascii="Times New Roman" w:eastAsia="Calibri"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4</Pages>
  <Words>1233</Words>
  <Characters>7034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cp:lastModifiedBy>
  <cp:revision>4</cp:revision>
  <cp:lastPrinted>2023-04-26T07:59:00Z</cp:lastPrinted>
  <dcterms:created xsi:type="dcterms:W3CDTF">2023-04-27T03:22:00Z</dcterms:created>
  <dcterms:modified xsi:type="dcterms:W3CDTF">2023-04-27T04:02:00Z</dcterms:modified>
</cp:coreProperties>
</file>