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72" w:type="dxa"/>
        <w:tblLayout w:type="fixed"/>
        <w:tblLook w:val="0000" w:firstRow="0" w:lastRow="0" w:firstColumn="0" w:lastColumn="0" w:noHBand="0" w:noVBand="0"/>
      </w:tblPr>
      <w:tblGrid>
        <w:gridCol w:w="3261"/>
        <w:gridCol w:w="5811"/>
      </w:tblGrid>
      <w:tr w:rsidR="00D058F1" w:rsidRPr="00D058F1" w14:paraId="400858E1" w14:textId="77777777" w:rsidTr="008C173B">
        <w:tc>
          <w:tcPr>
            <w:tcW w:w="3261" w:type="dxa"/>
          </w:tcPr>
          <w:p w14:paraId="5348A201" w14:textId="77777777" w:rsidR="00217490" w:rsidRPr="00D058F1" w:rsidRDefault="00217490" w:rsidP="00F45B6E">
            <w:pPr>
              <w:tabs>
                <w:tab w:val="center" w:pos="1701"/>
                <w:tab w:val="center" w:pos="6663"/>
              </w:tabs>
              <w:jc w:val="center"/>
              <w:rPr>
                <w:b/>
                <w:bCs/>
                <w:sz w:val="28"/>
                <w:szCs w:val="28"/>
              </w:rPr>
            </w:pPr>
            <w:r w:rsidRPr="00D058F1">
              <w:rPr>
                <w:b/>
                <w:bCs/>
                <w:sz w:val="28"/>
                <w:szCs w:val="28"/>
              </w:rPr>
              <w:t>ỦY BAN NHÂN DÂN</w:t>
            </w:r>
          </w:p>
          <w:p w14:paraId="247BD688" w14:textId="77777777" w:rsidR="00217490" w:rsidRPr="00D058F1" w:rsidRDefault="00AA4E61" w:rsidP="00F45B6E">
            <w:pPr>
              <w:tabs>
                <w:tab w:val="center" w:pos="1701"/>
                <w:tab w:val="center" w:pos="6663"/>
              </w:tabs>
              <w:jc w:val="center"/>
              <w:rPr>
                <w:sz w:val="28"/>
                <w:szCs w:val="28"/>
                <w:lang w:val="vi-VN"/>
              </w:rPr>
            </w:pPr>
            <w:r w:rsidRPr="00D058F1">
              <w:rPr>
                <w:b/>
                <w:sz w:val="28"/>
                <w:szCs w:val="28"/>
              </w:rPr>
              <w:t>TỈNH BÌNH</w:t>
            </w:r>
            <w:r w:rsidRPr="00D058F1">
              <w:rPr>
                <w:b/>
                <w:sz w:val="28"/>
                <w:szCs w:val="28"/>
                <w:lang w:val="vi-VN"/>
              </w:rPr>
              <w:t xml:space="preserve"> PHƯỚC</w:t>
            </w:r>
          </w:p>
          <w:p w14:paraId="2EC05E75" w14:textId="0ED55A73" w:rsidR="00F45B6E" w:rsidRPr="00D058F1" w:rsidRDefault="00F45B6E" w:rsidP="00F45B6E">
            <w:pPr>
              <w:tabs>
                <w:tab w:val="center" w:pos="7230"/>
              </w:tabs>
              <w:jc w:val="center"/>
              <w:rPr>
                <w:sz w:val="22"/>
                <w:szCs w:val="22"/>
              </w:rPr>
            </w:pPr>
            <w:r w:rsidRPr="00D058F1">
              <w:rPr>
                <w:noProof/>
                <w:sz w:val="22"/>
                <w:szCs w:val="22"/>
              </w:rPr>
              <mc:AlternateContent>
                <mc:Choice Requires="wps">
                  <w:drawing>
                    <wp:anchor distT="0" distB="0" distL="114300" distR="114300" simplePos="0" relativeHeight="251657216" behindDoc="0" locked="0" layoutInCell="1" allowOverlap="1" wp14:anchorId="3885ED00" wp14:editId="40A6C7E9">
                      <wp:simplePos x="0" y="0"/>
                      <wp:positionH relativeFrom="margin">
                        <wp:align>center</wp:align>
                      </wp:positionH>
                      <wp:positionV relativeFrom="paragraph">
                        <wp:posOffset>1575</wp:posOffset>
                      </wp:positionV>
                      <wp:extent cx="483870" cy="0"/>
                      <wp:effectExtent l="0" t="0" r="0" b="0"/>
                      <wp:wrapNone/>
                      <wp:docPr id="176230169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38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C54FFF" id="Straight Connector 1" o:spid="_x0000_s1026" style="position:absolute;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pt" to="38.1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">
                      <w10:wrap anchorx="margin"/>
                    </v:line>
                  </w:pict>
                </mc:Fallback>
              </mc:AlternateContent>
            </w:r>
          </w:p>
          <w:p w14:paraId="3DE1F4E6" w14:textId="5AB5E314" w:rsidR="00217490" w:rsidRPr="00D058F1" w:rsidRDefault="00217490" w:rsidP="00F45B6E">
            <w:pPr>
              <w:tabs>
                <w:tab w:val="center" w:pos="7230"/>
              </w:tabs>
              <w:jc w:val="center"/>
              <w:rPr>
                <w:sz w:val="28"/>
                <w:szCs w:val="28"/>
              </w:rPr>
            </w:pPr>
            <w:r w:rsidRPr="00D058F1">
              <w:rPr>
                <w:sz w:val="28"/>
                <w:szCs w:val="28"/>
              </w:rPr>
              <w:t>Số:</w:t>
            </w:r>
            <w:r w:rsidR="00B52FBA" w:rsidRPr="00D058F1">
              <w:rPr>
                <w:sz w:val="28"/>
                <w:szCs w:val="28"/>
              </w:rPr>
              <w:t xml:space="preserve">           </w:t>
            </w:r>
            <w:r w:rsidRPr="00D058F1">
              <w:rPr>
                <w:sz w:val="28"/>
                <w:szCs w:val="28"/>
              </w:rPr>
              <w:t>/ĐA-UBND</w:t>
            </w:r>
          </w:p>
        </w:tc>
        <w:tc>
          <w:tcPr>
            <w:tcW w:w="5811" w:type="dxa"/>
          </w:tcPr>
          <w:p w14:paraId="207CFF10" w14:textId="77777777" w:rsidR="00217490" w:rsidRPr="00D058F1" w:rsidRDefault="00217490" w:rsidP="00F45B6E">
            <w:pPr>
              <w:tabs>
                <w:tab w:val="left" w:pos="1985"/>
              </w:tabs>
              <w:jc w:val="center"/>
              <w:rPr>
                <w:b/>
                <w:bCs/>
              </w:rPr>
            </w:pPr>
            <w:r w:rsidRPr="00D058F1">
              <w:rPr>
                <w:b/>
                <w:bCs/>
              </w:rPr>
              <w:t>CỘNG HÒA XÃ HỘI CHỦ NGHĨA VIỆT NAM</w:t>
            </w:r>
          </w:p>
          <w:p w14:paraId="7651C4AD" w14:textId="27AAB2C0" w:rsidR="00217490" w:rsidRPr="00D058F1" w:rsidRDefault="00217490" w:rsidP="00F45B6E">
            <w:pPr>
              <w:tabs>
                <w:tab w:val="left" w:pos="1985"/>
              </w:tabs>
              <w:jc w:val="center"/>
              <w:rPr>
                <w:b/>
                <w:bCs/>
                <w:sz w:val="28"/>
                <w:szCs w:val="28"/>
              </w:rPr>
            </w:pPr>
            <w:r w:rsidRPr="00D058F1">
              <w:rPr>
                <w:b/>
                <w:bCs/>
                <w:sz w:val="28"/>
                <w:szCs w:val="28"/>
              </w:rPr>
              <w:t>Độc lập - Tự do - Hạnh phúc</w:t>
            </w:r>
          </w:p>
          <w:p w14:paraId="50BE3091" w14:textId="5A984A43" w:rsidR="00F45B6E" w:rsidRPr="00D058F1" w:rsidRDefault="002A5D8C" w:rsidP="00F45B6E">
            <w:pPr>
              <w:tabs>
                <w:tab w:val="center" w:pos="1701"/>
                <w:tab w:val="center" w:pos="6663"/>
              </w:tabs>
              <w:jc w:val="center"/>
              <w:rPr>
                <w:i/>
                <w:iCs/>
                <w:sz w:val="24"/>
                <w:szCs w:val="24"/>
              </w:rPr>
            </w:pPr>
            <w:r w:rsidRPr="00D058F1">
              <w:rPr>
                <w:noProof/>
                <w:sz w:val="28"/>
                <w:szCs w:val="28"/>
              </w:rPr>
              <mc:AlternateContent>
                <mc:Choice Requires="wps">
                  <w:drawing>
                    <wp:anchor distT="0" distB="0" distL="114300" distR="114300" simplePos="0" relativeHeight="251658240" behindDoc="0" locked="0" layoutInCell="1" allowOverlap="1" wp14:anchorId="04E1E761" wp14:editId="66D350E9">
                      <wp:simplePos x="0" y="0"/>
                      <wp:positionH relativeFrom="margin">
                        <wp:align>center</wp:align>
                      </wp:positionH>
                      <wp:positionV relativeFrom="paragraph">
                        <wp:posOffset>19888</wp:posOffset>
                      </wp:positionV>
                      <wp:extent cx="2132330" cy="0"/>
                      <wp:effectExtent l="0" t="0" r="0" b="0"/>
                      <wp:wrapNone/>
                      <wp:docPr id="1236158217"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3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2FBDAE" id="Straight Connector 2" o:spid="_x0000_s1026" style="position:absolute;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55pt" to="167.9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">
                      <w10:wrap anchorx="margin"/>
                    </v:line>
                  </w:pict>
                </mc:Fallback>
              </mc:AlternateContent>
            </w:r>
          </w:p>
          <w:p w14:paraId="39F32612" w14:textId="05EA0A20" w:rsidR="00217490" w:rsidRPr="00D058F1" w:rsidRDefault="00B52FBA" w:rsidP="00F45B6E">
            <w:pPr>
              <w:tabs>
                <w:tab w:val="center" w:pos="1701"/>
                <w:tab w:val="center" w:pos="6663"/>
              </w:tabs>
              <w:jc w:val="center"/>
              <w:rPr>
                <w:b/>
                <w:bCs/>
                <w:sz w:val="28"/>
                <w:szCs w:val="28"/>
              </w:rPr>
            </w:pPr>
            <w:r w:rsidRPr="00D058F1">
              <w:rPr>
                <w:i/>
                <w:iCs/>
                <w:sz w:val="28"/>
                <w:szCs w:val="28"/>
              </w:rPr>
              <w:t>Bình Phước</w:t>
            </w:r>
            <w:r w:rsidR="00217490" w:rsidRPr="00D058F1">
              <w:rPr>
                <w:i/>
                <w:iCs/>
                <w:sz w:val="28"/>
                <w:szCs w:val="28"/>
              </w:rPr>
              <w:t>, ngày</w:t>
            </w:r>
            <w:r w:rsidRPr="00D058F1">
              <w:rPr>
                <w:i/>
                <w:iCs/>
                <w:sz w:val="28"/>
                <w:szCs w:val="28"/>
              </w:rPr>
              <w:t xml:space="preserve">     </w:t>
            </w:r>
            <w:r w:rsidR="00217490" w:rsidRPr="00D058F1">
              <w:rPr>
                <w:i/>
                <w:iCs/>
                <w:sz w:val="28"/>
                <w:szCs w:val="28"/>
              </w:rPr>
              <w:t>tháng</w:t>
            </w:r>
            <w:r w:rsidRPr="00D058F1">
              <w:rPr>
                <w:i/>
                <w:iCs/>
                <w:sz w:val="28"/>
                <w:szCs w:val="28"/>
              </w:rPr>
              <w:t xml:space="preserve">   </w:t>
            </w:r>
            <w:r w:rsidR="00217490" w:rsidRPr="00D058F1">
              <w:rPr>
                <w:i/>
                <w:iCs/>
                <w:sz w:val="28"/>
                <w:szCs w:val="28"/>
              </w:rPr>
              <w:t xml:space="preserve">năm </w:t>
            </w:r>
            <w:r w:rsidRPr="00D058F1">
              <w:rPr>
                <w:i/>
                <w:iCs/>
                <w:sz w:val="28"/>
                <w:szCs w:val="28"/>
              </w:rPr>
              <w:t>2025</w:t>
            </w:r>
          </w:p>
        </w:tc>
      </w:tr>
    </w:tbl>
    <w:p w14:paraId="1B468F80" w14:textId="390CC9A2" w:rsidR="00217490" w:rsidRPr="00D058F1" w:rsidRDefault="00452CE6" w:rsidP="00217490">
      <w:pPr>
        <w:jc w:val="center"/>
        <w:rPr>
          <w:b/>
          <w:sz w:val="28"/>
          <w:szCs w:val="28"/>
        </w:rPr>
      </w:pPr>
      <w:r w:rsidRPr="00D058F1">
        <w:rPr>
          <w:b/>
          <w:noProof/>
          <w:sz w:val="28"/>
          <w:szCs w:val="28"/>
        </w:rPr>
        <mc:AlternateContent>
          <mc:Choice Requires="wps">
            <w:drawing>
              <wp:anchor distT="0" distB="0" distL="114300" distR="114300" simplePos="0" relativeHeight="251659264" behindDoc="0" locked="0" layoutInCell="1" allowOverlap="1" wp14:anchorId="69762790" wp14:editId="5F366C21">
                <wp:simplePos x="0" y="0"/>
                <wp:positionH relativeFrom="column">
                  <wp:posOffset>490220</wp:posOffset>
                </wp:positionH>
                <wp:positionV relativeFrom="paragraph">
                  <wp:posOffset>116840</wp:posOffset>
                </wp:positionV>
                <wp:extent cx="1181735" cy="336550"/>
                <wp:effectExtent l="8255" t="6350" r="10160" b="9525"/>
                <wp:wrapNone/>
                <wp:docPr id="61605972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735" cy="336550"/>
                        </a:xfrm>
                        <a:prstGeom prst="rect">
                          <a:avLst/>
                        </a:prstGeom>
                        <a:solidFill>
                          <a:srgbClr val="FFFFFF"/>
                        </a:solidFill>
                        <a:ln w="9525">
                          <a:solidFill>
                            <a:srgbClr val="000000"/>
                          </a:solidFill>
                          <a:miter lim="800000"/>
                          <a:headEnd/>
                          <a:tailEnd/>
                        </a:ln>
                      </wps:spPr>
                      <wps:txbx>
                        <w:txbxContent>
                          <w:p w14:paraId="298682D2" w14:textId="77777777" w:rsidR="00747017" w:rsidRPr="00C462E0" w:rsidRDefault="00747017" w:rsidP="00C462E0">
                            <w:pPr>
                              <w:jc w:val="center"/>
                              <w:rPr>
                                <w:b/>
                                <w:bCs/>
                                <w:sz w:val="32"/>
                                <w:szCs w:val="32"/>
                              </w:rPr>
                            </w:pPr>
                            <w:r>
                              <w:rPr>
                                <w:b/>
                                <w:bCs/>
                                <w:sz w:val="32"/>
                                <w:szCs w:val="32"/>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9762790" id="_x0000_t202" coordsize="21600,21600" o:spt="202" path="m,l,21600r21600,l21600,xe">
                <v:stroke joinstyle="miter"/>
                <v:path gradientshapeok="t" o:connecttype="rect"/>
              </v:shapetype>
              <v:shape id="Text Box 3" o:spid="_x0000_s1026" type="#_x0000_t202" style="position:absolute;left:0;text-align:left;margin-left:38.6pt;margin-top:9.2pt;width:93.05pt;height: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">
                <v:textbox>
                  <w:txbxContent>
                    <w:p w14:paraId="298682D2" w14:textId="77777777" w:rsidR="00747017" w:rsidRPr="00C462E0" w:rsidRDefault="00747017" w:rsidP="00C462E0">
                      <w:pPr>
                        <w:jc w:val="center"/>
                        <w:rPr>
                          <w:b/>
                          <w:bCs/>
                          <w:sz w:val="32"/>
                          <w:szCs w:val="32"/>
                        </w:rPr>
                      </w:pPr>
                      <w:r>
                        <w:rPr>
                          <w:b/>
                          <w:bCs/>
                          <w:sz w:val="32"/>
                          <w:szCs w:val="32"/>
                        </w:rPr>
                        <w:t>DỰ THẢO</w:t>
                      </w:r>
                    </w:p>
                  </w:txbxContent>
                </v:textbox>
              </v:shape>
            </w:pict>
          </mc:Fallback>
        </mc:AlternateContent>
      </w:r>
    </w:p>
    <w:p w14:paraId="7CFBDA38" w14:textId="77777777" w:rsidR="002A0390" w:rsidRPr="00D058F1" w:rsidRDefault="002A0390" w:rsidP="00217490">
      <w:pPr>
        <w:jc w:val="center"/>
        <w:rPr>
          <w:b/>
          <w:sz w:val="28"/>
          <w:szCs w:val="28"/>
        </w:rPr>
      </w:pPr>
    </w:p>
    <w:p w14:paraId="1EDCFB55" w14:textId="77777777" w:rsidR="00012904" w:rsidRPr="00D058F1" w:rsidRDefault="00012904" w:rsidP="00A40742">
      <w:pPr>
        <w:jc w:val="center"/>
        <w:rPr>
          <w:b/>
          <w:sz w:val="28"/>
          <w:szCs w:val="28"/>
        </w:rPr>
      </w:pPr>
    </w:p>
    <w:p w14:paraId="41381DB8" w14:textId="77777777" w:rsidR="00012904" w:rsidRPr="00D058F1" w:rsidRDefault="00012904" w:rsidP="00A40742">
      <w:pPr>
        <w:jc w:val="center"/>
        <w:rPr>
          <w:b/>
          <w:sz w:val="28"/>
          <w:szCs w:val="28"/>
        </w:rPr>
      </w:pPr>
    </w:p>
    <w:p w14:paraId="53924B82" w14:textId="622F074E" w:rsidR="00217490" w:rsidRPr="00D058F1" w:rsidRDefault="00217490" w:rsidP="00A40742">
      <w:pPr>
        <w:jc w:val="center"/>
        <w:rPr>
          <w:b/>
          <w:sz w:val="28"/>
          <w:szCs w:val="28"/>
        </w:rPr>
      </w:pPr>
      <w:r w:rsidRPr="00D058F1">
        <w:rPr>
          <w:b/>
          <w:sz w:val="28"/>
          <w:szCs w:val="28"/>
        </w:rPr>
        <w:t>ĐỀ ÁN</w:t>
      </w:r>
    </w:p>
    <w:p w14:paraId="40FD3222" w14:textId="0DA9F593" w:rsidR="00012904" w:rsidRPr="00D058F1" w:rsidRDefault="00553176" w:rsidP="00012904">
      <w:pPr>
        <w:jc w:val="center"/>
        <w:rPr>
          <w:b/>
          <w:sz w:val="28"/>
          <w:szCs w:val="28"/>
        </w:rPr>
      </w:pPr>
      <w:r w:rsidRPr="00D058F1">
        <w:rPr>
          <w:b/>
          <w:sz w:val="28"/>
          <w:szCs w:val="28"/>
        </w:rPr>
        <w:t>SẮP XẾP ĐƠN VỊ HÀNH CHÍNH</w:t>
      </w:r>
      <w:r w:rsidR="00217490" w:rsidRPr="00D058F1">
        <w:rPr>
          <w:b/>
          <w:sz w:val="28"/>
          <w:szCs w:val="28"/>
        </w:rPr>
        <w:t xml:space="preserve"> CẤP XÃ CỦA TỈNH </w:t>
      </w:r>
      <w:r w:rsidR="001A3192" w:rsidRPr="00D058F1">
        <w:rPr>
          <w:b/>
          <w:sz w:val="28"/>
          <w:szCs w:val="28"/>
        </w:rPr>
        <w:t>BÌNH PHƯỚC</w:t>
      </w:r>
    </w:p>
    <w:p w14:paraId="58D8A8A1" w14:textId="2BCE301C" w:rsidR="00217490" w:rsidRPr="00D058F1" w:rsidRDefault="00452CE6" w:rsidP="00217490">
      <w:pPr>
        <w:jc w:val="center"/>
        <w:rPr>
          <w:sz w:val="28"/>
          <w:szCs w:val="28"/>
        </w:rPr>
      </w:pPr>
      <w:r w:rsidRPr="00D058F1">
        <w:rPr>
          <w:noProof/>
          <w:sz w:val="28"/>
          <w:szCs w:val="28"/>
        </w:rPr>
        <mc:AlternateContent>
          <mc:Choice Requires="wps">
            <w:drawing>
              <wp:anchor distT="0" distB="0" distL="114300" distR="114300" simplePos="0" relativeHeight="251656192" behindDoc="0" locked="0" layoutInCell="1" allowOverlap="1" wp14:anchorId="74D8A968" wp14:editId="14235DB2">
                <wp:simplePos x="0" y="0"/>
                <wp:positionH relativeFrom="column">
                  <wp:posOffset>2383155</wp:posOffset>
                </wp:positionH>
                <wp:positionV relativeFrom="paragraph">
                  <wp:posOffset>22225</wp:posOffset>
                </wp:positionV>
                <wp:extent cx="882650" cy="0"/>
                <wp:effectExtent l="5715" t="5080" r="6985" b="13970"/>
                <wp:wrapNone/>
                <wp:docPr id="1544638113"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2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EEDA326" id="_x0000_t32" coordsize="21600,21600" o:spt="32" o:oned="t" path="m,l21600,21600e" filled="f">
                <v:path arrowok="t" fillok="f" o:connecttype="none"/>
                <o:lock v:ext="edit" shapetype="t"/>
              </v:shapetype>
              <v:shape id="Straight Arrow Connector 4" o:spid="_x0000_s1026" type="#_x0000_t32" style="position:absolute;margin-left:187.65pt;margin-top:1.75pt;width:69.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"/>
            </w:pict>
          </mc:Fallback>
        </mc:AlternateContent>
      </w:r>
    </w:p>
    <w:p w14:paraId="03047F7A" w14:textId="26E00742" w:rsidR="00C51A44" w:rsidRPr="00D058F1" w:rsidRDefault="00217490" w:rsidP="00012904">
      <w:pPr>
        <w:spacing w:line="288" w:lineRule="auto"/>
        <w:ind w:firstLine="720"/>
        <w:jc w:val="both"/>
        <w:rPr>
          <w:sz w:val="28"/>
          <w:szCs w:val="28"/>
          <w:lang w:val="es-MX"/>
        </w:rPr>
      </w:pPr>
      <w:r w:rsidRPr="00D058F1">
        <w:rPr>
          <w:sz w:val="28"/>
          <w:szCs w:val="28"/>
          <w:lang w:val="es-MX"/>
        </w:rPr>
        <w:t xml:space="preserve">Căn cứ </w:t>
      </w:r>
      <w:r w:rsidR="00AB3999" w:rsidRPr="00D058F1">
        <w:rPr>
          <w:sz w:val="28"/>
          <w:szCs w:val="28"/>
          <w:lang w:val="es-MX"/>
        </w:rPr>
        <w:t>Kết luận số 127-KL/TW ngày 28/02/2025 của Bộ Chính trị, Ban Bí thư về triển khai nghiên cứu, đề xuất tiếp tục sắp xếp tổ chức bộ máy của hệ thống chính trị</w:t>
      </w:r>
      <w:r w:rsidRPr="00D058F1">
        <w:rPr>
          <w:sz w:val="28"/>
          <w:szCs w:val="28"/>
          <w:lang w:val="es-MX"/>
        </w:rPr>
        <w:t>;</w:t>
      </w:r>
      <w:r w:rsidR="000D6690" w:rsidRPr="00D058F1">
        <w:rPr>
          <w:sz w:val="28"/>
          <w:szCs w:val="28"/>
          <w:lang w:val="es-MX"/>
        </w:rPr>
        <w:t xml:space="preserve"> </w:t>
      </w:r>
      <w:r w:rsidR="00AF2F5D" w:rsidRPr="00D058F1">
        <w:rPr>
          <w:sz w:val="28"/>
          <w:szCs w:val="28"/>
          <w:lang w:val="es-MX"/>
        </w:rPr>
        <w:t xml:space="preserve">Kết luận số 137-KL/TW ngày 28/03/2025 của Bộ Chính trị, Ban Bí thư về Đề án sắp xếp, tổ chức lại đơn vị hành chính các cấp và xây dựng mô hình tổ chức chính quyền địa phương 2 cấp; </w:t>
      </w:r>
      <w:r w:rsidR="00A91315" w:rsidRPr="00D058F1">
        <w:rPr>
          <w:sz w:val="28"/>
          <w:szCs w:val="28"/>
          <w:lang w:val="es-MX"/>
        </w:rPr>
        <w:t>Nghị quyết số 76/2025/UBTVQH15 ngày 14/4/2025 của Ủy ban Thường vụ Quốc hội về sắp xếp đơn vị hành chính năm 2025</w:t>
      </w:r>
      <w:r w:rsidR="000D6690" w:rsidRPr="00D058F1">
        <w:rPr>
          <w:sz w:val="28"/>
          <w:szCs w:val="28"/>
          <w:lang w:val="es-MX"/>
        </w:rPr>
        <w:t>; N</w:t>
      </w:r>
      <w:r w:rsidRPr="00D058F1">
        <w:rPr>
          <w:sz w:val="28"/>
          <w:szCs w:val="28"/>
          <w:lang w:val="es-MX"/>
        </w:rPr>
        <w:t xml:space="preserve">ghị quyết số </w:t>
      </w:r>
      <w:r w:rsidR="009C4CE5" w:rsidRPr="00D058F1">
        <w:rPr>
          <w:sz w:val="28"/>
          <w:szCs w:val="28"/>
          <w:lang w:val="es-MX"/>
        </w:rPr>
        <w:t>74</w:t>
      </w:r>
      <w:r w:rsidRPr="00D058F1">
        <w:rPr>
          <w:sz w:val="28"/>
          <w:szCs w:val="28"/>
          <w:lang w:val="es-MX"/>
        </w:rPr>
        <w:t xml:space="preserve">/NQ-CP ngày </w:t>
      </w:r>
      <w:r w:rsidR="009C4CE5" w:rsidRPr="00D058F1">
        <w:rPr>
          <w:sz w:val="28"/>
          <w:szCs w:val="28"/>
          <w:lang w:val="es-MX"/>
        </w:rPr>
        <w:t>07/4/2025</w:t>
      </w:r>
      <w:r w:rsidRPr="00D058F1">
        <w:rPr>
          <w:sz w:val="28"/>
          <w:szCs w:val="28"/>
          <w:lang w:val="es-MX"/>
        </w:rPr>
        <w:t xml:space="preserve"> của</w:t>
      </w:r>
      <w:r w:rsidR="000D6690" w:rsidRPr="00D058F1">
        <w:rPr>
          <w:sz w:val="28"/>
          <w:szCs w:val="28"/>
          <w:lang w:val="es-MX"/>
        </w:rPr>
        <w:t xml:space="preserve"> </w:t>
      </w:r>
      <w:r w:rsidRPr="00D058F1">
        <w:rPr>
          <w:sz w:val="28"/>
          <w:szCs w:val="28"/>
          <w:lang w:val="es-MX"/>
        </w:rPr>
        <w:t xml:space="preserve">Chính phủ ban hành </w:t>
      </w:r>
      <w:r w:rsidR="00842243" w:rsidRPr="00D058F1">
        <w:rPr>
          <w:sz w:val="28"/>
          <w:szCs w:val="28"/>
          <w:lang w:val="es-MX"/>
        </w:rPr>
        <w:t>Kế hoạch thực hiện sắp xếp</w:t>
      </w:r>
      <w:r w:rsidR="007019F1" w:rsidRPr="00D058F1">
        <w:rPr>
          <w:sz w:val="28"/>
          <w:szCs w:val="28"/>
          <w:lang w:val="es-MX"/>
        </w:rPr>
        <w:t xml:space="preserve"> đơn vị hành chính</w:t>
      </w:r>
      <w:r w:rsidR="00842243" w:rsidRPr="00D058F1">
        <w:rPr>
          <w:sz w:val="28"/>
          <w:szCs w:val="28"/>
          <w:lang w:val="es-MX"/>
        </w:rPr>
        <w:t xml:space="preserve"> </w:t>
      </w:r>
      <w:r w:rsidR="00184747" w:rsidRPr="00D058F1">
        <w:rPr>
          <w:sz w:val="28"/>
          <w:szCs w:val="28"/>
          <w:lang w:val="es-MX"/>
        </w:rPr>
        <w:t xml:space="preserve">và xây dựng mô hình tổ chức chính quyền địa phương </w:t>
      </w:r>
      <w:r w:rsidR="002C7E51" w:rsidRPr="00D058F1">
        <w:rPr>
          <w:sz w:val="28"/>
          <w:szCs w:val="28"/>
          <w:lang w:val="es-MX"/>
        </w:rPr>
        <w:t>0</w:t>
      </w:r>
      <w:r w:rsidR="00184747" w:rsidRPr="00D058F1">
        <w:rPr>
          <w:sz w:val="28"/>
          <w:szCs w:val="28"/>
          <w:lang w:val="es-MX"/>
        </w:rPr>
        <w:t>2 cấp</w:t>
      </w:r>
      <w:r w:rsidR="004C5918" w:rsidRPr="00D058F1">
        <w:rPr>
          <w:sz w:val="28"/>
          <w:szCs w:val="28"/>
          <w:lang w:val="es-MX"/>
        </w:rPr>
        <w:t xml:space="preserve"> và</w:t>
      </w:r>
      <w:r w:rsidR="00452A59" w:rsidRPr="00D058F1">
        <w:rPr>
          <w:sz w:val="28"/>
          <w:szCs w:val="28"/>
          <w:lang w:val="es-MX"/>
        </w:rPr>
        <w:t xml:space="preserve"> Quyết định số 759</w:t>
      </w:r>
      <w:r w:rsidR="007F3A8C" w:rsidRPr="00D058F1">
        <w:rPr>
          <w:sz w:val="28"/>
          <w:szCs w:val="28"/>
          <w:lang w:val="es-MX"/>
        </w:rPr>
        <w:t>/QĐ-TTg</w:t>
      </w:r>
      <w:r w:rsidR="00452A59" w:rsidRPr="00D058F1">
        <w:rPr>
          <w:sz w:val="28"/>
          <w:szCs w:val="28"/>
          <w:lang w:val="es-MX"/>
        </w:rPr>
        <w:t xml:space="preserve"> ngày 14/4/2025 của Thủ tướng Chính phủ về </w:t>
      </w:r>
      <w:r w:rsidR="00452A59" w:rsidRPr="00D058F1">
        <w:rPr>
          <w:sz w:val="28"/>
          <w:szCs w:val="28"/>
        </w:rPr>
        <w:t>phê duyệt Đề án sắp xếp, tổ chức lại đơn vị hành chính các cấp và xây dựng mô hình tổ chức chính quyền địa phương 02 cấp</w:t>
      </w:r>
      <w:r w:rsidR="00B01066" w:rsidRPr="00D058F1">
        <w:rPr>
          <w:sz w:val="28"/>
          <w:szCs w:val="28"/>
          <w:lang w:val="es-MX"/>
        </w:rPr>
        <w:t>.</w:t>
      </w:r>
      <w:r w:rsidRPr="00D058F1">
        <w:rPr>
          <w:sz w:val="28"/>
          <w:szCs w:val="28"/>
          <w:lang w:val="es-MX"/>
        </w:rPr>
        <w:t xml:space="preserve"> Ủy ban nhân dân</w:t>
      </w:r>
      <w:r w:rsidR="0090481A" w:rsidRPr="00D058F1">
        <w:rPr>
          <w:sz w:val="28"/>
          <w:szCs w:val="28"/>
          <w:lang w:val="es-MX"/>
        </w:rPr>
        <w:t xml:space="preserve"> </w:t>
      </w:r>
      <w:r w:rsidR="0090481A" w:rsidRPr="00D058F1">
        <w:rPr>
          <w:iCs/>
          <w:sz w:val="28"/>
          <w:szCs w:val="28"/>
          <w:lang w:val="es-MX"/>
        </w:rPr>
        <w:t>(UBND)</w:t>
      </w:r>
      <w:r w:rsidRPr="00D058F1">
        <w:rPr>
          <w:sz w:val="28"/>
          <w:szCs w:val="28"/>
          <w:lang w:val="es-MX"/>
        </w:rPr>
        <w:t xml:space="preserve"> tỉnh </w:t>
      </w:r>
      <w:r w:rsidR="00B01066" w:rsidRPr="00D058F1">
        <w:rPr>
          <w:sz w:val="28"/>
          <w:szCs w:val="28"/>
          <w:lang w:val="es-MX"/>
        </w:rPr>
        <w:t xml:space="preserve">Bình Phước </w:t>
      </w:r>
      <w:r w:rsidRPr="00D058F1">
        <w:rPr>
          <w:sz w:val="28"/>
          <w:szCs w:val="28"/>
          <w:lang w:val="es-MX"/>
        </w:rPr>
        <w:t>xây dự</w:t>
      </w:r>
      <w:r w:rsidR="00C06DBF" w:rsidRPr="00D058F1">
        <w:rPr>
          <w:sz w:val="28"/>
          <w:szCs w:val="28"/>
          <w:lang w:val="es-MX"/>
        </w:rPr>
        <w:t xml:space="preserve">ng Đề án sắp xếp </w:t>
      </w:r>
      <w:r w:rsidR="00BF3155" w:rsidRPr="00D058F1">
        <w:rPr>
          <w:sz w:val="28"/>
          <w:szCs w:val="28"/>
          <w:lang w:val="es-MX"/>
        </w:rPr>
        <w:t>đơn vị hành chính</w:t>
      </w:r>
      <w:r w:rsidRPr="00D058F1">
        <w:rPr>
          <w:sz w:val="28"/>
          <w:szCs w:val="28"/>
          <w:lang w:val="es-MX"/>
        </w:rPr>
        <w:t xml:space="preserve"> </w:t>
      </w:r>
      <w:r w:rsidR="00012904" w:rsidRPr="00D058F1">
        <w:rPr>
          <w:sz w:val="28"/>
          <w:szCs w:val="28"/>
          <w:lang w:val="es-MX"/>
        </w:rPr>
        <w:t xml:space="preserve">(ĐVHC) cấp </w:t>
      </w:r>
      <w:r w:rsidRPr="00D058F1">
        <w:rPr>
          <w:sz w:val="28"/>
          <w:szCs w:val="28"/>
          <w:lang w:val="es-MX"/>
        </w:rPr>
        <w:t>xã như sau:</w:t>
      </w:r>
    </w:p>
    <w:p w14:paraId="12AB54ED" w14:textId="77777777" w:rsidR="00982707" w:rsidRPr="00D058F1" w:rsidRDefault="00982707" w:rsidP="00012904">
      <w:pPr>
        <w:spacing w:line="288" w:lineRule="auto"/>
        <w:ind w:firstLine="720"/>
        <w:jc w:val="both"/>
        <w:rPr>
          <w:sz w:val="28"/>
          <w:szCs w:val="28"/>
          <w:lang w:val="es-MX"/>
        </w:rPr>
      </w:pPr>
    </w:p>
    <w:p w14:paraId="6CFF7566" w14:textId="77777777" w:rsidR="00140750" w:rsidRPr="00D058F1" w:rsidRDefault="00140750" w:rsidP="00012904">
      <w:pPr>
        <w:spacing w:line="288" w:lineRule="auto"/>
        <w:jc w:val="center"/>
        <w:rPr>
          <w:b/>
          <w:sz w:val="28"/>
          <w:szCs w:val="28"/>
          <w:lang w:val="es-MX"/>
        </w:rPr>
      </w:pPr>
      <w:r w:rsidRPr="00D058F1">
        <w:rPr>
          <w:b/>
          <w:sz w:val="28"/>
          <w:szCs w:val="28"/>
          <w:lang w:val="es-MX"/>
        </w:rPr>
        <w:t>Phần I</w:t>
      </w:r>
    </w:p>
    <w:p w14:paraId="1F47C850" w14:textId="77777777" w:rsidR="00140750" w:rsidRPr="00D058F1" w:rsidRDefault="00140750" w:rsidP="00012904">
      <w:pPr>
        <w:spacing w:line="288" w:lineRule="auto"/>
        <w:jc w:val="center"/>
        <w:rPr>
          <w:b/>
          <w:sz w:val="28"/>
          <w:szCs w:val="28"/>
          <w:lang w:val="es-MX"/>
        </w:rPr>
      </w:pPr>
      <w:r w:rsidRPr="00D058F1">
        <w:rPr>
          <w:b/>
          <w:sz w:val="28"/>
          <w:szCs w:val="28"/>
          <w:lang w:val="es-MX"/>
        </w:rPr>
        <w:t xml:space="preserve">CĂN CỨ CHÍNH TRỊ, PHÁP LÝ VÀ SỰ CẦN THIẾT </w:t>
      </w:r>
      <w:r w:rsidRPr="00D058F1">
        <w:rPr>
          <w:b/>
          <w:sz w:val="28"/>
          <w:szCs w:val="28"/>
          <w:lang w:val="es-MX"/>
        </w:rPr>
        <w:br/>
        <w:t>SẮP XẾP ĐƠN VỊ HÀNH CHÍNH CẤP XÃ</w:t>
      </w:r>
    </w:p>
    <w:p w14:paraId="1FDC5B17" w14:textId="77777777" w:rsidR="00140750" w:rsidRPr="00D058F1" w:rsidRDefault="00140750" w:rsidP="00012904">
      <w:pPr>
        <w:spacing w:line="288" w:lineRule="auto"/>
        <w:jc w:val="center"/>
        <w:rPr>
          <w:b/>
          <w:sz w:val="28"/>
          <w:szCs w:val="28"/>
          <w:lang w:val="es-MX"/>
        </w:rPr>
      </w:pPr>
    </w:p>
    <w:p w14:paraId="639F3368" w14:textId="77777777" w:rsidR="00140750" w:rsidRPr="00D058F1" w:rsidRDefault="00140750" w:rsidP="00012904">
      <w:pPr>
        <w:spacing w:line="288" w:lineRule="auto"/>
        <w:ind w:firstLine="706"/>
        <w:rPr>
          <w:b/>
          <w:sz w:val="28"/>
          <w:szCs w:val="28"/>
          <w:lang w:val="es-MX"/>
        </w:rPr>
      </w:pPr>
      <w:r w:rsidRPr="00D058F1">
        <w:rPr>
          <w:b/>
          <w:sz w:val="28"/>
          <w:szCs w:val="28"/>
          <w:lang w:val="es-MX"/>
        </w:rPr>
        <w:t>I. CĂN CỨ CHÍNH TRỊ, PHÁP LÝ</w:t>
      </w:r>
    </w:p>
    <w:p w14:paraId="6D840381" w14:textId="77777777" w:rsidR="00140750" w:rsidRPr="00D058F1" w:rsidRDefault="00140750" w:rsidP="00012904">
      <w:pPr>
        <w:autoSpaceDE w:val="0"/>
        <w:autoSpaceDN w:val="0"/>
        <w:adjustRightInd w:val="0"/>
        <w:spacing w:line="288" w:lineRule="auto"/>
        <w:ind w:firstLine="706"/>
        <w:jc w:val="both"/>
        <w:rPr>
          <w:spacing w:val="2"/>
          <w:sz w:val="28"/>
          <w:szCs w:val="28"/>
          <w:lang w:val="es-MX"/>
        </w:rPr>
      </w:pPr>
      <w:r w:rsidRPr="00D058F1">
        <w:rPr>
          <w:spacing w:val="2"/>
          <w:sz w:val="28"/>
          <w:szCs w:val="28"/>
          <w:lang w:val="es-MX"/>
        </w:rPr>
        <w:t>1. Nghị quyết số 18-NQ/TW ngày 25/10/2017 của Ban Chấp hành Trung ương Đảng khóa XII về một số vấn đề về tiếp tục đổi mới, sắp xếp tổ chức bộ máy của hệ thống chính trị tinh gọn, hoạt động hiệu lực, hiệu quả.</w:t>
      </w:r>
    </w:p>
    <w:p w14:paraId="7C876D30" w14:textId="77777777" w:rsidR="00140750" w:rsidRPr="00D058F1" w:rsidRDefault="00140750" w:rsidP="00012904">
      <w:pPr>
        <w:autoSpaceDE w:val="0"/>
        <w:autoSpaceDN w:val="0"/>
        <w:adjustRightInd w:val="0"/>
        <w:spacing w:line="288" w:lineRule="auto"/>
        <w:ind w:firstLine="706"/>
        <w:jc w:val="both"/>
        <w:rPr>
          <w:sz w:val="28"/>
          <w:szCs w:val="28"/>
          <w:lang w:val="es-MX"/>
        </w:rPr>
      </w:pPr>
      <w:r w:rsidRPr="00D058F1">
        <w:rPr>
          <w:spacing w:val="2"/>
          <w:sz w:val="28"/>
          <w:szCs w:val="28"/>
          <w:lang w:val="es-MX"/>
        </w:rPr>
        <w:t xml:space="preserve">2. </w:t>
      </w:r>
      <w:r w:rsidRPr="00D058F1">
        <w:rPr>
          <w:sz w:val="28"/>
          <w:szCs w:val="28"/>
          <w:lang w:val="es-MX"/>
        </w:rPr>
        <w:t>Luật Tổ chức chính quyền địa phương số 65/2025/QH15 ngày 19/02/2025.</w:t>
      </w:r>
    </w:p>
    <w:p w14:paraId="3F51F186" w14:textId="77777777" w:rsidR="00012904" w:rsidRPr="00D058F1" w:rsidRDefault="00140750" w:rsidP="00012904">
      <w:pPr>
        <w:spacing w:line="288" w:lineRule="auto"/>
        <w:ind w:firstLine="706"/>
        <w:jc w:val="both"/>
        <w:rPr>
          <w:sz w:val="28"/>
          <w:szCs w:val="28"/>
          <w:lang w:val="es-MX"/>
        </w:rPr>
      </w:pPr>
      <w:r w:rsidRPr="00D058F1">
        <w:rPr>
          <w:sz w:val="28"/>
          <w:szCs w:val="28"/>
          <w:lang w:val="es-MX"/>
        </w:rPr>
        <w:t>3. Nghị quyết số 56/2017/QH14 ngày 24/11/2017 của Quốc hội về việc tiếp tục cải cách tổ chức bộ máy hành chính nhà nước tinh gọn, hoạt động hiệu lực, hiệu quả.</w:t>
      </w:r>
    </w:p>
    <w:p w14:paraId="02C5E767" w14:textId="63C608F1" w:rsidR="00140750" w:rsidRPr="00D058F1" w:rsidRDefault="00140750" w:rsidP="00012904">
      <w:pPr>
        <w:spacing w:line="288" w:lineRule="auto"/>
        <w:ind w:firstLine="706"/>
        <w:jc w:val="both"/>
        <w:rPr>
          <w:sz w:val="28"/>
          <w:szCs w:val="28"/>
          <w:lang w:val="es-MX"/>
        </w:rPr>
      </w:pPr>
      <w:r w:rsidRPr="00D058F1">
        <w:rPr>
          <w:rStyle w:val="fontstyle01"/>
          <w:color w:val="auto"/>
          <w:lang w:val="es-MX"/>
        </w:rPr>
        <w:lastRenderedPageBreak/>
        <w:t>4. Kết luận số 137-KL/TW</w:t>
      </w:r>
      <w:r w:rsidRPr="00D058F1">
        <w:rPr>
          <w:sz w:val="28"/>
          <w:szCs w:val="28"/>
          <w:lang w:val="es-MX"/>
        </w:rPr>
        <w:t xml:space="preserve"> </w:t>
      </w:r>
      <w:r w:rsidRPr="00D058F1">
        <w:rPr>
          <w:rStyle w:val="fontstyle01"/>
          <w:color w:val="auto"/>
          <w:lang w:val="es-MX"/>
        </w:rPr>
        <w:t>ngày 28/3/2025 của Bộ Chính trị về Đề án sắp xếp, tổ chức lại đơn vị hành chính</w:t>
      </w:r>
      <w:r w:rsidRPr="00D058F1">
        <w:rPr>
          <w:sz w:val="28"/>
          <w:szCs w:val="28"/>
          <w:lang w:val="es-MX"/>
        </w:rPr>
        <w:t xml:space="preserve"> </w:t>
      </w:r>
      <w:r w:rsidRPr="00D058F1">
        <w:rPr>
          <w:rStyle w:val="fontstyle01"/>
          <w:color w:val="auto"/>
          <w:lang w:val="es-MX"/>
        </w:rPr>
        <w:t>các cấp và xây dựng mô hình tổ chức chính quyền địa phương 2 cấp</w:t>
      </w:r>
      <w:r w:rsidRPr="00D058F1">
        <w:rPr>
          <w:spacing w:val="2"/>
          <w:sz w:val="28"/>
          <w:szCs w:val="28"/>
          <w:lang w:val="es-MX"/>
        </w:rPr>
        <w:t>.</w:t>
      </w:r>
    </w:p>
    <w:p w14:paraId="7D4B06B2" w14:textId="6B493EC8" w:rsidR="00140750" w:rsidRPr="00D058F1" w:rsidRDefault="00140750" w:rsidP="00012904">
      <w:pPr>
        <w:spacing w:line="288" w:lineRule="auto"/>
        <w:ind w:firstLine="706"/>
        <w:jc w:val="both"/>
        <w:rPr>
          <w:sz w:val="28"/>
          <w:szCs w:val="28"/>
          <w:lang w:val="es-MX"/>
        </w:rPr>
      </w:pPr>
      <w:r w:rsidRPr="00D058F1">
        <w:rPr>
          <w:sz w:val="28"/>
          <w:szCs w:val="28"/>
          <w:lang w:val="es-MX"/>
        </w:rPr>
        <w:t xml:space="preserve">5. Nghị quyết số </w:t>
      </w:r>
      <w:r w:rsidR="001459C5" w:rsidRPr="00D058F1">
        <w:rPr>
          <w:sz w:val="28"/>
          <w:szCs w:val="28"/>
          <w:lang w:val="es-MX"/>
        </w:rPr>
        <w:t>76</w:t>
      </w:r>
      <w:r w:rsidRPr="00D058F1">
        <w:rPr>
          <w:sz w:val="28"/>
          <w:szCs w:val="28"/>
          <w:lang w:val="es-MX"/>
        </w:rPr>
        <w:t xml:space="preserve">/2025/UBTVQH15 ngày </w:t>
      </w:r>
      <w:r w:rsidR="00385438" w:rsidRPr="00D058F1">
        <w:rPr>
          <w:sz w:val="28"/>
          <w:szCs w:val="28"/>
          <w:lang w:val="es-MX"/>
        </w:rPr>
        <w:t>14</w:t>
      </w:r>
      <w:r w:rsidRPr="00D058F1">
        <w:rPr>
          <w:sz w:val="28"/>
          <w:szCs w:val="28"/>
          <w:lang w:val="es-MX"/>
        </w:rPr>
        <w:t>/4/2025 của Ủy ban Thường vụ Quốc hội về sắp xếp đơn vị hành chính năm 2025.</w:t>
      </w:r>
    </w:p>
    <w:p w14:paraId="2B37CFB4" w14:textId="70324EF1" w:rsidR="006330C6" w:rsidRPr="00D058F1" w:rsidRDefault="00A562A5" w:rsidP="00012904">
      <w:pPr>
        <w:spacing w:line="288" w:lineRule="auto"/>
        <w:ind w:firstLine="706"/>
        <w:jc w:val="both"/>
        <w:rPr>
          <w:sz w:val="28"/>
          <w:szCs w:val="28"/>
          <w:lang w:val="es-MX"/>
        </w:rPr>
      </w:pPr>
      <w:r w:rsidRPr="00D058F1">
        <w:rPr>
          <w:sz w:val="28"/>
          <w:szCs w:val="28"/>
          <w:lang w:val="es-MX"/>
        </w:rPr>
        <w:t>6. Nghị quyết số 74/NQ-CP ngày 07/4/2025 của Chính phủ ban hành Kế hoạch thực hiện sắp xếp đơn vị hành chính và xây dựng mô hình tổ chức chính quyền địa phương 02 cấp</w:t>
      </w:r>
      <w:r w:rsidR="006330C6" w:rsidRPr="00D058F1">
        <w:rPr>
          <w:sz w:val="28"/>
          <w:szCs w:val="28"/>
          <w:lang w:val="es-MX"/>
        </w:rPr>
        <w:t>.</w:t>
      </w:r>
    </w:p>
    <w:p w14:paraId="7836C718" w14:textId="7C6BCF1D" w:rsidR="00982707" w:rsidRPr="00D058F1" w:rsidRDefault="006330C6" w:rsidP="00012904">
      <w:pPr>
        <w:spacing w:line="288" w:lineRule="auto"/>
        <w:ind w:firstLine="706"/>
        <w:jc w:val="both"/>
        <w:rPr>
          <w:sz w:val="28"/>
          <w:szCs w:val="28"/>
          <w:lang w:val="es-MX"/>
        </w:rPr>
      </w:pPr>
      <w:r w:rsidRPr="00D058F1">
        <w:rPr>
          <w:sz w:val="28"/>
          <w:szCs w:val="28"/>
          <w:lang w:val="es-MX"/>
        </w:rPr>
        <w:t xml:space="preserve">7. </w:t>
      </w:r>
      <w:r w:rsidR="00A562A5" w:rsidRPr="00D058F1">
        <w:rPr>
          <w:sz w:val="28"/>
          <w:szCs w:val="28"/>
          <w:lang w:val="es-MX"/>
        </w:rPr>
        <w:t xml:space="preserve">Quyết định số 759/QĐ-TTg ngày 14/4/2025 của Thủ tướng Chính phủ về </w:t>
      </w:r>
      <w:r w:rsidR="00A562A5" w:rsidRPr="00D058F1">
        <w:rPr>
          <w:sz w:val="28"/>
          <w:szCs w:val="28"/>
        </w:rPr>
        <w:t>phê duyệt Đề án sắp xếp, tổ chức lại đơn vị hành chính các cấp và xây dựng mô hình tổ chức chính quyền địa phương 02 cấp</w:t>
      </w:r>
      <w:r w:rsidR="00147CA2" w:rsidRPr="00D058F1">
        <w:rPr>
          <w:sz w:val="28"/>
          <w:szCs w:val="28"/>
          <w:lang w:val="es-MX"/>
        </w:rPr>
        <w:t>.</w:t>
      </w:r>
    </w:p>
    <w:p w14:paraId="424CE848" w14:textId="7C88A5CB" w:rsidR="00140750" w:rsidRPr="00D058F1" w:rsidRDefault="00140750" w:rsidP="00012904">
      <w:pPr>
        <w:spacing w:line="288" w:lineRule="auto"/>
        <w:ind w:firstLine="706"/>
        <w:jc w:val="both"/>
        <w:rPr>
          <w:b/>
          <w:sz w:val="28"/>
          <w:szCs w:val="28"/>
          <w:lang w:val="es-MX"/>
        </w:rPr>
      </w:pPr>
      <w:r w:rsidRPr="00D058F1">
        <w:rPr>
          <w:b/>
          <w:sz w:val="28"/>
          <w:szCs w:val="28"/>
          <w:lang w:val="es-MX"/>
        </w:rPr>
        <w:t xml:space="preserve">II. SỰ CẦN THIẾT SẮP XẾP </w:t>
      </w:r>
      <w:r w:rsidR="005A55F3" w:rsidRPr="00D058F1">
        <w:rPr>
          <w:b/>
          <w:sz w:val="28"/>
          <w:szCs w:val="28"/>
          <w:lang w:val="es-MX"/>
        </w:rPr>
        <w:t>ĐVHC</w:t>
      </w:r>
      <w:r w:rsidRPr="00D058F1">
        <w:rPr>
          <w:b/>
          <w:sz w:val="28"/>
          <w:szCs w:val="28"/>
          <w:lang w:val="es-MX"/>
        </w:rPr>
        <w:t xml:space="preserve"> CẤP XÃ </w:t>
      </w:r>
      <w:r w:rsidR="005661DB" w:rsidRPr="00D058F1">
        <w:rPr>
          <w:b/>
          <w:sz w:val="28"/>
          <w:szCs w:val="28"/>
          <w:lang w:val="es-MX"/>
        </w:rPr>
        <w:t>TRÊN ĐỊA BÀN TỈNH</w:t>
      </w:r>
    </w:p>
    <w:p w14:paraId="1B77E840" w14:textId="77777777" w:rsidR="00140750" w:rsidRPr="00D058F1" w:rsidRDefault="00140750" w:rsidP="00012904">
      <w:pPr>
        <w:spacing w:line="288" w:lineRule="auto"/>
        <w:ind w:firstLine="706"/>
        <w:jc w:val="both"/>
        <w:rPr>
          <w:sz w:val="28"/>
          <w:szCs w:val="28"/>
          <w:lang w:val="es-MX"/>
        </w:rPr>
      </w:pPr>
      <w:r w:rsidRPr="00D058F1">
        <w:rPr>
          <w:sz w:val="28"/>
          <w:szCs w:val="28"/>
          <w:lang w:val="es-MX"/>
        </w:rPr>
        <w:t>Tỉnh Bình Phước nằm trong vùng kinh tế trọng điểm phía Nam, giữ vai trò quan trọng trong chiến lược phát triển vùng Thành phố Hồ Chí Minh. Với vị trí địa lý thuận lợi, trung tâm tỉnh cách Thành phố Hồ Chí Minh khoảng 110 km, có 258,939 km đường biên giới tiếp giáp với Vương quốc Campuchia, cùng hệ thống giao thông kết nối với các tỉnh Tây Nguyên và vùng kinh tế trọng điểm phía Nam, Bình Phước có tiềm năng lớn để phát triển kinh tế - xã hội, mở rộng hợp tác quốc tế, đồng thời giữ vị trí trọng yếu trong bảo đảm quốc phòng, an ninh khu vực và cả nước.</w:t>
      </w:r>
    </w:p>
    <w:p w14:paraId="6215ADC6" w14:textId="4013B206" w:rsidR="00140750" w:rsidRPr="00D058F1" w:rsidRDefault="00140750" w:rsidP="00012904">
      <w:pPr>
        <w:spacing w:line="288" w:lineRule="auto"/>
        <w:ind w:firstLine="706"/>
        <w:jc w:val="both"/>
        <w:rPr>
          <w:sz w:val="28"/>
          <w:szCs w:val="28"/>
          <w:lang w:val="es-MX"/>
        </w:rPr>
      </w:pPr>
      <w:r w:rsidRPr="00D058F1">
        <w:rPr>
          <w:sz w:val="28"/>
          <w:szCs w:val="28"/>
          <w:lang w:val="es-MX"/>
        </w:rPr>
        <w:t xml:space="preserve">Trong quá trình hình thành và phát triển, tỉnh Bình Phước đã nhiều lần điều chỉnh, sắp xếp đơn vị hành chính cấp xã nhằm đáp ứng yêu cầu thực tiễn của từng giai đoạn lịch sử. Những điều chỉnh này đã mang lại nhiều kết quả tích cực, góp phần nâng cao hiệu quả quản lý nhà nước, thúc đẩy phát triển kinh tế - xã hội, bảo đảm an ninh chính trị, trật tự an toàn xã hội. Tuy nhiên, hiện nay, toàn tỉnh có 111 ĐVHC cấp xã với quy mô diện tích nhỏ, phân bổ chưa hợp lý, gây ra nhiều khó khăn trong công tác quy hoạch, lập kế hoạch phát triển và triển khai các chương trình kinh tế - xã hội dài hạn. Việc chia tách ĐVHC dẫn đến nguồn lực đầu tư bị phân tán, hạn chế khả năng tập trung phát triển, trong khi mô hình chính quyền địa phương 3 cấp hiện nay với nhiều </w:t>
      </w:r>
      <w:r w:rsidR="008052DD" w:rsidRPr="00D058F1">
        <w:rPr>
          <w:sz w:val="28"/>
          <w:szCs w:val="28"/>
          <w:lang w:val="es-MX"/>
        </w:rPr>
        <w:t>ĐVHC</w:t>
      </w:r>
      <w:r w:rsidR="00E13211" w:rsidRPr="00D058F1">
        <w:rPr>
          <w:sz w:val="28"/>
          <w:szCs w:val="28"/>
          <w:lang w:val="es-MX"/>
        </w:rPr>
        <w:t xml:space="preserve"> </w:t>
      </w:r>
      <w:r w:rsidRPr="00D058F1">
        <w:rPr>
          <w:sz w:val="28"/>
          <w:szCs w:val="28"/>
          <w:lang w:val="es-MX"/>
        </w:rPr>
        <w:t>nhỏ lẻ đã làm gia tăng bộ máy quản lý, biên chế cán bộ, công chức, dẫn đến tình trạng cồng kềnh, thiếu hiệu quả. Điều này không chỉ làm chậm quá trình thực hiện các chính sách phát triển mà còn ảnh hưởng đến năng lực cạnh tranh của tỉnh trong bối cảnh hội nhập kinh tế.</w:t>
      </w:r>
    </w:p>
    <w:p w14:paraId="74B86C8D" w14:textId="77777777" w:rsidR="00140750" w:rsidRPr="00D058F1" w:rsidRDefault="00140750" w:rsidP="00012904">
      <w:pPr>
        <w:spacing w:line="288" w:lineRule="auto"/>
        <w:ind w:firstLine="706"/>
        <w:jc w:val="both"/>
        <w:rPr>
          <w:sz w:val="28"/>
          <w:szCs w:val="28"/>
          <w:lang w:val="es-MX"/>
        </w:rPr>
      </w:pPr>
      <w:r w:rsidRPr="00D058F1">
        <w:rPr>
          <w:sz w:val="28"/>
          <w:szCs w:val="28"/>
          <w:lang w:val="es-MX"/>
        </w:rPr>
        <w:t xml:space="preserve">Việc sắp xếp, tổ chức lại ĐVHC cấp xã tại Bình Phước không chỉ xuất phát từ yêu cầu thực tiễn mà còn là nhiệm vụ quan trọng theo chủ trương của Đảng và Nhà nước. Nghị quyết Đại hội XIII của Đảng, Nghị quyết số 18-NQ/TW, Nghị quyết số 27-NQ/TW, Kết luận số 126-KL/TW, Kết luận số 127-KL/TW, Kết luận </w:t>
      </w:r>
      <w:r w:rsidRPr="00D058F1">
        <w:rPr>
          <w:sz w:val="28"/>
          <w:szCs w:val="28"/>
          <w:lang w:val="es-MX"/>
        </w:rPr>
        <w:lastRenderedPageBreak/>
        <w:t>số 137-KL/TW của Bộ Chính trị và Ban Bí thư với định hướng trọng tâm về việc đổi mới, sắp xếp tổ chức bộ máy tinh gọn, hoạt động hiệu lực, hiệu quả, xây dựng mô hình chính quyền địa phương 02 cấp, không tổ chức chức cấp huyện và sắp xếp ĐVHC cấp xã. Trong xu thế đẩy mạnh phân cấp, phân quyền, việc sắp xếp lại ĐVHC cấp xã sẽ giúp nâng cao tính tự chủ, tự chịu trách nhiệm của chính quyền địa phương, đồng thời tạo điều kiện thuận lợi để quản lý dân cư, quy hoạch đô thị, phát triển hạ tầng đồng bộ và nâng cao chất lượng dịch vụ công.</w:t>
      </w:r>
    </w:p>
    <w:p w14:paraId="62296571" w14:textId="77777777" w:rsidR="00140750" w:rsidRPr="00D058F1" w:rsidRDefault="00140750" w:rsidP="00012904">
      <w:pPr>
        <w:spacing w:line="288" w:lineRule="auto"/>
        <w:ind w:firstLine="706"/>
        <w:jc w:val="both"/>
        <w:rPr>
          <w:sz w:val="28"/>
          <w:szCs w:val="28"/>
          <w:lang w:val="es-MX"/>
        </w:rPr>
      </w:pPr>
      <w:r w:rsidRPr="00D058F1">
        <w:rPr>
          <w:sz w:val="28"/>
          <w:szCs w:val="28"/>
          <w:lang w:val="es-MX"/>
        </w:rPr>
        <w:t>Bên cạnh đó, việc tổ chức lại ĐVHC cấp xã còn giúp tối ưu hóa nguồn lực đầu tư, tập trung phát triển các khu vực có tiềm năng, đồng thời đảm bảo sự phân bổ hợp lý giữa các vùng, đặc biệt là vùng sâu, vùng xa, vùng biên giới. Đây là giải pháp quan trọng để nâng cao hiệu quả quản lý nhà nước, thúc đẩy kinh tế - xã hội phát triển bền vững, đảm bảo an ninh - quốc phòng trong tình hình mới. Hơn nữa, việc tinh gọn bộ máy hành chính, giảm số lượng cơ quan quản lý và biên chế không chỉ tiết kiệm chi ngân sách mà còn nâng cao năng lực quản lý, điều hành của chính quyền địa phương, đáp ứng yêu cầu cải cách hành chính theo hướng hiện đại, chuyên nghiệp, hiệu quả.</w:t>
      </w:r>
    </w:p>
    <w:p w14:paraId="69258294" w14:textId="77777777" w:rsidR="00140750" w:rsidRPr="00D058F1" w:rsidRDefault="00140750" w:rsidP="00012904">
      <w:pPr>
        <w:spacing w:line="288" w:lineRule="auto"/>
        <w:ind w:firstLine="706"/>
        <w:jc w:val="both"/>
        <w:rPr>
          <w:sz w:val="28"/>
          <w:szCs w:val="28"/>
          <w:lang w:val="es-MX"/>
        </w:rPr>
      </w:pPr>
      <w:r w:rsidRPr="00D058F1">
        <w:rPr>
          <w:sz w:val="28"/>
          <w:szCs w:val="28"/>
          <w:lang w:val="es-MX"/>
        </w:rPr>
        <w:t>Như vậy, việc sắp xếp lại ĐVHC cấp xã của tỉnh Bình Phước là yêu cầu tất yếu, khách quan, phù hợp với xu thế phát triển của đất nước. Đây không chỉ là nhiệm vụ cấp thiết để nâng cao hiệu lực, hiệu quả quản lý nhà nước mà còn là cơ hội để tỉnh tái cơ cấu bộ máy chính quyền địa phương theo hướng “tinh gọn, hiệu năng, hiệu lực”, tạo động lực mạnh mẽ cho phát triển kinh tế - xã hội, cải thiện đời sống nhân dân và nâng cao vị thế của Bình Phước trong khu vực và cả nước.</w:t>
      </w:r>
    </w:p>
    <w:p w14:paraId="5F0F627F" w14:textId="77777777" w:rsidR="00140750" w:rsidRPr="00D058F1" w:rsidRDefault="00140750" w:rsidP="00012904">
      <w:pPr>
        <w:spacing w:line="288" w:lineRule="auto"/>
        <w:jc w:val="center"/>
        <w:rPr>
          <w:b/>
          <w:sz w:val="28"/>
          <w:szCs w:val="28"/>
          <w:lang w:val="es-MX"/>
        </w:rPr>
      </w:pPr>
    </w:p>
    <w:p w14:paraId="6C429034" w14:textId="77777777" w:rsidR="00140750" w:rsidRPr="00D058F1" w:rsidRDefault="00140750" w:rsidP="00012904">
      <w:pPr>
        <w:spacing w:line="288" w:lineRule="auto"/>
        <w:jc w:val="center"/>
        <w:rPr>
          <w:b/>
          <w:sz w:val="28"/>
          <w:szCs w:val="28"/>
          <w:lang w:val="es-MX"/>
        </w:rPr>
      </w:pPr>
      <w:r w:rsidRPr="00D058F1">
        <w:rPr>
          <w:b/>
          <w:sz w:val="28"/>
          <w:szCs w:val="28"/>
          <w:lang w:val="es-MX"/>
        </w:rPr>
        <w:t>Phần II</w:t>
      </w:r>
    </w:p>
    <w:p w14:paraId="50A31493" w14:textId="77777777" w:rsidR="00140750" w:rsidRPr="00D058F1" w:rsidRDefault="00140750" w:rsidP="00012904">
      <w:pPr>
        <w:spacing w:line="288" w:lineRule="auto"/>
        <w:jc w:val="center"/>
        <w:rPr>
          <w:b/>
          <w:sz w:val="28"/>
          <w:szCs w:val="28"/>
          <w:lang w:val="es-MX"/>
        </w:rPr>
      </w:pPr>
      <w:r w:rsidRPr="00D058F1">
        <w:rPr>
          <w:b/>
          <w:sz w:val="28"/>
          <w:szCs w:val="28"/>
          <w:lang w:val="es-MX"/>
        </w:rPr>
        <w:t xml:space="preserve">HIỆN TRẠNG ĐƠN VỊ HÀNH CHÍNH TRÊN ĐỊA BÀN </w:t>
      </w:r>
      <w:r w:rsidRPr="00D058F1">
        <w:rPr>
          <w:b/>
          <w:sz w:val="28"/>
          <w:szCs w:val="28"/>
          <w:lang w:val="es-MX"/>
        </w:rPr>
        <w:br/>
        <w:t xml:space="preserve">TỈNH BÌNH PHƯỚC </w:t>
      </w:r>
    </w:p>
    <w:p w14:paraId="1B5924A5" w14:textId="77777777" w:rsidR="00140750" w:rsidRPr="00D058F1" w:rsidRDefault="00140750" w:rsidP="00012904">
      <w:pPr>
        <w:spacing w:line="288" w:lineRule="auto"/>
        <w:jc w:val="center"/>
        <w:rPr>
          <w:b/>
          <w:sz w:val="28"/>
          <w:szCs w:val="28"/>
          <w:lang w:val="es-MX"/>
        </w:rPr>
      </w:pPr>
    </w:p>
    <w:p w14:paraId="45DF8E3B" w14:textId="77777777" w:rsidR="00140750" w:rsidRPr="00D058F1" w:rsidRDefault="00140750" w:rsidP="00012904">
      <w:pPr>
        <w:spacing w:line="288" w:lineRule="auto"/>
        <w:ind w:firstLine="706"/>
        <w:jc w:val="both"/>
        <w:rPr>
          <w:b/>
          <w:sz w:val="28"/>
          <w:szCs w:val="28"/>
          <w:lang w:val="es-MX"/>
        </w:rPr>
      </w:pPr>
      <w:r w:rsidRPr="00D058F1">
        <w:rPr>
          <w:b/>
          <w:sz w:val="28"/>
          <w:szCs w:val="28"/>
          <w:lang w:val="es-MX"/>
        </w:rPr>
        <w:t>1. Tỉnh Bình Phước</w:t>
      </w:r>
    </w:p>
    <w:p w14:paraId="2C60416E" w14:textId="77777777" w:rsidR="00140750" w:rsidRPr="00D058F1" w:rsidRDefault="00140750" w:rsidP="00012904">
      <w:pPr>
        <w:spacing w:line="288" w:lineRule="auto"/>
        <w:ind w:firstLine="706"/>
        <w:jc w:val="both"/>
        <w:rPr>
          <w:sz w:val="28"/>
          <w:szCs w:val="28"/>
          <w:lang w:val="es-MX"/>
        </w:rPr>
      </w:pPr>
      <w:bookmarkStart w:id="0" w:name="_Hlk195275666"/>
      <w:r w:rsidRPr="00D058F1">
        <w:rPr>
          <w:sz w:val="28"/>
          <w:szCs w:val="28"/>
          <w:lang w:val="es-MX"/>
        </w:rPr>
        <w:t>1.1. Diện tích tự nhiên (km</w:t>
      </w:r>
      <w:r w:rsidRPr="00D058F1">
        <w:rPr>
          <w:sz w:val="28"/>
          <w:szCs w:val="28"/>
          <w:vertAlign w:val="superscript"/>
          <w:lang w:val="es-MX"/>
        </w:rPr>
        <w:t>2</w:t>
      </w:r>
      <w:r w:rsidRPr="00D058F1">
        <w:rPr>
          <w:sz w:val="28"/>
          <w:szCs w:val="28"/>
          <w:lang w:val="es-MX"/>
        </w:rPr>
        <w:t>): 6.873,56 km</w:t>
      </w:r>
      <w:r w:rsidRPr="00D058F1">
        <w:rPr>
          <w:sz w:val="28"/>
          <w:szCs w:val="28"/>
          <w:vertAlign w:val="superscript"/>
          <w:lang w:val="es-MX"/>
        </w:rPr>
        <w:t>2.</w:t>
      </w:r>
    </w:p>
    <w:p w14:paraId="03BAE431" w14:textId="77777777" w:rsidR="00140750" w:rsidRPr="00D058F1" w:rsidRDefault="00140750" w:rsidP="00012904">
      <w:pPr>
        <w:spacing w:line="288" w:lineRule="auto"/>
        <w:ind w:firstLine="706"/>
        <w:jc w:val="both"/>
        <w:rPr>
          <w:sz w:val="28"/>
          <w:szCs w:val="28"/>
          <w:lang w:val="es-MX"/>
        </w:rPr>
      </w:pPr>
      <w:r w:rsidRPr="00D058F1">
        <w:rPr>
          <w:sz w:val="28"/>
          <w:szCs w:val="28"/>
          <w:lang w:val="es-MX"/>
        </w:rPr>
        <w:t>1.2. Quy mô dân số (người): 1.234.409 người.</w:t>
      </w:r>
    </w:p>
    <w:bookmarkEnd w:id="0"/>
    <w:p w14:paraId="33D0ED5D" w14:textId="77777777" w:rsidR="00140750" w:rsidRPr="00D058F1" w:rsidRDefault="00140750" w:rsidP="00012904">
      <w:pPr>
        <w:spacing w:line="288" w:lineRule="auto"/>
        <w:ind w:firstLine="706"/>
        <w:jc w:val="both"/>
        <w:rPr>
          <w:sz w:val="28"/>
          <w:szCs w:val="28"/>
          <w:lang w:val="es-MX"/>
        </w:rPr>
      </w:pPr>
      <w:r w:rsidRPr="00D058F1">
        <w:rPr>
          <w:sz w:val="28"/>
          <w:szCs w:val="28"/>
          <w:lang w:val="es-MX"/>
        </w:rPr>
        <w:t xml:space="preserve">1.3. Số lượng ĐVHC cấp huyện: 11 ĐVHC cấp huyện, gồm: 07 huyện </w:t>
      </w:r>
      <w:r w:rsidRPr="00D058F1">
        <w:rPr>
          <w:i/>
          <w:iCs/>
          <w:sz w:val="28"/>
          <w:szCs w:val="28"/>
          <w:lang w:val="es-MX"/>
        </w:rPr>
        <w:t>(Đồng Phú, Bù Đăng, Bù Đốp, Bù Gia Mập, Lộc Ninh, Hớn Quản, Phú Riềng)</w:t>
      </w:r>
      <w:r w:rsidRPr="00D058F1">
        <w:rPr>
          <w:sz w:val="28"/>
          <w:szCs w:val="28"/>
          <w:lang w:val="es-MX"/>
        </w:rPr>
        <w:t xml:space="preserve">, 03 thị xã </w:t>
      </w:r>
      <w:r w:rsidRPr="00D058F1">
        <w:rPr>
          <w:i/>
          <w:iCs/>
          <w:sz w:val="28"/>
          <w:szCs w:val="28"/>
          <w:lang w:val="es-MX"/>
        </w:rPr>
        <w:t>(Bình Long, Phước Long, Chơn Thành)</w:t>
      </w:r>
      <w:r w:rsidRPr="00D058F1">
        <w:rPr>
          <w:sz w:val="28"/>
          <w:szCs w:val="28"/>
          <w:lang w:val="es-MX"/>
        </w:rPr>
        <w:t xml:space="preserve">, 01 thành phố </w:t>
      </w:r>
      <w:r w:rsidRPr="00D058F1">
        <w:rPr>
          <w:i/>
          <w:iCs/>
          <w:sz w:val="28"/>
          <w:szCs w:val="28"/>
          <w:lang w:val="es-MX"/>
        </w:rPr>
        <w:t>(Đồng Xoài)</w:t>
      </w:r>
      <w:r w:rsidRPr="00D058F1">
        <w:rPr>
          <w:sz w:val="28"/>
          <w:szCs w:val="28"/>
          <w:lang w:val="es-MX"/>
        </w:rPr>
        <w:t>.</w:t>
      </w:r>
    </w:p>
    <w:p w14:paraId="712EE026" w14:textId="77777777" w:rsidR="00140750" w:rsidRPr="00D058F1" w:rsidRDefault="00140750" w:rsidP="00012904">
      <w:pPr>
        <w:spacing w:line="288" w:lineRule="auto"/>
        <w:ind w:firstLine="706"/>
        <w:jc w:val="both"/>
        <w:rPr>
          <w:sz w:val="28"/>
          <w:szCs w:val="28"/>
          <w:lang w:val="es-MX"/>
        </w:rPr>
      </w:pPr>
      <w:r w:rsidRPr="00D058F1">
        <w:rPr>
          <w:sz w:val="28"/>
          <w:szCs w:val="28"/>
          <w:lang w:val="es-MX"/>
        </w:rPr>
        <w:t>1.4. Số lượng ĐVHC cấp xã: 111 ĐVHC cấp xã, gồm 86 xã, 20 phường, 05 thị trấn.</w:t>
      </w:r>
    </w:p>
    <w:p w14:paraId="2E5A0A11" w14:textId="74815A1F" w:rsidR="00140750" w:rsidRPr="00D058F1" w:rsidRDefault="00140750" w:rsidP="00012904">
      <w:pPr>
        <w:spacing w:line="288" w:lineRule="auto"/>
        <w:ind w:firstLine="706"/>
        <w:jc w:val="both"/>
        <w:rPr>
          <w:bCs/>
          <w:sz w:val="28"/>
          <w:szCs w:val="28"/>
          <w:lang w:val="es-MX"/>
        </w:rPr>
      </w:pPr>
      <w:r w:rsidRPr="00D058F1">
        <w:rPr>
          <w:b/>
          <w:sz w:val="28"/>
          <w:szCs w:val="28"/>
          <w:lang w:val="es-MX"/>
        </w:rPr>
        <w:t xml:space="preserve">2. Số lượng ĐVHC cấp xã thực hiện sắp xếp: </w:t>
      </w:r>
      <w:r w:rsidR="00276C1B" w:rsidRPr="00D058F1">
        <w:rPr>
          <w:bCs/>
          <w:sz w:val="28"/>
          <w:szCs w:val="28"/>
          <w:lang w:val="es-MX"/>
        </w:rPr>
        <w:t>109</w:t>
      </w:r>
      <w:r w:rsidRPr="00D058F1">
        <w:rPr>
          <w:bCs/>
          <w:sz w:val="28"/>
          <w:szCs w:val="28"/>
          <w:lang w:val="es-MX"/>
        </w:rPr>
        <w:t xml:space="preserve"> ĐVHC.</w:t>
      </w:r>
    </w:p>
    <w:p w14:paraId="4F40F62E" w14:textId="4DA67984" w:rsidR="00140750" w:rsidRPr="00D058F1" w:rsidRDefault="00140750" w:rsidP="00012904">
      <w:pPr>
        <w:spacing w:line="288" w:lineRule="auto"/>
        <w:ind w:firstLine="706"/>
        <w:jc w:val="both"/>
        <w:rPr>
          <w:sz w:val="28"/>
          <w:szCs w:val="28"/>
          <w:lang w:val="es-MX"/>
        </w:rPr>
      </w:pPr>
      <w:r w:rsidRPr="00D058F1">
        <w:rPr>
          <w:b/>
          <w:bCs/>
          <w:sz w:val="28"/>
          <w:szCs w:val="28"/>
          <w:lang w:val="es-MX"/>
        </w:rPr>
        <w:lastRenderedPageBreak/>
        <w:t xml:space="preserve">3. Số lượng ĐVHC cấp xã không thực hiện sắp xếp: </w:t>
      </w:r>
      <w:r w:rsidR="00276C1B" w:rsidRPr="00D058F1">
        <w:rPr>
          <w:sz w:val="28"/>
          <w:szCs w:val="28"/>
          <w:lang w:val="es-MX"/>
        </w:rPr>
        <w:t>02</w:t>
      </w:r>
      <w:r w:rsidRPr="00D058F1">
        <w:rPr>
          <w:sz w:val="28"/>
          <w:szCs w:val="28"/>
          <w:lang w:val="es-MX"/>
        </w:rPr>
        <w:t xml:space="preserve"> ĐVHC, trong đó:</w:t>
      </w:r>
    </w:p>
    <w:p w14:paraId="0A3131E8" w14:textId="6295E639" w:rsidR="00140750" w:rsidRPr="00D058F1" w:rsidRDefault="00140750" w:rsidP="00012904">
      <w:pPr>
        <w:spacing w:line="288" w:lineRule="auto"/>
        <w:ind w:firstLine="706"/>
        <w:jc w:val="both"/>
        <w:rPr>
          <w:sz w:val="28"/>
          <w:szCs w:val="28"/>
          <w:lang w:val="es-MX"/>
        </w:rPr>
      </w:pPr>
      <w:r w:rsidRPr="00D058F1">
        <w:rPr>
          <w:sz w:val="28"/>
          <w:szCs w:val="28"/>
          <w:lang w:val="es-MX"/>
        </w:rPr>
        <w:t>- Số lượng ĐVHC cấp xã đủ tiêu chuẩn không phải thực hiện sắp xếp:</w:t>
      </w:r>
      <w:r w:rsidRPr="00D058F1">
        <w:rPr>
          <w:sz w:val="28"/>
          <w:szCs w:val="28"/>
          <w:lang w:val="vi-VN"/>
        </w:rPr>
        <w:t xml:space="preserve"> </w:t>
      </w:r>
      <w:r w:rsidR="00276C1B" w:rsidRPr="00D058F1">
        <w:rPr>
          <w:sz w:val="28"/>
          <w:szCs w:val="28"/>
          <w:lang w:val="es-MX"/>
        </w:rPr>
        <w:t>02</w:t>
      </w:r>
      <w:r w:rsidRPr="00D058F1">
        <w:rPr>
          <w:sz w:val="28"/>
          <w:szCs w:val="28"/>
          <w:lang w:val="es-MX"/>
        </w:rPr>
        <w:t xml:space="preserve"> ĐVHC;</w:t>
      </w:r>
    </w:p>
    <w:p w14:paraId="16541FFC" w14:textId="67B7F612" w:rsidR="00B50E1F" w:rsidRPr="00D058F1" w:rsidRDefault="00140750" w:rsidP="00012904">
      <w:pPr>
        <w:spacing w:line="288" w:lineRule="auto"/>
        <w:ind w:firstLine="706"/>
        <w:jc w:val="both"/>
        <w:rPr>
          <w:sz w:val="28"/>
          <w:szCs w:val="28"/>
          <w:lang w:val="es-MX"/>
        </w:rPr>
      </w:pPr>
      <w:r w:rsidRPr="00D058F1">
        <w:rPr>
          <w:sz w:val="28"/>
          <w:szCs w:val="28"/>
          <w:lang w:val="es-MX"/>
        </w:rPr>
        <w:t>- Số lượng ĐVHC cấp xã không thực hiện sắp xếp do có yếu tố đặc thù: 0 ĐVHC.</w:t>
      </w:r>
    </w:p>
    <w:p w14:paraId="0701EB25" w14:textId="77777777" w:rsidR="00ED0729" w:rsidRPr="00D058F1" w:rsidRDefault="00ED0729" w:rsidP="00012904">
      <w:pPr>
        <w:spacing w:line="288" w:lineRule="auto"/>
        <w:jc w:val="center"/>
        <w:rPr>
          <w:b/>
          <w:sz w:val="28"/>
          <w:szCs w:val="28"/>
          <w:lang w:val="es-MX"/>
        </w:rPr>
      </w:pPr>
      <w:r w:rsidRPr="00D058F1">
        <w:rPr>
          <w:b/>
          <w:sz w:val="28"/>
          <w:szCs w:val="28"/>
          <w:lang w:val="es-MX"/>
        </w:rPr>
        <w:t>Phần III</w:t>
      </w:r>
    </w:p>
    <w:p w14:paraId="6FA6A5DB" w14:textId="773773A0" w:rsidR="00ED0729" w:rsidRPr="00D058F1" w:rsidRDefault="00ED0729" w:rsidP="00012904">
      <w:pPr>
        <w:spacing w:line="288" w:lineRule="auto"/>
        <w:jc w:val="center"/>
        <w:rPr>
          <w:b/>
          <w:sz w:val="28"/>
          <w:szCs w:val="28"/>
          <w:lang w:val="es-MX"/>
        </w:rPr>
      </w:pPr>
      <w:r w:rsidRPr="00D058F1">
        <w:rPr>
          <w:b/>
          <w:sz w:val="28"/>
          <w:szCs w:val="28"/>
          <w:lang w:val="es-MX"/>
        </w:rPr>
        <w:t xml:space="preserve">PHƯƠNG ÁN SẮP XẾP </w:t>
      </w:r>
      <w:r w:rsidR="009174A6" w:rsidRPr="00D058F1">
        <w:rPr>
          <w:b/>
          <w:sz w:val="28"/>
          <w:szCs w:val="28"/>
          <w:lang w:val="es-MX"/>
        </w:rPr>
        <w:t xml:space="preserve">ĐƠN VỊ HÀNH CHÍNH </w:t>
      </w:r>
      <w:r w:rsidRPr="00D058F1">
        <w:rPr>
          <w:b/>
          <w:sz w:val="28"/>
          <w:szCs w:val="28"/>
          <w:lang w:val="es-MX"/>
        </w:rPr>
        <w:t xml:space="preserve">CẤP XÃ </w:t>
      </w:r>
      <w:r w:rsidR="0051582A" w:rsidRPr="00D058F1">
        <w:rPr>
          <w:b/>
          <w:sz w:val="28"/>
          <w:szCs w:val="28"/>
          <w:lang w:val="es-MX"/>
        </w:rPr>
        <w:br/>
        <w:t>TRÊN ĐỊA BÀN</w:t>
      </w:r>
      <w:r w:rsidRPr="00D058F1">
        <w:rPr>
          <w:b/>
          <w:sz w:val="28"/>
          <w:szCs w:val="28"/>
          <w:lang w:val="es-MX"/>
        </w:rPr>
        <w:t xml:space="preserve"> TỈNH BÌNH PHƯỚC </w:t>
      </w:r>
    </w:p>
    <w:p w14:paraId="6735C455" w14:textId="4BF82B91" w:rsidR="00ED0729" w:rsidRPr="00D058F1" w:rsidRDefault="00ED0729" w:rsidP="00012904">
      <w:pPr>
        <w:spacing w:line="288" w:lineRule="auto"/>
        <w:jc w:val="center"/>
        <w:rPr>
          <w:b/>
          <w:sz w:val="28"/>
          <w:szCs w:val="28"/>
          <w:lang w:val="es-MX"/>
        </w:rPr>
      </w:pPr>
    </w:p>
    <w:p w14:paraId="14B9E1CC" w14:textId="35035F4A" w:rsidR="00ED0729" w:rsidRPr="00D058F1" w:rsidRDefault="00ED0729" w:rsidP="00012904">
      <w:pPr>
        <w:spacing w:line="288" w:lineRule="auto"/>
        <w:ind w:firstLine="720"/>
        <w:jc w:val="both"/>
        <w:rPr>
          <w:b/>
          <w:sz w:val="28"/>
          <w:szCs w:val="28"/>
          <w:lang w:val="es-MX"/>
        </w:rPr>
      </w:pPr>
      <w:r w:rsidRPr="00D058F1">
        <w:rPr>
          <w:b/>
          <w:sz w:val="28"/>
          <w:szCs w:val="28"/>
          <w:lang w:val="es-MX"/>
        </w:rPr>
        <w:t xml:space="preserve">I. PHƯƠNG ÁN SẮP XẾP </w:t>
      </w:r>
      <w:r w:rsidR="005A55F3" w:rsidRPr="00D058F1">
        <w:rPr>
          <w:b/>
          <w:sz w:val="28"/>
          <w:szCs w:val="28"/>
          <w:lang w:val="es-MX"/>
        </w:rPr>
        <w:t>ĐVHC</w:t>
      </w:r>
      <w:r w:rsidRPr="00D058F1">
        <w:rPr>
          <w:b/>
          <w:sz w:val="28"/>
          <w:szCs w:val="28"/>
          <w:lang w:val="es-MX"/>
        </w:rPr>
        <w:t xml:space="preserve"> CẤP XÃ</w:t>
      </w:r>
    </w:p>
    <w:p w14:paraId="49C979B7" w14:textId="66739E80" w:rsidR="003009F6" w:rsidRPr="00D058F1" w:rsidRDefault="003009F6" w:rsidP="00012904">
      <w:pPr>
        <w:spacing w:line="288" w:lineRule="auto"/>
        <w:ind w:firstLine="720"/>
        <w:jc w:val="both"/>
        <w:rPr>
          <w:bCs/>
          <w:sz w:val="28"/>
          <w:szCs w:val="28"/>
          <w:lang w:val="es-MX"/>
        </w:rPr>
      </w:pPr>
      <w:r w:rsidRPr="00D058F1">
        <w:rPr>
          <w:bCs/>
          <w:sz w:val="28"/>
          <w:szCs w:val="28"/>
          <w:lang w:val="es-MX"/>
        </w:rPr>
        <w:t xml:space="preserve">Trên cơ sở 111 ĐVHC cấp xã hiện nay thực hiện việc sáp nhập nguyên trạng thành </w:t>
      </w:r>
      <w:r w:rsidR="00276C1B" w:rsidRPr="00D058F1">
        <w:rPr>
          <w:b/>
          <w:sz w:val="28"/>
          <w:szCs w:val="28"/>
          <w:lang w:val="es-MX"/>
        </w:rPr>
        <w:t>40</w:t>
      </w:r>
      <w:r w:rsidRPr="00D058F1">
        <w:rPr>
          <w:bCs/>
          <w:sz w:val="28"/>
          <w:szCs w:val="28"/>
          <w:lang w:val="es-MX"/>
        </w:rPr>
        <w:t xml:space="preserve"> ĐVHC cấp xã, gồm:</w:t>
      </w:r>
    </w:p>
    <w:p w14:paraId="44DC7275" w14:textId="0E9387F6" w:rsidR="003F1F4B" w:rsidRPr="00D058F1" w:rsidRDefault="003F1F4B" w:rsidP="00012904">
      <w:pPr>
        <w:spacing w:line="288" w:lineRule="auto"/>
        <w:ind w:firstLine="720"/>
        <w:jc w:val="both"/>
        <w:rPr>
          <w:bCs/>
          <w:sz w:val="28"/>
          <w:szCs w:val="28"/>
          <w:lang w:val="es-MX"/>
        </w:rPr>
      </w:pPr>
      <w:r w:rsidRPr="00D058F1">
        <w:rPr>
          <w:bCs/>
          <w:sz w:val="28"/>
          <w:szCs w:val="28"/>
          <w:lang w:val="es-MX"/>
        </w:rPr>
        <w:t>1. Thành lập phường Minh Hưng trên cơ sở nhập 02 ĐVHC cấp xã gồm</w:t>
      </w:r>
      <w:r w:rsidRPr="00D058F1">
        <w:rPr>
          <w:bCs/>
          <w:sz w:val="28"/>
          <w:szCs w:val="28"/>
          <w:lang w:val="vi-VN"/>
        </w:rPr>
        <w:t xml:space="preserve"> phường Minh Hưng và phường Minh Long </w:t>
      </w:r>
      <w:r w:rsidRPr="00D058F1">
        <w:rPr>
          <w:bCs/>
          <w:sz w:val="28"/>
          <w:szCs w:val="28"/>
          <w:lang w:val="es-MX"/>
        </w:rPr>
        <w:t>thuộc thị xã Chơn Thành</w:t>
      </w:r>
    </w:p>
    <w:p w14:paraId="581FCC6B" w14:textId="77777777" w:rsidR="003F1F4B" w:rsidRPr="00D058F1" w:rsidRDefault="003F1F4B" w:rsidP="00012904">
      <w:pPr>
        <w:spacing w:line="288" w:lineRule="auto"/>
        <w:ind w:firstLine="720"/>
        <w:jc w:val="both"/>
        <w:rPr>
          <w:bCs/>
          <w:sz w:val="28"/>
          <w:szCs w:val="28"/>
        </w:rPr>
      </w:pPr>
      <w:r w:rsidRPr="00D058F1">
        <w:rPr>
          <w:bCs/>
          <w:sz w:val="28"/>
          <w:szCs w:val="28"/>
        </w:rPr>
        <w:t>a) Kết quả sau sắp xếp</w:t>
      </w:r>
    </w:p>
    <w:p w14:paraId="56F1FD83" w14:textId="03A3EAC9" w:rsidR="003F1F4B" w:rsidRPr="00D058F1" w:rsidRDefault="003F1F4B" w:rsidP="00012904">
      <w:pPr>
        <w:spacing w:line="288" w:lineRule="auto"/>
        <w:ind w:firstLine="720"/>
        <w:jc w:val="both"/>
        <w:rPr>
          <w:bCs/>
          <w:sz w:val="28"/>
          <w:szCs w:val="28"/>
        </w:rPr>
      </w:pPr>
      <w:r w:rsidRPr="00D058F1">
        <w:rPr>
          <w:bCs/>
          <w:sz w:val="28"/>
          <w:szCs w:val="28"/>
        </w:rPr>
        <w:t>- ĐVHC phường Minh Hưng có: 99</w:t>
      </w:r>
      <w:r w:rsidRPr="00D058F1">
        <w:rPr>
          <w:bCs/>
          <w:sz w:val="28"/>
          <w:szCs w:val="28"/>
          <w:lang w:val="vi-VN"/>
        </w:rPr>
        <w:t>,67</w:t>
      </w:r>
      <w:r w:rsidRPr="00D058F1">
        <w:rPr>
          <w:bCs/>
          <w:sz w:val="28"/>
          <w:szCs w:val="28"/>
        </w:rPr>
        <w:t xml:space="preserve">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B6335E" w:rsidRPr="00D058F1">
        <w:rPr>
          <w:bCs/>
          <w:sz w:val="28"/>
          <w:szCs w:val="28"/>
        </w:rPr>
        <w:t>1812,18</w:t>
      </w:r>
      <w:r w:rsidRPr="00D058F1">
        <w:rPr>
          <w:bCs/>
          <w:sz w:val="28"/>
          <w:szCs w:val="28"/>
        </w:rPr>
        <w:t xml:space="preserve">% so với tiêu chuẩn), Quy mô dân số </w:t>
      </w:r>
      <w:r w:rsidR="00814745" w:rsidRPr="00D058F1">
        <w:rPr>
          <w:bCs/>
          <w:sz w:val="28"/>
          <w:szCs w:val="28"/>
        </w:rPr>
        <w:t>3</w:t>
      </w:r>
      <w:r w:rsidR="00B6335E" w:rsidRPr="00D058F1">
        <w:rPr>
          <w:bCs/>
          <w:sz w:val="28"/>
          <w:szCs w:val="28"/>
        </w:rPr>
        <w:t>4</w:t>
      </w:r>
      <w:r w:rsidR="00814745" w:rsidRPr="00D058F1">
        <w:rPr>
          <w:bCs/>
          <w:sz w:val="28"/>
          <w:szCs w:val="28"/>
        </w:rPr>
        <w:t>.1</w:t>
      </w:r>
      <w:r w:rsidR="00B6335E" w:rsidRPr="00D058F1">
        <w:rPr>
          <w:bCs/>
          <w:sz w:val="28"/>
          <w:szCs w:val="28"/>
        </w:rPr>
        <w:t>23</w:t>
      </w:r>
      <w:r w:rsidRPr="00D058F1">
        <w:rPr>
          <w:bCs/>
          <w:sz w:val="28"/>
          <w:szCs w:val="28"/>
        </w:rPr>
        <w:t xml:space="preserve"> người (đạt </w:t>
      </w:r>
      <w:r w:rsidR="00B6335E" w:rsidRPr="00D058F1">
        <w:rPr>
          <w:bCs/>
          <w:sz w:val="28"/>
          <w:szCs w:val="28"/>
        </w:rPr>
        <w:t>162,49</w:t>
      </w:r>
      <w:r w:rsidRPr="00D058F1">
        <w:rPr>
          <w:bCs/>
          <w:sz w:val="28"/>
          <w:szCs w:val="28"/>
        </w:rPr>
        <w:t>% so với tiêu chuẩn).</w:t>
      </w:r>
    </w:p>
    <w:p w14:paraId="1C975FDC" w14:textId="1BE4E098" w:rsidR="003F1F4B" w:rsidRPr="00D058F1" w:rsidRDefault="003F1F4B" w:rsidP="00012904">
      <w:pPr>
        <w:spacing w:line="288" w:lineRule="auto"/>
        <w:ind w:firstLine="720"/>
        <w:jc w:val="both"/>
        <w:rPr>
          <w:bCs/>
          <w:sz w:val="28"/>
          <w:szCs w:val="28"/>
        </w:rPr>
      </w:pPr>
      <w:r w:rsidRPr="00D058F1">
        <w:rPr>
          <w:bCs/>
          <w:sz w:val="28"/>
          <w:szCs w:val="28"/>
        </w:rPr>
        <w:t>- Các ĐVHC cùng cấp liền kề: phường Chơn Thành, xã Nha Bích, xã Tân Quan, xã Tân Khai và</w:t>
      </w:r>
      <w:r w:rsidR="0042657E" w:rsidRPr="00D058F1">
        <w:rPr>
          <w:bCs/>
          <w:sz w:val="28"/>
          <w:szCs w:val="28"/>
        </w:rPr>
        <w:t xml:space="preserve"> giáp</w:t>
      </w:r>
      <w:r w:rsidRPr="00D058F1">
        <w:rPr>
          <w:bCs/>
          <w:sz w:val="28"/>
          <w:szCs w:val="28"/>
        </w:rPr>
        <w:t xml:space="preserve"> tỉnh Bình Dương. </w:t>
      </w:r>
    </w:p>
    <w:p w14:paraId="76454985" w14:textId="77777777" w:rsidR="003F1F4B" w:rsidRPr="00D058F1" w:rsidRDefault="003F1F4B" w:rsidP="00012904">
      <w:pPr>
        <w:spacing w:line="288" w:lineRule="auto"/>
        <w:ind w:firstLine="720"/>
        <w:jc w:val="both"/>
        <w:rPr>
          <w:bCs/>
          <w:sz w:val="28"/>
          <w:szCs w:val="28"/>
          <w:lang w:val="vi-VN"/>
        </w:rPr>
      </w:pPr>
      <w:r w:rsidRPr="00D058F1">
        <w:rPr>
          <w:bCs/>
          <w:sz w:val="28"/>
          <w:szCs w:val="28"/>
        </w:rPr>
        <w:t>- Nơi đặt trụ sở làm việc của ĐVHC: phường Minh Hưng</w:t>
      </w:r>
      <w:r w:rsidRPr="00D058F1">
        <w:rPr>
          <w:bCs/>
          <w:sz w:val="28"/>
          <w:szCs w:val="28"/>
          <w:lang w:val="vi-VN"/>
        </w:rPr>
        <w:t>.</w:t>
      </w:r>
    </w:p>
    <w:p w14:paraId="62B7E084" w14:textId="79D6F1FB" w:rsidR="003F1F4B" w:rsidRPr="00D058F1" w:rsidRDefault="003F1F4B"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sắp xếp ĐVHC cấp xã liền kề thành ĐVHC cấp cơ sở mới đảm bảo các tiêu chí về diện tích. </w:t>
      </w:r>
      <w:r w:rsidRPr="00D058F1">
        <w:rPr>
          <w:sz w:val="28"/>
          <w:szCs w:val="28"/>
          <w:lang w:val="vi-VN"/>
        </w:rPr>
        <w:t xml:space="preserve">Hai phường có vị trí tiếp giáp, có sự tương đồng về điều kiện địa lý, đặc điểm dân cư và định hướng phát triển đô thị, nên việc sắp xếp không làm ảnh hưởng đến tính ổn định và sự phát triển của địa phương. Đồng thời, trục </w:t>
      </w:r>
      <w:r w:rsidRPr="00D058F1">
        <w:rPr>
          <w:rStyle w:val="Strong"/>
          <w:b w:val="0"/>
          <w:bCs w:val="0"/>
          <w:sz w:val="28"/>
          <w:szCs w:val="28"/>
          <w:lang w:val="vi-VN"/>
        </w:rPr>
        <w:t>quốc lộ 13</w:t>
      </w:r>
      <w:r w:rsidRPr="00D058F1">
        <w:rPr>
          <w:b/>
          <w:bCs/>
          <w:sz w:val="28"/>
          <w:szCs w:val="28"/>
          <w:lang w:val="vi-VN"/>
        </w:rPr>
        <w:t xml:space="preserve"> </w:t>
      </w:r>
      <w:r w:rsidRPr="00D058F1">
        <w:rPr>
          <w:sz w:val="28"/>
          <w:szCs w:val="28"/>
          <w:lang w:val="vi-VN"/>
        </w:rPr>
        <w:t>đi qua địa bàn là tuyến kết nối chính giữa các khu vực, tạo điều kiện thuận lợi trong tổ chức quản lý hành chính, phát triển hạ tầng và phục vụ nhu cầu đi lại, giao thương của người dân sau sáp nhập.</w:t>
      </w:r>
    </w:p>
    <w:p w14:paraId="514F4DFA" w14:textId="096EE7FA" w:rsidR="003009F6" w:rsidRPr="00D058F1" w:rsidRDefault="00904F81" w:rsidP="00012904">
      <w:pPr>
        <w:spacing w:line="288" w:lineRule="auto"/>
        <w:ind w:firstLine="720"/>
        <w:jc w:val="both"/>
        <w:rPr>
          <w:bCs/>
          <w:sz w:val="28"/>
          <w:szCs w:val="28"/>
          <w:lang w:val="es-MX"/>
        </w:rPr>
      </w:pPr>
      <w:r w:rsidRPr="00D058F1">
        <w:rPr>
          <w:bCs/>
          <w:sz w:val="28"/>
          <w:szCs w:val="28"/>
          <w:lang w:val="es-MX"/>
        </w:rPr>
        <w:t>2</w:t>
      </w:r>
      <w:r w:rsidR="003009F6" w:rsidRPr="00D058F1">
        <w:rPr>
          <w:bCs/>
          <w:sz w:val="28"/>
          <w:szCs w:val="28"/>
          <w:lang w:val="es-MX"/>
        </w:rPr>
        <w:t xml:space="preserve">. Thành lập phường Chơn Thành trên cơ sở nhập 03 ĐVHC cấp xã gồm </w:t>
      </w:r>
      <w:r w:rsidRPr="00D058F1">
        <w:rPr>
          <w:bCs/>
          <w:sz w:val="28"/>
          <w:szCs w:val="28"/>
          <w:lang w:val="es-MX"/>
        </w:rPr>
        <w:t xml:space="preserve">phường Hưng Long, </w:t>
      </w:r>
      <w:r w:rsidR="003009F6" w:rsidRPr="00D058F1">
        <w:rPr>
          <w:bCs/>
          <w:sz w:val="28"/>
          <w:szCs w:val="28"/>
          <w:lang w:val="es-MX"/>
        </w:rPr>
        <w:t>phường Thành Tâm và phường Minh Thành thuộc thị xã Chơn Thành</w:t>
      </w:r>
    </w:p>
    <w:p w14:paraId="6A6F4A42"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4A80A908" w14:textId="215028D9" w:rsidR="003009F6" w:rsidRPr="00D058F1" w:rsidRDefault="003009F6" w:rsidP="00012904">
      <w:pPr>
        <w:spacing w:line="288" w:lineRule="auto"/>
        <w:ind w:firstLine="720"/>
        <w:jc w:val="both"/>
        <w:rPr>
          <w:bCs/>
          <w:sz w:val="28"/>
          <w:szCs w:val="28"/>
        </w:rPr>
      </w:pPr>
      <w:r w:rsidRPr="00D058F1">
        <w:rPr>
          <w:bCs/>
          <w:sz w:val="28"/>
          <w:szCs w:val="28"/>
        </w:rPr>
        <w:t>- ĐVHC phường Chơn Thành có: 124,41 km</w:t>
      </w:r>
      <w:r w:rsidRPr="00D058F1">
        <w:rPr>
          <w:bCs/>
          <w:sz w:val="28"/>
          <w:szCs w:val="28"/>
          <w:vertAlign w:val="superscript"/>
        </w:rPr>
        <w:t>2</w:t>
      </w:r>
      <w:r w:rsidRPr="00D058F1">
        <w:rPr>
          <w:bCs/>
          <w:sz w:val="28"/>
          <w:szCs w:val="28"/>
        </w:rPr>
        <w:t xml:space="preserve"> (đạt </w:t>
      </w:r>
      <w:r w:rsidR="001E3146" w:rsidRPr="00D058F1">
        <w:rPr>
          <w:bCs/>
          <w:sz w:val="28"/>
          <w:szCs w:val="28"/>
        </w:rPr>
        <w:t>2262</w:t>
      </w:r>
      <w:r w:rsidRPr="00D058F1">
        <w:rPr>
          <w:bCs/>
          <w:sz w:val="28"/>
          <w:szCs w:val="28"/>
        </w:rPr>
        <w:t xml:space="preserve">% so với tiêu chuẩn), Quy mô dân số </w:t>
      </w:r>
      <w:r w:rsidR="001E3146" w:rsidRPr="00D058F1">
        <w:rPr>
          <w:bCs/>
          <w:sz w:val="28"/>
          <w:szCs w:val="28"/>
        </w:rPr>
        <w:t>41</w:t>
      </w:r>
      <w:r w:rsidR="003D19AB" w:rsidRPr="00D058F1">
        <w:rPr>
          <w:bCs/>
          <w:sz w:val="28"/>
          <w:szCs w:val="28"/>
        </w:rPr>
        <w:t>.</w:t>
      </w:r>
      <w:r w:rsidR="001E3146" w:rsidRPr="00D058F1">
        <w:rPr>
          <w:bCs/>
          <w:sz w:val="28"/>
          <w:szCs w:val="28"/>
        </w:rPr>
        <w:t>500</w:t>
      </w:r>
      <w:r w:rsidRPr="00D058F1">
        <w:rPr>
          <w:bCs/>
          <w:sz w:val="28"/>
          <w:szCs w:val="28"/>
        </w:rPr>
        <w:t xml:space="preserve"> người (đạt 1</w:t>
      </w:r>
      <w:r w:rsidR="00B80A21" w:rsidRPr="00D058F1">
        <w:rPr>
          <w:bCs/>
          <w:sz w:val="28"/>
          <w:szCs w:val="28"/>
        </w:rPr>
        <w:t>97</w:t>
      </w:r>
      <w:r w:rsidRPr="00D058F1">
        <w:rPr>
          <w:bCs/>
          <w:sz w:val="28"/>
          <w:szCs w:val="28"/>
        </w:rPr>
        <w:t>,</w:t>
      </w:r>
      <w:r w:rsidR="00B80A21" w:rsidRPr="00D058F1">
        <w:rPr>
          <w:bCs/>
          <w:sz w:val="28"/>
          <w:szCs w:val="28"/>
        </w:rPr>
        <w:t>62</w:t>
      </w:r>
      <w:r w:rsidRPr="00D058F1">
        <w:rPr>
          <w:bCs/>
          <w:sz w:val="28"/>
          <w:szCs w:val="28"/>
        </w:rPr>
        <w:t>% so với tiêu chuẩn).</w:t>
      </w:r>
    </w:p>
    <w:p w14:paraId="44E176B1" w14:textId="52C7B05E"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phường Minh Hưng, xã Nha Bích, xã Tân Quan và</w:t>
      </w:r>
      <w:r w:rsidR="00D7409A" w:rsidRPr="00D058F1">
        <w:rPr>
          <w:bCs/>
          <w:sz w:val="28"/>
          <w:szCs w:val="28"/>
        </w:rPr>
        <w:t xml:space="preserve"> giáp</w:t>
      </w:r>
      <w:r w:rsidRPr="00D058F1">
        <w:rPr>
          <w:bCs/>
          <w:sz w:val="28"/>
          <w:szCs w:val="28"/>
        </w:rPr>
        <w:t xml:space="preserve"> tỉnh Bình Dương.</w:t>
      </w:r>
    </w:p>
    <w:p w14:paraId="18933587" w14:textId="77777777" w:rsidR="003009F6" w:rsidRPr="00D058F1" w:rsidRDefault="003009F6" w:rsidP="00012904">
      <w:pPr>
        <w:spacing w:line="288" w:lineRule="auto"/>
        <w:ind w:firstLine="720"/>
        <w:jc w:val="both"/>
        <w:rPr>
          <w:bCs/>
          <w:sz w:val="28"/>
          <w:szCs w:val="28"/>
        </w:rPr>
      </w:pPr>
      <w:r w:rsidRPr="00D058F1">
        <w:rPr>
          <w:bCs/>
          <w:sz w:val="28"/>
          <w:szCs w:val="28"/>
        </w:rPr>
        <w:lastRenderedPageBreak/>
        <w:t>- Nơi đặt trụ sở làm việc của ĐVHC: Trung tâm hành chính thị xã Chơn Thành.</w:t>
      </w:r>
    </w:p>
    <w:p w14:paraId="62792B9F" w14:textId="123506CE" w:rsidR="003009F6" w:rsidRPr="00D058F1" w:rsidRDefault="003009F6" w:rsidP="00012904">
      <w:pPr>
        <w:spacing w:line="288" w:lineRule="auto"/>
        <w:ind w:firstLine="720"/>
        <w:jc w:val="both"/>
        <w:rPr>
          <w:bCs/>
          <w:sz w:val="28"/>
          <w:szCs w:val="28"/>
        </w:rPr>
      </w:pPr>
      <w:r w:rsidRPr="00D058F1">
        <w:rPr>
          <w:bCs/>
          <w:sz w:val="28"/>
          <w:szCs w:val="28"/>
        </w:rPr>
        <w:t>b) Cơ sở và lý do của việc sắp xếp ĐVHC: sắp xếp ĐVHC cấp xã liền kề thành ĐVHC cấp cơ sở mới đảm bảo các tiêu chí về diện tích và quy mô dân số.</w:t>
      </w:r>
      <w:r w:rsidR="00005E0F" w:rsidRPr="00D058F1">
        <w:rPr>
          <w:bCs/>
          <w:sz w:val="28"/>
          <w:szCs w:val="28"/>
        </w:rPr>
        <w:t xml:space="preserve"> </w:t>
      </w:r>
      <w:r w:rsidR="00005E0F" w:rsidRPr="00D058F1">
        <w:rPr>
          <w:sz w:val="28"/>
          <w:szCs w:val="28"/>
        </w:rPr>
        <w:t xml:space="preserve">Các phường được sáp nhập đều có vị trí địa lý liền kề, có nhiều điểm tương đồng về điều kiện tự nhiên, văn hóa – xã hội và quá trình phát triển đô thị. Đặc biệt, trục </w:t>
      </w:r>
      <w:r w:rsidR="00F804C3" w:rsidRPr="00D058F1">
        <w:rPr>
          <w:sz w:val="28"/>
          <w:szCs w:val="28"/>
        </w:rPr>
        <w:t>q</w:t>
      </w:r>
      <w:r w:rsidR="00005E0F" w:rsidRPr="00D058F1">
        <w:rPr>
          <w:sz w:val="28"/>
          <w:szCs w:val="28"/>
        </w:rPr>
        <w:t>uốc lộ 13,</w:t>
      </w:r>
      <w:r w:rsidR="00F804C3" w:rsidRPr="00D058F1">
        <w:rPr>
          <w:sz w:val="28"/>
          <w:szCs w:val="28"/>
        </w:rPr>
        <w:t xml:space="preserve"> quốc lộ</w:t>
      </w:r>
      <w:r w:rsidR="00005E0F" w:rsidRPr="00D058F1">
        <w:rPr>
          <w:sz w:val="28"/>
          <w:szCs w:val="28"/>
        </w:rPr>
        <w:t xml:space="preserve"> 14 – tuyến giao thông huyết mạch đi qua địa bàn, đóng vai trò là trục kết nối liên thông giữa các phường, tạo điều kiện thuận lợi trong quản lý hành chính, lưu thông hàng hóa và đi lại của người dân.</w:t>
      </w:r>
    </w:p>
    <w:p w14:paraId="23DBFE51" w14:textId="77777777" w:rsidR="003009F6" w:rsidRPr="00D058F1" w:rsidRDefault="003009F6" w:rsidP="00012904">
      <w:pPr>
        <w:spacing w:line="288" w:lineRule="auto"/>
        <w:ind w:firstLine="720"/>
        <w:jc w:val="both"/>
        <w:rPr>
          <w:bCs/>
          <w:sz w:val="28"/>
          <w:szCs w:val="28"/>
        </w:rPr>
      </w:pPr>
      <w:r w:rsidRPr="00D058F1">
        <w:rPr>
          <w:bCs/>
          <w:sz w:val="28"/>
          <w:szCs w:val="28"/>
          <w:lang w:val="vi-VN"/>
        </w:rPr>
        <w:t xml:space="preserve">3. Thành lập xã </w:t>
      </w:r>
      <w:r w:rsidRPr="00D058F1">
        <w:rPr>
          <w:bCs/>
          <w:sz w:val="28"/>
          <w:szCs w:val="28"/>
        </w:rPr>
        <w:t xml:space="preserve">Nha Bích </w:t>
      </w:r>
      <w:r w:rsidRPr="00D058F1">
        <w:rPr>
          <w:bCs/>
          <w:sz w:val="28"/>
          <w:szCs w:val="28"/>
          <w:lang w:val="vi-VN"/>
        </w:rPr>
        <w:t>trên cơ sở nhập 03 ĐVHC cấp xã gồm</w:t>
      </w:r>
      <w:r w:rsidRPr="00D058F1">
        <w:rPr>
          <w:sz w:val="28"/>
          <w:szCs w:val="28"/>
          <w:lang w:val="vi-VN"/>
        </w:rPr>
        <w:t xml:space="preserve"> </w:t>
      </w:r>
      <w:r w:rsidRPr="00D058F1">
        <w:rPr>
          <w:bCs/>
          <w:sz w:val="28"/>
          <w:szCs w:val="28"/>
          <w:lang w:val="vi-VN"/>
        </w:rPr>
        <w:t>xã Nha Bích, xã Minh Thắng</w:t>
      </w:r>
      <w:r w:rsidRPr="00D058F1">
        <w:rPr>
          <w:bCs/>
          <w:sz w:val="28"/>
          <w:szCs w:val="28"/>
        </w:rPr>
        <w:t xml:space="preserve"> và</w:t>
      </w:r>
      <w:r w:rsidRPr="00D058F1">
        <w:rPr>
          <w:bCs/>
          <w:sz w:val="28"/>
          <w:szCs w:val="28"/>
          <w:lang w:val="vi-VN"/>
        </w:rPr>
        <w:t xml:space="preserve"> xã Minh Lập thuộc thị xã Chơn Thành</w:t>
      </w:r>
    </w:p>
    <w:p w14:paraId="49B83195"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3A52F7E6" w14:textId="08435104" w:rsidR="003009F6" w:rsidRPr="00D058F1" w:rsidRDefault="003009F6"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w:t>
      </w:r>
      <w:r w:rsidRPr="00D058F1">
        <w:rPr>
          <w:bCs/>
          <w:sz w:val="28"/>
          <w:szCs w:val="28"/>
        </w:rPr>
        <w:t>Nha Bích có:</w:t>
      </w:r>
      <w:r w:rsidRPr="00D058F1">
        <w:rPr>
          <w:bCs/>
          <w:sz w:val="28"/>
          <w:szCs w:val="28"/>
          <w:lang w:val="vi-VN"/>
        </w:rPr>
        <w:t xml:space="preserve"> 137,06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B80A21" w:rsidRPr="00D058F1">
        <w:rPr>
          <w:bCs/>
          <w:sz w:val="28"/>
          <w:szCs w:val="28"/>
        </w:rPr>
        <w:t>456,87</w:t>
      </w:r>
      <w:r w:rsidRPr="00D058F1">
        <w:rPr>
          <w:bCs/>
          <w:sz w:val="28"/>
          <w:szCs w:val="28"/>
        </w:rPr>
        <w:t>% so với tiêu chuẩn), Quy mô dân số 2</w:t>
      </w:r>
      <w:r w:rsidR="00B80A21" w:rsidRPr="00D058F1">
        <w:rPr>
          <w:bCs/>
          <w:sz w:val="28"/>
          <w:szCs w:val="28"/>
        </w:rPr>
        <w:t>2</w:t>
      </w:r>
      <w:r w:rsidRPr="00D058F1">
        <w:rPr>
          <w:bCs/>
          <w:sz w:val="28"/>
          <w:szCs w:val="28"/>
          <w:lang w:val="vi-VN"/>
        </w:rPr>
        <w:t>.</w:t>
      </w:r>
      <w:r w:rsidR="00B80A21" w:rsidRPr="00D058F1">
        <w:rPr>
          <w:bCs/>
          <w:sz w:val="28"/>
          <w:szCs w:val="28"/>
        </w:rPr>
        <w:t>2</w:t>
      </w:r>
      <w:r w:rsidRPr="00D058F1">
        <w:rPr>
          <w:bCs/>
          <w:sz w:val="28"/>
          <w:szCs w:val="28"/>
          <w:lang w:val="vi-VN"/>
        </w:rPr>
        <w:t>7</w:t>
      </w:r>
      <w:r w:rsidR="00B80A21" w:rsidRPr="00D058F1">
        <w:rPr>
          <w:bCs/>
          <w:sz w:val="28"/>
          <w:szCs w:val="28"/>
        </w:rPr>
        <w:t>8</w:t>
      </w:r>
      <w:r w:rsidRPr="00D058F1">
        <w:rPr>
          <w:bCs/>
          <w:sz w:val="28"/>
          <w:szCs w:val="28"/>
          <w:lang w:val="vi-VN"/>
        </w:rPr>
        <w:t xml:space="preserve"> </w:t>
      </w:r>
      <w:r w:rsidRPr="00D058F1">
        <w:rPr>
          <w:bCs/>
          <w:sz w:val="28"/>
          <w:szCs w:val="28"/>
        </w:rPr>
        <w:t>người</w:t>
      </w:r>
      <w:r w:rsidRPr="00D058F1">
        <w:rPr>
          <w:bCs/>
          <w:sz w:val="28"/>
          <w:szCs w:val="28"/>
          <w:lang w:val="vi-VN"/>
        </w:rPr>
        <w:t xml:space="preserve"> </w:t>
      </w:r>
      <w:r w:rsidRPr="00D058F1">
        <w:rPr>
          <w:bCs/>
          <w:sz w:val="28"/>
          <w:szCs w:val="28"/>
        </w:rPr>
        <w:t xml:space="preserve">(đạt </w:t>
      </w:r>
      <w:r w:rsidR="00B80A21" w:rsidRPr="00D058F1">
        <w:rPr>
          <w:bCs/>
          <w:sz w:val="28"/>
          <w:szCs w:val="28"/>
        </w:rPr>
        <w:t>139,24</w:t>
      </w:r>
      <w:r w:rsidRPr="00D058F1">
        <w:rPr>
          <w:bCs/>
          <w:sz w:val="28"/>
          <w:szCs w:val="28"/>
        </w:rPr>
        <w:t>% so với tiêu chuẩn).</w:t>
      </w:r>
    </w:p>
    <w:p w14:paraId="1BFCF312" w14:textId="3DEE3BF4"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phường Chơn Thành, phường Minh Hưng, xã Tân Quan, xã Tân Hưng, xã Thuận Lợi, phường Đồng Xoài và </w:t>
      </w:r>
      <w:r w:rsidR="00D7409A" w:rsidRPr="00D058F1">
        <w:rPr>
          <w:bCs/>
          <w:sz w:val="28"/>
          <w:szCs w:val="28"/>
        </w:rPr>
        <w:t xml:space="preserve">giáp </w:t>
      </w:r>
      <w:r w:rsidRPr="00D058F1">
        <w:rPr>
          <w:bCs/>
          <w:sz w:val="28"/>
          <w:szCs w:val="28"/>
        </w:rPr>
        <w:t>tỉnh Bình Dương.</w:t>
      </w:r>
    </w:p>
    <w:p w14:paraId="5205BC13" w14:textId="77777777" w:rsidR="003009F6" w:rsidRPr="00D058F1" w:rsidRDefault="003009F6" w:rsidP="00012904">
      <w:pPr>
        <w:spacing w:line="288" w:lineRule="auto"/>
        <w:ind w:firstLine="720"/>
        <w:jc w:val="both"/>
        <w:rPr>
          <w:bCs/>
          <w:sz w:val="28"/>
          <w:szCs w:val="28"/>
          <w:lang w:val="vi-VN"/>
        </w:rPr>
      </w:pPr>
      <w:r w:rsidRPr="00D058F1">
        <w:rPr>
          <w:bCs/>
          <w:sz w:val="28"/>
          <w:szCs w:val="28"/>
        </w:rPr>
        <w:t xml:space="preserve">- Nơi đặt trụ sở làm việc của ĐVHC: </w:t>
      </w:r>
      <w:r w:rsidRPr="00D058F1">
        <w:rPr>
          <w:bCs/>
          <w:sz w:val="28"/>
          <w:szCs w:val="28"/>
          <w:lang w:val="vi-VN"/>
        </w:rPr>
        <w:t>x</w:t>
      </w:r>
      <w:r w:rsidRPr="00D058F1">
        <w:rPr>
          <w:bCs/>
          <w:sz w:val="28"/>
          <w:szCs w:val="28"/>
        </w:rPr>
        <w:t>ã Minh Thắng</w:t>
      </w:r>
      <w:r w:rsidRPr="00D058F1">
        <w:rPr>
          <w:bCs/>
          <w:sz w:val="28"/>
          <w:szCs w:val="28"/>
          <w:lang w:val="vi-VN"/>
        </w:rPr>
        <w:t>.</w:t>
      </w:r>
    </w:p>
    <w:p w14:paraId="410D0A21" w14:textId="1F0DDBD7" w:rsidR="003009F6" w:rsidRPr="00D058F1" w:rsidRDefault="003009F6" w:rsidP="00012904">
      <w:pPr>
        <w:spacing w:line="288" w:lineRule="auto"/>
        <w:ind w:firstLine="720"/>
        <w:jc w:val="both"/>
        <w:rPr>
          <w:bCs/>
          <w:sz w:val="28"/>
          <w:szCs w:val="28"/>
          <w:lang w:val="vi-VN"/>
        </w:rPr>
      </w:pPr>
      <w:r w:rsidRPr="00D058F1">
        <w:rPr>
          <w:bCs/>
          <w:sz w:val="28"/>
          <w:szCs w:val="28"/>
          <w:lang w:val="vi-VN"/>
        </w:rPr>
        <w:t>b) Cơ sở và lý do của việc sắp xếp ĐVHC: sắp xếp ĐVHC cấp xã liền kề thành ĐVHC cấp cơ sở mới đảm bảo các tiêu chí về diện tích và quy mô dân số.</w:t>
      </w:r>
      <w:r w:rsidR="00924078" w:rsidRPr="00D058F1">
        <w:rPr>
          <w:bCs/>
          <w:sz w:val="28"/>
          <w:szCs w:val="28"/>
          <w:lang w:val="vi-VN"/>
        </w:rPr>
        <w:t xml:space="preserve"> </w:t>
      </w:r>
      <w:r w:rsidR="00924078" w:rsidRPr="00D058F1">
        <w:rPr>
          <w:sz w:val="28"/>
          <w:szCs w:val="28"/>
          <w:lang w:val="vi-VN"/>
        </w:rPr>
        <w:t>Các xã này có vị trí liền kề, dân cư phân bố tương đối đồng đều, điều kiện tự nhiên và đặc điểm phát triển kinh tế – xã hội có nhiều điểm tương đồng, thuận lợi cho việc hợp nhất và tổ chức lại bộ máy hành chính.</w:t>
      </w:r>
    </w:p>
    <w:p w14:paraId="2C4A7D0A" w14:textId="54E55E0A" w:rsidR="003009F6" w:rsidRPr="00D058F1" w:rsidRDefault="003009F6" w:rsidP="00012904">
      <w:pPr>
        <w:spacing w:line="288" w:lineRule="auto"/>
        <w:ind w:firstLine="720"/>
        <w:jc w:val="both"/>
        <w:rPr>
          <w:bCs/>
          <w:sz w:val="28"/>
          <w:szCs w:val="28"/>
          <w:lang w:val="vi-VN"/>
        </w:rPr>
      </w:pPr>
      <w:r w:rsidRPr="00D058F1">
        <w:rPr>
          <w:bCs/>
          <w:sz w:val="28"/>
          <w:szCs w:val="28"/>
          <w:lang w:val="vi-VN"/>
        </w:rPr>
        <w:t>4. Thành lập xã Tân Quan trên cơ sở nhập 0</w:t>
      </w:r>
      <w:r w:rsidR="0074668F" w:rsidRPr="00D058F1">
        <w:rPr>
          <w:bCs/>
          <w:sz w:val="28"/>
          <w:szCs w:val="28"/>
          <w:lang w:val="vi-VN"/>
        </w:rPr>
        <w:t>4</w:t>
      </w:r>
      <w:r w:rsidRPr="00D058F1">
        <w:rPr>
          <w:bCs/>
          <w:sz w:val="28"/>
          <w:szCs w:val="28"/>
          <w:lang w:val="vi-VN"/>
        </w:rPr>
        <w:t xml:space="preserve"> ĐVHC cấp xã gồm xã Quang Minh thuộc thị xã Chơn Thành và xã Tân Quan, xã Phước An</w:t>
      </w:r>
      <w:r w:rsidR="005E6603" w:rsidRPr="00D058F1">
        <w:rPr>
          <w:bCs/>
          <w:sz w:val="28"/>
          <w:szCs w:val="28"/>
          <w:lang w:val="vi-VN"/>
        </w:rPr>
        <w:t xml:space="preserve">, xã Tân Lợi </w:t>
      </w:r>
      <w:r w:rsidRPr="00D058F1">
        <w:rPr>
          <w:bCs/>
          <w:sz w:val="28"/>
          <w:szCs w:val="28"/>
          <w:lang w:val="vi-VN"/>
        </w:rPr>
        <w:t>thuộc huyện Hớn Quản</w:t>
      </w:r>
    </w:p>
    <w:p w14:paraId="40ABB56F"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67FBFA51" w14:textId="43100901" w:rsidR="00BD5B4A" w:rsidRPr="00D058F1" w:rsidRDefault="003009F6" w:rsidP="00012904">
      <w:pPr>
        <w:spacing w:line="288" w:lineRule="auto"/>
        <w:ind w:firstLine="720"/>
        <w:jc w:val="both"/>
        <w:rPr>
          <w:bCs/>
          <w:sz w:val="28"/>
          <w:szCs w:val="28"/>
        </w:rPr>
      </w:pPr>
      <w:r w:rsidRPr="00D058F1">
        <w:rPr>
          <w:bCs/>
          <w:sz w:val="28"/>
          <w:szCs w:val="28"/>
        </w:rPr>
        <w:t xml:space="preserve">- ĐVHC </w:t>
      </w:r>
      <w:r w:rsidR="009660ED" w:rsidRPr="00D058F1">
        <w:rPr>
          <w:bCs/>
          <w:sz w:val="28"/>
          <w:szCs w:val="28"/>
          <w:lang w:val="vi-VN"/>
        </w:rPr>
        <w:t xml:space="preserve">xã Tân Quan </w:t>
      </w:r>
      <w:r w:rsidRPr="00D058F1">
        <w:rPr>
          <w:bCs/>
          <w:sz w:val="28"/>
          <w:szCs w:val="28"/>
        </w:rPr>
        <w:t>có:</w:t>
      </w:r>
      <w:r w:rsidRPr="00D058F1">
        <w:rPr>
          <w:bCs/>
          <w:sz w:val="28"/>
          <w:szCs w:val="28"/>
          <w:lang w:val="vi-VN"/>
        </w:rPr>
        <w:t xml:space="preserve"> 1</w:t>
      </w:r>
      <w:r w:rsidR="0074668F" w:rsidRPr="00D058F1">
        <w:rPr>
          <w:bCs/>
          <w:sz w:val="28"/>
          <w:szCs w:val="28"/>
        </w:rPr>
        <w:t>48</w:t>
      </w:r>
      <w:r w:rsidRPr="00D058F1">
        <w:rPr>
          <w:bCs/>
          <w:sz w:val="28"/>
          <w:szCs w:val="28"/>
          <w:lang w:val="vi-VN"/>
        </w:rPr>
        <w:t>,</w:t>
      </w:r>
      <w:r w:rsidR="0074668F" w:rsidRPr="00D058F1">
        <w:rPr>
          <w:bCs/>
          <w:sz w:val="28"/>
          <w:szCs w:val="28"/>
        </w:rPr>
        <w:t>31</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Pr="00D058F1">
        <w:rPr>
          <w:bCs/>
          <w:sz w:val="28"/>
          <w:szCs w:val="28"/>
        </w:rPr>
        <w:t>1</w:t>
      </w:r>
      <w:r w:rsidR="0074668F" w:rsidRPr="00D058F1">
        <w:rPr>
          <w:bCs/>
          <w:sz w:val="28"/>
          <w:szCs w:val="28"/>
        </w:rPr>
        <w:t>48</w:t>
      </w:r>
      <w:r w:rsidRPr="00D058F1">
        <w:rPr>
          <w:bCs/>
          <w:sz w:val="28"/>
          <w:szCs w:val="28"/>
        </w:rPr>
        <w:t>,</w:t>
      </w:r>
      <w:r w:rsidR="0074668F" w:rsidRPr="00D058F1">
        <w:rPr>
          <w:bCs/>
          <w:sz w:val="28"/>
          <w:szCs w:val="28"/>
        </w:rPr>
        <w:t>31</w:t>
      </w:r>
      <w:r w:rsidRPr="00D058F1">
        <w:rPr>
          <w:bCs/>
          <w:sz w:val="28"/>
          <w:szCs w:val="28"/>
        </w:rPr>
        <w:t>% so với tiêu chuẩn), Quy mô dân</w:t>
      </w:r>
      <w:r w:rsidRPr="00D058F1">
        <w:rPr>
          <w:bCs/>
          <w:sz w:val="28"/>
          <w:szCs w:val="28"/>
          <w:lang w:val="vi-VN"/>
        </w:rPr>
        <w:t xml:space="preserve"> </w:t>
      </w:r>
      <w:r w:rsidRPr="00D058F1">
        <w:rPr>
          <w:bCs/>
          <w:sz w:val="28"/>
          <w:szCs w:val="28"/>
        </w:rPr>
        <w:t>số</w:t>
      </w:r>
      <w:r w:rsidRPr="00D058F1">
        <w:rPr>
          <w:bCs/>
          <w:sz w:val="28"/>
          <w:szCs w:val="28"/>
          <w:lang w:val="vi-VN"/>
        </w:rPr>
        <w:t xml:space="preserve"> </w:t>
      </w:r>
      <w:r w:rsidR="00EB4BAF" w:rsidRPr="00D058F1">
        <w:rPr>
          <w:bCs/>
          <w:sz w:val="28"/>
          <w:szCs w:val="28"/>
        </w:rPr>
        <w:t>30.385</w:t>
      </w:r>
      <w:r w:rsidRPr="00D058F1">
        <w:rPr>
          <w:bCs/>
          <w:sz w:val="28"/>
          <w:szCs w:val="28"/>
        </w:rPr>
        <w:t xml:space="preserve"> người (đạt </w:t>
      </w:r>
      <w:r w:rsidR="00EB4BAF" w:rsidRPr="00D058F1">
        <w:rPr>
          <w:bCs/>
          <w:sz w:val="28"/>
          <w:szCs w:val="28"/>
        </w:rPr>
        <w:t>607,7</w:t>
      </w:r>
      <w:r w:rsidRPr="00D058F1">
        <w:rPr>
          <w:bCs/>
          <w:sz w:val="28"/>
          <w:szCs w:val="28"/>
        </w:rPr>
        <w:t>% so với tiêu chuẩn).</w:t>
      </w:r>
    </w:p>
    <w:p w14:paraId="6CAE99E6" w14:textId="0B79CC80"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xã Tân Hưng, </w:t>
      </w:r>
      <w:r w:rsidR="00F0414D" w:rsidRPr="00D058F1">
        <w:rPr>
          <w:bCs/>
          <w:sz w:val="28"/>
          <w:szCs w:val="28"/>
        </w:rPr>
        <w:t xml:space="preserve">phường An Lộc, </w:t>
      </w:r>
      <w:r w:rsidRPr="00D058F1">
        <w:rPr>
          <w:bCs/>
          <w:sz w:val="28"/>
          <w:szCs w:val="28"/>
        </w:rPr>
        <w:t>phường Bình Long, xã Tân Khai, phường Minh Hưng, phường Chơn Thành</w:t>
      </w:r>
      <w:r w:rsidR="00743F67" w:rsidRPr="00D058F1">
        <w:rPr>
          <w:bCs/>
          <w:sz w:val="28"/>
          <w:szCs w:val="28"/>
        </w:rPr>
        <w:t>,</w:t>
      </w:r>
      <w:r w:rsidRPr="00D058F1">
        <w:rPr>
          <w:bCs/>
          <w:sz w:val="28"/>
          <w:szCs w:val="28"/>
        </w:rPr>
        <w:t xml:space="preserve"> </w:t>
      </w:r>
      <w:r w:rsidRPr="00D058F1">
        <w:rPr>
          <w:bCs/>
          <w:sz w:val="28"/>
          <w:szCs w:val="28"/>
          <w:lang w:val="vi-VN"/>
        </w:rPr>
        <w:t xml:space="preserve">xã </w:t>
      </w:r>
      <w:r w:rsidRPr="00D058F1">
        <w:rPr>
          <w:bCs/>
          <w:sz w:val="28"/>
          <w:szCs w:val="28"/>
        </w:rPr>
        <w:t>Nha Bích.</w:t>
      </w:r>
      <w:r w:rsidR="0014415D" w:rsidRPr="00D058F1">
        <w:rPr>
          <w:bCs/>
          <w:sz w:val="28"/>
          <w:szCs w:val="28"/>
        </w:rPr>
        <w:t xml:space="preserve"> </w:t>
      </w:r>
    </w:p>
    <w:p w14:paraId="01530CB0" w14:textId="592CC7D1" w:rsidR="003009F6" w:rsidRPr="00D058F1" w:rsidRDefault="003009F6" w:rsidP="00012904">
      <w:pPr>
        <w:spacing w:line="288" w:lineRule="auto"/>
        <w:ind w:firstLine="720"/>
        <w:jc w:val="both"/>
        <w:rPr>
          <w:bCs/>
          <w:sz w:val="28"/>
          <w:szCs w:val="28"/>
        </w:rPr>
      </w:pPr>
      <w:r w:rsidRPr="00D058F1">
        <w:rPr>
          <w:bCs/>
          <w:sz w:val="28"/>
          <w:szCs w:val="28"/>
          <w:lang w:val="vi-VN"/>
        </w:rPr>
        <w:t xml:space="preserve">- Nơi đặt trụ sở làm việc của ĐVHC: </w:t>
      </w:r>
      <w:r w:rsidR="0074668F" w:rsidRPr="00D058F1">
        <w:rPr>
          <w:bCs/>
          <w:sz w:val="28"/>
          <w:szCs w:val="28"/>
          <w:lang w:val="vi-VN"/>
        </w:rPr>
        <w:t>xã Phước An</w:t>
      </w:r>
      <w:r w:rsidRPr="00D058F1">
        <w:rPr>
          <w:bCs/>
          <w:sz w:val="28"/>
          <w:szCs w:val="28"/>
        </w:rPr>
        <w:t>.</w:t>
      </w:r>
    </w:p>
    <w:p w14:paraId="6A1A606D" w14:textId="79DA2DFB" w:rsidR="003009F6" w:rsidRPr="00D058F1" w:rsidRDefault="003009F6" w:rsidP="00012904">
      <w:pPr>
        <w:spacing w:line="288" w:lineRule="auto"/>
        <w:ind w:firstLine="720"/>
        <w:jc w:val="both"/>
        <w:rPr>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924078" w:rsidRPr="00D058F1">
        <w:rPr>
          <w:bCs/>
          <w:sz w:val="28"/>
          <w:szCs w:val="28"/>
        </w:rPr>
        <w:t xml:space="preserve"> </w:t>
      </w:r>
      <w:r w:rsidR="00BD5B4A" w:rsidRPr="00D058F1">
        <w:rPr>
          <w:sz w:val="28"/>
          <w:szCs w:val="28"/>
        </w:rPr>
        <w:t xml:space="preserve">Các địa phương này có vị trí tiếp giáp tự nhiên, có sự tương đồng về điều kiện địa lý, phong tục tập quán, sinh hoạt cộng đồng và xu hướng phát triển kinh tế – xã hội, thuận lợi trong việc tổ chức sáp nhập và điều hành sau sắp xếp. Ngoài ra, việc </w:t>
      </w:r>
      <w:r w:rsidR="00BD5B4A" w:rsidRPr="00D058F1">
        <w:rPr>
          <w:sz w:val="28"/>
          <w:szCs w:val="28"/>
        </w:rPr>
        <w:lastRenderedPageBreak/>
        <w:t xml:space="preserve">liên kết giữa các địa bàn được bảo đảm thông qua hệ thống giao thông hiện hữu, đặc biệt là các tuyến như đường </w:t>
      </w:r>
      <w:r w:rsidR="00B70157" w:rsidRPr="00D058F1">
        <w:rPr>
          <w:sz w:val="28"/>
          <w:szCs w:val="28"/>
        </w:rPr>
        <w:t>ĐT</w:t>
      </w:r>
      <w:r w:rsidR="00BD5B4A" w:rsidRPr="00D058F1">
        <w:rPr>
          <w:sz w:val="28"/>
          <w:szCs w:val="28"/>
        </w:rPr>
        <w:t xml:space="preserve">756 và các tuyến đường liên xã, đóng vai trò kết nối trục dọc giữa Chơn Thành và Hớn Quản. Điều này tạo thuận lợi cho công tác quản lý hành chính, đảm bảo phục vụ tốt hơn đời sống người dân, đồng thời phát huy tiềm năng phát triển vùng giáp ranh giữa hai </w:t>
      </w:r>
      <w:r w:rsidR="008052DD" w:rsidRPr="00D058F1">
        <w:rPr>
          <w:sz w:val="28"/>
          <w:szCs w:val="28"/>
        </w:rPr>
        <w:t>ĐVHC</w:t>
      </w:r>
      <w:r w:rsidR="00160947" w:rsidRPr="00D058F1">
        <w:rPr>
          <w:sz w:val="28"/>
          <w:szCs w:val="28"/>
        </w:rPr>
        <w:t xml:space="preserve"> </w:t>
      </w:r>
      <w:r w:rsidR="00BD5B4A" w:rsidRPr="00D058F1">
        <w:rPr>
          <w:sz w:val="28"/>
          <w:szCs w:val="28"/>
        </w:rPr>
        <w:t>cấp huyện.</w:t>
      </w:r>
    </w:p>
    <w:p w14:paraId="17270170" w14:textId="2D20D273" w:rsidR="00035EA7" w:rsidRPr="00D058F1" w:rsidRDefault="00035EA7" w:rsidP="00012904">
      <w:pPr>
        <w:spacing w:line="288" w:lineRule="auto"/>
        <w:ind w:firstLine="720"/>
        <w:jc w:val="both"/>
        <w:rPr>
          <w:bCs/>
          <w:sz w:val="28"/>
          <w:szCs w:val="28"/>
        </w:rPr>
      </w:pPr>
      <w:r w:rsidRPr="00D058F1">
        <w:rPr>
          <w:bCs/>
          <w:sz w:val="28"/>
          <w:szCs w:val="28"/>
        </w:rPr>
        <w:t>5</w:t>
      </w:r>
      <w:r w:rsidRPr="00D058F1">
        <w:rPr>
          <w:bCs/>
          <w:sz w:val="28"/>
          <w:szCs w:val="28"/>
          <w:lang w:val="vi-VN"/>
        </w:rPr>
        <w:t xml:space="preserve">. Thành lập xã </w:t>
      </w:r>
      <w:r w:rsidRPr="00D058F1">
        <w:rPr>
          <w:bCs/>
          <w:sz w:val="28"/>
          <w:szCs w:val="28"/>
        </w:rPr>
        <w:t xml:space="preserve">Tân Hưng </w:t>
      </w:r>
      <w:r w:rsidRPr="00D058F1">
        <w:rPr>
          <w:bCs/>
          <w:sz w:val="28"/>
          <w:szCs w:val="28"/>
          <w:lang w:val="vi-VN"/>
        </w:rPr>
        <w:t>trên cơ sở nhập 0</w:t>
      </w:r>
      <w:r w:rsidR="009543F3" w:rsidRPr="00D058F1">
        <w:rPr>
          <w:bCs/>
          <w:sz w:val="28"/>
          <w:szCs w:val="28"/>
        </w:rPr>
        <w:t>3</w:t>
      </w:r>
      <w:r w:rsidRPr="00D058F1">
        <w:rPr>
          <w:bCs/>
          <w:sz w:val="28"/>
          <w:szCs w:val="28"/>
          <w:lang w:val="vi-VN"/>
        </w:rPr>
        <w:t xml:space="preserve"> ĐVHC cấp xã gồm xã </w:t>
      </w:r>
      <w:r w:rsidRPr="00D058F1">
        <w:rPr>
          <w:bCs/>
          <w:sz w:val="28"/>
          <w:szCs w:val="28"/>
        </w:rPr>
        <w:t>T</w:t>
      </w:r>
      <w:r w:rsidR="005E6603" w:rsidRPr="00D058F1">
        <w:rPr>
          <w:bCs/>
          <w:sz w:val="28"/>
          <w:szCs w:val="28"/>
        </w:rPr>
        <w:t>hanh An, xã An Khương</w:t>
      </w:r>
      <w:r w:rsidRPr="00D058F1">
        <w:rPr>
          <w:bCs/>
          <w:sz w:val="28"/>
          <w:szCs w:val="28"/>
        </w:rPr>
        <w:t xml:space="preserve"> và Tân Hưng </w:t>
      </w:r>
      <w:r w:rsidRPr="00D058F1">
        <w:rPr>
          <w:bCs/>
          <w:sz w:val="28"/>
          <w:szCs w:val="28"/>
          <w:lang w:val="vi-VN"/>
        </w:rPr>
        <w:t>thuộc huyện Hớn Quản</w:t>
      </w:r>
    </w:p>
    <w:p w14:paraId="4E6EDCD6" w14:textId="77777777" w:rsidR="00035EA7" w:rsidRPr="00D058F1" w:rsidRDefault="00035EA7" w:rsidP="00012904">
      <w:pPr>
        <w:spacing w:line="288" w:lineRule="auto"/>
        <w:ind w:firstLine="720"/>
        <w:jc w:val="both"/>
        <w:rPr>
          <w:bCs/>
          <w:sz w:val="28"/>
          <w:szCs w:val="28"/>
        </w:rPr>
      </w:pPr>
      <w:r w:rsidRPr="00D058F1">
        <w:rPr>
          <w:bCs/>
          <w:sz w:val="28"/>
          <w:szCs w:val="28"/>
        </w:rPr>
        <w:t>a) Kết quả sau sắp xếp</w:t>
      </w:r>
    </w:p>
    <w:p w14:paraId="0E1ACB99" w14:textId="3D496A90" w:rsidR="00035EA7" w:rsidRPr="00D058F1" w:rsidRDefault="00035EA7"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w:t>
      </w:r>
      <w:r w:rsidRPr="00D058F1">
        <w:rPr>
          <w:bCs/>
          <w:sz w:val="28"/>
          <w:szCs w:val="28"/>
        </w:rPr>
        <w:t xml:space="preserve">Tân Hưng có: </w:t>
      </w:r>
      <w:r w:rsidR="005E6603" w:rsidRPr="00D058F1">
        <w:rPr>
          <w:bCs/>
          <w:sz w:val="28"/>
          <w:szCs w:val="28"/>
        </w:rPr>
        <w:t>204</w:t>
      </w:r>
      <w:r w:rsidRPr="00D058F1">
        <w:rPr>
          <w:bCs/>
          <w:sz w:val="28"/>
          <w:szCs w:val="28"/>
        </w:rPr>
        <w:t>,</w:t>
      </w:r>
      <w:r w:rsidR="005E6603" w:rsidRPr="00D058F1">
        <w:rPr>
          <w:bCs/>
          <w:sz w:val="28"/>
          <w:szCs w:val="28"/>
        </w:rPr>
        <w:t>66</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Pr="00D058F1">
        <w:rPr>
          <w:bCs/>
          <w:sz w:val="28"/>
          <w:szCs w:val="28"/>
        </w:rPr>
        <w:t>2</w:t>
      </w:r>
      <w:r w:rsidR="00E21692" w:rsidRPr="00D058F1">
        <w:rPr>
          <w:bCs/>
          <w:sz w:val="28"/>
          <w:szCs w:val="28"/>
        </w:rPr>
        <w:t>04</w:t>
      </w:r>
      <w:r w:rsidRPr="00D058F1">
        <w:rPr>
          <w:bCs/>
          <w:sz w:val="28"/>
          <w:szCs w:val="28"/>
        </w:rPr>
        <w:t>,</w:t>
      </w:r>
      <w:r w:rsidR="00E21692" w:rsidRPr="00D058F1">
        <w:rPr>
          <w:bCs/>
          <w:sz w:val="28"/>
          <w:szCs w:val="28"/>
        </w:rPr>
        <w:t>66</w:t>
      </w:r>
      <w:r w:rsidRPr="00D058F1">
        <w:rPr>
          <w:bCs/>
          <w:sz w:val="28"/>
          <w:szCs w:val="28"/>
        </w:rPr>
        <w:t>% so với tiêu chuẩn), Quy mô dân</w:t>
      </w:r>
      <w:r w:rsidRPr="00D058F1">
        <w:rPr>
          <w:bCs/>
          <w:sz w:val="28"/>
          <w:szCs w:val="28"/>
          <w:lang w:val="vi-VN"/>
        </w:rPr>
        <w:t xml:space="preserve"> số </w:t>
      </w:r>
      <w:r w:rsidR="006D2B68" w:rsidRPr="00D058F1">
        <w:rPr>
          <w:bCs/>
          <w:sz w:val="28"/>
          <w:szCs w:val="28"/>
        </w:rPr>
        <w:t>35.498</w:t>
      </w:r>
      <w:r w:rsidRPr="00D058F1">
        <w:rPr>
          <w:bCs/>
          <w:sz w:val="28"/>
          <w:szCs w:val="28"/>
          <w:lang w:val="vi-VN"/>
        </w:rPr>
        <w:t xml:space="preserve"> </w:t>
      </w:r>
      <w:r w:rsidRPr="00D058F1">
        <w:rPr>
          <w:bCs/>
          <w:sz w:val="28"/>
          <w:szCs w:val="28"/>
        </w:rPr>
        <w:t xml:space="preserve">người (đạt </w:t>
      </w:r>
      <w:r w:rsidR="006D2B68" w:rsidRPr="00D058F1">
        <w:rPr>
          <w:bCs/>
          <w:sz w:val="28"/>
          <w:szCs w:val="28"/>
        </w:rPr>
        <w:t>709,96</w:t>
      </w:r>
      <w:r w:rsidRPr="00D058F1">
        <w:rPr>
          <w:bCs/>
          <w:sz w:val="28"/>
          <w:szCs w:val="28"/>
        </w:rPr>
        <w:t>% so với tiêu chuẩn).</w:t>
      </w:r>
    </w:p>
    <w:p w14:paraId="460EFCED" w14:textId="58AE3DCF" w:rsidR="006054CE" w:rsidRPr="00D058F1" w:rsidRDefault="00035EA7" w:rsidP="00012904">
      <w:pPr>
        <w:spacing w:line="288" w:lineRule="auto"/>
        <w:ind w:firstLine="720"/>
        <w:jc w:val="both"/>
        <w:rPr>
          <w:bCs/>
          <w:sz w:val="28"/>
          <w:szCs w:val="28"/>
        </w:rPr>
      </w:pPr>
      <w:r w:rsidRPr="00D058F1">
        <w:rPr>
          <w:bCs/>
          <w:sz w:val="28"/>
          <w:szCs w:val="28"/>
        </w:rPr>
        <w:t xml:space="preserve">- Các ĐVHC cùng cấp liền kề: xã </w:t>
      </w:r>
      <w:r w:rsidR="006054CE" w:rsidRPr="00D058F1">
        <w:rPr>
          <w:bCs/>
          <w:sz w:val="28"/>
          <w:szCs w:val="28"/>
        </w:rPr>
        <w:t>Tân Quan</w:t>
      </w:r>
      <w:r w:rsidRPr="00D058F1">
        <w:rPr>
          <w:bCs/>
          <w:sz w:val="28"/>
          <w:szCs w:val="28"/>
        </w:rPr>
        <w:t xml:space="preserve">, phường An Lộc, </w:t>
      </w:r>
      <w:r w:rsidR="006054CE" w:rsidRPr="00D058F1">
        <w:rPr>
          <w:bCs/>
          <w:sz w:val="28"/>
          <w:szCs w:val="28"/>
        </w:rPr>
        <w:t>xã</w:t>
      </w:r>
      <w:r w:rsidR="0051731A" w:rsidRPr="00D058F1">
        <w:rPr>
          <w:bCs/>
          <w:sz w:val="28"/>
          <w:szCs w:val="28"/>
        </w:rPr>
        <w:t xml:space="preserve"> Lộc Hưng,</w:t>
      </w:r>
      <w:r w:rsidR="006054CE" w:rsidRPr="00D058F1">
        <w:rPr>
          <w:bCs/>
          <w:sz w:val="28"/>
          <w:szCs w:val="28"/>
        </w:rPr>
        <w:t xml:space="preserve"> </w:t>
      </w:r>
      <w:r w:rsidR="0051731A" w:rsidRPr="00D058F1">
        <w:rPr>
          <w:bCs/>
          <w:sz w:val="28"/>
          <w:szCs w:val="28"/>
        </w:rPr>
        <w:t>xã Lộc Quang, xã Long Hưng, xã Long Hà</w:t>
      </w:r>
      <w:r w:rsidR="006054CE" w:rsidRPr="00D058F1">
        <w:rPr>
          <w:bCs/>
          <w:sz w:val="28"/>
          <w:szCs w:val="28"/>
        </w:rPr>
        <w:t xml:space="preserve">, </w:t>
      </w:r>
      <w:r w:rsidR="0051731A" w:rsidRPr="00D058F1">
        <w:rPr>
          <w:bCs/>
          <w:sz w:val="28"/>
          <w:szCs w:val="28"/>
        </w:rPr>
        <w:t>xã Thuận Lợi</w:t>
      </w:r>
      <w:r w:rsidR="00A959A4" w:rsidRPr="00D058F1">
        <w:rPr>
          <w:bCs/>
          <w:sz w:val="28"/>
          <w:szCs w:val="28"/>
        </w:rPr>
        <w:t xml:space="preserve"> và xã Nha Bích.</w:t>
      </w:r>
    </w:p>
    <w:p w14:paraId="0F39A35C" w14:textId="77777777" w:rsidR="00035EA7" w:rsidRPr="00D058F1" w:rsidRDefault="00035EA7"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 xml:space="preserve">xã </w:t>
      </w:r>
      <w:r w:rsidRPr="00D058F1">
        <w:rPr>
          <w:bCs/>
          <w:sz w:val="28"/>
          <w:szCs w:val="28"/>
        </w:rPr>
        <w:t>Tân Hưng.</w:t>
      </w:r>
    </w:p>
    <w:p w14:paraId="6D155DC0" w14:textId="20D42E67" w:rsidR="00375574" w:rsidRPr="00D058F1" w:rsidRDefault="00035EA7"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Pr="00D058F1">
        <w:rPr>
          <w:bCs/>
          <w:sz w:val="28"/>
          <w:szCs w:val="28"/>
        </w:rPr>
        <w:t xml:space="preserve"> </w:t>
      </w:r>
      <w:r w:rsidR="00750CD1" w:rsidRPr="00D058F1">
        <w:rPr>
          <w:bCs/>
          <w:sz w:val="28"/>
          <w:szCs w:val="28"/>
        </w:rPr>
        <w:t>Các địa phương này</w:t>
      </w:r>
      <w:r w:rsidRPr="00D058F1">
        <w:rPr>
          <w:bCs/>
          <w:sz w:val="28"/>
          <w:szCs w:val="28"/>
        </w:rPr>
        <w:t xml:space="preserve"> có vị trí tiếp giáp, tương đồng về điều kiện tự nhiên, văn hóa – xã hội và định hướng phát triển kinh tế, thuận lợi trong tổ chức bộ máy hành chính thống nhất. Hệ thống giao thông kết nối giữa hai xã cơ bản đồng bộ, với các tuyến đường liên xã và trục </w:t>
      </w:r>
      <w:r w:rsidR="00B70157" w:rsidRPr="00D058F1">
        <w:rPr>
          <w:rStyle w:val="Strong"/>
          <w:b w:val="0"/>
          <w:sz w:val="28"/>
          <w:szCs w:val="28"/>
        </w:rPr>
        <w:t>ĐT</w:t>
      </w:r>
      <w:r w:rsidRPr="00D058F1">
        <w:rPr>
          <w:rStyle w:val="Strong"/>
          <w:b w:val="0"/>
          <w:sz w:val="28"/>
          <w:szCs w:val="28"/>
        </w:rPr>
        <w:t xml:space="preserve">756 và </w:t>
      </w:r>
      <w:r w:rsidR="00B70157" w:rsidRPr="00D058F1">
        <w:rPr>
          <w:rStyle w:val="Strong"/>
          <w:b w:val="0"/>
          <w:sz w:val="28"/>
          <w:szCs w:val="28"/>
        </w:rPr>
        <w:t>ĐT</w:t>
      </w:r>
      <w:r w:rsidRPr="00D058F1">
        <w:rPr>
          <w:rStyle w:val="Strong"/>
          <w:b w:val="0"/>
          <w:sz w:val="28"/>
          <w:szCs w:val="28"/>
        </w:rPr>
        <w:t>245</w:t>
      </w:r>
      <w:r w:rsidRPr="00D058F1">
        <w:rPr>
          <w:bCs/>
          <w:sz w:val="28"/>
          <w:szCs w:val="28"/>
        </w:rPr>
        <w:t xml:space="preserve"> tạo điều kiện thuận lợi cho công tác quản lý, lưu thông hàng hóa, phục vụ đời sống người dân và phát triển kinh tế – xã hội sau sáp nhập.</w:t>
      </w:r>
    </w:p>
    <w:p w14:paraId="10F2210D" w14:textId="75FD7295" w:rsidR="003009F6" w:rsidRPr="00D058F1" w:rsidRDefault="00375574" w:rsidP="00012904">
      <w:pPr>
        <w:spacing w:line="288" w:lineRule="auto"/>
        <w:ind w:firstLine="720"/>
        <w:jc w:val="both"/>
        <w:rPr>
          <w:bCs/>
          <w:sz w:val="28"/>
          <w:szCs w:val="28"/>
        </w:rPr>
      </w:pPr>
      <w:r w:rsidRPr="00D058F1">
        <w:rPr>
          <w:bCs/>
          <w:sz w:val="28"/>
          <w:szCs w:val="28"/>
        </w:rPr>
        <w:t>6</w:t>
      </w:r>
      <w:r w:rsidR="003009F6" w:rsidRPr="00D058F1">
        <w:rPr>
          <w:bCs/>
          <w:sz w:val="28"/>
          <w:szCs w:val="28"/>
          <w:lang w:val="vi-VN"/>
        </w:rPr>
        <w:t>. Thành lập xã Tân Khai trên cơ sở nhập 0</w:t>
      </w:r>
      <w:r w:rsidR="003009F6" w:rsidRPr="00D058F1">
        <w:rPr>
          <w:bCs/>
          <w:sz w:val="28"/>
          <w:szCs w:val="28"/>
        </w:rPr>
        <w:t>3</w:t>
      </w:r>
      <w:r w:rsidR="003009F6" w:rsidRPr="00D058F1">
        <w:rPr>
          <w:bCs/>
          <w:sz w:val="28"/>
          <w:szCs w:val="28"/>
          <w:lang w:val="vi-VN"/>
        </w:rPr>
        <w:t xml:space="preserve"> ĐVHC cấp xã gồm thị trấn Tân Khai</w:t>
      </w:r>
      <w:r w:rsidR="003009F6" w:rsidRPr="00D058F1">
        <w:rPr>
          <w:bCs/>
          <w:sz w:val="28"/>
          <w:szCs w:val="28"/>
        </w:rPr>
        <w:t xml:space="preserve">, xã Đồng Nơ và xã Tân Hiệp </w:t>
      </w:r>
      <w:r w:rsidR="003009F6" w:rsidRPr="00D058F1">
        <w:rPr>
          <w:bCs/>
          <w:sz w:val="28"/>
          <w:szCs w:val="28"/>
          <w:lang w:val="vi-VN"/>
        </w:rPr>
        <w:t>thuộc huyện Hớn Quản</w:t>
      </w:r>
    </w:p>
    <w:p w14:paraId="33EA9A6F"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4A335C54" w14:textId="73E44EB7" w:rsidR="003009F6" w:rsidRPr="00D058F1" w:rsidRDefault="003009F6"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Tân Khai</w:t>
      </w:r>
      <w:r w:rsidRPr="00D058F1">
        <w:rPr>
          <w:bCs/>
          <w:sz w:val="28"/>
          <w:szCs w:val="28"/>
        </w:rPr>
        <w:t xml:space="preserve"> có: 161,79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AA02A1" w:rsidRPr="00D058F1">
        <w:rPr>
          <w:bCs/>
          <w:sz w:val="28"/>
          <w:szCs w:val="28"/>
        </w:rPr>
        <w:t>539,3</w:t>
      </w:r>
      <w:r w:rsidRPr="00D058F1">
        <w:rPr>
          <w:bCs/>
          <w:sz w:val="28"/>
          <w:szCs w:val="28"/>
        </w:rPr>
        <w:t xml:space="preserve">% so với tiêu chuẩn), Quy mô dân số </w:t>
      </w:r>
      <w:r w:rsidR="00AA02A1" w:rsidRPr="00D058F1">
        <w:rPr>
          <w:bCs/>
          <w:sz w:val="28"/>
          <w:szCs w:val="28"/>
        </w:rPr>
        <w:t>36.140</w:t>
      </w:r>
      <w:r w:rsidRPr="00D058F1">
        <w:rPr>
          <w:bCs/>
          <w:sz w:val="28"/>
          <w:szCs w:val="28"/>
          <w:lang w:val="vi-VN"/>
        </w:rPr>
        <w:t xml:space="preserve"> </w:t>
      </w:r>
      <w:r w:rsidRPr="00D058F1">
        <w:rPr>
          <w:bCs/>
          <w:sz w:val="28"/>
          <w:szCs w:val="28"/>
        </w:rPr>
        <w:t>người (đạt</w:t>
      </w:r>
      <w:r w:rsidRPr="00D058F1">
        <w:rPr>
          <w:bCs/>
          <w:sz w:val="28"/>
          <w:szCs w:val="28"/>
          <w:lang w:val="vi-VN"/>
        </w:rPr>
        <w:t xml:space="preserve"> </w:t>
      </w:r>
      <w:r w:rsidR="00AA02A1" w:rsidRPr="00D058F1">
        <w:rPr>
          <w:bCs/>
          <w:sz w:val="28"/>
          <w:szCs w:val="28"/>
        </w:rPr>
        <w:t>225,88</w:t>
      </w:r>
      <w:r w:rsidRPr="00D058F1">
        <w:rPr>
          <w:bCs/>
          <w:sz w:val="28"/>
          <w:szCs w:val="28"/>
        </w:rPr>
        <w:t>% so với tiêu chuẩn).</w:t>
      </w:r>
    </w:p>
    <w:p w14:paraId="2F69F1B6" w14:textId="5BF82CD7"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Minh Đức, phường Bình Long, xã Tân Quan, phường Minh Hưng</w:t>
      </w:r>
      <w:r w:rsidR="00D7409A" w:rsidRPr="00D058F1">
        <w:rPr>
          <w:bCs/>
          <w:sz w:val="28"/>
          <w:szCs w:val="28"/>
        </w:rPr>
        <w:t xml:space="preserve"> và giáp</w:t>
      </w:r>
      <w:r w:rsidR="00551AB0" w:rsidRPr="00D058F1">
        <w:rPr>
          <w:bCs/>
          <w:sz w:val="28"/>
          <w:szCs w:val="28"/>
        </w:rPr>
        <w:t xml:space="preserve"> tỉnh Tây Ninh</w:t>
      </w:r>
      <w:r w:rsidR="00D7409A" w:rsidRPr="00D058F1">
        <w:rPr>
          <w:bCs/>
          <w:sz w:val="28"/>
          <w:szCs w:val="28"/>
        </w:rPr>
        <w:t>,</w:t>
      </w:r>
      <w:r w:rsidRPr="00D058F1">
        <w:rPr>
          <w:bCs/>
          <w:sz w:val="28"/>
          <w:szCs w:val="28"/>
        </w:rPr>
        <w:t xml:space="preserve"> tỉnh Bình Dương.</w:t>
      </w:r>
    </w:p>
    <w:p w14:paraId="4086B3C7" w14:textId="77777777" w:rsidR="00076298" w:rsidRPr="00D058F1" w:rsidRDefault="003009F6" w:rsidP="00012904">
      <w:pPr>
        <w:spacing w:line="288" w:lineRule="auto"/>
        <w:ind w:firstLine="720"/>
        <w:jc w:val="both"/>
        <w:rPr>
          <w:bCs/>
          <w:sz w:val="28"/>
          <w:szCs w:val="28"/>
          <w:lang w:val="vi-VN"/>
        </w:rPr>
      </w:pPr>
      <w:r w:rsidRPr="00D058F1">
        <w:rPr>
          <w:bCs/>
          <w:sz w:val="28"/>
          <w:szCs w:val="28"/>
        </w:rPr>
        <w:t>- Nơi đặt trụ sở làm việc của ĐVHC: Trung</w:t>
      </w:r>
      <w:r w:rsidRPr="00D058F1">
        <w:rPr>
          <w:bCs/>
          <w:sz w:val="28"/>
          <w:szCs w:val="28"/>
          <w:lang w:val="vi-VN"/>
        </w:rPr>
        <w:t xml:space="preserve"> tâm hành chính huyện Hớn Quản. </w:t>
      </w:r>
    </w:p>
    <w:p w14:paraId="2AEAA22A" w14:textId="56176E41" w:rsidR="003009F6" w:rsidRPr="00D058F1" w:rsidRDefault="003009F6" w:rsidP="00012904">
      <w:pPr>
        <w:spacing w:line="288" w:lineRule="auto"/>
        <w:ind w:firstLine="720"/>
        <w:jc w:val="both"/>
        <w:rPr>
          <w:bCs/>
          <w:sz w:val="28"/>
          <w:szCs w:val="28"/>
          <w:lang w:val="vi-VN"/>
        </w:rPr>
      </w:pPr>
      <w:r w:rsidRPr="00D058F1">
        <w:rPr>
          <w:bCs/>
          <w:sz w:val="28"/>
          <w:szCs w:val="28"/>
          <w:lang w:val="vi-VN"/>
        </w:rPr>
        <w:t>b) Cơ sở và lý do của việc sắp xếp ĐVHC: sắp xếp ĐVHC cấp xã liền kề thành ĐVHC cấp cơ sở mới đảm bảo các tiêu chí về diện tích và quy mô dân số.</w:t>
      </w:r>
      <w:r w:rsidR="00076298" w:rsidRPr="00D058F1">
        <w:rPr>
          <w:bCs/>
          <w:sz w:val="28"/>
          <w:szCs w:val="28"/>
          <w:lang w:val="vi-VN"/>
        </w:rPr>
        <w:t xml:space="preserve"> </w:t>
      </w:r>
      <w:r w:rsidR="00076298" w:rsidRPr="00D058F1">
        <w:rPr>
          <w:sz w:val="28"/>
          <w:szCs w:val="28"/>
          <w:lang w:val="vi-VN"/>
        </w:rPr>
        <w:t xml:space="preserve">Ba đơn vị này có vị trí địa lý giáp ranh, gắn bó chặt chẽ về mặt cộng đồng dân cư, sinh hoạt văn hóa và hoạt động kinh tế – xã hội, tạo điều kiện thuận lợi cho việc hợp nhất về tổ chức hành chính và phát triển đồng bộ sau sắp xếp. Đặc biệt, hệ thống giao thông tại khu vực này khá đồng bộ, với trục quốc lộ 13 đi qua địa bàn thị trấn Tân Khai và kết nối trực tiếp với các tuyến đường liên xã, góp phần tăng </w:t>
      </w:r>
      <w:r w:rsidR="00076298" w:rsidRPr="00D058F1">
        <w:rPr>
          <w:sz w:val="28"/>
          <w:szCs w:val="28"/>
          <w:lang w:val="vi-VN"/>
        </w:rPr>
        <w:lastRenderedPageBreak/>
        <w:t>cường tính liên thông trong quản lý, thúc đẩy giao thương và nâng cao chất lượng phục vụ người dân sau khi xã mới được thành lập.</w:t>
      </w:r>
    </w:p>
    <w:p w14:paraId="065BEB2B" w14:textId="10971559" w:rsidR="003009F6" w:rsidRPr="00D058F1" w:rsidRDefault="00193AE2" w:rsidP="00012904">
      <w:pPr>
        <w:spacing w:line="288" w:lineRule="auto"/>
        <w:ind w:firstLine="720"/>
        <w:jc w:val="both"/>
        <w:rPr>
          <w:bCs/>
          <w:sz w:val="28"/>
          <w:szCs w:val="28"/>
          <w:lang w:val="vi-VN"/>
        </w:rPr>
      </w:pPr>
      <w:r w:rsidRPr="00D058F1">
        <w:rPr>
          <w:bCs/>
          <w:sz w:val="28"/>
          <w:szCs w:val="28"/>
          <w:lang w:val="vi-VN"/>
        </w:rPr>
        <w:t>7</w:t>
      </w:r>
      <w:r w:rsidR="003009F6" w:rsidRPr="00D058F1">
        <w:rPr>
          <w:bCs/>
          <w:sz w:val="28"/>
          <w:szCs w:val="28"/>
          <w:lang w:val="vi-VN"/>
        </w:rPr>
        <w:t>. Thành lập xã Minh Đức trên cơ sở nhập 03 ĐVHC cấp xã gồm xã An Phú, xã Minh Tâm và xã Minh Đức thuộc huyện Hớn Quản</w:t>
      </w:r>
    </w:p>
    <w:p w14:paraId="0F599628"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7AE24595" w14:textId="6D6A4C4C" w:rsidR="003009F6" w:rsidRPr="00D058F1" w:rsidRDefault="003009F6"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w:t>
      </w:r>
      <w:r w:rsidRPr="00D058F1">
        <w:rPr>
          <w:bCs/>
          <w:sz w:val="28"/>
          <w:szCs w:val="28"/>
        </w:rPr>
        <w:t>Minh Đức có:</w:t>
      </w:r>
      <w:r w:rsidRPr="00D058F1">
        <w:rPr>
          <w:bCs/>
          <w:sz w:val="28"/>
          <w:szCs w:val="28"/>
          <w:lang w:val="vi-VN"/>
        </w:rPr>
        <w:t xml:space="preserve"> </w:t>
      </w:r>
      <w:r w:rsidRPr="00D058F1">
        <w:rPr>
          <w:bCs/>
          <w:sz w:val="28"/>
          <w:szCs w:val="28"/>
        </w:rPr>
        <w:t>167,11</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Pr="00D058F1">
        <w:rPr>
          <w:bCs/>
          <w:sz w:val="28"/>
          <w:szCs w:val="28"/>
        </w:rPr>
        <w:t>167,11% so với tiêu chuẩn), Quy mô dân số</w:t>
      </w:r>
      <w:r w:rsidRPr="00D058F1">
        <w:rPr>
          <w:bCs/>
          <w:sz w:val="28"/>
          <w:szCs w:val="28"/>
          <w:lang w:val="vi-VN"/>
        </w:rPr>
        <w:t xml:space="preserve"> </w:t>
      </w:r>
      <w:r w:rsidRPr="00D058F1">
        <w:rPr>
          <w:bCs/>
          <w:sz w:val="28"/>
          <w:szCs w:val="28"/>
        </w:rPr>
        <w:t>16.</w:t>
      </w:r>
      <w:r w:rsidR="00F6377B" w:rsidRPr="00D058F1">
        <w:rPr>
          <w:bCs/>
          <w:sz w:val="28"/>
          <w:szCs w:val="28"/>
        </w:rPr>
        <w:t>94</w:t>
      </w:r>
      <w:r w:rsidRPr="00D058F1">
        <w:rPr>
          <w:bCs/>
          <w:sz w:val="28"/>
          <w:szCs w:val="28"/>
        </w:rPr>
        <w:t>4</w:t>
      </w:r>
      <w:r w:rsidRPr="00D058F1">
        <w:rPr>
          <w:bCs/>
          <w:sz w:val="28"/>
          <w:szCs w:val="28"/>
          <w:lang w:val="vi-VN"/>
        </w:rPr>
        <w:t xml:space="preserve"> </w:t>
      </w:r>
      <w:r w:rsidRPr="00D058F1">
        <w:rPr>
          <w:bCs/>
          <w:sz w:val="28"/>
          <w:szCs w:val="28"/>
        </w:rPr>
        <w:t>người (đạt</w:t>
      </w:r>
      <w:r w:rsidRPr="00D058F1">
        <w:rPr>
          <w:bCs/>
          <w:sz w:val="28"/>
          <w:szCs w:val="28"/>
          <w:lang w:val="vi-VN"/>
        </w:rPr>
        <w:t xml:space="preserve"> </w:t>
      </w:r>
      <w:r w:rsidR="00F6377B" w:rsidRPr="00D058F1">
        <w:rPr>
          <w:bCs/>
          <w:sz w:val="28"/>
          <w:szCs w:val="28"/>
        </w:rPr>
        <w:t>338,88</w:t>
      </w:r>
      <w:r w:rsidRPr="00D058F1">
        <w:rPr>
          <w:bCs/>
          <w:sz w:val="28"/>
          <w:szCs w:val="28"/>
        </w:rPr>
        <w:t>% so với tiêu chuẩn).</w:t>
      </w:r>
    </w:p>
    <w:p w14:paraId="55946927" w14:textId="6D41B086"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xã Tân Khai, phường Bình Long, phường An Lộc, xã Lộc </w:t>
      </w:r>
      <w:r w:rsidR="00B62499" w:rsidRPr="00D058F1">
        <w:rPr>
          <w:bCs/>
          <w:sz w:val="28"/>
          <w:szCs w:val="28"/>
        </w:rPr>
        <w:t>Thành</w:t>
      </w:r>
      <w:r w:rsidRPr="00D058F1">
        <w:rPr>
          <w:bCs/>
          <w:sz w:val="28"/>
          <w:szCs w:val="28"/>
        </w:rPr>
        <w:t xml:space="preserve"> và </w:t>
      </w:r>
      <w:r w:rsidR="00D7409A" w:rsidRPr="00D058F1">
        <w:rPr>
          <w:bCs/>
          <w:sz w:val="28"/>
          <w:szCs w:val="28"/>
        </w:rPr>
        <w:t xml:space="preserve">giáp </w:t>
      </w:r>
      <w:r w:rsidRPr="00D058F1">
        <w:rPr>
          <w:bCs/>
          <w:sz w:val="28"/>
          <w:szCs w:val="28"/>
        </w:rPr>
        <w:t>tỉnh Tây Ninh.</w:t>
      </w:r>
    </w:p>
    <w:p w14:paraId="02054451" w14:textId="77777777" w:rsidR="00C74529" w:rsidRPr="00D058F1" w:rsidRDefault="003009F6" w:rsidP="00012904">
      <w:pPr>
        <w:tabs>
          <w:tab w:val="left" w:pos="6792"/>
        </w:tabs>
        <w:spacing w:line="288" w:lineRule="auto"/>
        <w:ind w:firstLine="720"/>
        <w:jc w:val="both"/>
        <w:rPr>
          <w:bCs/>
          <w:sz w:val="28"/>
          <w:szCs w:val="28"/>
        </w:rPr>
      </w:pPr>
      <w:r w:rsidRPr="00D058F1">
        <w:rPr>
          <w:bCs/>
          <w:sz w:val="28"/>
          <w:szCs w:val="28"/>
        </w:rPr>
        <w:t>- Nơi đặt trụ sở làm việc của ĐVHC: xã Minh Tâm.</w:t>
      </w:r>
    </w:p>
    <w:p w14:paraId="519FB5C7" w14:textId="4222E2E8" w:rsidR="003009F6" w:rsidRPr="00D058F1" w:rsidRDefault="003009F6" w:rsidP="00012904">
      <w:pPr>
        <w:tabs>
          <w:tab w:val="left" w:pos="6792"/>
        </w:tabs>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C74529" w:rsidRPr="00D058F1">
        <w:rPr>
          <w:bCs/>
          <w:sz w:val="28"/>
          <w:szCs w:val="28"/>
        </w:rPr>
        <w:t xml:space="preserve"> Các xã được sắp xếp có vị trí tiếp giáp, dân cư ổn định, tập quán sinh hoạt và điều kiện phát triển kinh tế – xã hội tương đồng, thuận tiện trong việc tổ chức lại </w:t>
      </w:r>
      <w:r w:rsidR="008052DD" w:rsidRPr="00D058F1">
        <w:rPr>
          <w:bCs/>
          <w:sz w:val="28"/>
          <w:szCs w:val="28"/>
        </w:rPr>
        <w:t>ĐVHC</w:t>
      </w:r>
      <w:r w:rsidR="00160947" w:rsidRPr="00D058F1">
        <w:rPr>
          <w:bCs/>
          <w:sz w:val="28"/>
          <w:szCs w:val="28"/>
        </w:rPr>
        <w:t xml:space="preserve"> </w:t>
      </w:r>
      <w:r w:rsidR="00C74529" w:rsidRPr="00D058F1">
        <w:rPr>
          <w:bCs/>
          <w:sz w:val="28"/>
          <w:szCs w:val="28"/>
        </w:rPr>
        <w:t xml:space="preserve">và bố trí lại nguồn lực. Song song đó, khu vực này có hệ thống hạ tầng giao thông khá phát triển, với các tuyến đường như </w:t>
      </w:r>
      <w:r w:rsidR="00B70157" w:rsidRPr="00D058F1">
        <w:rPr>
          <w:bCs/>
          <w:sz w:val="28"/>
          <w:szCs w:val="28"/>
        </w:rPr>
        <w:t>ĐT</w:t>
      </w:r>
      <w:r w:rsidR="00C74529" w:rsidRPr="00D058F1">
        <w:rPr>
          <w:bCs/>
          <w:sz w:val="28"/>
          <w:szCs w:val="28"/>
        </w:rPr>
        <w:t xml:space="preserve">752 và </w:t>
      </w:r>
      <w:r w:rsidR="00B70157" w:rsidRPr="00D058F1">
        <w:rPr>
          <w:bCs/>
          <w:sz w:val="28"/>
          <w:szCs w:val="28"/>
        </w:rPr>
        <w:t>ĐT</w:t>
      </w:r>
      <w:r w:rsidR="00C74529" w:rsidRPr="00D058F1">
        <w:rPr>
          <w:bCs/>
          <w:sz w:val="28"/>
          <w:szCs w:val="28"/>
        </w:rPr>
        <w:t>246 và các trục liên xã đóng vai trò kết nối quan trọng, góp phần đảm bảo việc lưu thông thuận lợi giữa các khu vực sau sáp nhập. Điều này không chỉ hỗ trợ công tác quản lý hành chính mà còn tạo đà thúc đẩy phát triển nông nghiệp, thương mại – dịch vụ và cải thiện đời sống người dân trên địa bàn.</w:t>
      </w:r>
    </w:p>
    <w:p w14:paraId="61AE21D6" w14:textId="2BD84010" w:rsidR="003009F6" w:rsidRPr="00D058F1" w:rsidRDefault="00516AED" w:rsidP="00012904">
      <w:pPr>
        <w:spacing w:line="288" w:lineRule="auto"/>
        <w:ind w:firstLine="720"/>
        <w:jc w:val="both"/>
        <w:rPr>
          <w:bCs/>
          <w:sz w:val="28"/>
          <w:szCs w:val="28"/>
        </w:rPr>
      </w:pPr>
      <w:r w:rsidRPr="00D058F1">
        <w:rPr>
          <w:bCs/>
          <w:sz w:val="28"/>
          <w:szCs w:val="28"/>
        </w:rPr>
        <w:t>8</w:t>
      </w:r>
      <w:r w:rsidR="003009F6" w:rsidRPr="00D058F1">
        <w:rPr>
          <w:bCs/>
          <w:sz w:val="28"/>
          <w:szCs w:val="28"/>
          <w:lang w:val="vi-VN"/>
        </w:rPr>
        <w:t>. Thành lập phường Bình Long trên cơ sở nhập 0</w:t>
      </w:r>
      <w:r w:rsidR="003009F6" w:rsidRPr="00D058F1">
        <w:rPr>
          <w:bCs/>
          <w:sz w:val="28"/>
          <w:szCs w:val="28"/>
        </w:rPr>
        <w:t>4</w:t>
      </w:r>
      <w:r w:rsidR="003009F6" w:rsidRPr="00D058F1">
        <w:rPr>
          <w:bCs/>
          <w:sz w:val="28"/>
          <w:szCs w:val="28"/>
          <w:lang w:val="vi-VN"/>
        </w:rPr>
        <w:t xml:space="preserve"> ĐVHC cấp xã gồm phường An Lộc, phường Hưng Chiến</w:t>
      </w:r>
      <w:r w:rsidR="003009F6" w:rsidRPr="00D058F1">
        <w:rPr>
          <w:bCs/>
          <w:sz w:val="28"/>
          <w:szCs w:val="28"/>
        </w:rPr>
        <w:t>,</w:t>
      </w:r>
      <w:r w:rsidR="003009F6" w:rsidRPr="00D058F1">
        <w:rPr>
          <w:bCs/>
          <w:sz w:val="28"/>
          <w:szCs w:val="28"/>
          <w:lang w:val="vi-VN"/>
        </w:rPr>
        <w:t xml:space="preserve"> phường Phú Đức</w:t>
      </w:r>
      <w:r w:rsidR="003009F6" w:rsidRPr="00D058F1">
        <w:rPr>
          <w:bCs/>
          <w:sz w:val="28"/>
          <w:szCs w:val="28"/>
        </w:rPr>
        <w:t xml:space="preserve"> </w:t>
      </w:r>
      <w:r w:rsidR="003009F6" w:rsidRPr="00D058F1">
        <w:rPr>
          <w:bCs/>
          <w:sz w:val="28"/>
          <w:szCs w:val="28"/>
          <w:lang w:val="vi-VN"/>
        </w:rPr>
        <w:t>thuộc thị xã Bình Long</w:t>
      </w:r>
      <w:r w:rsidR="003009F6" w:rsidRPr="00D058F1">
        <w:rPr>
          <w:bCs/>
          <w:sz w:val="28"/>
          <w:szCs w:val="28"/>
        </w:rPr>
        <w:t xml:space="preserve"> và xã Thanh Bình thuộc huyện Hớn Quản</w:t>
      </w:r>
    </w:p>
    <w:p w14:paraId="7054EAC0"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04BECA0E" w14:textId="60B83A0E"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phường Bình Long </w:t>
      </w:r>
      <w:r w:rsidRPr="00D058F1">
        <w:rPr>
          <w:bCs/>
          <w:sz w:val="28"/>
          <w:szCs w:val="28"/>
        </w:rPr>
        <w:t>có: 49,14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E04544" w:rsidRPr="00D058F1">
        <w:rPr>
          <w:bCs/>
          <w:sz w:val="28"/>
          <w:szCs w:val="28"/>
        </w:rPr>
        <w:t>893,45</w:t>
      </w:r>
      <w:r w:rsidRPr="00D058F1">
        <w:rPr>
          <w:bCs/>
          <w:sz w:val="28"/>
          <w:szCs w:val="28"/>
        </w:rPr>
        <w:t xml:space="preserve">% so với tiêu chuẩn), Quy mô dân số </w:t>
      </w:r>
      <w:r w:rsidR="00E04544" w:rsidRPr="00D058F1">
        <w:rPr>
          <w:bCs/>
          <w:sz w:val="28"/>
          <w:szCs w:val="28"/>
        </w:rPr>
        <w:t>41.048</w:t>
      </w:r>
      <w:r w:rsidRPr="00D058F1">
        <w:rPr>
          <w:bCs/>
          <w:sz w:val="28"/>
          <w:szCs w:val="28"/>
        </w:rPr>
        <w:t xml:space="preserve"> người (đạt </w:t>
      </w:r>
      <w:r w:rsidR="00E04544" w:rsidRPr="00D058F1">
        <w:rPr>
          <w:bCs/>
          <w:sz w:val="28"/>
          <w:szCs w:val="28"/>
        </w:rPr>
        <w:t>195,47</w:t>
      </w:r>
      <w:r w:rsidRPr="00D058F1">
        <w:rPr>
          <w:bCs/>
          <w:sz w:val="28"/>
          <w:szCs w:val="28"/>
        </w:rPr>
        <w:t>% so với tiêu chuẩn).</w:t>
      </w:r>
    </w:p>
    <w:p w14:paraId="265A29C5" w14:textId="4FE6F2E0"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phường An Lộc, xã Tân Quan, xã Tân Khai và xã Minh Đức.</w:t>
      </w:r>
    </w:p>
    <w:p w14:paraId="6C012442" w14:textId="77777777" w:rsidR="003009F6" w:rsidRPr="00D058F1" w:rsidRDefault="003009F6" w:rsidP="00012904">
      <w:pPr>
        <w:spacing w:line="288" w:lineRule="auto"/>
        <w:ind w:firstLine="720"/>
        <w:jc w:val="both"/>
        <w:rPr>
          <w:bCs/>
          <w:sz w:val="28"/>
          <w:szCs w:val="28"/>
        </w:rPr>
      </w:pPr>
      <w:r w:rsidRPr="00D058F1">
        <w:rPr>
          <w:bCs/>
          <w:sz w:val="28"/>
          <w:szCs w:val="28"/>
        </w:rPr>
        <w:t>- Nơi đặt trụ sở làm việc của ĐVHC: Trung</w:t>
      </w:r>
      <w:r w:rsidRPr="00D058F1">
        <w:rPr>
          <w:bCs/>
          <w:sz w:val="28"/>
          <w:szCs w:val="28"/>
          <w:lang w:val="vi-VN"/>
        </w:rPr>
        <w:t xml:space="preserve"> tâm hành chính thị xã Bình Long</w:t>
      </w:r>
      <w:r w:rsidRPr="00D058F1">
        <w:rPr>
          <w:bCs/>
          <w:sz w:val="28"/>
          <w:szCs w:val="28"/>
        </w:rPr>
        <w:t>.</w:t>
      </w:r>
    </w:p>
    <w:p w14:paraId="02D8F2F0" w14:textId="4F67A756"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EE5264" w:rsidRPr="00D058F1">
        <w:rPr>
          <w:bCs/>
          <w:sz w:val="28"/>
          <w:szCs w:val="28"/>
        </w:rPr>
        <w:t xml:space="preserve"> </w:t>
      </w:r>
      <w:r w:rsidR="00EE5264" w:rsidRPr="00D058F1">
        <w:rPr>
          <w:sz w:val="28"/>
          <w:szCs w:val="28"/>
        </w:rPr>
        <w:t xml:space="preserve">Các </w:t>
      </w:r>
      <w:r w:rsidR="008052DD" w:rsidRPr="00D058F1">
        <w:rPr>
          <w:sz w:val="28"/>
          <w:szCs w:val="28"/>
        </w:rPr>
        <w:t>ĐVHC</w:t>
      </w:r>
      <w:r w:rsidR="00160947" w:rsidRPr="00D058F1">
        <w:rPr>
          <w:sz w:val="28"/>
          <w:szCs w:val="28"/>
        </w:rPr>
        <w:t xml:space="preserve"> </w:t>
      </w:r>
      <w:r w:rsidR="00EE5264" w:rsidRPr="00D058F1">
        <w:rPr>
          <w:sz w:val="28"/>
          <w:szCs w:val="28"/>
        </w:rPr>
        <w:t xml:space="preserve">này có vị trí tiếp giáp, liên kết chặt chẽ về kinh tế – xã hội, hạ tầng kỹ thuật và đời sống dân cư. Đặc biệt, </w:t>
      </w:r>
      <w:r w:rsidR="00DF5796" w:rsidRPr="00D058F1">
        <w:rPr>
          <w:rStyle w:val="Strong"/>
          <w:b w:val="0"/>
          <w:bCs w:val="0"/>
          <w:sz w:val="28"/>
          <w:szCs w:val="28"/>
        </w:rPr>
        <w:t>q</w:t>
      </w:r>
      <w:r w:rsidR="00EE5264" w:rsidRPr="00D058F1">
        <w:rPr>
          <w:rStyle w:val="Strong"/>
          <w:b w:val="0"/>
          <w:bCs w:val="0"/>
          <w:sz w:val="28"/>
          <w:szCs w:val="28"/>
        </w:rPr>
        <w:t>uốc lộ 13</w:t>
      </w:r>
      <w:r w:rsidR="00EE5264" w:rsidRPr="00D058F1">
        <w:rPr>
          <w:sz w:val="28"/>
          <w:szCs w:val="28"/>
        </w:rPr>
        <w:t xml:space="preserve"> </w:t>
      </w:r>
      <w:r w:rsidR="00DF5796" w:rsidRPr="00D058F1">
        <w:rPr>
          <w:sz w:val="28"/>
          <w:szCs w:val="28"/>
        </w:rPr>
        <w:t>là</w:t>
      </w:r>
      <w:r w:rsidR="00EE5264" w:rsidRPr="00D058F1">
        <w:rPr>
          <w:sz w:val="28"/>
          <w:szCs w:val="28"/>
        </w:rPr>
        <w:t xml:space="preserve"> tuyến giao thông huyết mạch – đi qua địa bàn, đóng vai trò kết nối trung tâm hành chính với các khu vực xung quanh, tạo thuận lợi cho công tác điều hành, quản lý, lưu thông hàng hóa và phát triển đô thị sau khi phường mới được thành lập.</w:t>
      </w:r>
    </w:p>
    <w:p w14:paraId="57EC9782" w14:textId="32D57411" w:rsidR="003009F6" w:rsidRPr="00D058F1" w:rsidRDefault="00E11990" w:rsidP="00012904">
      <w:pPr>
        <w:spacing w:line="288" w:lineRule="auto"/>
        <w:ind w:firstLine="720"/>
        <w:jc w:val="both"/>
        <w:rPr>
          <w:bCs/>
          <w:sz w:val="28"/>
          <w:szCs w:val="28"/>
        </w:rPr>
      </w:pPr>
      <w:r w:rsidRPr="00D058F1">
        <w:rPr>
          <w:bCs/>
          <w:sz w:val="28"/>
          <w:szCs w:val="28"/>
        </w:rPr>
        <w:lastRenderedPageBreak/>
        <w:t>9</w:t>
      </w:r>
      <w:r w:rsidR="003009F6" w:rsidRPr="00D058F1">
        <w:rPr>
          <w:bCs/>
          <w:sz w:val="28"/>
          <w:szCs w:val="28"/>
          <w:lang w:val="vi-VN"/>
        </w:rPr>
        <w:t xml:space="preserve">. Thành lập </w:t>
      </w:r>
      <w:r w:rsidR="003009F6" w:rsidRPr="00D058F1">
        <w:rPr>
          <w:bCs/>
          <w:sz w:val="28"/>
          <w:szCs w:val="28"/>
        </w:rPr>
        <w:t>phường</w:t>
      </w:r>
      <w:r w:rsidR="003009F6" w:rsidRPr="00D058F1">
        <w:rPr>
          <w:bCs/>
          <w:sz w:val="28"/>
          <w:szCs w:val="28"/>
          <w:lang w:val="vi-VN"/>
        </w:rPr>
        <w:t xml:space="preserve"> </w:t>
      </w:r>
      <w:r w:rsidR="003009F6" w:rsidRPr="00D058F1">
        <w:rPr>
          <w:bCs/>
          <w:sz w:val="28"/>
          <w:szCs w:val="28"/>
        </w:rPr>
        <w:t>An Lộc</w:t>
      </w:r>
      <w:r w:rsidR="003009F6" w:rsidRPr="00D058F1">
        <w:rPr>
          <w:bCs/>
          <w:sz w:val="28"/>
          <w:szCs w:val="28"/>
          <w:lang w:val="vi-VN"/>
        </w:rPr>
        <w:t xml:space="preserve"> trên cơ sở nhập 03 ĐVHC cấp xã gồm</w:t>
      </w:r>
      <w:r w:rsidR="003009F6" w:rsidRPr="00D058F1">
        <w:rPr>
          <w:bCs/>
          <w:sz w:val="28"/>
          <w:szCs w:val="28"/>
        </w:rPr>
        <w:t xml:space="preserve"> phường Phú Thịnh, </w:t>
      </w:r>
      <w:r w:rsidR="003009F6" w:rsidRPr="00D058F1">
        <w:rPr>
          <w:bCs/>
          <w:sz w:val="28"/>
          <w:szCs w:val="28"/>
          <w:lang w:val="vi-VN"/>
        </w:rPr>
        <w:t>xã Thanh Phú</w:t>
      </w:r>
      <w:r w:rsidR="003009F6" w:rsidRPr="00D058F1">
        <w:rPr>
          <w:bCs/>
          <w:sz w:val="28"/>
          <w:szCs w:val="28"/>
        </w:rPr>
        <w:t xml:space="preserve"> và </w:t>
      </w:r>
      <w:r w:rsidR="003009F6" w:rsidRPr="00D058F1">
        <w:rPr>
          <w:bCs/>
          <w:sz w:val="28"/>
          <w:szCs w:val="28"/>
          <w:lang w:val="vi-VN"/>
        </w:rPr>
        <w:t>xã Thanh Lương thuộc thị xã Bình Long</w:t>
      </w:r>
    </w:p>
    <w:p w14:paraId="2A7D4A85"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23A09733" w14:textId="7045D0AD" w:rsidR="003009F6" w:rsidRPr="00D058F1" w:rsidRDefault="003009F6" w:rsidP="00012904">
      <w:pPr>
        <w:spacing w:line="288" w:lineRule="auto"/>
        <w:ind w:firstLine="720"/>
        <w:jc w:val="both"/>
        <w:rPr>
          <w:bCs/>
          <w:sz w:val="28"/>
          <w:szCs w:val="28"/>
        </w:rPr>
      </w:pPr>
      <w:r w:rsidRPr="00D058F1">
        <w:rPr>
          <w:bCs/>
          <w:sz w:val="28"/>
          <w:szCs w:val="28"/>
        </w:rPr>
        <w:t>- ĐVHC phường</w:t>
      </w:r>
      <w:r w:rsidRPr="00D058F1">
        <w:rPr>
          <w:bCs/>
          <w:sz w:val="28"/>
          <w:szCs w:val="28"/>
          <w:lang w:val="vi-VN"/>
        </w:rPr>
        <w:t xml:space="preserve"> </w:t>
      </w:r>
      <w:r w:rsidRPr="00D058F1">
        <w:rPr>
          <w:bCs/>
          <w:sz w:val="28"/>
          <w:szCs w:val="28"/>
        </w:rPr>
        <w:t>An Lộc</w:t>
      </w:r>
      <w:r w:rsidRPr="00D058F1">
        <w:rPr>
          <w:bCs/>
          <w:sz w:val="28"/>
          <w:szCs w:val="28"/>
          <w:lang w:val="vi-VN"/>
        </w:rPr>
        <w:t xml:space="preserve"> </w:t>
      </w:r>
      <w:r w:rsidRPr="00D058F1">
        <w:rPr>
          <w:bCs/>
          <w:sz w:val="28"/>
          <w:szCs w:val="28"/>
        </w:rPr>
        <w:t>có: 88,74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255B21" w:rsidRPr="00D058F1">
        <w:rPr>
          <w:bCs/>
          <w:sz w:val="28"/>
          <w:szCs w:val="28"/>
        </w:rPr>
        <w:t>1613,42</w:t>
      </w:r>
      <w:r w:rsidRPr="00D058F1">
        <w:rPr>
          <w:bCs/>
          <w:sz w:val="28"/>
          <w:szCs w:val="28"/>
        </w:rPr>
        <w:t xml:space="preserve">% so với tiêu chuẩn), Quy mô dân số </w:t>
      </w:r>
      <w:r w:rsidR="00703370" w:rsidRPr="00D058F1">
        <w:rPr>
          <w:bCs/>
          <w:sz w:val="28"/>
          <w:szCs w:val="28"/>
        </w:rPr>
        <w:t>35.531</w:t>
      </w:r>
      <w:r w:rsidRPr="00D058F1">
        <w:rPr>
          <w:bCs/>
          <w:sz w:val="28"/>
          <w:szCs w:val="28"/>
        </w:rPr>
        <w:t xml:space="preserve"> người (đạt</w:t>
      </w:r>
      <w:r w:rsidRPr="00D058F1">
        <w:rPr>
          <w:bCs/>
          <w:sz w:val="28"/>
          <w:szCs w:val="28"/>
          <w:lang w:val="vi-VN"/>
        </w:rPr>
        <w:t xml:space="preserve"> </w:t>
      </w:r>
      <w:r w:rsidR="00703370" w:rsidRPr="00D058F1">
        <w:rPr>
          <w:bCs/>
          <w:sz w:val="28"/>
          <w:szCs w:val="28"/>
        </w:rPr>
        <w:t>236,87</w:t>
      </w:r>
      <w:r w:rsidRPr="00D058F1">
        <w:rPr>
          <w:bCs/>
          <w:sz w:val="28"/>
          <w:szCs w:val="28"/>
        </w:rPr>
        <w:t>% so với tiêu chuẩn).</w:t>
      </w:r>
    </w:p>
    <w:p w14:paraId="62D552EC" w14:textId="2D3B4BEA"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phường Bình Long, xã Minh Đức, xã Lộc </w:t>
      </w:r>
      <w:r w:rsidR="002B215F" w:rsidRPr="00D058F1">
        <w:rPr>
          <w:bCs/>
          <w:sz w:val="28"/>
          <w:szCs w:val="28"/>
        </w:rPr>
        <w:t>Thành</w:t>
      </w:r>
      <w:r w:rsidRPr="00D058F1">
        <w:rPr>
          <w:bCs/>
          <w:sz w:val="28"/>
          <w:szCs w:val="28"/>
        </w:rPr>
        <w:t xml:space="preserve">, xã Lộc </w:t>
      </w:r>
      <w:r w:rsidR="006C6C5F" w:rsidRPr="00D058F1">
        <w:rPr>
          <w:bCs/>
          <w:sz w:val="28"/>
          <w:szCs w:val="28"/>
        </w:rPr>
        <w:t>Hưng</w:t>
      </w:r>
      <w:r w:rsidR="002B215F" w:rsidRPr="00D058F1">
        <w:rPr>
          <w:bCs/>
          <w:sz w:val="28"/>
          <w:szCs w:val="28"/>
        </w:rPr>
        <w:t xml:space="preserve"> </w:t>
      </w:r>
      <w:r w:rsidRPr="00D058F1">
        <w:rPr>
          <w:bCs/>
          <w:sz w:val="28"/>
          <w:szCs w:val="28"/>
        </w:rPr>
        <w:t>và xã Tân Hưng.</w:t>
      </w:r>
    </w:p>
    <w:p w14:paraId="2CDB07F2" w14:textId="14E24C39" w:rsidR="003009F6" w:rsidRPr="00D058F1" w:rsidRDefault="003009F6" w:rsidP="00012904">
      <w:pPr>
        <w:spacing w:line="288" w:lineRule="auto"/>
        <w:ind w:firstLine="720"/>
        <w:jc w:val="both"/>
        <w:rPr>
          <w:bCs/>
          <w:sz w:val="28"/>
          <w:szCs w:val="28"/>
        </w:rPr>
      </w:pPr>
      <w:r w:rsidRPr="00D058F1">
        <w:rPr>
          <w:bCs/>
          <w:sz w:val="28"/>
          <w:szCs w:val="28"/>
        </w:rPr>
        <w:t>- Nơi đặt trụ sở làm việc của ĐVHC:</w:t>
      </w:r>
      <w:r w:rsidRPr="00D058F1">
        <w:rPr>
          <w:bCs/>
          <w:sz w:val="28"/>
          <w:szCs w:val="28"/>
          <w:lang w:val="vi-VN"/>
        </w:rPr>
        <w:t xml:space="preserve"> xã Thanh </w:t>
      </w:r>
      <w:r w:rsidR="007E2481" w:rsidRPr="00D058F1">
        <w:rPr>
          <w:bCs/>
          <w:sz w:val="28"/>
          <w:szCs w:val="28"/>
        </w:rPr>
        <w:t>Phú</w:t>
      </w:r>
      <w:r w:rsidRPr="00D058F1">
        <w:rPr>
          <w:bCs/>
          <w:sz w:val="28"/>
          <w:szCs w:val="28"/>
        </w:rPr>
        <w:t>.</w:t>
      </w:r>
    </w:p>
    <w:p w14:paraId="69CC8B14" w14:textId="0A1A2D51" w:rsidR="003009F6" w:rsidRPr="00D058F1" w:rsidRDefault="003009F6" w:rsidP="00012904">
      <w:pPr>
        <w:spacing w:line="288" w:lineRule="auto"/>
        <w:ind w:firstLine="720"/>
        <w:jc w:val="both"/>
        <w:rPr>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B652CF" w:rsidRPr="00D058F1">
        <w:rPr>
          <w:bCs/>
          <w:sz w:val="28"/>
          <w:szCs w:val="28"/>
        </w:rPr>
        <w:t xml:space="preserve"> </w:t>
      </w:r>
      <w:r w:rsidR="00B652CF" w:rsidRPr="00D058F1">
        <w:rPr>
          <w:sz w:val="28"/>
          <w:szCs w:val="28"/>
        </w:rPr>
        <w:t xml:space="preserve">Ba địa phương này có vị trí địa lý liền kề, tương đồng về đặc điểm đô thị hóa, phát triển kinh tế – xã hội và sinh hoạt cộng đồng, thuận lợi trong việc hợp nhất và tổ chức lại bộ máy hành chính. Đồng thời, khu vực có hạ tầng giao thông kết nối khá hoàn chỉnh, trong đó </w:t>
      </w:r>
      <w:r w:rsidR="00B652CF" w:rsidRPr="00D058F1">
        <w:rPr>
          <w:rStyle w:val="Strong"/>
          <w:b w:val="0"/>
          <w:bCs w:val="0"/>
          <w:sz w:val="28"/>
          <w:szCs w:val="28"/>
        </w:rPr>
        <w:t>quốc lộ 13</w:t>
      </w:r>
      <w:r w:rsidR="00B652CF" w:rsidRPr="00D058F1">
        <w:rPr>
          <w:sz w:val="28"/>
          <w:szCs w:val="28"/>
        </w:rPr>
        <w:t xml:space="preserve"> và các trục đường liên phường đóng vai trò kết nối liên thông, tạo điều kiện thuận lợi cho công tác quản lý, phát triển đô thị và nâng cao chất lượng phục vụ nhân dân sau sáp nhập.</w:t>
      </w:r>
    </w:p>
    <w:p w14:paraId="75A31AE6" w14:textId="6DD2D163" w:rsidR="005B5D31" w:rsidRPr="00D058F1" w:rsidRDefault="005B5D31" w:rsidP="00012904">
      <w:pPr>
        <w:spacing w:line="288" w:lineRule="auto"/>
        <w:ind w:firstLine="720"/>
        <w:jc w:val="both"/>
        <w:rPr>
          <w:bCs/>
          <w:sz w:val="28"/>
          <w:szCs w:val="28"/>
        </w:rPr>
      </w:pPr>
      <w:r w:rsidRPr="00D058F1">
        <w:rPr>
          <w:bCs/>
          <w:sz w:val="28"/>
          <w:szCs w:val="28"/>
          <w:lang w:val="vi-VN"/>
        </w:rPr>
        <w:t>1</w:t>
      </w:r>
      <w:r w:rsidR="00523EE9" w:rsidRPr="00D058F1">
        <w:rPr>
          <w:bCs/>
          <w:sz w:val="28"/>
          <w:szCs w:val="28"/>
        </w:rPr>
        <w:t>0</w:t>
      </w:r>
      <w:r w:rsidRPr="00D058F1">
        <w:rPr>
          <w:bCs/>
          <w:sz w:val="28"/>
          <w:szCs w:val="28"/>
          <w:lang w:val="vi-VN"/>
        </w:rPr>
        <w:t xml:space="preserve">. Thành lập xã Lộc Thành trên cơ sở </w:t>
      </w:r>
      <w:r w:rsidR="00F87FF2" w:rsidRPr="00D058F1">
        <w:rPr>
          <w:bCs/>
          <w:sz w:val="28"/>
          <w:szCs w:val="28"/>
        </w:rPr>
        <w:t>nhập 02 ĐVHC</w:t>
      </w:r>
      <w:r w:rsidRPr="00D058F1">
        <w:rPr>
          <w:bCs/>
          <w:sz w:val="28"/>
          <w:szCs w:val="28"/>
          <w:lang w:val="vi-VN"/>
        </w:rPr>
        <w:t xml:space="preserve"> </w:t>
      </w:r>
      <w:r w:rsidR="00F87FF2" w:rsidRPr="00D058F1">
        <w:rPr>
          <w:bCs/>
          <w:sz w:val="28"/>
          <w:szCs w:val="28"/>
          <w:lang w:val="vi-VN"/>
        </w:rPr>
        <w:t>cấp xã gồm</w:t>
      </w:r>
      <w:r w:rsidR="00F87FF2" w:rsidRPr="00D058F1">
        <w:rPr>
          <w:bCs/>
          <w:sz w:val="28"/>
          <w:szCs w:val="28"/>
        </w:rPr>
        <w:t xml:space="preserve"> </w:t>
      </w:r>
      <w:r w:rsidRPr="00D058F1">
        <w:rPr>
          <w:bCs/>
          <w:sz w:val="28"/>
          <w:szCs w:val="28"/>
          <w:lang w:val="vi-VN"/>
        </w:rPr>
        <w:t>xã Lộc Thành</w:t>
      </w:r>
      <w:r w:rsidR="00F87FF2" w:rsidRPr="00D058F1">
        <w:rPr>
          <w:bCs/>
          <w:sz w:val="28"/>
          <w:szCs w:val="28"/>
        </w:rPr>
        <w:t xml:space="preserve"> và xã Lộc Thịnh</w:t>
      </w:r>
      <w:r w:rsidRPr="00D058F1">
        <w:rPr>
          <w:bCs/>
          <w:sz w:val="28"/>
          <w:szCs w:val="28"/>
          <w:lang w:val="vi-VN"/>
        </w:rPr>
        <w:t xml:space="preserve"> thuộc huyện Lộc Ninh</w:t>
      </w:r>
    </w:p>
    <w:p w14:paraId="0D4BF0CE" w14:textId="77777777" w:rsidR="005B5D31" w:rsidRPr="00D058F1" w:rsidRDefault="005B5D31" w:rsidP="00012904">
      <w:pPr>
        <w:spacing w:line="288" w:lineRule="auto"/>
        <w:ind w:firstLine="720"/>
        <w:jc w:val="both"/>
        <w:rPr>
          <w:bCs/>
          <w:sz w:val="28"/>
          <w:szCs w:val="28"/>
        </w:rPr>
      </w:pPr>
      <w:r w:rsidRPr="00D058F1">
        <w:rPr>
          <w:bCs/>
          <w:sz w:val="28"/>
          <w:szCs w:val="28"/>
        </w:rPr>
        <w:t>a) Kết quả sau sắp xếp</w:t>
      </w:r>
    </w:p>
    <w:p w14:paraId="3561BD11" w14:textId="53CF585C" w:rsidR="005B5D31" w:rsidRPr="00D058F1" w:rsidRDefault="005B5D31"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Lộc Thành</w:t>
      </w:r>
      <w:r w:rsidRPr="00D058F1">
        <w:rPr>
          <w:bCs/>
          <w:sz w:val="28"/>
          <w:szCs w:val="28"/>
        </w:rPr>
        <w:t xml:space="preserve"> có: </w:t>
      </w:r>
      <w:r w:rsidR="00E56857" w:rsidRPr="00D058F1">
        <w:rPr>
          <w:bCs/>
          <w:sz w:val="28"/>
          <w:szCs w:val="28"/>
        </w:rPr>
        <w:t>206,1</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E56857" w:rsidRPr="00D058F1">
        <w:rPr>
          <w:bCs/>
          <w:sz w:val="28"/>
          <w:szCs w:val="28"/>
        </w:rPr>
        <w:t>206,1</w:t>
      </w:r>
      <w:r w:rsidRPr="00D058F1">
        <w:rPr>
          <w:bCs/>
          <w:sz w:val="28"/>
          <w:szCs w:val="28"/>
        </w:rPr>
        <w:t xml:space="preserve">% so với tiêu chuẩn), Quy mô dân số </w:t>
      </w:r>
      <w:r w:rsidR="0001436D" w:rsidRPr="00D058F1">
        <w:rPr>
          <w:bCs/>
          <w:sz w:val="28"/>
          <w:szCs w:val="28"/>
        </w:rPr>
        <w:t>15.338</w:t>
      </w:r>
      <w:r w:rsidRPr="00D058F1">
        <w:rPr>
          <w:bCs/>
          <w:sz w:val="28"/>
          <w:szCs w:val="28"/>
        </w:rPr>
        <w:t xml:space="preserve"> người (đạt </w:t>
      </w:r>
      <w:r w:rsidR="0001436D" w:rsidRPr="00D058F1">
        <w:rPr>
          <w:bCs/>
          <w:sz w:val="28"/>
          <w:szCs w:val="28"/>
        </w:rPr>
        <w:t>306,73</w:t>
      </w:r>
      <w:r w:rsidRPr="00D058F1">
        <w:rPr>
          <w:bCs/>
          <w:sz w:val="28"/>
          <w:szCs w:val="28"/>
        </w:rPr>
        <w:t>% so với tiêu chuẩn).</w:t>
      </w:r>
    </w:p>
    <w:p w14:paraId="019F11CB" w14:textId="6795B460" w:rsidR="005B5D31" w:rsidRPr="00D058F1" w:rsidRDefault="005B5D31" w:rsidP="00012904">
      <w:pPr>
        <w:spacing w:line="288" w:lineRule="auto"/>
        <w:ind w:firstLine="720"/>
        <w:jc w:val="both"/>
        <w:rPr>
          <w:bCs/>
          <w:sz w:val="28"/>
          <w:szCs w:val="28"/>
        </w:rPr>
      </w:pPr>
      <w:r w:rsidRPr="00D058F1">
        <w:rPr>
          <w:bCs/>
          <w:sz w:val="28"/>
          <w:szCs w:val="28"/>
        </w:rPr>
        <w:t xml:space="preserve">- Các ĐVHC cùng cấp liền kề: xã </w:t>
      </w:r>
      <w:r w:rsidR="002374C2" w:rsidRPr="00D058F1">
        <w:rPr>
          <w:bCs/>
          <w:sz w:val="28"/>
          <w:szCs w:val="28"/>
        </w:rPr>
        <w:t>Lộc Tấn, xã Lộc Ninh</w:t>
      </w:r>
      <w:r w:rsidR="003F644E" w:rsidRPr="00D058F1">
        <w:rPr>
          <w:bCs/>
          <w:sz w:val="28"/>
          <w:szCs w:val="28"/>
        </w:rPr>
        <w:t xml:space="preserve">, xã </w:t>
      </w:r>
      <w:r w:rsidRPr="00D058F1">
        <w:rPr>
          <w:bCs/>
          <w:sz w:val="28"/>
          <w:szCs w:val="28"/>
        </w:rPr>
        <w:t xml:space="preserve">Lộc Hưng, </w:t>
      </w:r>
      <w:r w:rsidR="003F644E" w:rsidRPr="00D058F1">
        <w:rPr>
          <w:bCs/>
          <w:sz w:val="28"/>
          <w:szCs w:val="28"/>
        </w:rPr>
        <w:t xml:space="preserve">phường An Lộc, xã Minh Đức </w:t>
      </w:r>
      <w:r w:rsidRPr="00D058F1">
        <w:rPr>
          <w:bCs/>
          <w:sz w:val="28"/>
          <w:szCs w:val="28"/>
        </w:rPr>
        <w:t>và</w:t>
      </w:r>
      <w:r w:rsidR="00480A1F" w:rsidRPr="00D058F1">
        <w:rPr>
          <w:bCs/>
          <w:sz w:val="28"/>
          <w:szCs w:val="28"/>
        </w:rPr>
        <w:t xml:space="preserve"> giáp</w:t>
      </w:r>
      <w:r w:rsidRPr="00D058F1">
        <w:rPr>
          <w:sz w:val="28"/>
          <w:szCs w:val="28"/>
        </w:rPr>
        <w:t xml:space="preserve"> </w:t>
      </w:r>
      <w:r w:rsidRPr="00D058F1">
        <w:rPr>
          <w:sz w:val="28"/>
          <w:szCs w:val="28"/>
          <w:lang w:val="es-MX"/>
        </w:rPr>
        <w:t>Vương quốc Campuchia</w:t>
      </w:r>
      <w:r w:rsidRPr="00D058F1">
        <w:rPr>
          <w:sz w:val="28"/>
          <w:szCs w:val="28"/>
        </w:rPr>
        <w:t>.</w:t>
      </w:r>
    </w:p>
    <w:p w14:paraId="4E7A3957" w14:textId="77777777" w:rsidR="005B5D31" w:rsidRPr="00D058F1" w:rsidRDefault="005B5D31"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Lộc Thành</w:t>
      </w:r>
      <w:r w:rsidRPr="00D058F1">
        <w:rPr>
          <w:bCs/>
          <w:sz w:val="28"/>
          <w:szCs w:val="28"/>
        </w:rPr>
        <w:t>.</w:t>
      </w:r>
    </w:p>
    <w:p w14:paraId="294921D1" w14:textId="50076115" w:rsidR="005B5D31" w:rsidRPr="00D058F1" w:rsidRDefault="005B5D31" w:rsidP="00012904">
      <w:pPr>
        <w:spacing w:line="288" w:lineRule="auto"/>
        <w:ind w:firstLine="720"/>
        <w:jc w:val="both"/>
        <w:rPr>
          <w:sz w:val="28"/>
          <w:szCs w:val="28"/>
        </w:rPr>
      </w:pPr>
      <w:r w:rsidRPr="00D058F1">
        <w:rPr>
          <w:bCs/>
          <w:sz w:val="28"/>
          <w:szCs w:val="28"/>
          <w:lang w:val="vi-VN"/>
        </w:rPr>
        <w:t>b) Cơ sở và lý do của việc sắp xếp ĐVHC:</w:t>
      </w:r>
      <w:r w:rsidR="00C56F39" w:rsidRPr="00D058F1">
        <w:rPr>
          <w:bCs/>
          <w:sz w:val="28"/>
          <w:szCs w:val="28"/>
        </w:rPr>
        <w:t xml:space="preserve"> s</w:t>
      </w:r>
      <w:r w:rsidR="00C56F39" w:rsidRPr="00D058F1">
        <w:rPr>
          <w:bCs/>
          <w:sz w:val="28"/>
          <w:szCs w:val="28"/>
          <w:lang w:val="vi-VN"/>
        </w:rPr>
        <w:t>ắp xếp ĐVHC cấp xã liền kề thành ĐVHC cấp cơ sở mới đảm bảo các tiêu chí về diện tích và quy mô dân số.</w:t>
      </w:r>
      <w:r w:rsidR="00F87FF2" w:rsidRPr="00D058F1">
        <w:rPr>
          <w:sz w:val="28"/>
          <w:szCs w:val="28"/>
        </w:rPr>
        <w:t xml:space="preserve"> Hai xã có vị trí địa lý liền kề, điều kiện tự nhiên, văn hóa – xã hội, phong tục tập quán và trình độ phát triển tương đồng, thuận lợi cho việc tổ chức lại </w:t>
      </w:r>
      <w:r w:rsidR="00D25DB8" w:rsidRPr="00D058F1">
        <w:rPr>
          <w:sz w:val="28"/>
          <w:szCs w:val="28"/>
        </w:rPr>
        <w:t>ĐVHC</w:t>
      </w:r>
      <w:r w:rsidR="00F87FF2" w:rsidRPr="00D058F1">
        <w:rPr>
          <w:sz w:val="28"/>
          <w:szCs w:val="28"/>
        </w:rPr>
        <w:t xml:space="preserve">. Bên cạnh đó, các tuyến giao thông chính như đường </w:t>
      </w:r>
      <w:r w:rsidR="00C56F39" w:rsidRPr="00D058F1">
        <w:rPr>
          <w:rStyle w:val="Strong"/>
          <w:b w:val="0"/>
          <w:bCs w:val="0"/>
          <w:sz w:val="28"/>
          <w:szCs w:val="28"/>
        </w:rPr>
        <w:t>Đ</w:t>
      </w:r>
      <w:r w:rsidR="00F87FF2" w:rsidRPr="00D058F1">
        <w:rPr>
          <w:rStyle w:val="Strong"/>
          <w:b w:val="0"/>
          <w:bCs w:val="0"/>
          <w:sz w:val="28"/>
          <w:szCs w:val="28"/>
        </w:rPr>
        <w:t>T7</w:t>
      </w:r>
      <w:r w:rsidR="00C56F39" w:rsidRPr="00D058F1">
        <w:rPr>
          <w:rStyle w:val="Strong"/>
          <w:b w:val="0"/>
          <w:bCs w:val="0"/>
          <w:sz w:val="28"/>
          <w:szCs w:val="28"/>
        </w:rPr>
        <w:t>5</w:t>
      </w:r>
      <w:r w:rsidR="00F87FF2" w:rsidRPr="00D058F1">
        <w:rPr>
          <w:rStyle w:val="Strong"/>
          <w:b w:val="0"/>
          <w:bCs w:val="0"/>
          <w:sz w:val="28"/>
          <w:szCs w:val="28"/>
        </w:rPr>
        <w:t>4</w:t>
      </w:r>
      <w:r w:rsidR="00F87FF2" w:rsidRPr="00D058F1">
        <w:rPr>
          <w:sz w:val="28"/>
          <w:szCs w:val="28"/>
        </w:rPr>
        <w:t xml:space="preserve"> và các trục đường liên xã hiện hữu tạo điều kiện thuận lợi trong việc đi lại, giao thương hàng hóa, phục vụ phát triển kinh tế – xã hội và công tác quản lý hành chính tại địa phương</w:t>
      </w:r>
      <w:r w:rsidR="00B157AD" w:rsidRPr="00D058F1">
        <w:rPr>
          <w:sz w:val="28"/>
          <w:szCs w:val="28"/>
        </w:rPr>
        <w:t>.</w:t>
      </w:r>
    </w:p>
    <w:p w14:paraId="7CB6D5F2" w14:textId="641796BF" w:rsidR="00B157AD" w:rsidRPr="00D058F1" w:rsidRDefault="00B157AD" w:rsidP="00012904">
      <w:pPr>
        <w:spacing w:line="288" w:lineRule="auto"/>
        <w:ind w:firstLine="720"/>
        <w:jc w:val="both"/>
        <w:rPr>
          <w:bCs/>
          <w:sz w:val="28"/>
          <w:szCs w:val="28"/>
        </w:rPr>
      </w:pPr>
      <w:r w:rsidRPr="00D058F1">
        <w:rPr>
          <w:bCs/>
          <w:sz w:val="28"/>
          <w:szCs w:val="28"/>
          <w:lang w:val="vi-VN"/>
        </w:rPr>
        <w:t>1</w:t>
      </w:r>
      <w:r w:rsidR="00523EE9" w:rsidRPr="00D058F1">
        <w:rPr>
          <w:bCs/>
          <w:sz w:val="28"/>
          <w:szCs w:val="28"/>
        </w:rPr>
        <w:t>1</w:t>
      </w:r>
      <w:r w:rsidRPr="00D058F1">
        <w:rPr>
          <w:bCs/>
          <w:sz w:val="28"/>
          <w:szCs w:val="28"/>
          <w:lang w:val="vi-VN"/>
        </w:rPr>
        <w:t>. Thành lập xã Lộc Ninh trên cơ sở nhập 03 ĐVHC cấp xã gồm xã Lộc Thái, xã Lộc Th</w:t>
      </w:r>
      <w:r w:rsidR="007A451F" w:rsidRPr="00D058F1">
        <w:rPr>
          <w:bCs/>
          <w:sz w:val="28"/>
          <w:szCs w:val="28"/>
        </w:rPr>
        <w:t>uận</w:t>
      </w:r>
      <w:r w:rsidRPr="00D058F1">
        <w:rPr>
          <w:bCs/>
          <w:sz w:val="28"/>
          <w:szCs w:val="28"/>
        </w:rPr>
        <w:t xml:space="preserve"> và</w:t>
      </w:r>
      <w:r w:rsidRPr="00D058F1">
        <w:rPr>
          <w:bCs/>
          <w:sz w:val="28"/>
          <w:szCs w:val="28"/>
          <w:lang w:val="vi-VN"/>
        </w:rPr>
        <w:t xml:space="preserve"> thị trấn Lộc Ninh thuộc huyện Lộc Ninh</w:t>
      </w:r>
    </w:p>
    <w:p w14:paraId="0D3A9469" w14:textId="77777777" w:rsidR="00B157AD" w:rsidRPr="00D058F1" w:rsidRDefault="00B157AD" w:rsidP="00012904">
      <w:pPr>
        <w:spacing w:line="288" w:lineRule="auto"/>
        <w:ind w:firstLine="720"/>
        <w:jc w:val="both"/>
        <w:rPr>
          <w:bCs/>
          <w:sz w:val="28"/>
          <w:szCs w:val="28"/>
        </w:rPr>
      </w:pPr>
      <w:r w:rsidRPr="00D058F1">
        <w:rPr>
          <w:bCs/>
          <w:sz w:val="28"/>
          <w:szCs w:val="28"/>
        </w:rPr>
        <w:t>a) Kết quả sau sắp xếp</w:t>
      </w:r>
    </w:p>
    <w:p w14:paraId="1B5C3E6A" w14:textId="1C0A450E" w:rsidR="00B157AD" w:rsidRPr="00D058F1" w:rsidRDefault="00B157AD"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Lộc Ninh</w:t>
      </w:r>
      <w:r w:rsidRPr="00D058F1">
        <w:rPr>
          <w:bCs/>
          <w:sz w:val="28"/>
          <w:szCs w:val="28"/>
        </w:rPr>
        <w:t xml:space="preserve"> có: </w:t>
      </w:r>
      <w:r w:rsidR="007A451F" w:rsidRPr="00D058F1">
        <w:rPr>
          <w:bCs/>
          <w:sz w:val="28"/>
          <w:szCs w:val="28"/>
        </w:rPr>
        <w:t>67,42</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D90F1B" w:rsidRPr="00D058F1">
        <w:rPr>
          <w:bCs/>
          <w:sz w:val="28"/>
          <w:szCs w:val="28"/>
        </w:rPr>
        <w:t>224,73</w:t>
      </w:r>
      <w:r w:rsidRPr="00D058F1">
        <w:rPr>
          <w:bCs/>
          <w:sz w:val="28"/>
          <w:szCs w:val="28"/>
        </w:rPr>
        <w:t>% so với tiêu chuẩn), Quy mô dân số</w:t>
      </w:r>
      <w:r w:rsidRPr="00D058F1">
        <w:rPr>
          <w:bCs/>
          <w:sz w:val="28"/>
          <w:szCs w:val="28"/>
          <w:lang w:val="vi-VN"/>
        </w:rPr>
        <w:t xml:space="preserve"> </w:t>
      </w:r>
      <w:r w:rsidR="00D90F1B" w:rsidRPr="00D058F1">
        <w:rPr>
          <w:bCs/>
          <w:sz w:val="28"/>
          <w:szCs w:val="28"/>
        </w:rPr>
        <w:t>32.213</w:t>
      </w:r>
      <w:r w:rsidRPr="00D058F1">
        <w:rPr>
          <w:bCs/>
          <w:sz w:val="28"/>
          <w:szCs w:val="28"/>
          <w:lang w:val="vi-VN"/>
        </w:rPr>
        <w:t xml:space="preserve"> </w:t>
      </w:r>
      <w:r w:rsidRPr="00D058F1">
        <w:rPr>
          <w:bCs/>
          <w:sz w:val="28"/>
          <w:szCs w:val="28"/>
        </w:rPr>
        <w:t xml:space="preserve">người (đạt </w:t>
      </w:r>
      <w:r w:rsidR="00D90F1B" w:rsidRPr="00D058F1">
        <w:rPr>
          <w:bCs/>
          <w:sz w:val="28"/>
          <w:szCs w:val="28"/>
        </w:rPr>
        <w:t>201,33</w:t>
      </w:r>
      <w:r w:rsidRPr="00D058F1">
        <w:rPr>
          <w:bCs/>
          <w:sz w:val="28"/>
          <w:szCs w:val="28"/>
        </w:rPr>
        <w:t>% so với tiêu chuẩn).</w:t>
      </w:r>
    </w:p>
    <w:p w14:paraId="3CD319D0" w14:textId="4C95A57D" w:rsidR="00B157AD" w:rsidRPr="00D058F1" w:rsidRDefault="00B157AD" w:rsidP="00012904">
      <w:pPr>
        <w:spacing w:line="288" w:lineRule="auto"/>
        <w:ind w:firstLine="720"/>
        <w:jc w:val="both"/>
        <w:rPr>
          <w:bCs/>
          <w:sz w:val="28"/>
          <w:szCs w:val="28"/>
        </w:rPr>
      </w:pPr>
      <w:r w:rsidRPr="00D058F1">
        <w:rPr>
          <w:bCs/>
          <w:sz w:val="28"/>
          <w:szCs w:val="28"/>
        </w:rPr>
        <w:lastRenderedPageBreak/>
        <w:t xml:space="preserve">- Các ĐVHC cùng cấp liền kề: xã Lộc Thành, </w:t>
      </w:r>
      <w:r w:rsidR="00236036" w:rsidRPr="00D058F1">
        <w:rPr>
          <w:bCs/>
          <w:sz w:val="28"/>
          <w:szCs w:val="28"/>
        </w:rPr>
        <w:t xml:space="preserve">xã Lộc Tấn, xã Lộc Quang </w:t>
      </w:r>
      <w:r w:rsidRPr="00D058F1">
        <w:rPr>
          <w:bCs/>
          <w:sz w:val="28"/>
          <w:szCs w:val="28"/>
        </w:rPr>
        <w:t>và</w:t>
      </w:r>
      <w:r w:rsidR="00236036" w:rsidRPr="00D058F1">
        <w:rPr>
          <w:bCs/>
          <w:sz w:val="28"/>
          <w:szCs w:val="28"/>
        </w:rPr>
        <w:t xml:space="preserve"> xã Lộc Hưng.</w:t>
      </w:r>
    </w:p>
    <w:p w14:paraId="099207F9" w14:textId="77777777" w:rsidR="00B157AD" w:rsidRPr="00D058F1" w:rsidRDefault="00B157AD" w:rsidP="00012904">
      <w:pPr>
        <w:spacing w:line="288" w:lineRule="auto"/>
        <w:ind w:firstLine="720"/>
        <w:jc w:val="both"/>
        <w:rPr>
          <w:bCs/>
          <w:sz w:val="28"/>
          <w:szCs w:val="28"/>
          <w:lang w:val="vi-VN"/>
        </w:rPr>
      </w:pPr>
      <w:r w:rsidRPr="00D058F1">
        <w:rPr>
          <w:bCs/>
          <w:sz w:val="28"/>
          <w:szCs w:val="28"/>
        </w:rPr>
        <w:t>- Nơi đặt trụ sở làm việc của ĐVHC: Trung</w:t>
      </w:r>
      <w:r w:rsidRPr="00D058F1">
        <w:rPr>
          <w:bCs/>
          <w:sz w:val="28"/>
          <w:szCs w:val="28"/>
          <w:lang w:val="vi-VN"/>
        </w:rPr>
        <w:t xml:space="preserve"> tâm hành chính huyện Lộc Ninh. </w:t>
      </w:r>
    </w:p>
    <w:p w14:paraId="36412861" w14:textId="1D96E7CC" w:rsidR="00B157AD" w:rsidRPr="00D058F1" w:rsidRDefault="00B157AD"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sắp xếp ĐVHC cấp xã liền kề thành ĐVHC cấp cơ sở mới đảm bảo các tiêu chí về diện tích và quy mô dân số. Các đơn vị được sáp nhập có vị trí liền kề, liên kết chặt chẽ về lịch sử, văn hóa – xã hội và kinh tế, tạo điều kiện thuận lợi trong tổ chức lại bộ máy quản lý nhà nước. Khu vực có hệ thống giao thông kết nối đồng bộ, đặc biệt là trục </w:t>
      </w:r>
      <w:r w:rsidRPr="00D058F1">
        <w:rPr>
          <w:rStyle w:val="Strong"/>
          <w:b w:val="0"/>
          <w:sz w:val="28"/>
          <w:szCs w:val="28"/>
          <w:lang w:val="vi-VN"/>
        </w:rPr>
        <w:t>quốc lộ 13</w:t>
      </w:r>
      <w:r w:rsidRPr="00D058F1">
        <w:rPr>
          <w:bCs/>
          <w:sz w:val="28"/>
          <w:szCs w:val="28"/>
          <w:lang w:val="vi-VN"/>
        </w:rPr>
        <w:t xml:space="preserve"> đi qua trung tâm, bảo đảm tính liên thông, hỗ trợ hiệu quả cho việc điều hành, phát triển thương mại, dịch vụ và nâng cao chất lượng phục vụ người dân sau sáp nhập.</w:t>
      </w:r>
    </w:p>
    <w:p w14:paraId="670078FF" w14:textId="0C4DD303" w:rsidR="003009F6" w:rsidRPr="00D058F1" w:rsidRDefault="003009F6" w:rsidP="00012904">
      <w:pPr>
        <w:spacing w:line="288" w:lineRule="auto"/>
        <w:ind w:firstLine="720"/>
        <w:jc w:val="both"/>
        <w:rPr>
          <w:bCs/>
          <w:sz w:val="28"/>
          <w:szCs w:val="28"/>
          <w:lang w:val="vi-VN"/>
        </w:rPr>
      </w:pPr>
      <w:r w:rsidRPr="00D058F1">
        <w:rPr>
          <w:bCs/>
          <w:sz w:val="28"/>
          <w:szCs w:val="28"/>
          <w:lang w:val="vi-VN"/>
        </w:rPr>
        <w:t>1</w:t>
      </w:r>
      <w:r w:rsidR="00523EE9" w:rsidRPr="00D058F1">
        <w:rPr>
          <w:bCs/>
          <w:sz w:val="28"/>
          <w:szCs w:val="28"/>
          <w:lang w:val="vi-VN"/>
        </w:rPr>
        <w:t>2</w:t>
      </w:r>
      <w:r w:rsidRPr="00D058F1">
        <w:rPr>
          <w:bCs/>
          <w:sz w:val="28"/>
          <w:szCs w:val="28"/>
          <w:lang w:val="vi-VN"/>
        </w:rPr>
        <w:t>. Thành lập xã Lộc Hưng trên cơ sở nhập 0</w:t>
      </w:r>
      <w:r w:rsidR="005B5D31" w:rsidRPr="00D058F1">
        <w:rPr>
          <w:bCs/>
          <w:sz w:val="28"/>
          <w:szCs w:val="28"/>
          <w:lang w:val="vi-VN"/>
        </w:rPr>
        <w:t>3</w:t>
      </w:r>
      <w:r w:rsidRPr="00D058F1">
        <w:rPr>
          <w:bCs/>
          <w:sz w:val="28"/>
          <w:szCs w:val="28"/>
          <w:lang w:val="vi-VN"/>
        </w:rPr>
        <w:t xml:space="preserve"> ĐVHC cấp xã gồm xã Lộc Hưng</w:t>
      </w:r>
      <w:r w:rsidR="005B5D31" w:rsidRPr="00D058F1">
        <w:rPr>
          <w:bCs/>
          <w:sz w:val="28"/>
          <w:szCs w:val="28"/>
          <w:lang w:val="vi-VN"/>
        </w:rPr>
        <w:t>, xã Lộc Khánh</w:t>
      </w:r>
      <w:r w:rsidRPr="00D058F1">
        <w:rPr>
          <w:bCs/>
          <w:sz w:val="28"/>
          <w:szCs w:val="28"/>
          <w:lang w:val="vi-VN"/>
        </w:rPr>
        <w:t xml:space="preserve"> và xã Lộc </w:t>
      </w:r>
      <w:r w:rsidR="005B5D31" w:rsidRPr="00D058F1">
        <w:rPr>
          <w:bCs/>
          <w:sz w:val="28"/>
          <w:szCs w:val="28"/>
          <w:lang w:val="vi-VN"/>
        </w:rPr>
        <w:t>Điền</w:t>
      </w:r>
      <w:r w:rsidRPr="00D058F1">
        <w:rPr>
          <w:bCs/>
          <w:sz w:val="28"/>
          <w:szCs w:val="28"/>
          <w:lang w:val="vi-VN"/>
        </w:rPr>
        <w:t xml:space="preserve"> thuộc huyện Lộc Ninh</w:t>
      </w:r>
    </w:p>
    <w:p w14:paraId="182EBCB6"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540A3F13" w14:textId="67B5BC64" w:rsidR="003009F6" w:rsidRPr="00D058F1" w:rsidRDefault="003009F6"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w:t>
      </w:r>
      <w:r w:rsidRPr="00D058F1">
        <w:rPr>
          <w:bCs/>
          <w:sz w:val="28"/>
          <w:szCs w:val="28"/>
        </w:rPr>
        <w:t xml:space="preserve">Lộc Hưng có: </w:t>
      </w:r>
      <w:r w:rsidR="003339AD" w:rsidRPr="00D058F1">
        <w:rPr>
          <w:bCs/>
          <w:sz w:val="28"/>
          <w:szCs w:val="28"/>
        </w:rPr>
        <w:t>99,02</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1D6331" w:rsidRPr="00D058F1">
        <w:rPr>
          <w:bCs/>
          <w:sz w:val="28"/>
          <w:szCs w:val="28"/>
        </w:rPr>
        <w:t>330,07</w:t>
      </w:r>
      <w:r w:rsidRPr="00D058F1">
        <w:rPr>
          <w:bCs/>
          <w:sz w:val="28"/>
          <w:szCs w:val="28"/>
        </w:rPr>
        <w:t>% so với tiêu chuẩn), Quy mô dân số</w:t>
      </w:r>
      <w:r w:rsidRPr="00D058F1">
        <w:rPr>
          <w:bCs/>
          <w:sz w:val="28"/>
          <w:szCs w:val="28"/>
          <w:lang w:val="vi-VN"/>
        </w:rPr>
        <w:t xml:space="preserve"> </w:t>
      </w:r>
      <w:r w:rsidR="001D6331" w:rsidRPr="00D058F1">
        <w:rPr>
          <w:bCs/>
          <w:sz w:val="28"/>
          <w:szCs w:val="28"/>
        </w:rPr>
        <w:t>26.600</w:t>
      </w:r>
      <w:r w:rsidRPr="00D058F1">
        <w:rPr>
          <w:bCs/>
          <w:sz w:val="28"/>
          <w:szCs w:val="28"/>
        </w:rPr>
        <w:t xml:space="preserve"> người (đạt </w:t>
      </w:r>
      <w:r w:rsidR="001D6331" w:rsidRPr="00D058F1">
        <w:rPr>
          <w:bCs/>
          <w:sz w:val="28"/>
          <w:szCs w:val="28"/>
        </w:rPr>
        <w:t>166,25</w:t>
      </w:r>
      <w:r w:rsidRPr="00D058F1">
        <w:rPr>
          <w:bCs/>
          <w:sz w:val="28"/>
          <w:szCs w:val="28"/>
        </w:rPr>
        <w:t>% so với tiêu chuẩn).</w:t>
      </w:r>
    </w:p>
    <w:p w14:paraId="28229525" w14:textId="07D1E9DF"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xã Lộc Thành, </w:t>
      </w:r>
      <w:r w:rsidRPr="00D058F1">
        <w:rPr>
          <w:bCs/>
          <w:sz w:val="28"/>
          <w:szCs w:val="28"/>
          <w:lang w:val="vi-VN"/>
        </w:rPr>
        <w:t>xã Lộc Ninh</w:t>
      </w:r>
      <w:r w:rsidRPr="00D058F1">
        <w:rPr>
          <w:bCs/>
          <w:sz w:val="28"/>
          <w:szCs w:val="28"/>
        </w:rPr>
        <w:t xml:space="preserve">, xã Lộc </w:t>
      </w:r>
      <w:r w:rsidR="00EB4D51" w:rsidRPr="00D058F1">
        <w:rPr>
          <w:bCs/>
          <w:sz w:val="28"/>
          <w:szCs w:val="28"/>
        </w:rPr>
        <w:t>Quang</w:t>
      </w:r>
      <w:r w:rsidRPr="00D058F1">
        <w:rPr>
          <w:bCs/>
          <w:sz w:val="28"/>
          <w:szCs w:val="28"/>
        </w:rPr>
        <w:t xml:space="preserve">, </w:t>
      </w:r>
      <w:r w:rsidR="00EB4D51" w:rsidRPr="00D058F1">
        <w:rPr>
          <w:bCs/>
          <w:sz w:val="28"/>
          <w:szCs w:val="28"/>
        </w:rPr>
        <w:t xml:space="preserve">xã Tân Hưng, </w:t>
      </w:r>
      <w:r w:rsidRPr="00D058F1">
        <w:rPr>
          <w:bCs/>
          <w:sz w:val="28"/>
          <w:szCs w:val="28"/>
        </w:rPr>
        <w:t>phường An Lộc</w:t>
      </w:r>
      <w:r w:rsidRPr="00D058F1">
        <w:rPr>
          <w:sz w:val="28"/>
          <w:szCs w:val="28"/>
        </w:rPr>
        <w:t>.</w:t>
      </w:r>
    </w:p>
    <w:p w14:paraId="51C06CBB" w14:textId="77777777" w:rsidR="003009F6" w:rsidRPr="00D058F1" w:rsidRDefault="003009F6" w:rsidP="00012904">
      <w:pPr>
        <w:spacing w:line="288" w:lineRule="auto"/>
        <w:ind w:firstLine="720"/>
        <w:jc w:val="both"/>
        <w:rPr>
          <w:bCs/>
          <w:sz w:val="28"/>
          <w:szCs w:val="28"/>
        </w:rPr>
      </w:pPr>
      <w:r w:rsidRPr="00D058F1">
        <w:rPr>
          <w:bCs/>
          <w:sz w:val="28"/>
          <w:szCs w:val="28"/>
        </w:rPr>
        <w:t>- Nơi đặt trụ sở làm việc của ĐVHC</w:t>
      </w:r>
      <w:r w:rsidRPr="00D058F1">
        <w:rPr>
          <w:bCs/>
          <w:sz w:val="28"/>
          <w:szCs w:val="28"/>
          <w:lang w:val="vi-VN"/>
        </w:rPr>
        <w:t xml:space="preserve">: xã Lộc </w:t>
      </w:r>
      <w:r w:rsidRPr="00D058F1">
        <w:rPr>
          <w:bCs/>
          <w:sz w:val="28"/>
          <w:szCs w:val="28"/>
        </w:rPr>
        <w:t>Hưng.</w:t>
      </w:r>
    </w:p>
    <w:p w14:paraId="5E1815ED" w14:textId="1D2FF5CA"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E851A0" w:rsidRPr="00D058F1">
        <w:rPr>
          <w:bCs/>
          <w:sz w:val="28"/>
          <w:szCs w:val="28"/>
        </w:rPr>
        <w:t xml:space="preserve"> </w:t>
      </w:r>
      <w:r w:rsidR="00627D02" w:rsidRPr="00D058F1">
        <w:rPr>
          <w:bCs/>
          <w:sz w:val="28"/>
          <w:szCs w:val="28"/>
        </w:rPr>
        <w:t>Các địa phương này</w:t>
      </w:r>
      <w:r w:rsidR="00E851A0" w:rsidRPr="00D058F1">
        <w:rPr>
          <w:bCs/>
          <w:sz w:val="28"/>
          <w:szCs w:val="28"/>
        </w:rPr>
        <w:t xml:space="preserve"> có vị trí địa lý liền kề, điều kiện tự nhiên, đặc điểm dân cư và cơ cấu kinh tế tương đồng, thuận lợi cho việc tổ chức sắp xếp hợp nhất. Hệ thống giao thông kết nối giữa hai địa phương được đảm bảo thông suốt thông qua các tuyến đường liên xã và </w:t>
      </w:r>
      <w:r w:rsidR="00E851A0" w:rsidRPr="00D058F1">
        <w:rPr>
          <w:rStyle w:val="Strong"/>
          <w:b w:val="0"/>
          <w:sz w:val="28"/>
          <w:szCs w:val="28"/>
        </w:rPr>
        <w:t xml:space="preserve">tuyến đường tỉnh </w:t>
      </w:r>
      <w:r w:rsidR="00B70157" w:rsidRPr="00D058F1">
        <w:rPr>
          <w:rStyle w:val="Strong"/>
          <w:b w:val="0"/>
          <w:sz w:val="28"/>
          <w:szCs w:val="28"/>
        </w:rPr>
        <w:t>ĐT</w:t>
      </w:r>
      <w:r w:rsidR="00E851A0" w:rsidRPr="00D058F1">
        <w:rPr>
          <w:rStyle w:val="Strong"/>
          <w:b w:val="0"/>
          <w:sz w:val="28"/>
          <w:szCs w:val="28"/>
        </w:rPr>
        <w:t>754</w:t>
      </w:r>
      <w:r w:rsidR="00E851A0" w:rsidRPr="00D058F1">
        <w:rPr>
          <w:b/>
          <w:sz w:val="28"/>
          <w:szCs w:val="28"/>
        </w:rPr>
        <w:t>,</w:t>
      </w:r>
      <w:r w:rsidR="00E851A0" w:rsidRPr="00D058F1">
        <w:rPr>
          <w:bCs/>
          <w:sz w:val="28"/>
          <w:szCs w:val="28"/>
        </w:rPr>
        <w:t xml:space="preserve"> </w:t>
      </w:r>
      <w:r w:rsidR="001B2EEC" w:rsidRPr="00D058F1">
        <w:rPr>
          <w:bCs/>
          <w:sz w:val="28"/>
          <w:szCs w:val="28"/>
        </w:rPr>
        <w:t xml:space="preserve">quốc lộ 13 </w:t>
      </w:r>
      <w:r w:rsidR="00E851A0" w:rsidRPr="00D058F1">
        <w:rPr>
          <w:bCs/>
          <w:sz w:val="28"/>
          <w:szCs w:val="28"/>
        </w:rPr>
        <w:t>giúp tăng cường tính liên thông, phục vụ hiệu quả công tác quản lý, đi lại của người dân và phát triển kinh tế – xã hội trên địa bàn sau khi sắp xếp.</w:t>
      </w:r>
    </w:p>
    <w:p w14:paraId="4D4A19CD" w14:textId="79B3806F" w:rsidR="003009F6" w:rsidRPr="00D058F1" w:rsidRDefault="003009F6" w:rsidP="00012904">
      <w:pPr>
        <w:spacing w:line="288" w:lineRule="auto"/>
        <w:ind w:firstLine="720"/>
        <w:jc w:val="both"/>
        <w:rPr>
          <w:bCs/>
          <w:sz w:val="28"/>
          <w:szCs w:val="28"/>
        </w:rPr>
      </w:pPr>
      <w:r w:rsidRPr="00D058F1">
        <w:rPr>
          <w:bCs/>
          <w:sz w:val="28"/>
          <w:szCs w:val="28"/>
          <w:lang w:val="vi-VN"/>
        </w:rPr>
        <w:t>1</w:t>
      </w:r>
      <w:r w:rsidR="007A1DC3" w:rsidRPr="00D058F1">
        <w:rPr>
          <w:bCs/>
          <w:sz w:val="28"/>
          <w:szCs w:val="28"/>
        </w:rPr>
        <w:t>3</w:t>
      </w:r>
      <w:r w:rsidRPr="00D058F1">
        <w:rPr>
          <w:bCs/>
          <w:sz w:val="28"/>
          <w:szCs w:val="28"/>
          <w:lang w:val="vi-VN"/>
        </w:rPr>
        <w:t xml:space="preserve">. Thành lập xã Lộc Tấn </w:t>
      </w:r>
      <w:r w:rsidR="008E5914" w:rsidRPr="00D058F1">
        <w:rPr>
          <w:bCs/>
          <w:sz w:val="28"/>
          <w:szCs w:val="28"/>
          <w:lang w:val="vi-VN"/>
        </w:rPr>
        <w:t xml:space="preserve">trên cơ sở </w:t>
      </w:r>
      <w:r w:rsidR="008E5914" w:rsidRPr="00D058F1">
        <w:rPr>
          <w:bCs/>
          <w:sz w:val="28"/>
          <w:szCs w:val="28"/>
        </w:rPr>
        <w:t>nhập 02 ĐVHC</w:t>
      </w:r>
      <w:r w:rsidR="008E5914" w:rsidRPr="00D058F1">
        <w:rPr>
          <w:bCs/>
          <w:sz w:val="28"/>
          <w:szCs w:val="28"/>
          <w:lang w:val="vi-VN"/>
        </w:rPr>
        <w:t xml:space="preserve"> cấp xã gồm</w:t>
      </w:r>
      <w:r w:rsidR="008E5914" w:rsidRPr="00D058F1">
        <w:rPr>
          <w:bCs/>
          <w:sz w:val="28"/>
          <w:szCs w:val="28"/>
        </w:rPr>
        <w:t xml:space="preserve"> </w:t>
      </w:r>
      <w:r w:rsidRPr="00D058F1">
        <w:rPr>
          <w:bCs/>
          <w:sz w:val="28"/>
          <w:szCs w:val="28"/>
          <w:lang w:val="vi-VN"/>
        </w:rPr>
        <w:t>xã Lộc Tấn</w:t>
      </w:r>
      <w:r w:rsidR="008E5914" w:rsidRPr="00D058F1">
        <w:rPr>
          <w:bCs/>
          <w:sz w:val="28"/>
          <w:szCs w:val="28"/>
        </w:rPr>
        <w:t xml:space="preserve"> và xã Lộc Thiện</w:t>
      </w:r>
      <w:r w:rsidRPr="00D058F1">
        <w:rPr>
          <w:bCs/>
          <w:sz w:val="28"/>
          <w:szCs w:val="28"/>
          <w:lang w:val="vi-VN"/>
        </w:rPr>
        <w:t xml:space="preserve"> thuộc huyện Lộc Ninh</w:t>
      </w:r>
    </w:p>
    <w:p w14:paraId="2ECCBAF2"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7F2C97D9" w14:textId="63CBE786"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Lộc Tấn </w:t>
      </w:r>
      <w:r w:rsidRPr="00D058F1">
        <w:rPr>
          <w:bCs/>
          <w:sz w:val="28"/>
          <w:szCs w:val="28"/>
        </w:rPr>
        <w:t>có:</w:t>
      </w:r>
      <w:r w:rsidR="008E5914" w:rsidRPr="00D058F1">
        <w:rPr>
          <w:bCs/>
          <w:sz w:val="28"/>
          <w:szCs w:val="28"/>
        </w:rPr>
        <w:t xml:space="preserve"> </w:t>
      </w:r>
      <w:r w:rsidR="00983B17" w:rsidRPr="00D058F1">
        <w:rPr>
          <w:bCs/>
          <w:sz w:val="28"/>
          <w:szCs w:val="28"/>
        </w:rPr>
        <w:t>183,36</w:t>
      </w:r>
      <w:r w:rsidRPr="00D058F1">
        <w:rPr>
          <w:bCs/>
          <w:sz w:val="28"/>
          <w:szCs w:val="28"/>
        </w:rPr>
        <w:t xml:space="preserve">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983B17" w:rsidRPr="00D058F1">
        <w:rPr>
          <w:bCs/>
          <w:sz w:val="28"/>
          <w:szCs w:val="28"/>
        </w:rPr>
        <w:t>183,36</w:t>
      </w:r>
      <w:r w:rsidRPr="00D058F1">
        <w:rPr>
          <w:bCs/>
          <w:sz w:val="28"/>
          <w:szCs w:val="28"/>
        </w:rPr>
        <w:t xml:space="preserve">% so với tiêu chuẩn), Quy mô dân số </w:t>
      </w:r>
      <w:r w:rsidR="00983B17" w:rsidRPr="00D058F1">
        <w:rPr>
          <w:bCs/>
          <w:sz w:val="28"/>
          <w:szCs w:val="28"/>
        </w:rPr>
        <w:t>23.</w:t>
      </w:r>
      <w:r w:rsidR="00CF6FB2" w:rsidRPr="00D058F1">
        <w:rPr>
          <w:bCs/>
          <w:sz w:val="28"/>
          <w:szCs w:val="28"/>
        </w:rPr>
        <w:t>697</w:t>
      </w:r>
      <w:r w:rsidRPr="00D058F1">
        <w:rPr>
          <w:bCs/>
          <w:sz w:val="28"/>
          <w:szCs w:val="28"/>
          <w:lang w:val="vi-VN"/>
        </w:rPr>
        <w:t xml:space="preserve"> </w:t>
      </w:r>
      <w:r w:rsidRPr="00D058F1">
        <w:rPr>
          <w:bCs/>
          <w:sz w:val="28"/>
          <w:szCs w:val="28"/>
        </w:rPr>
        <w:t xml:space="preserve">người (đạt </w:t>
      </w:r>
      <w:r w:rsidR="00CF6FB2" w:rsidRPr="00D058F1">
        <w:rPr>
          <w:bCs/>
          <w:sz w:val="28"/>
          <w:szCs w:val="28"/>
        </w:rPr>
        <w:t>473,94</w:t>
      </w:r>
      <w:r w:rsidRPr="00D058F1">
        <w:rPr>
          <w:bCs/>
          <w:sz w:val="28"/>
          <w:szCs w:val="28"/>
        </w:rPr>
        <w:t>% so với tiêu chuẩn).</w:t>
      </w:r>
    </w:p>
    <w:p w14:paraId="6CCA5A0A" w14:textId="3A4FF37E"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w:t>
      </w:r>
      <w:r w:rsidR="00983B17" w:rsidRPr="00D058F1">
        <w:rPr>
          <w:bCs/>
          <w:sz w:val="28"/>
          <w:szCs w:val="28"/>
        </w:rPr>
        <w:t xml:space="preserve">xã Lộc Thành, </w:t>
      </w:r>
      <w:r w:rsidRPr="00D058F1">
        <w:rPr>
          <w:bCs/>
          <w:sz w:val="28"/>
          <w:szCs w:val="28"/>
        </w:rPr>
        <w:t xml:space="preserve">xã Lộc Ninh, xã Lộc Quang, xã Tân Tiến, xã Lộc Thạnh và </w:t>
      </w:r>
      <w:r w:rsidR="00480A1F" w:rsidRPr="00D058F1">
        <w:rPr>
          <w:bCs/>
          <w:sz w:val="28"/>
          <w:szCs w:val="28"/>
        </w:rPr>
        <w:t xml:space="preserve">giáp </w:t>
      </w:r>
      <w:r w:rsidRPr="00D058F1">
        <w:rPr>
          <w:sz w:val="28"/>
          <w:szCs w:val="28"/>
          <w:lang w:val="es-MX"/>
        </w:rPr>
        <w:t>Vương quốc Campuchia</w:t>
      </w:r>
      <w:r w:rsidRPr="00D058F1">
        <w:rPr>
          <w:sz w:val="28"/>
          <w:szCs w:val="28"/>
        </w:rPr>
        <w:t>.</w:t>
      </w:r>
    </w:p>
    <w:p w14:paraId="29ED155D"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Lộc Tấn</w:t>
      </w:r>
      <w:r w:rsidRPr="00D058F1">
        <w:rPr>
          <w:bCs/>
          <w:sz w:val="28"/>
          <w:szCs w:val="28"/>
        </w:rPr>
        <w:t>.</w:t>
      </w:r>
    </w:p>
    <w:p w14:paraId="075961A3" w14:textId="7E543EAE" w:rsidR="003009F6" w:rsidRPr="00D058F1" w:rsidRDefault="003009F6" w:rsidP="00012904">
      <w:pPr>
        <w:spacing w:line="288" w:lineRule="auto"/>
        <w:ind w:firstLine="720"/>
        <w:jc w:val="both"/>
        <w:rPr>
          <w:bCs/>
          <w:sz w:val="28"/>
          <w:szCs w:val="28"/>
        </w:rPr>
      </w:pPr>
      <w:r w:rsidRPr="00D058F1">
        <w:rPr>
          <w:bCs/>
          <w:sz w:val="28"/>
          <w:szCs w:val="28"/>
          <w:lang w:val="vi-VN"/>
        </w:rPr>
        <w:lastRenderedPageBreak/>
        <w:t>b) Cơ sở và lý do của việc sắp xếp ĐVHC:</w:t>
      </w:r>
      <w:r w:rsidR="00FC0EA8" w:rsidRPr="00D058F1">
        <w:rPr>
          <w:sz w:val="28"/>
          <w:szCs w:val="28"/>
        </w:rPr>
        <w:t xml:space="preserve"> </w:t>
      </w:r>
      <w:r w:rsidR="00FC0EA8" w:rsidRPr="00D058F1">
        <w:rPr>
          <w:bCs/>
          <w:sz w:val="28"/>
          <w:szCs w:val="28"/>
        </w:rPr>
        <w:t>s</w:t>
      </w:r>
      <w:r w:rsidR="00FC0EA8" w:rsidRPr="00D058F1">
        <w:rPr>
          <w:bCs/>
          <w:sz w:val="28"/>
          <w:szCs w:val="28"/>
          <w:lang w:val="vi-VN"/>
        </w:rPr>
        <w:t>ắp xếp ĐVHC cấp xã liền kề thành ĐVHC cấp cơ sở mới đảm bảo các tiêu chí về diện tích và quy mô dân số.</w:t>
      </w:r>
      <w:r w:rsidR="00FC0EA8" w:rsidRPr="00D058F1">
        <w:rPr>
          <w:bCs/>
          <w:sz w:val="28"/>
          <w:szCs w:val="28"/>
        </w:rPr>
        <w:t xml:space="preserve"> </w:t>
      </w:r>
      <w:r w:rsidR="00FC0EA8" w:rsidRPr="00D058F1">
        <w:rPr>
          <w:sz w:val="28"/>
          <w:szCs w:val="28"/>
        </w:rPr>
        <w:t xml:space="preserve">Hai xã có vị trí địa lý tiếp giáp nhau, điều kiện tự nhiên, kinh tế – xã hội và văn hóa – dân cư tương đồng, thuận tiện trong việc tổ chức quản lý hành chính và cung cấp dịch vụ công cho người dân. Đồng thời, trục </w:t>
      </w:r>
      <w:r w:rsidR="00FC0EA8" w:rsidRPr="00D058F1">
        <w:rPr>
          <w:rStyle w:val="Strong"/>
          <w:b w:val="0"/>
          <w:bCs w:val="0"/>
          <w:sz w:val="28"/>
          <w:szCs w:val="28"/>
        </w:rPr>
        <w:t>quốc lộ 13</w:t>
      </w:r>
      <w:r w:rsidR="00FC0EA8" w:rsidRPr="00D058F1">
        <w:rPr>
          <w:sz w:val="28"/>
          <w:szCs w:val="28"/>
        </w:rPr>
        <w:t xml:space="preserve"> và hệ thống các tuyến giao thông kết nối liên xã tạo điều kiện thuận lợi trong việc di chuyển, giao thương, phát triển kinh tế – xã hội và phục vụ tốt hơn công tác quản lý địa bàn.</w:t>
      </w:r>
    </w:p>
    <w:p w14:paraId="0B035D52" w14:textId="699B02C9" w:rsidR="003009F6" w:rsidRPr="00D058F1" w:rsidRDefault="003009F6" w:rsidP="00012904">
      <w:pPr>
        <w:spacing w:line="288" w:lineRule="auto"/>
        <w:ind w:firstLine="720"/>
        <w:jc w:val="both"/>
        <w:rPr>
          <w:bCs/>
          <w:sz w:val="28"/>
          <w:szCs w:val="28"/>
        </w:rPr>
      </w:pPr>
      <w:r w:rsidRPr="00D058F1">
        <w:rPr>
          <w:bCs/>
          <w:sz w:val="28"/>
          <w:szCs w:val="28"/>
          <w:lang w:val="vi-VN"/>
        </w:rPr>
        <w:t>1</w:t>
      </w:r>
      <w:r w:rsidR="00505C03" w:rsidRPr="00D058F1">
        <w:rPr>
          <w:bCs/>
          <w:sz w:val="28"/>
          <w:szCs w:val="28"/>
        </w:rPr>
        <w:t>4</w:t>
      </w:r>
      <w:r w:rsidRPr="00D058F1">
        <w:rPr>
          <w:bCs/>
          <w:sz w:val="28"/>
          <w:szCs w:val="28"/>
          <w:lang w:val="vi-VN"/>
        </w:rPr>
        <w:t>. Thành lập xã Lộc Thạnh trên cơ sở nhập 02 ĐVHC cấp xã gồm xã Lộc Hòa</w:t>
      </w:r>
      <w:r w:rsidRPr="00D058F1">
        <w:rPr>
          <w:bCs/>
          <w:sz w:val="28"/>
          <w:szCs w:val="28"/>
        </w:rPr>
        <w:t xml:space="preserve"> và</w:t>
      </w:r>
      <w:r w:rsidRPr="00D058F1">
        <w:rPr>
          <w:bCs/>
          <w:sz w:val="28"/>
          <w:szCs w:val="28"/>
          <w:lang w:val="vi-VN"/>
        </w:rPr>
        <w:t xml:space="preserve"> xã Lộc Thạnh thuộc huyện Lộc Ninh</w:t>
      </w:r>
    </w:p>
    <w:p w14:paraId="1B1FC19F"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2C53B865" w14:textId="1F765B81"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Lộc Thạnh </w:t>
      </w:r>
      <w:r w:rsidRPr="00D058F1">
        <w:rPr>
          <w:bCs/>
          <w:sz w:val="28"/>
          <w:szCs w:val="28"/>
        </w:rPr>
        <w:t>có: 125,49</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125,49</w:t>
      </w:r>
      <w:r w:rsidRPr="00D058F1">
        <w:rPr>
          <w:bCs/>
          <w:sz w:val="28"/>
          <w:szCs w:val="28"/>
        </w:rPr>
        <w:t>% so với tiêu chuẩn), Quy mô dân số</w:t>
      </w:r>
      <w:r w:rsidRPr="00D058F1">
        <w:rPr>
          <w:sz w:val="28"/>
          <w:szCs w:val="28"/>
        </w:rPr>
        <w:t xml:space="preserve"> </w:t>
      </w:r>
      <w:r w:rsidR="002A30AA" w:rsidRPr="00D058F1">
        <w:rPr>
          <w:bCs/>
          <w:sz w:val="28"/>
          <w:szCs w:val="28"/>
        </w:rPr>
        <w:t>10.339</w:t>
      </w:r>
      <w:r w:rsidRPr="00D058F1">
        <w:rPr>
          <w:bCs/>
          <w:sz w:val="28"/>
          <w:szCs w:val="28"/>
          <w:lang w:val="vi-VN"/>
        </w:rPr>
        <w:t xml:space="preserve"> </w:t>
      </w:r>
      <w:r w:rsidRPr="00D058F1">
        <w:rPr>
          <w:bCs/>
          <w:sz w:val="28"/>
          <w:szCs w:val="28"/>
        </w:rPr>
        <w:t xml:space="preserve">người (đạt </w:t>
      </w:r>
      <w:r w:rsidR="002A30AA" w:rsidRPr="00D058F1">
        <w:rPr>
          <w:bCs/>
          <w:sz w:val="28"/>
          <w:szCs w:val="28"/>
        </w:rPr>
        <w:t>206,78</w:t>
      </w:r>
      <w:r w:rsidRPr="00D058F1">
        <w:rPr>
          <w:bCs/>
          <w:sz w:val="28"/>
          <w:szCs w:val="28"/>
        </w:rPr>
        <w:t>% so với tiêu chuẩn).</w:t>
      </w:r>
    </w:p>
    <w:p w14:paraId="22D5C70C" w14:textId="1F5256D5"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Lộc Tấn, xã Tân Tiến và</w:t>
      </w:r>
      <w:r w:rsidR="00480A1F" w:rsidRPr="00D058F1">
        <w:rPr>
          <w:bCs/>
          <w:sz w:val="28"/>
          <w:szCs w:val="28"/>
        </w:rPr>
        <w:t xml:space="preserve"> giáp</w:t>
      </w:r>
      <w:r w:rsidRPr="00D058F1">
        <w:rPr>
          <w:bCs/>
          <w:sz w:val="28"/>
          <w:szCs w:val="28"/>
        </w:rPr>
        <w:t xml:space="preserve"> Vương quốc Campuchia.</w:t>
      </w:r>
    </w:p>
    <w:p w14:paraId="3603E65E" w14:textId="77777777" w:rsidR="001E2F2B"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Lộc Thạnh</w:t>
      </w:r>
      <w:r w:rsidRPr="00D058F1">
        <w:rPr>
          <w:bCs/>
          <w:sz w:val="28"/>
          <w:szCs w:val="28"/>
        </w:rPr>
        <w:t>.</w:t>
      </w:r>
    </w:p>
    <w:p w14:paraId="3D965F56" w14:textId="7952C0B1"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1E2F2B" w:rsidRPr="00D058F1">
        <w:rPr>
          <w:bCs/>
          <w:sz w:val="28"/>
          <w:szCs w:val="28"/>
        </w:rPr>
        <w:t xml:space="preserve"> </w:t>
      </w:r>
      <w:r w:rsidR="001E2F2B" w:rsidRPr="00D058F1">
        <w:rPr>
          <w:sz w:val="28"/>
          <w:szCs w:val="28"/>
        </w:rPr>
        <w:t xml:space="preserve">Hai xã có vị trí liền kề, địa hình tương đối đồng nhất, dân cư có sự gắn bó lâu dài về văn hóa – xã hội và sinh hoạt cộng đồng, tạo thuận lợi trong quá trình hợp nhất và tổ chức lại </w:t>
      </w:r>
      <w:r w:rsidR="00D25DB8" w:rsidRPr="00D058F1">
        <w:rPr>
          <w:sz w:val="28"/>
          <w:szCs w:val="28"/>
        </w:rPr>
        <w:t>ĐVHC</w:t>
      </w:r>
      <w:r w:rsidR="001E2F2B" w:rsidRPr="00D058F1">
        <w:rPr>
          <w:sz w:val="28"/>
          <w:szCs w:val="28"/>
        </w:rPr>
        <w:t>. Khu vực có hệ thống giao thông kết nối tốt thông qua các tuyến đường liên xã và tuyến quốc lộ 13, đảm bảo liên thông, phục vụ tốt cho công tác điều hành, phát triển sản xuất và đời sống nhân dân sau khi sắp xếp.</w:t>
      </w:r>
    </w:p>
    <w:p w14:paraId="3B18D5AA" w14:textId="1B9F3C8E" w:rsidR="003009F6" w:rsidRPr="00D058F1" w:rsidRDefault="003009F6" w:rsidP="00012904">
      <w:pPr>
        <w:spacing w:line="288" w:lineRule="auto"/>
        <w:ind w:firstLine="720"/>
        <w:jc w:val="both"/>
        <w:rPr>
          <w:bCs/>
          <w:sz w:val="28"/>
          <w:szCs w:val="28"/>
        </w:rPr>
      </w:pPr>
      <w:r w:rsidRPr="00D058F1">
        <w:rPr>
          <w:bCs/>
          <w:sz w:val="28"/>
          <w:szCs w:val="28"/>
          <w:lang w:val="vi-VN"/>
        </w:rPr>
        <w:t>1</w:t>
      </w:r>
      <w:r w:rsidR="00D22B51" w:rsidRPr="00D058F1">
        <w:rPr>
          <w:bCs/>
          <w:sz w:val="28"/>
          <w:szCs w:val="28"/>
        </w:rPr>
        <w:t>5</w:t>
      </w:r>
      <w:r w:rsidRPr="00D058F1">
        <w:rPr>
          <w:bCs/>
          <w:sz w:val="28"/>
          <w:szCs w:val="28"/>
          <w:lang w:val="vi-VN"/>
        </w:rPr>
        <w:t xml:space="preserve">. Thành lập xã Lộc </w:t>
      </w:r>
      <w:r w:rsidRPr="00D058F1">
        <w:rPr>
          <w:bCs/>
          <w:sz w:val="28"/>
          <w:szCs w:val="28"/>
        </w:rPr>
        <w:t xml:space="preserve">Quang </w:t>
      </w:r>
      <w:r w:rsidRPr="00D058F1">
        <w:rPr>
          <w:bCs/>
          <w:sz w:val="28"/>
          <w:szCs w:val="28"/>
          <w:lang w:val="vi-VN"/>
        </w:rPr>
        <w:t>trên cơ sở nhập 03 ĐVHC cấp xã gồm xã Lộc Quang, xã Lộc Phú</w:t>
      </w:r>
      <w:r w:rsidRPr="00D058F1">
        <w:rPr>
          <w:bCs/>
          <w:sz w:val="28"/>
          <w:szCs w:val="28"/>
        </w:rPr>
        <w:t xml:space="preserve"> và</w:t>
      </w:r>
      <w:r w:rsidRPr="00D058F1">
        <w:rPr>
          <w:bCs/>
          <w:sz w:val="28"/>
          <w:szCs w:val="28"/>
          <w:lang w:val="vi-VN"/>
        </w:rPr>
        <w:t xml:space="preserve"> xã Lộc Hiệp thuộc huyện Lộc Ninh</w:t>
      </w:r>
    </w:p>
    <w:p w14:paraId="42C9A66F"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4D02DBB2" w14:textId="3E426058"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Lộc </w:t>
      </w:r>
      <w:r w:rsidRPr="00D058F1">
        <w:rPr>
          <w:bCs/>
          <w:sz w:val="28"/>
          <w:szCs w:val="28"/>
        </w:rPr>
        <w:t>Quang có: 104,95</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104,95</w:t>
      </w:r>
      <w:r w:rsidRPr="00D058F1">
        <w:rPr>
          <w:bCs/>
          <w:sz w:val="28"/>
          <w:szCs w:val="28"/>
        </w:rPr>
        <w:t>% so với tiêu chuẩn), Quy mô dân số</w:t>
      </w:r>
      <w:r w:rsidRPr="00D058F1">
        <w:rPr>
          <w:sz w:val="28"/>
          <w:szCs w:val="28"/>
        </w:rPr>
        <w:t xml:space="preserve"> </w:t>
      </w:r>
      <w:r w:rsidRPr="00D058F1">
        <w:rPr>
          <w:bCs/>
          <w:sz w:val="28"/>
          <w:szCs w:val="28"/>
        </w:rPr>
        <w:t>2</w:t>
      </w:r>
      <w:r w:rsidR="00FA0BEB" w:rsidRPr="00D058F1">
        <w:rPr>
          <w:bCs/>
          <w:sz w:val="28"/>
          <w:szCs w:val="28"/>
        </w:rPr>
        <w:t>6.314</w:t>
      </w:r>
      <w:r w:rsidRPr="00D058F1">
        <w:rPr>
          <w:bCs/>
          <w:sz w:val="28"/>
          <w:szCs w:val="28"/>
          <w:lang w:val="vi-VN"/>
        </w:rPr>
        <w:t xml:space="preserve"> </w:t>
      </w:r>
      <w:r w:rsidRPr="00D058F1">
        <w:rPr>
          <w:bCs/>
          <w:sz w:val="28"/>
          <w:szCs w:val="28"/>
        </w:rPr>
        <w:t xml:space="preserve">người (đạt </w:t>
      </w:r>
      <w:r w:rsidR="00FA0BEB" w:rsidRPr="00D058F1">
        <w:rPr>
          <w:bCs/>
          <w:sz w:val="28"/>
          <w:szCs w:val="28"/>
        </w:rPr>
        <w:t>526,28</w:t>
      </w:r>
      <w:r w:rsidRPr="00D058F1">
        <w:rPr>
          <w:bCs/>
          <w:sz w:val="28"/>
          <w:szCs w:val="28"/>
        </w:rPr>
        <w:t>% so với tiêu chuẩn).</w:t>
      </w:r>
    </w:p>
    <w:p w14:paraId="01B320AC" w14:textId="3EBEB575"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w:t>
      </w:r>
      <w:r w:rsidRPr="00D058F1">
        <w:rPr>
          <w:bCs/>
          <w:sz w:val="28"/>
          <w:szCs w:val="28"/>
          <w:lang w:val="vi-VN"/>
        </w:rPr>
        <w:t xml:space="preserve">xã Lộc </w:t>
      </w:r>
      <w:r w:rsidR="006C6C5F" w:rsidRPr="00D058F1">
        <w:rPr>
          <w:bCs/>
          <w:sz w:val="28"/>
          <w:szCs w:val="28"/>
        </w:rPr>
        <w:t>Hưng</w:t>
      </w:r>
      <w:r w:rsidRPr="00D058F1">
        <w:rPr>
          <w:bCs/>
          <w:sz w:val="28"/>
          <w:szCs w:val="28"/>
        </w:rPr>
        <w:t xml:space="preserve">, </w:t>
      </w:r>
      <w:r w:rsidR="004E394E" w:rsidRPr="00D058F1">
        <w:rPr>
          <w:bCs/>
          <w:sz w:val="28"/>
          <w:szCs w:val="28"/>
        </w:rPr>
        <w:t xml:space="preserve">xã Lộc Ninh, </w:t>
      </w:r>
      <w:r w:rsidRPr="00D058F1">
        <w:rPr>
          <w:bCs/>
          <w:sz w:val="28"/>
          <w:szCs w:val="28"/>
        </w:rPr>
        <w:t>xã Lộc Tấn, xã Tân Tiến, xã Đa Kia, xã Long Hưng và xã T</w:t>
      </w:r>
      <w:r w:rsidR="003E0591" w:rsidRPr="00D058F1">
        <w:rPr>
          <w:bCs/>
          <w:sz w:val="28"/>
          <w:szCs w:val="28"/>
        </w:rPr>
        <w:t>ân Hưng</w:t>
      </w:r>
      <w:r w:rsidRPr="00D058F1">
        <w:rPr>
          <w:bCs/>
          <w:sz w:val="28"/>
          <w:szCs w:val="28"/>
        </w:rPr>
        <w:t>.</w:t>
      </w:r>
    </w:p>
    <w:p w14:paraId="7DEB0E8F" w14:textId="77777777" w:rsidR="003A75A0"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 xml:space="preserve">xã Lộc </w:t>
      </w:r>
      <w:r w:rsidRPr="00D058F1">
        <w:rPr>
          <w:bCs/>
          <w:sz w:val="28"/>
          <w:szCs w:val="28"/>
        </w:rPr>
        <w:t>Hiệp.</w:t>
      </w:r>
    </w:p>
    <w:p w14:paraId="218B4DDF" w14:textId="4D8B0775"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3A75A0" w:rsidRPr="00D058F1">
        <w:rPr>
          <w:bCs/>
          <w:sz w:val="28"/>
          <w:szCs w:val="28"/>
        </w:rPr>
        <w:t xml:space="preserve"> </w:t>
      </w:r>
      <w:r w:rsidR="003A75A0" w:rsidRPr="00D058F1">
        <w:rPr>
          <w:sz w:val="28"/>
          <w:szCs w:val="28"/>
        </w:rPr>
        <w:t xml:space="preserve">Các xã được sắp xếp có vị trí địa lý giáp ranh nhau, có sự tương đồng về điều kiện tự nhiên, hạ tầng, văn hóa – xã hội và định hướng phát triển kinh tế theo hướng nông – lâm nghiệp. Khu vực sau sáp nhập có mạng lưới giao thông kết nối thuận lợi nhờ các tuyến đường liên xã và tuyến </w:t>
      </w:r>
      <w:r w:rsidR="00B70157" w:rsidRPr="00D058F1">
        <w:rPr>
          <w:sz w:val="28"/>
          <w:szCs w:val="28"/>
        </w:rPr>
        <w:t>ĐT</w:t>
      </w:r>
      <w:r w:rsidR="003A75A0" w:rsidRPr="00D058F1">
        <w:rPr>
          <w:sz w:val="28"/>
          <w:szCs w:val="28"/>
        </w:rPr>
        <w:t xml:space="preserve">748, </w:t>
      </w:r>
      <w:r w:rsidR="00B70157" w:rsidRPr="00D058F1">
        <w:rPr>
          <w:sz w:val="28"/>
          <w:szCs w:val="28"/>
        </w:rPr>
        <w:t>ĐT</w:t>
      </w:r>
      <w:r w:rsidR="003A75A0" w:rsidRPr="00D058F1">
        <w:rPr>
          <w:sz w:val="28"/>
          <w:szCs w:val="28"/>
        </w:rPr>
        <w:t xml:space="preserve">756 giúp tăng cường liên kết </w:t>
      </w:r>
      <w:r w:rsidR="003A75A0" w:rsidRPr="00D058F1">
        <w:rPr>
          <w:sz w:val="28"/>
          <w:szCs w:val="28"/>
        </w:rPr>
        <w:lastRenderedPageBreak/>
        <w:t>vùng, tạo điều kiện cho công tác quản lý, điều hành và phát triển kinh tế – xã hội tại địa phương.</w:t>
      </w:r>
    </w:p>
    <w:p w14:paraId="78373455" w14:textId="061535D0" w:rsidR="003009F6" w:rsidRPr="00D058F1" w:rsidRDefault="003009F6" w:rsidP="00012904">
      <w:pPr>
        <w:spacing w:line="288" w:lineRule="auto"/>
        <w:ind w:firstLine="720"/>
        <w:jc w:val="both"/>
        <w:rPr>
          <w:bCs/>
          <w:sz w:val="28"/>
          <w:szCs w:val="28"/>
        </w:rPr>
      </w:pPr>
      <w:r w:rsidRPr="00D058F1">
        <w:rPr>
          <w:bCs/>
          <w:sz w:val="28"/>
          <w:szCs w:val="28"/>
          <w:lang w:val="vi-VN"/>
        </w:rPr>
        <w:t>1</w:t>
      </w:r>
      <w:r w:rsidR="00D22B51" w:rsidRPr="00D058F1">
        <w:rPr>
          <w:bCs/>
          <w:sz w:val="28"/>
          <w:szCs w:val="28"/>
        </w:rPr>
        <w:t>6</w:t>
      </w:r>
      <w:r w:rsidRPr="00D058F1">
        <w:rPr>
          <w:bCs/>
          <w:sz w:val="28"/>
          <w:szCs w:val="28"/>
          <w:lang w:val="vi-VN"/>
        </w:rPr>
        <w:t>. Thành lập xã Tân Tiến trên cơ sở nhập 03 ĐVHC cấp xã gồm xã Lộc An thuộc huyện Lộc Ninh và xã Tân Tiến, xã Tân Thành thuộc huyện Bù Đốp</w:t>
      </w:r>
    </w:p>
    <w:p w14:paraId="78DF964A"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34958700" w14:textId="230BDAE4" w:rsidR="003009F6" w:rsidRPr="00D058F1" w:rsidRDefault="003009F6"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Tân Tiến</w:t>
      </w:r>
      <w:r w:rsidRPr="00D058F1">
        <w:rPr>
          <w:bCs/>
          <w:sz w:val="28"/>
          <w:szCs w:val="28"/>
        </w:rPr>
        <w:t xml:space="preserve"> có: 147,47</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147,47</w:t>
      </w:r>
      <w:r w:rsidRPr="00D058F1">
        <w:rPr>
          <w:bCs/>
          <w:sz w:val="28"/>
          <w:szCs w:val="28"/>
        </w:rPr>
        <w:t>% so với tiêu chuẩn), Quy mô dân số 3</w:t>
      </w:r>
      <w:r w:rsidR="00152A3D" w:rsidRPr="00D058F1">
        <w:rPr>
          <w:bCs/>
          <w:sz w:val="28"/>
          <w:szCs w:val="28"/>
        </w:rPr>
        <w:t>8.550</w:t>
      </w:r>
      <w:r w:rsidRPr="00D058F1">
        <w:rPr>
          <w:bCs/>
          <w:sz w:val="28"/>
          <w:szCs w:val="28"/>
          <w:lang w:val="vi-VN"/>
        </w:rPr>
        <w:t xml:space="preserve"> </w:t>
      </w:r>
      <w:r w:rsidRPr="00D058F1">
        <w:rPr>
          <w:bCs/>
          <w:sz w:val="28"/>
          <w:szCs w:val="28"/>
        </w:rPr>
        <w:t xml:space="preserve">người (đạt </w:t>
      </w:r>
      <w:r w:rsidR="00152A3D" w:rsidRPr="00D058F1">
        <w:rPr>
          <w:bCs/>
          <w:sz w:val="28"/>
          <w:szCs w:val="28"/>
        </w:rPr>
        <w:t>771</w:t>
      </w:r>
      <w:r w:rsidRPr="00D058F1">
        <w:rPr>
          <w:bCs/>
          <w:sz w:val="28"/>
          <w:szCs w:val="28"/>
        </w:rPr>
        <w:t>% so với tiêu chuẩn).</w:t>
      </w:r>
    </w:p>
    <w:p w14:paraId="6768D70D" w14:textId="23DCFCFF"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xã Thiện Hưng, xã Đa Kia, xã Lộc Quang, xã Lộc Tấn, xã Lộc Thạnh và </w:t>
      </w:r>
      <w:r w:rsidR="00384979" w:rsidRPr="00D058F1">
        <w:rPr>
          <w:bCs/>
          <w:sz w:val="28"/>
          <w:szCs w:val="28"/>
        </w:rPr>
        <w:t xml:space="preserve">giáp </w:t>
      </w:r>
      <w:r w:rsidRPr="00D058F1">
        <w:rPr>
          <w:bCs/>
          <w:sz w:val="28"/>
          <w:szCs w:val="28"/>
        </w:rPr>
        <w:t>Vương quốc Campuchia.</w:t>
      </w:r>
    </w:p>
    <w:p w14:paraId="3C0EF593"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Tân Thành</w:t>
      </w:r>
      <w:r w:rsidRPr="00D058F1">
        <w:rPr>
          <w:bCs/>
          <w:sz w:val="28"/>
          <w:szCs w:val="28"/>
        </w:rPr>
        <w:t>.</w:t>
      </w:r>
    </w:p>
    <w:p w14:paraId="24EFD8CD" w14:textId="5C8AB9C3"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795025" w:rsidRPr="00D058F1">
        <w:rPr>
          <w:bCs/>
          <w:sz w:val="28"/>
          <w:szCs w:val="28"/>
        </w:rPr>
        <w:t xml:space="preserve"> </w:t>
      </w:r>
      <w:r w:rsidR="00795025" w:rsidRPr="00D058F1">
        <w:rPr>
          <w:sz w:val="28"/>
          <w:szCs w:val="28"/>
        </w:rPr>
        <w:t xml:space="preserve">Các xã này có ranh giới liền kề, gắn kết tự nhiên trong không gian địa lý và có điểm tương đồng về sinh hoạt cộng đồng, sản xuất nông nghiệp. Việc sắp xếp không chỉ tạo điều kiện thuận lợi trong tổ chức bộ máy hành chính mà còn góp phần nâng cao hiệu quả sử dụng nguồn lực địa phương. Đồng thời, các tuyến giao thông hiện hữu như </w:t>
      </w:r>
      <w:r w:rsidR="00B70157" w:rsidRPr="00D058F1">
        <w:rPr>
          <w:rStyle w:val="Strong"/>
          <w:b w:val="0"/>
          <w:bCs w:val="0"/>
          <w:sz w:val="28"/>
          <w:szCs w:val="28"/>
        </w:rPr>
        <w:t>ĐT</w:t>
      </w:r>
      <w:r w:rsidR="00795025" w:rsidRPr="00D058F1">
        <w:rPr>
          <w:rStyle w:val="Strong"/>
          <w:b w:val="0"/>
          <w:bCs w:val="0"/>
          <w:sz w:val="28"/>
          <w:szCs w:val="28"/>
        </w:rPr>
        <w:t>7</w:t>
      </w:r>
      <w:r w:rsidR="00B5225E" w:rsidRPr="00D058F1">
        <w:rPr>
          <w:rStyle w:val="Strong"/>
          <w:b w:val="0"/>
          <w:bCs w:val="0"/>
          <w:sz w:val="28"/>
          <w:szCs w:val="28"/>
        </w:rPr>
        <w:t>59B</w:t>
      </w:r>
      <w:r w:rsidR="00795025" w:rsidRPr="00D058F1">
        <w:rPr>
          <w:sz w:val="28"/>
          <w:szCs w:val="28"/>
        </w:rPr>
        <w:t xml:space="preserve"> và các trục đường liên xã đóng vai trò là cầu nối quan trọng, bảo đảm tính liên thông trong phát triển hạ tầng và phục vụ người dân sau sáp nhập.</w:t>
      </w:r>
    </w:p>
    <w:p w14:paraId="205D067E" w14:textId="029C3FFB" w:rsidR="003009F6" w:rsidRPr="00D058F1" w:rsidRDefault="003009F6" w:rsidP="00012904">
      <w:pPr>
        <w:spacing w:line="288" w:lineRule="auto"/>
        <w:ind w:firstLine="720"/>
        <w:jc w:val="both"/>
        <w:rPr>
          <w:bCs/>
          <w:sz w:val="28"/>
          <w:szCs w:val="28"/>
        </w:rPr>
      </w:pPr>
      <w:r w:rsidRPr="00D058F1">
        <w:rPr>
          <w:bCs/>
          <w:sz w:val="28"/>
          <w:szCs w:val="28"/>
        </w:rPr>
        <w:t>1</w:t>
      </w:r>
      <w:r w:rsidR="00897F85" w:rsidRPr="00D058F1">
        <w:rPr>
          <w:bCs/>
          <w:sz w:val="28"/>
          <w:szCs w:val="28"/>
        </w:rPr>
        <w:t>7</w:t>
      </w:r>
      <w:r w:rsidRPr="00D058F1">
        <w:rPr>
          <w:bCs/>
          <w:sz w:val="28"/>
          <w:szCs w:val="28"/>
          <w:lang w:val="vi-VN"/>
        </w:rPr>
        <w:t xml:space="preserve">. Thành lập xã Thiện Hưng trên cơ sở nhập 03 ĐVHC cấp xã gồm xã Thanh Hòa, xã Thiện Hưng </w:t>
      </w:r>
      <w:r w:rsidRPr="00D058F1">
        <w:rPr>
          <w:bCs/>
          <w:sz w:val="28"/>
          <w:szCs w:val="28"/>
        </w:rPr>
        <w:t>và</w:t>
      </w:r>
      <w:r w:rsidRPr="00D058F1">
        <w:rPr>
          <w:bCs/>
          <w:sz w:val="28"/>
          <w:szCs w:val="28"/>
          <w:lang w:val="vi-VN"/>
        </w:rPr>
        <w:t xml:space="preserve"> thị trấn Thanh Bình</w:t>
      </w:r>
      <w:r w:rsidRPr="00D058F1">
        <w:rPr>
          <w:bCs/>
          <w:sz w:val="28"/>
          <w:szCs w:val="28"/>
        </w:rPr>
        <w:t xml:space="preserve"> </w:t>
      </w:r>
      <w:r w:rsidRPr="00D058F1">
        <w:rPr>
          <w:bCs/>
          <w:sz w:val="28"/>
          <w:szCs w:val="28"/>
          <w:lang w:val="vi-VN"/>
        </w:rPr>
        <w:t>thuộc huyện Bù Đốp</w:t>
      </w:r>
    </w:p>
    <w:p w14:paraId="2BCED755"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39279D43" w14:textId="0C0340D1"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Thiện Hưng </w:t>
      </w:r>
      <w:r w:rsidRPr="00D058F1">
        <w:rPr>
          <w:bCs/>
          <w:sz w:val="28"/>
          <w:szCs w:val="28"/>
        </w:rPr>
        <w:t xml:space="preserve">có: </w:t>
      </w:r>
      <w:r w:rsidRPr="00D058F1">
        <w:rPr>
          <w:bCs/>
          <w:sz w:val="28"/>
          <w:szCs w:val="28"/>
          <w:lang w:val="vi-VN"/>
        </w:rPr>
        <w:t>110,9</w:t>
      </w:r>
      <w:r w:rsidR="00567733" w:rsidRPr="00D058F1">
        <w:rPr>
          <w:bCs/>
          <w:sz w:val="28"/>
          <w:szCs w:val="28"/>
        </w:rPr>
        <w:t>7</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110,97</w:t>
      </w:r>
      <w:r w:rsidRPr="00D058F1">
        <w:rPr>
          <w:bCs/>
          <w:sz w:val="28"/>
          <w:szCs w:val="28"/>
        </w:rPr>
        <w:t>% so với tiêu chuẩn), Quy mô dân số người</w:t>
      </w:r>
      <w:r w:rsidRPr="00D058F1">
        <w:rPr>
          <w:sz w:val="28"/>
          <w:szCs w:val="28"/>
        </w:rPr>
        <w:t xml:space="preserve"> </w:t>
      </w:r>
      <w:r w:rsidR="00567733" w:rsidRPr="00D058F1">
        <w:rPr>
          <w:bCs/>
          <w:sz w:val="28"/>
          <w:szCs w:val="28"/>
        </w:rPr>
        <w:t>35.041</w:t>
      </w:r>
      <w:r w:rsidRPr="00D058F1">
        <w:rPr>
          <w:bCs/>
          <w:sz w:val="28"/>
          <w:szCs w:val="28"/>
        </w:rPr>
        <w:t xml:space="preserve"> (đạt</w:t>
      </w:r>
      <w:r w:rsidRPr="00D058F1">
        <w:rPr>
          <w:bCs/>
          <w:sz w:val="28"/>
          <w:szCs w:val="28"/>
          <w:lang w:val="vi-VN"/>
        </w:rPr>
        <w:t xml:space="preserve"> </w:t>
      </w:r>
      <w:r w:rsidR="00567733" w:rsidRPr="00D058F1">
        <w:rPr>
          <w:bCs/>
          <w:sz w:val="28"/>
          <w:szCs w:val="28"/>
        </w:rPr>
        <w:t>700,82</w:t>
      </w:r>
      <w:r w:rsidRPr="00D058F1">
        <w:rPr>
          <w:bCs/>
          <w:sz w:val="28"/>
          <w:szCs w:val="28"/>
        </w:rPr>
        <w:t>% so với tiêu chuẩn).</w:t>
      </w:r>
    </w:p>
    <w:p w14:paraId="3FC8F4D2" w14:textId="39DCB3EC"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xã Tân Tiến, xã Đa Kia, xã Hưng Phước và </w:t>
      </w:r>
      <w:r w:rsidR="00384979" w:rsidRPr="00D058F1">
        <w:rPr>
          <w:bCs/>
          <w:sz w:val="28"/>
          <w:szCs w:val="28"/>
        </w:rPr>
        <w:t xml:space="preserve">giáp </w:t>
      </w:r>
      <w:r w:rsidRPr="00D058F1">
        <w:rPr>
          <w:bCs/>
          <w:sz w:val="28"/>
          <w:szCs w:val="28"/>
        </w:rPr>
        <w:t>Vương quốc Campuchia.</w:t>
      </w:r>
    </w:p>
    <w:p w14:paraId="1B650232" w14:textId="77777777" w:rsidR="003009F6" w:rsidRPr="00D058F1" w:rsidRDefault="003009F6" w:rsidP="00012904">
      <w:pPr>
        <w:spacing w:line="288" w:lineRule="auto"/>
        <w:ind w:firstLine="720"/>
        <w:jc w:val="both"/>
        <w:rPr>
          <w:bCs/>
          <w:sz w:val="28"/>
          <w:szCs w:val="28"/>
        </w:rPr>
      </w:pPr>
      <w:r w:rsidRPr="00D058F1">
        <w:rPr>
          <w:bCs/>
          <w:sz w:val="28"/>
          <w:szCs w:val="28"/>
        </w:rPr>
        <w:t>- Nơi đặt trụ sở làm việc của ĐVHC: Trung</w:t>
      </w:r>
      <w:r w:rsidRPr="00D058F1">
        <w:rPr>
          <w:bCs/>
          <w:sz w:val="28"/>
          <w:szCs w:val="28"/>
          <w:lang w:val="vi-VN"/>
        </w:rPr>
        <w:t xml:space="preserve"> tâm hành chính huyện Bù Đốp</w:t>
      </w:r>
      <w:r w:rsidRPr="00D058F1">
        <w:rPr>
          <w:bCs/>
          <w:sz w:val="28"/>
          <w:szCs w:val="28"/>
        </w:rPr>
        <w:t>.</w:t>
      </w:r>
    </w:p>
    <w:p w14:paraId="0D11ECD8" w14:textId="7853AD05"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496A05" w:rsidRPr="00D058F1">
        <w:rPr>
          <w:bCs/>
          <w:sz w:val="28"/>
          <w:szCs w:val="28"/>
        </w:rPr>
        <w:t xml:space="preserve"> </w:t>
      </w:r>
      <w:r w:rsidR="00496A05" w:rsidRPr="00D058F1">
        <w:rPr>
          <w:sz w:val="28"/>
          <w:szCs w:val="28"/>
        </w:rPr>
        <w:t xml:space="preserve">Ba đơn vị có vị trí địa lý liền kề, dân cư sinh sống tập trung theo các trục dân cư liên hoàn, có mối liên hệ chặt chẽ về sinh hoạt, văn hóa và kinh tế. Bên cạnh đó, các tuyến giao thông huyết mạch như </w:t>
      </w:r>
      <w:r w:rsidR="00B5225E" w:rsidRPr="00D058F1">
        <w:rPr>
          <w:rStyle w:val="Strong"/>
          <w:b w:val="0"/>
          <w:bCs w:val="0"/>
          <w:sz w:val="28"/>
          <w:szCs w:val="28"/>
        </w:rPr>
        <w:t>ĐT759</w:t>
      </w:r>
      <w:r w:rsidR="00496A05" w:rsidRPr="00D058F1">
        <w:rPr>
          <w:sz w:val="28"/>
          <w:szCs w:val="28"/>
        </w:rPr>
        <w:t xml:space="preserve"> và đường liên xã hiện hữu giúp kết nối thuận lợi toàn khu vực, tạo điều kiện để hình thành một không gian quản lý hành chính hợp lý, phục vụ tốt hơn nhu cầu đi lại và phát triển kinh tế của người dân.</w:t>
      </w:r>
    </w:p>
    <w:p w14:paraId="03B7C22F" w14:textId="1822FB4B" w:rsidR="003009F6" w:rsidRPr="00D058F1" w:rsidRDefault="00A6375C" w:rsidP="00012904">
      <w:pPr>
        <w:spacing w:line="288" w:lineRule="auto"/>
        <w:ind w:firstLine="720"/>
        <w:jc w:val="both"/>
        <w:rPr>
          <w:bCs/>
          <w:sz w:val="28"/>
          <w:szCs w:val="28"/>
          <w:lang w:val="vi-VN"/>
        </w:rPr>
      </w:pPr>
      <w:r w:rsidRPr="00D058F1">
        <w:rPr>
          <w:bCs/>
          <w:sz w:val="28"/>
          <w:szCs w:val="28"/>
        </w:rPr>
        <w:t>18</w:t>
      </w:r>
      <w:r w:rsidR="003009F6" w:rsidRPr="00D058F1">
        <w:rPr>
          <w:bCs/>
          <w:sz w:val="28"/>
          <w:szCs w:val="28"/>
          <w:lang w:val="vi-VN"/>
        </w:rPr>
        <w:t xml:space="preserve">. Thành lập xã </w:t>
      </w:r>
      <w:r w:rsidR="003009F6" w:rsidRPr="00D058F1">
        <w:rPr>
          <w:bCs/>
          <w:sz w:val="28"/>
          <w:szCs w:val="28"/>
        </w:rPr>
        <w:t>Hưng Ph</w:t>
      </w:r>
      <w:r w:rsidR="003009F6" w:rsidRPr="00D058F1">
        <w:rPr>
          <w:bCs/>
          <w:sz w:val="28"/>
          <w:szCs w:val="28"/>
          <w:lang w:val="vi-VN"/>
        </w:rPr>
        <w:t>ước trên cơ sở nhập 02 ĐVHC cấp xã gồm xã Hưng Phước</w:t>
      </w:r>
      <w:r w:rsidR="003009F6" w:rsidRPr="00D058F1">
        <w:rPr>
          <w:bCs/>
          <w:sz w:val="28"/>
          <w:szCs w:val="28"/>
        </w:rPr>
        <w:t xml:space="preserve"> và</w:t>
      </w:r>
      <w:r w:rsidR="003009F6" w:rsidRPr="00D058F1">
        <w:rPr>
          <w:bCs/>
          <w:sz w:val="28"/>
          <w:szCs w:val="28"/>
          <w:lang w:val="vi-VN"/>
        </w:rPr>
        <w:t xml:space="preserve"> xã Phước Thiện thuộc huyện Bù Đốp</w:t>
      </w:r>
    </w:p>
    <w:p w14:paraId="3BA142E4" w14:textId="77777777" w:rsidR="003009F6" w:rsidRPr="00D058F1" w:rsidRDefault="003009F6" w:rsidP="00012904">
      <w:pPr>
        <w:spacing w:line="288" w:lineRule="auto"/>
        <w:ind w:firstLine="720"/>
        <w:jc w:val="both"/>
        <w:rPr>
          <w:bCs/>
          <w:sz w:val="28"/>
          <w:szCs w:val="28"/>
        </w:rPr>
      </w:pPr>
      <w:r w:rsidRPr="00D058F1">
        <w:rPr>
          <w:bCs/>
          <w:sz w:val="28"/>
          <w:szCs w:val="28"/>
        </w:rPr>
        <w:lastRenderedPageBreak/>
        <w:t>a) Kết quả sau sắp xếp</w:t>
      </w:r>
    </w:p>
    <w:p w14:paraId="348FF90C" w14:textId="6F7D71F4" w:rsidR="003009F6" w:rsidRPr="00D058F1" w:rsidRDefault="003009F6" w:rsidP="00012904">
      <w:pPr>
        <w:spacing w:line="288" w:lineRule="auto"/>
        <w:ind w:firstLine="720"/>
        <w:jc w:val="both"/>
        <w:rPr>
          <w:bCs/>
          <w:sz w:val="28"/>
          <w:szCs w:val="28"/>
        </w:rPr>
      </w:pPr>
      <w:r w:rsidRPr="00D058F1">
        <w:rPr>
          <w:bCs/>
          <w:sz w:val="28"/>
          <w:szCs w:val="28"/>
        </w:rPr>
        <w:t>- ĐVHC xã</w:t>
      </w:r>
      <w:r w:rsidRPr="00D058F1">
        <w:rPr>
          <w:bCs/>
          <w:sz w:val="28"/>
          <w:szCs w:val="28"/>
          <w:lang w:val="vi-VN"/>
        </w:rPr>
        <w:t xml:space="preserve"> </w:t>
      </w:r>
      <w:r w:rsidRPr="00D058F1">
        <w:rPr>
          <w:bCs/>
          <w:sz w:val="28"/>
          <w:szCs w:val="28"/>
        </w:rPr>
        <w:t>Hưng Ph</w:t>
      </w:r>
      <w:r w:rsidRPr="00D058F1">
        <w:rPr>
          <w:bCs/>
          <w:sz w:val="28"/>
          <w:szCs w:val="28"/>
          <w:lang w:val="vi-VN"/>
        </w:rPr>
        <w:t>ước</w:t>
      </w:r>
      <w:r w:rsidRPr="00D058F1">
        <w:rPr>
          <w:bCs/>
          <w:sz w:val="28"/>
          <w:szCs w:val="28"/>
        </w:rPr>
        <w:t xml:space="preserve"> có: </w:t>
      </w:r>
      <w:r w:rsidRPr="00D058F1">
        <w:rPr>
          <w:bCs/>
          <w:sz w:val="28"/>
          <w:szCs w:val="28"/>
          <w:lang w:val="vi-VN"/>
        </w:rPr>
        <w:t>187,19</w:t>
      </w:r>
      <w:r w:rsidRPr="00D058F1">
        <w:rPr>
          <w:bCs/>
          <w:sz w:val="28"/>
          <w:szCs w:val="28"/>
        </w:rPr>
        <w:t xml:space="preserve">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187,19</w:t>
      </w:r>
      <w:r w:rsidRPr="00D058F1">
        <w:rPr>
          <w:bCs/>
          <w:sz w:val="28"/>
          <w:szCs w:val="28"/>
        </w:rPr>
        <w:t xml:space="preserve">% so với tiêu chuẩn), Quy mô dân số </w:t>
      </w:r>
      <w:r w:rsidRPr="00D058F1">
        <w:rPr>
          <w:bCs/>
          <w:sz w:val="28"/>
          <w:szCs w:val="28"/>
          <w:lang w:val="vi-VN"/>
        </w:rPr>
        <w:t>12.</w:t>
      </w:r>
      <w:r w:rsidR="005B3969" w:rsidRPr="00D058F1">
        <w:rPr>
          <w:bCs/>
          <w:sz w:val="28"/>
          <w:szCs w:val="28"/>
        </w:rPr>
        <w:t>427</w:t>
      </w:r>
      <w:r w:rsidRPr="00D058F1">
        <w:rPr>
          <w:bCs/>
          <w:sz w:val="28"/>
          <w:szCs w:val="28"/>
          <w:lang w:val="vi-VN"/>
        </w:rPr>
        <w:t xml:space="preserve"> </w:t>
      </w:r>
      <w:r w:rsidRPr="00D058F1">
        <w:rPr>
          <w:bCs/>
          <w:sz w:val="28"/>
          <w:szCs w:val="28"/>
        </w:rPr>
        <w:t>người (đạt</w:t>
      </w:r>
      <w:r w:rsidRPr="00D058F1">
        <w:rPr>
          <w:bCs/>
          <w:sz w:val="28"/>
          <w:szCs w:val="28"/>
          <w:lang w:val="vi-VN"/>
        </w:rPr>
        <w:t xml:space="preserve"> </w:t>
      </w:r>
      <w:r w:rsidR="005B3969" w:rsidRPr="00D058F1">
        <w:rPr>
          <w:bCs/>
          <w:sz w:val="28"/>
          <w:szCs w:val="28"/>
        </w:rPr>
        <w:t>248,54</w:t>
      </w:r>
      <w:r w:rsidRPr="00D058F1">
        <w:rPr>
          <w:bCs/>
          <w:sz w:val="28"/>
          <w:szCs w:val="28"/>
        </w:rPr>
        <w:t>% so với tiêu chuẩn).</w:t>
      </w:r>
    </w:p>
    <w:p w14:paraId="1252217F" w14:textId="0E7A0800"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xã Thiện Hưng, xã Đa Kia, xã Phú Nghĩa, xã Đăk Ơ và </w:t>
      </w:r>
      <w:r w:rsidR="00384979" w:rsidRPr="00D058F1">
        <w:rPr>
          <w:bCs/>
          <w:sz w:val="28"/>
          <w:szCs w:val="28"/>
        </w:rPr>
        <w:t xml:space="preserve">giáp </w:t>
      </w:r>
      <w:r w:rsidRPr="00D058F1">
        <w:rPr>
          <w:bCs/>
          <w:sz w:val="28"/>
          <w:szCs w:val="28"/>
        </w:rPr>
        <w:t>Vương quốc Campuchia.</w:t>
      </w:r>
    </w:p>
    <w:p w14:paraId="73DBBA55"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w:t>
      </w:r>
      <w:r w:rsidRPr="00D058F1">
        <w:rPr>
          <w:bCs/>
          <w:sz w:val="28"/>
          <w:szCs w:val="28"/>
        </w:rPr>
        <w:t>ã Hưng Ph</w:t>
      </w:r>
      <w:r w:rsidRPr="00D058F1">
        <w:rPr>
          <w:bCs/>
          <w:sz w:val="28"/>
          <w:szCs w:val="28"/>
          <w:lang w:val="vi-VN"/>
        </w:rPr>
        <w:t>ước</w:t>
      </w:r>
      <w:r w:rsidRPr="00D058F1">
        <w:rPr>
          <w:bCs/>
          <w:sz w:val="28"/>
          <w:szCs w:val="28"/>
        </w:rPr>
        <w:t>.</w:t>
      </w:r>
    </w:p>
    <w:p w14:paraId="4F884DBB" w14:textId="77EA0CB5"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997252" w:rsidRPr="00D058F1">
        <w:rPr>
          <w:bCs/>
          <w:sz w:val="28"/>
          <w:szCs w:val="28"/>
        </w:rPr>
        <w:t xml:space="preserve"> </w:t>
      </w:r>
      <w:r w:rsidR="00415301" w:rsidRPr="00D058F1">
        <w:rPr>
          <w:sz w:val="28"/>
          <w:szCs w:val="28"/>
        </w:rPr>
        <w:t>Do h</w:t>
      </w:r>
      <w:r w:rsidR="00997252" w:rsidRPr="00D058F1">
        <w:rPr>
          <w:sz w:val="28"/>
          <w:szCs w:val="28"/>
        </w:rPr>
        <w:t xml:space="preserve">ai xã có quy mô dân số và diện tích khi riêng lẻ chưa đáp ứng tiêu chuẩn theo quy định, tuy nhiên lại có vị trí địa lý liền kề, điều kiện tự nhiên tương đồng, đời sống cộng đồng gắn bó và hoạt động sản xuất chủ yếu là nông nghiệp. Việc sắp xếp không chỉ góp phần củng cố hệ thống hành chính cơ sở mà còn tận dụng tốt hạ tầng giao thông sẵn có như tuyến </w:t>
      </w:r>
      <w:r w:rsidR="00B5225E" w:rsidRPr="00D058F1">
        <w:rPr>
          <w:rStyle w:val="Strong"/>
          <w:b w:val="0"/>
          <w:bCs w:val="0"/>
          <w:sz w:val="28"/>
          <w:szCs w:val="28"/>
        </w:rPr>
        <w:t>ĐT759B</w:t>
      </w:r>
      <w:r w:rsidR="00997252" w:rsidRPr="00D058F1">
        <w:rPr>
          <w:sz w:val="28"/>
          <w:szCs w:val="28"/>
        </w:rPr>
        <w:t xml:space="preserve"> và các trục đường nội vùng, đảm bảo sự kết nối đồng bộ trong quản lý, phát triển kinh tế và phục vụ đời sống nhân dân.</w:t>
      </w:r>
    </w:p>
    <w:p w14:paraId="3B1AECB4" w14:textId="44796DC3" w:rsidR="003009F6" w:rsidRPr="00D058F1" w:rsidRDefault="003009F6" w:rsidP="00012904">
      <w:pPr>
        <w:spacing w:line="288" w:lineRule="auto"/>
        <w:ind w:firstLine="720"/>
        <w:jc w:val="both"/>
        <w:rPr>
          <w:bCs/>
          <w:sz w:val="28"/>
          <w:szCs w:val="28"/>
        </w:rPr>
      </w:pPr>
      <w:r w:rsidRPr="00D058F1">
        <w:rPr>
          <w:bCs/>
          <w:sz w:val="28"/>
          <w:szCs w:val="28"/>
        </w:rPr>
        <w:t>1</w:t>
      </w:r>
      <w:r w:rsidR="00453594" w:rsidRPr="00D058F1">
        <w:rPr>
          <w:bCs/>
          <w:sz w:val="28"/>
          <w:szCs w:val="28"/>
        </w:rPr>
        <w:t>9</w:t>
      </w:r>
      <w:r w:rsidRPr="00D058F1">
        <w:rPr>
          <w:bCs/>
          <w:sz w:val="28"/>
          <w:szCs w:val="28"/>
          <w:lang w:val="vi-VN"/>
        </w:rPr>
        <w:t>. Thành lập xã Bù Gia Mập trên cơ sở nguyên trạng xã Bù Gia Mập thuộc huyện Bù Gia Mập</w:t>
      </w:r>
    </w:p>
    <w:p w14:paraId="12F79334"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3ED6F540" w14:textId="62619DC3"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Bù Gia Mập </w:t>
      </w:r>
      <w:r w:rsidRPr="00D058F1">
        <w:rPr>
          <w:bCs/>
          <w:sz w:val="28"/>
          <w:szCs w:val="28"/>
        </w:rPr>
        <w:t>có: 342,51</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342,51</w:t>
      </w:r>
      <w:r w:rsidRPr="00D058F1">
        <w:rPr>
          <w:bCs/>
          <w:sz w:val="28"/>
          <w:szCs w:val="28"/>
        </w:rPr>
        <w:t xml:space="preserve">% so với tiêu chuẩn), Quy mô dân số </w:t>
      </w:r>
      <w:r w:rsidR="00AD512E" w:rsidRPr="00D058F1">
        <w:rPr>
          <w:bCs/>
          <w:sz w:val="28"/>
          <w:szCs w:val="28"/>
        </w:rPr>
        <w:t>8.274</w:t>
      </w:r>
      <w:r w:rsidRPr="00D058F1">
        <w:rPr>
          <w:bCs/>
          <w:sz w:val="28"/>
          <w:szCs w:val="28"/>
          <w:lang w:val="vi-VN"/>
        </w:rPr>
        <w:t xml:space="preserve"> </w:t>
      </w:r>
      <w:r w:rsidRPr="00D058F1">
        <w:rPr>
          <w:bCs/>
          <w:sz w:val="28"/>
          <w:szCs w:val="28"/>
        </w:rPr>
        <w:t xml:space="preserve">người (đạt </w:t>
      </w:r>
      <w:r w:rsidR="00AD512E" w:rsidRPr="00D058F1">
        <w:rPr>
          <w:bCs/>
          <w:sz w:val="28"/>
          <w:szCs w:val="28"/>
        </w:rPr>
        <w:t>165,48</w:t>
      </w:r>
      <w:r w:rsidRPr="00D058F1">
        <w:rPr>
          <w:bCs/>
          <w:sz w:val="28"/>
          <w:szCs w:val="28"/>
        </w:rPr>
        <w:t>% so với tiêu chuẩn).</w:t>
      </w:r>
    </w:p>
    <w:p w14:paraId="578B7D67" w14:textId="0CFAA34A"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Đăk Ơ, xã Đức Hạnh, xã Đak Nhau</w:t>
      </w:r>
      <w:r w:rsidR="00D7409A" w:rsidRPr="00D058F1">
        <w:rPr>
          <w:bCs/>
          <w:sz w:val="28"/>
          <w:szCs w:val="28"/>
        </w:rPr>
        <w:t xml:space="preserve"> và</w:t>
      </w:r>
      <w:r w:rsidRPr="00D058F1">
        <w:rPr>
          <w:bCs/>
          <w:sz w:val="28"/>
          <w:szCs w:val="28"/>
        </w:rPr>
        <w:t xml:space="preserve"> </w:t>
      </w:r>
      <w:r w:rsidR="00D7409A" w:rsidRPr="00D058F1">
        <w:rPr>
          <w:bCs/>
          <w:sz w:val="28"/>
          <w:szCs w:val="28"/>
        </w:rPr>
        <w:t xml:space="preserve">giáp </w:t>
      </w:r>
      <w:r w:rsidRPr="00D058F1">
        <w:rPr>
          <w:bCs/>
          <w:sz w:val="28"/>
          <w:szCs w:val="28"/>
        </w:rPr>
        <w:t>tỉnh Đắk Nông</w:t>
      </w:r>
      <w:r w:rsidR="00D7409A" w:rsidRPr="00D058F1">
        <w:rPr>
          <w:bCs/>
          <w:sz w:val="28"/>
          <w:szCs w:val="28"/>
        </w:rPr>
        <w:t>,</w:t>
      </w:r>
      <w:r w:rsidRPr="00D058F1">
        <w:rPr>
          <w:bCs/>
          <w:sz w:val="28"/>
          <w:szCs w:val="28"/>
        </w:rPr>
        <w:t xml:space="preserve"> Vương quốc Campuchia.</w:t>
      </w:r>
    </w:p>
    <w:p w14:paraId="1D56BA80"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Bù Gia Mập</w:t>
      </w:r>
      <w:r w:rsidRPr="00D058F1">
        <w:rPr>
          <w:bCs/>
          <w:sz w:val="28"/>
          <w:szCs w:val="28"/>
        </w:rPr>
        <w:t>.</w:t>
      </w:r>
    </w:p>
    <w:p w14:paraId="233D916D" w14:textId="0B6F2EF4" w:rsidR="003009F6" w:rsidRPr="00D058F1" w:rsidRDefault="003009F6"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giữ nguyên trạng ĐVHC cấp xã đã đảm bảo đạt các tiêu chí về diện tích và quy mô dân số. </w:t>
      </w:r>
      <w:r w:rsidR="00A7547F" w:rsidRPr="00D058F1">
        <w:rPr>
          <w:sz w:val="28"/>
          <w:szCs w:val="28"/>
          <w:lang w:val="vi-VN"/>
        </w:rPr>
        <w:t xml:space="preserve">Việc không thực hiện sáp nhập đảm bảo tính ổn định trong tổ chức bộ máy hành chính và phù hợp với đặc điểm đặc thù của địa phương. Xã có địa bàn rộng, dân cư phân bố rải rác, với tỷ lệ cao đồng bào dân tộc thiểu số sinh sống, chủ yếu là người S’tiêng và M’nông, gắn bó chặt chẽ với đất rừng và văn hóa bản địa. Việc giữ nguyên </w:t>
      </w:r>
      <w:r w:rsidR="008052DD" w:rsidRPr="00D058F1">
        <w:rPr>
          <w:sz w:val="28"/>
          <w:szCs w:val="28"/>
          <w:lang w:val="vi-VN"/>
        </w:rPr>
        <w:t>ĐVHC</w:t>
      </w:r>
      <w:r w:rsidR="00A7547F" w:rsidRPr="00D058F1">
        <w:rPr>
          <w:sz w:val="28"/>
          <w:szCs w:val="28"/>
          <w:lang w:val="vi-VN"/>
        </w:rPr>
        <w:t xml:space="preserve">giúp đảm bảo công tác quản lý hiệu quả, phù hợp với điều kiện thực tế và tạo điều kiện thuận lợi trong việc triển khai chính sách dân tộc, an sinh xã hội và phát triển kinh tế – xã hội khu vực biên giới. Đồng thời, hệ thống hạ tầng giao thông cơ bản như tuyến </w:t>
      </w:r>
      <w:r w:rsidR="00B70157" w:rsidRPr="00D058F1">
        <w:rPr>
          <w:rStyle w:val="Strong"/>
          <w:b w:val="0"/>
          <w:bCs w:val="0"/>
          <w:sz w:val="28"/>
          <w:szCs w:val="28"/>
          <w:lang w:val="vi-VN"/>
        </w:rPr>
        <w:t>ĐT</w:t>
      </w:r>
      <w:r w:rsidR="00A7547F" w:rsidRPr="00D058F1">
        <w:rPr>
          <w:rStyle w:val="Strong"/>
          <w:b w:val="0"/>
          <w:bCs w:val="0"/>
          <w:sz w:val="28"/>
          <w:szCs w:val="28"/>
          <w:lang w:val="vi-VN"/>
        </w:rPr>
        <w:t>741</w:t>
      </w:r>
      <w:r w:rsidR="00A7547F" w:rsidRPr="00D058F1">
        <w:rPr>
          <w:sz w:val="28"/>
          <w:szCs w:val="28"/>
          <w:lang w:val="vi-VN"/>
        </w:rPr>
        <w:t xml:space="preserve"> và các tuyến liên thôn được giữ ổn định, phục vụ tốt nhu cầu đi lại, giao thương và tiếp cận dịch vụ công của người dân.</w:t>
      </w:r>
    </w:p>
    <w:p w14:paraId="0C00BCAC" w14:textId="4BE410A9" w:rsidR="003009F6" w:rsidRPr="00D058F1" w:rsidRDefault="003009F6" w:rsidP="00012904">
      <w:pPr>
        <w:spacing w:line="288" w:lineRule="auto"/>
        <w:ind w:firstLine="720"/>
        <w:jc w:val="both"/>
        <w:rPr>
          <w:bCs/>
          <w:sz w:val="28"/>
          <w:szCs w:val="28"/>
          <w:lang w:val="vi-VN"/>
        </w:rPr>
      </w:pPr>
      <w:r w:rsidRPr="00D058F1">
        <w:rPr>
          <w:bCs/>
          <w:sz w:val="28"/>
          <w:szCs w:val="28"/>
          <w:lang w:val="vi-VN"/>
        </w:rPr>
        <w:t>2</w:t>
      </w:r>
      <w:r w:rsidR="00236310" w:rsidRPr="00D058F1">
        <w:rPr>
          <w:bCs/>
          <w:sz w:val="28"/>
          <w:szCs w:val="28"/>
          <w:lang w:val="vi-VN"/>
        </w:rPr>
        <w:t>0</w:t>
      </w:r>
      <w:r w:rsidRPr="00D058F1">
        <w:rPr>
          <w:bCs/>
          <w:sz w:val="28"/>
          <w:szCs w:val="28"/>
          <w:lang w:val="vi-VN"/>
        </w:rPr>
        <w:t>. Thành lập xã Đăk Ơ trên cơ sở nguyên trạng xã Đăk Ơ thuộc huyện Bù Gia Mập</w:t>
      </w:r>
    </w:p>
    <w:p w14:paraId="1352BD32"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6830EF2B" w14:textId="3D75C7D9" w:rsidR="003009F6" w:rsidRPr="00D058F1" w:rsidRDefault="003009F6" w:rsidP="00012904">
      <w:pPr>
        <w:spacing w:line="288" w:lineRule="auto"/>
        <w:ind w:firstLine="720"/>
        <w:jc w:val="both"/>
        <w:rPr>
          <w:bCs/>
          <w:sz w:val="28"/>
          <w:szCs w:val="28"/>
        </w:rPr>
      </w:pPr>
      <w:r w:rsidRPr="00D058F1">
        <w:rPr>
          <w:bCs/>
          <w:sz w:val="28"/>
          <w:szCs w:val="28"/>
        </w:rPr>
        <w:lastRenderedPageBreak/>
        <w:t>- ĐVHC</w:t>
      </w:r>
      <w:r w:rsidRPr="00D058F1">
        <w:rPr>
          <w:bCs/>
          <w:sz w:val="28"/>
          <w:szCs w:val="28"/>
          <w:lang w:val="vi-VN"/>
        </w:rPr>
        <w:t xml:space="preserve"> xã Đ</w:t>
      </w:r>
      <w:r w:rsidRPr="00D058F1">
        <w:rPr>
          <w:bCs/>
          <w:sz w:val="28"/>
          <w:szCs w:val="28"/>
        </w:rPr>
        <w:t>ă</w:t>
      </w:r>
      <w:r w:rsidRPr="00D058F1">
        <w:rPr>
          <w:bCs/>
          <w:sz w:val="28"/>
          <w:szCs w:val="28"/>
          <w:lang w:val="vi-VN"/>
        </w:rPr>
        <w:t>k Ơ</w:t>
      </w:r>
      <w:r w:rsidRPr="00D058F1">
        <w:rPr>
          <w:bCs/>
          <w:sz w:val="28"/>
          <w:szCs w:val="28"/>
        </w:rPr>
        <w:t xml:space="preserve"> có: 246,49</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246,49</w:t>
      </w:r>
      <w:r w:rsidRPr="00D058F1">
        <w:rPr>
          <w:bCs/>
          <w:sz w:val="28"/>
          <w:szCs w:val="28"/>
        </w:rPr>
        <w:t xml:space="preserve">% so với tiêu chuẩn), Quy mô dân số </w:t>
      </w:r>
      <w:r w:rsidR="00AD512E" w:rsidRPr="00D058F1">
        <w:rPr>
          <w:bCs/>
          <w:sz w:val="28"/>
          <w:szCs w:val="28"/>
        </w:rPr>
        <w:t>19.369</w:t>
      </w:r>
      <w:r w:rsidRPr="00D058F1">
        <w:rPr>
          <w:bCs/>
          <w:sz w:val="28"/>
          <w:szCs w:val="28"/>
          <w:lang w:val="vi-VN"/>
        </w:rPr>
        <w:t xml:space="preserve"> </w:t>
      </w:r>
      <w:r w:rsidRPr="00D058F1">
        <w:rPr>
          <w:bCs/>
          <w:sz w:val="28"/>
          <w:szCs w:val="28"/>
        </w:rPr>
        <w:t>người (đạt</w:t>
      </w:r>
      <w:r w:rsidRPr="00D058F1">
        <w:rPr>
          <w:sz w:val="28"/>
          <w:szCs w:val="28"/>
        </w:rPr>
        <w:t xml:space="preserve"> </w:t>
      </w:r>
      <w:r w:rsidR="00AD512E" w:rsidRPr="00D058F1">
        <w:rPr>
          <w:bCs/>
          <w:sz w:val="28"/>
          <w:szCs w:val="28"/>
        </w:rPr>
        <w:t>387,38</w:t>
      </w:r>
      <w:r w:rsidRPr="00D058F1">
        <w:rPr>
          <w:bCs/>
          <w:sz w:val="28"/>
          <w:szCs w:val="28"/>
        </w:rPr>
        <w:t>% so với tiêu chuẩn).</w:t>
      </w:r>
    </w:p>
    <w:p w14:paraId="385433D1" w14:textId="7E29AE6B"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w:t>
      </w:r>
      <w:r w:rsidRPr="00D058F1">
        <w:rPr>
          <w:bCs/>
          <w:sz w:val="28"/>
          <w:szCs w:val="28"/>
          <w:lang w:val="vi-VN"/>
        </w:rPr>
        <w:t>xã Bù Gia Mập</w:t>
      </w:r>
      <w:r w:rsidRPr="00D058F1">
        <w:rPr>
          <w:bCs/>
          <w:sz w:val="28"/>
          <w:szCs w:val="28"/>
        </w:rPr>
        <w:t xml:space="preserve">, xã Đức Hạnh, xã Phú Nghĩa, </w:t>
      </w:r>
      <w:r w:rsidRPr="00D058F1">
        <w:rPr>
          <w:bCs/>
          <w:sz w:val="28"/>
          <w:szCs w:val="28"/>
          <w:lang w:val="vi-VN"/>
        </w:rPr>
        <w:t>x</w:t>
      </w:r>
      <w:r w:rsidRPr="00D058F1">
        <w:rPr>
          <w:bCs/>
          <w:sz w:val="28"/>
          <w:szCs w:val="28"/>
        </w:rPr>
        <w:t>ã Hưng Ph</w:t>
      </w:r>
      <w:r w:rsidRPr="00D058F1">
        <w:rPr>
          <w:bCs/>
          <w:sz w:val="28"/>
          <w:szCs w:val="28"/>
          <w:lang w:val="vi-VN"/>
        </w:rPr>
        <w:t>ước</w:t>
      </w:r>
      <w:r w:rsidRPr="00D058F1">
        <w:rPr>
          <w:bCs/>
          <w:sz w:val="28"/>
          <w:szCs w:val="28"/>
        </w:rPr>
        <w:t xml:space="preserve"> và </w:t>
      </w:r>
      <w:r w:rsidR="00384979" w:rsidRPr="00D058F1">
        <w:rPr>
          <w:bCs/>
          <w:sz w:val="28"/>
          <w:szCs w:val="28"/>
        </w:rPr>
        <w:t xml:space="preserve">giáp </w:t>
      </w:r>
      <w:r w:rsidRPr="00D058F1">
        <w:rPr>
          <w:bCs/>
          <w:sz w:val="28"/>
          <w:szCs w:val="28"/>
        </w:rPr>
        <w:t>Vương quốc Campuchia.</w:t>
      </w:r>
    </w:p>
    <w:p w14:paraId="1154A1AF" w14:textId="117B78E3"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Đ</w:t>
      </w:r>
      <w:r w:rsidRPr="00D058F1">
        <w:rPr>
          <w:bCs/>
          <w:sz w:val="28"/>
          <w:szCs w:val="28"/>
        </w:rPr>
        <w:t>ă</w:t>
      </w:r>
      <w:r w:rsidRPr="00D058F1">
        <w:rPr>
          <w:bCs/>
          <w:sz w:val="28"/>
          <w:szCs w:val="28"/>
          <w:lang w:val="vi-VN"/>
        </w:rPr>
        <w:t>k Ơ</w:t>
      </w:r>
      <w:r w:rsidRPr="00D058F1">
        <w:rPr>
          <w:bCs/>
          <w:sz w:val="28"/>
          <w:szCs w:val="28"/>
        </w:rPr>
        <w:t>.</w:t>
      </w:r>
    </w:p>
    <w:p w14:paraId="76CB785C" w14:textId="07D0F781" w:rsidR="003009F6" w:rsidRPr="00D058F1" w:rsidRDefault="003009F6" w:rsidP="00012904">
      <w:pPr>
        <w:spacing w:line="288" w:lineRule="auto"/>
        <w:ind w:firstLine="720"/>
        <w:jc w:val="both"/>
        <w:rPr>
          <w:bCs/>
          <w:sz w:val="28"/>
          <w:szCs w:val="28"/>
        </w:rPr>
      </w:pPr>
      <w:r w:rsidRPr="00D058F1">
        <w:rPr>
          <w:bCs/>
          <w:sz w:val="28"/>
          <w:szCs w:val="28"/>
          <w:lang w:val="vi-VN"/>
        </w:rPr>
        <w:t>b) Cơ sở và lý do của việc sắp xếp ĐVHC: giữ nguyên trạng ĐVHC cấp xã đã đảm bảo đạt các tiêu chí về diện tích và quy mô dân số.</w:t>
      </w:r>
      <w:r w:rsidR="00D545E8" w:rsidRPr="00D058F1">
        <w:rPr>
          <w:bCs/>
          <w:sz w:val="28"/>
          <w:szCs w:val="28"/>
        </w:rPr>
        <w:t xml:space="preserve"> Xã có </w:t>
      </w:r>
      <w:r w:rsidR="00D545E8" w:rsidRPr="00D058F1">
        <w:rPr>
          <w:sz w:val="28"/>
          <w:szCs w:val="28"/>
        </w:rPr>
        <w:t xml:space="preserve">địa bàn rộng, có vị trí chiến lược nằm gần khu vực biên giới, dân cư phân bố không đồng đều, trong đó có tỷ lệ lớn đồng bào dân tộc thiểu số sinh sống, như người S’tiêng và M’nông. Việc không thực hiện sáp nhập nhằm giữ ổn định trong công tác quản lý hành chính, đảm bảo hiệu quả triển khai các chính sách dân tộc, an sinh xã hội, quốc phòng – an ninh và phát triển kinh tế vùng biên. Bên cạnh đó, xã Đăk Ơ đã được đầu tư hạ tầng thiết yếu, có tuyến </w:t>
      </w:r>
      <w:r w:rsidR="00B70157" w:rsidRPr="00D058F1">
        <w:rPr>
          <w:rStyle w:val="Strong"/>
          <w:b w:val="0"/>
          <w:bCs w:val="0"/>
          <w:sz w:val="28"/>
          <w:szCs w:val="28"/>
        </w:rPr>
        <w:t>ĐT</w:t>
      </w:r>
      <w:r w:rsidR="00D545E8" w:rsidRPr="00D058F1">
        <w:rPr>
          <w:rStyle w:val="Strong"/>
          <w:b w:val="0"/>
          <w:bCs w:val="0"/>
          <w:sz w:val="28"/>
          <w:szCs w:val="28"/>
        </w:rPr>
        <w:t>741</w:t>
      </w:r>
      <w:r w:rsidR="00A11103" w:rsidRPr="00D058F1">
        <w:rPr>
          <w:rStyle w:val="Strong"/>
          <w:b w:val="0"/>
          <w:bCs w:val="0"/>
          <w:sz w:val="28"/>
          <w:szCs w:val="28"/>
        </w:rPr>
        <w:t xml:space="preserve"> </w:t>
      </w:r>
      <w:r w:rsidR="00D545E8" w:rsidRPr="00D058F1">
        <w:rPr>
          <w:sz w:val="28"/>
          <w:szCs w:val="28"/>
        </w:rPr>
        <w:t>kết nối trung tâm hành chính và các thôn, tạo điều kiện thuận lợi cho người dân trong giao thương và tiếp cận dịch vụ công.</w:t>
      </w:r>
    </w:p>
    <w:p w14:paraId="4CDF5243" w14:textId="4D3DAFD7" w:rsidR="003009F6" w:rsidRPr="00D058F1" w:rsidRDefault="003009F6" w:rsidP="00012904">
      <w:pPr>
        <w:spacing w:line="288" w:lineRule="auto"/>
        <w:ind w:firstLine="720"/>
        <w:jc w:val="both"/>
        <w:rPr>
          <w:bCs/>
          <w:sz w:val="28"/>
          <w:szCs w:val="28"/>
        </w:rPr>
      </w:pPr>
      <w:r w:rsidRPr="00D058F1">
        <w:rPr>
          <w:bCs/>
          <w:sz w:val="28"/>
          <w:szCs w:val="28"/>
          <w:lang w:val="vi-VN"/>
        </w:rPr>
        <w:t>2</w:t>
      </w:r>
      <w:r w:rsidR="00FF3247" w:rsidRPr="00D058F1">
        <w:rPr>
          <w:bCs/>
          <w:sz w:val="28"/>
          <w:szCs w:val="28"/>
        </w:rPr>
        <w:t>1</w:t>
      </w:r>
      <w:r w:rsidRPr="00D058F1">
        <w:rPr>
          <w:bCs/>
          <w:sz w:val="28"/>
          <w:szCs w:val="28"/>
          <w:lang w:val="vi-VN"/>
        </w:rPr>
        <w:t xml:space="preserve">. </w:t>
      </w:r>
      <w:r w:rsidR="0022739F" w:rsidRPr="00D058F1">
        <w:rPr>
          <w:bCs/>
          <w:sz w:val="28"/>
          <w:szCs w:val="28"/>
          <w:lang w:val="vi-VN"/>
        </w:rPr>
        <w:t>Thành lập xã Phú Nghĩa trên cơ sở nhập 0</w:t>
      </w:r>
      <w:r w:rsidR="0022739F" w:rsidRPr="00D058F1">
        <w:rPr>
          <w:bCs/>
          <w:sz w:val="28"/>
          <w:szCs w:val="28"/>
        </w:rPr>
        <w:t>3</w:t>
      </w:r>
      <w:r w:rsidR="0022739F" w:rsidRPr="00D058F1">
        <w:rPr>
          <w:bCs/>
          <w:sz w:val="28"/>
          <w:szCs w:val="28"/>
          <w:lang w:val="vi-VN"/>
        </w:rPr>
        <w:t xml:space="preserve"> ĐVHC cấp xã gồm xã Phú Nghĩa</w:t>
      </w:r>
      <w:r w:rsidR="0022739F" w:rsidRPr="00D058F1">
        <w:rPr>
          <w:bCs/>
          <w:sz w:val="28"/>
          <w:szCs w:val="28"/>
        </w:rPr>
        <w:t xml:space="preserve">, xã </w:t>
      </w:r>
      <w:r w:rsidR="0022739F" w:rsidRPr="00D058F1">
        <w:rPr>
          <w:bCs/>
          <w:sz w:val="28"/>
          <w:szCs w:val="28"/>
          <w:lang w:val="vi-VN"/>
        </w:rPr>
        <w:t>Phú Văn</w:t>
      </w:r>
      <w:r w:rsidR="0022739F" w:rsidRPr="00D058F1">
        <w:rPr>
          <w:bCs/>
          <w:sz w:val="28"/>
          <w:szCs w:val="28"/>
        </w:rPr>
        <w:t xml:space="preserve"> và</w:t>
      </w:r>
      <w:r w:rsidR="0022739F" w:rsidRPr="00D058F1">
        <w:rPr>
          <w:bCs/>
          <w:sz w:val="28"/>
          <w:szCs w:val="28"/>
          <w:lang w:val="vi-VN"/>
        </w:rPr>
        <w:t xml:space="preserve"> xã Đức Hạnh thuộc huyện Bù Gia M</w:t>
      </w:r>
      <w:r w:rsidR="0022739F" w:rsidRPr="00D058F1">
        <w:rPr>
          <w:bCs/>
          <w:sz w:val="28"/>
          <w:szCs w:val="28"/>
        </w:rPr>
        <w:t>ập.</w:t>
      </w:r>
    </w:p>
    <w:p w14:paraId="2E63BC6B"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434013D0" w14:textId="53715417"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Phú Nghĩa </w:t>
      </w:r>
      <w:r w:rsidRPr="00D058F1">
        <w:rPr>
          <w:bCs/>
          <w:sz w:val="28"/>
          <w:szCs w:val="28"/>
        </w:rPr>
        <w:t xml:space="preserve">có: </w:t>
      </w:r>
      <w:r w:rsidR="0022739F" w:rsidRPr="00D058F1">
        <w:rPr>
          <w:bCs/>
          <w:sz w:val="28"/>
          <w:szCs w:val="28"/>
        </w:rPr>
        <w:t xml:space="preserve">279,40 </w:t>
      </w:r>
      <w:r w:rsidRPr="00D058F1">
        <w:rPr>
          <w:bCs/>
          <w:sz w:val="28"/>
          <w:szCs w:val="28"/>
        </w:rPr>
        <w:t>km</w:t>
      </w:r>
      <w:r w:rsidRPr="00D058F1">
        <w:rPr>
          <w:bCs/>
          <w:sz w:val="28"/>
          <w:szCs w:val="28"/>
          <w:vertAlign w:val="superscript"/>
        </w:rPr>
        <w:t>2</w:t>
      </w:r>
      <w:r w:rsidRPr="00D058F1">
        <w:rPr>
          <w:bCs/>
          <w:sz w:val="28"/>
          <w:szCs w:val="28"/>
        </w:rPr>
        <w:t xml:space="preserve"> (đạt </w:t>
      </w:r>
      <w:r w:rsidR="0022739F" w:rsidRPr="00D058F1">
        <w:rPr>
          <w:bCs/>
          <w:sz w:val="28"/>
          <w:szCs w:val="28"/>
        </w:rPr>
        <w:t>279,40</w:t>
      </w:r>
      <w:r w:rsidRPr="00D058F1">
        <w:rPr>
          <w:bCs/>
          <w:sz w:val="28"/>
          <w:szCs w:val="28"/>
        </w:rPr>
        <w:t xml:space="preserve">% so với tiêu chuẩn), Quy mô dân số </w:t>
      </w:r>
      <w:r w:rsidR="0022739F" w:rsidRPr="00D058F1">
        <w:rPr>
          <w:bCs/>
          <w:sz w:val="28"/>
          <w:szCs w:val="28"/>
        </w:rPr>
        <w:t xml:space="preserve">33.920 </w:t>
      </w:r>
      <w:r w:rsidRPr="00D058F1">
        <w:rPr>
          <w:bCs/>
          <w:sz w:val="28"/>
          <w:szCs w:val="28"/>
        </w:rPr>
        <w:t>người (đạt</w:t>
      </w:r>
      <w:r w:rsidRPr="00D058F1">
        <w:rPr>
          <w:bCs/>
          <w:sz w:val="28"/>
          <w:szCs w:val="28"/>
          <w:lang w:val="vi-VN"/>
        </w:rPr>
        <w:t xml:space="preserve"> </w:t>
      </w:r>
      <w:r w:rsidR="0022739F" w:rsidRPr="00D058F1">
        <w:rPr>
          <w:bCs/>
          <w:sz w:val="28"/>
          <w:szCs w:val="28"/>
        </w:rPr>
        <w:t>678,40</w:t>
      </w:r>
      <w:r w:rsidRPr="00D058F1">
        <w:rPr>
          <w:bCs/>
          <w:sz w:val="28"/>
          <w:szCs w:val="28"/>
        </w:rPr>
        <w:t>% so với tiêu chuẩn).</w:t>
      </w:r>
    </w:p>
    <w:p w14:paraId="055ECB9E" w14:textId="15C5CB41" w:rsidR="0022739F"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w:t>
      </w:r>
      <w:r w:rsidRPr="00D058F1">
        <w:rPr>
          <w:bCs/>
          <w:sz w:val="28"/>
          <w:szCs w:val="28"/>
          <w:lang w:val="vi-VN"/>
        </w:rPr>
        <w:t>xã Đ</w:t>
      </w:r>
      <w:r w:rsidRPr="00D058F1">
        <w:rPr>
          <w:bCs/>
          <w:sz w:val="28"/>
          <w:szCs w:val="28"/>
        </w:rPr>
        <w:t>ă</w:t>
      </w:r>
      <w:r w:rsidRPr="00D058F1">
        <w:rPr>
          <w:bCs/>
          <w:sz w:val="28"/>
          <w:szCs w:val="28"/>
          <w:lang w:val="vi-VN"/>
        </w:rPr>
        <w:t>k Ơ</w:t>
      </w:r>
      <w:r w:rsidRPr="00D058F1">
        <w:rPr>
          <w:bCs/>
          <w:sz w:val="28"/>
          <w:szCs w:val="28"/>
        </w:rPr>
        <w:t>, phường Phước Long, phường Phước</w:t>
      </w:r>
      <w:r w:rsidR="002E4532" w:rsidRPr="00D058F1">
        <w:rPr>
          <w:bCs/>
          <w:sz w:val="28"/>
          <w:szCs w:val="28"/>
        </w:rPr>
        <w:t xml:space="preserve"> Bình</w:t>
      </w:r>
      <w:r w:rsidRPr="00D058F1">
        <w:rPr>
          <w:bCs/>
          <w:sz w:val="28"/>
          <w:szCs w:val="28"/>
        </w:rPr>
        <w:t>, xã Đa Kia</w:t>
      </w:r>
      <w:r w:rsidR="0022739F" w:rsidRPr="00D058F1">
        <w:rPr>
          <w:bCs/>
          <w:sz w:val="28"/>
          <w:szCs w:val="28"/>
        </w:rPr>
        <w:t xml:space="preserve">, </w:t>
      </w:r>
      <w:r w:rsidRPr="00D058F1">
        <w:rPr>
          <w:bCs/>
          <w:sz w:val="28"/>
          <w:szCs w:val="28"/>
        </w:rPr>
        <w:t>xã Hưng Phước</w:t>
      </w:r>
      <w:r w:rsidR="0022739F" w:rsidRPr="00D058F1">
        <w:rPr>
          <w:bCs/>
          <w:sz w:val="28"/>
          <w:szCs w:val="28"/>
        </w:rPr>
        <w:t>, xã Bù Gia Mập, xã Bom Bo và xã Đak Nhau.</w:t>
      </w:r>
    </w:p>
    <w:p w14:paraId="48C11906" w14:textId="77777777" w:rsidR="003009F6" w:rsidRPr="00D058F1" w:rsidRDefault="003009F6" w:rsidP="00012904">
      <w:pPr>
        <w:spacing w:line="288" w:lineRule="auto"/>
        <w:ind w:firstLine="720"/>
        <w:jc w:val="both"/>
        <w:rPr>
          <w:bCs/>
          <w:sz w:val="28"/>
          <w:szCs w:val="28"/>
        </w:rPr>
      </w:pPr>
      <w:r w:rsidRPr="00D058F1">
        <w:rPr>
          <w:bCs/>
          <w:sz w:val="28"/>
          <w:szCs w:val="28"/>
        </w:rPr>
        <w:t>- Nơi đặt trụ sở làm việc của ĐVHC: Trung tâm hành chính huyện Bù Gia Mập.</w:t>
      </w:r>
    </w:p>
    <w:p w14:paraId="541F1D93" w14:textId="77777777" w:rsidR="00FF3247" w:rsidRPr="00D058F1" w:rsidRDefault="003009F6" w:rsidP="00012904">
      <w:pPr>
        <w:spacing w:line="288" w:lineRule="auto"/>
        <w:ind w:firstLine="720"/>
        <w:jc w:val="both"/>
        <w:rPr>
          <w:sz w:val="28"/>
          <w:szCs w:val="28"/>
          <w:lang w:val="vi-VN"/>
        </w:rPr>
      </w:pPr>
      <w:r w:rsidRPr="00D058F1">
        <w:rPr>
          <w:bCs/>
          <w:sz w:val="28"/>
          <w:szCs w:val="28"/>
          <w:lang w:val="vi-VN"/>
        </w:rPr>
        <w:t xml:space="preserve">b) </w:t>
      </w:r>
      <w:r w:rsidR="00FF3247" w:rsidRPr="00D058F1">
        <w:rPr>
          <w:bCs/>
          <w:sz w:val="28"/>
          <w:szCs w:val="28"/>
          <w:lang w:val="vi-VN"/>
        </w:rPr>
        <w:t xml:space="preserve">Cơ sở và lý do của việc sắp xếp ĐVHC: </w:t>
      </w:r>
      <w:r w:rsidR="00FF3247" w:rsidRPr="00D058F1">
        <w:rPr>
          <w:bCs/>
          <w:sz w:val="28"/>
          <w:szCs w:val="28"/>
        </w:rPr>
        <w:t>s</w:t>
      </w:r>
      <w:r w:rsidR="00FF3247" w:rsidRPr="00D058F1">
        <w:rPr>
          <w:bCs/>
          <w:sz w:val="28"/>
          <w:szCs w:val="28"/>
          <w:lang w:val="vi-VN"/>
        </w:rPr>
        <w:t>ắp xếp ĐVHC cấp xã liền kề thành ĐVHC cấp cơ sở mới đảm bảo các tiêu chí về diện tích và quy mô dân số.</w:t>
      </w:r>
      <w:r w:rsidR="00FF3247" w:rsidRPr="00D058F1">
        <w:rPr>
          <w:bCs/>
          <w:sz w:val="28"/>
          <w:szCs w:val="28"/>
        </w:rPr>
        <w:t xml:space="preserve"> </w:t>
      </w:r>
      <w:r w:rsidR="00FF3247" w:rsidRPr="00D058F1">
        <w:rPr>
          <w:sz w:val="28"/>
          <w:szCs w:val="28"/>
        </w:rPr>
        <w:t xml:space="preserve">Ba xã có địa giới tiếp giáp, dân cư sinh sống gắn bó lâu đời, có nhiều nét tương đồng về điều kiện tự nhiên, văn hóa – xã hội và cơ cấu sản xuất, trong đó có đông đồng bào dân tộc thiểu số, </w:t>
      </w:r>
      <w:r w:rsidR="00FF3247" w:rsidRPr="00D058F1">
        <w:rPr>
          <w:sz w:val="28"/>
          <w:szCs w:val="28"/>
          <w:lang w:val="vi-VN"/>
        </w:rPr>
        <w:t>chủ yếu là người S’tiêng, có bản sắc văn hóa riêng và đời sống gắn với sản xuất nông – lâm nghiệp</w:t>
      </w:r>
      <w:r w:rsidR="00FF3247" w:rsidRPr="00D058F1">
        <w:rPr>
          <w:sz w:val="28"/>
          <w:szCs w:val="28"/>
        </w:rPr>
        <w:t xml:space="preserve">. Đồng thời nâng cao hiệu quả hoạt động của chính quyền cơ sở. Tuyến </w:t>
      </w:r>
      <w:r w:rsidR="00FF3247" w:rsidRPr="00D058F1">
        <w:rPr>
          <w:rStyle w:val="Strong"/>
          <w:b w:val="0"/>
          <w:bCs w:val="0"/>
          <w:sz w:val="28"/>
          <w:szCs w:val="28"/>
        </w:rPr>
        <w:t>ĐT750 và ĐT741</w:t>
      </w:r>
      <w:r w:rsidR="00FF3247" w:rsidRPr="00D058F1">
        <w:rPr>
          <w:sz w:val="28"/>
          <w:szCs w:val="28"/>
        </w:rPr>
        <w:t xml:space="preserve"> cùng hệ thống đường liên xã hiện hữu tạo điều kiện thuận lợi trong tổ chức quản lý hành chính, </w:t>
      </w:r>
      <w:r w:rsidR="00FF3247" w:rsidRPr="00D058F1">
        <w:rPr>
          <w:sz w:val="28"/>
          <w:szCs w:val="28"/>
          <w:lang w:val="vi-VN"/>
        </w:rPr>
        <w:t xml:space="preserve">kết nối </w:t>
      </w:r>
      <w:r w:rsidR="00FF3247" w:rsidRPr="00D058F1">
        <w:rPr>
          <w:sz w:val="28"/>
          <w:szCs w:val="28"/>
        </w:rPr>
        <w:t xml:space="preserve">03 </w:t>
      </w:r>
      <w:r w:rsidR="00FF3247" w:rsidRPr="00D058F1">
        <w:rPr>
          <w:sz w:val="28"/>
          <w:szCs w:val="28"/>
          <w:lang w:val="vi-VN"/>
        </w:rPr>
        <w:t>xã</w:t>
      </w:r>
      <w:r w:rsidR="00FF3247" w:rsidRPr="00D058F1">
        <w:rPr>
          <w:sz w:val="28"/>
          <w:szCs w:val="28"/>
        </w:rPr>
        <w:t xml:space="preserve"> </w:t>
      </w:r>
      <w:r w:rsidR="00FF3247" w:rsidRPr="00D058F1">
        <w:rPr>
          <w:sz w:val="28"/>
          <w:szCs w:val="28"/>
          <w:lang w:val="vi-VN"/>
        </w:rPr>
        <w:t>và các khu vực lân cận</w:t>
      </w:r>
      <w:r w:rsidR="00FF3247" w:rsidRPr="00D058F1">
        <w:rPr>
          <w:sz w:val="28"/>
          <w:szCs w:val="28"/>
        </w:rPr>
        <w:t xml:space="preserve">, lưu thông hàng hóa, phục vụ </w:t>
      </w:r>
      <w:r w:rsidR="00FF3247" w:rsidRPr="00D058F1">
        <w:rPr>
          <w:sz w:val="28"/>
          <w:szCs w:val="28"/>
          <w:lang w:val="vi-VN"/>
        </w:rPr>
        <w:t>tốt nhu cầu đi lại và giao thương của người dân.</w:t>
      </w:r>
    </w:p>
    <w:p w14:paraId="50B7A5D0" w14:textId="37055F46" w:rsidR="003009F6" w:rsidRPr="00D058F1" w:rsidRDefault="00FF3247" w:rsidP="00012904">
      <w:pPr>
        <w:spacing w:line="288" w:lineRule="auto"/>
        <w:ind w:firstLine="720"/>
        <w:jc w:val="both"/>
        <w:rPr>
          <w:bCs/>
          <w:sz w:val="28"/>
          <w:szCs w:val="28"/>
          <w:lang w:val="vi-VN"/>
        </w:rPr>
      </w:pPr>
      <w:r w:rsidRPr="00D058F1">
        <w:rPr>
          <w:bCs/>
          <w:sz w:val="28"/>
          <w:szCs w:val="28"/>
        </w:rPr>
        <w:t>22</w:t>
      </w:r>
      <w:r w:rsidR="003009F6" w:rsidRPr="00D058F1">
        <w:rPr>
          <w:bCs/>
          <w:sz w:val="28"/>
          <w:szCs w:val="28"/>
          <w:lang w:val="vi-VN"/>
        </w:rPr>
        <w:t>. Thành lập xã Đa Kia trên cơ sở nhập 03 ĐVHC cấp xã gồm xã Phước Minh, xã Đa Kia và xã Bình Thắng thuộc huyện Bù Gia Mập</w:t>
      </w:r>
    </w:p>
    <w:p w14:paraId="30610816" w14:textId="77777777" w:rsidR="003009F6" w:rsidRPr="00D058F1" w:rsidRDefault="003009F6" w:rsidP="00012904">
      <w:pPr>
        <w:spacing w:line="288" w:lineRule="auto"/>
        <w:ind w:firstLine="720"/>
        <w:jc w:val="both"/>
        <w:rPr>
          <w:bCs/>
          <w:sz w:val="28"/>
          <w:szCs w:val="28"/>
        </w:rPr>
      </w:pPr>
      <w:r w:rsidRPr="00D058F1">
        <w:rPr>
          <w:bCs/>
          <w:sz w:val="28"/>
          <w:szCs w:val="28"/>
        </w:rPr>
        <w:lastRenderedPageBreak/>
        <w:t>a) Kết quả sau sắp xếp</w:t>
      </w:r>
    </w:p>
    <w:p w14:paraId="15800092" w14:textId="4D946F01" w:rsidR="003009F6" w:rsidRPr="00D058F1" w:rsidRDefault="003009F6"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Đa Kia</w:t>
      </w:r>
      <w:r w:rsidRPr="00D058F1">
        <w:rPr>
          <w:bCs/>
          <w:sz w:val="28"/>
          <w:szCs w:val="28"/>
        </w:rPr>
        <w:t xml:space="preserve"> có:</w:t>
      </w:r>
      <w:r w:rsidRPr="00D058F1">
        <w:rPr>
          <w:bCs/>
          <w:sz w:val="28"/>
          <w:szCs w:val="28"/>
          <w:lang w:val="vi-VN"/>
        </w:rPr>
        <w:t xml:space="preserve"> 196,25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196,25</w:t>
      </w:r>
      <w:r w:rsidRPr="00D058F1">
        <w:rPr>
          <w:bCs/>
          <w:sz w:val="28"/>
          <w:szCs w:val="28"/>
        </w:rPr>
        <w:t>% so với tiêu chuẩn), Quy mô dân số 31.</w:t>
      </w:r>
      <w:r w:rsidR="00FF0A3A" w:rsidRPr="00D058F1">
        <w:rPr>
          <w:bCs/>
          <w:sz w:val="28"/>
          <w:szCs w:val="28"/>
        </w:rPr>
        <w:t>752</w:t>
      </w:r>
      <w:r w:rsidRPr="00D058F1">
        <w:rPr>
          <w:bCs/>
          <w:sz w:val="28"/>
          <w:szCs w:val="28"/>
          <w:lang w:val="vi-VN"/>
        </w:rPr>
        <w:t xml:space="preserve"> </w:t>
      </w:r>
      <w:r w:rsidRPr="00D058F1">
        <w:rPr>
          <w:bCs/>
          <w:sz w:val="28"/>
          <w:szCs w:val="28"/>
        </w:rPr>
        <w:t xml:space="preserve">người (đạt </w:t>
      </w:r>
      <w:r w:rsidR="00FF0A3A" w:rsidRPr="00D058F1">
        <w:rPr>
          <w:bCs/>
          <w:sz w:val="28"/>
          <w:szCs w:val="28"/>
        </w:rPr>
        <w:t>635,04</w:t>
      </w:r>
      <w:r w:rsidRPr="00D058F1">
        <w:rPr>
          <w:bCs/>
          <w:sz w:val="28"/>
          <w:szCs w:val="28"/>
        </w:rPr>
        <w:t>% so với tiêu chuẩn).</w:t>
      </w:r>
    </w:p>
    <w:p w14:paraId="6AA2ACF0" w14:textId="39D6358F"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Phú Nghĩa, phường Phước</w:t>
      </w:r>
      <w:r w:rsidR="00303930" w:rsidRPr="00D058F1">
        <w:rPr>
          <w:bCs/>
          <w:sz w:val="28"/>
          <w:szCs w:val="28"/>
        </w:rPr>
        <w:t xml:space="preserve"> Bình</w:t>
      </w:r>
      <w:r w:rsidRPr="00D058F1">
        <w:rPr>
          <w:bCs/>
          <w:sz w:val="28"/>
          <w:szCs w:val="28"/>
        </w:rPr>
        <w:t>, xã Long Hưng, xã Lộc Quang, xã Tân Tiến, xã Thiện Hưng và xã Hưng Phước.</w:t>
      </w:r>
    </w:p>
    <w:p w14:paraId="7DD17376"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Đa Kia</w:t>
      </w:r>
      <w:r w:rsidRPr="00D058F1">
        <w:rPr>
          <w:bCs/>
          <w:sz w:val="28"/>
          <w:szCs w:val="28"/>
        </w:rPr>
        <w:t>.</w:t>
      </w:r>
    </w:p>
    <w:p w14:paraId="674774DE" w14:textId="6682F30B"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1632EF" w:rsidRPr="00D058F1">
        <w:rPr>
          <w:bCs/>
          <w:sz w:val="28"/>
          <w:szCs w:val="28"/>
        </w:rPr>
        <w:t xml:space="preserve"> </w:t>
      </w:r>
      <w:r w:rsidR="001632EF" w:rsidRPr="00D058F1">
        <w:rPr>
          <w:sz w:val="28"/>
          <w:szCs w:val="28"/>
        </w:rPr>
        <w:t>Các xã này có vị trí địa lý tiếp giáp, dân cư sinh sống gắn kết lâu đời, với cơ cấu kinh tế, điều kiện tự nhiên và văn hóa – xã hội tương đồng. Đặc biệt, khu vực này có tỷ lệ đáng kể đồng bào dân tộc thiểu số, việc tổ chức lại địa giới hành chính sẽ tạo điều kiện thuận lợi hơn trong công tác quản lý dân cư, triển khai chính sách dân tộc và phát triển vùng khó khăn. Hạ tầng giao thông đã được đầu tư khá đồng bộ, nổi bật là các trục đường liên xã, bảo đảm khả năng kết nối thông suốt, phục vụ tốt nhu cầu đi lại, sản xuất và giao thương sau khi sắp xếp.</w:t>
      </w:r>
    </w:p>
    <w:p w14:paraId="3B5B645B" w14:textId="09B0D4BE" w:rsidR="003009F6" w:rsidRPr="00D058F1" w:rsidRDefault="00FF3247" w:rsidP="00012904">
      <w:pPr>
        <w:spacing w:line="288" w:lineRule="auto"/>
        <w:ind w:firstLine="720"/>
        <w:jc w:val="both"/>
        <w:rPr>
          <w:bCs/>
          <w:sz w:val="28"/>
          <w:szCs w:val="28"/>
        </w:rPr>
      </w:pPr>
      <w:r w:rsidRPr="00D058F1">
        <w:rPr>
          <w:bCs/>
          <w:sz w:val="28"/>
          <w:szCs w:val="28"/>
        </w:rPr>
        <w:t>23</w:t>
      </w:r>
      <w:r w:rsidR="003009F6" w:rsidRPr="00D058F1">
        <w:rPr>
          <w:bCs/>
          <w:sz w:val="28"/>
          <w:szCs w:val="28"/>
          <w:lang w:val="vi-VN"/>
        </w:rPr>
        <w:t>. Thành lập phường Phước</w:t>
      </w:r>
      <w:r w:rsidR="00790865" w:rsidRPr="00D058F1">
        <w:rPr>
          <w:bCs/>
          <w:sz w:val="28"/>
          <w:szCs w:val="28"/>
        </w:rPr>
        <w:t xml:space="preserve"> Bình</w:t>
      </w:r>
      <w:r w:rsidR="003009F6" w:rsidRPr="00D058F1">
        <w:rPr>
          <w:bCs/>
          <w:sz w:val="28"/>
          <w:szCs w:val="28"/>
        </w:rPr>
        <w:t xml:space="preserve"> </w:t>
      </w:r>
      <w:r w:rsidR="003009F6" w:rsidRPr="00D058F1">
        <w:rPr>
          <w:bCs/>
          <w:sz w:val="28"/>
          <w:szCs w:val="28"/>
          <w:lang w:val="vi-VN"/>
        </w:rPr>
        <w:t>trên cơ sở nhập 0</w:t>
      </w:r>
      <w:r w:rsidR="00F43305" w:rsidRPr="00D058F1">
        <w:rPr>
          <w:bCs/>
          <w:sz w:val="28"/>
          <w:szCs w:val="28"/>
        </w:rPr>
        <w:t>4</w:t>
      </w:r>
      <w:r w:rsidR="003009F6" w:rsidRPr="00D058F1">
        <w:rPr>
          <w:bCs/>
          <w:sz w:val="28"/>
          <w:szCs w:val="28"/>
          <w:lang w:val="vi-VN"/>
        </w:rPr>
        <w:t xml:space="preserve"> ĐVHC cấp xã gồm xã Bình Sơn thuộc huyện Phú Riềng và xã Long Giang, phường Long Phước</w:t>
      </w:r>
      <w:r w:rsidR="00F43305" w:rsidRPr="00D058F1">
        <w:rPr>
          <w:bCs/>
          <w:sz w:val="28"/>
          <w:szCs w:val="28"/>
        </w:rPr>
        <w:t>,</w:t>
      </w:r>
      <w:r w:rsidR="00B41121" w:rsidRPr="00D058F1">
        <w:rPr>
          <w:bCs/>
          <w:sz w:val="28"/>
          <w:szCs w:val="28"/>
        </w:rPr>
        <w:t xml:space="preserve"> </w:t>
      </w:r>
      <w:r w:rsidR="00F43305" w:rsidRPr="00D058F1">
        <w:rPr>
          <w:bCs/>
          <w:sz w:val="28"/>
          <w:szCs w:val="28"/>
        </w:rPr>
        <w:t>phường Phước Bình</w:t>
      </w:r>
      <w:r w:rsidR="003009F6" w:rsidRPr="00D058F1">
        <w:rPr>
          <w:bCs/>
          <w:sz w:val="28"/>
          <w:szCs w:val="28"/>
          <w:lang w:val="vi-VN"/>
        </w:rPr>
        <w:t xml:space="preserve"> thuộc thị xã Phước Long</w:t>
      </w:r>
    </w:p>
    <w:p w14:paraId="3C25CCA1"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1128009A" w14:textId="2DEA60D5"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00F43305" w:rsidRPr="00D058F1">
        <w:rPr>
          <w:bCs/>
          <w:sz w:val="28"/>
          <w:szCs w:val="28"/>
          <w:lang w:val="vi-VN"/>
        </w:rPr>
        <w:t>phường Phước</w:t>
      </w:r>
      <w:r w:rsidR="00F43305" w:rsidRPr="00D058F1">
        <w:rPr>
          <w:bCs/>
          <w:sz w:val="28"/>
          <w:szCs w:val="28"/>
        </w:rPr>
        <w:t xml:space="preserve"> Bình </w:t>
      </w:r>
      <w:r w:rsidRPr="00D058F1">
        <w:rPr>
          <w:bCs/>
          <w:sz w:val="28"/>
          <w:szCs w:val="28"/>
        </w:rPr>
        <w:t>có:</w:t>
      </w:r>
      <w:r w:rsidRPr="00D058F1">
        <w:rPr>
          <w:bCs/>
          <w:sz w:val="28"/>
          <w:szCs w:val="28"/>
          <w:lang w:val="vi-VN"/>
        </w:rPr>
        <w:t xml:space="preserve"> </w:t>
      </w:r>
      <w:r w:rsidR="00BD6223" w:rsidRPr="00D058F1">
        <w:rPr>
          <w:bCs/>
          <w:sz w:val="28"/>
          <w:szCs w:val="28"/>
        </w:rPr>
        <w:t>72,57 km2 (đạt 1319,45% so với tiêu chuẩn),</w:t>
      </w:r>
      <w:r w:rsidRPr="00D058F1">
        <w:rPr>
          <w:bCs/>
          <w:sz w:val="28"/>
          <w:szCs w:val="28"/>
        </w:rPr>
        <w:t xml:space="preserve"> Quy mô dân số </w:t>
      </w:r>
      <w:r w:rsidR="00F43305" w:rsidRPr="00D058F1">
        <w:rPr>
          <w:bCs/>
          <w:sz w:val="28"/>
          <w:szCs w:val="28"/>
        </w:rPr>
        <w:t>4</w:t>
      </w:r>
      <w:r w:rsidR="00CD4011" w:rsidRPr="00D058F1">
        <w:rPr>
          <w:bCs/>
          <w:sz w:val="28"/>
          <w:szCs w:val="28"/>
        </w:rPr>
        <w:t>4</w:t>
      </w:r>
      <w:r w:rsidR="00F43305" w:rsidRPr="00D058F1">
        <w:rPr>
          <w:bCs/>
          <w:sz w:val="28"/>
          <w:szCs w:val="28"/>
        </w:rPr>
        <w:t>.</w:t>
      </w:r>
      <w:r w:rsidR="00CD4011" w:rsidRPr="00D058F1">
        <w:rPr>
          <w:bCs/>
          <w:sz w:val="28"/>
          <w:szCs w:val="28"/>
        </w:rPr>
        <w:t>771</w:t>
      </w:r>
      <w:r w:rsidRPr="00D058F1">
        <w:rPr>
          <w:bCs/>
          <w:sz w:val="28"/>
          <w:szCs w:val="28"/>
        </w:rPr>
        <w:t xml:space="preserve"> người (đạt </w:t>
      </w:r>
      <w:r w:rsidR="00CD4011" w:rsidRPr="00D058F1">
        <w:rPr>
          <w:bCs/>
          <w:sz w:val="28"/>
          <w:szCs w:val="28"/>
        </w:rPr>
        <w:t>298,47</w:t>
      </w:r>
      <w:r w:rsidRPr="00D058F1">
        <w:rPr>
          <w:bCs/>
          <w:sz w:val="28"/>
          <w:szCs w:val="28"/>
        </w:rPr>
        <w:t>% so với tiêu chuẩn).</w:t>
      </w:r>
    </w:p>
    <w:p w14:paraId="46ABCBB1" w14:textId="6B1C3D2A"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phường Phước Long, </w:t>
      </w:r>
      <w:r w:rsidR="00D70885" w:rsidRPr="00D058F1">
        <w:rPr>
          <w:bCs/>
          <w:sz w:val="28"/>
          <w:szCs w:val="28"/>
        </w:rPr>
        <w:t xml:space="preserve">xã Phú Nghĩa, xã Đa Kia và </w:t>
      </w:r>
      <w:r w:rsidRPr="00D058F1">
        <w:rPr>
          <w:bCs/>
          <w:sz w:val="28"/>
          <w:szCs w:val="28"/>
        </w:rPr>
        <w:t>xã Long Hưng.</w:t>
      </w:r>
    </w:p>
    <w:p w14:paraId="47B22489" w14:textId="77777777" w:rsidR="003009F6" w:rsidRPr="00D058F1" w:rsidRDefault="003009F6" w:rsidP="00012904">
      <w:pPr>
        <w:spacing w:line="288" w:lineRule="auto"/>
        <w:ind w:firstLine="720"/>
        <w:jc w:val="both"/>
        <w:rPr>
          <w:bCs/>
          <w:sz w:val="28"/>
          <w:szCs w:val="28"/>
          <w:lang w:val="vi-VN"/>
        </w:rPr>
      </w:pPr>
      <w:r w:rsidRPr="00D058F1">
        <w:rPr>
          <w:bCs/>
          <w:sz w:val="28"/>
          <w:szCs w:val="28"/>
        </w:rPr>
        <w:t xml:space="preserve">- Nơi đặt trụ sở làm việc của ĐVHC: </w:t>
      </w:r>
      <w:r w:rsidRPr="00D058F1">
        <w:rPr>
          <w:bCs/>
          <w:sz w:val="28"/>
          <w:szCs w:val="28"/>
          <w:lang w:val="vi-VN"/>
        </w:rPr>
        <w:t>Trung tâm hành chính thị xã Phước Long</w:t>
      </w:r>
      <w:r w:rsidRPr="00D058F1">
        <w:rPr>
          <w:bCs/>
          <w:sz w:val="28"/>
          <w:szCs w:val="28"/>
        </w:rPr>
        <w:t>.</w:t>
      </w:r>
    </w:p>
    <w:p w14:paraId="18307071" w14:textId="43173087" w:rsidR="003009F6" w:rsidRPr="00D058F1" w:rsidRDefault="003009F6" w:rsidP="00012904">
      <w:pPr>
        <w:spacing w:line="288" w:lineRule="auto"/>
        <w:ind w:firstLine="720"/>
        <w:jc w:val="both"/>
        <w:rPr>
          <w:bCs/>
          <w:sz w:val="28"/>
          <w:szCs w:val="28"/>
          <w:lang w:val="vi-VN"/>
        </w:rPr>
      </w:pPr>
      <w:r w:rsidRPr="00D058F1">
        <w:rPr>
          <w:bCs/>
          <w:sz w:val="28"/>
          <w:szCs w:val="28"/>
          <w:lang w:val="vi-VN"/>
        </w:rPr>
        <w:t>b) Cơ sở và lý do của việc sắp xếp ĐVHC: sắp xếp ĐVHC cấp xã liền kề thành ĐVHC cấp cơ sở mới đảm bảo các tiêu chí về diện tích và quy mô dân số.</w:t>
      </w:r>
      <w:r w:rsidR="00CE2391" w:rsidRPr="00D058F1">
        <w:rPr>
          <w:bCs/>
          <w:sz w:val="28"/>
          <w:szCs w:val="28"/>
          <w:lang w:val="vi-VN"/>
        </w:rPr>
        <w:t xml:space="preserve"> </w:t>
      </w:r>
      <w:r w:rsidR="00CE2391" w:rsidRPr="00D058F1">
        <w:rPr>
          <w:sz w:val="28"/>
          <w:szCs w:val="28"/>
          <w:lang w:val="vi-VN"/>
        </w:rPr>
        <w:t xml:space="preserve">Các địa phương này có vị trí tiếp giáp, dân cư đông, mạng lưới hạ tầng kỹ thuật từng bước hoàn thiện và có nhiều điểm tương đồng về điều kiện phát triển kinh tế – xã hội. Sáp nhập nhằm hình thành một </w:t>
      </w:r>
      <w:r w:rsidR="008052DD" w:rsidRPr="00D058F1">
        <w:rPr>
          <w:sz w:val="28"/>
          <w:szCs w:val="28"/>
          <w:lang w:val="vi-VN"/>
        </w:rPr>
        <w:t>ĐVHC</w:t>
      </w:r>
      <w:r w:rsidR="0049267A" w:rsidRPr="00D058F1">
        <w:rPr>
          <w:sz w:val="28"/>
          <w:szCs w:val="28"/>
        </w:rPr>
        <w:t xml:space="preserve"> </w:t>
      </w:r>
      <w:r w:rsidR="00CE2391" w:rsidRPr="00D058F1">
        <w:rPr>
          <w:sz w:val="28"/>
          <w:szCs w:val="28"/>
          <w:lang w:val="vi-VN"/>
        </w:rPr>
        <w:t xml:space="preserve">đô thị có quy mô lớn hơn, thuận lợi hơn trong công tác quy hoạch, đầu tư hạ tầng và quản lý hành chính nhà nước. Tuyến </w:t>
      </w:r>
      <w:r w:rsidR="00B70157" w:rsidRPr="00D058F1">
        <w:rPr>
          <w:rStyle w:val="Strong"/>
          <w:b w:val="0"/>
          <w:bCs w:val="0"/>
          <w:sz w:val="28"/>
          <w:szCs w:val="28"/>
          <w:lang w:val="vi-VN"/>
        </w:rPr>
        <w:t>ĐT</w:t>
      </w:r>
      <w:r w:rsidR="00CE2391" w:rsidRPr="00D058F1">
        <w:rPr>
          <w:rStyle w:val="Strong"/>
          <w:b w:val="0"/>
          <w:bCs w:val="0"/>
          <w:sz w:val="28"/>
          <w:szCs w:val="28"/>
          <w:lang w:val="vi-VN"/>
        </w:rPr>
        <w:t>741</w:t>
      </w:r>
      <w:r w:rsidR="00CE2391" w:rsidRPr="00D058F1">
        <w:rPr>
          <w:b/>
          <w:bCs/>
          <w:sz w:val="28"/>
          <w:szCs w:val="28"/>
          <w:lang w:val="vi-VN"/>
        </w:rPr>
        <w:t xml:space="preserve"> </w:t>
      </w:r>
      <w:r w:rsidR="00CE2391" w:rsidRPr="00D058F1">
        <w:rPr>
          <w:sz w:val="28"/>
          <w:szCs w:val="28"/>
          <w:lang w:val="vi-VN"/>
        </w:rPr>
        <w:t>và các trục giao thông kết nối liên vùng đóng vai trò huyết mạch, bảo đảm khả năng liên thông giữa các khu vực sau sáp nhập, đồng thời tạo điều kiện cho người dân trong việc tiếp cận dịch vụ công, phát triển sản xuất và nâng cao chất lượng sống.</w:t>
      </w:r>
    </w:p>
    <w:p w14:paraId="15565C45" w14:textId="56BC3FA7" w:rsidR="003009F6" w:rsidRPr="00D058F1" w:rsidRDefault="00FF3247" w:rsidP="00012904">
      <w:pPr>
        <w:spacing w:line="288" w:lineRule="auto"/>
        <w:ind w:firstLine="720"/>
        <w:jc w:val="both"/>
        <w:rPr>
          <w:bCs/>
          <w:sz w:val="28"/>
          <w:szCs w:val="28"/>
          <w:lang w:val="vi-VN"/>
        </w:rPr>
      </w:pPr>
      <w:r w:rsidRPr="00D058F1">
        <w:rPr>
          <w:bCs/>
          <w:sz w:val="28"/>
          <w:szCs w:val="28"/>
        </w:rPr>
        <w:lastRenderedPageBreak/>
        <w:t>24</w:t>
      </w:r>
      <w:r w:rsidR="003009F6" w:rsidRPr="00D058F1">
        <w:rPr>
          <w:bCs/>
          <w:sz w:val="28"/>
          <w:szCs w:val="28"/>
          <w:lang w:val="vi-VN"/>
        </w:rPr>
        <w:t>. Thành lập phường Phước Long trên cơ sở nhập 0</w:t>
      </w:r>
      <w:r w:rsidR="00E02D53" w:rsidRPr="00D058F1">
        <w:rPr>
          <w:bCs/>
          <w:sz w:val="28"/>
          <w:szCs w:val="28"/>
          <w:lang w:val="vi-VN"/>
        </w:rPr>
        <w:t>4</w:t>
      </w:r>
      <w:r w:rsidR="003009F6" w:rsidRPr="00D058F1">
        <w:rPr>
          <w:bCs/>
          <w:sz w:val="28"/>
          <w:szCs w:val="28"/>
          <w:lang w:val="vi-VN"/>
        </w:rPr>
        <w:t xml:space="preserve"> ĐVHC cấp xã gồm phường Long Thủy, phường Thác Mơ</w:t>
      </w:r>
      <w:r w:rsidR="008A0038" w:rsidRPr="00D058F1">
        <w:rPr>
          <w:bCs/>
          <w:sz w:val="28"/>
          <w:szCs w:val="28"/>
          <w:lang w:val="vi-VN"/>
        </w:rPr>
        <w:t>,</w:t>
      </w:r>
      <w:r w:rsidR="003009F6" w:rsidRPr="00D058F1">
        <w:rPr>
          <w:bCs/>
          <w:sz w:val="28"/>
          <w:szCs w:val="28"/>
          <w:lang w:val="vi-VN"/>
        </w:rPr>
        <w:t xml:space="preserve"> phường </w:t>
      </w:r>
      <w:r w:rsidR="00AA6E5F" w:rsidRPr="00D058F1">
        <w:rPr>
          <w:bCs/>
          <w:sz w:val="28"/>
          <w:szCs w:val="28"/>
          <w:lang w:val="vi-VN"/>
        </w:rPr>
        <w:t>Sơn Giang</w:t>
      </w:r>
      <w:r w:rsidR="008A0038" w:rsidRPr="00D058F1">
        <w:rPr>
          <w:bCs/>
          <w:sz w:val="28"/>
          <w:szCs w:val="28"/>
          <w:lang w:val="vi-VN"/>
        </w:rPr>
        <w:t xml:space="preserve"> và xã Phước Tín</w:t>
      </w:r>
      <w:r w:rsidR="003009F6" w:rsidRPr="00D058F1">
        <w:rPr>
          <w:bCs/>
          <w:sz w:val="28"/>
          <w:szCs w:val="28"/>
          <w:lang w:val="vi-VN"/>
        </w:rPr>
        <w:t xml:space="preserve"> thuộc thị xã Phước Long</w:t>
      </w:r>
    </w:p>
    <w:p w14:paraId="2D1E85E7"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0703C9A9" w14:textId="6EA4177F"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phường Phước Long </w:t>
      </w:r>
      <w:r w:rsidRPr="00D058F1">
        <w:rPr>
          <w:bCs/>
          <w:sz w:val="28"/>
          <w:szCs w:val="28"/>
        </w:rPr>
        <w:t xml:space="preserve">có: </w:t>
      </w:r>
      <w:r w:rsidR="00E27BCD" w:rsidRPr="00D058F1">
        <w:rPr>
          <w:bCs/>
          <w:sz w:val="28"/>
          <w:szCs w:val="28"/>
        </w:rPr>
        <w:t>71,8</w:t>
      </w:r>
      <w:r w:rsidRPr="00D058F1">
        <w:rPr>
          <w:bCs/>
          <w:sz w:val="28"/>
          <w:szCs w:val="28"/>
        </w:rPr>
        <w:t>7</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B4406E" w:rsidRPr="00D058F1">
        <w:rPr>
          <w:bCs/>
          <w:sz w:val="28"/>
          <w:szCs w:val="28"/>
        </w:rPr>
        <w:t>1306,73</w:t>
      </w:r>
      <w:r w:rsidRPr="00D058F1">
        <w:rPr>
          <w:bCs/>
          <w:sz w:val="28"/>
          <w:szCs w:val="28"/>
        </w:rPr>
        <w:t xml:space="preserve">% so với tiêu chuẩn), Quy mô dân số </w:t>
      </w:r>
      <w:r w:rsidR="00B4406E" w:rsidRPr="00D058F1">
        <w:rPr>
          <w:bCs/>
          <w:sz w:val="28"/>
          <w:szCs w:val="28"/>
        </w:rPr>
        <w:t>33.145</w:t>
      </w:r>
      <w:r w:rsidRPr="00D058F1">
        <w:rPr>
          <w:bCs/>
          <w:sz w:val="28"/>
          <w:szCs w:val="28"/>
          <w:lang w:val="vi-VN"/>
        </w:rPr>
        <w:t xml:space="preserve"> </w:t>
      </w:r>
      <w:r w:rsidRPr="00D058F1">
        <w:rPr>
          <w:bCs/>
          <w:sz w:val="28"/>
          <w:szCs w:val="28"/>
        </w:rPr>
        <w:t xml:space="preserve">người (đạt </w:t>
      </w:r>
      <w:r w:rsidR="00B4406E" w:rsidRPr="00D058F1">
        <w:rPr>
          <w:bCs/>
          <w:sz w:val="28"/>
          <w:szCs w:val="28"/>
        </w:rPr>
        <w:t>220,97</w:t>
      </w:r>
      <w:r w:rsidRPr="00D058F1">
        <w:rPr>
          <w:bCs/>
          <w:sz w:val="28"/>
          <w:szCs w:val="28"/>
        </w:rPr>
        <w:t>% so với tiêu chuẩn).</w:t>
      </w:r>
    </w:p>
    <w:p w14:paraId="375C0A99" w14:textId="0C570FDB"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phường Phước Bình, xã Phú Nghĩa, xã Đức Hạnh và xã </w:t>
      </w:r>
      <w:r w:rsidR="006C14A7" w:rsidRPr="00D058F1">
        <w:rPr>
          <w:bCs/>
          <w:sz w:val="28"/>
          <w:szCs w:val="28"/>
        </w:rPr>
        <w:t>Bom Bo và xã Phú Trung</w:t>
      </w:r>
      <w:r w:rsidRPr="00D058F1">
        <w:rPr>
          <w:bCs/>
          <w:sz w:val="28"/>
          <w:szCs w:val="28"/>
        </w:rPr>
        <w:t>.</w:t>
      </w:r>
    </w:p>
    <w:p w14:paraId="610F5DE1" w14:textId="77777777" w:rsidR="003009F6" w:rsidRPr="00D058F1" w:rsidRDefault="003009F6" w:rsidP="00012904">
      <w:pPr>
        <w:spacing w:line="288" w:lineRule="auto"/>
        <w:ind w:firstLine="720"/>
        <w:jc w:val="both"/>
        <w:rPr>
          <w:bCs/>
          <w:sz w:val="28"/>
          <w:szCs w:val="28"/>
          <w:lang w:val="vi-VN"/>
        </w:rPr>
      </w:pPr>
      <w:r w:rsidRPr="00D058F1">
        <w:rPr>
          <w:bCs/>
          <w:sz w:val="28"/>
          <w:szCs w:val="28"/>
        </w:rPr>
        <w:t>- Nơi đặt trụ sở làm việc của ĐVHC</w:t>
      </w:r>
      <w:r w:rsidRPr="00D058F1">
        <w:rPr>
          <w:bCs/>
          <w:sz w:val="28"/>
          <w:szCs w:val="28"/>
          <w:lang w:val="vi-VN"/>
        </w:rPr>
        <w:t>:</w:t>
      </w:r>
      <w:r w:rsidRPr="00D058F1">
        <w:rPr>
          <w:bCs/>
          <w:sz w:val="28"/>
          <w:szCs w:val="28"/>
        </w:rPr>
        <w:t xml:space="preserve"> </w:t>
      </w:r>
      <w:r w:rsidRPr="00D058F1">
        <w:rPr>
          <w:bCs/>
          <w:sz w:val="28"/>
          <w:szCs w:val="28"/>
          <w:lang w:val="vi-VN"/>
        </w:rPr>
        <w:t>phường Long Thủy.</w:t>
      </w:r>
    </w:p>
    <w:p w14:paraId="259179D3" w14:textId="6BAD785E" w:rsidR="003009F6" w:rsidRPr="00D058F1" w:rsidRDefault="003009F6" w:rsidP="00012904">
      <w:pPr>
        <w:spacing w:line="288" w:lineRule="auto"/>
        <w:ind w:firstLine="720"/>
        <w:jc w:val="both"/>
        <w:rPr>
          <w:bCs/>
          <w:sz w:val="28"/>
          <w:szCs w:val="28"/>
          <w:lang w:val="vi-VN"/>
        </w:rPr>
      </w:pPr>
      <w:r w:rsidRPr="00D058F1">
        <w:rPr>
          <w:bCs/>
          <w:sz w:val="28"/>
          <w:szCs w:val="28"/>
          <w:lang w:val="vi-VN"/>
        </w:rPr>
        <w:t>b) Cơ sở và lý do của việc sắp xếp ĐVHC: sắp xếp ĐVHC cấp xã liền kề thành ĐVHC cấp cơ sở mới đảm bảo các tiêu chí về diện tích và quy mô dân số.</w:t>
      </w:r>
      <w:r w:rsidR="00FC6EE1" w:rsidRPr="00D058F1">
        <w:rPr>
          <w:bCs/>
          <w:sz w:val="28"/>
          <w:szCs w:val="28"/>
          <w:lang w:val="vi-VN"/>
        </w:rPr>
        <w:t xml:space="preserve"> Ba phường có vị trí liền kề, kết nối mật thiết về hạ tầng kỹ thuật – xã hội và có nhiều điểm tương đồng về điều kiện phát triển kinh tế, văn hóa và dân cư. Việc sắp xếp góp phần tạo ra một </w:t>
      </w:r>
      <w:r w:rsidR="008052DD" w:rsidRPr="00D058F1">
        <w:rPr>
          <w:bCs/>
          <w:sz w:val="28"/>
          <w:szCs w:val="28"/>
          <w:lang w:val="vi-VN"/>
        </w:rPr>
        <w:t>ĐVHC</w:t>
      </w:r>
      <w:r w:rsidR="0049267A" w:rsidRPr="00D058F1">
        <w:rPr>
          <w:bCs/>
          <w:sz w:val="28"/>
          <w:szCs w:val="28"/>
        </w:rPr>
        <w:t xml:space="preserve"> </w:t>
      </w:r>
      <w:r w:rsidR="00FC6EE1" w:rsidRPr="00D058F1">
        <w:rPr>
          <w:bCs/>
          <w:sz w:val="28"/>
          <w:szCs w:val="28"/>
          <w:lang w:val="vi-VN"/>
        </w:rPr>
        <w:t xml:space="preserve">có quy mô lớn, thuận lợi hơn trong tổ chức không gian đô thị, thu hút đầu tư và cung ứng dịch vụ công cho người dân. Bên cạnh đó, các tuyến giao thông trọng yếu như trục </w:t>
      </w:r>
      <w:r w:rsidR="00B70157" w:rsidRPr="00D058F1">
        <w:rPr>
          <w:rStyle w:val="Strong"/>
          <w:b w:val="0"/>
          <w:sz w:val="28"/>
          <w:szCs w:val="28"/>
          <w:lang w:val="vi-VN"/>
        </w:rPr>
        <w:t>ĐT</w:t>
      </w:r>
      <w:r w:rsidR="00FC6EE1" w:rsidRPr="00D058F1">
        <w:rPr>
          <w:rStyle w:val="Strong"/>
          <w:b w:val="0"/>
          <w:sz w:val="28"/>
          <w:szCs w:val="28"/>
          <w:lang w:val="vi-VN"/>
        </w:rPr>
        <w:t>741</w:t>
      </w:r>
      <w:r w:rsidR="00FC6EE1" w:rsidRPr="00D058F1">
        <w:rPr>
          <w:bCs/>
          <w:sz w:val="28"/>
          <w:szCs w:val="28"/>
          <w:lang w:val="vi-VN"/>
        </w:rPr>
        <w:t xml:space="preserve"> đi qua địa bàn đóng vai trò là động lực phát triển, đảm bảo liên kết vùng, tạo điều kiện thuận lợi cho giao thông, thương mại và quản lý hành chính sau sáp nhập.</w:t>
      </w:r>
    </w:p>
    <w:p w14:paraId="0C58F4A2" w14:textId="2B204A4D" w:rsidR="003009F6" w:rsidRPr="00D058F1" w:rsidRDefault="00FF3247" w:rsidP="00012904">
      <w:pPr>
        <w:spacing w:line="288" w:lineRule="auto"/>
        <w:ind w:firstLine="720"/>
        <w:jc w:val="both"/>
        <w:rPr>
          <w:bCs/>
          <w:sz w:val="28"/>
          <w:szCs w:val="28"/>
          <w:lang w:val="vi-VN"/>
        </w:rPr>
      </w:pPr>
      <w:r w:rsidRPr="00D058F1">
        <w:rPr>
          <w:bCs/>
          <w:sz w:val="28"/>
          <w:szCs w:val="28"/>
        </w:rPr>
        <w:t>25</w:t>
      </w:r>
      <w:r w:rsidR="003009F6" w:rsidRPr="00D058F1">
        <w:rPr>
          <w:bCs/>
          <w:sz w:val="28"/>
          <w:szCs w:val="28"/>
          <w:lang w:val="vi-VN"/>
        </w:rPr>
        <w:t>. Thành lập xã Long Hưng trên cơ sở nhập 03 ĐVHC cấp xã gồm xã Long Bình, xã Long Hưng và xã Bình Tân thuộc huyện Phú Riềng</w:t>
      </w:r>
    </w:p>
    <w:p w14:paraId="4BADAD03"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60D334D7" w14:textId="2C32E63B"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xã Long Hưng</w:t>
      </w:r>
      <w:r w:rsidRPr="00D058F1">
        <w:rPr>
          <w:bCs/>
          <w:sz w:val="28"/>
          <w:szCs w:val="28"/>
        </w:rPr>
        <w:t xml:space="preserve"> có: 190,89</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190,89</w:t>
      </w:r>
      <w:r w:rsidRPr="00D058F1">
        <w:rPr>
          <w:bCs/>
          <w:sz w:val="28"/>
          <w:szCs w:val="28"/>
        </w:rPr>
        <w:t xml:space="preserve">% so với tiêu chuẩn), Quy mô dân số </w:t>
      </w:r>
      <w:r w:rsidR="00DA1F49" w:rsidRPr="00D058F1">
        <w:rPr>
          <w:bCs/>
          <w:sz w:val="28"/>
          <w:szCs w:val="28"/>
        </w:rPr>
        <w:t>28.642</w:t>
      </w:r>
      <w:r w:rsidRPr="00D058F1">
        <w:rPr>
          <w:bCs/>
          <w:sz w:val="28"/>
          <w:szCs w:val="28"/>
          <w:lang w:val="vi-VN"/>
        </w:rPr>
        <w:t xml:space="preserve"> </w:t>
      </w:r>
      <w:r w:rsidRPr="00D058F1">
        <w:rPr>
          <w:bCs/>
          <w:sz w:val="28"/>
          <w:szCs w:val="28"/>
        </w:rPr>
        <w:t xml:space="preserve">người (đạt </w:t>
      </w:r>
      <w:r w:rsidR="00DA1F49" w:rsidRPr="00D058F1">
        <w:rPr>
          <w:bCs/>
          <w:sz w:val="28"/>
          <w:szCs w:val="28"/>
        </w:rPr>
        <w:t>572,84</w:t>
      </w:r>
      <w:r w:rsidRPr="00D058F1">
        <w:rPr>
          <w:bCs/>
          <w:sz w:val="28"/>
          <w:szCs w:val="28"/>
        </w:rPr>
        <w:t>% so với tiêu chuẩn).</w:t>
      </w:r>
    </w:p>
    <w:p w14:paraId="219EF366" w14:textId="64ECDF74"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Phú Trung, xã Phú Riềng, xã Long Hà, xã T</w:t>
      </w:r>
      <w:r w:rsidR="00EF7B58" w:rsidRPr="00D058F1">
        <w:rPr>
          <w:bCs/>
          <w:sz w:val="28"/>
          <w:szCs w:val="28"/>
        </w:rPr>
        <w:t>ân Hưng</w:t>
      </w:r>
      <w:r w:rsidRPr="00D058F1">
        <w:rPr>
          <w:bCs/>
          <w:sz w:val="28"/>
          <w:szCs w:val="28"/>
        </w:rPr>
        <w:t>, xã Lộc Quang, xã Đa Kia</w:t>
      </w:r>
      <w:r w:rsidR="00EF7B58" w:rsidRPr="00D058F1">
        <w:rPr>
          <w:bCs/>
          <w:sz w:val="28"/>
          <w:szCs w:val="28"/>
        </w:rPr>
        <w:t xml:space="preserve"> </w:t>
      </w:r>
      <w:r w:rsidRPr="00D058F1">
        <w:rPr>
          <w:bCs/>
          <w:sz w:val="28"/>
          <w:szCs w:val="28"/>
        </w:rPr>
        <w:t>và phường Phước Bình.</w:t>
      </w:r>
    </w:p>
    <w:p w14:paraId="69EC5AFB"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Long Hưng</w:t>
      </w:r>
      <w:r w:rsidRPr="00D058F1">
        <w:rPr>
          <w:bCs/>
          <w:sz w:val="28"/>
          <w:szCs w:val="28"/>
        </w:rPr>
        <w:t>.</w:t>
      </w:r>
    </w:p>
    <w:p w14:paraId="2B6B419A" w14:textId="35C29B41"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Pr="00D058F1">
        <w:rPr>
          <w:bCs/>
          <w:sz w:val="28"/>
          <w:szCs w:val="28"/>
        </w:rPr>
        <w:t>.</w:t>
      </w:r>
      <w:r w:rsidR="00FA782A" w:rsidRPr="00D058F1">
        <w:rPr>
          <w:bCs/>
          <w:sz w:val="28"/>
          <w:szCs w:val="28"/>
        </w:rPr>
        <w:t xml:space="preserve"> </w:t>
      </w:r>
      <w:r w:rsidR="00FA782A" w:rsidRPr="00D058F1">
        <w:rPr>
          <w:sz w:val="28"/>
          <w:szCs w:val="28"/>
        </w:rPr>
        <w:t xml:space="preserve">Các xã được sáp nhập có vị trí liền kề, dân cư sinh sống lâu đời với nhiều nét tương đồng về đặc điểm tự nhiên, điều kiện phát triển kinh tế – xã hội và văn hóa. Sau khi sắp xếp, </w:t>
      </w:r>
      <w:r w:rsidR="008052DD" w:rsidRPr="00D058F1">
        <w:rPr>
          <w:sz w:val="28"/>
          <w:szCs w:val="28"/>
        </w:rPr>
        <w:t>ĐVHC</w:t>
      </w:r>
      <w:r w:rsidR="00160947" w:rsidRPr="00D058F1">
        <w:rPr>
          <w:sz w:val="28"/>
          <w:szCs w:val="28"/>
        </w:rPr>
        <w:t xml:space="preserve"> </w:t>
      </w:r>
      <w:r w:rsidR="00FA782A" w:rsidRPr="00D058F1">
        <w:rPr>
          <w:sz w:val="28"/>
          <w:szCs w:val="28"/>
        </w:rPr>
        <w:t xml:space="preserve">mới có quy mô diện tích và dân số lớn hơn, thuận lợi cho công tác quy hoạch, đầu tư hạ tầng và triển khai các chính sách phát triển vùng. Tuyến đường liên xã kết nối qua địa bàn, đặc biệt là tuyến </w:t>
      </w:r>
      <w:r w:rsidR="00B70157" w:rsidRPr="00D058F1">
        <w:rPr>
          <w:rStyle w:val="Strong"/>
          <w:b w:val="0"/>
          <w:bCs w:val="0"/>
          <w:sz w:val="28"/>
          <w:szCs w:val="28"/>
        </w:rPr>
        <w:t>ĐT</w:t>
      </w:r>
      <w:r w:rsidR="00FA782A" w:rsidRPr="00D058F1">
        <w:rPr>
          <w:rStyle w:val="Strong"/>
          <w:b w:val="0"/>
          <w:bCs w:val="0"/>
          <w:sz w:val="28"/>
          <w:szCs w:val="28"/>
        </w:rPr>
        <w:t>741</w:t>
      </w:r>
      <w:r w:rsidR="00FA782A" w:rsidRPr="00D058F1">
        <w:rPr>
          <w:sz w:val="28"/>
          <w:szCs w:val="28"/>
        </w:rPr>
        <w:t>, giữ vai trò là trục giao thông chính, đảm bảo liên thông giữa các khu vực và góp phần thúc đẩy phát triển kinh tế – xã hội trên địa bàn sau sáp nhập.</w:t>
      </w:r>
    </w:p>
    <w:p w14:paraId="4CC0726F" w14:textId="1C16E3EE" w:rsidR="003009F6" w:rsidRPr="00D058F1" w:rsidRDefault="00FF3247" w:rsidP="00012904">
      <w:pPr>
        <w:spacing w:line="288" w:lineRule="auto"/>
        <w:ind w:firstLine="720"/>
        <w:jc w:val="both"/>
        <w:rPr>
          <w:bCs/>
          <w:sz w:val="28"/>
          <w:szCs w:val="28"/>
        </w:rPr>
      </w:pPr>
      <w:r w:rsidRPr="00D058F1">
        <w:rPr>
          <w:bCs/>
          <w:sz w:val="28"/>
          <w:szCs w:val="28"/>
        </w:rPr>
        <w:t>26</w:t>
      </w:r>
      <w:r w:rsidR="003009F6" w:rsidRPr="00D058F1">
        <w:rPr>
          <w:bCs/>
          <w:sz w:val="28"/>
          <w:szCs w:val="28"/>
          <w:lang w:val="vi-VN"/>
        </w:rPr>
        <w:t>. Thành lập xã Long Hà trên cơ sở nhập 02 ĐVHC cấp xã gồm xã Long Hà</w:t>
      </w:r>
      <w:r w:rsidR="003009F6" w:rsidRPr="00D058F1">
        <w:rPr>
          <w:bCs/>
          <w:sz w:val="28"/>
          <w:szCs w:val="28"/>
        </w:rPr>
        <w:t xml:space="preserve"> và</w:t>
      </w:r>
      <w:r w:rsidR="003009F6" w:rsidRPr="00D058F1">
        <w:rPr>
          <w:bCs/>
          <w:sz w:val="28"/>
          <w:szCs w:val="28"/>
          <w:lang w:val="vi-VN"/>
        </w:rPr>
        <w:t xml:space="preserve"> xã Long Tân thuộc huyện Phú Riềng</w:t>
      </w:r>
    </w:p>
    <w:p w14:paraId="0DF2DCBA" w14:textId="77777777" w:rsidR="003009F6" w:rsidRPr="00D058F1" w:rsidRDefault="003009F6" w:rsidP="00012904">
      <w:pPr>
        <w:spacing w:line="288" w:lineRule="auto"/>
        <w:ind w:firstLine="720"/>
        <w:jc w:val="both"/>
        <w:rPr>
          <w:bCs/>
          <w:sz w:val="28"/>
          <w:szCs w:val="28"/>
        </w:rPr>
      </w:pPr>
      <w:r w:rsidRPr="00D058F1">
        <w:rPr>
          <w:bCs/>
          <w:sz w:val="28"/>
          <w:szCs w:val="28"/>
        </w:rPr>
        <w:lastRenderedPageBreak/>
        <w:t>a) Kết quả sau sắp xếp</w:t>
      </w:r>
    </w:p>
    <w:p w14:paraId="390A7B3A" w14:textId="184FD6E9" w:rsidR="003009F6" w:rsidRPr="00D058F1" w:rsidRDefault="003009F6" w:rsidP="00012904">
      <w:pPr>
        <w:spacing w:line="288" w:lineRule="auto"/>
        <w:ind w:firstLine="720"/>
        <w:jc w:val="both"/>
        <w:rPr>
          <w:bCs/>
          <w:sz w:val="28"/>
          <w:szCs w:val="28"/>
        </w:rPr>
      </w:pPr>
      <w:r w:rsidRPr="00D058F1">
        <w:rPr>
          <w:bCs/>
          <w:sz w:val="28"/>
          <w:szCs w:val="28"/>
        </w:rPr>
        <w:t>- ĐVHC xã</w:t>
      </w:r>
      <w:r w:rsidRPr="00D058F1">
        <w:rPr>
          <w:bCs/>
          <w:sz w:val="28"/>
          <w:szCs w:val="28"/>
          <w:lang w:val="vi-VN"/>
        </w:rPr>
        <w:t xml:space="preserve"> Long Hà </w:t>
      </w:r>
      <w:r w:rsidRPr="00D058F1">
        <w:rPr>
          <w:bCs/>
          <w:sz w:val="28"/>
          <w:szCs w:val="28"/>
        </w:rPr>
        <w:t>có: 168,38</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168,38</w:t>
      </w:r>
      <w:r w:rsidRPr="00D058F1">
        <w:rPr>
          <w:bCs/>
          <w:sz w:val="28"/>
          <w:szCs w:val="28"/>
        </w:rPr>
        <w:t>% so với tiêu chuẩn), Quy mô dân số 27.</w:t>
      </w:r>
      <w:r w:rsidR="006F24C5" w:rsidRPr="00D058F1">
        <w:rPr>
          <w:bCs/>
          <w:sz w:val="28"/>
          <w:szCs w:val="28"/>
        </w:rPr>
        <w:t>614</w:t>
      </w:r>
      <w:r w:rsidRPr="00D058F1">
        <w:rPr>
          <w:bCs/>
          <w:sz w:val="28"/>
          <w:szCs w:val="28"/>
          <w:lang w:val="vi-VN"/>
        </w:rPr>
        <w:t xml:space="preserve"> </w:t>
      </w:r>
      <w:r w:rsidRPr="00D058F1">
        <w:rPr>
          <w:bCs/>
          <w:sz w:val="28"/>
          <w:szCs w:val="28"/>
        </w:rPr>
        <w:t xml:space="preserve">người (đạt </w:t>
      </w:r>
      <w:r w:rsidR="006F24C5" w:rsidRPr="00D058F1">
        <w:rPr>
          <w:bCs/>
          <w:sz w:val="28"/>
          <w:szCs w:val="28"/>
        </w:rPr>
        <w:t>552,28</w:t>
      </w:r>
      <w:r w:rsidRPr="00D058F1">
        <w:rPr>
          <w:bCs/>
          <w:sz w:val="28"/>
          <w:szCs w:val="28"/>
        </w:rPr>
        <w:t>% so với tiêu chuẩn).</w:t>
      </w:r>
    </w:p>
    <w:p w14:paraId="622627A0" w14:textId="57025301"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Long Hưng, xã Phú Riềng, xã Thuận Lợi</w:t>
      </w:r>
      <w:r w:rsidR="00506440" w:rsidRPr="00D058F1">
        <w:rPr>
          <w:bCs/>
          <w:sz w:val="28"/>
          <w:szCs w:val="28"/>
        </w:rPr>
        <w:t xml:space="preserve"> </w:t>
      </w:r>
      <w:r w:rsidRPr="00D058F1">
        <w:rPr>
          <w:bCs/>
          <w:sz w:val="28"/>
          <w:szCs w:val="28"/>
        </w:rPr>
        <w:t xml:space="preserve">và xã </w:t>
      </w:r>
      <w:r w:rsidR="003E0591" w:rsidRPr="00D058F1">
        <w:rPr>
          <w:bCs/>
          <w:sz w:val="28"/>
          <w:szCs w:val="28"/>
        </w:rPr>
        <w:t>Tân Hưng</w:t>
      </w:r>
      <w:r w:rsidRPr="00D058F1">
        <w:rPr>
          <w:bCs/>
          <w:sz w:val="28"/>
          <w:szCs w:val="28"/>
        </w:rPr>
        <w:t>.</w:t>
      </w:r>
    </w:p>
    <w:p w14:paraId="6CCB10DF" w14:textId="77777777" w:rsidR="003009F6" w:rsidRPr="00D058F1" w:rsidRDefault="003009F6" w:rsidP="00012904">
      <w:pPr>
        <w:spacing w:line="288" w:lineRule="auto"/>
        <w:ind w:firstLine="720"/>
        <w:jc w:val="both"/>
        <w:rPr>
          <w:bCs/>
          <w:sz w:val="28"/>
          <w:szCs w:val="28"/>
        </w:rPr>
      </w:pPr>
      <w:r w:rsidRPr="00D058F1">
        <w:rPr>
          <w:bCs/>
          <w:sz w:val="28"/>
          <w:szCs w:val="28"/>
        </w:rPr>
        <w:t>- Nơi đặt trụ sở làm việc của ĐVHC: xã</w:t>
      </w:r>
      <w:r w:rsidRPr="00D058F1">
        <w:rPr>
          <w:bCs/>
          <w:sz w:val="28"/>
          <w:szCs w:val="28"/>
          <w:lang w:val="vi-VN"/>
        </w:rPr>
        <w:t xml:space="preserve"> Long Hà</w:t>
      </w:r>
      <w:r w:rsidRPr="00D058F1">
        <w:rPr>
          <w:bCs/>
          <w:sz w:val="28"/>
          <w:szCs w:val="28"/>
        </w:rPr>
        <w:t>.</w:t>
      </w:r>
    </w:p>
    <w:p w14:paraId="45531C7E" w14:textId="6DABB08B"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w:t>
      </w:r>
      <w:r w:rsidR="001B514F" w:rsidRPr="00D058F1">
        <w:rPr>
          <w:bCs/>
          <w:sz w:val="28"/>
          <w:szCs w:val="28"/>
        </w:rPr>
        <w:t xml:space="preserve"> </w:t>
      </w:r>
      <w:r w:rsidR="001B514F" w:rsidRPr="00D058F1">
        <w:rPr>
          <w:sz w:val="28"/>
          <w:szCs w:val="28"/>
        </w:rPr>
        <w:t xml:space="preserve">Hai xã có vị trí liền kề, dân cư có quan hệ cộng đồng gắn bó, tập quán sản xuất tương đồng và cùng chia sẻ đặc điểm tự nhiên, điều kiện kinh tế – xã hội. Sau khi sắp xếp, </w:t>
      </w:r>
      <w:r w:rsidR="00D25DB8" w:rsidRPr="00D058F1">
        <w:rPr>
          <w:sz w:val="28"/>
          <w:szCs w:val="28"/>
        </w:rPr>
        <w:t>ĐVHC</w:t>
      </w:r>
      <w:r w:rsidR="001B514F" w:rsidRPr="00D058F1">
        <w:rPr>
          <w:sz w:val="28"/>
          <w:szCs w:val="28"/>
        </w:rPr>
        <w:t xml:space="preserve"> mới sẽ có điều kiện thuận lợi hơn trong tổ chức bộ máy, đầu tư hạ tầng và triển khai các chương trình phát triển nông thôn mới. Ngoài ra, các tuyến đường giao thông, đặc biệt là tuyến </w:t>
      </w:r>
      <w:r w:rsidR="00B70157" w:rsidRPr="00D058F1">
        <w:rPr>
          <w:rStyle w:val="Strong"/>
          <w:b w:val="0"/>
          <w:bCs w:val="0"/>
          <w:sz w:val="28"/>
          <w:szCs w:val="28"/>
        </w:rPr>
        <w:t>ĐT</w:t>
      </w:r>
      <w:r w:rsidR="001B514F" w:rsidRPr="00D058F1">
        <w:rPr>
          <w:rStyle w:val="Strong"/>
          <w:b w:val="0"/>
          <w:bCs w:val="0"/>
          <w:sz w:val="28"/>
          <w:szCs w:val="28"/>
        </w:rPr>
        <w:t>757</w:t>
      </w:r>
      <w:r w:rsidR="001B514F" w:rsidRPr="00D058F1">
        <w:rPr>
          <w:b/>
          <w:bCs/>
          <w:sz w:val="28"/>
          <w:szCs w:val="28"/>
        </w:rPr>
        <w:t>,</w:t>
      </w:r>
      <w:r w:rsidR="001B514F" w:rsidRPr="00D058F1">
        <w:rPr>
          <w:sz w:val="28"/>
          <w:szCs w:val="28"/>
        </w:rPr>
        <w:t xml:space="preserve"> giữ vai trò kết nối giữa các khu vực, tạo điều kiện thuận lợi cho việc đi lại, giao thương, quản lý dân cư và cung cấp dịch vụ công cho người dân.</w:t>
      </w:r>
    </w:p>
    <w:p w14:paraId="2078F3C1" w14:textId="031463EC" w:rsidR="003009F6" w:rsidRPr="00D058F1" w:rsidRDefault="00FF3247" w:rsidP="00012904">
      <w:pPr>
        <w:spacing w:line="288" w:lineRule="auto"/>
        <w:ind w:firstLine="720"/>
        <w:jc w:val="both"/>
        <w:rPr>
          <w:bCs/>
          <w:sz w:val="28"/>
          <w:szCs w:val="28"/>
        </w:rPr>
      </w:pPr>
      <w:r w:rsidRPr="00D058F1">
        <w:rPr>
          <w:bCs/>
          <w:sz w:val="28"/>
          <w:szCs w:val="28"/>
        </w:rPr>
        <w:t>27</w:t>
      </w:r>
      <w:r w:rsidR="003009F6" w:rsidRPr="00D058F1">
        <w:rPr>
          <w:bCs/>
          <w:sz w:val="28"/>
          <w:szCs w:val="28"/>
          <w:lang w:val="vi-VN"/>
        </w:rPr>
        <w:t>. Thành lập xã Phú Riềng trên cơ sở nhập 02 ĐVHC cấp xã gồm xã Bù Nho</w:t>
      </w:r>
      <w:r w:rsidR="003009F6" w:rsidRPr="00D058F1">
        <w:rPr>
          <w:bCs/>
          <w:sz w:val="28"/>
          <w:szCs w:val="28"/>
        </w:rPr>
        <w:t xml:space="preserve"> và</w:t>
      </w:r>
      <w:r w:rsidR="003009F6" w:rsidRPr="00D058F1">
        <w:rPr>
          <w:bCs/>
          <w:sz w:val="28"/>
          <w:szCs w:val="28"/>
          <w:lang w:val="vi-VN"/>
        </w:rPr>
        <w:t xml:space="preserve"> xã Phú Riềng thuộc huyện Phú Riềng</w:t>
      </w:r>
    </w:p>
    <w:p w14:paraId="5B2BEEC1"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3F73526E" w14:textId="4EE0DB70"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xã Phú Riềng </w:t>
      </w:r>
      <w:r w:rsidRPr="00D058F1">
        <w:rPr>
          <w:bCs/>
          <w:sz w:val="28"/>
          <w:szCs w:val="28"/>
        </w:rPr>
        <w:t xml:space="preserve">có: </w:t>
      </w:r>
      <w:r w:rsidRPr="00D058F1">
        <w:rPr>
          <w:bCs/>
          <w:sz w:val="28"/>
          <w:szCs w:val="28"/>
          <w:lang w:val="vi-VN"/>
        </w:rPr>
        <w:t xml:space="preserve">117,37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117,37</w:t>
      </w:r>
      <w:r w:rsidRPr="00D058F1">
        <w:rPr>
          <w:bCs/>
          <w:sz w:val="28"/>
          <w:szCs w:val="28"/>
        </w:rPr>
        <w:t>% so với tiêu chuẩn), Quy mô dân số 3</w:t>
      </w:r>
      <w:r w:rsidR="006F24C5" w:rsidRPr="00D058F1">
        <w:rPr>
          <w:bCs/>
          <w:sz w:val="28"/>
          <w:szCs w:val="28"/>
        </w:rPr>
        <w:t>6</w:t>
      </w:r>
      <w:r w:rsidRPr="00D058F1">
        <w:rPr>
          <w:bCs/>
          <w:sz w:val="28"/>
          <w:szCs w:val="28"/>
        </w:rPr>
        <w:t>.</w:t>
      </w:r>
      <w:r w:rsidR="006F24C5" w:rsidRPr="00D058F1">
        <w:rPr>
          <w:bCs/>
          <w:sz w:val="28"/>
          <w:szCs w:val="28"/>
        </w:rPr>
        <w:t>232</w:t>
      </w:r>
      <w:r w:rsidRPr="00D058F1">
        <w:rPr>
          <w:bCs/>
          <w:sz w:val="28"/>
          <w:szCs w:val="28"/>
          <w:lang w:val="vi-VN"/>
        </w:rPr>
        <w:t xml:space="preserve"> </w:t>
      </w:r>
      <w:r w:rsidRPr="00D058F1">
        <w:rPr>
          <w:bCs/>
          <w:sz w:val="28"/>
          <w:szCs w:val="28"/>
        </w:rPr>
        <w:t xml:space="preserve">người (đạt </w:t>
      </w:r>
      <w:r w:rsidR="006F24C5" w:rsidRPr="00D058F1">
        <w:rPr>
          <w:bCs/>
          <w:sz w:val="28"/>
          <w:szCs w:val="28"/>
        </w:rPr>
        <w:t>724,64</w:t>
      </w:r>
      <w:r w:rsidRPr="00D058F1">
        <w:rPr>
          <w:bCs/>
          <w:sz w:val="28"/>
          <w:szCs w:val="28"/>
        </w:rPr>
        <w:t>% so với tiêu chuẩn).</w:t>
      </w:r>
    </w:p>
    <w:p w14:paraId="462E2A84" w14:textId="77777777"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Long Hà, xã Long Hưng, xã Phú Trung, xã Đồng Tâm và xã Thuận Lợi.</w:t>
      </w:r>
    </w:p>
    <w:p w14:paraId="7421DAA6" w14:textId="77777777" w:rsidR="003009F6" w:rsidRPr="00D058F1" w:rsidRDefault="003009F6" w:rsidP="00012904">
      <w:pPr>
        <w:spacing w:line="288" w:lineRule="auto"/>
        <w:ind w:firstLine="720"/>
        <w:jc w:val="both"/>
        <w:rPr>
          <w:bCs/>
          <w:sz w:val="28"/>
          <w:szCs w:val="28"/>
          <w:lang w:val="vi-VN"/>
        </w:rPr>
      </w:pPr>
      <w:r w:rsidRPr="00D058F1">
        <w:rPr>
          <w:bCs/>
          <w:sz w:val="28"/>
          <w:szCs w:val="28"/>
        </w:rPr>
        <w:t>- Nơi đặt trụ sở làm việc của ĐVHC: Trung</w:t>
      </w:r>
      <w:r w:rsidRPr="00D058F1">
        <w:rPr>
          <w:bCs/>
          <w:sz w:val="28"/>
          <w:szCs w:val="28"/>
          <w:lang w:val="vi-VN"/>
        </w:rPr>
        <w:t xml:space="preserve"> tâm hành chính huyện Phú Riềng. </w:t>
      </w:r>
    </w:p>
    <w:p w14:paraId="51CE0432" w14:textId="30A628EA" w:rsidR="003009F6" w:rsidRPr="00D058F1" w:rsidRDefault="003009F6" w:rsidP="00012904">
      <w:pPr>
        <w:spacing w:line="288" w:lineRule="auto"/>
        <w:ind w:firstLine="720"/>
        <w:jc w:val="both"/>
        <w:rPr>
          <w:bCs/>
          <w:sz w:val="28"/>
          <w:szCs w:val="28"/>
          <w:lang w:val="vi-VN"/>
        </w:rPr>
      </w:pPr>
      <w:r w:rsidRPr="00D058F1">
        <w:rPr>
          <w:bCs/>
          <w:sz w:val="28"/>
          <w:szCs w:val="28"/>
          <w:lang w:val="vi-VN"/>
        </w:rPr>
        <w:t>b) Cơ sở và lý do của việc sắp xếp ĐVHC: sắp xếp ĐVHC cấp xã liền kề thành ĐVHC cấp cơ sở mới đảm bảo các tiêu chí về diện tích và quy mô dân số.</w:t>
      </w:r>
      <w:r w:rsidR="00FD4904" w:rsidRPr="00D058F1">
        <w:rPr>
          <w:bCs/>
          <w:sz w:val="28"/>
          <w:szCs w:val="28"/>
          <w:lang w:val="vi-VN"/>
        </w:rPr>
        <w:t xml:space="preserve"> </w:t>
      </w:r>
      <w:r w:rsidR="00FD4904" w:rsidRPr="00D058F1">
        <w:rPr>
          <w:sz w:val="28"/>
          <w:szCs w:val="28"/>
          <w:lang w:val="vi-VN"/>
        </w:rPr>
        <w:t xml:space="preserve">Hai xã có vị trí giáp ranh trực tiếp, dân cư ổn định, cơ cấu kinh tế tương đồng, và chia sẻ nhiều điểm chung về hạ tầng, văn hóa – xã hội. Sau sắp xếp, xã Phú Riềng mới sẽ thuận lợi trong việc bố trí nguồn lực đầu tư, tổ chức không gian hành chính và thực hiện các chương trình phát triển. Trục </w:t>
      </w:r>
      <w:r w:rsidR="00B70157" w:rsidRPr="00D058F1">
        <w:rPr>
          <w:rStyle w:val="Strong"/>
          <w:b w:val="0"/>
          <w:bCs w:val="0"/>
          <w:sz w:val="28"/>
          <w:szCs w:val="28"/>
          <w:lang w:val="vi-VN"/>
        </w:rPr>
        <w:t>ĐT</w:t>
      </w:r>
      <w:r w:rsidR="004D66E1" w:rsidRPr="00D058F1">
        <w:rPr>
          <w:rStyle w:val="Strong"/>
          <w:b w:val="0"/>
          <w:bCs w:val="0"/>
          <w:sz w:val="28"/>
          <w:szCs w:val="28"/>
          <w:lang w:val="vi-VN"/>
        </w:rPr>
        <w:t xml:space="preserve">741 là </w:t>
      </w:r>
      <w:r w:rsidR="00FD4904" w:rsidRPr="00D058F1">
        <w:rPr>
          <w:sz w:val="28"/>
          <w:szCs w:val="28"/>
          <w:lang w:val="vi-VN"/>
        </w:rPr>
        <w:t>tuyến giao thông quan trọng đi qua khu vực</w:t>
      </w:r>
      <w:r w:rsidR="00B12931" w:rsidRPr="00D058F1">
        <w:rPr>
          <w:sz w:val="28"/>
          <w:szCs w:val="28"/>
          <w:lang w:val="vi-VN"/>
        </w:rPr>
        <w:t>,</w:t>
      </w:r>
      <w:r w:rsidR="00FD4904" w:rsidRPr="00D058F1">
        <w:rPr>
          <w:sz w:val="28"/>
          <w:szCs w:val="28"/>
          <w:lang w:val="vi-VN"/>
        </w:rPr>
        <w:t xml:space="preserve"> tạo điều kiện thuận lợi trong kết nối giữa trung tâm hành chính huyện với các xã khác, hỗ trợ hiệu quả cho công tác quản lý, phục vụ người dân và phát triển kinh tế địa phương.</w:t>
      </w:r>
    </w:p>
    <w:p w14:paraId="6783CF99" w14:textId="43CF3A17" w:rsidR="003009F6" w:rsidRPr="00D058F1" w:rsidRDefault="00FF3247" w:rsidP="00012904">
      <w:pPr>
        <w:spacing w:line="288" w:lineRule="auto"/>
        <w:ind w:firstLine="720"/>
        <w:jc w:val="both"/>
        <w:rPr>
          <w:bCs/>
          <w:sz w:val="28"/>
          <w:szCs w:val="28"/>
          <w:lang w:val="vi-VN"/>
        </w:rPr>
      </w:pPr>
      <w:r w:rsidRPr="00D058F1">
        <w:rPr>
          <w:bCs/>
          <w:sz w:val="28"/>
          <w:szCs w:val="28"/>
        </w:rPr>
        <w:t>28</w:t>
      </w:r>
      <w:r w:rsidR="003009F6" w:rsidRPr="00D058F1">
        <w:rPr>
          <w:bCs/>
          <w:sz w:val="28"/>
          <w:szCs w:val="28"/>
          <w:lang w:val="vi-VN"/>
        </w:rPr>
        <w:t>. Thành lập xã Phú Trung trên cơ sở nhập 02 ĐVHC cấp xã gồm xã Phước Tân và xã Phú Trung thuộc huyện Phú Riềng</w:t>
      </w:r>
    </w:p>
    <w:p w14:paraId="46C00DD4"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50DF5169" w14:textId="12975B19" w:rsidR="003009F6" w:rsidRPr="00D058F1" w:rsidRDefault="003009F6" w:rsidP="00012904">
      <w:pPr>
        <w:spacing w:line="288" w:lineRule="auto"/>
        <w:ind w:firstLine="720"/>
        <w:jc w:val="both"/>
        <w:rPr>
          <w:bCs/>
          <w:sz w:val="28"/>
          <w:szCs w:val="28"/>
        </w:rPr>
      </w:pPr>
      <w:r w:rsidRPr="00D058F1">
        <w:rPr>
          <w:bCs/>
          <w:sz w:val="28"/>
          <w:szCs w:val="28"/>
        </w:rPr>
        <w:lastRenderedPageBreak/>
        <w:t>- ĐVHC</w:t>
      </w:r>
      <w:r w:rsidRPr="00D058F1">
        <w:rPr>
          <w:bCs/>
          <w:sz w:val="28"/>
          <w:szCs w:val="28"/>
          <w:lang w:val="vi-VN"/>
        </w:rPr>
        <w:t xml:space="preserve"> xã </w:t>
      </w:r>
      <w:r w:rsidRPr="00D058F1">
        <w:rPr>
          <w:bCs/>
          <w:sz w:val="28"/>
          <w:szCs w:val="28"/>
        </w:rPr>
        <w:t>Phú Trung có: 172,03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172,03</w:t>
      </w:r>
      <w:r w:rsidRPr="00D058F1">
        <w:rPr>
          <w:bCs/>
          <w:sz w:val="28"/>
          <w:szCs w:val="28"/>
        </w:rPr>
        <w:t>% so với tiêu chuẩn), Quy mô dân số</w:t>
      </w:r>
      <w:r w:rsidRPr="00D058F1">
        <w:rPr>
          <w:bCs/>
          <w:sz w:val="28"/>
          <w:szCs w:val="28"/>
          <w:lang w:val="vi-VN"/>
        </w:rPr>
        <w:t xml:space="preserve"> </w:t>
      </w:r>
      <w:r w:rsidR="0044637A" w:rsidRPr="00D058F1">
        <w:rPr>
          <w:bCs/>
          <w:sz w:val="28"/>
          <w:szCs w:val="28"/>
        </w:rPr>
        <w:t>13.585</w:t>
      </w:r>
      <w:r w:rsidRPr="00D058F1">
        <w:rPr>
          <w:bCs/>
          <w:sz w:val="28"/>
          <w:szCs w:val="28"/>
        </w:rPr>
        <w:t xml:space="preserve"> người (đạt </w:t>
      </w:r>
      <w:r w:rsidR="0044637A" w:rsidRPr="00D058F1">
        <w:rPr>
          <w:bCs/>
          <w:sz w:val="28"/>
          <w:szCs w:val="28"/>
        </w:rPr>
        <w:t>271,7</w:t>
      </w:r>
      <w:r w:rsidRPr="00D058F1">
        <w:rPr>
          <w:bCs/>
          <w:sz w:val="28"/>
          <w:szCs w:val="28"/>
        </w:rPr>
        <w:t>% so với tiêu chuẩn).</w:t>
      </w:r>
    </w:p>
    <w:p w14:paraId="2243095B" w14:textId="5D02B81A" w:rsidR="003009F6" w:rsidRPr="00D058F1" w:rsidRDefault="003009F6" w:rsidP="00012904">
      <w:pPr>
        <w:spacing w:line="288" w:lineRule="auto"/>
        <w:ind w:firstLine="720"/>
        <w:jc w:val="both"/>
        <w:rPr>
          <w:bCs/>
          <w:sz w:val="28"/>
          <w:szCs w:val="28"/>
        </w:rPr>
      </w:pPr>
      <w:r w:rsidRPr="00D058F1">
        <w:rPr>
          <w:bCs/>
          <w:sz w:val="28"/>
          <w:szCs w:val="28"/>
        </w:rPr>
        <w:t>- Các ĐVHC cùng cấp liền kề: xã Long Hưng, xã Phú Riềng, xã Đồng Tâm, xã Nghĩa Trung, xã B</w:t>
      </w:r>
      <w:r w:rsidR="00E945EA" w:rsidRPr="00D058F1">
        <w:rPr>
          <w:bCs/>
          <w:sz w:val="28"/>
          <w:szCs w:val="28"/>
        </w:rPr>
        <w:t>om Bo, phường Phước Long</w:t>
      </w:r>
      <w:r w:rsidRPr="00D058F1">
        <w:rPr>
          <w:bCs/>
          <w:sz w:val="28"/>
          <w:szCs w:val="28"/>
        </w:rPr>
        <w:t xml:space="preserve"> và phường Phước Bình.</w:t>
      </w:r>
    </w:p>
    <w:p w14:paraId="00CAA43B"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 xml:space="preserve">xã </w:t>
      </w:r>
      <w:r w:rsidRPr="00D058F1">
        <w:rPr>
          <w:bCs/>
          <w:sz w:val="28"/>
          <w:szCs w:val="28"/>
        </w:rPr>
        <w:t>Phú Trung.</w:t>
      </w:r>
    </w:p>
    <w:p w14:paraId="790B1970" w14:textId="617EDD6C" w:rsidR="003009F6" w:rsidRPr="00D058F1" w:rsidRDefault="003009F6"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w:t>
      </w:r>
      <w:r w:rsidR="00A365B9" w:rsidRPr="00D058F1">
        <w:rPr>
          <w:bCs/>
          <w:sz w:val="28"/>
          <w:szCs w:val="28"/>
          <w:lang w:val="vi-VN"/>
        </w:rPr>
        <w:t>sắp xếp ĐVHC cấp xã liền kề thành ĐVHC cấp cơ sở mới đảm bảo các tiêu chí về diện tích và quy mô dân số.</w:t>
      </w:r>
      <w:r w:rsidRPr="00D058F1">
        <w:rPr>
          <w:bCs/>
          <w:sz w:val="28"/>
          <w:szCs w:val="28"/>
          <w:lang w:val="vi-VN"/>
        </w:rPr>
        <w:t xml:space="preserve">. </w:t>
      </w:r>
      <w:r w:rsidR="005A6D95" w:rsidRPr="00D058F1">
        <w:rPr>
          <w:sz w:val="28"/>
          <w:szCs w:val="28"/>
          <w:lang w:val="vi-VN"/>
        </w:rPr>
        <w:t>Hai xã có vị trí liền kề, điều kiện tự nhiên tương đồng, dân cư có mối liên kết chặt chẽ trong sinh hoạt và sản xuất, góp phần tạo sự thuận lợi trong tổ chức quản lý sau sáp nhập. Việc thành lập xã mới không chỉ đảm bảo các tiêu chuẩn về diện tích, quy mô dân số theo quy định, mà còn giúp nâng cao năng lực quản lý, cải thiện hiệu quả đầu tư công và phục vụ người dân. Mạng lưới giao thông kết nối tương đối đồng bộ, đặc biệt là các tuyến đường liên xã hiện hữu, tạo điều kiện thuận lợi trong đi lại, phát triển kinh tế – xã hội và thực hiện các nhiệm vụ hành chính tại địa phương.</w:t>
      </w:r>
    </w:p>
    <w:p w14:paraId="39DBCBC2" w14:textId="764EBEA1" w:rsidR="003009F6" w:rsidRPr="00D058F1" w:rsidRDefault="00FF3247" w:rsidP="00012904">
      <w:pPr>
        <w:spacing w:line="288" w:lineRule="auto"/>
        <w:ind w:firstLine="720"/>
        <w:jc w:val="both"/>
        <w:rPr>
          <w:bCs/>
          <w:sz w:val="28"/>
          <w:szCs w:val="28"/>
          <w:lang w:val="vi-VN"/>
        </w:rPr>
      </w:pPr>
      <w:r w:rsidRPr="00D058F1">
        <w:rPr>
          <w:bCs/>
          <w:sz w:val="28"/>
          <w:szCs w:val="28"/>
        </w:rPr>
        <w:t>29.</w:t>
      </w:r>
      <w:r w:rsidR="003009F6" w:rsidRPr="00D058F1">
        <w:rPr>
          <w:bCs/>
          <w:sz w:val="28"/>
          <w:szCs w:val="28"/>
          <w:lang w:val="vi-VN"/>
        </w:rPr>
        <w:t xml:space="preserve"> Thành lập phường Đồng Xoài trên cơ sở nhập 02 ĐVHC cấp xã gồm xã Tân Thành và phường Tiến Thành thuộc thành phố Đồng Xoài</w:t>
      </w:r>
    </w:p>
    <w:p w14:paraId="4024B069"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5A908B4D" w14:textId="42DDFB9F" w:rsidR="003009F6" w:rsidRPr="00D058F1" w:rsidRDefault="003009F6"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 xml:space="preserve">phường Đồng Xoài </w:t>
      </w:r>
      <w:r w:rsidRPr="00D058F1">
        <w:rPr>
          <w:bCs/>
          <w:sz w:val="28"/>
          <w:szCs w:val="28"/>
        </w:rPr>
        <w:t>có: 81,33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2A3822" w:rsidRPr="00D058F1">
        <w:rPr>
          <w:bCs/>
          <w:sz w:val="28"/>
          <w:szCs w:val="28"/>
        </w:rPr>
        <w:t>1478,73</w:t>
      </w:r>
      <w:r w:rsidRPr="00D058F1">
        <w:rPr>
          <w:bCs/>
          <w:sz w:val="28"/>
          <w:szCs w:val="28"/>
        </w:rPr>
        <w:t xml:space="preserve">% so với tiêu chuẩn), Quy mô dân số </w:t>
      </w:r>
      <w:r w:rsidR="00D52DD8" w:rsidRPr="00D058F1">
        <w:rPr>
          <w:bCs/>
          <w:sz w:val="28"/>
          <w:szCs w:val="28"/>
        </w:rPr>
        <w:t>35.887</w:t>
      </w:r>
      <w:r w:rsidRPr="00D058F1">
        <w:rPr>
          <w:bCs/>
          <w:sz w:val="28"/>
          <w:szCs w:val="28"/>
          <w:lang w:val="vi-VN"/>
        </w:rPr>
        <w:t xml:space="preserve"> </w:t>
      </w:r>
      <w:r w:rsidRPr="00D058F1">
        <w:rPr>
          <w:bCs/>
          <w:sz w:val="28"/>
          <w:szCs w:val="28"/>
        </w:rPr>
        <w:t xml:space="preserve">người (đạt </w:t>
      </w:r>
      <w:r w:rsidR="002A3822" w:rsidRPr="00D058F1">
        <w:rPr>
          <w:bCs/>
          <w:sz w:val="28"/>
          <w:szCs w:val="28"/>
        </w:rPr>
        <w:t>170,89</w:t>
      </w:r>
      <w:r w:rsidRPr="00D058F1">
        <w:rPr>
          <w:bCs/>
          <w:sz w:val="28"/>
          <w:szCs w:val="28"/>
        </w:rPr>
        <w:t>% so với tiêu chuẩn).</w:t>
      </w:r>
    </w:p>
    <w:p w14:paraId="763CFD09" w14:textId="648ABD7A"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phường Bình Phước, xã Thuận Lợi, xã Nha Bích và </w:t>
      </w:r>
      <w:r w:rsidR="00F055EB" w:rsidRPr="00D058F1">
        <w:rPr>
          <w:bCs/>
          <w:sz w:val="28"/>
          <w:szCs w:val="28"/>
        </w:rPr>
        <w:t xml:space="preserve">giáp </w:t>
      </w:r>
      <w:r w:rsidRPr="00D058F1">
        <w:rPr>
          <w:bCs/>
          <w:sz w:val="28"/>
          <w:szCs w:val="28"/>
        </w:rPr>
        <w:t>tỉnh Bình Dương.</w:t>
      </w:r>
    </w:p>
    <w:p w14:paraId="1CC429F9" w14:textId="77777777" w:rsidR="003009F6" w:rsidRPr="00D058F1" w:rsidRDefault="003009F6"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phường Tiến Thành</w:t>
      </w:r>
      <w:r w:rsidRPr="00D058F1">
        <w:rPr>
          <w:bCs/>
          <w:sz w:val="28"/>
          <w:szCs w:val="28"/>
        </w:rPr>
        <w:t>.</w:t>
      </w:r>
    </w:p>
    <w:p w14:paraId="2C8AF7EC" w14:textId="6B6AF3F8" w:rsidR="003009F6" w:rsidRPr="00D058F1" w:rsidRDefault="003009F6"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Pr="00D058F1">
        <w:rPr>
          <w:bCs/>
          <w:sz w:val="28"/>
          <w:szCs w:val="28"/>
        </w:rPr>
        <w:t>s</w:t>
      </w:r>
      <w:r w:rsidRPr="00D058F1">
        <w:rPr>
          <w:bCs/>
          <w:sz w:val="28"/>
          <w:szCs w:val="28"/>
          <w:lang w:val="vi-VN"/>
        </w:rPr>
        <w:t>ắp xếp ĐVHC cấp xã liền kề thành ĐVHC cấp cơ sở mới đảm bảo các tiêu chí về diện tích.</w:t>
      </w:r>
      <w:r w:rsidR="006C3D29" w:rsidRPr="00D058F1">
        <w:rPr>
          <w:bCs/>
          <w:sz w:val="28"/>
          <w:szCs w:val="28"/>
        </w:rPr>
        <w:t xml:space="preserve"> </w:t>
      </w:r>
      <w:r w:rsidR="006C3D29" w:rsidRPr="00D058F1">
        <w:rPr>
          <w:sz w:val="28"/>
          <w:szCs w:val="28"/>
        </w:rPr>
        <w:t xml:space="preserve">Hai </w:t>
      </w:r>
      <w:r w:rsidR="00D25DB8" w:rsidRPr="00D058F1">
        <w:rPr>
          <w:sz w:val="28"/>
          <w:szCs w:val="28"/>
        </w:rPr>
        <w:t>ĐVHC</w:t>
      </w:r>
      <w:r w:rsidR="006C3D29" w:rsidRPr="00D058F1">
        <w:rPr>
          <w:sz w:val="28"/>
          <w:szCs w:val="28"/>
        </w:rPr>
        <w:t xml:space="preserve"> có vị trí tiếp giáp trực tiếp, dân cư tập trung, cơ sở hạ tầng đã được đầu tư tương đối hoàn chỉnh, có nhiều điểm tương đồng về kinh tế – xã hội và văn hóa. Việc sắp xếp giúp hình thành </w:t>
      </w:r>
      <w:r w:rsidR="00D25DB8" w:rsidRPr="00D058F1">
        <w:rPr>
          <w:sz w:val="28"/>
          <w:szCs w:val="28"/>
        </w:rPr>
        <w:t>ĐVHC</w:t>
      </w:r>
      <w:r w:rsidR="006C3D29" w:rsidRPr="00D058F1">
        <w:rPr>
          <w:sz w:val="28"/>
          <w:szCs w:val="28"/>
        </w:rPr>
        <w:t xml:space="preserve"> đô thị có quy mô lớn hơn, tạo thuận lợi trong công tác quy hoạch, quản lý dân cư và thu hút đầu tư. Tuyến </w:t>
      </w:r>
      <w:r w:rsidR="006C3D29" w:rsidRPr="00D058F1">
        <w:rPr>
          <w:rStyle w:val="Strong"/>
          <w:b w:val="0"/>
          <w:bCs w:val="0"/>
          <w:sz w:val="28"/>
          <w:szCs w:val="28"/>
        </w:rPr>
        <w:t>quốc lộ 14</w:t>
      </w:r>
      <w:r w:rsidR="006C3D29" w:rsidRPr="00D058F1">
        <w:rPr>
          <w:sz w:val="28"/>
          <w:szCs w:val="28"/>
        </w:rPr>
        <w:t xml:space="preserve"> đóng vai trò là trục giao thông chiến lược đi qua khu vực, giúp kết nối phường Đồng Xoài mới với trung tâm thành phố và các địa phương lân cận, góp phần nâng cao hiệu quả phục vụ người dân và phát triển kinh tế – xã hội.</w:t>
      </w:r>
    </w:p>
    <w:p w14:paraId="6A55D0A1" w14:textId="6E334E8D" w:rsidR="003009F6" w:rsidRPr="00D058F1" w:rsidRDefault="00FF3247" w:rsidP="00012904">
      <w:pPr>
        <w:spacing w:line="288" w:lineRule="auto"/>
        <w:ind w:firstLine="720"/>
        <w:jc w:val="both"/>
        <w:rPr>
          <w:bCs/>
          <w:sz w:val="28"/>
          <w:szCs w:val="28"/>
        </w:rPr>
      </w:pPr>
      <w:r w:rsidRPr="00D058F1">
        <w:rPr>
          <w:bCs/>
          <w:sz w:val="28"/>
          <w:szCs w:val="28"/>
        </w:rPr>
        <w:t>30</w:t>
      </w:r>
      <w:r w:rsidR="003009F6" w:rsidRPr="00D058F1">
        <w:rPr>
          <w:bCs/>
          <w:sz w:val="28"/>
          <w:szCs w:val="28"/>
          <w:lang w:val="vi-VN"/>
        </w:rPr>
        <w:t>. Thành lập phường Bình Phước trên cơ sở nhập 0</w:t>
      </w:r>
      <w:r w:rsidR="003009F6" w:rsidRPr="00D058F1">
        <w:rPr>
          <w:bCs/>
          <w:sz w:val="28"/>
          <w:szCs w:val="28"/>
        </w:rPr>
        <w:t>6</w:t>
      </w:r>
      <w:r w:rsidR="003009F6" w:rsidRPr="00D058F1">
        <w:rPr>
          <w:bCs/>
          <w:sz w:val="28"/>
          <w:szCs w:val="28"/>
          <w:lang w:val="vi-VN"/>
        </w:rPr>
        <w:t xml:space="preserve"> ĐVHC cấp xã gồm phường Tân Phú, phường Tân Đồng, phường Tân Thiện</w:t>
      </w:r>
      <w:r w:rsidR="003009F6" w:rsidRPr="00D058F1">
        <w:rPr>
          <w:bCs/>
          <w:sz w:val="28"/>
          <w:szCs w:val="28"/>
        </w:rPr>
        <w:t xml:space="preserve">, </w:t>
      </w:r>
      <w:r w:rsidR="003009F6" w:rsidRPr="00D058F1">
        <w:rPr>
          <w:bCs/>
          <w:sz w:val="28"/>
          <w:szCs w:val="28"/>
          <w:lang w:val="vi-VN"/>
        </w:rPr>
        <w:t>phường Tân Bình</w:t>
      </w:r>
      <w:r w:rsidR="003009F6" w:rsidRPr="00D058F1">
        <w:rPr>
          <w:bCs/>
          <w:sz w:val="28"/>
          <w:szCs w:val="28"/>
        </w:rPr>
        <w:t>, phường Tân Xuân và xã Tiến Hưng</w:t>
      </w:r>
      <w:r w:rsidR="003009F6" w:rsidRPr="00D058F1">
        <w:rPr>
          <w:bCs/>
          <w:sz w:val="28"/>
          <w:szCs w:val="28"/>
          <w:lang w:val="vi-VN"/>
        </w:rPr>
        <w:t xml:space="preserve"> thuộc thành phố Đồng Xoài</w:t>
      </w:r>
    </w:p>
    <w:p w14:paraId="79319DA8" w14:textId="77777777" w:rsidR="003009F6" w:rsidRPr="00D058F1" w:rsidRDefault="003009F6" w:rsidP="00012904">
      <w:pPr>
        <w:spacing w:line="288" w:lineRule="auto"/>
        <w:ind w:firstLine="720"/>
        <w:jc w:val="both"/>
        <w:rPr>
          <w:bCs/>
          <w:sz w:val="28"/>
          <w:szCs w:val="28"/>
        </w:rPr>
      </w:pPr>
      <w:r w:rsidRPr="00D058F1">
        <w:rPr>
          <w:bCs/>
          <w:sz w:val="28"/>
          <w:szCs w:val="28"/>
        </w:rPr>
        <w:t>a) Kết quả sau sắp xếp</w:t>
      </w:r>
    </w:p>
    <w:p w14:paraId="7F7A28D1" w14:textId="709540CB" w:rsidR="003009F6" w:rsidRPr="00D058F1" w:rsidRDefault="003009F6" w:rsidP="00012904">
      <w:pPr>
        <w:spacing w:line="288" w:lineRule="auto"/>
        <w:ind w:firstLine="720"/>
        <w:jc w:val="both"/>
        <w:rPr>
          <w:bCs/>
          <w:sz w:val="28"/>
          <w:szCs w:val="28"/>
        </w:rPr>
      </w:pPr>
      <w:r w:rsidRPr="00D058F1">
        <w:rPr>
          <w:bCs/>
          <w:sz w:val="28"/>
          <w:szCs w:val="28"/>
        </w:rPr>
        <w:lastRenderedPageBreak/>
        <w:t xml:space="preserve">- ĐVHC </w:t>
      </w:r>
      <w:r w:rsidRPr="00D058F1">
        <w:rPr>
          <w:bCs/>
          <w:sz w:val="28"/>
          <w:szCs w:val="28"/>
          <w:lang w:val="vi-VN"/>
        </w:rPr>
        <w:t>phường Bình Phước</w:t>
      </w:r>
      <w:r w:rsidRPr="00D058F1">
        <w:rPr>
          <w:bCs/>
          <w:sz w:val="28"/>
          <w:szCs w:val="28"/>
        </w:rPr>
        <w:t xml:space="preserve"> có: 86,38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BB5B1C" w:rsidRPr="00D058F1">
        <w:rPr>
          <w:bCs/>
          <w:sz w:val="28"/>
          <w:szCs w:val="28"/>
        </w:rPr>
        <w:t>1570,55</w:t>
      </w:r>
      <w:r w:rsidRPr="00D058F1">
        <w:rPr>
          <w:bCs/>
          <w:sz w:val="28"/>
          <w:szCs w:val="28"/>
        </w:rPr>
        <w:t xml:space="preserve">% so với tiêu chuẩn), Quy mô dân số </w:t>
      </w:r>
      <w:r w:rsidR="00BB5B1C" w:rsidRPr="00D058F1">
        <w:rPr>
          <w:bCs/>
          <w:sz w:val="28"/>
          <w:szCs w:val="28"/>
        </w:rPr>
        <w:t>111.440</w:t>
      </w:r>
      <w:r w:rsidRPr="00D058F1">
        <w:rPr>
          <w:bCs/>
          <w:sz w:val="28"/>
          <w:szCs w:val="28"/>
        </w:rPr>
        <w:t xml:space="preserve"> người (đạt</w:t>
      </w:r>
      <w:r w:rsidRPr="00D058F1">
        <w:rPr>
          <w:bCs/>
          <w:sz w:val="28"/>
          <w:szCs w:val="28"/>
          <w:lang w:val="vi-VN"/>
        </w:rPr>
        <w:t xml:space="preserve"> </w:t>
      </w:r>
      <w:r w:rsidR="00BB5B1C" w:rsidRPr="00D058F1">
        <w:rPr>
          <w:bCs/>
          <w:sz w:val="28"/>
          <w:szCs w:val="28"/>
        </w:rPr>
        <w:t>530,63</w:t>
      </w:r>
      <w:r w:rsidRPr="00D058F1">
        <w:rPr>
          <w:bCs/>
          <w:sz w:val="28"/>
          <w:szCs w:val="28"/>
        </w:rPr>
        <w:t>% so với tiêu chuẩn).</w:t>
      </w:r>
    </w:p>
    <w:p w14:paraId="0C7CE49F" w14:textId="4C2FB311" w:rsidR="003009F6" w:rsidRPr="00D058F1" w:rsidRDefault="003009F6" w:rsidP="00012904">
      <w:pPr>
        <w:spacing w:line="288" w:lineRule="auto"/>
        <w:ind w:firstLine="720"/>
        <w:jc w:val="both"/>
        <w:rPr>
          <w:bCs/>
          <w:sz w:val="28"/>
          <w:szCs w:val="28"/>
        </w:rPr>
      </w:pPr>
      <w:r w:rsidRPr="00D058F1">
        <w:rPr>
          <w:bCs/>
          <w:sz w:val="28"/>
          <w:szCs w:val="28"/>
        </w:rPr>
        <w:t xml:space="preserve">- Các ĐVHC cùng cấp liền kề: phường Đồng Xoài, xã Thuận Lợi, xã Đồng Tâm, xã Tân </w:t>
      </w:r>
      <w:r w:rsidR="00C964BA" w:rsidRPr="00D058F1">
        <w:rPr>
          <w:bCs/>
          <w:sz w:val="28"/>
          <w:szCs w:val="28"/>
        </w:rPr>
        <w:t>Lợi</w:t>
      </w:r>
      <w:r w:rsidRPr="00D058F1">
        <w:rPr>
          <w:bCs/>
          <w:sz w:val="28"/>
          <w:szCs w:val="28"/>
        </w:rPr>
        <w:t>, xã Đồng Phú và</w:t>
      </w:r>
      <w:r w:rsidR="00F055EB" w:rsidRPr="00D058F1">
        <w:rPr>
          <w:bCs/>
          <w:sz w:val="28"/>
          <w:szCs w:val="28"/>
        </w:rPr>
        <w:t xml:space="preserve"> giáp</w:t>
      </w:r>
      <w:r w:rsidRPr="00D058F1">
        <w:rPr>
          <w:bCs/>
          <w:sz w:val="28"/>
          <w:szCs w:val="28"/>
        </w:rPr>
        <w:t xml:space="preserve"> tỉnh Bình Dương.</w:t>
      </w:r>
    </w:p>
    <w:p w14:paraId="2E5B63A1" w14:textId="77777777" w:rsidR="003009F6" w:rsidRPr="00D058F1" w:rsidRDefault="003009F6" w:rsidP="00012904">
      <w:pPr>
        <w:spacing w:line="288" w:lineRule="auto"/>
        <w:ind w:firstLine="720"/>
        <w:jc w:val="both"/>
        <w:rPr>
          <w:bCs/>
          <w:sz w:val="28"/>
          <w:szCs w:val="28"/>
          <w:lang w:val="vi-VN"/>
        </w:rPr>
      </w:pPr>
      <w:r w:rsidRPr="00D058F1">
        <w:rPr>
          <w:bCs/>
          <w:sz w:val="28"/>
          <w:szCs w:val="28"/>
        </w:rPr>
        <w:t xml:space="preserve">- Nơi đặt trụ </w:t>
      </w:r>
      <w:bookmarkStart w:id="1" w:name="_GoBack"/>
      <w:bookmarkEnd w:id="1"/>
      <w:r w:rsidRPr="00D058F1">
        <w:rPr>
          <w:bCs/>
          <w:sz w:val="28"/>
          <w:szCs w:val="28"/>
        </w:rPr>
        <w:t>sở làm việc của ĐVHC:</w:t>
      </w:r>
      <w:r w:rsidRPr="00D058F1">
        <w:rPr>
          <w:bCs/>
          <w:sz w:val="28"/>
          <w:szCs w:val="28"/>
          <w:lang w:val="vi-VN"/>
        </w:rPr>
        <w:t xml:space="preserve"> Trung tâm hành chính thành phố Đồng Xoài. </w:t>
      </w:r>
    </w:p>
    <w:p w14:paraId="0309F65A" w14:textId="0769084F" w:rsidR="003009F6" w:rsidRPr="00D058F1" w:rsidRDefault="003009F6" w:rsidP="00012904">
      <w:pPr>
        <w:spacing w:line="288" w:lineRule="auto"/>
        <w:ind w:firstLine="720"/>
        <w:jc w:val="both"/>
        <w:rPr>
          <w:bCs/>
          <w:sz w:val="28"/>
          <w:szCs w:val="28"/>
          <w:lang w:val="vi-VN"/>
        </w:rPr>
      </w:pPr>
      <w:r w:rsidRPr="00D058F1">
        <w:rPr>
          <w:bCs/>
          <w:sz w:val="28"/>
          <w:szCs w:val="28"/>
          <w:lang w:val="vi-VN"/>
        </w:rPr>
        <w:t>b) Cơ sở và lý do của việc sắp xếp ĐVHC: sắp xếp ĐVHC cấp xã liền kề thành ĐVHC cấp cơ sở mới đảm bảo các tiêu chí về diện tích và quy mô dân số.</w:t>
      </w:r>
      <w:r w:rsidR="005403BD" w:rsidRPr="00D058F1">
        <w:rPr>
          <w:bCs/>
          <w:sz w:val="28"/>
          <w:szCs w:val="28"/>
          <w:lang w:val="vi-VN"/>
        </w:rPr>
        <w:t xml:space="preserve"> Đây </w:t>
      </w:r>
      <w:r w:rsidR="005403BD" w:rsidRPr="00D058F1">
        <w:rPr>
          <w:sz w:val="28"/>
          <w:szCs w:val="28"/>
          <w:lang w:val="vi-VN"/>
        </w:rPr>
        <w:t xml:space="preserve">là bước đi quan trọng nhằm đáp ứng yêu cầu phát triển không gian đô thị trung tâm của tỉnh Bình Phước trong giai đoạn mới. Các </w:t>
      </w:r>
      <w:r w:rsidR="00D25DB8" w:rsidRPr="00D058F1">
        <w:rPr>
          <w:sz w:val="28"/>
          <w:szCs w:val="28"/>
          <w:lang w:val="vi-VN"/>
        </w:rPr>
        <w:t>ĐVHC</w:t>
      </w:r>
      <w:r w:rsidR="005403BD" w:rsidRPr="00D058F1">
        <w:rPr>
          <w:sz w:val="28"/>
          <w:szCs w:val="28"/>
          <w:lang w:val="vi-VN"/>
        </w:rPr>
        <w:t xml:space="preserve"> được nhập có vị trí liền kề, gắn kết chặt chẽ trong kết cấu hạ tầng, không gian đô thị và các hoạt động kinh tế – xã hội. Sau sắp xếp, phường Bình Phước hình thành sẽ có quy mô dân số và diện tích lớn, tạo điều kiện thuận lợi trong việc phân bổ nguồn lực, đầu tư công và phát triển đô thị đồng bộ. Tuyến </w:t>
      </w:r>
      <w:r w:rsidR="005403BD" w:rsidRPr="00D058F1">
        <w:rPr>
          <w:rStyle w:val="Strong"/>
          <w:b w:val="0"/>
          <w:bCs w:val="0"/>
          <w:sz w:val="28"/>
          <w:szCs w:val="28"/>
          <w:lang w:val="vi-VN"/>
        </w:rPr>
        <w:t>quốc lộ 14</w:t>
      </w:r>
      <w:r w:rsidR="005403BD" w:rsidRPr="00D058F1">
        <w:rPr>
          <w:sz w:val="28"/>
          <w:szCs w:val="28"/>
          <w:lang w:val="vi-VN"/>
        </w:rPr>
        <w:t xml:space="preserve"> và các trục giao thông nội thị trọng yếu như </w:t>
      </w:r>
      <w:r w:rsidR="005403BD" w:rsidRPr="00D058F1">
        <w:rPr>
          <w:rStyle w:val="Strong"/>
          <w:b w:val="0"/>
          <w:bCs w:val="0"/>
          <w:sz w:val="28"/>
          <w:szCs w:val="28"/>
          <w:lang w:val="vi-VN"/>
        </w:rPr>
        <w:t>đường Trần Hưng Đạo, Lý Thường Kiệt, Hồ Xuân Hương</w:t>
      </w:r>
      <w:r w:rsidR="005403BD" w:rsidRPr="00D058F1">
        <w:rPr>
          <w:sz w:val="28"/>
          <w:szCs w:val="28"/>
          <w:lang w:val="vi-VN"/>
        </w:rPr>
        <w:t xml:space="preserve"> đóng vai trò kết nối xuyên suốt giữa các khu vực trong phường, hỗ trợ hiệu quả công tác quản lý hành chính, phục vụ người dân và thu hút đầu tư phát triển.</w:t>
      </w:r>
    </w:p>
    <w:p w14:paraId="0060091C" w14:textId="09AA8082" w:rsidR="00A345D2" w:rsidRPr="00D058F1" w:rsidRDefault="00FF3247" w:rsidP="00012904">
      <w:pPr>
        <w:spacing w:line="288" w:lineRule="auto"/>
        <w:ind w:firstLine="720"/>
        <w:jc w:val="both"/>
        <w:rPr>
          <w:bCs/>
          <w:sz w:val="28"/>
          <w:szCs w:val="28"/>
          <w:lang w:val="vi-VN"/>
        </w:rPr>
      </w:pPr>
      <w:r w:rsidRPr="00D058F1">
        <w:rPr>
          <w:bCs/>
          <w:sz w:val="28"/>
          <w:szCs w:val="28"/>
        </w:rPr>
        <w:t>31</w:t>
      </w:r>
      <w:r w:rsidR="00A345D2" w:rsidRPr="00D058F1">
        <w:rPr>
          <w:bCs/>
          <w:sz w:val="28"/>
          <w:szCs w:val="28"/>
          <w:lang w:val="vi-VN"/>
        </w:rPr>
        <w:t>. Thành lập xã Thuận Lợi trên cơ sở nhập 02 ĐVHC cấp xã gồm xã Thuận Phú và xã Thuận Lợi thuộc huyện Đồng Phú</w:t>
      </w:r>
    </w:p>
    <w:p w14:paraId="7F4A3249"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5C7826C9" w14:textId="30D777B3" w:rsidR="00A345D2" w:rsidRPr="00D058F1" w:rsidRDefault="00A345D2"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Thuận Lợi</w:t>
      </w:r>
      <w:r w:rsidRPr="00D058F1">
        <w:rPr>
          <w:bCs/>
          <w:sz w:val="28"/>
          <w:szCs w:val="28"/>
        </w:rPr>
        <w:t xml:space="preserve"> có: 167,23</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167,23</w:t>
      </w:r>
      <w:r w:rsidRPr="00D058F1">
        <w:rPr>
          <w:bCs/>
          <w:sz w:val="28"/>
          <w:szCs w:val="28"/>
        </w:rPr>
        <w:t>% so với tiêu chuẩn), Quy mô dân số</w:t>
      </w:r>
      <w:r w:rsidRPr="00D058F1">
        <w:rPr>
          <w:bCs/>
          <w:sz w:val="28"/>
          <w:szCs w:val="28"/>
          <w:lang w:val="vi-VN"/>
        </w:rPr>
        <w:t xml:space="preserve"> </w:t>
      </w:r>
      <w:r w:rsidR="000A2DD3" w:rsidRPr="00D058F1">
        <w:rPr>
          <w:bCs/>
          <w:sz w:val="28"/>
          <w:szCs w:val="28"/>
        </w:rPr>
        <w:t>23.655</w:t>
      </w:r>
      <w:r w:rsidRPr="00D058F1">
        <w:rPr>
          <w:bCs/>
          <w:sz w:val="28"/>
          <w:szCs w:val="28"/>
        </w:rPr>
        <w:t xml:space="preserve"> người (đạt </w:t>
      </w:r>
      <w:r w:rsidR="000A2DD3" w:rsidRPr="00D058F1">
        <w:rPr>
          <w:bCs/>
          <w:sz w:val="28"/>
          <w:szCs w:val="28"/>
        </w:rPr>
        <w:t>473,1</w:t>
      </w:r>
      <w:r w:rsidRPr="00D058F1">
        <w:rPr>
          <w:bCs/>
          <w:sz w:val="28"/>
          <w:szCs w:val="28"/>
        </w:rPr>
        <w:t>% so với tiêu chuẩn).</w:t>
      </w:r>
    </w:p>
    <w:p w14:paraId="0874D673" w14:textId="77777777" w:rsidR="00A345D2" w:rsidRPr="00D058F1" w:rsidRDefault="00A345D2" w:rsidP="00012904">
      <w:pPr>
        <w:spacing w:line="288" w:lineRule="auto"/>
        <w:ind w:firstLine="720"/>
        <w:jc w:val="both"/>
        <w:rPr>
          <w:bCs/>
          <w:sz w:val="28"/>
          <w:szCs w:val="28"/>
        </w:rPr>
      </w:pPr>
      <w:r w:rsidRPr="00D058F1">
        <w:rPr>
          <w:bCs/>
          <w:sz w:val="28"/>
          <w:szCs w:val="28"/>
        </w:rPr>
        <w:t>- Các ĐVHC cùng cấp liền kề: xã Đồng Tâm, phường Bình Phước, phường Đồng Xoài, xã Nha Bích, xã Tân Hưng, xã Long Hà và xã Phú Riềng.</w:t>
      </w:r>
    </w:p>
    <w:p w14:paraId="05539CB3" w14:textId="77777777" w:rsidR="00A345D2" w:rsidRPr="00D058F1" w:rsidRDefault="00A345D2"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Thuận Phú</w:t>
      </w:r>
      <w:r w:rsidRPr="00D058F1">
        <w:rPr>
          <w:bCs/>
          <w:sz w:val="28"/>
          <w:szCs w:val="28"/>
        </w:rPr>
        <w:t>.</w:t>
      </w:r>
    </w:p>
    <w:p w14:paraId="73AF24DD" w14:textId="0D633B2A" w:rsidR="00A345D2" w:rsidRPr="00D058F1" w:rsidRDefault="00A345D2"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w:t>
      </w:r>
      <w:r w:rsidR="00397881" w:rsidRPr="00D058F1">
        <w:rPr>
          <w:bCs/>
          <w:sz w:val="28"/>
          <w:szCs w:val="28"/>
        </w:rPr>
        <w:t>s</w:t>
      </w:r>
      <w:r w:rsidR="00397881" w:rsidRPr="00D058F1">
        <w:rPr>
          <w:bCs/>
          <w:sz w:val="28"/>
          <w:szCs w:val="28"/>
          <w:lang w:val="vi-VN"/>
        </w:rPr>
        <w:t xml:space="preserve">ắp xếp ĐVHC cấp xã liền kề thành ĐVHC cấp cơ sở mới đảm bảo các tiêu chí về diện tích và quy mô dân số. </w:t>
      </w:r>
      <w:r w:rsidRPr="00D058F1">
        <w:rPr>
          <w:bCs/>
          <w:sz w:val="28"/>
          <w:szCs w:val="28"/>
          <w:lang w:val="vi-VN"/>
        </w:rPr>
        <w:t xml:space="preserve">Với nút giao của </w:t>
      </w:r>
      <w:r w:rsidR="00131E5E" w:rsidRPr="00D058F1">
        <w:rPr>
          <w:bCs/>
          <w:sz w:val="28"/>
          <w:szCs w:val="28"/>
          <w:lang w:val="vi-VN"/>
        </w:rPr>
        <w:t>0</w:t>
      </w:r>
      <w:r w:rsidRPr="00D058F1">
        <w:rPr>
          <w:bCs/>
          <w:sz w:val="28"/>
          <w:szCs w:val="28"/>
          <w:lang w:val="vi-VN"/>
        </w:rPr>
        <w:t xml:space="preserve">2 tuyến đường lớn </w:t>
      </w:r>
      <w:r w:rsidR="00B70157" w:rsidRPr="00D058F1">
        <w:rPr>
          <w:bCs/>
          <w:sz w:val="28"/>
          <w:szCs w:val="28"/>
          <w:lang w:val="vi-VN"/>
        </w:rPr>
        <w:t>ĐT</w:t>
      </w:r>
      <w:r w:rsidRPr="00D058F1">
        <w:rPr>
          <w:bCs/>
          <w:sz w:val="28"/>
          <w:szCs w:val="28"/>
          <w:lang w:val="vi-VN"/>
        </w:rPr>
        <w:t xml:space="preserve">758 và </w:t>
      </w:r>
      <w:r w:rsidR="00B70157" w:rsidRPr="00D058F1">
        <w:rPr>
          <w:bCs/>
          <w:sz w:val="28"/>
          <w:szCs w:val="28"/>
          <w:lang w:val="vi-VN"/>
        </w:rPr>
        <w:t>ĐT</w:t>
      </w:r>
      <w:r w:rsidRPr="00D058F1">
        <w:rPr>
          <w:bCs/>
          <w:sz w:val="28"/>
          <w:szCs w:val="28"/>
          <w:lang w:val="vi-VN"/>
        </w:rPr>
        <w:t>741</w:t>
      </w:r>
      <w:r w:rsidR="00D25DB8" w:rsidRPr="00D058F1">
        <w:rPr>
          <w:bCs/>
          <w:sz w:val="28"/>
          <w:szCs w:val="28"/>
        </w:rPr>
        <w:t>,</w:t>
      </w:r>
      <w:r w:rsidRPr="00D058F1">
        <w:rPr>
          <w:bCs/>
          <w:sz w:val="28"/>
          <w:szCs w:val="28"/>
          <w:lang w:val="vi-VN"/>
        </w:rPr>
        <w:t xml:space="preserve"> </w:t>
      </w:r>
      <w:r w:rsidR="00D25DB8" w:rsidRPr="00D058F1">
        <w:rPr>
          <w:bCs/>
          <w:sz w:val="28"/>
          <w:szCs w:val="28"/>
          <w:lang w:val="vi-VN"/>
        </w:rPr>
        <w:t>ĐVHC</w:t>
      </w:r>
      <w:r w:rsidRPr="00D058F1">
        <w:rPr>
          <w:bCs/>
          <w:sz w:val="28"/>
          <w:szCs w:val="28"/>
          <w:lang w:val="vi-VN"/>
        </w:rPr>
        <w:t xml:space="preserve"> mới sau sắp xếp đảm bảo về diện tích và quy mô dân số vừa có tiềm năng để phát triển kinh tế và thuận lợi cho công tác quản lý, lưu thông hàng hóa, phục vụ đời sống người dân và phát triển kinh tế – xã hội. </w:t>
      </w:r>
    </w:p>
    <w:p w14:paraId="21262813" w14:textId="25E00766" w:rsidR="00A345D2" w:rsidRPr="00D058F1" w:rsidRDefault="00FF3247" w:rsidP="00013FB2">
      <w:pPr>
        <w:spacing w:line="288" w:lineRule="auto"/>
        <w:ind w:firstLine="720"/>
        <w:jc w:val="both"/>
        <w:rPr>
          <w:bCs/>
          <w:sz w:val="28"/>
          <w:szCs w:val="28"/>
        </w:rPr>
      </w:pPr>
      <w:r w:rsidRPr="00D058F1">
        <w:rPr>
          <w:bCs/>
          <w:sz w:val="28"/>
          <w:szCs w:val="28"/>
        </w:rPr>
        <w:t>32</w:t>
      </w:r>
      <w:r w:rsidR="00A345D2" w:rsidRPr="00D058F1">
        <w:rPr>
          <w:bCs/>
          <w:sz w:val="28"/>
          <w:szCs w:val="28"/>
          <w:lang w:val="vi-VN"/>
        </w:rPr>
        <w:t>. Thành lậ</w:t>
      </w:r>
      <w:r w:rsidR="00747017" w:rsidRPr="00D058F1">
        <w:rPr>
          <w:bCs/>
          <w:sz w:val="28"/>
          <w:szCs w:val="28"/>
          <w:lang w:val="vi-VN"/>
        </w:rPr>
        <w:t>p xã Đồng Tâm trên cơ sở nhập 03 ĐVHC cấp xã gồm xã Đồng Tâm,</w:t>
      </w:r>
      <w:r w:rsidR="00A345D2" w:rsidRPr="00D058F1">
        <w:rPr>
          <w:bCs/>
          <w:sz w:val="28"/>
          <w:szCs w:val="28"/>
          <w:lang w:val="vi-VN"/>
        </w:rPr>
        <w:t xml:space="preserve"> xã Đồng Tiến </w:t>
      </w:r>
      <w:r w:rsidR="00747017" w:rsidRPr="00D058F1">
        <w:rPr>
          <w:bCs/>
          <w:sz w:val="28"/>
          <w:szCs w:val="28"/>
          <w:lang w:val="vi-VN"/>
        </w:rPr>
        <w:t xml:space="preserve">và xã Tân Phước </w:t>
      </w:r>
      <w:r w:rsidR="00A345D2" w:rsidRPr="00D058F1">
        <w:rPr>
          <w:bCs/>
          <w:sz w:val="28"/>
          <w:szCs w:val="28"/>
          <w:lang w:val="vi-VN"/>
        </w:rPr>
        <w:t>thuộc huyện Đồng Phú</w:t>
      </w:r>
    </w:p>
    <w:p w14:paraId="4FDC290F"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4C1FFB37" w14:textId="5C76F9E7" w:rsidR="00A345D2" w:rsidRPr="00D058F1" w:rsidRDefault="00A345D2"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xã Đồng Tâm</w:t>
      </w:r>
      <w:r w:rsidR="00747017" w:rsidRPr="00D058F1">
        <w:rPr>
          <w:bCs/>
          <w:sz w:val="28"/>
          <w:szCs w:val="28"/>
        </w:rPr>
        <w:t xml:space="preserve"> có: 248</w:t>
      </w:r>
      <w:r w:rsidR="00747017" w:rsidRPr="00D058F1">
        <w:rPr>
          <w:bCs/>
          <w:sz w:val="28"/>
          <w:szCs w:val="28"/>
          <w:lang w:val="vi-VN"/>
        </w:rPr>
        <w:t>,78</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00747017" w:rsidRPr="00D058F1">
        <w:rPr>
          <w:bCs/>
          <w:sz w:val="28"/>
          <w:szCs w:val="28"/>
          <w:lang w:val="vi-VN"/>
        </w:rPr>
        <w:t xml:space="preserve"> 248,78</w:t>
      </w:r>
      <w:r w:rsidRPr="00D058F1">
        <w:rPr>
          <w:bCs/>
          <w:sz w:val="28"/>
          <w:szCs w:val="28"/>
        </w:rPr>
        <w:t xml:space="preserve">% so với tiêu chuẩn), Quy mô dân số </w:t>
      </w:r>
      <w:r w:rsidR="00747017" w:rsidRPr="00D058F1">
        <w:rPr>
          <w:bCs/>
          <w:sz w:val="28"/>
          <w:szCs w:val="28"/>
        </w:rPr>
        <w:t>35.573</w:t>
      </w:r>
      <w:r w:rsidR="00747017" w:rsidRPr="00D058F1">
        <w:rPr>
          <w:bCs/>
          <w:sz w:val="28"/>
          <w:szCs w:val="28"/>
          <w:lang w:val="vi-VN"/>
        </w:rPr>
        <w:t xml:space="preserve"> </w:t>
      </w:r>
      <w:r w:rsidRPr="00D058F1">
        <w:rPr>
          <w:bCs/>
          <w:sz w:val="28"/>
          <w:szCs w:val="28"/>
        </w:rPr>
        <w:t xml:space="preserve">người (đạt </w:t>
      </w:r>
      <w:r w:rsidR="00747017" w:rsidRPr="00D058F1">
        <w:rPr>
          <w:bCs/>
          <w:sz w:val="28"/>
          <w:szCs w:val="28"/>
        </w:rPr>
        <w:t>711,46</w:t>
      </w:r>
      <w:r w:rsidRPr="00D058F1">
        <w:rPr>
          <w:bCs/>
          <w:sz w:val="28"/>
          <w:szCs w:val="28"/>
        </w:rPr>
        <w:t>% so với tiêu chuẩn).</w:t>
      </w:r>
    </w:p>
    <w:p w14:paraId="01F553DC" w14:textId="210A822F" w:rsidR="00A345D2" w:rsidRPr="00D058F1" w:rsidRDefault="00A345D2" w:rsidP="00012904">
      <w:pPr>
        <w:spacing w:line="288" w:lineRule="auto"/>
        <w:ind w:firstLine="720"/>
        <w:jc w:val="both"/>
        <w:rPr>
          <w:bCs/>
          <w:sz w:val="28"/>
          <w:szCs w:val="28"/>
        </w:rPr>
      </w:pPr>
      <w:r w:rsidRPr="00D058F1">
        <w:rPr>
          <w:bCs/>
          <w:sz w:val="28"/>
          <w:szCs w:val="28"/>
        </w:rPr>
        <w:lastRenderedPageBreak/>
        <w:t xml:space="preserve">- Các ĐVHC cùng cấp liền kề: xã </w:t>
      </w:r>
      <w:r w:rsidRPr="00D058F1">
        <w:rPr>
          <w:bCs/>
          <w:sz w:val="28"/>
          <w:szCs w:val="28"/>
          <w:highlight w:val="yellow"/>
        </w:rPr>
        <w:t xml:space="preserve">Tân </w:t>
      </w:r>
      <w:r w:rsidR="00C964BA" w:rsidRPr="00D058F1">
        <w:rPr>
          <w:bCs/>
          <w:sz w:val="28"/>
          <w:szCs w:val="28"/>
          <w:highlight w:val="yellow"/>
        </w:rPr>
        <w:t>Lợi</w:t>
      </w:r>
      <w:r w:rsidRPr="00D058F1">
        <w:rPr>
          <w:bCs/>
          <w:sz w:val="28"/>
          <w:szCs w:val="28"/>
        </w:rPr>
        <w:t>, phường Bình Phước, xã Thuận Lợi, xã Phú Riềng, xã Phú Trung và xã Nghĩa Trung.</w:t>
      </w:r>
    </w:p>
    <w:p w14:paraId="3B9EE175" w14:textId="77777777" w:rsidR="00A345D2" w:rsidRPr="00D058F1" w:rsidRDefault="00A345D2"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Đồng Tiến</w:t>
      </w:r>
      <w:r w:rsidRPr="00D058F1">
        <w:rPr>
          <w:bCs/>
          <w:sz w:val="28"/>
          <w:szCs w:val="28"/>
        </w:rPr>
        <w:t>.</w:t>
      </w:r>
    </w:p>
    <w:p w14:paraId="593C2ABC" w14:textId="0C6CA049" w:rsidR="00A345D2" w:rsidRPr="00D058F1" w:rsidRDefault="00A345D2"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w:t>
      </w:r>
      <w:r w:rsidR="009E4870" w:rsidRPr="00D058F1">
        <w:rPr>
          <w:bCs/>
          <w:sz w:val="28"/>
          <w:szCs w:val="28"/>
        </w:rPr>
        <w:t>s</w:t>
      </w:r>
      <w:r w:rsidR="009E4870" w:rsidRPr="00D058F1">
        <w:rPr>
          <w:bCs/>
          <w:sz w:val="28"/>
          <w:szCs w:val="28"/>
          <w:lang w:val="vi-VN"/>
        </w:rPr>
        <w:t xml:space="preserve">ắp xếp ĐVHC cấp xã liền kề thành ĐVHC cấp cơ sở mới đảm bảo các tiêu chí về diện tích và quy mô dân số. </w:t>
      </w:r>
      <w:r w:rsidRPr="00D058F1">
        <w:rPr>
          <w:bCs/>
          <w:sz w:val="28"/>
          <w:szCs w:val="28"/>
          <w:lang w:val="vi-VN"/>
        </w:rPr>
        <w:t xml:space="preserve">Hai </w:t>
      </w:r>
      <w:r w:rsidR="00D25DB8" w:rsidRPr="00D058F1">
        <w:rPr>
          <w:bCs/>
          <w:sz w:val="28"/>
          <w:szCs w:val="28"/>
          <w:lang w:val="vi-VN"/>
        </w:rPr>
        <w:t>ĐVHC</w:t>
      </w:r>
      <w:r w:rsidRPr="00D058F1">
        <w:rPr>
          <w:bCs/>
          <w:sz w:val="28"/>
          <w:szCs w:val="28"/>
          <w:lang w:val="vi-VN"/>
        </w:rPr>
        <w:t xml:space="preserve"> cùng cấp liền kề, với tuyến đường </w:t>
      </w:r>
      <w:r w:rsidR="00F44789" w:rsidRPr="00D058F1">
        <w:rPr>
          <w:bCs/>
          <w:sz w:val="28"/>
          <w:szCs w:val="28"/>
          <w:lang w:val="vi-VN"/>
        </w:rPr>
        <w:t xml:space="preserve">quốc lộ </w:t>
      </w:r>
      <w:r w:rsidRPr="00D058F1">
        <w:rPr>
          <w:bCs/>
          <w:sz w:val="28"/>
          <w:szCs w:val="28"/>
          <w:lang w:val="vi-VN"/>
        </w:rPr>
        <w:t xml:space="preserve">14 </w:t>
      </w:r>
      <w:r w:rsidR="006C35C4" w:rsidRPr="00D058F1">
        <w:rPr>
          <w:bCs/>
          <w:sz w:val="28"/>
          <w:szCs w:val="28"/>
          <w:lang w:val="vi-VN"/>
        </w:rPr>
        <w:t>trải</w:t>
      </w:r>
      <w:r w:rsidRPr="00D058F1">
        <w:rPr>
          <w:bCs/>
          <w:sz w:val="28"/>
          <w:szCs w:val="28"/>
          <w:lang w:val="vi-VN"/>
        </w:rPr>
        <w:t xml:space="preserve"> dài kết nối là điều kiện thuận lợi cho việc xây dựng hạ tầng giao thông phát triển kinh tế, hạn chế làm ảnh hưởng đến đời sống sinh hoạt của các cá nhân và tổ chức sau sắp xếp. </w:t>
      </w:r>
    </w:p>
    <w:p w14:paraId="744047FC" w14:textId="23534A15" w:rsidR="00A345D2" w:rsidRPr="00D058F1" w:rsidRDefault="00A345D2" w:rsidP="00012904">
      <w:pPr>
        <w:spacing w:line="288" w:lineRule="auto"/>
        <w:ind w:firstLine="720"/>
        <w:jc w:val="both"/>
        <w:rPr>
          <w:bCs/>
          <w:sz w:val="28"/>
          <w:szCs w:val="28"/>
          <w:lang w:val="vi-VN"/>
        </w:rPr>
      </w:pPr>
      <w:r w:rsidRPr="00D058F1">
        <w:rPr>
          <w:bCs/>
          <w:sz w:val="28"/>
          <w:szCs w:val="28"/>
          <w:lang w:val="vi-VN"/>
        </w:rPr>
        <w:t>3</w:t>
      </w:r>
      <w:r w:rsidR="00FF3247" w:rsidRPr="00D058F1">
        <w:rPr>
          <w:bCs/>
          <w:sz w:val="28"/>
          <w:szCs w:val="28"/>
        </w:rPr>
        <w:t>3</w:t>
      </w:r>
      <w:r w:rsidR="00747017" w:rsidRPr="00D058F1">
        <w:rPr>
          <w:bCs/>
          <w:sz w:val="28"/>
          <w:szCs w:val="28"/>
          <w:lang w:val="vi-VN"/>
        </w:rPr>
        <w:t>. Thành lập xã Tân Lợi</w:t>
      </w:r>
      <w:r w:rsidRPr="00D058F1">
        <w:rPr>
          <w:bCs/>
          <w:sz w:val="28"/>
          <w:szCs w:val="28"/>
          <w:lang w:val="vi-VN"/>
        </w:rPr>
        <w:t xml:space="preserve"> trên cơ sở nhập 0</w:t>
      </w:r>
      <w:r w:rsidR="00EE62BB" w:rsidRPr="00D058F1">
        <w:rPr>
          <w:bCs/>
          <w:sz w:val="28"/>
          <w:szCs w:val="28"/>
          <w:lang w:val="vi-VN"/>
        </w:rPr>
        <w:t>3</w:t>
      </w:r>
      <w:r w:rsidRPr="00D058F1">
        <w:rPr>
          <w:bCs/>
          <w:sz w:val="28"/>
          <w:szCs w:val="28"/>
          <w:lang w:val="vi-VN"/>
        </w:rPr>
        <w:t xml:space="preserve"> ĐVHC cấp xã gồm xã</w:t>
      </w:r>
      <w:r w:rsidR="00747017" w:rsidRPr="00D058F1">
        <w:rPr>
          <w:bCs/>
          <w:sz w:val="28"/>
          <w:szCs w:val="28"/>
          <w:lang w:val="vi-VN"/>
        </w:rPr>
        <w:t xml:space="preserve"> Tân Lợi</w:t>
      </w:r>
      <w:r w:rsidR="009B6B06" w:rsidRPr="00D058F1">
        <w:rPr>
          <w:bCs/>
          <w:sz w:val="28"/>
          <w:szCs w:val="28"/>
          <w:lang w:val="vi-VN"/>
        </w:rPr>
        <w:t>,</w:t>
      </w:r>
      <w:r w:rsidRPr="00D058F1">
        <w:rPr>
          <w:bCs/>
          <w:sz w:val="28"/>
          <w:szCs w:val="28"/>
          <w:lang w:val="vi-VN"/>
        </w:rPr>
        <w:t xml:space="preserve"> xã Tân Hưng</w:t>
      </w:r>
      <w:r w:rsidR="00747017" w:rsidRPr="00D058F1">
        <w:rPr>
          <w:bCs/>
          <w:sz w:val="28"/>
          <w:szCs w:val="28"/>
          <w:lang w:val="vi-VN"/>
        </w:rPr>
        <w:t xml:space="preserve"> và xã Tân Hòa </w:t>
      </w:r>
      <w:r w:rsidRPr="00D058F1">
        <w:rPr>
          <w:bCs/>
          <w:sz w:val="28"/>
          <w:szCs w:val="28"/>
          <w:lang w:val="vi-VN"/>
        </w:rPr>
        <w:t>thuộc huyện Đồng Phú</w:t>
      </w:r>
    </w:p>
    <w:p w14:paraId="611678A5"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361F3393" w14:textId="13B1B0B6" w:rsidR="00A345D2" w:rsidRPr="00D058F1" w:rsidRDefault="00A345D2"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w:t>
      </w:r>
      <w:r w:rsidR="001905AA" w:rsidRPr="00D058F1">
        <w:rPr>
          <w:bCs/>
          <w:sz w:val="28"/>
          <w:szCs w:val="28"/>
          <w:lang w:val="vi-VN"/>
        </w:rPr>
        <w:t xml:space="preserve">xã Tân Lợi </w:t>
      </w:r>
      <w:r w:rsidRPr="00D058F1">
        <w:rPr>
          <w:bCs/>
          <w:sz w:val="28"/>
          <w:szCs w:val="28"/>
        </w:rPr>
        <w:t xml:space="preserve">có: </w:t>
      </w:r>
      <w:r w:rsidR="00747017" w:rsidRPr="00D058F1">
        <w:rPr>
          <w:bCs/>
          <w:sz w:val="28"/>
          <w:szCs w:val="28"/>
        </w:rPr>
        <w:t>379,78</w:t>
      </w:r>
      <w:r w:rsidR="00747017"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747017" w:rsidRPr="00D058F1">
        <w:rPr>
          <w:bCs/>
          <w:sz w:val="28"/>
          <w:szCs w:val="28"/>
        </w:rPr>
        <w:t>379,78</w:t>
      </w:r>
      <w:r w:rsidRPr="00D058F1">
        <w:rPr>
          <w:bCs/>
          <w:sz w:val="28"/>
          <w:szCs w:val="28"/>
        </w:rPr>
        <w:t>% so với tiêu chuẩn), Quy mô dân số</w:t>
      </w:r>
      <w:r w:rsidRPr="00D058F1">
        <w:rPr>
          <w:sz w:val="28"/>
          <w:szCs w:val="28"/>
        </w:rPr>
        <w:t xml:space="preserve"> </w:t>
      </w:r>
      <w:r w:rsidR="00747017" w:rsidRPr="00D058F1">
        <w:rPr>
          <w:bCs/>
          <w:sz w:val="28"/>
          <w:szCs w:val="28"/>
        </w:rPr>
        <w:t>22.774</w:t>
      </w:r>
      <w:r w:rsidR="00747017" w:rsidRPr="00D058F1">
        <w:rPr>
          <w:bCs/>
          <w:sz w:val="28"/>
          <w:szCs w:val="28"/>
          <w:lang w:val="vi-VN"/>
        </w:rPr>
        <w:t xml:space="preserve"> </w:t>
      </w:r>
      <w:r w:rsidRPr="00D058F1">
        <w:rPr>
          <w:bCs/>
          <w:sz w:val="28"/>
          <w:szCs w:val="28"/>
        </w:rPr>
        <w:t xml:space="preserve">người (đạt </w:t>
      </w:r>
      <w:r w:rsidR="00747017" w:rsidRPr="00D058F1">
        <w:rPr>
          <w:bCs/>
          <w:sz w:val="28"/>
          <w:szCs w:val="28"/>
        </w:rPr>
        <w:t>455,48</w:t>
      </w:r>
      <w:r w:rsidRPr="00D058F1">
        <w:rPr>
          <w:bCs/>
          <w:sz w:val="28"/>
          <w:szCs w:val="28"/>
        </w:rPr>
        <w:t>% so với tiêu chuẩn).</w:t>
      </w:r>
    </w:p>
    <w:p w14:paraId="660A5BE0" w14:textId="653AFA71" w:rsidR="00A345D2" w:rsidRPr="00D058F1" w:rsidRDefault="00A345D2" w:rsidP="00012904">
      <w:pPr>
        <w:spacing w:line="288" w:lineRule="auto"/>
        <w:ind w:firstLine="720"/>
        <w:jc w:val="both"/>
        <w:rPr>
          <w:bCs/>
          <w:sz w:val="28"/>
          <w:szCs w:val="28"/>
        </w:rPr>
      </w:pPr>
      <w:r w:rsidRPr="00D058F1">
        <w:rPr>
          <w:bCs/>
          <w:sz w:val="28"/>
          <w:szCs w:val="28"/>
        </w:rPr>
        <w:t>- Các ĐVHC cùng cấp liền kề: xã Đồng Tâm, phường Bình Phước, xã Đồng Phú, xã Đăng Hà, xã Phước Sơn, xã Nghĩa Trung và</w:t>
      </w:r>
      <w:r w:rsidR="00F055EB" w:rsidRPr="00D058F1">
        <w:rPr>
          <w:bCs/>
          <w:sz w:val="28"/>
          <w:szCs w:val="28"/>
        </w:rPr>
        <w:t xml:space="preserve"> giáp</w:t>
      </w:r>
      <w:r w:rsidRPr="00D058F1">
        <w:rPr>
          <w:bCs/>
          <w:sz w:val="28"/>
          <w:szCs w:val="28"/>
        </w:rPr>
        <w:t xml:space="preserve"> tỉnh Đồng Nai.</w:t>
      </w:r>
    </w:p>
    <w:p w14:paraId="36739989" w14:textId="0D8EB963" w:rsidR="00A345D2" w:rsidRPr="00D058F1" w:rsidRDefault="00A345D2" w:rsidP="00012904">
      <w:pPr>
        <w:spacing w:line="288" w:lineRule="auto"/>
        <w:ind w:firstLine="720"/>
        <w:jc w:val="both"/>
        <w:rPr>
          <w:bCs/>
          <w:sz w:val="28"/>
          <w:szCs w:val="28"/>
        </w:rPr>
      </w:pPr>
      <w:r w:rsidRPr="00D058F1">
        <w:rPr>
          <w:bCs/>
          <w:sz w:val="28"/>
          <w:szCs w:val="28"/>
        </w:rPr>
        <w:t xml:space="preserve">- Nơi đặt trụ sở làm việc của ĐVHC: </w:t>
      </w:r>
      <w:r w:rsidR="00747017" w:rsidRPr="00D058F1">
        <w:rPr>
          <w:bCs/>
          <w:sz w:val="28"/>
          <w:szCs w:val="28"/>
          <w:lang w:val="vi-VN"/>
        </w:rPr>
        <w:t>xã Tân Lợi</w:t>
      </w:r>
      <w:r w:rsidRPr="00D058F1">
        <w:rPr>
          <w:bCs/>
          <w:sz w:val="28"/>
          <w:szCs w:val="28"/>
        </w:rPr>
        <w:t>.</w:t>
      </w:r>
    </w:p>
    <w:p w14:paraId="0BD5EB99" w14:textId="4F3E769A" w:rsidR="00A345D2" w:rsidRPr="00D058F1" w:rsidRDefault="00A345D2"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w:t>
      </w:r>
      <w:r w:rsidR="00131E5E" w:rsidRPr="00D058F1">
        <w:rPr>
          <w:bCs/>
          <w:sz w:val="28"/>
          <w:szCs w:val="28"/>
        </w:rPr>
        <w:t>s</w:t>
      </w:r>
      <w:r w:rsidRPr="00D058F1">
        <w:rPr>
          <w:bCs/>
          <w:sz w:val="28"/>
          <w:szCs w:val="28"/>
          <w:lang w:val="vi-VN"/>
        </w:rPr>
        <w:t>ắp xếp ĐVHC cấp xã liền kề thành ĐVHC cấp cơ sở mới đảm bảo các tiêu chí về diện tích và quy mô dân số. Đồng thời 0</w:t>
      </w:r>
      <w:r w:rsidR="00131E5E" w:rsidRPr="00D058F1">
        <w:rPr>
          <w:bCs/>
          <w:sz w:val="28"/>
          <w:szCs w:val="28"/>
          <w:lang w:val="vi-VN"/>
        </w:rPr>
        <w:t>3</w:t>
      </w:r>
      <w:r w:rsidRPr="00D058F1">
        <w:rPr>
          <w:bCs/>
          <w:sz w:val="28"/>
          <w:szCs w:val="28"/>
          <w:lang w:val="vi-VN"/>
        </w:rPr>
        <w:t xml:space="preserve"> đơn vị với đường giáp ranh nối dài, có sự tương đồng về các yếu tố truyền thống, xã hội sẽ thuận lợi cho công tác quy hoạch, sử dụng đất đai, phát triển nông nghiệp và dịch vụ, giúp quy hoạch giao thông nông thôn đồng bộ hơn, không bị chia cắt. </w:t>
      </w:r>
    </w:p>
    <w:p w14:paraId="28BC035B" w14:textId="30767CC8" w:rsidR="00A345D2" w:rsidRPr="00D058F1" w:rsidRDefault="00FF3247" w:rsidP="00012904">
      <w:pPr>
        <w:spacing w:line="288" w:lineRule="auto"/>
        <w:ind w:firstLine="720"/>
        <w:jc w:val="both"/>
        <w:rPr>
          <w:bCs/>
          <w:sz w:val="28"/>
          <w:szCs w:val="28"/>
          <w:lang w:val="vi-VN"/>
        </w:rPr>
      </w:pPr>
      <w:r w:rsidRPr="00D058F1">
        <w:rPr>
          <w:bCs/>
          <w:sz w:val="28"/>
          <w:szCs w:val="28"/>
        </w:rPr>
        <w:t>34</w:t>
      </w:r>
      <w:r w:rsidR="00A345D2" w:rsidRPr="00D058F1">
        <w:rPr>
          <w:bCs/>
          <w:sz w:val="28"/>
          <w:szCs w:val="28"/>
          <w:lang w:val="vi-VN"/>
        </w:rPr>
        <w:t xml:space="preserve">. Thành lập xã Đồng Phú trên cơ sở </w:t>
      </w:r>
      <w:r w:rsidR="00B37EF3" w:rsidRPr="00D058F1">
        <w:rPr>
          <w:bCs/>
          <w:sz w:val="28"/>
          <w:szCs w:val="28"/>
          <w:lang w:val="vi-VN"/>
        </w:rPr>
        <w:t>03</w:t>
      </w:r>
      <w:r w:rsidR="00A345D2" w:rsidRPr="00D058F1">
        <w:rPr>
          <w:bCs/>
          <w:sz w:val="28"/>
          <w:szCs w:val="28"/>
          <w:lang w:val="vi-VN"/>
        </w:rPr>
        <w:t xml:space="preserve"> ĐVHC cấp xã gồm thị trấn Tân Phú</w:t>
      </w:r>
      <w:r w:rsidR="008D730D" w:rsidRPr="00D058F1">
        <w:rPr>
          <w:bCs/>
          <w:sz w:val="28"/>
          <w:szCs w:val="28"/>
          <w:lang w:val="vi-VN"/>
        </w:rPr>
        <w:t>,</w:t>
      </w:r>
      <w:r w:rsidR="00A345D2" w:rsidRPr="00D058F1">
        <w:rPr>
          <w:bCs/>
          <w:sz w:val="28"/>
          <w:szCs w:val="28"/>
          <w:lang w:val="vi-VN"/>
        </w:rPr>
        <w:t xml:space="preserve"> xã Tân </w:t>
      </w:r>
      <w:r w:rsidR="00B37EF3" w:rsidRPr="00D058F1">
        <w:rPr>
          <w:bCs/>
          <w:sz w:val="28"/>
          <w:szCs w:val="28"/>
          <w:lang w:val="vi-VN"/>
        </w:rPr>
        <w:t>Tiến và</w:t>
      </w:r>
      <w:r w:rsidR="008D730D" w:rsidRPr="00D058F1">
        <w:rPr>
          <w:bCs/>
          <w:sz w:val="28"/>
          <w:szCs w:val="28"/>
          <w:lang w:val="vi-VN"/>
        </w:rPr>
        <w:t xml:space="preserve"> xã Tân Lập </w:t>
      </w:r>
      <w:r w:rsidR="00A345D2" w:rsidRPr="00D058F1">
        <w:rPr>
          <w:bCs/>
          <w:sz w:val="28"/>
          <w:szCs w:val="28"/>
          <w:lang w:val="vi-VN"/>
        </w:rPr>
        <w:t>thuộc huyện Đồng Phú</w:t>
      </w:r>
    </w:p>
    <w:p w14:paraId="4FD98B6E"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67C6DED7" w14:textId="211883FF" w:rsidR="00A345D2" w:rsidRPr="00D058F1" w:rsidRDefault="00A345D2"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w:t>
      </w:r>
      <w:r w:rsidRPr="00D058F1">
        <w:rPr>
          <w:bCs/>
          <w:sz w:val="28"/>
          <w:szCs w:val="28"/>
        </w:rPr>
        <w:t>Đồng</w:t>
      </w:r>
      <w:r w:rsidRPr="00D058F1">
        <w:rPr>
          <w:bCs/>
          <w:sz w:val="28"/>
          <w:szCs w:val="28"/>
          <w:lang w:val="vi-VN"/>
        </w:rPr>
        <w:t xml:space="preserve"> </w:t>
      </w:r>
      <w:r w:rsidRPr="00D058F1">
        <w:rPr>
          <w:bCs/>
          <w:sz w:val="28"/>
          <w:szCs w:val="28"/>
        </w:rPr>
        <w:t>Phú</w:t>
      </w:r>
      <w:r w:rsidRPr="00D058F1">
        <w:rPr>
          <w:bCs/>
          <w:sz w:val="28"/>
          <w:szCs w:val="28"/>
          <w:lang w:val="vi-VN"/>
        </w:rPr>
        <w:t xml:space="preserve"> </w:t>
      </w:r>
      <w:r w:rsidRPr="00D058F1">
        <w:rPr>
          <w:bCs/>
          <w:sz w:val="28"/>
          <w:szCs w:val="28"/>
        </w:rPr>
        <w:t xml:space="preserve">có: </w:t>
      </w:r>
      <w:r w:rsidR="00B37EF3" w:rsidRPr="00D058F1">
        <w:rPr>
          <w:bCs/>
          <w:sz w:val="28"/>
          <w:szCs w:val="28"/>
        </w:rPr>
        <w:t>138,66</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B37EF3" w:rsidRPr="00D058F1">
        <w:rPr>
          <w:bCs/>
          <w:sz w:val="28"/>
          <w:szCs w:val="28"/>
        </w:rPr>
        <w:t>138,66</w:t>
      </w:r>
      <w:r w:rsidRPr="00D058F1">
        <w:rPr>
          <w:bCs/>
          <w:sz w:val="28"/>
          <w:szCs w:val="28"/>
        </w:rPr>
        <w:t xml:space="preserve">% so với tiêu chuẩn), Quy mô dân số </w:t>
      </w:r>
      <w:r w:rsidR="00B37EF3" w:rsidRPr="00D058F1">
        <w:rPr>
          <w:bCs/>
          <w:sz w:val="28"/>
          <w:szCs w:val="28"/>
        </w:rPr>
        <w:t xml:space="preserve">45.557 </w:t>
      </w:r>
      <w:r w:rsidRPr="00D058F1">
        <w:rPr>
          <w:bCs/>
          <w:sz w:val="28"/>
          <w:szCs w:val="28"/>
        </w:rPr>
        <w:t>người (đạt</w:t>
      </w:r>
      <w:r w:rsidRPr="00D058F1">
        <w:rPr>
          <w:sz w:val="28"/>
          <w:szCs w:val="28"/>
        </w:rPr>
        <w:t xml:space="preserve"> </w:t>
      </w:r>
      <w:r w:rsidR="00B37EF3" w:rsidRPr="00D058F1">
        <w:rPr>
          <w:bCs/>
          <w:sz w:val="28"/>
          <w:szCs w:val="28"/>
        </w:rPr>
        <w:t xml:space="preserve">911,14 </w:t>
      </w:r>
      <w:r w:rsidRPr="00D058F1">
        <w:rPr>
          <w:bCs/>
          <w:sz w:val="28"/>
          <w:szCs w:val="28"/>
        </w:rPr>
        <w:t>% so với tiêu chuẩn).</w:t>
      </w:r>
    </w:p>
    <w:p w14:paraId="535FBCD0" w14:textId="607176C5" w:rsidR="00A345D2" w:rsidRPr="00D058F1" w:rsidRDefault="00A345D2" w:rsidP="00012904">
      <w:pPr>
        <w:spacing w:line="288" w:lineRule="auto"/>
        <w:ind w:firstLine="720"/>
        <w:jc w:val="both"/>
        <w:rPr>
          <w:bCs/>
          <w:sz w:val="28"/>
          <w:szCs w:val="28"/>
        </w:rPr>
      </w:pPr>
      <w:r w:rsidRPr="00D058F1">
        <w:rPr>
          <w:bCs/>
          <w:sz w:val="28"/>
          <w:szCs w:val="28"/>
        </w:rPr>
        <w:t xml:space="preserve">- Các ĐVHC cùng cấp liền kề: </w:t>
      </w:r>
      <w:r w:rsidR="00A15D9C" w:rsidRPr="00D058F1">
        <w:rPr>
          <w:bCs/>
          <w:sz w:val="28"/>
          <w:szCs w:val="28"/>
        </w:rPr>
        <w:t xml:space="preserve">xã </w:t>
      </w:r>
      <w:r w:rsidR="00A15D9C" w:rsidRPr="00D058F1">
        <w:rPr>
          <w:bCs/>
          <w:sz w:val="28"/>
          <w:szCs w:val="28"/>
          <w:highlight w:val="yellow"/>
        </w:rPr>
        <w:t xml:space="preserve">Tân </w:t>
      </w:r>
      <w:r w:rsidR="00C964BA" w:rsidRPr="00D058F1">
        <w:rPr>
          <w:bCs/>
          <w:sz w:val="28"/>
          <w:szCs w:val="28"/>
          <w:highlight w:val="yellow"/>
        </w:rPr>
        <w:t>Lợi</w:t>
      </w:r>
      <w:r w:rsidR="00A15D9C" w:rsidRPr="00D058F1">
        <w:rPr>
          <w:bCs/>
          <w:sz w:val="28"/>
          <w:szCs w:val="28"/>
          <w:highlight w:val="yellow"/>
        </w:rPr>
        <w:t>,</w:t>
      </w:r>
      <w:r w:rsidR="00A15D9C" w:rsidRPr="00D058F1">
        <w:rPr>
          <w:bCs/>
          <w:sz w:val="28"/>
          <w:szCs w:val="28"/>
        </w:rPr>
        <w:t xml:space="preserve"> </w:t>
      </w:r>
      <w:r w:rsidRPr="00D058F1">
        <w:rPr>
          <w:bCs/>
          <w:sz w:val="28"/>
          <w:szCs w:val="28"/>
        </w:rPr>
        <w:t>phường Bình Phước</w:t>
      </w:r>
      <w:r w:rsidR="00F055EB" w:rsidRPr="00D058F1">
        <w:rPr>
          <w:bCs/>
          <w:sz w:val="28"/>
          <w:szCs w:val="28"/>
        </w:rPr>
        <w:t xml:space="preserve"> và giáp </w:t>
      </w:r>
      <w:r w:rsidRPr="00D058F1">
        <w:rPr>
          <w:bCs/>
          <w:sz w:val="28"/>
          <w:szCs w:val="28"/>
        </w:rPr>
        <w:t>tỉnh Đồng Nai</w:t>
      </w:r>
      <w:r w:rsidR="00F055EB" w:rsidRPr="00D058F1">
        <w:rPr>
          <w:bCs/>
          <w:sz w:val="28"/>
          <w:szCs w:val="28"/>
        </w:rPr>
        <w:t>,</w:t>
      </w:r>
      <w:r w:rsidRPr="00D058F1">
        <w:rPr>
          <w:bCs/>
          <w:sz w:val="28"/>
          <w:szCs w:val="28"/>
        </w:rPr>
        <w:t xml:space="preserve"> tỉnh Bình Dương.</w:t>
      </w:r>
    </w:p>
    <w:p w14:paraId="1ADB682F" w14:textId="77777777" w:rsidR="00A345D2" w:rsidRPr="00D058F1" w:rsidRDefault="00A345D2" w:rsidP="00012904">
      <w:pPr>
        <w:spacing w:line="288" w:lineRule="auto"/>
        <w:ind w:firstLine="720"/>
        <w:jc w:val="both"/>
        <w:rPr>
          <w:bCs/>
          <w:sz w:val="28"/>
          <w:szCs w:val="28"/>
          <w:lang w:val="vi-VN"/>
        </w:rPr>
      </w:pPr>
      <w:r w:rsidRPr="00D058F1">
        <w:rPr>
          <w:bCs/>
          <w:sz w:val="28"/>
          <w:szCs w:val="28"/>
        </w:rPr>
        <w:t>- Nơi đặt trụ sở làm việc của ĐVHC: Trung</w:t>
      </w:r>
      <w:r w:rsidRPr="00D058F1">
        <w:rPr>
          <w:bCs/>
          <w:sz w:val="28"/>
          <w:szCs w:val="28"/>
          <w:lang w:val="vi-VN"/>
        </w:rPr>
        <w:t xml:space="preserve"> tâm hành chính huyện Đồng Phú.</w:t>
      </w:r>
    </w:p>
    <w:p w14:paraId="6E3886C6" w14:textId="07A82B27" w:rsidR="00A345D2" w:rsidRPr="00D058F1" w:rsidRDefault="00A345D2"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w:t>
      </w:r>
      <w:r w:rsidR="00131E5E" w:rsidRPr="00D058F1">
        <w:rPr>
          <w:bCs/>
          <w:sz w:val="28"/>
          <w:szCs w:val="28"/>
          <w:lang w:val="vi-VN"/>
        </w:rPr>
        <w:t xml:space="preserve">sắp xếp ĐVHC cấp xã liền kề thành ĐVHC cấp cơ sở mới đảm bảo các tiêu chí về diện tích và quy mô dân số. </w:t>
      </w:r>
      <w:r w:rsidRPr="00D058F1">
        <w:rPr>
          <w:bCs/>
          <w:sz w:val="28"/>
          <w:szCs w:val="28"/>
          <w:lang w:val="vi-VN"/>
        </w:rPr>
        <w:t xml:space="preserve">Lấy đường liên tỉnh </w:t>
      </w:r>
      <w:r w:rsidR="00B70157" w:rsidRPr="00D058F1">
        <w:rPr>
          <w:bCs/>
          <w:sz w:val="28"/>
          <w:szCs w:val="28"/>
          <w:lang w:val="vi-VN"/>
        </w:rPr>
        <w:t>ĐT</w:t>
      </w:r>
      <w:r w:rsidRPr="00D058F1">
        <w:rPr>
          <w:bCs/>
          <w:sz w:val="28"/>
          <w:szCs w:val="28"/>
          <w:lang w:val="vi-VN"/>
        </w:rPr>
        <w:t xml:space="preserve">741 làm trục giao thông chính với nguồn lực sẵn có của thị trấn Tân Phú sẽ là tiềm năng tốt để phát phát triển ĐVHC cấp xã mới sau sáp xếp, vừa đảm bảo các yếu tố về diện tích, quy mô dân số, vừa thuận lợi để xây dựng các chiến lược phát triển kinh tế xã hội. </w:t>
      </w:r>
    </w:p>
    <w:p w14:paraId="345E5783" w14:textId="53E9D64F" w:rsidR="00FF3247" w:rsidRPr="00D058F1" w:rsidRDefault="00FF3247" w:rsidP="00012904">
      <w:pPr>
        <w:spacing w:line="288" w:lineRule="auto"/>
        <w:ind w:firstLine="720"/>
        <w:jc w:val="both"/>
        <w:rPr>
          <w:bCs/>
          <w:sz w:val="28"/>
          <w:szCs w:val="28"/>
        </w:rPr>
      </w:pPr>
      <w:r w:rsidRPr="00D058F1">
        <w:rPr>
          <w:bCs/>
          <w:sz w:val="28"/>
          <w:szCs w:val="28"/>
        </w:rPr>
        <w:lastRenderedPageBreak/>
        <w:t>35</w:t>
      </w:r>
      <w:r w:rsidRPr="00D058F1">
        <w:rPr>
          <w:bCs/>
          <w:sz w:val="28"/>
          <w:szCs w:val="28"/>
          <w:lang w:val="vi-VN"/>
        </w:rPr>
        <w:t xml:space="preserve">. Thành lập xã Phước Sơn trên cơ sở nhập </w:t>
      </w:r>
      <w:r w:rsidRPr="00D058F1">
        <w:rPr>
          <w:bCs/>
          <w:sz w:val="28"/>
          <w:szCs w:val="28"/>
        </w:rPr>
        <w:t>03</w:t>
      </w:r>
      <w:r w:rsidRPr="00D058F1">
        <w:rPr>
          <w:bCs/>
          <w:sz w:val="28"/>
          <w:szCs w:val="28"/>
          <w:lang w:val="vi-VN"/>
        </w:rPr>
        <w:t xml:space="preserve"> ĐVHC cấp xã gồm </w:t>
      </w:r>
      <w:r w:rsidRPr="00D058F1">
        <w:rPr>
          <w:bCs/>
          <w:sz w:val="28"/>
          <w:szCs w:val="28"/>
        </w:rPr>
        <w:t xml:space="preserve">xã Đăng Hà, xã </w:t>
      </w:r>
      <w:r w:rsidRPr="00D058F1">
        <w:rPr>
          <w:bCs/>
          <w:sz w:val="28"/>
          <w:szCs w:val="28"/>
          <w:lang w:val="vi-VN"/>
        </w:rPr>
        <w:t>Thống Nhất</w:t>
      </w:r>
      <w:r w:rsidRPr="00D058F1">
        <w:rPr>
          <w:bCs/>
          <w:sz w:val="28"/>
          <w:szCs w:val="28"/>
        </w:rPr>
        <w:t xml:space="preserve"> và</w:t>
      </w:r>
      <w:r w:rsidRPr="00D058F1">
        <w:rPr>
          <w:bCs/>
          <w:sz w:val="28"/>
          <w:szCs w:val="28"/>
          <w:lang w:val="vi-VN"/>
        </w:rPr>
        <w:t xml:space="preserve"> xã Phước Sơn thuộc huyện Bù Đăng</w:t>
      </w:r>
      <w:r w:rsidRPr="00D058F1">
        <w:rPr>
          <w:bCs/>
          <w:sz w:val="28"/>
          <w:szCs w:val="28"/>
        </w:rPr>
        <w:t xml:space="preserve">. Nơi đặt trụ sở làm việc của ĐVHC: </w:t>
      </w:r>
      <w:r w:rsidRPr="00D058F1">
        <w:rPr>
          <w:bCs/>
          <w:sz w:val="28"/>
          <w:szCs w:val="28"/>
          <w:lang w:val="vi-VN"/>
        </w:rPr>
        <w:t>xã Thống Nhất</w:t>
      </w:r>
      <w:r w:rsidRPr="00D058F1">
        <w:rPr>
          <w:bCs/>
          <w:sz w:val="28"/>
          <w:szCs w:val="28"/>
        </w:rPr>
        <w:t>.</w:t>
      </w:r>
    </w:p>
    <w:p w14:paraId="7FCF7BBD"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55CAF8DF" w14:textId="343FC51C" w:rsidR="00A345D2" w:rsidRPr="00D058F1" w:rsidRDefault="00A345D2"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xã Phước Sơn</w:t>
      </w:r>
      <w:r w:rsidRPr="00D058F1">
        <w:rPr>
          <w:bCs/>
          <w:sz w:val="28"/>
          <w:szCs w:val="28"/>
        </w:rPr>
        <w:t xml:space="preserve"> có: </w:t>
      </w:r>
      <w:r w:rsidR="00FF3247" w:rsidRPr="00D058F1">
        <w:rPr>
          <w:bCs/>
          <w:sz w:val="28"/>
          <w:szCs w:val="28"/>
        </w:rPr>
        <w:t>386,56</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FF3247" w:rsidRPr="00D058F1">
        <w:rPr>
          <w:bCs/>
          <w:sz w:val="28"/>
          <w:szCs w:val="28"/>
        </w:rPr>
        <w:t>386,56</w:t>
      </w:r>
      <w:r w:rsidRPr="00D058F1">
        <w:rPr>
          <w:bCs/>
          <w:sz w:val="28"/>
          <w:szCs w:val="28"/>
        </w:rPr>
        <w:t xml:space="preserve">% so với tiêu chuẩn), Quy mô dân số </w:t>
      </w:r>
      <w:r w:rsidR="00FF3247" w:rsidRPr="00D058F1">
        <w:rPr>
          <w:bCs/>
          <w:sz w:val="28"/>
          <w:szCs w:val="28"/>
        </w:rPr>
        <w:t>31.005</w:t>
      </w:r>
      <w:r w:rsidRPr="00D058F1">
        <w:rPr>
          <w:bCs/>
          <w:sz w:val="28"/>
          <w:szCs w:val="28"/>
          <w:lang w:val="vi-VN"/>
        </w:rPr>
        <w:t xml:space="preserve"> </w:t>
      </w:r>
      <w:r w:rsidRPr="00D058F1">
        <w:rPr>
          <w:bCs/>
          <w:sz w:val="28"/>
          <w:szCs w:val="28"/>
        </w:rPr>
        <w:t xml:space="preserve">người (đạt </w:t>
      </w:r>
      <w:r w:rsidR="00FF3247" w:rsidRPr="00D058F1">
        <w:rPr>
          <w:bCs/>
          <w:sz w:val="28"/>
          <w:szCs w:val="28"/>
        </w:rPr>
        <w:t>620,10</w:t>
      </w:r>
      <w:r w:rsidRPr="00D058F1">
        <w:rPr>
          <w:bCs/>
          <w:sz w:val="28"/>
          <w:szCs w:val="28"/>
        </w:rPr>
        <w:t>% so với tiêu chuẩn).</w:t>
      </w:r>
    </w:p>
    <w:p w14:paraId="66BA5C8D" w14:textId="2B45D5CA" w:rsidR="00A345D2" w:rsidRPr="00D058F1" w:rsidRDefault="00A345D2" w:rsidP="00012904">
      <w:pPr>
        <w:spacing w:line="288" w:lineRule="auto"/>
        <w:ind w:firstLine="720"/>
        <w:jc w:val="both"/>
        <w:rPr>
          <w:bCs/>
          <w:sz w:val="28"/>
          <w:szCs w:val="28"/>
        </w:rPr>
      </w:pPr>
      <w:r w:rsidRPr="00D058F1">
        <w:rPr>
          <w:bCs/>
          <w:sz w:val="28"/>
          <w:szCs w:val="28"/>
        </w:rPr>
        <w:t xml:space="preserve">- Các ĐVHC cùng cấp liền kề: xã Tân , xã Nghĩa Trung, xã Bù Đăng, xã </w:t>
      </w:r>
      <w:r w:rsidR="00B61478" w:rsidRPr="00D058F1">
        <w:rPr>
          <w:bCs/>
          <w:sz w:val="28"/>
          <w:szCs w:val="28"/>
        </w:rPr>
        <w:t>Thọ Sơn</w:t>
      </w:r>
      <w:r w:rsidRPr="00D058F1">
        <w:rPr>
          <w:bCs/>
          <w:sz w:val="28"/>
          <w:szCs w:val="28"/>
        </w:rPr>
        <w:t xml:space="preserve"> và</w:t>
      </w:r>
      <w:r w:rsidR="00F76CA9" w:rsidRPr="00D058F1">
        <w:rPr>
          <w:bCs/>
          <w:sz w:val="28"/>
          <w:szCs w:val="28"/>
        </w:rPr>
        <w:t xml:space="preserve"> giáp</w:t>
      </w:r>
      <w:r w:rsidRPr="00D058F1">
        <w:rPr>
          <w:bCs/>
          <w:sz w:val="28"/>
          <w:szCs w:val="28"/>
        </w:rPr>
        <w:t xml:space="preserve"> tỉnh Lâm Đồng</w:t>
      </w:r>
      <w:r w:rsidR="00FF3247" w:rsidRPr="00D058F1">
        <w:rPr>
          <w:bCs/>
          <w:sz w:val="28"/>
          <w:szCs w:val="28"/>
        </w:rPr>
        <w:t>, Đồng Nai.</w:t>
      </w:r>
    </w:p>
    <w:p w14:paraId="167D6963" w14:textId="032841ED" w:rsidR="00A345D2" w:rsidRPr="00D058F1" w:rsidRDefault="00A345D2"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Thống Nhất</w:t>
      </w:r>
      <w:r w:rsidRPr="00D058F1">
        <w:rPr>
          <w:bCs/>
          <w:sz w:val="28"/>
          <w:szCs w:val="28"/>
        </w:rPr>
        <w:t>.</w:t>
      </w:r>
    </w:p>
    <w:p w14:paraId="6440BE79" w14:textId="3A75CA97" w:rsidR="00A345D2" w:rsidRPr="00D058F1" w:rsidRDefault="00A345D2" w:rsidP="00012904">
      <w:pPr>
        <w:spacing w:line="288" w:lineRule="auto"/>
        <w:ind w:firstLine="720"/>
        <w:jc w:val="both"/>
        <w:rPr>
          <w:bCs/>
          <w:sz w:val="28"/>
          <w:szCs w:val="28"/>
          <w:lang w:val="vi-VN"/>
        </w:rPr>
      </w:pPr>
      <w:r w:rsidRPr="00D058F1">
        <w:rPr>
          <w:bCs/>
          <w:sz w:val="28"/>
          <w:szCs w:val="28"/>
          <w:lang w:val="vi-VN"/>
        </w:rPr>
        <w:t>b) Cơ sở và lý do của việc sắp xếp ĐVHC:</w:t>
      </w:r>
      <w:r w:rsidRPr="00D058F1">
        <w:rPr>
          <w:sz w:val="28"/>
          <w:szCs w:val="28"/>
        </w:rPr>
        <w:t xml:space="preserve"> </w:t>
      </w:r>
      <w:r w:rsidR="004D6AF7" w:rsidRPr="00D058F1">
        <w:rPr>
          <w:sz w:val="28"/>
          <w:szCs w:val="28"/>
        </w:rPr>
        <w:t>v</w:t>
      </w:r>
      <w:r w:rsidRPr="00D058F1">
        <w:rPr>
          <w:bCs/>
          <w:sz w:val="28"/>
          <w:szCs w:val="28"/>
          <w:lang w:val="vi-VN"/>
        </w:rPr>
        <w:t>iệc sắp xếp như trên tạo thuận lợi cho việc quy hoạch đô thị phát triển kinh tế. Đồng thời, cả 0</w:t>
      </w:r>
      <w:r w:rsidR="00FF3247" w:rsidRPr="00D058F1">
        <w:rPr>
          <w:bCs/>
          <w:sz w:val="28"/>
          <w:szCs w:val="28"/>
        </w:rPr>
        <w:t>3</w:t>
      </w:r>
      <w:r w:rsidRPr="00D058F1">
        <w:rPr>
          <w:bCs/>
          <w:sz w:val="28"/>
          <w:szCs w:val="28"/>
          <w:lang w:val="vi-VN"/>
        </w:rPr>
        <w:t xml:space="preserve"> xã đều là ĐVHC giáp ranh với tỉnh</w:t>
      </w:r>
      <w:r w:rsidR="00FF3247" w:rsidRPr="00D058F1">
        <w:rPr>
          <w:bCs/>
          <w:sz w:val="28"/>
          <w:szCs w:val="28"/>
        </w:rPr>
        <w:t xml:space="preserve"> lân cận gồm</w:t>
      </w:r>
      <w:r w:rsidRPr="00D058F1">
        <w:rPr>
          <w:bCs/>
          <w:sz w:val="28"/>
          <w:szCs w:val="28"/>
          <w:lang w:val="vi-VN"/>
        </w:rPr>
        <w:t xml:space="preserve"> Lâm Đồng </w:t>
      </w:r>
      <w:r w:rsidR="00FF3247" w:rsidRPr="00D058F1">
        <w:rPr>
          <w:bCs/>
          <w:sz w:val="28"/>
          <w:szCs w:val="28"/>
        </w:rPr>
        <w:t xml:space="preserve">và Đồng Nai </w:t>
      </w:r>
      <w:r w:rsidRPr="00D058F1">
        <w:rPr>
          <w:bCs/>
          <w:sz w:val="28"/>
          <w:szCs w:val="28"/>
          <w:lang w:val="vi-VN"/>
        </w:rPr>
        <w:t xml:space="preserve">do đó phương án là phù hợp, tạo sự gắn kết để phát triển lâu dài cho việc giao thương phát triển kinh tế vùng. Đồng thời ĐVHC cấp cơ sở mới sau sắp xếp đảm bảo các tiêu chí về diện tích và quy mô dân số theo quy định. </w:t>
      </w:r>
    </w:p>
    <w:p w14:paraId="22D81B0D" w14:textId="71FE667E" w:rsidR="00A345D2" w:rsidRPr="00D058F1" w:rsidRDefault="00FF3247" w:rsidP="00012904">
      <w:pPr>
        <w:spacing w:line="288" w:lineRule="auto"/>
        <w:ind w:firstLine="720"/>
        <w:jc w:val="both"/>
        <w:rPr>
          <w:bCs/>
          <w:sz w:val="28"/>
          <w:szCs w:val="28"/>
          <w:lang w:val="vi-VN"/>
        </w:rPr>
      </w:pPr>
      <w:r w:rsidRPr="00D058F1">
        <w:rPr>
          <w:bCs/>
          <w:sz w:val="28"/>
          <w:szCs w:val="28"/>
        </w:rPr>
        <w:t>36</w:t>
      </w:r>
      <w:r w:rsidR="00A345D2" w:rsidRPr="00D058F1">
        <w:rPr>
          <w:bCs/>
          <w:sz w:val="28"/>
          <w:szCs w:val="28"/>
          <w:lang w:val="vi-VN"/>
        </w:rPr>
        <w:t>. Thành lập xã Nghĩa Trung trên cơ sở nhập 03 ĐVHC cấp xã gồm xã Đức Liễu, xã Nghĩa Bình và xã Nghĩa Trung thuộc huyện Bù Đăng</w:t>
      </w:r>
    </w:p>
    <w:p w14:paraId="57927533"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28A6F733" w14:textId="114ADBF7" w:rsidR="00A345D2" w:rsidRPr="00D058F1" w:rsidRDefault="00A345D2" w:rsidP="00012904">
      <w:pPr>
        <w:spacing w:line="288" w:lineRule="auto"/>
        <w:ind w:firstLine="720"/>
        <w:jc w:val="both"/>
        <w:rPr>
          <w:bCs/>
          <w:sz w:val="28"/>
          <w:szCs w:val="28"/>
        </w:rPr>
      </w:pPr>
      <w:r w:rsidRPr="00D058F1">
        <w:rPr>
          <w:bCs/>
          <w:sz w:val="28"/>
          <w:szCs w:val="28"/>
        </w:rPr>
        <w:t>- ĐVHC xã</w:t>
      </w:r>
      <w:r w:rsidRPr="00D058F1">
        <w:rPr>
          <w:bCs/>
          <w:sz w:val="28"/>
          <w:szCs w:val="28"/>
          <w:lang w:val="vi-VN"/>
        </w:rPr>
        <w:t xml:space="preserve"> </w:t>
      </w:r>
      <w:r w:rsidRPr="00D058F1">
        <w:rPr>
          <w:bCs/>
          <w:sz w:val="28"/>
          <w:szCs w:val="28"/>
        </w:rPr>
        <w:t xml:space="preserve">Nghĩa Trung có: </w:t>
      </w:r>
      <w:r w:rsidRPr="00D058F1">
        <w:rPr>
          <w:bCs/>
          <w:sz w:val="28"/>
          <w:szCs w:val="28"/>
          <w:lang w:val="vi-VN"/>
        </w:rPr>
        <w:t>222,04</w:t>
      </w:r>
      <w:r w:rsidRPr="00D058F1">
        <w:rPr>
          <w:bCs/>
          <w:sz w:val="28"/>
          <w:szCs w:val="28"/>
        </w:rPr>
        <w:t xml:space="preserve"> 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222,04</w:t>
      </w:r>
      <w:r w:rsidRPr="00D058F1">
        <w:rPr>
          <w:bCs/>
          <w:sz w:val="28"/>
          <w:szCs w:val="28"/>
        </w:rPr>
        <w:t xml:space="preserve">% so với tiêu chuẩn), Quy mô dân số </w:t>
      </w:r>
      <w:r w:rsidR="00173585" w:rsidRPr="00D058F1">
        <w:rPr>
          <w:bCs/>
          <w:sz w:val="28"/>
          <w:szCs w:val="28"/>
        </w:rPr>
        <w:t>32.897</w:t>
      </w:r>
      <w:r w:rsidRPr="00D058F1">
        <w:rPr>
          <w:bCs/>
          <w:sz w:val="28"/>
          <w:szCs w:val="28"/>
          <w:lang w:val="vi-VN"/>
        </w:rPr>
        <w:t xml:space="preserve"> </w:t>
      </w:r>
      <w:r w:rsidRPr="00D058F1">
        <w:rPr>
          <w:bCs/>
          <w:sz w:val="28"/>
          <w:szCs w:val="28"/>
        </w:rPr>
        <w:t xml:space="preserve">người (đạt </w:t>
      </w:r>
      <w:r w:rsidR="00173585" w:rsidRPr="00D058F1">
        <w:rPr>
          <w:bCs/>
          <w:sz w:val="28"/>
          <w:szCs w:val="28"/>
        </w:rPr>
        <w:t>657,94</w:t>
      </w:r>
      <w:r w:rsidRPr="00D058F1">
        <w:rPr>
          <w:bCs/>
          <w:sz w:val="28"/>
          <w:szCs w:val="28"/>
        </w:rPr>
        <w:t>% so với tiêu chuẩn).</w:t>
      </w:r>
    </w:p>
    <w:p w14:paraId="286638EB" w14:textId="786A1CDA" w:rsidR="00A345D2" w:rsidRPr="00D058F1" w:rsidRDefault="00A345D2" w:rsidP="00012904">
      <w:pPr>
        <w:spacing w:line="288" w:lineRule="auto"/>
        <w:ind w:firstLine="720"/>
        <w:jc w:val="both"/>
        <w:rPr>
          <w:bCs/>
          <w:sz w:val="28"/>
          <w:szCs w:val="28"/>
        </w:rPr>
      </w:pPr>
      <w:r w:rsidRPr="00D058F1">
        <w:rPr>
          <w:bCs/>
          <w:sz w:val="28"/>
          <w:szCs w:val="28"/>
        </w:rPr>
        <w:t>- Các ĐVHC cùng cấp liền kề: xã Phước Sơn, xã Bù Đăng, xã B</w:t>
      </w:r>
      <w:r w:rsidR="00EE3F4B" w:rsidRPr="00D058F1">
        <w:rPr>
          <w:bCs/>
          <w:sz w:val="28"/>
          <w:szCs w:val="28"/>
        </w:rPr>
        <w:t>om Bo</w:t>
      </w:r>
      <w:r w:rsidRPr="00D058F1">
        <w:rPr>
          <w:bCs/>
          <w:sz w:val="28"/>
          <w:szCs w:val="28"/>
        </w:rPr>
        <w:t xml:space="preserve">, xã Phú Trung, xã Đồng Tâm và xã Tân </w:t>
      </w:r>
      <w:r w:rsidR="00C964BA" w:rsidRPr="00D058F1">
        <w:rPr>
          <w:bCs/>
          <w:sz w:val="28"/>
          <w:szCs w:val="28"/>
        </w:rPr>
        <w:t xml:space="preserve"> Lợi</w:t>
      </w:r>
      <w:r w:rsidRPr="00D058F1">
        <w:rPr>
          <w:bCs/>
          <w:sz w:val="28"/>
          <w:szCs w:val="28"/>
        </w:rPr>
        <w:t>.</w:t>
      </w:r>
    </w:p>
    <w:p w14:paraId="74A25D98" w14:textId="77777777" w:rsidR="00A345D2" w:rsidRPr="00D058F1" w:rsidRDefault="00A345D2" w:rsidP="00012904">
      <w:pPr>
        <w:spacing w:line="288" w:lineRule="auto"/>
        <w:ind w:firstLine="720"/>
        <w:jc w:val="both"/>
        <w:rPr>
          <w:bCs/>
          <w:sz w:val="28"/>
          <w:szCs w:val="28"/>
        </w:rPr>
      </w:pPr>
      <w:r w:rsidRPr="00D058F1">
        <w:rPr>
          <w:bCs/>
          <w:sz w:val="28"/>
          <w:szCs w:val="28"/>
        </w:rPr>
        <w:t>- Nơi đặt trụ sở làm việc của ĐVHC: xã</w:t>
      </w:r>
      <w:r w:rsidRPr="00D058F1">
        <w:rPr>
          <w:bCs/>
          <w:sz w:val="28"/>
          <w:szCs w:val="28"/>
          <w:lang w:val="vi-VN"/>
        </w:rPr>
        <w:t xml:space="preserve"> Đức Liễu</w:t>
      </w:r>
      <w:r w:rsidRPr="00D058F1">
        <w:rPr>
          <w:bCs/>
          <w:sz w:val="28"/>
          <w:szCs w:val="28"/>
        </w:rPr>
        <w:t>.</w:t>
      </w:r>
    </w:p>
    <w:p w14:paraId="13ED8256" w14:textId="5AEA0E7B" w:rsidR="00A345D2" w:rsidRPr="00D058F1" w:rsidRDefault="00A345D2"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w:t>
      </w:r>
      <w:r w:rsidRPr="00D058F1">
        <w:rPr>
          <w:bCs/>
          <w:sz w:val="28"/>
          <w:szCs w:val="28"/>
        </w:rPr>
        <w:t>sắp xếp ĐVHC cấp xã liền kề thành ĐVHC cấp cơ sở mới đảm bảo các tiêu chí về diện tích và quy mô dân số. Các</w:t>
      </w:r>
      <w:r w:rsidRPr="00D058F1">
        <w:rPr>
          <w:bCs/>
          <w:sz w:val="28"/>
          <w:szCs w:val="28"/>
          <w:lang w:val="vi-VN"/>
        </w:rPr>
        <w:t xml:space="preserve"> đơn vị </w:t>
      </w:r>
      <w:r w:rsidRPr="00D058F1">
        <w:rPr>
          <w:bCs/>
          <w:sz w:val="28"/>
          <w:szCs w:val="28"/>
        </w:rPr>
        <w:t>có vị trí tiếp giáp, tương đồng về điều kiện tự nhiên, văn hóa – xã hội và định hướng phát triển kinh tế</w:t>
      </w:r>
      <w:r w:rsidRPr="00D058F1">
        <w:rPr>
          <w:bCs/>
          <w:sz w:val="28"/>
          <w:szCs w:val="28"/>
          <w:lang w:val="vi-VN"/>
        </w:rPr>
        <w:t xml:space="preserve">, các tuyến đường lớn như </w:t>
      </w:r>
      <w:r w:rsidR="00F44789" w:rsidRPr="00D058F1">
        <w:rPr>
          <w:bCs/>
          <w:sz w:val="28"/>
          <w:szCs w:val="28"/>
        </w:rPr>
        <w:t>quốc lộ</w:t>
      </w:r>
      <w:r w:rsidR="00F44789" w:rsidRPr="00D058F1">
        <w:rPr>
          <w:bCs/>
          <w:sz w:val="28"/>
          <w:szCs w:val="28"/>
          <w:lang w:val="vi-VN"/>
        </w:rPr>
        <w:t xml:space="preserve"> </w:t>
      </w:r>
      <w:r w:rsidRPr="00D058F1">
        <w:rPr>
          <w:bCs/>
          <w:sz w:val="28"/>
          <w:szCs w:val="28"/>
          <w:lang w:val="vi-VN"/>
        </w:rPr>
        <w:t xml:space="preserve">14, đường liên xã cũng cơ bản đồng bộ là yếu tố thuận lợi gắn kết. </w:t>
      </w:r>
    </w:p>
    <w:p w14:paraId="19ADE94C" w14:textId="5288CE20" w:rsidR="00A345D2" w:rsidRPr="00D058F1" w:rsidRDefault="00FF3247" w:rsidP="00012904">
      <w:pPr>
        <w:spacing w:line="288" w:lineRule="auto"/>
        <w:ind w:firstLine="720"/>
        <w:jc w:val="both"/>
        <w:rPr>
          <w:bCs/>
          <w:sz w:val="28"/>
          <w:szCs w:val="28"/>
          <w:lang w:val="vi-VN"/>
        </w:rPr>
      </w:pPr>
      <w:r w:rsidRPr="00D058F1">
        <w:rPr>
          <w:bCs/>
          <w:sz w:val="28"/>
          <w:szCs w:val="28"/>
        </w:rPr>
        <w:t>37</w:t>
      </w:r>
      <w:r w:rsidR="00EE3F4B" w:rsidRPr="00D058F1">
        <w:rPr>
          <w:bCs/>
          <w:sz w:val="28"/>
          <w:szCs w:val="28"/>
          <w:lang w:val="vi-VN"/>
        </w:rPr>
        <w:t xml:space="preserve"> </w:t>
      </w:r>
      <w:r w:rsidR="00A345D2" w:rsidRPr="00D058F1">
        <w:rPr>
          <w:bCs/>
          <w:sz w:val="28"/>
          <w:szCs w:val="28"/>
          <w:lang w:val="vi-VN"/>
        </w:rPr>
        <w:t>. Thành lập xã Bù Đăng trên cơ sở nhập 03 ĐVHC cấp xã gồm xã Đoàn Kết, xã Minh Hưng và thị trấn Đức Phong thuộc huyện Bù Đăng</w:t>
      </w:r>
    </w:p>
    <w:p w14:paraId="3FDBCA19"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6DE4F17A" w14:textId="3393BE57" w:rsidR="00A345D2" w:rsidRPr="00D058F1" w:rsidRDefault="00A345D2" w:rsidP="00012904">
      <w:pPr>
        <w:spacing w:line="288" w:lineRule="auto"/>
        <w:ind w:firstLine="720"/>
        <w:jc w:val="both"/>
        <w:rPr>
          <w:bCs/>
          <w:sz w:val="28"/>
          <w:szCs w:val="28"/>
        </w:rPr>
      </w:pPr>
      <w:r w:rsidRPr="00D058F1">
        <w:rPr>
          <w:bCs/>
          <w:sz w:val="28"/>
          <w:szCs w:val="28"/>
        </w:rPr>
        <w:t>- ĐVHC xã</w:t>
      </w:r>
      <w:r w:rsidRPr="00D058F1">
        <w:rPr>
          <w:bCs/>
          <w:sz w:val="28"/>
          <w:szCs w:val="28"/>
          <w:lang w:val="vi-VN"/>
        </w:rPr>
        <w:t xml:space="preserve"> </w:t>
      </w:r>
      <w:r w:rsidRPr="00D058F1">
        <w:rPr>
          <w:bCs/>
          <w:sz w:val="28"/>
          <w:szCs w:val="28"/>
        </w:rPr>
        <w:t>Bù Đăng</w:t>
      </w:r>
      <w:r w:rsidRPr="00D058F1">
        <w:rPr>
          <w:bCs/>
          <w:sz w:val="28"/>
          <w:szCs w:val="28"/>
          <w:lang w:val="vi-VN"/>
        </w:rPr>
        <w:t xml:space="preserve"> </w:t>
      </w:r>
      <w:r w:rsidRPr="00D058F1">
        <w:rPr>
          <w:bCs/>
          <w:sz w:val="28"/>
          <w:szCs w:val="28"/>
        </w:rPr>
        <w:t>có: 156,14</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156,14</w:t>
      </w:r>
      <w:r w:rsidRPr="00D058F1">
        <w:rPr>
          <w:bCs/>
          <w:sz w:val="28"/>
          <w:szCs w:val="28"/>
        </w:rPr>
        <w:t xml:space="preserve">% so với tiêu chuẩn), Quy mô dân số </w:t>
      </w:r>
      <w:r w:rsidR="00423FF8" w:rsidRPr="00D058F1">
        <w:rPr>
          <w:bCs/>
          <w:sz w:val="28"/>
          <w:szCs w:val="28"/>
        </w:rPr>
        <w:t>32.145</w:t>
      </w:r>
      <w:r w:rsidRPr="00D058F1">
        <w:rPr>
          <w:bCs/>
          <w:sz w:val="28"/>
          <w:szCs w:val="28"/>
          <w:lang w:val="vi-VN"/>
        </w:rPr>
        <w:t xml:space="preserve"> </w:t>
      </w:r>
      <w:r w:rsidRPr="00D058F1">
        <w:rPr>
          <w:bCs/>
          <w:sz w:val="28"/>
          <w:szCs w:val="28"/>
        </w:rPr>
        <w:t xml:space="preserve">người (đạt </w:t>
      </w:r>
      <w:r w:rsidR="00423FF8" w:rsidRPr="00D058F1">
        <w:rPr>
          <w:bCs/>
          <w:sz w:val="28"/>
          <w:szCs w:val="28"/>
        </w:rPr>
        <w:t>642,9</w:t>
      </w:r>
      <w:r w:rsidRPr="00D058F1">
        <w:rPr>
          <w:bCs/>
          <w:sz w:val="28"/>
          <w:szCs w:val="28"/>
        </w:rPr>
        <w:t>% so với tiêu chuẩn).</w:t>
      </w:r>
    </w:p>
    <w:p w14:paraId="0310D1B5" w14:textId="24BB920B" w:rsidR="00A345D2" w:rsidRPr="00D058F1" w:rsidRDefault="00A345D2" w:rsidP="00012904">
      <w:pPr>
        <w:spacing w:line="288" w:lineRule="auto"/>
        <w:ind w:firstLine="720"/>
        <w:jc w:val="both"/>
        <w:rPr>
          <w:bCs/>
          <w:sz w:val="28"/>
          <w:szCs w:val="28"/>
        </w:rPr>
      </w:pPr>
      <w:r w:rsidRPr="00D058F1">
        <w:rPr>
          <w:bCs/>
          <w:sz w:val="28"/>
          <w:szCs w:val="28"/>
        </w:rPr>
        <w:t>- Các ĐVHC cùng cấp liền kề: xã Nghĩa Trung, xã B</w:t>
      </w:r>
      <w:r w:rsidR="005559C7" w:rsidRPr="00D058F1">
        <w:rPr>
          <w:bCs/>
          <w:sz w:val="28"/>
          <w:szCs w:val="28"/>
        </w:rPr>
        <w:t>om Bo</w:t>
      </w:r>
      <w:r w:rsidRPr="00D058F1">
        <w:rPr>
          <w:bCs/>
          <w:sz w:val="28"/>
          <w:szCs w:val="28"/>
        </w:rPr>
        <w:t>, xã Thọ Sơn</w:t>
      </w:r>
      <w:r w:rsidR="00145513" w:rsidRPr="00D058F1">
        <w:rPr>
          <w:bCs/>
          <w:sz w:val="28"/>
          <w:szCs w:val="28"/>
        </w:rPr>
        <w:t xml:space="preserve"> </w:t>
      </w:r>
      <w:r w:rsidRPr="00D058F1">
        <w:rPr>
          <w:bCs/>
          <w:sz w:val="28"/>
          <w:szCs w:val="28"/>
        </w:rPr>
        <w:t>và xã Phước Sơn.</w:t>
      </w:r>
    </w:p>
    <w:p w14:paraId="3749ADF3" w14:textId="77777777" w:rsidR="00A345D2" w:rsidRPr="00D058F1" w:rsidRDefault="00A345D2" w:rsidP="00012904">
      <w:pPr>
        <w:spacing w:line="288" w:lineRule="auto"/>
        <w:ind w:firstLine="720"/>
        <w:jc w:val="both"/>
        <w:rPr>
          <w:bCs/>
          <w:sz w:val="28"/>
          <w:szCs w:val="28"/>
          <w:lang w:val="vi-VN"/>
        </w:rPr>
      </w:pPr>
      <w:r w:rsidRPr="00D058F1">
        <w:rPr>
          <w:bCs/>
          <w:sz w:val="28"/>
          <w:szCs w:val="28"/>
        </w:rPr>
        <w:t>- Nơi đặt trụ sở làm việc của ĐVHC</w:t>
      </w:r>
      <w:r w:rsidRPr="00D058F1">
        <w:rPr>
          <w:bCs/>
          <w:sz w:val="28"/>
          <w:szCs w:val="28"/>
          <w:lang w:val="vi-VN"/>
        </w:rPr>
        <w:t>: Trung tâm hành chính huyện Bù Đăng.</w:t>
      </w:r>
    </w:p>
    <w:p w14:paraId="20A308AA" w14:textId="79A9CAC9" w:rsidR="00A345D2" w:rsidRPr="00D058F1" w:rsidRDefault="00A345D2" w:rsidP="00012904">
      <w:pPr>
        <w:spacing w:line="288" w:lineRule="auto"/>
        <w:ind w:firstLine="720"/>
        <w:jc w:val="both"/>
        <w:rPr>
          <w:bCs/>
          <w:sz w:val="28"/>
          <w:szCs w:val="28"/>
          <w:lang w:val="vi-VN"/>
        </w:rPr>
      </w:pPr>
      <w:r w:rsidRPr="00D058F1">
        <w:rPr>
          <w:bCs/>
          <w:sz w:val="28"/>
          <w:szCs w:val="28"/>
          <w:lang w:val="vi-VN"/>
        </w:rPr>
        <w:lastRenderedPageBreak/>
        <w:t xml:space="preserve">b) Cơ sở và lý do của việc sắp xếp ĐVHC: </w:t>
      </w:r>
      <w:r w:rsidR="004D6AF7" w:rsidRPr="00D058F1">
        <w:rPr>
          <w:bCs/>
          <w:sz w:val="28"/>
          <w:szCs w:val="28"/>
          <w:lang w:val="vi-VN"/>
        </w:rPr>
        <w:t>t</w:t>
      </w:r>
      <w:r w:rsidRPr="00D058F1">
        <w:rPr>
          <w:bCs/>
          <w:sz w:val="28"/>
          <w:szCs w:val="28"/>
          <w:lang w:val="vi-VN"/>
        </w:rPr>
        <w:t xml:space="preserve">rên cơ sở sắp xếp ổn định các </w:t>
      </w:r>
      <w:r w:rsidR="00D25DB8" w:rsidRPr="00D058F1">
        <w:rPr>
          <w:bCs/>
          <w:sz w:val="28"/>
          <w:szCs w:val="28"/>
          <w:lang w:val="vi-VN"/>
        </w:rPr>
        <w:t>ĐVHC</w:t>
      </w:r>
      <w:r w:rsidRPr="00D058F1">
        <w:rPr>
          <w:bCs/>
          <w:sz w:val="28"/>
          <w:szCs w:val="28"/>
          <w:lang w:val="vi-VN"/>
        </w:rPr>
        <w:t xml:space="preserve"> cấp xã, phương án sắp xếp trên cơ bản phù hợp và đảm bảo các điều kiện về diện tích và dân số. Đồng thời, lấy thị trấn Đức Phong là lõi trung tâm để đặt trụ sở ĐVHC sau sắp xếp với </w:t>
      </w:r>
      <w:r w:rsidR="0082415F" w:rsidRPr="00D058F1">
        <w:rPr>
          <w:bCs/>
          <w:sz w:val="28"/>
          <w:szCs w:val="28"/>
          <w:lang w:val="vi-VN"/>
        </w:rPr>
        <w:t xml:space="preserve">quốc lộ </w:t>
      </w:r>
      <w:r w:rsidRPr="00D058F1">
        <w:rPr>
          <w:bCs/>
          <w:sz w:val="28"/>
          <w:szCs w:val="28"/>
          <w:lang w:val="vi-VN"/>
        </w:rPr>
        <w:t xml:space="preserve">14 làm trục giao thông chính, tạo thuận lợi cho việc liên kết xây dựng các phương án phát triển hạ tầng kinh tế của </w:t>
      </w:r>
      <w:r w:rsidR="00D25DB8" w:rsidRPr="00D058F1">
        <w:rPr>
          <w:bCs/>
          <w:sz w:val="28"/>
          <w:szCs w:val="28"/>
          <w:lang w:val="vi-VN"/>
        </w:rPr>
        <w:t>ĐVHC</w:t>
      </w:r>
      <w:r w:rsidRPr="00D058F1">
        <w:rPr>
          <w:bCs/>
          <w:sz w:val="28"/>
          <w:szCs w:val="28"/>
          <w:lang w:val="vi-VN"/>
        </w:rPr>
        <w:t xml:space="preserve"> mới, phát triển đồng đều khu vực. </w:t>
      </w:r>
    </w:p>
    <w:p w14:paraId="4878DA47" w14:textId="618937BE" w:rsidR="00A345D2" w:rsidRPr="00D058F1" w:rsidRDefault="00FF3247" w:rsidP="00012904">
      <w:pPr>
        <w:spacing w:line="288" w:lineRule="auto"/>
        <w:ind w:firstLine="720"/>
        <w:jc w:val="both"/>
        <w:rPr>
          <w:bCs/>
          <w:sz w:val="28"/>
          <w:szCs w:val="28"/>
          <w:lang w:val="vi-VN"/>
        </w:rPr>
      </w:pPr>
      <w:r w:rsidRPr="00D058F1">
        <w:rPr>
          <w:bCs/>
          <w:sz w:val="28"/>
          <w:szCs w:val="28"/>
        </w:rPr>
        <w:t>38</w:t>
      </w:r>
      <w:r w:rsidR="00A345D2" w:rsidRPr="00D058F1">
        <w:rPr>
          <w:bCs/>
          <w:sz w:val="28"/>
          <w:szCs w:val="28"/>
          <w:lang w:val="vi-VN"/>
        </w:rPr>
        <w:t>. Thành lập xã Thọ Sơn trên cơ sở nhập 0</w:t>
      </w:r>
      <w:r w:rsidR="00B14F93" w:rsidRPr="00D058F1">
        <w:rPr>
          <w:bCs/>
          <w:sz w:val="28"/>
          <w:szCs w:val="28"/>
          <w:lang w:val="vi-VN"/>
        </w:rPr>
        <w:t>3</w:t>
      </w:r>
      <w:r w:rsidR="00A345D2" w:rsidRPr="00D058F1">
        <w:rPr>
          <w:bCs/>
          <w:sz w:val="28"/>
          <w:szCs w:val="28"/>
          <w:lang w:val="vi-VN"/>
        </w:rPr>
        <w:t xml:space="preserve"> ĐVHC cấp xã gồm xã Phú Sơn</w:t>
      </w:r>
      <w:r w:rsidR="00B14F93" w:rsidRPr="00D058F1">
        <w:rPr>
          <w:bCs/>
          <w:sz w:val="28"/>
          <w:szCs w:val="28"/>
          <w:lang w:val="vi-VN"/>
        </w:rPr>
        <w:t>, xã</w:t>
      </w:r>
      <w:r w:rsidR="009F26D7" w:rsidRPr="00D058F1">
        <w:rPr>
          <w:bCs/>
          <w:sz w:val="28"/>
          <w:szCs w:val="28"/>
          <w:lang w:val="vi-VN"/>
        </w:rPr>
        <w:t xml:space="preserve"> </w:t>
      </w:r>
      <w:r w:rsidR="00A345D2" w:rsidRPr="00D058F1">
        <w:rPr>
          <w:bCs/>
          <w:sz w:val="28"/>
          <w:szCs w:val="28"/>
          <w:lang w:val="vi-VN"/>
        </w:rPr>
        <w:t>Thọ Sơn</w:t>
      </w:r>
      <w:r w:rsidR="00B14F93" w:rsidRPr="00D058F1">
        <w:rPr>
          <w:bCs/>
          <w:sz w:val="28"/>
          <w:szCs w:val="28"/>
          <w:lang w:val="vi-VN"/>
        </w:rPr>
        <w:t xml:space="preserve"> và xã Đồng Nai</w:t>
      </w:r>
      <w:r w:rsidR="00A345D2" w:rsidRPr="00D058F1">
        <w:rPr>
          <w:bCs/>
          <w:sz w:val="28"/>
          <w:szCs w:val="28"/>
          <w:lang w:val="vi-VN"/>
        </w:rPr>
        <w:t xml:space="preserve"> thuộc huyện Bù Đăng</w:t>
      </w:r>
    </w:p>
    <w:p w14:paraId="5F5AB506"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35DFA236" w14:textId="7162C2D1" w:rsidR="00A345D2" w:rsidRPr="00D058F1" w:rsidRDefault="00A345D2" w:rsidP="00012904">
      <w:pPr>
        <w:spacing w:line="288" w:lineRule="auto"/>
        <w:ind w:firstLine="720"/>
        <w:jc w:val="both"/>
        <w:rPr>
          <w:bCs/>
          <w:sz w:val="28"/>
          <w:szCs w:val="28"/>
        </w:rPr>
      </w:pPr>
      <w:r w:rsidRPr="00D058F1">
        <w:rPr>
          <w:bCs/>
          <w:sz w:val="28"/>
          <w:szCs w:val="28"/>
        </w:rPr>
        <w:t>- ĐVHC</w:t>
      </w:r>
      <w:r w:rsidRPr="00D058F1">
        <w:rPr>
          <w:bCs/>
          <w:sz w:val="28"/>
          <w:szCs w:val="28"/>
          <w:lang w:val="vi-VN"/>
        </w:rPr>
        <w:t xml:space="preserve"> xã Thọ Sơn</w:t>
      </w:r>
      <w:r w:rsidRPr="00D058F1">
        <w:rPr>
          <w:bCs/>
          <w:sz w:val="28"/>
          <w:szCs w:val="28"/>
        </w:rPr>
        <w:t xml:space="preserve"> có: </w:t>
      </w:r>
      <w:r w:rsidR="001F4BC2" w:rsidRPr="00D058F1">
        <w:rPr>
          <w:bCs/>
          <w:sz w:val="28"/>
          <w:szCs w:val="28"/>
        </w:rPr>
        <w:t xml:space="preserve">307,69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1F4BC2" w:rsidRPr="00D058F1">
        <w:rPr>
          <w:bCs/>
          <w:sz w:val="28"/>
          <w:szCs w:val="28"/>
        </w:rPr>
        <w:t>307,69</w:t>
      </w:r>
      <w:r w:rsidRPr="00D058F1">
        <w:rPr>
          <w:bCs/>
          <w:sz w:val="28"/>
          <w:szCs w:val="28"/>
        </w:rPr>
        <w:t xml:space="preserve">% so với tiêu chuẩn), Quy mô dân số </w:t>
      </w:r>
      <w:r w:rsidR="00E92069" w:rsidRPr="00D058F1">
        <w:rPr>
          <w:bCs/>
          <w:sz w:val="28"/>
          <w:szCs w:val="28"/>
        </w:rPr>
        <w:t>21.457</w:t>
      </w:r>
      <w:r w:rsidRPr="00D058F1">
        <w:rPr>
          <w:bCs/>
          <w:sz w:val="28"/>
          <w:szCs w:val="28"/>
          <w:lang w:val="vi-VN"/>
        </w:rPr>
        <w:t xml:space="preserve"> </w:t>
      </w:r>
      <w:r w:rsidRPr="00D058F1">
        <w:rPr>
          <w:bCs/>
          <w:sz w:val="28"/>
          <w:szCs w:val="28"/>
        </w:rPr>
        <w:t xml:space="preserve">người (đạt </w:t>
      </w:r>
      <w:r w:rsidR="00E92069" w:rsidRPr="00D058F1">
        <w:rPr>
          <w:bCs/>
          <w:sz w:val="28"/>
          <w:szCs w:val="28"/>
        </w:rPr>
        <w:t>429,14</w:t>
      </w:r>
      <w:r w:rsidRPr="00D058F1">
        <w:rPr>
          <w:bCs/>
          <w:sz w:val="28"/>
          <w:szCs w:val="28"/>
        </w:rPr>
        <w:t>% so với tiêu chuẩn).</w:t>
      </w:r>
    </w:p>
    <w:p w14:paraId="5F5ED532" w14:textId="7EA11793" w:rsidR="00A345D2" w:rsidRPr="00D058F1" w:rsidRDefault="00A345D2" w:rsidP="00012904">
      <w:pPr>
        <w:spacing w:line="288" w:lineRule="auto"/>
        <w:ind w:firstLine="720"/>
        <w:jc w:val="both"/>
        <w:rPr>
          <w:bCs/>
          <w:sz w:val="28"/>
          <w:szCs w:val="28"/>
        </w:rPr>
      </w:pPr>
      <w:r w:rsidRPr="00D058F1">
        <w:rPr>
          <w:bCs/>
          <w:sz w:val="28"/>
          <w:szCs w:val="28"/>
        </w:rPr>
        <w:t xml:space="preserve">- Các ĐVHC cùng cấp liền kề: </w:t>
      </w:r>
      <w:r w:rsidR="00E34EF8" w:rsidRPr="00D058F1">
        <w:rPr>
          <w:bCs/>
          <w:sz w:val="28"/>
          <w:szCs w:val="28"/>
        </w:rPr>
        <w:t xml:space="preserve">xã Phước Sơn, </w:t>
      </w:r>
      <w:r w:rsidR="004C26D7" w:rsidRPr="00D058F1">
        <w:rPr>
          <w:bCs/>
          <w:sz w:val="28"/>
          <w:szCs w:val="28"/>
        </w:rPr>
        <w:t>xã Bù Đăng, xã B</w:t>
      </w:r>
      <w:r w:rsidR="00E34EF8" w:rsidRPr="00D058F1">
        <w:rPr>
          <w:bCs/>
          <w:sz w:val="28"/>
          <w:szCs w:val="28"/>
        </w:rPr>
        <w:t>om Bo</w:t>
      </w:r>
      <w:r w:rsidR="004C26D7" w:rsidRPr="00D058F1">
        <w:rPr>
          <w:bCs/>
          <w:sz w:val="28"/>
          <w:szCs w:val="28"/>
        </w:rPr>
        <w:t xml:space="preserve">, xã Đak Nhau và </w:t>
      </w:r>
      <w:r w:rsidR="00F76CA9" w:rsidRPr="00D058F1">
        <w:rPr>
          <w:bCs/>
          <w:sz w:val="28"/>
          <w:szCs w:val="28"/>
        </w:rPr>
        <w:t xml:space="preserve">giáp </w:t>
      </w:r>
      <w:r w:rsidR="004C26D7" w:rsidRPr="00D058F1">
        <w:rPr>
          <w:bCs/>
          <w:sz w:val="28"/>
          <w:szCs w:val="28"/>
        </w:rPr>
        <w:t>tỉnh Đắk Nông.</w:t>
      </w:r>
    </w:p>
    <w:p w14:paraId="5425C85D" w14:textId="77777777" w:rsidR="00A345D2" w:rsidRPr="00D058F1" w:rsidRDefault="00A345D2" w:rsidP="00012904">
      <w:pPr>
        <w:spacing w:line="288" w:lineRule="auto"/>
        <w:ind w:firstLine="720"/>
        <w:jc w:val="both"/>
        <w:rPr>
          <w:bCs/>
          <w:sz w:val="28"/>
          <w:szCs w:val="28"/>
        </w:rPr>
      </w:pPr>
      <w:r w:rsidRPr="00D058F1">
        <w:rPr>
          <w:bCs/>
          <w:sz w:val="28"/>
          <w:szCs w:val="28"/>
        </w:rPr>
        <w:t>- Nơi đặt trụ sở làm việc của ĐVHC: xã Thọ</w:t>
      </w:r>
      <w:r w:rsidRPr="00D058F1">
        <w:rPr>
          <w:bCs/>
          <w:sz w:val="28"/>
          <w:szCs w:val="28"/>
          <w:lang w:val="vi-VN"/>
        </w:rPr>
        <w:t xml:space="preserve"> Sơn</w:t>
      </w:r>
      <w:r w:rsidRPr="00D058F1">
        <w:rPr>
          <w:bCs/>
          <w:sz w:val="28"/>
          <w:szCs w:val="28"/>
        </w:rPr>
        <w:t>.</w:t>
      </w:r>
    </w:p>
    <w:p w14:paraId="48847286" w14:textId="78636689" w:rsidR="00A345D2" w:rsidRPr="00D058F1" w:rsidRDefault="00A345D2"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009719B5" w:rsidRPr="00D058F1">
        <w:rPr>
          <w:bCs/>
          <w:sz w:val="28"/>
          <w:szCs w:val="28"/>
        </w:rPr>
        <w:t xml:space="preserve">sắp xếp ĐVHC cấp xã liền kề thành ĐVHC cấp cơ sở mới đảm bảo các tiêu chí về diện tích và quy mô dân số. </w:t>
      </w:r>
      <w:r w:rsidRPr="00D058F1">
        <w:rPr>
          <w:bCs/>
          <w:sz w:val="28"/>
          <w:szCs w:val="28"/>
        </w:rPr>
        <w:t xml:space="preserve">Lấy </w:t>
      </w:r>
      <w:r w:rsidR="006A02A4" w:rsidRPr="00D058F1">
        <w:rPr>
          <w:bCs/>
          <w:sz w:val="28"/>
          <w:szCs w:val="28"/>
        </w:rPr>
        <w:t>quốc lộ</w:t>
      </w:r>
      <w:r w:rsidRPr="00D058F1">
        <w:rPr>
          <w:bCs/>
          <w:sz w:val="28"/>
          <w:szCs w:val="28"/>
          <w:lang w:val="vi-VN"/>
        </w:rPr>
        <w:t xml:space="preserve"> 14</w:t>
      </w:r>
      <w:r w:rsidRPr="00D058F1">
        <w:rPr>
          <w:bCs/>
          <w:sz w:val="28"/>
          <w:szCs w:val="28"/>
        </w:rPr>
        <w:t xml:space="preserve"> làm trục giao thông chính</w:t>
      </w:r>
      <w:r w:rsidRPr="00D058F1">
        <w:rPr>
          <w:bCs/>
          <w:sz w:val="28"/>
          <w:szCs w:val="28"/>
          <w:lang w:val="vi-VN"/>
        </w:rPr>
        <w:t xml:space="preserve">, và một số tuyến đường lớn liên huyện, </w:t>
      </w:r>
      <w:r w:rsidRPr="00D058F1">
        <w:rPr>
          <w:bCs/>
          <w:sz w:val="28"/>
          <w:szCs w:val="28"/>
        </w:rPr>
        <w:t>việc sắp xếp như trên tạo thuận lợi cho việc quy hoạch phát triển kinh tế, giúp quy hoạch giao thông nông thôn đồng bộ hơn, không bị chia cắt, tăng khả năng kết nối giữa các khu vực</w:t>
      </w:r>
      <w:r w:rsidRPr="00D058F1">
        <w:rPr>
          <w:bCs/>
          <w:sz w:val="28"/>
          <w:szCs w:val="28"/>
          <w:lang w:val="vi-VN"/>
        </w:rPr>
        <w:t xml:space="preserve">, đồng thời vẫn </w:t>
      </w:r>
      <w:r w:rsidRPr="00D058F1">
        <w:rPr>
          <w:bCs/>
          <w:sz w:val="28"/>
          <w:szCs w:val="28"/>
        </w:rPr>
        <w:t>đảm bảo các điều kiện về diện tích và dân số.</w:t>
      </w:r>
    </w:p>
    <w:p w14:paraId="1C2A573F" w14:textId="11A9E08A" w:rsidR="00A345D2" w:rsidRPr="00D058F1" w:rsidRDefault="00FF3247" w:rsidP="00012904">
      <w:pPr>
        <w:spacing w:line="288" w:lineRule="auto"/>
        <w:ind w:firstLine="720"/>
        <w:jc w:val="both"/>
        <w:rPr>
          <w:bCs/>
          <w:sz w:val="28"/>
          <w:szCs w:val="28"/>
        </w:rPr>
      </w:pPr>
      <w:r w:rsidRPr="00D058F1">
        <w:rPr>
          <w:bCs/>
          <w:sz w:val="28"/>
          <w:szCs w:val="28"/>
        </w:rPr>
        <w:t>39</w:t>
      </w:r>
      <w:r w:rsidR="00A345D2" w:rsidRPr="00D058F1">
        <w:rPr>
          <w:bCs/>
          <w:sz w:val="28"/>
          <w:szCs w:val="28"/>
          <w:lang w:val="vi-VN"/>
        </w:rPr>
        <w:t>. Thành lập xã Đ</w:t>
      </w:r>
      <w:r w:rsidR="00A345D2" w:rsidRPr="00D058F1">
        <w:rPr>
          <w:bCs/>
          <w:sz w:val="28"/>
          <w:szCs w:val="28"/>
        </w:rPr>
        <w:t>a</w:t>
      </w:r>
      <w:r w:rsidR="00A345D2" w:rsidRPr="00D058F1">
        <w:rPr>
          <w:bCs/>
          <w:sz w:val="28"/>
          <w:szCs w:val="28"/>
          <w:lang w:val="vi-VN"/>
        </w:rPr>
        <w:t>k Nhau trên cơ sở nhập 02 ĐVHC cấp xã gồm xã Đường 10</w:t>
      </w:r>
      <w:r w:rsidR="00A345D2" w:rsidRPr="00D058F1">
        <w:rPr>
          <w:bCs/>
          <w:sz w:val="28"/>
          <w:szCs w:val="28"/>
        </w:rPr>
        <w:t xml:space="preserve"> và</w:t>
      </w:r>
      <w:r w:rsidR="00A345D2" w:rsidRPr="00D058F1">
        <w:rPr>
          <w:bCs/>
          <w:sz w:val="28"/>
          <w:szCs w:val="28"/>
          <w:lang w:val="vi-VN"/>
        </w:rPr>
        <w:t xml:space="preserve"> xã Đ</w:t>
      </w:r>
      <w:r w:rsidR="00A345D2" w:rsidRPr="00D058F1">
        <w:rPr>
          <w:bCs/>
          <w:sz w:val="28"/>
          <w:szCs w:val="28"/>
        </w:rPr>
        <w:t>a</w:t>
      </w:r>
      <w:r w:rsidR="00A345D2" w:rsidRPr="00D058F1">
        <w:rPr>
          <w:bCs/>
          <w:sz w:val="28"/>
          <w:szCs w:val="28"/>
          <w:lang w:val="vi-VN"/>
        </w:rPr>
        <w:t>k Nhau thuộc huyện Bù Đăng</w:t>
      </w:r>
    </w:p>
    <w:p w14:paraId="1F61DA30"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07FC3629" w14:textId="1F5C3EA7" w:rsidR="00A345D2" w:rsidRPr="00D058F1" w:rsidRDefault="00A345D2" w:rsidP="00012904">
      <w:pPr>
        <w:spacing w:line="288" w:lineRule="auto"/>
        <w:ind w:firstLine="720"/>
        <w:jc w:val="both"/>
        <w:rPr>
          <w:bCs/>
          <w:sz w:val="28"/>
          <w:szCs w:val="28"/>
        </w:rPr>
      </w:pPr>
      <w:r w:rsidRPr="00D058F1">
        <w:rPr>
          <w:bCs/>
          <w:sz w:val="28"/>
          <w:szCs w:val="28"/>
        </w:rPr>
        <w:t xml:space="preserve">- ĐVHC </w:t>
      </w:r>
      <w:r w:rsidRPr="00D058F1">
        <w:rPr>
          <w:bCs/>
          <w:sz w:val="28"/>
          <w:szCs w:val="28"/>
          <w:lang w:val="vi-VN"/>
        </w:rPr>
        <w:t>xã Đ</w:t>
      </w:r>
      <w:r w:rsidRPr="00D058F1">
        <w:rPr>
          <w:bCs/>
          <w:sz w:val="28"/>
          <w:szCs w:val="28"/>
        </w:rPr>
        <w:t>a</w:t>
      </w:r>
      <w:r w:rsidRPr="00D058F1">
        <w:rPr>
          <w:bCs/>
          <w:sz w:val="28"/>
          <w:szCs w:val="28"/>
          <w:lang w:val="vi-VN"/>
        </w:rPr>
        <w:t xml:space="preserve">k Nhau </w:t>
      </w:r>
      <w:r w:rsidRPr="00D058F1">
        <w:rPr>
          <w:bCs/>
          <w:sz w:val="28"/>
          <w:szCs w:val="28"/>
        </w:rPr>
        <w:t>có:</w:t>
      </w:r>
      <w:r w:rsidR="004D6AF7" w:rsidRPr="00D058F1">
        <w:rPr>
          <w:bCs/>
          <w:sz w:val="28"/>
          <w:szCs w:val="28"/>
        </w:rPr>
        <w:t xml:space="preserve"> </w:t>
      </w:r>
      <w:r w:rsidRPr="00D058F1">
        <w:rPr>
          <w:bCs/>
          <w:sz w:val="28"/>
          <w:szCs w:val="28"/>
          <w:lang w:val="vi-VN"/>
        </w:rPr>
        <w:t xml:space="preserve">182,47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182,47</w:t>
      </w:r>
      <w:r w:rsidRPr="00D058F1">
        <w:rPr>
          <w:bCs/>
          <w:sz w:val="28"/>
          <w:szCs w:val="28"/>
        </w:rPr>
        <w:t xml:space="preserve">% so với tiêu chuẩn), Quy mô dân số </w:t>
      </w:r>
      <w:r w:rsidR="00CA7277" w:rsidRPr="00D058F1">
        <w:rPr>
          <w:bCs/>
          <w:sz w:val="28"/>
          <w:szCs w:val="28"/>
        </w:rPr>
        <w:t>23.685</w:t>
      </w:r>
      <w:r w:rsidRPr="00D058F1">
        <w:rPr>
          <w:bCs/>
          <w:sz w:val="28"/>
          <w:szCs w:val="28"/>
          <w:lang w:val="vi-VN"/>
        </w:rPr>
        <w:t xml:space="preserve"> </w:t>
      </w:r>
      <w:r w:rsidRPr="00D058F1">
        <w:rPr>
          <w:bCs/>
          <w:sz w:val="28"/>
          <w:szCs w:val="28"/>
        </w:rPr>
        <w:t xml:space="preserve">người (đạt </w:t>
      </w:r>
      <w:r w:rsidR="00CA7277" w:rsidRPr="00D058F1">
        <w:rPr>
          <w:bCs/>
          <w:sz w:val="28"/>
          <w:szCs w:val="28"/>
        </w:rPr>
        <w:t>473,7</w:t>
      </w:r>
      <w:r w:rsidRPr="00D058F1">
        <w:rPr>
          <w:bCs/>
          <w:sz w:val="28"/>
          <w:szCs w:val="28"/>
        </w:rPr>
        <w:t>% so với tiêu chuẩn).</w:t>
      </w:r>
    </w:p>
    <w:p w14:paraId="71B68AC0" w14:textId="48AA740B" w:rsidR="00A345D2" w:rsidRPr="00D058F1" w:rsidRDefault="00A345D2" w:rsidP="00012904">
      <w:pPr>
        <w:spacing w:line="288" w:lineRule="auto"/>
        <w:ind w:firstLine="720"/>
        <w:jc w:val="both"/>
        <w:rPr>
          <w:bCs/>
          <w:sz w:val="28"/>
          <w:szCs w:val="28"/>
        </w:rPr>
      </w:pPr>
      <w:r w:rsidRPr="00D058F1">
        <w:rPr>
          <w:bCs/>
          <w:sz w:val="28"/>
          <w:szCs w:val="28"/>
        </w:rPr>
        <w:t xml:space="preserve">- Các ĐVHC cùng cấp liền kề: xã Thọ Sơn, xã Bom Bo, xã Đức Hạnh, xã Bù Gia Mập và </w:t>
      </w:r>
      <w:r w:rsidR="00205A04" w:rsidRPr="00D058F1">
        <w:rPr>
          <w:bCs/>
          <w:sz w:val="28"/>
          <w:szCs w:val="28"/>
        </w:rPr>
        <w:t xml:space="preserve">giáp </w:t>
      </w:r>
      <w:r w:rsidRPr="00D058F1">
        <w:rPr>
          <w:bCs/>
          <w:sz w:val="28"/>
          <w:szCs w:val="28"/>
        </w:rPr>
        <w:t>tỉnh Đắk Nông.</w:t>
      </w:r>
    </w:p>
    <w:p w14:paraId="02F5C903" w14:textId="05A8544F" w:rsidR="00A345D2" w:rsidRPr="00D058F1" w:rsidRDefault="00A345D2"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 xml:space="preserve">xã </w:t>
      </w:r>
      <w:r w:rsidR="00C446DB" w:rsidRPr="00D058F1">
        <w:rPr>
          <w:bCs/>
          <w:sz w:val="28"/>
          <w:szCs w:val="28"/>
          <w:lang w:val="vi-VN"/>
        </w:rPr>
        <w:t>Đ</w:t>
      </w:r>
      <w:r w:rsidR="00C446DB" w:rsidRPr="00D058F1">
        <w:rPr>
          <w:bCs/>
          <w:sz w:val="28"/>
          <w:szCs w:val="28"/>
        </w:rPr>
        <w:t>a</w:t>
      </w:r>
      <w:r w:rsidR="00C446DB" w:rsidRPr="00D058F1">
        <w:rPr>
          <w:bCs/>
          <w:sz w:val="28"/>
          <w:szCs w:val="28"/>
          <w:lang w:val="vi-VN"/>
        </w:rPr>
        <w:t>k Nhau</w:t>
      </w:r>
      <w:r w:rsidRPr="00D058F1">
        <w:rPr>
          <w:bCs/>
          <w:sz w:val="28"/>
          <w:szCs w:val="28"/>
        </w:rPr>
        <w:t>.</w:t>
      </w:r>
    </w:p>
    <w:p w14:paraId="2A2D22E0" w14:textId="489473A7" w:rsidR="00A345D2" w:rsidRPr="00D058F1" w:rsidRDefault="00A345D2" w:rsidP="00012904">
      <w:pPr>
        <w:spacing w:line="288" w:lineRule="auto"/>
        <w:ind w:firstLine="720"/>
        <w:jc w:val="both"/>
        <w:rPr>
          <w:bCs/>
          <w:sz w:val="28"/>
          <w:szCs w:val="28"/>
          <w:lang w:val="vi-VN"/>
        </w:rPr>
      </w:pPr>
      <w:r w:rsidRPr="00D058F1">
        <w:rPr>
          <w:bCs/>
          <w:sz w:val="28"/>
          <w:szCs w:val="28"/>
          <w:lang w:val="vi-VN"/>
        </w:rPr>
        <w:t xml:space="preserve">b) Cơ sở và lý do của việc sắp xếp ĐVHC: </w:t>
      </w:r>
      <w:r w:rsidR="009719B5" w:rsidRPr="00D058F1">
        <w:rPr>
          <w:bCs/>
          <w:sz w:val="28"/>
          <w:szCs w:val="28"/>
        </w:rPr>
        <w:t xml:space="preserve">sắp xếp ĐVHC cấp xã liền kề thành ĐVHC cấp cơ sở mới đảm bảo các tiêu chí về diện tích và quy mô dân số. </w:t>
      </w:r>
      <w:r w:rsidRPr="00D058F1">
        <w:rPr>
          <w:bCs/>
          <w:sz w:val="28"/>
          <w:szCs w:val="28"/>
          <w:lang w:val="vi-VN"/>
        </w:rPr>
        <w:t xml:space="preserve">Hệ thống giao thông kết nối giữa hai xã cơ bản đồng bộ, với các tuyến đường liên xã. Diện tích đường ranh giới tiếp giáp giữa xã Đường 10 và xã Đak Nhau khá lớn là tiền đề thuận lợi tạo điều kiện thuận lợi cho công tác quản lý, lưu thông hàng hóa, phục vụ đời sống người dân và phát triển kinh tế – xã hội sau sáp nhập. </w:t>
      </w:r>
    </w:p>
    <w:p w14:paraId="209FBA5B" w14:textId="2F8EC803" w:rsidR="00A345D2" w:rsidRPr="00D058F1" w:rsidRDefault="00FF3247" w:rsidP="00012904">
      <w:pPr>
        <w:spacing w:line="288" w:lineRule="auto"/>
        <w:ind w:firstLine="720"/>
        <w:jc w:val="both"/>
        <w:rPr>
          <w:bCs/>
          <w:sz w:val="28"/>
          <w:szCs w:val="28"/>
          <w:lang w:val="vi-VN"/>
        </w:rPr>
      </w:pPr>
      <w:r w:rsidRPr="00D058F1">
        <w:rPr>
          <w:bCs/>
          <w:sz w:val="28"/>
          <w:szCs w:val="28"/>
        </w:rPr>
        <w:t>40</w:t>
      </w:r>
      <w:r w:rsidR="00A345D2" w:rsidRPr="00D058F1">
        <w:rPr>
          <w:bCs/>
          <w:sz w:val="28"/>
          <w:szCs w:val="28"/>
          <w:lang w:val="vi-VN"/>
        </w:rPr>
        <w:t xml:space="preserve">. Thành lập xã Bom Bo </w:t>
      </w:r>
      <w:r w:rsidR="00E76430" w:rsidRPr="00D058F1">
        <w:rPr>
          <w:bCs/>
          <w:sz w:val="28"/>
          <w:szCs w:val="28"/>
          <w:lang w:val="vi-VN"/>
        </w:rPr>
        <w:t xml:space="preserve">trên cơ sở nhập 02 ĐVHC cấp xã gồm </w:t>
      </w:r>
      <w:r w:rsidR="00A345D2" w:rsidRPr="00D058F1">
        <w:rPr>
          <w:bCs/>
          <w:sz w:val="28"/>
          <w:szCs w:val="28"/>
          <w:lang w:val="vi-VN"/>
        </w:rPr>
        <w:t>xã Bom Bo</w:t>
      </w:r>
      <w:r w:rsidR="00E76430" w:rsidRPr="00D058F1">
        <w:rPr>
          <w:bCs/>
          <w:sz w:val="28"/>
          <w:szCs w:val="28"/>
          <w:lang w:val="vi-VN"/>
        </w:rPr>
        <w:t xml:space="preserve"> và xã Bình Minh</w:t>
      </w:r>
      <w:r w:rsidR="00A345D2" w:rsidRPr="00D058F1">
        <w:rPr>
          <w:bCs/>
          <w:sz w:val="28"/>
          <w:szCs w:val="28"/>
          <w:lang w:val="vi-VN"/>
        </w:rPr>
        <w:t xml:space="preserve"> thuộc huyện Bù Đăng</w:t>
      </w:r>
    </w:p>
    <w:p w14:paraId="2ABCEA69" w14:textId="77777777" w:rsidR="00A345D2" w:rsidRPr="00D058F1" w:rsidRDefault="00A345D2" w:rsidP="00012904">
      <w:pPr>
        <w:spacing w:line="288" w:lineRule="auto"/>
        <w:ind w:firstLine="720"/>
        <w:jc w:val="both"/>
        <w:rPr>
          <w:bCs/>
          <w:sz w:val="28"/>
          <w:szCs w:val="28"/>
        </w:rPr>
      </w:pPr>
      <w:r w:rsidRPr="00D058F1">
        <w:rPr>
          <w:bCs/>
          <w:sz w:val="28"/>
          <w:szCs w:val="28"/>
        </w:rPr>
        <w:t>a) Kết quả sau sắp xếp</w:t>
      </w:r>
    </w:p>
    <w:p w14:paraId="2C797E36" w14:textId="052FEDD5" w:rsidR="00A345D2" w:rsidRPr="00D058F1" w:rsidRDefault="00A345D2" w:rsidP="00012904">
      <w:pPr>
        <w:spacing w:line="288" w:lineRule="auto"/>
        <w:ind w:firstLine="720"/>
        <w:jc w:val="both"/>
        <w:rPr>
          <w:bCs/>
          <w:sz w:val="28"/>
          <w:szCs w:val="28"/>
        </w:rPr>
      </w:pPr>
      <w:r w:rsidRPr="00D058F1">
        <w:rPr>
          <w:bCs/>
          <w:sz w:val="28"/>
          <w:szCs w:val="28"/>
        </w:rPr>
        <w:lastRenderedPageBreak/>
        <w:t xml:space="preserve">- ĐVHC </w:t>
      </w:r>
      <w:r w:rsidRPr="00D058F1">
        <w:rPr>
          <w:bCs/>
          <w:sz w:val="28"/>
          <w:szCs w:val="28"/>
          <w:lang w:val="vi-VN"/>
        </w:rPr>
        <w:t xml:space="preserve">xã Bom Bo </w:t>
      </w:r>
      <w:r w:rsidRPr="00D058F1">
        <w:rPr>
          <w:bCs/>
          <w:sz w:val="28"/>
          <w:szCs w:val="28"/>
        </w:rPr>
        <w:t xml:space="preserve">có: </w:t>
      </w:r>
      <w:r w:rsidR="00E76430" w:rsidRPr="00D058F1">
        <w:rPr>
          <w:bCs/>
          <w:sz w:val="28"/>
          <w:szCs w:val="28"/>
        </w:rPr>
        <w:t>245,87</w:t>
      </w:r>
      <w:r w:rsidRPr="00D058F1">
        <w:rPr>
          <w:bCs/>
          <w:sz w:val="28"/>
          <w:szCs w:val="28"/>
          <w:lang w:val="vi-VN"/>
        </w:rPr>
        <w:t xml:space="preserve"> </w:t>
      </w:r>
      <w:r w:rsidRPr="00D058F1">
        <w:rPr>
          <w:bCs/>
          <w:sz w:val="28"/>
          <w:szCs w:val="28"/>
        </w:rPr>
        <w:t>km</w:t>
      </w:r>
      <w:r w:rsidRPr="00D058F1">
        <w:rPr>
          <w:bCs/>
          <w:sz w:val="28"/>
          <w:szCs w:val="28"/>
          <w:vertAlign w:val="superscript"/>
        </w:rPr>
        <w:t>2</w:t>
      </w:r>
      <w:r w:rsidRPr="00D058F1">
        <w:rPr>
          <w:bCs/>
          <w:sz w:val="28"/>
          <w:szCs w:val="28"/>
        </w:rPr>
        <w:t xml:space="preserve"> (đạt</w:t>
      </w:r>
      <w:r w:rsidRPr="00D058F1">
        <w:rPr>
          <w:bCs/>
          <w:sz w:val="28"/>
          <w:szCs w:val="28"/>
          <w:lang w:val="vi-VN"/>
        </w:rPr>
        <w:t xml:space="preserve"> </w:t>
      </w:r>
      <w:r w:rsidR="00E76430" w:rsidRPr="00D058F1">
        <w:rPr>
          <w:bCs/>
          <w:sz w:val="28"/>
          <w:szCs w:val="28"/>
        </w:rPr>
        <w:t>245,87</w:t>
      </w:r>
      <w:r w:rsidRPr="00D058F1">
        <w:rPr>
          <w:bCs/>
          <w:sz w:val="28"/>
          <w:szCs w:val="28"/>
        </w:rPr>
        <w:t xml:space="preserve">% so với tiêu chuẩn), Quy mô dân số </w:t>
      </w:r>
      <w:r w:rsidR="00D33284" w:rsidRPr="00D058F1">
        <w:rPr>
          <w:bCs/>
          <w:sz w:val="28"/>
          <w:szCs w:val="28"/>
        </w:rPr>
        <w:t>27.064</w:t>
      </w:r>
      <w:r w:rsidRPr="00D058F1">
        <w:rPr>
          <w:bCs/>
          <w:sz w:val="28"/>
          <w:szCs w:val="28"/>
          <w:lang w:val="vi-VN"/>
        </w:rPr>
        <w:t xml:space="preserve"> </w:t>
      </w:r>
      <w:r w:rsidRPr="00D058F1">
        <w:rPr>
          <w:bCs/>
          <w:sz w:val="28"/>
          <w:szCs w:val="28"/>
        </w:rPr>
        <w:t>người (đạt</w:t>
      </w:r>
      <w:r w:rsidRPr="00D058F1">
        <w:rPr>
          <w:bCs/>
          <w:sz w:val="28"/>
          <w:szCs w:val="28"/>
          <w:lang w:val="vi-VN"/>
        </w:rPr>
        <w:t xml:space="preserve"> </w:t>
      </w:r>
      <w:r w:rsidR="00D33284" w:rsidRPr="00D058F1">
        <w:rPr>
          <w:bCs/>
          <w:sz w:val="28"/>
          <w:szCs w:val="28"/>
        </w:rPr>
        <w:t>541,28</w:t>
      </w:r>
      <w:r w:rsidRPr="00D058F1">
        <w:rPr>
          <w:bCs/>
          <w:sz w:val="28"/>
          <w:szCs w:val="28"/>
        </w:rPr>
        <w:t>% so với tiêu chuẩn).</w:t>
      </w:r>
    </w:p>
    <w:p w14:paraId="4BEB9CB5" w14:textId="20C08908" w:rsidR="00A345D2" w:rsidRPr="00D058F1" w:rsidRDefault="00A345D2" w:rsidP="00012904">
      <w:pPr>
        <w:spacing w:line="288" w:lineRule="auto"/>
        <w:ind w:firstLine="720"/>
        <w:jc w:val="both"/>
        <w:rPr>
          <w:bCs/>
          <w:sz w:val="28"/>
          <w:szCs w:val="28"/>
        </w:rPr>
      </w:pPr>
      <w:r w:rsidRPr="00D058F1">
        <w:rPr>
          <w:bCs/>
          <w:sz w:val="28"/>
          <w:szCs w:val="28"/>
        </w:rPr>
        <w:t>- Các ĐVHC cùng cấp liền kề: xã Đak Nhau</w:t>
      </w:r>
      <w:r w:rsidR="008031F2" w:rsidRPr="00D058F1">
        <w:rPr>
          <w:bCs/>
          <w:sz w:val="28"/>
          <w:szCs w:val="28"/>
        </w:rPr>
        <w:t xml:space="preserve">, xã Thọ Sơn, xã Bù Đăng, xã Nghĩa Trung, xã Phú Trung, </w:t>
      </w:r>
      <w:r w:rsidR="009719B5" w:rsidRPr="00D058F1">
        <w:rPr>
          <w:bCs/>
          <w:sz w:val="28"/>
          <w:szCs w:val="28"/>
        </w:rPr>
        <w:t>phường Phước Long</w:t>
      </w:r>
      <w:r w:rsidRPr="00D058F1">
        <w:rPr>
          <w:bCs/>
          <w:sz w:val="28"/>
          <w:szCs w:val="28"/>
        </w:rPr>
        <w:t xml:space="preserve"> và xã Đức Hạnh.</w:t>
      </w:r>
    </w:p>
    <w:p w14:paraId="28E7A359" w14:textId="77777777" w:rsidR="00A345D2" w:rsidRPr="00D058F1" w:rsidRDefault="00A345D2" w:rsidP="00012904">
      <w:pPr>
        <w:spacing w:line="288" w:lineRule="auto"/>
        <w:ind w:firstLine="720"/>
        <w:jc w:val="both"/>
        <w:rPr>
          <w:bCs/>
          <w:sz w:val="28"/>
          <w:szCs w:val="28"/>
        </w:rPr>
      </w:pPr>
      <w:r w:rsidRPr="00D058F1">
        <w:rPr>
          <w:bCs/>
          <w:sz w:val="28"/>
          <w:szCs w:val="28"/>
        </w:rPr>
        <w:t xml:space="preserve">- Nơi đặt trụ sở làm việc của ĐVHC: </w:t>
      </w:r>
      <w:r w:rsidRPr="00D058F1">
        <w:rPr>
          <w:bCs/>
          <w:sz w:val="28"/>
          <w:szCs w:val="28"/>
          <w:lang w:val="vi-VN"/>
        </w:rPr>
        <w:t>xã Bom Bo</w:t>
      </w:r>
      <w:r w:rsidRPr="00D058F1">
        <w:rPr>
          <w:bCs/>
          <w:sz w:val="28"/>
          <w:szCs w:val="28"/>
        </w:rPr>
        <w:t>.</w:t>
      </w:r>
    </w:p>
    <w:p w14:paraId="59724DC5" w14:textId="6404C03C" w:rsidR="00A345D2" w:rsidRPr="00D058F1" w:rsidRDefault="00A345D2" w:rsidP="00012904">
      <w:pPr>
        <w:spacing w:line="288" w:lineRule="auto"/>
        <w:ind w:firstLine="720"/>
        <w:jc w:val="both"/>
        <w:rPr>
          <w:bCs/>
          <w:sz w:val="28"/>
          <w:szCs w:val="28"/>
        </w:rPr>
      </w:pPr>
      <w:r w:rsidRPr="00D058F1">
        <w:rPr>
          <w:bCs/>
          <w:sz w:val="28"/>
          <w:szCs w:val="28"/>
          <w:lang w:val="vi-VN"/>
        </w:rPr>
        <w:t xml:space="preserve">b) Cơ sở và lý do của việc sắp xếp ĐVHC: </w:t>
      </w:r>
      <w:r w:rsidR="00B05BF1" w:rsidRPr="00D058F1">
        <w:rPr>
          <w:bCs/>
          <w:sz w:val="28"/>
          <w:szCs w:val="28"/>
        </w:rPr>
        <w:t xml:space="preserve">sắp xếp ĐVHC cấp xã liền kề thành ĐVHC cấp cơ sở mới đảm bảo các tiêu chí về diện tích và quy mô dân số. </w:t>
      </w:r>
      <w:r w:rsidR="00B05BF1" w:rsidRPr="00D058F1">
        <w:rPr>
          <w:sz w:val="28"/>
          <w:szCs w:val="28"/>
        </w:rPr>
        <w:t xml:space="preserve">Hai xã có vị trí địa lý liền kề, nhiều điểm tương đồng về điều kiện tự nhiên, văn hóa – xã hội và trình độ phát triển kinh tế, thuận tiện cho việc tổ chức sắp xếp lại địa giới hành chính. Khu vực này có tuyến đường </w:t>
      </w:r>
      <w:r w:rsidR="00B05BF1" w:rsidRPr="00D058F1">
        <w:rPr>
          <w:rStyle w:val="Strong"/>
          <w:b w:val="0"/>
          <w:bCs w:val="0"/>
          <w:sz w:val="28"/>
          <w:szCs w:val="28"/>
        </w:rPr>
        <w:t>ĐT760</w:t>
      </w:r>
      <w:r w:rsidR="00B05BF1" w:rsidRPr="00D058F1">
        <w:rPr>
          <w:sz w:val="28"/>
          <w:szCs w:val="28"/>
        </w:rPr>
        <w:t xml:space="preserve"> chạy qua kết nối trực tiếp với trung tâm huyện Bù Đăng và các xã lân cận, tạo điều kiện thuận lợi cho việc giao thương, đi lại và quản lý hành chính. Đặc biệt, đây là địa bàn có đông đồng bào dân tộc thiểu số sinh sống, việc sáp nhập sẽ góp phần củng cố khối đại đoàn kết, nâng cao chất lượng phục vụ, quản lý thống nhất và thực hiện hiệu quả các chính sách dân tộc tại địa phương.</w:t>
      </w:r>
    </w:p>
    <w:p w14:paraId="77399A37" w14:textId="4E6378B4" w:rsidR="00823A0E" w:rsidRPr="00D058F1" w:rsidRDefault="00823A0E" w:rsidP="00012904">
      <w:pPr>
        <w:spacing w:line="288" w:lineRule="auto"/>
        <w:ind w:firstLine="709"/>
        <w:jc w:val="both"/>
        <w:rPr>
          <w:b/>
          <w:sz w:val="28"/>
          <w:szCs w:val="28"/>
          <w:lang w:val="es-MX"/>
        </w:rPr>
      </w:pPr>
      <w:r w:rsidRPr="00D058F1">
        <w:rPr>
          <w:b/>
          <w:sz w:val="28"/>
          <w:szCs w:val="28"/>
          <w:lang w:val="es-MX"/>
        </w:rPr>
        <w:t xml:space="preserve">II. KẾT QUẢ SAU KHI THỰC HIỆN SẮP XẾP ĐVHC CẤP XÃ </w:t>
      </w:r>
      <w:r w:rsidR="00205A04" w:rsidRPr="00D058F1">
        <w:rPr>
          <w:b/>
          <w:sz w:val="28"/>
          <w:szCs w:val="28"/>
          <w:lang w:val="es-MX"/>
        </w:rPr>
        <w:t>TRÊN ĐỊA BÀN</w:t>
      </w:r>
      <w:r w:rsidRPr="00D058F1">
        <w:rPr>
          <w:b/>
          <w:sz w:val="28"/>
          <w:szCs w:val="28"/>
          <w:lang w:val="es-MX"/>
        </w:rPr>
        <w:t xml:space="preserve"> TỈNH</w:t>
      </w:r>
    </w:p>
    <w:p w14:paraId="749808DD" w14:textId="77777777" w:rsidR="00276C1B" w:rsidRPr="00D058F1" w:rsidRDefault="00276C1B" w:rsidP="00012904">
      <w:pPr>
        <w:spacing w:line="288" w:lineRule="auto"/>
        <w:ind w:firstLine="720"/>
        <w:jc w:val="both"/>
        <w:rPr>
          <w:sz w:val="28"/>
          <w:szCs w:val="28"/>
          <w:lang w:val="es-MX"/>
        </w:rPr>
      </w:pPr>
      <w:r w:rsidRPr="00D058F1">
        <w:rPr>
          <w:sz w:val="28"/>
          <w:szCs w:val="28"/>
          <w:lang w:val="es-MX"/>
        </w:rPr>
        <w:t>Trước khi sắp xếp, tỉnh</w:t>
      </w:r>
      <w:r w:rsidRPr="00D058F1">
        <w:rPr>
          <w:sz w:val="28"/>
          <w:szCs w:val="28"/>
          <w:lang w:val="vi-VN"/>
        </w:rPr>
        <w:t xml:space="preserve"> Bình Phước</w:t>
      </w:r>
      <w:r w:rsidRPr="00D058F1">
        <w:rPr>
          <w:sz w:val="28"/>
          <w:szCs w:val="28"/>
          <w:lang w:val="es-MX"/>
        </w:rPr>
        <w:t xml:space="preserve"> có</w:t>
      </w:r>
      <w:r w:rsidRPr="00D058F1">
        <w:rPr>
          <w:sz w:val="28"/>
          <w:szCs w:val="28"/>
          <w:lang w:val="vi-VN"/>
        </w:rPr>
        <w:t xml:space="preserve"> </w:t>
      </w:r>
      <w:r w:rsidRPr="00D058F1">
        <w:rPr>
          <w:b/>
          <w:bCs/>
          <w:sz w:val="28"/>
          <w:szCs w:val="28"/>
          <w:lang w:val="vi-VN"/>
        </w:rPr>
        <w:t>111</w:t>
      </w:r>
      <w:r w:rsidRPr="00D058F1">
        <w:rPr>
          <w:sz w:val="28"/>
          <w:szCs w:val="28"/>
          <w:lang w:val="es-MX"/>
        </w:rPr>
        <w:t xml:space="preserve"> ĐVHC cấp xã </w:t>
      </w:r>
      <w:r w:rsidRPr="00D058F1">
        <w:rPr>
          <w:i/>
          <w:iCs/>
          <w:sz w:val="28"/>
          <w:szCs w:val="28"/>
          <w:lang w:val="es-MX"/>
        </w:rPr>
        <w:t>(gồm</w:t>
      </w:r>
      <w:r w:rsidRPr="00D058F1">
        <w:rPr>
          <w:i/>
          <w:iCs/>
          <w:sz w:val="28"/>
          <w:szCs w:val="28"/>
          <w:lang w:val="vi-VN"/>
        </w:rPr>
        <w:t xml:space="preserve"> 86 xã, 20 phường, 05 thị trấn</w:t>
      </w:r>
      <w:r w:rsidRPr="00D058F1">
        <w:rPr>
          <w:i/>
          <w:iCs/>
          <w:sz w:val="28"/>
          <w:szCs w:val="28"/>
          <w:lang w:val="es-MX"/>
        </w:rPr>
        <w:t>)</w:t>
      </w:r>
      <w:r w:rsidRPr="00D058F1">
        <w:rPr>
          <w:sz w:val="28"/>
          <w:szCs w:val="28"/>
          <w:lang w:val="es-MX"/>
        </w:rPr>
        <w:t>. Sau khi sắp xếp, tỉnh</w:t>
      </w:r>
      <w:r w:rsidRPr="00D058F1">
        <w:rPr>
          <w:sz w:val="28"/>
          <w:szCs w:val="28"/>
          <w:lang w:val="vi-VN"/>
        </w:rPr>
        <w:t xml:space="preserve"> Bình Phước</w:t>
      </w:r>
      <w:r w:rsidRPr="00D058F1">
        <w:rPr>
          <w:sz w:val="28"/>
          <w:szCs w:val="28"/>
          <w:lang w:val="es-MX"/>
        </w:rPr>
        <w:t xml:space="preserve"> còn </w:t>
      </w:r>
      <w:r w:rsidRPr="00D058F1">
        <w:rPr>
          <w:b/>
          <w:bCs/>
          <w:sz w:val="28"/>
          <w:szCs w:val="28"/>
          <w:lang w:val="es-MX"/>
        </w:rPr>
        <w:t>40</w:t>
      </w:r>
      <w:r w:rsidRPr="00D058F1">
        <w:rPr>
          <w:sz w:val="28"/>
          <w:szCs w:val="28"/>
          <w:lang w:val="vi-VN"/>
        </w:rPr>
        <w:t xml:space="preserve"> </w:t>
      </w:r>
      <w:r w:rsidRPr="00D058F1">
        <w:rPr>
          <w:sz w:val="28"/>
          <w:szCs w:val="28"/>
          <w:lang w:val="es-MX"/>
        </w:rPr>
        <w:t xml:space="preserve">ĐVHC cấp xã </w:t>
      </w:r>
      <w:r w:rsidRPr="00D058F1">
        <w:rPr>
          <w:i/>
          <w:iCs/>
          <w:sz w:val="28"/>
          <w:szCs w:val="28"/>
          <w:lang w:val="es-MX"/>
        </w:rPr>
        <w:t>(gồm</w:t>
      </w:r>
      <w:r w:rsidRPr="00D058F1">
        <w:rPr>
          <w:i/>
          <w:iCs/>
          <w:sz w:val="28"/>
          <w:szCs w:val="28"/>
          <w:lang w:val="vi-VN"/>
        </w:rPr>
        <w:t xml:space="preserve"> </w:t>
      </w:r>
      <w:r w:rsidRPr="00D058F1">
        <w:rPr>
          <w:i/>
          <w:iCs/>
          <w:sz w:val="28"/>
          <w:szCs w:val="28"/>
          <w:lang w:val="es-MX"/>
        </w:rPr>
        <w:t>08 phường, 32 xã)</w:t>
      </w:r>
      <w:r w:rsidRPr="00D058F1">
        <w:rPr>
          <w:sz w:val="28"/>
          <w:szCs w:val="28"/>
          <w:lang w:val="es-MX"/>
        </w:rPr>
        <w:t>; giả</w:t>
      </w:r>
      <w:r w:rsidRPr="00D058F1">
        <w:rPr>
          <w:sz w:val="28"/>
          <w:szCs w:val="28"/>
          <w:lang w:val="vi-VN"/>
        </w:rPr>
        <w:t xml:space="preserve">m </w:t>
      </w:r>
      <w:r w:rsidRPr="00D058F1">
        <w:rPr>
          <w:b/>
          <w:bCs/>
          <w:sz w:val="28"/>
          <w:szCs w:val="28"/>
          <w:lang w:val="es-MX"/>
        </w:rPr>
        <w:t>71</w:t>
      </w:r>
      <w:r w:rsidRPr="00D058F1">
        <w:rPr>
          <w:b/>
          <w:bCs/>
          <w:sz w:val="28"/>
          <w:szCs w:val="28"/>
          <w:lang w:val="vi-VN"/>
        </w:rPr>
        <w:t xml:space="preserve"> </w:t>
      </w:r>
      <w:r w:rsidRPr="00D058F1">
        <w:rPr>
          <w:sz w:val="28"/>
          <w:szCs w:val="28"/>
          <w:lang w:val="es-MX"/>
        </w:rPr>
        <w:t xml:space="preserve">ĐVHC cấp xã </w:t>
      </w:r>
      <w:r w:rsidRPr="00D058F1">
        <w:rPr>
          <w:i/>
          <w:iCs/>
          <w:sz w:val="28"/>
          <w:szCs w:val="28"/>
          <w:lang w:val="es-MX"/>
        </w:rPr>
        <w:t>(12 phường, 54</w:t>
      </w:r>
      <w:r w:rsidRPr="00D058F1">
        <w:rPr>
          <w:i/>
          <w:iCs/>
          <w:sz w:val="28"/>
          <w:szCs w:val="28"/>
          <w:lang w:val="vi-VN"/>
        </w:rPr>
        <w:t xml:space="preserve"> </w:t>
      </w:r>
      <w:r w:rsidRPr="00D058F1">
        <w:rPr>
          <w:i/>
          <w:iCs/>
          <w:sz w:val="28"/>
          <w:szCs w:val="28"/>
          <w:lang w:val="es-MX"/>
        </w:rPr>
        <w:t>xã, 05 thị trấn)</w:t>
      </w:r>
      <w:r w:rsidRPr="00D058F1">
        <w:rPr>
          <w:sz w:val="28"/>
          <w:szCs w:val="28"/>
          <w:lang w:val="es-MX"/>
        </w:rPr>
        <w:t>, tỷ lệ giảm đạt 63,96%.</w:t>
      </w:r>
    </w:p>
    <w:p w14:paraId="27A024EE" w14:textId="316505AF" w:rsidR="00156EB3" w:rsidRPr="00D058F1" w:rsidRDefault="006874B6" w:rsidP="00012904">
      <w:pPr>
        <w:spacing w:line="288" w:lineRule="auto"/>
        <w:ind w:firstLine="720"/>
        <w:jc w:val="both"/>
        <w:rPr>
          <w:b/>
          <w:spacing w:val="2"/>
          <w:sz w:val="28"/>
          <w:szCs w:val="28"/>
          <w:lang w:val="es-MX"/>
        </w:rPr>
      </w:pPr>
      <w:r w:rsidRPr="00D058F1">
        <w:rPr>
          <w:b/>
          <w:sz w:val="28"/>
          <w:szCs w:val="28"/>
          <w:lang w:val="es-MX"/>
        </w:rPr>
        <w:t>I</w:t>
      </w:r>
      <w:r w:rsidR="00D82C2B" w:rsidRPr="00D058F1">
        <w:rPr>
          <w:b/>
          <w:sz w:val="28"/>
          <w:szCs w:val="28"/>
          <w:lang w:val="es-MX"/>
        </w:rPr>
        <w:t>II</w:t>
      </w:r>
      <w:r w:rsidR="00C51A44" w:rsidRPr="00D058F1">
        <w:rPr>
          <w:b/>
          <w:sz w:val="28"/>
          <w:szCs w:val="28"/>
          <w:lang w:val="es-MX"/>
        </w:rPr>
        <w:t xml:space="preserve">. </w:t>
      </w:r>
      <w:r w:rsidR="00217490" w:rsidRPr="00D058F1">
        <w:rPr>
          <w:b/>
          <w:spacing w:val="2"/>
          <w:sz w:val="28"/>
          <w:szCs w:val="28"/>
          <w:lang w:val="es-MX"/>
        </w:rPr>
        <w:t>PHƯƠNG ÁN SẮP XẾP TỔ CHỨC BỘ MÁY, BỐ TRÍ ĐỘI NGŨ CÁN BỘ, CÔNG CHỨC, VIÊN CHỨC, NGƯỜI LAO ĐỘNG VÀ GIẢI QUYẾT CHẾ ĐỘ, CHÍNH SÁCH KHI THỰC HIỆN SẮP XẾP ĐVHC CẤP XÃ</w:t>
      </w:r>
    </w:p>
    <w:p w14:paraId="4153A3F3" w14:textId="77777777" w:rsidR="007731DD" w:rsidRPr="00D058F1" w:rsidRDefault="007731DD" w:rsidP="00012904">
      <w:pPr>
        <w:spacing w:line="288" w:lineRule="auto"/>
        <w:ind w:firstLine="720"/>
        <w:jc w:val="both"/>
        <w:rPr>
          <w:b/>
          <w:spacing w:val="2"/>
          <w:sz w:val="28"/>
          <w:szCs w:val="28"/>
          <w:lang w:val="es-MX"/>
        </w:rPr>
      </w:pPr>
      <w:r w:rsidRPr="00D058F1">
        <w:rPr>
          <w:b/>
          <w:spacing w:val="2"/>
          <w:sz w:val="28"/>
          <w:szCs w:val="28"/>
          <w:lang w:val="es-MX"/>
        </w:rPr>
        <w:t>1. Tổ chức chính quyền địa phương sau khi sắp xếp ĐVHC cấp xã</w:t>
      </w:r>
    </w:p>
    <w:p w14:paraId="40C57AF7"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Đại biểu HĐND của các ĐVHC cũ được hợp thành HĐND của ĐVHC mới và tiếp tục hoạt động cho đến khi hết nhiệm kỳ.</w:t>
      </w:r>
    </w:p>
    <w:p w14:paraId="730B3FD3"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Thường trực HĐND cấp tỉnh chỉ định Chủ tịch HĐND xã, phường sau sắp xếp. Chủ tịch UBND cấp tỉnh chỉ định Chủ tịch, Phó Chủ tịch và các uỷ viên UBND xã, phường sau sắp xếp để thực hiện các nhiệm vụ, quyền hạn của Chủ tịch UBND, UBND theo quy định của Luật Tổ chức chính quyền địa phương cho đến khi UBND khóa mới được bầu ra.</w:t>
      </w:r>
    </w:p>
    <w:p w14:paraId="119C89A6"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xml:space="preserve">- Trường hợp ĐVHC mới sau sắp xếp giữ nguyên tên gọi của một trong các ĐVHC trước sắp xếp thì khóa của HĐND ở ĐVHC sau sắp xếp tiếp tục tính theo khóa của HĐND ở ĐVHC được giữ nguyên tên gọi. Trường hợp ĐVHC mới sau </w:t>
      </w:r>
      <w:r w:rsidRPr="00D058F1">
        <w:rPr>
          <w:sz w:val="28"/>
          <w:szCs w:val="28"/>
          <w:lang w:val="es-MX"/>
        </w:rPr>
        <w:lastRenderedPageBreak/>
        <w:t xml:space="preserve">sắp xếp khác tên gọi của các ĐVHC trước sắp xếp thì khóa của HĐND ở ĐVHC sau sắp xếp được tính lại từ đầu </w:t>
      </w:r>
      <w:r w:rsidRPr="00D058F1">
        <w:rPr>
          <w:i/>
          <w:iCs/>
          <w:sz w:val="28"/>
          <w:szCs w:val="28"/>
          <w:lang w:val="es-MX"/>
        </w:rPr>
        <w:t>(khóa I)</w:t>
      </w:r>
      <w:r w:rsidRPr="00D058F1">
        <w:rPr>
          <w:sz w:val="28"/>
          <w:szCs w:val="28"/>
          <w:lang w:val="es-MX"/>
        </w:rPr>
        <w:t xml:space="preserve"> kể từ thời điểm thành lập.</w:t>
      </w:r>
    </w:p>
    <w:p w14:paraId="3D5972DB" w14:textId="77777777" w:rsidR="007731DD" w:rsidRPr="00D058F1" w:rsidRDefault="007731DD" w:rsidP="00012904">
      <w:pPr>
        <w:spacing w:line="288" w:lineRule="auto"/>
        <w:ind w:firstLine="720"/>
        <w:jc w:val="both"/>
        <w:rPr>
          <w:b/>
          <w:bCs/>
          <w:sz w:val="28"/>
          <w:szCs w:val="28"/>
          <w:lang w:val="es-MX"/>
        </w:rPr>
      </w:pPr>
      <w:bookmarkStart w:id="2" w:name="_Hlk195886252"/>
      <w:r w:rsidRPr="00D058F1">
        <w:rPr>
          <w:b/>
          <w:bCs/>
          <w:sz w:val="28"/>
          <w:szCs w:val="28"/>
          <w:lang w:val="es-MX"/>
        </w:rPr>
        <w:t>2. Phương án và lộ trình sắp xếp, kiện toàn tổ chức bộ máy cơ quan, tổ chức sau sắp xếp ĐVHC</w:t>
      </w:r>
    </w:p>
    <w:p w14:paraId="2B981553" w14:textId="77777777" w:rsidR="007731DD" w:rsidRPr="00D058F1" w:rsidRDefault="007731DD" w:rsidP="00012904">
      <w:pPr>
        <w:spacing w:line="288" w:lineRule="auto"/>
        <w:ind w:firstLine="720"/>
        <w:jc w:val="both"/>
        <w:rPr>
          <w:b/>
          <w:bCs/>
          <w:i/>
          <w:iCs/>
          <w:sz w:val="28"/>
          <w:szCs w:val="28"/>
          <w:lang w:val="es-MX"/>
        </w:rPr>
      </w:pPr>
      <w:r w:rsidRPr="00D058F1">
        <w:rPr>
          <w:b/>
          <w:bCs/>
          <w:i/>
          <w:iCs/>
          <w:sz w:val="28"/>
          <w:szCs w:val="28"/>
          <w:lang w:val="es-MX"/>
        </w:rPr>
        <w:t>2.1. Về hiện trạng bộ máy cơ quan, tổ chức</w:t>
      </w:r>
    </w:p>
    <w:p w14:paraId="0476DBDC" w14:textId="77777777" w:rsidR="007731DD" w:rsidRPr="00D058F1" w:rsidRDefault="007731DD" w:rsidP="00012904">
      <w:pPr>
        <w:spacing w:line="288" w:lineRule="auto"/>
        <w:ind w:firstLine="709"/>
        <w:jc w:val="both"/>
        <w:rPr>
          <w:sz w:val="28"/>
          <w:szCs w:val="28"/>
          <w:lang w:val="es-MX"/>
        </w:rPr>
      </w:pPr>
      <w:r w:rsidRPr="00D058F1">
        <w:rPr>
          <w:sz w:val="28"/>
          <w:szCs w:val="28"/>
          <w:lang w:val="es-MX"/>
        </w:rPr>
        <w:t xml:space="preserve">- Đối với UBND cấp huyện hiện bố trí 09 cơ quan chuyên môn trực thuộc Văn phòng HĐND và UBND; Phòng Nội vụ; Thanh tra; Phòng Kinh tế, Hạ tầng và Đô thị; Phòng Tư pháp; Phòng Văn hóa, Khoa học và Thông tin; Phòng Tài nguyên và Môi trường </w:t>
      </w:r>
      <w:r w:rsidRPr="00D058F1">
        <w:rPr>
          <w:i/>
          <w:iCs/>
          <w:sz w:val="28"/>
          <w:szCs w:val="28"/>
          <w:lang w:val="es-MX"/>
        </w:rPr>
        <w:t>(đối với thị xã, thành phố)</w:t>
      </w:r>
      <w:r w:rsidRPr="00D058F1">
        <w:rPr>
          <w:sz w:val="28"/>
          <w:szCs w:val="28"/>
          <w:lang w:val="es-MX"/>
        </w:rPr>
        <w:t xml:space="preserve"> hoặc Phòng Nông nghiệp và Môi trường </w:t>
      </w:r>
      <w:r w:rsidRPr="00D058F1">
        <w:rPr>
          <w:i/>
          <w:iCs/>
          <w:sz w:val="28"/>
          <w:szCs w:val="28"/>
          <w:lang w:val="es-MX"/>
        </w:rPr>
        <w:t>(đối với huyện)</w:t>
      </w:r>
      <w:r w:rsidRPr="00D058F1">
        <w:rPr>
          <w:sz w:val="28"/>
          <w:szCs w:val="28"/>
          <w:lang w:val="es-MX"/>
        </w:rPr>
        <w:t>; Phòng Tài chính - Kế hoạch; Phòng Giáo dục và Đào tạo tại 05 huyện, thị xã, thành phố</w:t>
      </w:r>
      <w:r w:rsidRPr="00D058F1">
        <w:rPr>
          <w:rStyle w:val="FootnoteReference"/>
          <w:sz w:val="28"/>
          <w:szCs w:val="28"/>
          <w:lang w:val="es-MX"/>
        </w:rPr>
        <w:footnoteReference w:id="1"/>
      </w:r>
      <w:r w:rsidRPr="00D058F1">
        <w:rPr>
          <w:sz w:val="28"/>
          <w:szCs w:val="28"/>
          <w:lang w:val="es-MX"/>
        </w:rPr>
        <w:t xml:space="preserve"> và 10 phòng chuyên môn </w:t>
      </w:r>
      <w:r w:rsidRPr="00D058F1">
        <w:rPr>
          <w:i/>
          <w:iCs/>
          <w:sz w:val="28"/>
          <w:szCs w:val="28"/>
          <w:lang w:val="es-MX"/>
        </w:rPr>
        <w:t>(có Phòng Dân tộc và Tôn giáo)</w:t>
      </w:r>
      <w:r w:rsidRPr="00D058F1">
        <w:rPr>
          <w:sz w:val="28"/>
          <w:szCs w:val="28"/>
          <w:lang w:val="es-MX"/>
        </w:rPr>
        <w:t xml:space="preserve"> tại 06 huyện còn lại</w:t>
      </w:r>
      <w:r w:rsidRPr="00D058F1">
        <w:rPr>
          <w:rStyle w:val="FootnoteReference"/>
          <w:sz w:val="28"/>
          <w:szCs w:val="28"/>
          <w:lang w:val="es-MX"/>
        </w:rPr>
        <w:footnoteReference w:id="2"/>
      </w:r>
      <w:r w:rsidRPr="00D058F1">
        <w:rPr>
          <w:sz w:val="28"/>
          <w:szCs w:val="28"/>
          <w:lang w:val="es-MX"/>
        </w:rPr>
        <w:t>.</w:t>
      </w:r>
    </w:p>
    <w:p w14:paraId="5EDD3E11" w14:textId="77777777" w:rsidR="007731DD" w:rsidRPr="00D058F1" w:rsidRDefault="007731DD" w:rsidP="00012904">
      <w:pPr>
        <w:spacing w:line="288" w:lineRule="auto"/>
        <w:ind w:firstLine="709"/>
        <w:jc w:val="both"/>
        <w:rPr>
          <w:sz w:val="28"/>
          <w:szCs w:val="28"/>
          <w:lang w:val="es-MX"/>
        </w:rPr>
      </w:pPr>
      <w:r w:rsidRPr="00D058F1">
        <w:rPr>
          <w:spacing w:val="-2"/>
          <w:sz w:val="28"/>
          <w:szCs w:val="28"/>
          <w:lang w:val="es-MX"/>
        </w:rPr>
        <w:t>- Về chính quyền cấp xã gồm HĐND và UBND cấp xã, UBND cấp xã không tổ chức các cơ quan chuyên môn, nghiệp vụ thuộc UBND cấp xã. UBND cấp xã thực hiện mô hình lãnh đạo UBND cấp xã chỉ đạo trực tiếp công chức tham mưu</w:t>
      </w:r>
      <w:r w:rsidRPr="00D058F1">
        <w:rPr>
          <w:sz w:val="28"/>
          <w:szCs w:val="28"/>
          <w:lang w:val="es-MX"/>
        </w:rPr>
        <w:t>, giúp việc.</w:t>
      </w:r>
    </w:p>
    <w:p w14:paraId="68A30663"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xml:space="preserve">- Về các đơn vị sự nghiệp thuộc UBND cấp huyện có tổng 79 đơn vị sự nghiệp </w:t>
      </w:r>
      <w:r w:rsidRPr="00D058F1">
        <w:rPr>
          <w:i/>
          <w:iCs/>
          <w:sz w:val="28"/>
          <w:szCs w:val="28"/>
          <w:lang w:val="es-MX"/>
        </w:rPr>
        <w:t>(11 đơn vị sự nghiệp y tế; 68 các đơn vị sự nghiệp văn hoá, xã hội và đơn vị sự nghiệp khác)</w:t>
      </w:r>
      <w:r w:rsidRPr="00D058F1">
        <w:rPr>
          <w:sz w:val="28"/>
          <w:szCs w:val="28"/>
          <w:lang w:val="es-MX"/>
        </w:rPr>
        <w:t xml:space="preserve"> và 354 đơn vị sự nghiệp giáo dục. </w:t>
      </w:r>
    </w:p>
    <w:p w14:paraId="5138F99A" w14:textId="77777777" w:rsidR="007731DD" w:rsidRPr="00D058F1" w:rsidRDefault="007731DD" w:rsidP="00012904">
      <w:pPr>
        <w:spacing w:line="288" w:lineRule="auto"/>
        <w:ind w:firstLine="720"/>
        <w:jc w:val="both"/>
        <w:rPr>
          <w:b/>
          <w:bCs/>
          <w:i/>
          <w:iCs/>
          <w:sz w:val="28"/>
          <w:szCs w:val="28"/>
          <w:lang w:val="es-MX"/>
        </w:rPr>
      </w:pPr>
      <w:r w:rsidRPr="00D058F1">
        <w:rPr>
          <w:b/>
          <w:bCs/>
          <w:i/>
          <w:iCs/>
          <w:sz w:val="28"/>
          <w:szCs w:val="28"/>
          <w:lang w:val="es-MX"/>
        </w:rPr>
        <w:t>2.2. Về phương án kiện toàn tổ chức bộ máy cơ quan, tổ chức sau sắp xếp ĐVHC</w:t>
      </w:r>
    </w:p>
    <w:p w14:paraId="11CC6988"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Chính quyền địa phương cấp cơ sở gồm HĐND, UBND tại tất cả ĐVHC cấp cơ sở. Theo đó:</w:t>
      </w:r>
    </w:p>
    <w:p w14:paraId="55B2C173" w14:textId="77777777" w:rsidR="00193945" w:rsidRPr="00D058F1" w:rsidRDefault="007731DD" w:rsidP="00193945">
      <w:pPr>
        <w:spacing w:line="288" w:lineRule="auto"/>
        <w:ind w:firstLine="720"/>
        <w:jc w:val="both"/>
        <w:rPr>
          <w:sz w:val="28"/>
          <w:szCs w:val="28"/>
          <w:lang w:val="es-MX"/>
        </w:rPr>
      </w:pPr>
      <w:r w:rsidRPr="00D058F1">
        <w:rPr>
          <w:sz w:val="28"/>
          <w:szCs w:val="28"/>
          <w:lang w:val="es-MX"/>
        </w:rPr>
        <w:t xml:space="preserve">+ HĐND cấp cơ sở tiếp tục tổ chức 02 ban </w:t>
      </w:r>
      <w:r w:rsidRPr="00D058F1">
        <w:rPr>
          <w:i/>
          <w:iCs/>
          <w:sz w:val="28"/>
          <w:szCs w:val="28"/>
          <w:lang w:val="es-MX"/>
        </w:rPr>
        <w:t>(Ban Pháp chế và Ban Kinh tế - Xã hội)</w:t>
      </w:r>
      <w:r w:rsidRPr="00D058F1">
        <w:rPr>
          <w:sz w:val="28"/>
          <w:szCs w:val="28"/>
          <w:lang w:val="es-MX"/>
        </w:rPr>
        <w:t xml:space="preserve">. </w:t>
      </w:r>
    </w:p>
    <w:p w14:paraId="1F352D0E" w14:textId="2FF4E751" w:rsidR="00193945" w:rsidRPr="00D058F1" w:rsidRDefault="00193945" w:rsidP="00193945">
      <w:pPr>
        <w:spacing w:line="288" w:lineRule="auto"/>
        <w:ind w:firstLine="720"/>
        <w:jc w:val="both"/>
        <w:rPr>
          <w:sz w:val="28"/>
          <w:szCs w:val="28"/>
          <w:lang w:val="es-MX"/>
        </w:rPr>
      </w:pPr>
      <w:r w:rsidRPr="00D058F1">
        <w:rPr>
          <w:sz w:val="28"/>
          <w:szCs w:val="28"/>
          <w:lang w:val="es-MX"/>
        </w:rPr>
        <w:t xml:space="preserve">+ </w:t>
      </w:r>
      <w:r w:rsidR="00D47634" w:rsidRPr="00D058F1">
        <w:rPr>
          <w:sz w:val="28"/>
          <w:szCs w:val="28"/>
          <w:lang w:val="es-MX"/>
        </w:rPr>
        <w:t xml:space="preserve">UBND cấp xã </w:t>
      </w:r>
      <w:r w:rsidRPr="00D058F1">
        <w:rPr>
          <w:sz w:val="28"/>
          <w:szCs w:val="28"/>
          <w:lang w:val="es-MX"/>
        </w:rPr>
        <w:t xml:space="preserve">thành lập tối đa 04 phòng và tương đương phù hợp với nhu cầu, thực tế của địa phương, gồm: (1) Văn phòng HĐND và UBND, (2) Phòng Kinh tế (đối với xã) hoặc Phòng Kinh tế, Hạ tầng và Đô thị </w:t>
      </w:r>
      <w:r w:rsidRPr="00D058F1">
        <w:rPr>
          <w:i/>
          <w:iCs/>
          <w:sz w:val="28"/>
          <w:szCs w:val="28"/>
          <w:lang w:val="es-MX"/>
        </w:rPr>
        <w:t>(đối với phường)</w:t>
      </w:r>
      <w:r w:rsidRPr="00D058F1">
        <w:rPr>
          <w:sz w:val="28"/>
          <w:szCs w:val="28"/>
          <w:lang w:val="es-MX"/>
        </w:rPr>
        <w:t xml:space="preserve">, (3) Phòng Văn hóa - Xã hội, (4) Trung tâm phục vụ hành chính công </w:t>
      </w:r>
      <w:r w:rsidRPr="00D058F1">
        <w:rPr>
          <w:i/>
          <w:iCs/>
          <w:sz w:val="28"/>
          <w:szCs w:val="28"/>
          <w:lang w:val="es-MX"/>
        </w:rPr>
        <w:t>(xác định là tổ chức hành chính khác thuộc UBND cấp xã)</w:t>
      </w:r>
      <w:r w:rsidRPr="00D058F1">
        <w:rPr>
          <w:sz w:val="28"/>
          <w:szCs w:val="28"/>
          <w:lang w:val="es-MX"/>
        </w:rPr>
        <w:t xml:space="preserve">. </w:t>
      </w:r>
    </w:p>
    <w:p w14:paraId="78291795" w14:textId="560E3299" w:rsidR="00D47634" w:rsidRPr="00D058F1" w:rsidRDefault="00D47634" w:rsidP="00D47634">
      <w:pPr>
        <w:spacing w:line="288" w:lineRule="auto"/>
        <w:ind w:firstLine="720"/>
        <w:jc w:val="both"/>
        <w:rPr>
          <w:sz w:val="28"/>
          <w:szCs w:val="28"/>
          <w:lang w:val="es-MX"/>
        </w:rPr>
      </w:pPr>
      <w:r w:rsidRPr="00D058F1">
        <w:rPr>
          <w:sz w:val="28"/>
          <w:szCs w:val="28"/>
          <w:lang w:val="es-MX"/>
        </w:rPr>
        <w:t xml:space="preserve">UBND tỉnh căn cứ vào điều kiện phát triển kinh tế - xã hội, diện tích tự nhiên, quy mô dân số của ĐVHC để quyết định số lượng cơ quan chuyên môn trực thuộc UBND cho phù hợp (nhưng không vượt quá 04 phòng và tương đương). Trường hợp địa phương tổ chức số lượng cơ quan chuyên môn trực thuộc UBND </w:t>
      </w:r>
      <w:r w:rsidRPr="00D058F1">
        <w:rPr>
          <w:sz w:val="28"/>
          <w:szCs w:val="28"/>
          <w:lang w:val="es-MX"/>
        </w:rPr>
        <w:lastRenderedPageBreak/>
        <w:t>cấp xã dưới 03 đầu mối thì có thể bố trí tăng 01 Phó Chủ tịch UBND để trực tiếp lãnh đạo, chỉ đạo.</w:t>
      </w:r>
    </w:p>
    <w:p w14:paraId="4E1B8B01" w14:textId="06602410" w:rsidR="007731DD" w:rsidRPr="00D058F1" w:rsidRDefault="007731DD" w:rsidP="00012904">
      <w:pPr>
        <w:spacing w:line="288" w:lineRule="auto"/>
        <w:ind w:firstLine="720"/>
        <w:jc w:val="both"/>
        <w:rPr>
          <w:sz w:val="28"/>
          <w:szCs w:val="28"/>
          <w:lang w:val="es-MX"/>
        </w:rPr>
      </w:pPr>
      <w:r w:rsidRPr="00D058F1">
        <w:rPr>
          <w:sz w:val="28"/>
          <w:szCs w:val="28"/>
          <w:lang w:val="es-MX"/>
        </w:rPr>
        <w:t xml:space="preserve">Đối với trường hợp 01 ĐVHC cấp xã giữ nguyên </w:t>
      </w:r>
      <w:r w:rsidRPr="00D058F1">
        <w:rPr>
          <w:i/>
          <w:iCs/>
          <w:sz w:val="28"/>
          <w:szCs w:val="28"/>
          <w:lang w:val="es-MX"/>
        </w:rPr>
        <w:t>(không sắp xếp)</w:t>
      </w:r>
      <w:r w:rsidRPr="00D058F1">
        <w:rPr>
          <w:sz w:val="28"/>
          <w:szCs w:val="28"/>
          <w:lang w:val="es-MX"/>
        </w:rPr>
        <w:t xml:space="preserve">: </w:t>
      </w:r>
      <w:r w:rsidR="00D47634" w:rsidRPr="00D058F1">
        <w:rPr>
          <w:sz w:val="28"/>
          <w:szCs w:val="28"/>
          <w:lang w:val="es-MX"/>
        </w:rPr>
        <w:t xml:space="preserve">có thể </w:t>
      </w:r>
      <w:r w:rsidR="006A09CB" w:rsidRPr="00D058F1">
        <w:rPr>
          <w:sz w:val="28"/>
          <w:szCs w:val="28"/>
          <w:lang w:val="es-MX"/>
        </w:rPr>
        <w:t>k</w:t>
      </w:r>
      <w:r w:rsidRPr="00D058F1">
        <w:rPr>
          <w:sz w:val="28"/>
          <w:szCs w:val="28"/>
          <w:lang w:val="es-MX"/>
        </w:rPr>
        <w:t>hông tổ chức các phòng chuyên môn</w:t>
      </w:r>
      <w:r w:rsidR="00D47634" w:rsidRPr="00D058F1">
        <w:rPr>
          <w:sz w:val="28"/>
          <w:szCs w:val="28"/>
          <w:lang w:val="es-MX"/>
        </w:rPr>
        <w:t xml:space="preserve"> theo hướng dẫn chung</w:t>
      </w:r>
      <w:r w:rsidRPr="00D058F1">
        <w:rPr>
          <w:sz w:val="28"/>
          <w:szCs w:val="28"/>
          <w:lang w:val="es-MX"/>
        </w:rPr>
        <w:t xml:space="preserve"> </w:t>
      </w:r>
      <w:r w:rsidRPr="00D058F1">
        <w:rPr>
          <w:i/>
          <w:iCs/>
          <w:sz w:val="28"/>
          <w:szCs w:val="28"/>
          <w:lang w:val="es-MX"/>
        </w:rPr>
        <w:t>(trừ các Ban của HĐND hiện có)</w:t>
      </w:r>
      <w:r w:rsidRPr="00D058F1">
        <w:rPr>
          <w:sz w:val="28"/>
          <w:szCs w:val="28"/>
          <w:lang w:val="es-MX"/>
        </w:rPr>
        <w:t xml:space="preserve"> mà phân công công chức chuyên môn trực tiếp đảm nhiệm các vị trí việc làm thực hiện chức năng, nhiệm vụ của chính quyền địa phương cấp xã mới. </w:t>
      </w:r>
      <w:r w:rsidR="00193945" w:rsidRPr="00D058F1">
        <w:rPr>
          <w:sz w:val="28"/>
          <w:szCs w:val="28"/>
        </w:rPr>
        <w:t xml:space="preserve">Trường hợp không tổ chức các phòng chuyên môn thuộc UBND cấp xã, </w:t>
      </w:r>
      <w:r w:rsidRPr="00D058F1">
        <w:rPr>
          <w:sz w:val="28"/>
          <w:szCs w:val="28"/>
          <w:lang w:val="es-MX"/>
        </w:rPr>
        <w:t xml:space="preserve">UBND tỉnh xem xét, quyết định tăng biên chế so với số lượng biên chế cán bộ, công chức cấp xã hiện nay để thực hiện các nhiệm vụ mới chuyển giao từ cấp huyện. </w:t>
      </w:r>
    </w:p>
    <w:p w14:paraId="11B08AAB"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xml:space="preserve">- Đối với các đơn vị sự nghiệp trực thuộc cấp huyện sau sắp xếp chuyển về cấp xã và </w:t>
      </w:r>
      <w:r w:rsidRPr="00D058F1">
        <w:rPr>
          <w:iCs/>
          <w:sz w:val="28"/>
          <w:szCs w:val="28"/>
          <w:lang w:val="es-MX"/>
        </w:rPr>
        <w:t xml:space="preserve">các đơn vị, tổ chức cấp tỉnh tương ứng để quản lý và thực hiện việc sắp xếp, </w:t>
      </w:r>
      <w:r w:rsidRPr="00D058F1">
        <w:rPr>
          <w:sz w:val="28"/>
          <w:szCs w:val="28"/>
          <w:lang w:val="es-MX"/>
        </w:rPr>
        <w:t xml:space="preserve">bố trí lại các tổ chức bộ máy đơn vị sự nghiệp theo mô hình khu vực, cụ thể: </w:t>
      </w:r>
    </w:p>
    <w:p w14:paraId="12133EB2" w14:textId="6A9B5829" w:rsidR="00193945" w:rsidRPr="00D058F1" w:rsidRDefault="00193945" w:rsidP="00012904">
      <w:pPr>
        <w:spacing w:line="288" w:lineRule="auto"/>
        <w:ind w:firstLine="720"/>
        <w:jc w:val="both"/>
        <w:rPr>
          <w:sz w:val="28"/>
          <w:szCs w:val="28"/>
          <w:lang w:val="es-MX"/>
        </w:rPr>
      </w:pPr>
      <w:r w:rsidRPr="00D058F1">
        <w:rPr>
          <w:sz w:val="28"/>
          <w:szCs w:val="28"/>
          <w:lang w:val="es-MX"/>
        </w:rPr>
        <w:t xml:space="preserve">+ Đơn vị sự nghiệp giáo dục: Giữ nguyên các trường trung học cơ sở, tiểu học, mầm non công lập và chuyển giao cho chính quyền địa phương cấp xã quản lý. Đối với trung tâm giáo dục nghề nghiệp, trung tâm giáo dục thường xuyên thuộc UBND cấp huyện hiện nay sẽ chuyển về Sở Giáo dục và Đào tạo quản lý và tổ chức lại để thực hiện cung ứng dịch vụ theo khu vực liên xã, phường. </w:t>
      </w:r>
    </w:p>
    <w:p w14:paraId="7AE3875B" w14:textId="649D52AA" w:rsidR="00193945" w:rsidRPr="00D058F1" w:rsidRDefault="00193945" w:rsidP="00012904">
      <w:pPr>
        <w:spacing w:line="288" w:lineRule="auto"/>
        <w:ind w:firstLine="720"/>
        <w:jc w:val="both"/>
        <w:rPr>
          <w:sz w:val="28"/>
          <w:szCs w:val="28"/>
          <w:lang w:val="es-MX"/>
        </w:rPr>
      </w:pPr>
      <w:r w:rsidRPr="00D058F1">
        <w:rPr>
          <w:sz w:val="28"/>
          <w:szCs w:val="28"/>
          <w:lang w:val="es-MX"/>
        </w:rPr>
        <w:t>+ Đơn vị sự nghiệp y tế: Duy trì các Trạm Y tế xã, phường hiện có để đáp ứng yêu cầu chăm sóc sức khỏe nhân dân trên địa bàn. Căn cứ vào diện tích, quy mô dân số của ĐVHC cấp xã mới, UBND cấp tỉnh có thể tổ chức lại thành 01 đơn vị sự nghiệp công lập trực thuộc UBND cấp xã để thực hiện nhiệm vụ về phòng bệnh và chăm sóc sức khỏe ban đầu cho người dân trên địa bàn. Đối với các trung tâm y tế, bệnh viện đa khoa thuộc UBND cấp huyện hiện nay sẽ chuyển về Sở Y tế quản lý để sắp xếp, tổ chức cung ứng dịch vụ theo khu vực liên xã, phường.</w:t>
      </w:r>
    </w:p>
    <w:p w14:paraId="7EDDFBD1" w14:textId="77777777" w:rsidR="009765D2" w:rsidRPr="00D058F1" w:rsidRDefault="00193945" w:rsidP="009765D2">
      <w:pPr>
        <w:spacing w:line="288" w:lineRule="auto"/>
        <w:ind w:firstLine="720"/>
        <w:jc w:val="both"/>
        <w:rPr>
          <w:sz w:val="28"/>
          <w:szCs w:val="28"/>
          <w:lang w:val="es-MX"/>
        </w:rPr>
      </w:pPr>
      <w:r w:rsidRPr="00D058F1">
        <w:rPr>
          <w:sz w:val="28"/>
          <w:szCs w:val="28"/>
          <w:lang w:val="es-MX"/>
        </w:rPr>
        <w:t xml:space="preserve">+ Đối với đơn vị sự nghiệp khác: UBND tỉnh chuyển về trực thuộc các đơn vị sự nghiệp cấp tỉnh tương ứng và tổ chức lại thành </w:t>
      </w:r>
      <w:r w:rsidR="009765D2" w:rsidRPr="00D058F1">
        <w:rPr>
          <w:sz w:val="28"/>
          <w:szCs w:val="28"/>
          <w:lang w:val="es-MX"/>
        </w:rPr>
        <w:t xml:space="preserve">đơn vị sự nghiệp </w:t>
      </w:r>
      <w:r w:rsidRPr="00D058F1">
        <w:rPr>
          <w:sz w:val="28"/>
          <w:szCs w:val="28"/>
          <w:lang w:val="es-MX"/>
        </w:rPr>
        <w:t xml:space="preserve">khu vực </w:t>
      </w:r>
      <w:r w:rsidR="009765D2" w:rsidRPr="00D058F1">
        <w:rPr>
          <w:sz w:val="28"/>
          <w:szCs w:val="28"/>
          <w:lang w:val="es-MX"/>
        </w:rPr>
        <w:t xml:space="preserve">cung ứng dịch vụ theo hướng dẫn của cấp có thẩm quyền. </w:t>
      </w:r>
    </w:p>
    <w:p w14:paraId="0F0CE1C8" w14:textId="3D38D838" w:rsidR="007731DD" w:rsidRPr="00D058F1" w:rsidRDefault="007731DD" w:rsidP="009765D2">
      <w:pPr>
        <w:spacing w:line="288" w:lineRule="auto"/>
        <w:ind w:firstLine="720"/>
        <w:jc w:val="both"/>
        <w:rPr>
          <w:iCs/>
          <w:sz w:val="28"/>
          <w:szCs w:val="28"/>
          <w:lang w:val="es-MX"/>
        </w:rPr>
      </w:pPr>
      <w:r w:rsidRPr="00D058F1">
        <w:rPr>
          <w:sz w:val="28"/>
          <w:szCs w:val="28"/>
          <w:lang w:val="es-MX"/>
        </w:rPr>
        <w:t>Các cơ quan đơn vị cấp tỉnh có trách nhiệm tiếp nhận và xây dựng phương án tổ chức, quản lý theo mô hình khu vực trong nội dung đề án sắp xếp, tổ chức lại bộ máy của cơ quan mình để trình các cấp có thẩm quyền thông qua.</w:t>
      </w:r>
    </w:p>
    <w:p w14:paraId="7C3E6515" w14:textId="76115FFB" w:rsidR="007731DD" w:rsidRPr="00D058F1" w:rsidRDefault="007731DD" w:rsidP="00012904">
      <w:pPr>
        <w:spacing w:line="288" w:lineRule="auto"/>
        <w:ind w:firstLine="720"/>
        <w:jc w:val="both"/>
        <w:rPr>
          <w:sz w:val="28"/>
          <w:szCs w:val="28"/>
          <w:lang w:val="es-MX"/>
        </w:rPr>
      </w:pPr>
      <w:r w:rsidRPr="00D058F1">
        <w:rPr>
          <w:sz w:val="28"/>
          <w:szCs w:val="28"/>
          <w:lang w:val="es-MX"/>
        </w:rPr>
        <w:t xml:space="preserve">Riêng đối với các đơn vị sự nghiệp công lập chuyển về trực thuộc UBND cấp xã quản lý </w:t>
      </w:r>
      <w:r w:rsidRPr="00D058F1">
        <w:rPr>
          <w:i/>
          <w:iCs/>
          <w:sz w:val="28"/>
          <w:szCs w:val="28"/>
          <w:lang w:val="es-MX"/>
        </w:rPr>
        <w:t>(sau sắp xếp)</w:t>
      </w:r>
      <w:r w:rsidRPr="00D058F1">
        <w:rPr>
          <w:sz w:val="28"/>
          <w:szCs w:val="28"/>
          <w:lang w:val="es-MX"/>
        </w:rPr>
        <w:t xml:space="preserve">: </w:t>
      </w:r>
      <w:r w:rsidR="008F3B3D" w:rsidRPr="00D058F1">
        <w:rPr>
          <w:sz w:val="28"/>
          <w:szCs w:val="28"/>
          <w:lang w:val="es-MX"/>
        </w:rPr>
        <w:t>g</w:t>
      </w:r>
      <w:r w:rsidRPr="00D058F1">
        <w:rPr>
          <w:sz w:val="28"/>
          <w:szCs w:val="28"/>
          <w:lang w:val="es-MX"/>
        </w:rPr>
        <w:t>iao UBND cấp xã chủ trì, phối hợp với các cơ quan, đơn vị có liên quan xây dựng phương án cụ thể, trình UBND tỉnh xem xét, quyết định.</w:t>
      </w:r>
    </w:p>
    <w:p w14:paraId="00B8D603" w14:textId="0202CEA7" w:rsidR="007731DD" w:rsidRPr="00D058F1" w:rsidRDefault="009765D2" w:rsidP="00012904">
      <w:pPr>
        <w:spacing w:line="288" w:lineRule="auto"/>
        <w:ind w:firstLine="720"/>
        <w:jc w:val="both"/>
        <w:rPr>
          <w:sz w:val="28"/>
          <w:szCs w:val="28"/>
          <w:lang w:val="es-MX"/>
        </w:rPr>
      </w:pPr>
      <w:r w:rsidRPr="00D058F1">
        <w:rPr>
          <w:sz w:val="28"/>
          <w:szCs w:val="28"/>
          <w:lang w:val="es-MX"/>
        </w:rPr>
        <w:lastRenderedPageBreak/>
        <w:t xml:space="preserve">+ </w:t>
      </w:r>
      <w:r w:rsidR="007731DD" w:rsidRPr="00D058F1">
        <w:rPr>
          <w:sz w:val="28"/>
          <w:szCs w:val="28"/>
          <w:lang w:val="es-MX"/>
        </w:rPr>
        <w:t>Trường hợp có văn bản chỉ đạo, hướng dẫn mới của các cơ quan Trung ương về sắp xếp, tổ chức các đơn vị sự nghiệp công lập thì thực hiện theo hướng dẫn của Trung ương.</w:t>
      </w:r>
    </w:p>
    <w:bookmarkEnd w:id="2"/>
    <w:p w14:paraId="4DF6DC79" w14:textId="77777777" w:rsidR="007731DD" w:rsidRPr="00D058F1" w:rsidRDefault="007731DD" w:rsidP="00012904">
      <w:pPr>
        <w:spacing w:line="288" w:lineRule="auto"/>
        <w:ind w:firstLine="720"/>
        <w:jc w:val="both"/>
        <w:rPr>
          <w:i/>
          <w:iCs/>
          <w:sz w:val="28"/>
          <w:szCs w:val="28"/>
          <w:lang w:val="es-MX"/>
        </w:rPr>
      </w:pPr>
      <w:r w:rsidRPr="00D058F1">
        <w:rPr>
          <w:i/>
          <w:iCs/>
          <w:sz w:val="28"/>
          <w:szCs w:val="28"/>
          <w:shd w:val="solid" w:color="FFFFFF" w:fill="auto"/>
          <w:lang w:val="es-MX"/>
        </w:rPr>
        <w:t xml:space="preserve">Kể từ ngày Nghị quyết Ủy ban Thường vụ Quốc hội về việc </w:t>
      </w:r>
      <w:r w:rsidRPr="00D058F1">
        <w:rPr>
          <w:i/>
          <w:iCs/>
          <w:sz w:val="28"/>
          <w:szCs w:val="28"/>
          <w:lang w:val="es-MX"/>
        </w:rPr>
        <w:t xml:space="preserve">sắp xếp ĐVHC cấp xã </w:t>
      </w:r>
      <w:r w:rsidRPr="00D058F1">
        <w:rPr>
          <w:i/>
          <w:iCs/>
          <w:sz w:val="28"/>
          <w:szCs w:val="28"/>
          <w:shd w:val="solid" w:color="FFFFFF" w:fill="auto"/>
          <w:lang w:val="es-MX"/>
        </w:rPr>
        <w:t>có hiệu lực thi hành, các cơ quan, tổ chức ở xã, phường mới sau sắp xếp sẽ hoàn thành xong việc</w:t>
      </w:r>
      <w:r w:rsidRPr="00D058F1">
        <w:rPr>
          <w:i/>
          <w:iCs/>
          <w:sz w:val="28"/>
          <w:szCs w:val="28"/>
          <w:shd w:val="clear" w:color="auto" w:fill="FFFFFF"/>
          <w:lang w:val="es-MX"/>
        </w:rPr>
        <w:t xml:space="preserve"> sắp xếp và kiện toàn tổ chức bộ máy.</w:t>
      </w:r>
    </w:p>
    <w:p w14:paraId="1274EE52" w14:textId="77777777" w:rsidR="007731DD" w:rsidRPr="00D058F1" w:rsidRDefault="007731DD" w:rsidP="00012904">
      <w:pPr>
        <w:spacing w:line="288" w:lineRule="auto"/>
        <w:ind w:firstLine="720"/>
        <w:jc w:val="both"/>
        <w:rPr>
          <w:b/>
          <w:bCs/>
          <w:i/>
          <w:sz w:val="28"/>
          <w:szCs w:val="28"/>
          <w:lang w:val="es-MX"/>
        </w:rPr>
      </w:pPr>
      <w:r w:rsidRPr="00D058F1">
        <w:rPr>
          <w:b/>
          <w:bCs/>
          <w:spacing w:val="-4"/>
          <w:sz w:val="28"/>
          <w:szCs w:val="28"/>
          <w:lang w:val="es-MX"/>
        </w:rPr>
        <w:t xml:space="preserve">3. Phương án và lộ trình bố trí, sắp xếp cán bộ, công chức, viên chức, người lao động </w:t>
      </w:r>
      <w:r w:rsidRPr="00D058F1">
        <w:rPr>
          <w:b/>
          <w:bCs/>
          <w:sz w:val="28"/>
          <w:szCs w:val="28"/>
          <w:lang w:val="es-MX"/>
        </w:rPr>
        <w:t>sau sắp xếp ĐVHC</w:t>
      </w:r>
    </w:p>
    <w:p w14:paraId="2AE76EFF" w14:textId="77777777" w:rsidR="007731DD" w:rsidRPr="00D058F1" w:rsidRDefault="007731DD" w:rsidP="00012904">
      <w:pPr>
        <w:spacing w:line="288" w:lineRule="auto"/>
        <w:ind w:firstLine="720"/>
        <w:jc w:val="both"/>
        <w:rPr>
          <w:b/>
          <w:bCs/>
          <w:i/>
          <w:iCs/>
          <w:spacing w:val="-4"/>
          <w:sz w:val="28"/>
          <w:szCs w:val="28"/>
          <w:lang w:val="es-MX"/>
        </w:rPr>
      </w:pPr>
      <w:r w:rsidRPr="00D058F1">
        <w:rPr>
          <w:b/>
          <w:bCs/>
          <w:i/>
          <w:iCs/>
          <w:spacing w:val="-4"/>
          <w:sz w:val="28"/>
          <w:szCs w:val="28"/>
          <w:lang w:val="es-MX"/>
        </w:rPr>
        <w:t xml:space="preserve">3.1. </w:t>
      </w:r>
      <w:r w:rsidRPr="00D058F1">
        <w:rPr>
          <w:b/>
          <w:bCs/>
          <w:i/>
          <w:iCs/>
          <w:spacing w:val="-4"/>
          <w:sz w:val="28"/>
          <w:szCs w:val="28"/>
          <w:lang w:val="vi-VN"/>
        </w:rPr>
        <w:t>Về hiện trạng số lượng cán bộ, công chức, viên ch</w:t>
      </w:r>
      <w:r w:rsidRPr="00D058F1">
        <w:rPr>
          <w:b/>
          <w:bCs/>
          <w:i/>
          <w:iCs/>
          <w:spacing w:val="-4"/>
          <w:sz w:val="28"/>
          <w:szCs w:val="28"/>
          <w:lang w:val="es-MX"/>
        </w:rPr>
        <w:t>ức</w:t>
      </w:r>
      <w:r w:rsidRPr="00D058F1">
        <w:rPr>
          <w:b/>
          <w:bCs/>
          <w:i/>
          <w:iCs/>
          <w:spacing w:val="-4"/>
          <w:sz w:val="28"/>
          <w:szCs w:val="28"/>
          <w:lang w:val="vi-VN"/>
        </w:rPr>
        <w:t>, người hoạt động không chuyên trách</w:t>
      </w:r>
    </w:p>
    <w:p w14:paraId="0B99F0C0"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xml:space="preserve">- Tổng số </w:t>
      </w:r>
      <w:r w:rsidRPr="00D058F1">
        <w:rPr>
          <w:spacing w:val="-4"/>
          <w:sz w:val="28"/>
          <w:szCs w:val="28"/>
          <w:lang w:val="vi-VN"/>
        </w:rPr>
        <w:t>cán bộ, công chức, viên ch</w:t>
      </w:r>
      <w:r w:rsidRPr="00D058F1">
        <w:rPr>
          <w:spacing w:val="-4"/>
          <w:sz w:val="28"/>
          <w:szCs w:val="28"/>
          <w:lang w:val="es-MX"/>
        </w:rPr>
        <w:t>ức</w:t>
      </w:r>
      <w:r w:rsidRPr="00D058F1">
        <w:rPr>
          <w:spacing w:val="-4"/>
          <w:sz w:val="28"/>
          <w:szCs w:val="28"/>
          <w:lang w:val="vi-VN"/>
        </w:rPr>
        <w:t>, người hoạt động không chuyên trách</w:t>
      </w:r>
      <w:r w:rsidRPr="00D058F1">
        <w:rPr>
          <w:sz w:val="28"/>
          <w:szCs w:val="28"/>
          <w:lang w:val="es-MX"/>
        </w:rPr>
        <w:t xml:space="preserve"> hiện nay là: 2.322 cán bộ, công chức cấp xã gồm </w:t>
      </w:r>
      <w:r w:rsidRPr="00D058F1">
        <w:rPr>
          <w:i/>
          <w:iCs/>
          <w:sz w:val="28"/>
          <w:szCs w:val="28"/>
          <w:lang w:val="es-MX"/>
        </w:rPr>
        <w:t>(1.159 cán bộ; 1.163 công chức)</w:t>
      </w:r>
      <w:r w:rsidRPr="00D058F1">
        <w:rPr>
          <w:sz w:val="28"/>
          <w:szCs w:val="28"/>
          <w:lang w:val="es-MX"/>
        </w:rPr>
        <w:t>, trong đó, có 226 người từ 55 tuổi trở lên; 205 có trình độ Cao đẳng trở xuống; 1.118 người hoạt động không chuyên trách. Đồng thời, số lượng công chức cấp huyện là 735 người, trong đó, có 05 công chức trình độ Cao đẳng trở xuống</w:t>
      </w:r>
      <w:r w:rsidRPr="00D058F1">
        <w:rPr>
          <w:i/>
          <w:iCs/>
          <w:sz w:val="28"/>
          <w:szCs w:val="28"/>
          <w:lang w:val="es-MX"/>
        </w:rPr>
        <w:t xml:space="preserve"> (chưa bao gồm cán bộ, công chức cấp tỉnh tăng cường về cấp xã)</w:t>
      </w:r>
      <w:r w:rsidRPr="00D058F1">
        <w:rPr>
          <w:sz w:val="28"/>
          <w:szCs w:val="28"/>
          <w:lang w:val="es-MX"/>
        </w:rPr>
        <w:t>.</w:t>
      </w:r>
    </w:p>
    <w:p w14:paraId="2BB5AD80" w14:textId="77777777" w:rsidR="007731DD" w:rsidRPr="00D058F1" w:rsidRDefault="007731DD" w:rsidP="00012904">
      <w:pPr>
        <w:pStyle w:val="CharCharCharCharCharCharChar"/>
        <w:spacing w:before="0" w:after="0" w:line="288" w:lineRule="auto"/>
      </w:pPr>
      <w:r w:rsidRPr="00D058F1">
        <w:t xml:space="preserve">- Tổng số viên chức tại các đơn vị sự nghiệp công lập cấp huyện hiện nay: số lượng viên chức </w:t>
      </w:r>
      <w:r w:rsidRPr="00D058F1">
        <w:rPr>
          <w:i/>
          <w:iCs/>
        </w:rPr>
        <w:t>(chưa bao gồm sự nghiệp giáo dục)</w:t>
      </w:r>
      <w:r w:rsidRPr="00D058F1">
        <w:t xml:space="preserve"> là </w:t>
      </w:r>
      <w:r w:rsidRPr="00D058F1">
        <w:rPr>
          <w:iCs/>
          <w:lang w:val="es-MX"/>
        </w:rPr>
        <w:t xml:space="preserve">2.554 </w:t>
      </w:r>
      <w:r w:rsidRPr="00D058F1">
        <w:t xml:space="preserve">người, trong đó </w:t>
      </w:r>
      <w:r w:rsidRPr="00D058F1">
        <w:rPr>
          <w:i/>
          <w:iCs/>
        </w:rPr>
        <w:t>(sự nghiệp y tế 1.900 người, sự nghiệp khác 654 người)</w:t>
      </w:r>
      <w:r w:rsidRPr="00D058F1">
        <w:t>.</w:t>
      </w:r>
    </w:p>
    <w:p w14:paraId="73CDC05E" w14:textId="77777777" w:rsidR="007731DD" w:rsidRPr="00D058F1" w:rsidRDefault="007731DD" w:rsidP="00012904">
      <w:pPr>
        <w:spacing w:line="288" w:lineRule="auto"/>
        <w:ind w:firstLine="720"/>
        <w:jc w:val="both"/>
        <w:rPr>
          <w:b/>
          <w:bCs/>
          <w:i/>
          <w:iCs/>
          <w:sz w:val="28"/>
          <w:szCs w:val="28"/>
          <w:lang w:val="es-MX"/>
        </w:rPr>
      </w:pPr>
      <w:r w:rsidRPr="00D058F1">
        <w:rPr>
          <w:b/>
          <w:bCs/>
          <w:i/>
          <w:iCs/>
          <w:spacing w:val="-4"/>
          <w:sz w:val="28"/>
          <w:szCs w:val="28"/>
          <w:lang w:val="it-IT"/>
        </w:rPr>
        <w:t xml:space="preserve">3.2. </w:t>
      </w:r>
      <w:r w:rsidRPr="00D058F1">
        <w:rPr>
          <w:b/>
          <w:bCs/>
          <w:i/>
          <w:iCs/>
          <w:spacing w:val="-4"/>
          <w:sz w:val="28"/>
          <w:szCs w:val="28"/>
          <w:lang w:val="es-MX"/>
        </w:rPr>
        <w:t xml:space="preserve">Phương án và lộ trình bố trí, sắp xếp cán bộ, công chức, viên chức, </w:t>
      </w:r>
      <w:r w:rsidRPr="00D058F1">
        <w:rPr>
          <w:b/>
          <w:bCs/>
          <w:i/>
          <w:iCs/>
          <w:sz w:val="28"/>
          <w:szCs w:val="28"/>
          <w:lang w:val="es-MX"/>
        </w:rPr>
        <w:t>sau sắp xếp (khối chính quyền địa phương)</w:t>
      </w:r>
    </w:p>
    <w:p w14:paraId="3759D12E"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Chuyển 100% biên chế cấp huyện hiện có để bố trí biên chế cấp xã, trong đó đội ngũ cán bộ lãnh đạo, quản lý của hệ thống chính trị cấp huyện hiện nay được bố trí làm nòng cốt tại các đơn vị cơ sở mới; tăng cường cán bộ, công chức, viên chức cấp tỉnh về cấp xã theo quyết định, phân công của cấp có thẩm quyền.</w:t>
      </w:r>
    </w:p>
    <w:p w14:paraId="0BBAB572" w14:textId="5EF0A79E" w:rsidR="007731DD" w:rsidRPr="00D058F1" w:rsidRDefault="007731DD" w:rsidP="00012904">
      <w:pPr>
        <w:spacing w:line="288" w:lineRule="auto"/>
        <w:ind w:firstLine="720"/>
        <w:jc w:val="both"/>
        <w:rPr>
          <w:sz w:val="28"/>
          <w:szCs w:val="28"/>
          <w:lang w:val="es-MX"/>
        </w:rPr>
      </w:pPr>
      <w:r w:rsidRPr="00D058F1">
        <w:rPr>
          <w:sz w:val="28"/>
          <w:szCs w:val="28"/>
          <w:lang w:val="es-MX"/>
        </w:rPr>
        <w:t>- Trước mắt giữ nguyên số lượng biên chế cán bộ, công chức, viên chức của cấp huyện, cán bộ, công chức của cấp xã hiện có trước sắp xếp và thực hiện việc rà soát, tinh giản biên chế gắn với cơ cấu lại, nâng cao chất lượng đội ngũ đáp ứng yêu cầu nhiệm vụ, bảo đảm trong thời hạn 05 năm cơ bản theo đúng quy định của Chính phủ</w:t>
      </w:r>
      <w:r w:rsidR="00672485" w:rsidRPr="00D058F1">
        <w:rPr>
          <w:sz w:val="28"/>
          <w:szCs w:val="28"/>
          <w:lang w:val="es-MX"/>
        </w:rPr>
        <w:t>.</w:t>
      </w:r>
    </w:p>
    <w:p w14:paraId="14CF80D4" w14:textId="77777777" w:rsidR="007731DD" w:rsidRPr="00D058F1" w:rsidRDefault="007731DD" w:rsidP="00012904">
      <w:pPr>
        <w:spacing w:line="288" w:lineRule="auto"/>
        <w:ind w:firstLine="720"/>
        <w:jc w:val="both"/>
        <w:rPr>
          <w:sz w:val="28"/>
          <w:szCs w:val="28"/>
          <w:lang w:val="es-MX"/>
        </w:rPr>
      </w:pPr>
      <w:r w:rsidRPr="00D058F1">
        <w:rPr>
          <w:sz w:val="28"/>
          <w:szCs w:val="28"/>
          <w:lang w:val="es-MX"/>
        </w:rPr>
        <w:t xml:space="preserve">- Kết thúc việc sử dụng người hoạt động không chuyên trách ở cấp xã hiện nay. Giao UBND cấp xã </w:t>
      </w:r>
      <w:r w:rsidRPr="00D058F1">
        <w:rPr>
          <w:i/>
          <w:iCs/>
          <w:sz w:val="28"/>
          <w:szCs w:val="28"/>
          <w:lang w:val="es-MX"/>
        </w:rPr>
        <w:t>(sau khi sắp xếp ĐVHC)</w:t>
      </w:r>
      <w:r w:rsidRPr="00D058F1">
        <w:rPr>
          <w:sz w:val="28"/>
          <w:szCs w:val="28"/>
          <w:lang w:val="es-MX"/>
        </w:rPr>
        <w:t xml:space="preserve"> xem xét, có thể sắp xếp người hoạt động không chuyên trách ở cấp xã đáp ứng yêu cầu nhiệm vụ tham gia công tác tại thôn, tổ dân phố và thực hiện chế độ, chính sách đối với các trường hợp không bố trí công tác theo quy định.</w:t>
      </w:r>
    </w:p>
    <w:p w14:paraId="778DF125" w14:textId="77777777" w:rsidR="007731DD" w:rsidRPr="00D058F1" w:rsidRDefault="007731DD" w:rsidP="00012904">
      <w:pPr>
        <w:spacing w:line="288" w:lineRule="auto"/>
        <w:ind w:firstLine="720"/>
        <w:jc w:val="both"/>
        <w:rPr>
          <w:spacing w:val="-4"/>
          <w:sz w:val="28"/>
          <w:szCs w:val="28"/>
          <w:lang w:val="es-MX"/>
        </w:rPr>
      </w:pPr>
      <w:r w:rsidRPr="00D058F1">
        <w:rPr>
          <w:spacing w:val="-4"/>
          <w:sz w:val="28"/>
          <w:szCs w:val="28"/>
          <w:lang w:val="es-MX"/>
        </w:rPr>
        <w:t xml:space="preserve">- Đối với viên chức tại các đơn vị sự nghiệp công lập sau sắp xếp </w:t>
      </w:r>
      <w:r w:rsidRPr="00D058F1">
        <w:rPr>
          <w:i/>
          <w:iCs/>
          <w:spacing w:val="-4"/>
          <w:sz w:val="28"/>
          <w:szCs w:val="28"/>
          <w:lang w:val="es-MX"/>
        </w:rPr>
        <w:t>(không bao gồm sự nghiệp giáo dục và sự nghiệp y tế)</w:t>
      </w:r>
      <w:r w:rsidRPr="00D058F1">
        <w:rPr>
          <w:spacing w:val="-4"/>
          <w:sz w:val="28"/>
          <w:szCs w:val="28"/>
          <w:lang w:val="es-MX"/>
        </w:rPr>
        <w:t xml:space="preserve">: dự kiến chuyển về các đơn vị sự nghiệp </w:t>
      </w:r>
      <w:r w:rsidRPr="00D058F1">
        <w:rPr>
          <w:spacing w:val="-4"/>
          <w:sz w:val="28"/>
          <w:szCs w:val="28"/>
          <w:lang w:val="es-MX"/>
        </w:rPr>
        <w:lastRenderedPageBreak/>
        <w:t>tương ứng cấp tỉnh quản lý và tổ chức lại theo mô hình khu vực, bảo đảm thực hiện tinh giản biên chế, cơ cấu lại và nâng cao chất lượng đội ngũ viên chức, thực hiện đẩy mạnh tự chủ đối với đơn vị sự nghiệp công lập theo ngành, lĩnh vực phù hợp với điều kiện, đặc điểm của địa bàn.</w:t>
      </w:r>
    </w:p>
    <w:p w14:paraId="1B69181F" w14:textId="77777777" w:rsidR="007731DD" w:rsidRPr="00D058F1" w:rsidRDefault="007731DD" w:rsidP="00012904">
      <w:pPr>
        <w:spacing w:line="288" w:lineRule="auto"/>
        <w:ind w:firstLine="720"/>
        <w:jc w:val="both"/>
        <w:rPr>
          <w:rStyle w:val="FootnoteTextChar"/>
          <w:bCs/>
          <w:i/>
          <w:sz w:val="28"/>
          <w:szCs w:val="28"/>
          <w:lang w:val="es-MX"/>
        </w:rPr>
      </w:pPr>
      <w:r w:rsidRPr="00D058F1">
        <w:rPr>
          <w:rStyle w:val="FootnoteTextChar"/>
          <w:bCs/>
          <w:sz w:val="28"/>
          <w:szCs w:val="28"/>
          <w:lang w:val="es-MX"/>
        </w:rPr>
        <w:t>4. Phương án và lộ trình giải quyết chế độ, chính sách sau sắp xếp ĐVHC</w:t>
      </w:r>
      <w:r w:rsidRPr="00D058F1" w:rsidDel="00C81BBE">
        <w:rPr>
          <w:rStyle w:val="FootnoteTextChar"/>
          <w:bCs/>
          <w:sz w:val="28"/>
          <w:szCs w:val="28"/>
          <w:lang w:val="es-MX"/>
        </w:rPr>
        <w:t xml:space="preserve"> </w:t>
      </w:r>
    </w:p>
    <w:p w14:paraId="29CF2485" w14:textId="77777777" w:rsidR="007731DD" w:rsidRPr="00D058F1" w:rsidRDefault="007731DD" w:rsidP="00012904">
      <w:pPr>
        <w:spacing w:line="288" w:lineRule="auto"/>
        <w:ind w:firstLine="709"/>
        <w:jc w:val="both"/>
        <w:rPr>
          <w:iCs/>
          <w:sz w:val="28"/>
          <w:szCs w:val="28"/>
          <w:lang w:val="es-MX"/>
        </w:rPr>
      </w:pPr>
      <w:r w:rsidRPr="00D058F1">
        <w:rPr>
          <w:iCs/>
          <w:sz w:val="28"/>
          <w:szCs w:val="28"/>
          <w:lang w:val="es-MX"/>
        </w:rPr>
        <w:t>- Đối với 1.118 người hoạt động không chuyên trách ở cấp xã đề xuất xem xét, có thể sắp xếp người hoạt động không chuyên trách ở cấp xã đáp ứng yêu cầu nhiệm vụ tham gia công tác tại thôn, tổ dân phố và thực hiện chế độ, chính sách đối với các trường hợp không bố trí công tác theo quy định</w:t>
      </w:r>
    </w:p>
    <w:p w14:paraId="50B5B2FC" w14:textId="77777777" w:rsidR="007731DD" w:rsidRPr="00D058F1" w:rsidRDefault="007731DD" w:rsidP="00012904">
      <w:pPr>
        <w:spacing w:line="288" w:lineRule="auto"/>
        <w:ind w:firstLine="720"/>
        <w:jc w:val="both"/>
        <w:rPr>
          <w:iCs/>
          <w:sz w:val="28"/>
          <w:szCs w:val="28"/>
          <w:lang w:val="es-MX"/>
        </w:rPr>
      </w:pPr>
      <w:r w:rsidRPr="00D058F1">
        <w:rPr>
          <w:iCs/>
          <w:sz w:val="28"/>
          <w:szCs w:val="28"/>
          <w:lang w:val="es-MX"/>
        </w:rPr>
        <w:t xml:space="preserve">- Đối với viên chức sau sắp xếp: chuyển 2.554 viên chức </w:t>
      </w:r>
      <w:r w:rsidRPr="00D058F1">
        <w:rPr>
          <w:i/>
          <w:iCs/>
          <w:sz w:val="28"/>
          <w:szCs w:val="28"/>
          <w:lang w:val="es-MX"/>
        </w:rPr>
        <w:t>(không bao gồm sự nghiệp giáo dục)</w:t>
      </w:r>
      <w:r w:rsidRPr="00D058F1">
        <w:rPr>
          <w:iCs/>
          <w:sz w:val="28"/>
          <w:szCs w:val="28"/>
          <w:lang w:val="es-MX"/>
        </w:rPr>
        <w:t xml:space="preserve"> về các đơn vị sự nghiệp công lập tương ứng để thực hiện việc sắp xếp, tổ chức bộ máy đơn vị sự nghiệp theo mô hình khu vực và thực hiện việc tinh giảm trong thời hạn 05 năm.</w:t>
      </w:r>
    </w:p>
    <w:p w14:paraId="02F62C8F" w14:textId="4098BDFF" w:rsidR="001F76BD" w:rsidRPr="00D058F1" w:rsidRDefault="004A6942" w:rsidP="00012904">
      <w:pPr>
        <w:spacing w:line="288" w:lineRule="auto"/>
        <w:ind w:firstLine="720"/>
        <w:jc w:val="both"/>
        <w:rPr>
          <w:rStyle w:val="FootnoteTextChar"/>
          <w:b w:val="0"/>
          <w:i/>
          <w:iCs/>
          <w:sz w:val="28"/>
          <w:szCs w:val="28"/>
          <w:lang w:val="es-MX"/>
        </w:rPr>
      </w:pPr>
      <w:r w:rsidRPr="00D058F1">
        <w:rPr>
          <w:rStyle w:val="FootnoteTextChar"/>
          <w:b w:val="0"/>
          <w:i/>
          <w:iCs/>
          <w:sz w:val="28"/>
          <w:szCs w:val="28"/>
          <w:lang w:val="es-MX"/>
        </w:rPr>
        <w:t>Phương án cụ thể do các cơ quan chuyên môn tiếp tục hoàn thiện trình các cấp có thẩm quyền phê duyệt và thực hiện ngay sau khi có Nghị quyết sắp xếp ĐVHC của Ủy ban Thường vụ Quốc hội.</w:t>
      </w:r>
    </w:p>
    <w:p w14:paraId="12208E1C" w14:textId="25D667F4" w:rsidR="00217490" w:rsidRPr="00D058F1" w:rsidRDefault="00DC7F19" w:rsidP="00012904">
      <w:pPr>
        <w:spacing w:line="288" w:lineRule="auto"/>
        <w:ind w:firstLine="720"/>
        <w:jc w:val="both"/>
        <w:rPr>
          <w:b/>
          <w:bCs/>
          <w:sz w:val="28"/>
          <w:szCs w:val="28"/>
          <w:lang w:val="es-MX"/>
        </w:rPr>
      </w:pPr>
      <w:bookmarkStart w:id="3" w:name="_Hlk195195863"/>
      <w:r w:rsidRPr="00D058F1">
        <w:rPr>
          <w:b/>
          <w:bCs/>
          <w:sz w:val="28"/>
          <w:szCs w:val="28"/>
          <w:lang w:val="es-MX"/>
        </w:rPr>
        <w:t>I</w:t>
      </w:r>
      <w:r w:rsidR="00217490" w:rsidRPr="00D058F1">
        <w:rPr>
          <w:b/>
          <w:bCs/>
          <w:sz w:val="28"/>
          <w:szCs w:val="28"/>
          <w:lang w:val="es-MX"/>
        </w:rPr>
        <w:t>V. PHƯƠNG ÁN VÀ LỘ TRÌNH SẮP XẾP, XỬ LÝ TRỤ SỞ, T</w:t>
      </w:r>
      <w:r w:rsidR="009E273B" w:rsidRPr="00D058F1">
        <w:rPr>
          <w:b/>
          <w:bCs/>
          <w:sz w:val="28"/>
          <w:szCs w:val="28"/>
          <w:lang w:val="es-MX"/>
        </w:rPr>
        <w:t xml:space="preserve">ÀI SẢN CÔNG SAU SẮP XẾP </w:t>
      </w:r>
      <w:r w:rsidR="00B36FB7" w:rsidRPr="00D058F1">
        <w:rPr>
          <w:b/>
          <w:bCs/>
          <w:sz w:val="28"/>
          <w:szCs w:val="28"/>
          <w:lang w:val="es-MX"/>
        </w:rPr>
        <w:t>ĐVHC</w:t>
      </w:r>
      <w:r w:rsidR="009E273B" w:rsidRPr="00D058F1">
        <w:rPr>
          <w:b/>
          <w:bCs/>
          <w:sz w:val="28"/>
          <w:szCs w:val="28"/>
          <w:lang w:val="es-MX"/>
        </w:rPr>
        <w:t xml:space="preserve"> </w:t>
      </w:r>
      <w:r w:rsidR="00217490" w:rsidRPr="00D058F1">
        <w:rPr>
          <w:b/>
          <w:bCs/>
          <w:sz w:val="28"/>
          <w:szCs w:val="28"/>
          <w:lang w:val="es-MX"/>
        </w:rPr>
        <w:t>CẤP XÃ</w:t>
      </w:r>
    </w:p>
    <w:p w14:paraId="482A188A" w14:textId="74E28F70" w:rsidR="009079B7" w:rsidRPr="00D058F1" w:rsidRDefault="00B26625" w:rsidP="00012904">
      <w:pPr>
        <w:spacing w:line="288" w:lineRule="auto"/>
        <w:ind w:firstLine="709"/>
        <w:jc w:val="both"/>
        <w:rPr>
          <w:sz w:val="28"/>
          <w:szCs w:val="28"/>
          <w:lang w:val="es-MX"/>
        </w:rPr>
      </w:pPr>
      <w:r w:rsidRPr="00D058F1">
        <w:rPr>
          <w:sz w:val="28"/>
          <w:szCs w:val="28"/>
          <w:lang w:val="es-MX"/>
        </w:rPr>
        <w:t xml:space="preserve">Trong quá trình thực hiện sắp xếp, tinh gọn bộ máy và </w:t>
      </w:r>
      <w:r w:rsidR="00D25DB8" w:rsidRPr="00D058F1">
        <w:rPr>
          <w:sz w:val="28"/>
          <w:szCs w:val="28"/>
          <w:lang w:val="es-MX"/>
        </w:rPr>
        <w:t>ĐVHC</w:t>
      </w:r>
      <w:r w:rsidRPr="00D058F1">
        <w:rPr>
          <w:sz w:val="28"/>
          <w:szCs w:val="28"/>
          <w:lang w:val="es-MX"/>
        </w:rPr>
        <w:t xml:space="preserve"> trên địa bàn, tỉnh Bình Phước đã tiến hành rà soát, đánh giá lại toàn bộ hệ thống trụ sở làm việc và cơ sở hoạt động sự nghiệp công lập cấp xã. </w:t>
      </w:r>
    </w:p>
    <w:p w14:paraId="3635E5B8" w14:textId="6F1DBB04" w:rsidR="00B26625" w:rsidRPr="00D058F1" w:rsidRDefault="00B26625" w:rsidP="00012904">
      <w:pPr>
        <w:spacing w:line="288" w:lineRule="auto"/>
        <w:ind w:firstLine="709"/>
        <w:jc w:val="both"/>
        <w:rPr>
          <w:sz w:val="28"/>
          <w:szCs w:val="28"/>
          <w:lang w:val="es-MX"/>
        </w:rPr>
      </w:pPr>
      <w:r w:rsidRPr="00D058F1">
        <w:rPr>
          <w:sz w:val="28"/>
          <w:szCs w:val="28"/>
          <w:lang w:val="es-MX"/>
        </w:rPr>
        <w:t>Theo kết quả tổng kiểm kê tài sản, hiện nay toàn tỉnh có tổng cộng 222 trụ sở cấp xã, gồm</w:t>
      </w:r>
      <w:r w:rsidR="006A3B1C" w:rsidRPr="00D058F1">
        <w:rPr>
          <w:sz w:val="28"/>
          <w:szCs w:val="28"/>
          <w:lang w:val="es-MX"/>
        </w:rPr>
        <w:t>:</w:t>
      </w:r>
      <w:r w:rsidRPr="00D058F1">
        <w:rPr>
          <w:sz w:val="28"/>
          <w:szCs w:val="28"/>
          <w:lang w:val="es-MX"/>
        </w:rPr>
        <w:t xml:space="preserve"> 111 trụ sở làm việc của UBND cấp xã và 111 trạm y tế xã, phường</w:t>
      </w:r>
      <w:r w:rsidR="00EE2205" w:rsidRPr="00D058F1">
        <w:rPr>
          <w:sz w:val="28"/>
          <w:szCs w:val="28"/>
          <w:lang w:val="es-MX"/>
        </w:rPr>
        <w:t>, thị trấn</w:t>
      </w:r>
      <w:r w:rsidRPr="00D058F1">
        <w:rPr>
          <w:sz w:val="28"/>
          <w:szCs w:val="28"/>
          <w:lang w:val="es-MX"/>
        </w:rPr>
        <w:t>. Các trụ sở này đang đảm nhiệm vai trò quan trọng trong tổ chức hoạt động của chính quyền địa phương, cung ứng dịch vụ công và chăm sóc sức khỏe ban đầu cho người dân.</w:t>
      </w:r>
    </w:p>
    <w:p w14:paraId="629C8223" w14:textId="64FE3C3D" w:rsidR="00F96FFA" w:rsidRPr="00D058F1" w:rsidRDefault="00F96FFA" w:rsidP="00012904">
      <w:pPr>
        <w:spacing w:line="288" w:lineRule="auto"/>
        <w:ind w:firstLine="709"/>
        <w:jc w:val="both"/>
        <w:rPr>
          <w:sz w:val="28"/>
          <w:szCs w:val="28"/>
          <w:lang w:val="es-MX"/>
        </w:rPr>
      </w:pPr>
      <w:r w:rsidRPr="00D058F1">
        <w:rPr>
          <w:sz w:val="28"/>
          <w:szCs w:val="28"/>
          <w:lang w:val="es-MX"/>
        </w:rPr>
        <w:t xml:space="preserve">Dự kiến </w:t>
      </w:r>
      <w:r w:rsidR="005210F7" w:rsidRPr="00D058F1">
        <w:rPr>
          <w:sz w:val="28"/>
          <w:szCs w:val="28"/>
          <w:lang w:val="es-MX"/>
        </w:rPr>
        <w:t xml:space="preserve">sẽ </w:t>
      </w:r>
      <w:r w:rsidRPr="00D058F1">
        <w:rPr>
          <w:sz w:val="28"/>
          <w:szCs w:val="28"/>
          <w:lang w:val="es-MX"/>
        </w:rPr>
        <w:t>tiếp tục sử dụng</w:t>
      </w:r>
      <w:r w:rsidR="005210F7" w:rsidRPr="00D058F1">
        <w:rPr>
          <w:sz w:val="28"/>
          <w:szCs w:val="28"/>
          <w:lang w:val="es-MX"/>
        </w:rPr>
        <w:t xml:space="preserve"> </w:t>
      </w:r>
      <w:r w:rsidR="006850F4" w:rsidRPr="00D058F1">
        <w:rPr>
          <w:sz w:val="28"/>
          <w:szCs w:val="28"/>
          <w:lang w:val="es-MX"/>
        </w:rPr>
        <w:t>4</w:t>
      </w:r>
      <w:r w:rsidR="00276C1B" w:rsidRPr="00D058F1">
        <w:rPr>
          <w:sz w:val="28"/>
          <w:szCs w:val="28"/>
          <w:lang w:val="es-MX"/>
        </w:rPr>
        <w:t>0</w:t>
      </w:r>
      <w:r w:rsidRPr="00D058F1">
        <w:rPr>
          <w:sz w:val="28"/>
          <w:szCs w:val="28"/>
          <w:lang w:val="es-MX"/>
        </w:rPr>
        <w:t xml:space="preserve"> trụ sở</w:t>
      </w:r>
      <w:r w:rsidR="000265F5" w:rsidRPr="00D058F1">
        <w:rPr>
          <w:sz w:val="28"/>
          <w:szCs w:val="28"/>
          <w:lang w:val="es-MX"/>
        </w:rPr>
        <w:t xml:space="preserve"> UBND</w:t>
      </w:r>
      <w:r w:rsidRPr="00D058F1">
        <w:rPr>
          <w:sz w:val="28"/>
          <w:szCs w:val="28"/>
          <w:lang w:val="es-MX"/>
        </w:rPr>
        <w:t xml:space="preserve"> </w:t>
      </w:r>
      <w:r w:rsidR="005210F7" w:rsidRPr="00D058F1">
        <w:rPr>
          <w:sz w:val="28"/>
          <w:szCs w:val="28"/>
          <w:lang w:val="es-MX"/>
        </w:rPr>
        <w:t>hiện tại cho 4</w:t>
      </w:r>
      <w:r w:rsidR="00276C1B" w:rsidRPr="00D058F1">
        <w:rPr>
          <w:sz w:val="28"/>
          <w:szCs w:val="28"/>
          <w:lang w:val="es-MX"/>
        </w:rPr>
        <w:t>0</w:t>
      </w:r>
      <w:r w:rsidR="005210F7" w:rsidRPr="00D058F1">
        <w:rPr>
          <w:sz w:val="28"/>
          <w:szCs w:val="28"/>
          <w:lang w:val="es-MX"/>
        </w:rPr>
        <w:t xml:space="preserve"> ĐVHC cấp xã</w:t>
      </w:r>
      <w:r w:rsidR="00C9485F" w:rsidRPr="00D058F1">
        <w:rPr>
          <w:sz w:val="28"/>
          <w:szCs w:val="28"/>
          <w:lang w:val="es-MX"/>
        </w:rPr>
        <w:t xml:space="preserve"> được hình thành</w:t>
      </w:r>
      <w:r w:rsidR="005210F7" w:rsidRPr="00D058F1">
        <w:rPr>
          <w:sz w:val="28"/>
          <w:szCs w:val="28"/>
          <w:lang w:val="es-MX"/>
        </w:rPr>
        <w:t xml:space="preserve"> sau sắp xếp </w:t>
      </w:r>
      <w:r w:rsidR="006850F4" w:rsidRPr="00D058F1">
        <w:rPr>
          <w:i/>
          <w:iCs/>
          <w:sz w:val="28"/>
          <w:szCs w:val="28"/>
          <w:lang w:val="es-MX"/>
        </w:rPr>
        <w:t>(</w:t>
      </w:r>
      <w:r w:rsidR="005210F7" w:rsidRPr="00D058F1">
        <w:rPr>
          <w:i/>
          <w:iCs/>
          <w:sz w:val="28"/>
          <w:szCs w:val="28"/>
          <w:lang w:val="es-MX"/>
        </w:rPr>
        <w:t>trong đó:</w:t>
      </w:r>
      <w:r w:rsidR="00C9485F" w:rsidRPr="00D058F1">
        <w:rPr>
          <w:i/>
          <w:iCs/>
          <w:sz w:val="28"/>
          <w:szCs w:val="28"/>
          <w:lang w:val="es-MX"/>
        </w:rPr>
        <w:t xml:space="preserve"> 11 trụ sở UBND cấp huyện và </w:t>
      </w:r>
      <w:r w:rsidR="00276C1B" w:rsidRPr="00D058F1">
        <w:rPr>
          <w:i/>
          <w:iCs/>
          <w:sz w:val="28"/>
          <w:szCs w:val="28"/>
          <w:lang w:val="es-MX"/>
        </w:rPr>
        <w:t>29</w:t>
      </w:r>
      <w:r w:rsidR="00C9485F" w:rsidRPr="00D058F1">
        <w:rPr>
          <w:i/>
          <w:iCs/>
          <w:sz w:val="28"/>
          <w:szCs w:val="28"/>
          <w:lang w:val="es-MX"/>
        </w:rPr>
        <w:t xml:space="preserve"> trụ sở UBND cấp xã trên địa bàn</w:t>
      </w:r>
      <w:r w:rsidR="00436A3D" w:rsidRPr="00D058F1">
        <w:rPr>
          <w:i/>
          <w:iCs/>
          <w:sz w:val="28"/>
          <w:szCs w:val="28"/>
          <w:lang w:val="es-MX"/>
        </w:rPr>
        <w:t xml:space="preserve"> phù hợp theo </w:t>
      </w:r>
      <w:r w:rsidR="006850F4" w:rsidRPr="00D058F1">
        <w:rPr>
          <w:i/>
          <w:iCs/>
          <w:sz w:val="28"/>
          <w:szCs w:val="28"/>
          <w:lang w:val="es-MX"/>
        </w:rPr>
        <w:t xml:space="preserve">các </w:t>
      </w:r>
      <w:r w:rsidR="00436A3D" w:rsidRPr="00D058F1">
        <w:rPr>
          <w:i/>
          <w:iCs/>
          <w:sz w:val="28"/>
          <w:szCs w:val="28"/>
          <w:lang w:val="es-MX"/>
        </w:rPr>
        <w:t>tiêu chuẩn</w:t>
      </w:r>
      <w:r w:rsidR="006850F4" w:rsidRPr="00D058F1">
        <w:rPr>
          <w:i/>
          <w:iCs/>
          <w:sz w:val="28"/>
          <w:szCs w:val="28"/>
          <w:lang w:val="es-MX"/>
        </w:rPr>
        <w:t>)</w:t>
      </w:r>
      <w:r w:rsidR="006850F4" w:rsidRPr="00D058F1">
        <w:rPr>
          <w:sz w:val="28"/>
          <w:szCs w:val="28"/>
          <w:lang w:val="es-MX"/>
        </w:rPr>
        <w:t xml:space="preserve"> và </w:t>
      </w:r>
      <w:r w:rsidR="000265F5" w:rsidRPr="00D058F1">
        <w:rPr>
          <w:sz w:val="28"/>
          <w:szCs w:val="28"/>
          <w:lang w:val="es-MX"/>
        </w:rPr>
        <w:t>tiếp tục sử dụng 4</w:t>
      </w:r>
      <w:r w:rsidR="00276C1B" w:rsidRPr="00D058F1">
        <w:rPr>
          <w:sz w:val="28"/>
          <w:szCs w:val="28"/>
          <w:lang w:val="es-MX"/>
        </w:rPr>
        <w:t>0</w:t>
      </w:r>
      <w:r w:rsidR="000265F5" w:rsidRPr="00D058F1">
        <w:rPr>
          <w:sz w:val="28"/>
          <w:szCs w:val="28"/>
          <w:lang w:val="es-MX"/>
        </w:rPr>
        <w:t xml:space="preserve"> trụ sở y tế hiện tại cho 4</w:t>
      </w:r>
      <w:r w:rsidR="00276C1B" w:rsidRPr="00D058F1">
        <w:rPr>
          <w:sz w:val="28"/>
          <w:szCs w:val="28"/>
          <w:lang w:val="es-MX"/>
        </w:rPr>
        <w:t xml:space="preserve">0 </w:t>
      </w:r>
      <w:r w:rsidR="000265F5" w:rsidRPr="00D058F1">
        <w:rPr>
          <w:sz w:val="28"/>
          <w:szCs w:val="28"/>
          <w:lang w:val="es-MX"/>
        </w:rPr>
        <w:t xml:space="preserve">trạm y tế cấp xã được hình thành sau sắp xếp </w:t>
      </w:r>
      <w:r w:rsidR="000265F5" w:rsidRPr="00D058F1">
        <w:rPr>
          <w:i/>
          <w:iCs/>
          <w:sz w:val="28"/>
          <w:szCs w:val="28"/>
          <w:lang w:val="es-MX"/>
        </w:rPr>
        <w:t xml:space="preserve">(trong đó: 11 trụ sở Trung tâm y tế cấp huyện và </w:t>
      </w:r>
      <w:r w:rsidR="00276C1B" w:rsidRPr="00D058F1">
        <w:rPr>
          <w:i/>
          <w:iCs/>
          <w:sz w:val="28"/>
          <w:szCs w:val="28"/>
          <w:lang w:val="es-MX"/>
        </w:rPr>
        <w:t>29</w:t>
      </w:r>
      <w:r w:rsidR="000265F5" w:rsidRPr="00D058F1">
        <w:rPr>
          <w:i/>
          <w:iCs/>
          <w:sz w:val="28"/>
          <w:szCs w:val="28"/>
          <w:lang w:val="es-MX"/>
        </w:rPr>
        <w:t xml:space="preserve"> trụ sở </w:t>
      </w:r>
      <w:r w:rsidR="00E635CE" w:rsidRPr="00D058F1">
        <w:rPr>
          <w:i/>
          <w:iCs/>
          <w:sz w:val="28"/>
          <w:szCs w:val="28"/>
          <w:lang w:val="es-MX"/>
        </w:rPr>
        <w:t>Trạm y tế</w:t>
      </w:r>
      <w:r w:rsidR="000265F5" w:rsidRPr="00D058F1">
        <w:rPr>
          <w:i/>
          <w:iCs/>
          <w:sz w:val="28"/>
          <w:szCs w:val="28"/>
          <w:lang w:val="es-MX"/>
        </w:rPr>
        <w:t xml:space="preserve"> cấp xã trên địa bàn phù hợp theo các tiêu chuẩn)</w:t>
      </w:r>
      <w:r w:rsidR="00E635CE" w:rsidRPr="00D058F1">
        <w:rPr>
          <w:sz w:val="28"/>
          <w:szCs w:val="28"/>
          <w:lang w:val="es-MX"/>
        </w:rPr>
        <w:t>.</w:t>
      </w:r>
    </w:p>
    <w:p w14:paraId="13F83C46" w14:textId="32C144CF" w:rsidR="00D52FF0" w:rsidRPr="00D058F1" w:rsidRDefault="00D52FF0" w:rsidP="00012904">
      <w:pPr>
        <w:spacing w:line="288" w:lineRule="auto"/>
        <w:ind w:firstLine="709"/>
        <w:jc w:val="both"/>
        <w:rPr>
          <w:sz w:val="28"/>
          <w:szCs w:val="28"/>
          <w:lang w:val="es-MX"/>
        </w:rPr>
      </w:pPr>
      <w:r w:rsidRPr="00D058F1">
        <w:rPr>
          <w:sz w:val="28"/>
          <w:szCs w:val="28"/>
          <w:lang w:val="es-MX"/>
        </w:rPr>
        <w:t xml:space="preserve">Sau khi sử dụng lại </w:t>
      </w:r>
      <w:r w:rsidR="00137C03" w:rsidRPr="00D058F1">
        <w:rPr>
          <w:sz w:val="28"/>
          <w:szCs w:val="28"/>
          <w:lang w:val="es-MX"/>
        </w:rPr>
        <w:t>11</w:t>
      </w:r>
      <w:r w:rsidRPr="00D058F1">
        <w:rPr>
          <w:sz w:val="28"/>
          <w:szCs w:val="28"/>
          <w:lang w:val="es-MX"/>
        </w:rPr>
        <w:t xml:space="preserve"> trụ sở </w:t>
      </w:r>
      <w:r w:rsidR="00137C03" w:rsidRPr="00D058F1">
        <w:rPr>
          <w:sz w:val="28"/>
          <w:szCs w:val="28"/>
          <w:lang w:val="es-MX"/>
        </w:rPr>
        <w:t xml:space="preserve">UBND </w:t>
      </w:r>
      <w:r w:rsidRPr="00D058F1">
        <w:rPr>
          <w:sz w:val="28"/>
          <w:szCs w:val="28"/>
          <w:lang w:val="es-MX"/>
        </w:rPr>
        <w:t>cấp huyện</w:t>
      </w:r>
      <w:r w:rsidR="00137C03" w:rsidRPr="00D058F1">
        <w:rPr>
          <w:sz w:val="28"/>
          <w:szCs w:val="28"/>
          <w:lang w:val="es-MX"/>
        </w:rPr>
        <w:t xml:space="preserve"> và 11 trụ sở</w:t>
      </w:r>
      <w:r w:rsidR="008773A7" w:rsidRPr="00D058F1">
        <w:rPr>
          <w:sz w:val="28"/>
          <w:szCs w:val="28"/>
          <w:lang w:val="es-MX"/>
        </w:rPr>
        <w:t xml:space="preserve"> Trung tâm y tế cấp huyện</w:t>
      </w:r>
      <w:r w:rsidRPr="00D058F1">
        <w:rPr>
          <w:sz w:val="28"/>
          <w:szCs w:val="28"/>
          <w:lang w:val="es-MX"/>
        </w:rPr>
        <w:t>, c</w:t>
      </w:r>
      <w:r w:rsidR="00D12B5B" w:rsidRPr="00D058F1">
        <w:rPr>
          <w:sz w:val="28"/>
          <w:szCs w:val="28"/>
          <w:lang w:val="es-MX"/>
        </w:rPr>
        <w:t>òn lại</w:t>
      </w:r>
      <w:r w:rsidRPr="00D058F1">
        <w:rPr>
          <w:sz w:val="28"/>
          <w:szCs w:val="28"/>
          <w:lang w:val="es-MX"/>
        </w:rPr>
        <w:t xml:space="preserve"> 1</w:t>
      </w:r>
      <w:r w:rsidR="00276C1B" w:rsidRPr="00D058F1">
        <w:rPr>
          <w:sz w:val="28"/>
          <w:szCs w:val="28"/>
          <w:lang w:val="es-MX"/>
        </w:rPr>
        <w:t>64</w:t>
      </w:r>
      <w:r w:rsidRPr="00D058F1">
        <w:rPr>
          <w:sz w:val="28"/>
          <w:szCs w:val="28"/>
          <w:lang w:val="es-MX"/>
        </w:rPr>
        <w:t xml:space="preserve"> trụ sở được xác định là dôi dư không còn nhu cầu sử dụng sau khi sắp xếp, bao gồm: </w:t>
      </w:r>
      <w:r w:rsidR="00276C1B" w:rsidRPr="00D058F1">
        <w:rPr>
          <w:sz w:val="28"/>
          <w:szCs w:val="28"/>
          <w:lang w:val="es-MX"/>
        </w:rPr>
        <w:t>82</w:t>
      </w:r>
      <w:r w:rsidRPr="00D058F1">
        <w:rPr>
          <w:sz w:val="28"/>
          <w:szCs w:val="28"/>
          <w:lang w:val="es-MX"/>
        </w:rPr>
        <w:t xml:space="preserve"> trụ sở UBND cấp xã và </w:t>
      </w:r>
      <w:r w:rsidR="00276C1B" w:rsidRPr="00D058F1">
        <w:rPr>
          <w:sz w:val="28"/>
          <w:szCs w:val="28"/>
          <w:lang w:val="es-MX"/>
        </w:rPr>
        <w:t>82</w:t>
      </w:r>
      <w:r w:rsidRPr="00D058F1">
        <w:rPr>
          <w:sz w:val="28"/>
          <w:szCs w:val="28"/>
          <w:lang w:val="es-MX"/>
        </w:rPr>
        <w:t xml:space="preserve"> trạm y tế </w:t>
      </w:r>
      <w:r w:rsidR="00137C03" w:rsidRPr="00D058F1">
        <w:rPr>
          <w:sz w:val="28"/>
          <w:szCs w:val="28"/>
          <w:lang w:val="es-MX"/>
        </w:rPr>
        <w:t>cấp xã</w:t>
      </w:r>
      <w:r w:rsidRPr="00D058F1">
        <w:rPr>
          <w:sz w:val="28"/>
          <w:szCs w:val="28"/>
          <w:lang w:val="es-MX"/>
        </w:rPr>
        <w:t xml:space="preserve">. </w:t>
      </w:r>
    </w:p>
    <w:p w14:paraId="158F1B27" w14:textId="77777777" w:rsidR="00B26625" w:rsidRPr="00D058F1" w:rsidRDefault="00B26625" w:rsidP="00012904">
      <w:pPr>
        <w:spacing w:line="288" w:lineRule="auto"/>
        <w:ind w:firstLine="709"/>
        <w:jc w:val="both"/>
        <w:rPr>
          <w:sz w:val="28"/>
          <w:szCs w:val="28"/>
          <w:lang w:val="es-MX"/>
        </w:rPr>
      </w:pPr>
      <w:r w:rsidRPr="00D058F1">
        <w:rPr>
          <w:sz w:val="28"/>
          <w:szCs w:val="28"/>
          <w:lang w:val="es-MX"/>
        </w:rPr>
        <w:lastRenderedPageBreak/>
        <w:t>Đối với các trụ sở dôi dư này, tỉnh Bình Phước dự kiến triển khai phương án xử lý theo lộ trình từ năm 2026 đến 2030, bao gồm các hướng xử lý sau:</w:t>
      </w:r>
    </w:p>
    <w:p w14:paraId="2E116609" w14:textId="77777777" w:rsidR="00B26625" w:rsidRPr="00D058F1" w:rsidRDefault="00B26625" w:rsidP="00012904">
      <w:pPr>
        <w:spacing w:line="288" w:lineRule="auto"/>
        <w:ind w:firstLine="709"/>
        <w:jc w:val="both"/>
        <w:rPr>
          <w:sz w:val="28"/>
          <w:szCs w:val="28"/>
          <w:lang w:val="es-MX"/>
        </w:rPr>
      </w:pPr>
      <w:r w:rsidRPr="00D058F1">
        <w:rPr>
          <w:sz w:val="28"/>
          <w:szCs w:val="28"/>
          <w:lang w:val="es-MX"/>
        </w:rPr>
        <w:t>- Rà soát, hoán đổi hoặc tận dụng lại cho các cơ quan, đơn vị có nhu cầu; ưu tiên chuyển đổi công năng để sử dụng làm cơ sở giáo dục, y tế, thiết chế văn hóa, thể thao hoặc các công trình công cộng phục vụ cộng đồng.</w:t>
      </w:r>
    </w:p>
    <w:p w14:paraId="6C8429F4" w14:textId="77777777" w:rsidR="00B26625" w:rsidRPr="00D058F1" w:rsidRDefault="00B26625" w:rsidP="00012904">
      <w:pPr>
        <w:spacing w:line="288" w:lineRule="auto"/>
        <w:ind w:firstLine="709"/>
        <w:jc w:val="both"/>
        <w:rPr>
          <w:sz w:val="28"/>
          <w:szCs w:val="28"/>
          <w:lang w:val="es-MX"/>
        </w:rPr>
      </w:pPr>
      <w:r w:rsidRPr="00D058F1">
        <w:rPr>
          <w:sz w:val="28"/>
          <w:szCs w:val="28"/>
          <w:lang w:val="es-MX"/>
        </w:rPr>
        <w:t>- Chuyển giao cho tổ chức có chức năng quản lý, kinh doanh nhà, đất của địa phương để tổ chức khai thác, sử dụng đúng quy định, tránh lãng phí.</w:t>
      </w:r>
    </w:p>
    <w:p w14:paraId="254A68CF" w14:textId="77777777" w:rsidR="00B26625" w:rsidRPr="00D058F1" w:rsidRDefault="00B26625" w:rsidP="00012904">
      <w:pPr>
        <w:spacing w:line="288" w:lineRule="auto"/>
        <w:ind w:firstLine="709"/>
        <w:jc w:val="both"/>
        <w:rPr>
          <w:sz w:val="28"/>
          <w:szCs w:val="28"/>
          <w:lang w:val="es-MX"/>
        </w:rPr>
      </w:pPr>
      <w:r w:rsidRPr="00D058F1">
        <w:rPr>
          <w:sz w:val="28"/>
          <w:szCs w:val="28"/>
          <w:lang w:val="es-MX"/>
        </w:rPr>
        <w:t>- Thực hiện thu hồi, xử lý theo quy định pháp luật hiện hành, đặc biệt với các trụ sở không còn phù hợp, thừa diện tích hoặc không thể chuyển đổi công năng.</w:t>
      </w:r>
    </w:p>
    <w:bookmarkEnd w:id="3"/>
    <w:p w14:paraId="74BC8D1E" w14:textId="27F51391" w:rsidR="00361E29" w:rsidRPr="00D058F1" w:rsidRDefault="00361E29" w:rsidP="00012904">
      <w:pPr>
        <w:spacing w:line="288" w:lineRule="auto"/>
        <w:ind w:firstLine="720"/>
        <w:jc w:val="both"/>
        <w:rPr>
          <w:sz w:val="28"/>
          <w:szCs w:val="28"/>
          <w:lang w:val="es-MX"/>
        </w:rPr>
      </w:pPr>
      <w:r w:rsidRPr="00D058F1">
        <w:rPr>
          <w:sz w:val="28"/>
          <w:szCs w:val="28"/>
          <w:lang w:val="es-MX"/>
        </w:rPr>
        <w:t xml:space="preserve">Việc bố trí, sử dụng trụ sở, tài sản công sau sắp xếp </w:t>
      </w:r>
      <w:r w:rsidR="008555C6" w:rsidRPr="00D058F1">
        <w:rPr>
          <w:sz w:val="28"/>
          <w:szCs w:val="28"/>
          <w:lang w:val="es-MX"/>
        </w:rPr>
        <w:t xml:space="preserve">ĐVHC </w:t>
      </w:r>
      <w:r w:rsidRPr="00D058F1">
        <w:rPr>
          <w:sz w:val="28"/>
          <w:szCs w:val="28"/>
          <w:lang w:val="es-MX"/>
        </w:rPr>
        <w:t xml:space="preserve">thực hiện theo quy định của Chính phủ về sắp xếp lại, xử lý tài sản công và hướng dẫn của cơ quan có thẩm quyền. Trong thời hạn 05 năm kể từ ngày Nghị quyết của Ủy ban Thường vụ Quốc hội về sắp xếp </w:t>
      </w:r>
      <w:r w:rsidR="008555C6" w:rsidRPr="00D058F1">
        <w:rPr>
          <w:sz w:val="28"/>
          <w:szCs w:val="28"/>
          <w:lang w:val="es-MX"/>
        </w:rPr>
        <w:t xml:space="preserve">ĐVHC </w:t>
      </w:r>
      <w:r w:rsidRPr="00D058F1">
        <w:rPr>
          <w:sz w:val="28"/>
          <w:szCs w:val="28"/>
          <w:lang w:val="es-MX"/>
        </w:rPr>
        <w:t xml:space="preserve">cấp xã có hiệu lực thi hành, các địa phương hoàn thành việc sắp xếp lại, xử lý trụ sở, tài sản công của cơ quan, đơn vị tại </w:t>
      </w:r>
      <w:r w:rsidR="008555C6" w:rsidRPr="00D058F1">
        <w:rPr>
          <w:sz w:val="28"/>
          <w:szCs w:val="28"/>
          <w:lang w:val="es-MX"/>
        </w:rPr>
        <w:t xml:space="preserve">ĐVHC </w:t>
      </w:r>
      <w:r w:rsidRPr="00D058F1">
        <w:rPr>
          <w:sz w:val="28"/>
          <w:szCs w:val="28"/>
          <w:lang w:val="es-MX"/>
        </w:rPr>
        <w:t>sau sắp xếp.</w:t>
      </w:r>
    </w:p>
    <w:p w14:paraId="2B0DC590" w14:textId="2921BEB9" w:rsidR="000F4FE1" w:rsidRPr="00D058F1" w:rsidRDefault="00400225" w:rsidP="00012904">
      <w:pPr>
        <w:spacing w:line="288" w:lineRule="auto"/>
        <w:ind w:firstLine="720"/>
        <w:jc w:val="both"/>
        <w:rPr>
          <w:i/>
          <w:iCs/>
          <w:sz w:val="28"/>
          <w:szCs w:val="28"/>
          <w:lang w:val="es-MX"/>
        </w:rPr>
      </w:pPr>
      <w:r w:rsidRPr="00D058F1">
        <w:rPr>
          <w:i/>
          <w:iCs/>
          <w:sz w:val="28"/>
          <w:szCs w:val="28"/>
          <w:lang w:val="es-MX"/>
        </w:rPr>
        <w:t>Phương án cụ thể về sắp xếp, xử lý trụ sở, tài sản công</w:t>
      </w:r>
      <w:r w:rsidR="00C04F7B" w:rsidRPr="00D058F1">
        <w:rPr>
          <w:i/>
          <w:iCs/>
          <w:sz w:val="28"/>
          <w:szCs w:val="28"/>
          <w:lang w:val="es-MX"/>
        </w:rPr>
        <w:t xml:space="preserve"> do</w:t>
      </w:r>
      <w:r w:rsidRPr="00D058F1">
        <w:rPr>
          <w:i/>
          <w:iCs/>
          <w:sz w:val="28"/>
          <w:szCs w:val="28"/>
          <w:lang w:val="es-MX"/>
        </w:rPr>
        <w:t xml:space="preserve"> các cơ quan chuyên môn tiếp tục hoàn thiện trình các cấp có thẩm quyền phê duyệt và thực hiện ngay sau khi có Nghị quyết sắp xếp ĐVHC của </w:t>
      </w:r>
      <w:bookmarkStart w:id="4" w:name="_Hlk194314391"/>
      <w:r w:rsidRPr="00D058F1">
        <w:rPr>
          <w:i/>
          <w:iCs/>
          <w:sz w:val="28"/>
          <w:szCs w:val="28"/>
          <w:lang w:val="es-MX"/>
        </w:rPr>
        <w:t>Uỷ ban Thường vụ Quốc hội.</w:t>
      </w:r>
    </w:p>
    <w:bookmarkEnd w:id="4"/>
    <w:p w14:paraId="4A60E108" w14:textId="35E72EA1" w:rsidR="00217490" w:rsidRPr="00D058F1" w:rsidRDefault="00217490" w:rsidP="00012904">
      <w:pPr>
        <w:spacing w:line="288" w:lineRule="auto"/>
        <w:ind w:firstLine="720"/>
        <w:jc w:val="both"/>
        <w:rPr>
          <w:b/>
          <w:spacing w:val="-2"/>
          <w:sz w:val="28"/>
          <w:szCs w:val="28"/>
          <w:lang w:val="es-MX"/>
        </w:rPr>
      </w:pPr>
      <w:r w:rsidRPr="00D058F1">
        <w:rPr>
          <w:b/>
          <w:spacing w:val="-2"/>
          <w:sz w:val="28"/>
          <w:szCs w:val="28"/>
          <w:lang w:val="es-MX"/>
        </w:rPr>
        <w:t>V. PHƯƠNG ÁN VÀ LỘ TRÌNH THỰC HIỆN CÁC CHẾ ĐỘ, CHÍNH SÁCH ĐẶC THÙ ĐỐI VỚI ĐVHC CẤP XÃ HÌNH THÀNH SAU SẮP XẾP</w:t>
      </w:r>
      <w:r w:rsidR="005133AF" w:rsidRPr="00D058F1">
        <w:rPr>
          <w:b/>
          <w:spacing w:val="-2"/>
          <w:sz w:val="28"/>
          <w:szCs w:val="28"/>
          <w:lang w:val="es-MX"/>
        </w:rPr>
        <w:t xml:space="preserve"> </w:t>
      </w:r>
    </w:p>
    <w:p w14:paraId="5D1E1FBC" w14:textId="6E7CBC80" w:rsidR="00706C4C" w:rsidRPr="00D058F1" w:rsidRDefault="00706C4C" w:rsidP="00012904">
      <w:pPr>
        <w:spacing w:line="288" w:lineRule="auto"/>
        <w:ind w:firstLine="720"/>
        <w:jc w:val="both"/>
        <w:rPr>
          <w:bCs/>
          <w:spacing w:val="-2"/>
          <w:sz w:val="28"/>
          <w:szCs w:val="28"/>
          <w:lang w:val="es-MX"/>
        </w:rPr>
      </w:pPr>
      <w:r w:rsidRPr="00D058F1">
        <w:rPr>
          <w:bCs/>
          <w:spacing w:val="-2"/>
          <w:sz w:val="28"/>
          <w:szCs w:val="28"/>
          <w:lang w:val="es-MX"/>
        </w:rPr>
        <w:t xml:space="preserve">Sau khi có Nghị quyết của </w:t>
      </w:r>
      <w:r w:rsidR="00775679" w:rsidRPr="00D058F1">
        <w:rPr>
          <w:bCs/>
          <w:spacing w:val="-2"/>
          <w:sz w:val="28"/>
          <w:szCs w:val="28"/>
          <w:lang w:val="es-MX"/>
        </w:rPr>
        <w:t>Ủy</w:t>
      </w:r>
      <w:r w:rsidR="005133AF" w:rsidRPr="00D058F1">
        <w:rPr>
          <w:bCs/>
          <w:spacing w:val="-2"/>
          <w:sz w:val="28"/>
          <w:szCs w:val="28"/>
          <w:lang w:val="es-MX"/>
        </w:rPr>
        <w:t xml:space="preserve"> ban Thường vụ Quốc hội về sắp xếp </w:t>
      </w:r>
      <w:r w:rsidR="008555C6" w:rsidRPr="00D058F1">
        <w:rPr>
          <w:bCs/>
          <w:spacing w:val="-2"/>
          <w:sz w:val="28"/>
          <w:szCs w:val="28"/>
          <w:lang w:val="es-MX"/>
        </w:rPr>
        <w:t xml:space="preserve">ĐVHC </w:t>
      </w:r>
      <w:r w:rsidR="005133AF" w:rsidRPr="00D058F1">
        <w:rPr>
          <w:bCs/>
          <w:spacing w:val="-2"/>
          <w:sz w:val="28"/>
          <w:szCs w:val="28"/>
          <w:lang w:val="es-MX"/>
        </w:rPr>
        <w:t xml:space="preserve">cấp xã </w:t>
      </w:r>
      <w:r w:rsidRPr="00D058F1">
        <w:rPr>
          <w:bCs/>
          <w:spacing w:val="-2"/>
          <w:sz w:val="28"/>
          <w:szCs w:val="28"/>
          <w:lang w:val="es-MX"/>
        </w:rPr>
        <w:t>và hướng dẫn của</w:t>
      </w:r>
      <w:r w:rsidR="00885F5C" w:rsidRPr="00D058F1">
        <w:rPr>
          <w:bCs/>
          <w:spacing w:val="-2"/>
          <w:sz w:val="28"/>
          <w:szCs w:val="28"/>
          <w:lang w:val="es-MX"/>
        </w:rPr>
        <w:t xml:space="preserve"> </w:t>
      </w:r>
      <w:r w:rsidR="005133AF" w:rsidRPr="00D058F1">
        <w:rPr>
          <w:bCs/>
          <w:spacing w:val="-2"/>
          <w:sz w:val="28"/>
          <w:szCs w:val="28"/>
          <w:lang w:val="es-MX"/>
        </w:rPr>
        <w:t>các cơ quan chuyên môn</w:t>
      </w:r>
      <w:r w:rsidRPr="00D058F1">
        <w:rPr>
          <w:bCs/>
          <w:spacing w:val="-2"/>
          <w:sz w:val="28"/>
          <w:szCs w:val="28"/>
          <w:lang w:val="es-MX"/>
        </w:rPr>
        <w:t xml:space="preserve">, UBND tỉnh Bình Phước sẽ chỉ đạo các sở ban ngành và các đơn vị có liên quan tiến hành rà soát </w:t>
      </w:r>
      <w:r w:rsidR="005133AF" w:rsidRPr="00D058F1">
        <w:rPr>
          <w:bCs/>
          <w:spacing w:val="-2"/>
          <w:sz w:val="28"/>
          <w:szCs w:val="28"/>
          <w:lang w:val="es-MX"/>
        </w:rPr>
        <w:t xml:space="preserve">các chế độ chính sách tại địa phương và </w:t>
      </w:r>
      <w:r w:rsidRPr="00D058F1">
        <w:rPr>
          <w:bCs/>
          <w:spacing w:val="-2"/>
          <w:sz w:val="28"/>
          <w:szCs w:val="28"/>
          <w:lang w:val="es-MX"/>
        </w:rPr>
        <w:t xml:space="preserve">xây dựng Phương án </w:t>
      </w:r>
      <w:r w:rsidR="005133AF" w:rsidRPr="00D058F1">
        <w:rPr>
          <w:bCs/>
          <w:spacing w:val="-2"/>
          <w:sz w:val="28"/>
          <w:szCs w:val="28"/>
          <w:lang w:val="es-MX"/>
        </w:rPr>
        <w:t xml:space="preserve">cụ thể, triển khai </w:t>
      </w:r>
      <w:r w:rsidRPr="00D058F1">
        <w:rPr>
          <w:bCs/>
          <w:spacing w:val="-2"/>
          <w:sz w:val="28"/>
          <w:szCs w:val="28"/>
          <w:lang w:val="es-MX"/>
        </w:rPr>
        <w:t xml:space="preserve">thực hiện các chế độ chính sách đặc thù tại các ĐVHC cấp xã sau sắp xếp theo quy định. </w:t>
      </w:r>
    </w:p>
    <w:p w14:paraId="01A5C0D5" w14:textId="36CD79D4" w:rsidR="000F4FE1" w:rsidRPr="00D058F1" w:rsidRDefault="000F4FE1" w:rsidP="00012904">
      <w:pPr>
        <w:spacing w:line="288" w:lineRule="auto"/>
        <w:ind w:firstLine="720"/>
        <w:jc w:val="both"/>
        <w:rPr>
          <w:b/>
          <w:spacing w:val="-2"/>
          <w:sz w:val="28"/>
          <w:szCs w:val="28"/>
          <w:lang w:val="es-MX"/>
        </w:rPr>
      </w:pPr>
      <w:r w:rsidRPr="00D058F1">
        <w:rPr>
          <w:b/>
          <w:spacing w:val="-2"/>
          <w:sz w:val="28"/>
          <w:szCs w:val="28"/>
          <w:lang w:val="es-MX"/>
        </w:rPr>
        <w:t>VI.</w:t>
      </w:r>
      <w:r w:rsidR="00BF5141" w:rsidRPr="00D058F1">
        <w:rPr>
          <w:b/>
          <w:spacing w:val="-2"/>
          <w:sz w:val="28"/>
          <w:szCs w:val="28"/>
          <w:lang w:val="es-MX"/>
        </w:rPr>
        <w:t xml:space="preserve"> </w:t>
      </w:r>
      <w:r w:rsidRPr="00D058F1">
        <w:rPr>
          <w:b/>
          <w:spacing w:val="-2"/>
          <w:sz w:val="28"/>
          <w:szCs w:val="28"/>
          <w:lang w:val="es-MX"/>
        </w:rPr>
        <w:t>TRÁCH NHIỆM CỦA CƠ QUAN, TỔ CHỨC, ĐƠN VỊ TRONG VIỆC SẮP XẾP ĐVHC CẤP XÃ</w:t>
      </w:r>
    </w:p>
    <w:p w14:paraId="764CA706" w14:textId="161E17A3" w:rsidR="003978EE" w:rsidRPr="00D058F1" w:rsidRDefault="003978EE" w:rsidP="00012904">
      <w:pPr>
        <w:spacing w:line="288" w:lineRule="auto"/>
        <w:ind w:firstLine="709"/>
        <w:jc w:val="both"/>
        <w:rPr>
          <w:b/>
          <w:spacing w:val="-4"/>
          <w:sz w:val="28"/>
          <w:szCs w:val="28"/>
          <w:lang w:val="it-IT"/>
        </w:rPr>
      </w:pPr>
      <w:r w:rsidRPr="00D058F1">
        <w:rPr>
          <w:b/>
          <w:spacing w:val="-4"/>
          <w:sz w:val="28"/>
          <w:szCs w:val="28"/>
          <w:lang w:val="it-IT"/>
        </w:rPr>
        <w:t>1. Ủy ban Mặt trận Tổ quốc</w:t>
      </w:r>
      <w:r w:rsidR="005D051A" w:rsidRPr="00D058F1">
        <w:rPr>
          <w:b/>
          <w:spacing w:val="-4"/>
          <w:sz w:val="28"/>
          <w:szCs w:val="28"/>
          <w:lang w:val="it-IT"/>
        </w:rPr>
        <w:t xml:space="preserve"> Việt Nam</w:t>
      </w:r>
      <w:r w:rsidRPr="00D058F1">
        <w:rPr>
          <w:b/>
          <w:spacing w:val="-4"/>
          <w:sz w:val="28"/>
          <w:szCs w:val="28"/>
          <w:lang w:val="it-IT"/>
        </w:rPr>
        <w:t xml:space="preserve"> và các tổ chức chính trị -</w:t>
      </w:r>
      <w:r w:rsidR="005D051A" w:rsidRPr="00D058F1">
        <w:rPr>
          <w:b/>
          <w:spacing w:val="-4"/>
          <w:sz w:val="28"/>
          <w:szCs w:val="28"/>
          <w:lang w:val="it-IT"/>
        </w:rPr>
        <w:t xml:space="preserve"> </w:t>
      </w:r>
      <w:r w:rsidRPr="00D058F1">
        <w:rPr>
          <w:b/>
          <w:spacing w:val="-4"/>
          <w:sz w:val="28"/>
          <w:szCs w:val="28"/>
          <w:lang w:val="it-IT"/>
        </w:rPr>
        <w:t>xã hội các cấp</w:t>
      </w:r>
    </w:p>
    <w:p w14:paraId="75B07581" w14:textId="77777777" w:rsidR="003978EE" w:rsidRPr="00D058F1" w:rsidRDefault="003978EE" w:rsidP="00012904">
      <w:pPr>
        <w:spacing w:line="288" w:lineRule="auto"/>
        <w:ind w:firstLine="709"/>
        <w:jc w:val="both"/>
        <w:rPr>
          <w:rStyle w:val="Vnbnnidung"/>
          <w:sz w:val="28"/>
          <w:szCs w:val="28"/>
          <w:lang w:val="it-IT" w:eastAsia="vi-VN"/>
        </w:rPr>
      </w:pPr>
      <w:r w:rsidRPr="00D058F1">
        <w:rPr>
          <w:sz w:val="28"/>
          <w:szCs w:val="28"/>
          <w:lang w:val="it-IT"/>
        </w:rPr>
        <w:t xml:space="preserve">- Xây dựng chương trình, kế hoạch tuyên truyền, vận động đoàn viên, hội viên và Nhân dân để tạo sự đồng thuận, thống nhất về nhận thức và hành động khi thực hiện chủ trương </w:t>
      </w:r>
      <w:r w:rsidRPr="00D058F1">
        <w:rPr>
          <w:bCs/>
          <w:sz w:val="28"/>
          <w:szCs w:val="28"/>
          <w:lang w:val="it-IT"/>
        </w:rPr>
        <w:t>s</w:t>
      </w:r>
      <w:r w:rsidRPr="00D058F1">
        <w:rPr>
          <w:bCs/>
          <w:sz w:val="28"/>
          <w:szCs w:val="28"/>
          <w:lang w:val="vi-VN"/>
        </w:rPr>
        <w:t xml:space="preserve">ắp xếp, tổ chức lại ĐVHC </w:t>
      </w:r>
      <w:r w:rsidRPr="00D058F1">
        <w:rPr>
          <w:bCs/>
          <w:sz w:val="28"/>
          <w:szCs w:val="28"/>
          <w:lang w:val="it-IT"/>
        </w:rPr>
        <w:t xml:space="preserve">cấp xã </w:t>
      </w:r>
      <w:r w:rsidRPr="00D058F1">
        <w:rPr>
          <w:bCs/>
          <w:sz w:val="28"/>
          <w:szCs w:val="28"/>
          <w:lang w:val="vi-VN"/>
        </w:rPr>
        <w:t>và xây dựng mô hình tổ chức chính quyền địa phương 02 cấp</w:t>
      </w:r>
      <w:r w:rsidRPr="00D058F1">
        <w:rPr>
          <w:bCs/>
          <w:sz w:val="28"/>
          <w:szCs w:val="28"/>
          <w:lang w:val="it-IT"/>
        </w:rPr>
        <w:t xml:space="preserve"> trên địa bàn tỉnh Bình Phước</w:t>
      </w:r>
      <w:r w:rsidRPr="00D058F1">
        <w:rPr>
          <w:rStyle w:val="Vnbnnidung"/>
          <w:sz w:val="28"/>
          <w:szCs w:val="28"/>
          <w:lang w:val="it-IT" w:eastAsia="vi-VN"/>
        </w:rPr>
        <w:t>.</w:t>
      </w:r>
    </w:p>
    <w:p w14:paraId="0D98DE76" w14:textId="7364E386" w:rsidR="003978EE" w:rsidRPr="00D058F1" w:rsidRDefault="003978EE" w:rsidP="00012904">
      <w:pPr>
        <w:spacing w:line="288" w:lineRule="auto"/>
        <w:ind w:firstLine="709"/>
        <w:jc w:val="both"/>
        <w:rPr>
          <w:sz w:val="28"/>
          <w:szCs w:val="28"/>
          <w:lang w:val="it-IT"/>
        </w:rPr>
      </w:pPr>
      <w:r w:rsidRPr="00D058F1">
        <w:rPr>
          <w:sz w:val="28"/>
          <w:szCs w:val="28"/>
          <w:lang w:val="it-IT"/>
        </w:rPr>
        <w:t>- Chỉ đạo Ủy ban Mặt trận Tổ quốc</w:t>
      </w:r>
      <w:r w:rsidR="00D92AF7" w:rsidRPr="00D058F1">
        <w:rPr>
          <w:sz w:val="28"/>
          <w:szCs w:val="28"/>
          <w:lang w:val="it-IT"/>
        </w:rPr>
        <w:t xml:space="preserve"> Việt Nam</w:t>
      </w:r>
      <w:r w:rsidRPr="00D058F1">
        <w:rPr>
          <w:sz w:val="28"/>
          <w:szCs w:val="28"/>
          <w:lang w:val="it-IT"/>
        </w:rPr>
        <w:t xml:space="preserve"> và tổ chức chính trị - xã hội cấp dưới phối hợp với các cơ quan liên quan tổ chức lấy ý kiến cử tri đối với Đề án </w:t>
      </w:r>
      <w:r w:rsidRPr="00D058F1">
        <w:rPr>
          <w:bCs/>
          <w:sz w:val="28"/>
          <w:szCs w:val="28"/>
          <w:lang w:val="it-IT"/>
        </w:rPr>
        <w:t>s</w:t>
      </w:r>
      <w:r w:rsidRPr="00D058F1">
        <w:rPr>
          <w:bCs/>
          <w:sz w:val="28"/>
          <w:szCs w:val="28"/>
          <w:lang w:val="vi-VN"/>
        </w:rPr>
        <w:t xml:space="preserve">ắp xếp ĐVHC </w:t>
      </w:r>
      <w:r w:rsidRPr="00D058F1">
        <w:rPr>
          <w:sz w:val="28"/>
          <w:szCs w:val="28"/>
          <w:lang w:val="it-IT"/>
        </w:rPr>
        <w:t>bảo đảm dân chủ, đúng quy định của pháp luật.</w:t>
      </w:r>
    </w:p>
    <w:p w14:paraId="3C9B0D70" w14:textId="1B7D97CB" w:rsidR="003978EE" w:rsidRPr="00D058F1" w:rsidRDefault="003978EE" w:rsidP="00012904">
      <w:pPr>
        <w:spacing w:line="288" w:lineRule="auto"/>
        <w:ind w:firstLine="709"/>
        <w:jc w:val="both"/>
        <w:rPr>
          <w:b/>
          <w:sz w:val="28"/>
          <w:szCs w:val="28"/>
          <w:lang w:val="it-IT"/>
        </w:rPr>
      </w:pPr>
      <w:r w:rsidRPr="00D058F1">
        <w:rPr>
          <w:b/>
          <w:sz w:val="28"/>
          <w:szCs w:val="28"/>
          <w:lang w:val="it-IT"/>
        </w:rPr>
        <w:lastRenderedPageBreak/>
        <w:t>2. Ban Tổ chức Tỉnh ủy</w:t>
      </w:r>
    </w:p>
    <w:p w14:paraId="783BC24C" w14:textId="77777777" w:rsidR="008566F2" w:rsidRPr="00D058F1" w:rsidRDefault="008566F2" w:rsidP="00012904">
      <w:pPr>
        <w:widowControl w:val="0"/>
        <w:spacing w:line="288" w:lineRule="auto"/>
        <w:ind w:firstLine="709"/>
        <w:jc w:val="both"/>
        <w:rPr>
          <w:sz w:val="28"/>
          <w:szCs w:val="28"/>
          <w:lang w:val="it-IT"/>
        </w:rPr>
      </w:pPr>
      <w:r w:rsidRPr="00D058F1">
        <w:rPr>
          <w:sz w:val="28"/>
          <w:szCs w:val="28"/>
          <w:lang w:val="it-IT"/>
        </w:rPr>
        <w:t>- Theo thẩm quyền tham mưu Thường trực, Ban Thường vụ Tỉnh ủy phương án sắp xếp tổ chức, nhân sự, bộ máy, biên chế tại các đơn vị thực hiện sắp xếp.</w:t>
      </w:r>
    </w:p>
    <w:p w14:paraId="1D133289" w14:textId="2799E754" w:rsidR="003978EE" w:rsidRPr="00D058F1" w:rsidRDefault="008566F2" w:rsidP="00012904">
      <w:pPr>
        <w:pStyle w:val="CharCharCharCharCharCharChar"/>
        <w:spacing w:before="0" w:after="0" w:line="288" w:lineRule="auto"/>
      </w:pPr>
      <w:r w:rsidRPr="00D058F1">
        <w:t>- Chủ trì, phối hợp với Huyện ủy, Thị ủy, Thành ủy và các cơ quan liên quan xây dựng phương án sắp xếp hệ thống tổ chức đảng đồng bộ, tương ứng với sắp xếp ĐVHC.</w:t>
      </w:r>
    </w:p>
    <w:p w14:paraId="0486731C" w14:textId="566A13DF" w:rsidR="003978EE" w:rsidRPr="00D058F1" w:rsidRDefault="003978EE" w:rsidP="00012904">
      <w:pPr>
        <w:spacing w:line="288" w:lineRule="auto"/>
        <w:ind w:firstLine="709"/>
        <w:jc w:val="both"/>
        <w:rPr>
          <w:b/>
          <w:sz w:val="28"/>
          <w:szCs w:val="28"/>
          <w:lang w:val="it-IT"/>
        </w:rPr>
      </w:pPr>
      <w:r w:rsidRPr="00D058F1">
        <w:rPr>
          <w:b/>
          <w:sz w:val="28"/>
          <w:szCs w:val="28"/>
          <w:lang w:val="it-IT"/>
        </w:rPr>
        <w:t>3. Ban Tuyên giáo và Dân vận Tỉnh ủy</w:t>
      </w:r>
    </w:p>
    <w:p w14:paraId="34FABBA2" w14:textId="77777777" w:rsidR="003978EE" w:rsidRPr="00D058F1" w:rsidRDefault="003978EE" w:rsidP="00012904">
      <w:pPr>
        <w:widowControl w:val="0"/>
        <w:spacing w:line="288" w:lineRule="auto"/>
        <w:ind w:firstLine="720"/>
        <w:jc w:val="both"/>
        <w:rPr>
          <w:sz w:val="28"/>
          <w:szCs w:val="28"/>
          <w:lang w:val="it-IT"/>
        </w:rPr>
      </w:pPr>
      <w:r w:rsidRPr="00D058F1">
        <w:rPr>
          <w:sz w:val="28"/>
          <w:szCs w:val="28"/>
          <w:lang w:val="it-IT"/>
        </w:rPr>
        <w:t>Chỉ đạo, định hướng các cơ quan truyền thông tăng cường công tác thông tin, tuyên truyền, phổ biến chủ trương, mục đích, ý nghĩa của việc không tổ chức cấp huyện, thực hiện sắp xếp ĐVHC cấp xã để cán bộ, công chức, đảng viên và Nhân dân ở các đơn vị thực hiện sắp xếp ĐVHC được biết, đồng tình ủng hộ.</w:t>
      </w:r>
    </w:p>
    <w:p w14:paraId="11FD141D" w14:textId="3E892555" w:rsidR="003978EE" w:rsidRPr="00D058F1" w:rsidRDefault="003978EE" w:rsidP="00012904">
      <w:pPr>
        <w:widowControl w:val="0"/>
        <w:spacing w:line="288" w:lineRule="auto"/>
        <w:ind w:firstLine="720"/>
        <w:jc w:val="both"/>
        <w:rPr>
          <w:b/>
          <w:bCs/>
          <w:sz w:val="28"/>
          <w:szCs w:val="28"/>
          <w:lang w:val="it-IT"/>
        </w:rPr>
      </w:pPr>
      <w:r w:rsidRPr="00D058F1">
        <w:rPr>
          <w:b/>
          <w:bCs/>
          <w:sz w:val="28"/>
          <w:szCs w:val="28"/>
          <w:lang w:val="it-IT"/>
        </w:rPr>
        <w:t>4. Văn phòng Đoàn ĐBQH và HĐND tỉnh</w:t>
      </w:r>
    </w:p>
    <w:p w14:paraId="6D25C6CF" w14:textId="77777777" w:rsidR="008566F2" w:rsidRPr="00D058F1" w:rsidRDefault="008566F2" w:rsidP="00012904">
      <w:pPr>
        <w:spacing w:line="288" w:lineRule="auto"/>
        <w:ind w:firstLine="709"/>
        <w:jc w:val="both"/>
        <w:rPr>
          <w:sz w:val="28"/>
          <w:szCs w:val="28"/>
          <w:lang w:val="it-IT"/>
        </w:rPr>
      </w:pPr>
      <w:r w:rsidRPr="00D058F1">
        <w:rPr>
          <w:sz w:val="28"/>
          <w:szCs w:val="28"/>
          <w:lang w:val="it-IT"/>
        </w:rPr>
        <w:t xml:space="preserve">Thường xuyên cập nhật các văn bản có liên quan để kịp thời tham mưu Thường trực HĐND tỉnh thông tin, chuyển hoặc hướng dẫn </w:t>
      </w:r>
      <w:r w:rsidRPr="00D058F1">
        <w:rPr>
          <w:i/>
          <w:iCs/>
          <w:sz w:val="28"/>
          <w:szCs w:val="28"/>
          <w:lang w:val="it-IT"/>
        </w:rPr>
        <w:t>(theo quy định của pháp luật, các văn bản chỉ đạo, hướng dẫn của Trung ương hoặc văn bản chỉ đạo của cấp có thẩm quyền - nếu có)</w:t>
      </w:r>
      <w:r w:rsidRPr="00D058F1">
        <w:rPr>
          <w:sz w:val="28"/>
          <w:szCs w:val="28"/>
          <w:lang w:val="it-IT"/>
        </w:rPr>
        <w:t xml:space="preserve"> đến HĐND cấp dưới trong việc tổ chức kỳ họp bầu các chức danh theo quy định.</w:t>
      </w:r>
    </w:p>
    <w:p w14:paraId="61DA4E05" w14:textId="77777777" w:rsidR="003978EE" w:rsidRPr="00D058F1" w:rsidRDefault="003978EE" w:rsidP="00012904">
      <w:pPr>
        <w:spacing w:line="288" w:lineRule="auto"/>
        <w:ind w:firstLine="709"/>
        <w:jc w:val="both"/>
        <w:rPr>
          <w:b/>
          <w:sz w:val="28"/>
          <w:szCs w:val="28"/>
          <w:lang w:val="it-IT"/>
        </w:rPr>
      </w:pPr>
      <w:r w:rsidRPr="00D058F1">
        <w:rPr>
          <w:b/>
          <w:sz w:val="28"/>
          <w:szCs w:val="28"/>
          <w:lang w:val="it-IT"/>
        </w:rPr>
        <w:t>5. Văn phòng UBND tỉnh</w:t>
      </w:r>
    </w:p>
    <w:p w14:paraId="0EEFF7FA" w14:textId="524B8B06" w:rsidR="003978EE" w:rsidRPr="00D058F1" w:rsidRDefault="003978EE" w:rsidP="00012904">
      <w:pPr>
        <w:spacing w:line="288" w:lineRule="auto"/>
        <w:ind w:firstLine="709"/>
        <w:jc w:val="both"/>
        <w:rPr>
          <w:sz w:val="28"/>
          <w:szCs w:val="28"/>
          <w:lang w:val="it-IT"/>
        </w:rPr>
      </w:pPr>
      <w:r w:rsidRPr="00D058F1">
        <w:rPr>
          <w:sz w:val="28"/>
          <w:szCs w:val="28"/>
          <w:lang w:val="it-IT"/>
        </w:rPr>
        <w:t>-</w:t>
      </w:r>
      <w:r w:rsidR="00CA59DE" w:rsidRPr="00D058F1">
        <w:rPr>
          <w:sz w:val="28"/>
          <w:szCs w:val="28"/>
          <w:lang w:val="it-IT"/>
        </w:rPr>
        <w:t xml:space="preserve"> </w:t>
      </w:r>
      <w:r w:rsidRPr="00D058F1">
        <w:rPr>
          <w:sz w:val="28"/>
          <w:szCs w:val="28"/>
          <w:lang w:val="it-IT"/>
        </w:rPr>
        <w:t xml:space="preserve">Phối hợp với Sở Nội vụ rà soát các văn bản tham mưu Đảng ủy UBND tỉnh trình xin ý kiến Thường trực Tỉnh ủy, Ban Thường vụ Tỉnh ủy chỉ đạo liên quan đến việc </w:t>
      </w:r>
      <w:r w:rsidRPr="00D058F1">
        <w:rPr>
          <w:bCs/>
          <w:sz w:val="28"/>
          <w:szCs w:val="28"/>
          <w:lang w:val="it-IT"/>
        </w:rPr>
        <w:t>s</w:t>
      </w:r>
      <w:r w:rsidRPr="00D058F1">
        <w:rPr>
          <w:bCs/>
          <w:sz w:val="28"/>
          <w:szCs w:val="28"/>
          <w:lang w:val="vi-VN"/>
        </w:rPr>
        <w:t>ắp xếp ĐVHC</w:t>
      </w:r>
      <w:r w:rsidRPr="00D058F1">
        <w:rPr>
          <w:bCs/>
          <w:sz w:val="28"/>
          <w:szCs w:val="28"/>
          <w:lang w:val="it-IT"/>
        </w:rPr>
        <w:t xml:space="preserve">. </w:t>
      </w:r>
    </w:p>
    <w:p w14:paraId="2708E35A" w14:textId="10C0A85D" w:rsidR="003978EE" w:rsidRPr="00D058F1" w:rsidRDefault="003978EE" w:rsidP="00012904">
      <w:pPr>
        <w:spacing w:line="288" w:lineRule="auto"/>
        <w:ind w:firstLine="709"/>
        <w:jc w:val="both"/>
        <w:rPr>
          <w:sz w:val="28"/>
          <w:szCs w:val="28"/>
          <w:lang w:val="it-IT"/>
        </w:rPr>
      </w:pPr>
      <w:r w:rsidRPr="00D058F1">
        <w:rPr>
          <w:sz w:val="28"/>
          <w:szCs w:val="28"/>
          <w:lang w:val="it-IT"/>
        </w:rPr>
        <w:t xml:space="preserve">- Trình ký các văn bản và tham mưu tổ chức các cuộc họp của UBND tỉnh liên quan đến việc </w:t>
      </w:r>
      <w:r w:rsidRPr="00D058F1">
        <w:rPr>
          <w:bCs/>
          <w:sz w:val="28"/>
          <w:szCs w:val="28"/>
          <w:lang w:val="it-IT"/>
        </w:rPr>
        <w:t>s</w:t>
      </w:r>
      <w:r w:rsidRPr="00D058F1">
        <w:rPr>
          <w:bCs/>
          <w:sz w:val="28"/>
          <w:szCs w:val="28"/>
          <w:lang w:val="vi-VN"/>
        </w:rPr>
        <w:t>ắp xếp ĐVHC</w:t>
      </w:r>
      <w:r w:rsidRPr="00D058F1">
        <w:rPr>
          <w:bCs/>
          <w:sz w:val="28"/>
          <w:szCs w:val="28"/>
          <w:lang w:val="it-IT"/>
        </w:rPr>
        <w:t xml:space="preserve">. </w:t>
      </w:r>
    </w:p>
    <w:p w14:paraId="1B06A9A5" w14:textId="77777777" w:rsidR="003978EE" w:rsidRPr="00D058F1" w:rsidRDefault="003978EE" w:rsidP="00012904">
      <w:pPr>
        <w:pStyle w:val="CharCharCharCharCharCharChar"/>
        <w:spacing w:before="0" w:after="0" w:line="288" w:lineRule="auto"/>
      </w:pPr>
      <w:r w:rsidRPr="00D058F1">
        <w:t>- Phối hợp chặt chẽ với Sở Nội vụ, các sở, ngành có liên quan để kịp thời tháo gỡ những vướng mắc, khó khăn trong việc thực hiện sắp xếp ĐVHC.</w:t>
      </w:r>
    </w:p>
    <w:p w14:paraId="69A6F063" w14:textId="64F96DF4" w:rsidR="003978EE" w:rsidRPr="00D058F1" w:rsidRDefault="003978EE" w:rsidP="00012904">
      <w:pPr>
        <w:tabs>
          <w:tab w:val="left" w:pos="896"/>
        </w:tabs>
        <w:spacing w:line="288" w:lineRule="auto"/>
        <w:ind w:firstLine="709"/>
        <w:jc w:val="both"/>
        <w:rPr>
          <w:b/>
          <w:sz w:val="28"/>
          <w:szCs w:val="28"/>
          <w:lang w:val="vi-VN"/>
        </w:rPr>
      </w:pPr>
      <w:r w:rsidRPr="00D058F1">
        <w:rPr>
          <w:b/>
          <w:bCs/>
          <w:sz w:val="28"/>
          <w:szCs w:val="28"/>
          <w:lang w:val="it-IT"/>
        </w:rPr>
        <w:t>6.</w:t>
      </w:r>
      <w:r w:rsidRPr="00D058F1">
        <w:rPr>
          <w:b/>
          <w:sz w:val="28"/>
          <w:szCs w:val="28"/>
          <w:lang w:val="vi-VN"/>
        </w:rPr>
        <w:t xml:space="preserve"> Sở Nội vụ </w:t>
      </w:r>
    </w:p>
    <w:p w14:paraId="7069D14B" w14:textId="3D0366F6" w:rsidR="008566F2" w:rsidRPr="00D058F1" w:rsidRDefault="008566F2" w:rsidP="00012904">
      <w:pPr>
        <w:tabs>
          <w:tab w:val="left" w:pos="896"/>
        </w:tabs>
        <w:spacing w:line="288" w:lineRule="auto"/>
        <w:ind w:firstLine="709"/>
        <w:jc w:val="both"/>
        <w:rPr>
          <w:sz w:val="28"/>
          <w:szCs w:val="28"/>
          <w:lang w:val="it-IT"/>
        </w:rPr>
      </w:pPr>
      <w:r w:rsidRPr="00D058F1">
        <w:rPr>
          <w:sz w:val="28"/>
          <w:szCs w:val="28"/>
          <w:lang w:val="it-IT"/>
        </w:rPr>
        <w:t xml:space="preserve">- Là cơ quan Thường trực của Ban Chỉ đạo thực hiện sắp xếp, tổ chức lại </w:t>
      </w:r>
      <w:r w:rsidR="00D25DB8" w:rsidRPr="00D058F1">
        <w:rPr>
          <w:sz w:val="28"/>
          <w:szCs w:val="28"/>
          <w:lang w:val="it-IT"/>
        </w:rPr>
        <w:t>ĐVHC</w:t>
      </w:r>
      <w:r w:rsidRPr="00D058F1">
        <w:rPr>
          <w:sz w:val="28"/>
          <w:szCs w:val="28"/>
          <w:lang w:val="it-IT"/>
        </w:rPr>
        <w:t xml:space="preserve"> các cấp và xây dựng mô hình tổ chức chính quyền địa phương 02 cấp trên địa bàn tỉnh, là đầu mối giúp Ban Chỉ đạo, UBND tỉnh theo dõi, đôn đốc, hướng dẫn, kiểm tra các cơ quan, đơn vị, địa phương trong việc triển khai các nhiệm vụ được giao tại Kế hoạch này đảm bảo thời gian, tiến độ đề ra và tiếp nhận, tổng hợp, xử lý các vấn đề liên quan đến sắp xếp ĐVHC.</w:t>
      </w:r>
    </w:p>
    <w:p w14:paraId="268F1E16" w14:textId="7208D385" w:rsidR="008566F2" w:rsidRPr="00D058F1" w:rsidRDefault="008566F2" w:rsidP="00012904">
      <w:pPr>
        <w:spacing w:line="288" w:lineRule="auto"/>
        <w:ind w:firstLine="709"/>
        <w:jc w:val="both"/>
        <w:rPr>
          <w:sz w:val="28"/>
          <w:szCs w:val="28"/>
          <w:lang w:val="it-IT"/>
        </w:rPr>
      </w:pPr>
      <w:r w:rsidRPr="00D058F1">
        <w:rPr>
          <w:sz w:val="28"/>
          <w:szCs w:val="28"/>
          <w:lang w:val="it-IT"/>
        </w:rPr>
        <w:t xml:space="preserve">- Chủ trì tổng hợp, xây dựng Đề án </w:t>
      </w:r>
      <w:r w:rsidRPr="00D058F1">
        <w:rPr>
          <w:bCs/>
          <w:sz w:val="28"/>
          <w:szCs w:val="28"/>
          <w:lang w:val="it-IT"/>
        </w:rPr>
        <w:t>s</w:t>
      </w:r>
      <w:r w:rsidRPr="00D058F1">
        <w:rPr>
          <w:bCs/>
          <w:sz w:val="28"/>
          <w:szCs w:val="28"/>
          <w:lang w:val="vi-VN"/>
        </w:rPr>
        <w:t>ắp xếp ĐVHC</w:t>
      </w:r>
      <w:r w:rsidRPr="00D058F1">
        <w:rPr>
          <w:sz w:val="28"/>
          <w:szCs w:val="28"/>
          <w:lang w:val="it-IT"/>
        </w:rPr>
        <w:t>, hoàn thiện hồ sơ, tham mưu UBND</w:t>
      </w:r>
      <w:r w:rsidRPr="00D058F1">
        <w:rPr>
          <w:spacing w:val="-6"/>
          <w:sz w:val="28"/>
          <w:szCs w:val="28"/>
          <w:lang w:val="it-IT"/>
        </w:rPr>
        <w:t xml:space="preserve"> </w:t>
      </w:r>
      <w:r w:rsidRPr="00D058F1">
        <w:rPr>
          <w:sz w:val="28"/>
          <w:szCs w:val="28"/>
          <w:lang w:val="it-IT"/>
        </w:rPr>
        <w:t>tỉnh</w:t>
      </w:r>
      <w:r w:rsidRPr="00D058F1">
        <w:rPr>
          <w:spacing w:val="-8"/>
          <w:sz w:val="28"/>
          <w:szCs w:val="28"/>
          <w:lang w:val="it-IT"/>
        </w:rPr>
        <w:t xml:space="preserve"> </w:t>
      </w:r>
      <w:r w:rsidRPr="00D058F1">
        <w:rPr>
          <w:sz w:val="28"/>
          <w:szCs w:val="28"/>
          <w:lang w:val="it-IT"/>
        </w:rPr>
        <w:t>báo</w:t>
      </w:r>
      <w:r w:rsidRPr="00D058F1">
        <w:rPr>
          <w:spacing w:val="-6"/>
          <w:sz w:val="28"/>
          <w:szCs w:val="28"/>
          <w:lang w:val="it-IT"/>
        </w:rPr>
        <w:t xml:space="preserve"> </w:t>
      </w:r>
      <w:r w:rsidRPr="00D058F1">
        <w:rPr>
          <w:sz w:val="28"/>
          <w:szCs w:val="28"/>
          <w:lang w:val="it-IT"/>
        </w:rPr>
        <w:t>cáo</w:t>
      </w:r>
      <w:r w:rsidRPr="00D058F1">
        <w:rPr>
          <w:spacing w:val="-5"/>
          <w:sz w:val="28"/>
          <w:szCs w:val="28"/>
          <w:lang w:val="it-IT"/>
        </w:rPr>
        <w:t xml:space="preserve"> </w:t>
      </w:r>
      <w:r w:rsidRPr="00D058F1">
        <w:rPr>
          <w:sz w:val="28"/>
          <w:szCs w:val="28"/>
          <w:lang w:val="it-IT"/>
        </w:rPr>
        <w:t>Ban</w:t>
      </w:r>
      <w:r w:rsidRPr="00D058F1">
        <w:rPr>
          <w:spacing w:val="-6"/>
          <w:sz w:val="28"/>
          <w:szCs w:val="28"/>
          <w:lang w:val="it-IT"/>
        </w:rPr>
        <w:t xml:space="preserve"> </w:t>
      </w:r>
      <w:r w:rsidRPr="00D058F1">
        <w:rPr>
          <w:sz w:val="28"/>
          <w:szCs w:val="28"/>
          <w:lang w:val="it-IT"/>
        </w:rPr>
        <w:t>Thường</w:t>
      </w:r>
      <w:r w:rsidRPr="00D058F1">
        <w:rPr>
          <w:spacing w:val="-6"/>
          <w:sz w:val="28"/>
          <w:szCs w:val="28"/>
          <w:lang w:val="it-IT"/>
        </w:rPr>
        <w:t xml:space="preserve"> </w:t>
      </w:r>
      <w:r w:rsidRPr="00D058F1">
        <w:rPr>
          <w:sz w:val="28"/>
          <w:szCs w:val="28"/>
          <w:lang w:val="it-IT"/>
        </w:rPr>
        <w:t>vụ</w:t>
      </w:r>
      <w:r w:rsidRPr="00D058F1">
        <w:rPr>
          <w:spacing w:val="-6"/>
          <w:sz w:val="28"/>
          <w:szCs w:val="28"/>
          <w:lang w:val="it-IT"/>
        </w:rPr>
        <w:t xml:space="preserve"> </w:t>
      </w:r>
      <w:r w:rsidRPr="00D058F1">
        <w:rPr>
          <w:sz w:val="28"/>
          <w:szCs w:val="28"/>
          <w:lang w:val="it-IT"/>
        </w:rPr>
        <w:t>Tỉnh</w:t>
      </w:r>
      <w:r w:rsidRPr="00D058F1">
        <w:rPr>
          <w:spacing w:val="-4"/>
          <w:sz w:val="28"/>
          <w:szCs w:val="28"/>
          <w:lang w:val="it-IT"/>
        </w:rPr>
        <w:t xml:space="preserve"> </w:t>
      </w:r>
      <w:r w:rsidRPr="00D058F1">
        <w:rPr>
          <w:sz w:val="28"/>
          <w:szCs w:val="28"/>
          <w:lang w:val="it-IT"/>
        </w:rPr>
        <w:t>ủy và trình Hội đồng nhân dân tỉnh ban hành các Nghị quyết liên quan về</w:t>
      </w:r>
      <w:r w:rsidRPr="00D058F1">
        <w:rPr>
          <w:spacing w:val="40"/>
          <w:sz w:val="28"/>
          <w:szCs w:val="28"/>
          <w:lang w:val="it-IT"/>
        </w:rPr>
        <w:t xml:space="preserve"> </w:t>
      </w:r>
      <w:r w:rsidRPr="00D058F1">
        <w:rPr>
          <w:sz w:val="28"/>
          <w:szCs w:val="28"/>
          <w:lang w:val="it-IT"/>
        </w:rPr>
        <w:t>sắp xếp ĐVHC.</w:t>
      </w:r>
    </w:p>
    <w:p w14:paraId="5B8204F0" w14:textId="79C5D09D" w:rsidR="008566F2" w:rsidRPr="00D058F1" w:rsidRDefault="008566F2" w:rsidP="00012904">
      <w:pPr>
        <w:spacing w:line="288" w:lineRule="auto"/>
        <w:ind w:firstLine="709"/>
        <w:jc w:val="both"/>
        <w:rPr>
          <w:sz w:val="28"/>
          <w:szCs w:val="28"/>
          <w:lang w:val="it-IT"/>
        </w:rPr>
      </w:pPr>
      <w:r w:rsidRPr="00D058F1">
        <w:rPr>
          <w:sz w:val="28"/>
          <w:szCs w:val="28"/>
          <w:lang w:val="it-IT"/>
        </w:rPr>
        <w:lastRenderedPageBreak/>
        <w:t xml:space="preserve">- Tham mưu Đảng ủy UBND tỉnh Phương án sắp xếp, bố trí nhân sự khối Nhà nước sau khi sắp xếp </w:t>
      </w:r>
      <w:r w:rsidR="00F47B51" w:rsidRPr="00D058F1">
        <w:rPr>
          <w:sz w:val="28"/>
          <w:szCs w:val="28"/>
          <w:lang w:val="it-IT"/>
        </w:rPr>
        <w:t>ĐVHC</w:t>
      </w:r>
      <w:r w:rsidRPr="00D058F1">
        <w:rPr>
          <w:sz w:val="28"/>
          <w:szCs w:val="28"/>
          <w:lang w:val="it-IT"/>
        </w:rPr>
        <w:t xml:space="preserve"> trên địa bàn tỉnh trình Ban Thường vụ Tỉnh ủy xem xét cho chủ trương.</w:t>
      </w:r>
    </w:p>
    <w:p w14:paraId="260447F3" w14:textId="77777777" w:rsidR="008566F2" w:rsidRPr="00D058F1" w:rsidRDefault="008566F2" w:rsidP="00012904">
      <w:pPr>
        <w:spacing w:line="288" w:lineRule="auto"/>
        <w:ind w:firstLine="709"/>
        <w:jc w:val="both"/>
        <w:rPr>
          <w:sz w:val="28"/>
          <w:szCs w:val="28"/>
          <w:lang w:val="it-IT"/>
        </w:rPr>
      </w:pPr>
      <w:r w:rsidRPr="00D058F1">
        <w:rPr>
          <w:sz w:val="28"/>
          <w:szCs w:val="28"/>
          <w:lang w:val="it-IT"/>
        </w:rPr>
        <w:t>- Tổng hợp nhu cầu sử dụng biên chế của cơ quan, đơn vị, địa phương thuộc tỉnh, tham mưu UBND tỉnh phương án bố trí, điều tiết, sắp xếp và Quyết định điều động, phân công công tác theo thẩm quyền được phân cấp.</w:t>
      </w:r>
    </w:p>
    <w:p w14:paraId="0D490A2D" w14:textId="77777777" w:rsidR="008566F2" w:rsidRPr="00D058F1" w:rsidRDefault="008566F2" w:rsidP="00012904">
      <w:pPr>
        <w:spacing w:line="288" w:lineRule="auto"/>
        <w:ind w:firstLine="709"/>
        <w:jc w:val="both"/>
        <w:rPr>
          <w:sz w:val="28"/>
          <w:szCs w:val="28"/>
          <w:lang w:val="it-IT"/>
        </w:rPr>
      </w:pPr>
      <w:r w:rsidRPr="00D058F1">
        <w:rPr>
          <w:sz w:val="28"/>
          <w:szCs w:val="28"/>
          <w:lang w:val="it-IT"/>
        </w:rPr>
        <w:t xml:space="preserve">- Tham mưu cho UBND tỉnh trong việc triển khai thực hiện các chính sách, chế độ đối với cán bộ, công chức, viên chức và người lao động bị ảnh hưởng bởi việc sắp xếp ĐVHC; tiếp nhận, </w:t>
      </w:r>
      <w:bookmarkStart w:id="5" w:name="_Hlk195170431"/>
      <w:r w:rsidRPr="00D058F1">
        <w:rPr>
          <w:sz w:val="28"/>
          <w:szCs w:val="28"/>
          <w:lang w:val="it-IT"/>
        </w:rPr>
        <w:t>giải quyết khiếu nại, tố cáo liên quan đến giải quyết chính sách đối với cán bộ, công chức, viên chức trong quá trình thực hiện sắp xếp ĐVHC</w:t>
      </w:r>
      <w:bookmarkEnd w:id="5"/>
      <w:r w:rsidRPr="00D058F1">
        <w:rPr>
          <w:sz w:val="28"/>
          <w:szCs w:val="28"/>
          <w:lang w:val="it-IT"/>
        </w:rPr>
        <w:t xml:space="preserve"> theo thẩm quyền.</w:t>
      </w:r>
    </w:p>
    <w:p w14:paraId="46180C1B" w14:textId="77777777" w:rsidR="008566F2" w:rsidRPr="00D058F1" w:rsidRDefault="008566F2" w:rsidP="00012904">
      <w:pPr>
        <w:spacing w:line="288" w:lineRule="auto"/>
        <w:ind w:firstLine="709"/>
        <w:jc w:val="both"/>
        <w:rPr>
          <w:sz w:val="28"/>
          <w:szCs w:val="28"/>
          <w:lang w:val="it-IT"/>
        </w:rPr>
      </w:pPr>
      <w:r w:rsidRPr="00D058F1">
        <w:rPr>
          <w:sz w:val="28"/>
          <w:szCs w:val="28"/>
          <w:lang w:val="it-IT"/>
        </w:rPr>
        <w:t>- Chủ trì hướng dẫn, rà soát, chỉnh lý, bổ sung hồ sơ, bản đồ địa giới ĐVHC các cấp, phân loại ĐVHC tại các ĐVHC hình thành sau sắp xếp.</w:t>
      </w:r>
    </w:p>
    <w:p w14:paraId="208CA680" w14:textId="18BD8795" w:rsidR="003978EE" w:rsidRPr="00D058F1" w:rsidRDefault="008566F2" w:rsidP="00012904">
      <w:pPr>
        <w:tabs>
          <w:tab w:val="left" w:pos="896"/>
        </w:tabs>
        <w:spacing w:line="288" w:lineRule="auto"/>
        <w:ind w:firstLine="709"/>
        <w:jc w:val="both"/>
        <w:rPr>
          <w:sz w:val="28"/>
          <w:szCs w:val="28"/>
          <w:lang w:val="it-IT"/>
        </w:rPr>
      </w:pPr>
      <w:r w:rsidRPr="00D058F1">
        <w:rPr>
          <w:sz w:val="28"/>
          <w:szCs w:val="28"/>
          <w:lang w:val="it-IT"/>
        </w:rPr>
        <w:t xml:space="preserve">- Hướng dẫn việc quản lý công tác văn thư, lưu trữ khi </w:t>
      </w:r>
      <w:r w:rsidR="00F47B51" w:rsidRPr="00D058F1">
        <w:rPr>
          <w:sz w:val="28"/>
          <w:szCs w:val="28"/>
          <w:lang w:val="it-IT"/>
        </w:rPr>
        <w:t xml:space="preserve">thực hiện sắp xếp </w:t>
      </w:r>
      <w:r w:rsidRPr="00D058F1">
        <w:rPr>
          <w:sz w:val="28"/>
          <w:szCs w:val="28"/>
          <w:lang w:val="it-IT"/>
        </w:rPr>
        <w:t>ĐVHC.</w:t>
      </w:r>
    </w:p>
    <w:p w14:paraId="4EDC50CB" w14:textId="77777777" w:rsidR="003978EE" w:rsidRPr="00D058F1" w:rsidRDefault="003978EE" w:rsidP="00012904">
      <w:pPr>
        <w:tabs>
          <w:tab w:val="left" w:pos="896"/>
        </w:tabs>
        <w:spacing w:line="288" w:lineRule="auto"/>
        <w:ind w:firstLine="709"/>
        <w:jc w:val="both"/>
        <w:rPr>
          <w:b/>
          <w:bCs/>
          <w:sz w:val="28"/>
          <w:szCs w:val="28"/>
          <w:lang w:val="it-IT"/>
        </w:rPr>
      </w:pPr>
      <w:r w:rsidRPr="00D058F1">
        <w:rPr>
          <w:b/>
          <w:bCs/>
          <w:sz w:val="28"/>
          <w:szCs w:val="28"/>
          <w:lang w:val="it-IT"/>
        </w:rPr>
        <w:t>7.</w:t>
      </w:r>
      <w:r w:rsidRPr="00D058F1">
        <w:rPr>
          <w:b/>
          <w:bCs/>
          <w:sz w:val="28"/>
          <w:szCs w:val="28"/>
          <w:lang w:val="vi-VN"/>
        </w:rPr>
        <w:t xml:space="preserve"> Sở Tài chính</w:t>
      </w:r>
      <w:r w:rsidRPr="00D058F1">
        <w:rPr>
          <w:b/>
          <w:bCs/>
          <w:sz w:val="28"/>
          <w:szCs w:val="28"/>
          <w:lang w:val="it-IT"/>
        </w:rPr>
        <w:t xml:space="preserve"> </w:t>
      </w:r>
    </w:p>
    <w:p w14:paraId="751462D8" w14:textId="21A24AAF" w:rsidR="003978EE" w:rsidRPr="00D058F1" w:rsidRDefault="003978EE" w:rsidP="00012904">
      <w:pPr>
        <w:tabs>
          <w:tab w:val="left" w:pos="896"/>
        </w:tabs>
        <w:spacing w:line="288" w:lineRule="auto"/>
        <w:ind w:firstLine="709"/>
        <w:jc w:val="both"/>
        <w:rPr>
          <w:b/>
          <w:bCs/>
          <w:sz w:val="28"/>
          <w:szCs w:val="28"/>
          <w:lang w:val="it-IT"/>
        </w:rPr>
      </w:pPr>
      <w:r w:rsidRPr="00D058F1">
        <w:rPr>
          <w:bCs/>
          <w:sz w:val="28"/>
          <w:szCs w:val="28"/>
          <w:lang w:val="it-IT"/>
        </w:rPr>
        <w:t>- Cung cấp số liệu, t</w:t>
      </w:r>
      <w:r w:rsidRPr="00D058F1">
        <w:rPr>
          <w:spacing w:val="-2"/>
          <w:sz w:val="28"/>
          <w:szCs w:val="28"/>
          <w:lang w:val="it-IT"/>
        </w:rPr>
        <w:t>ổng hợp rà soát báo cáo phương án xử</w:t>
      </w:r>
      <w:r w:rsidRPr="00D058F1">
        <w:rPr>
          <w:spacing w:val="-15"/>
          <w:sz w:val="28"/>
          <w:szCs w:val="28"/>
          <w:lang w:val="it-IT"/>
        </w:rPr>
        <w:t xml:space="preserve"> </w:t>
      </w:r>
      <w:r w:rsidRPr="00D058F1">
        <w:rPr>
          <w:spacing w:val="-2"/>
          <w:sz w:val="28"/>
          <w:szCs w:val="28"/>
          <w:lang w:val="it-IT"/>
        </w:rPr>
        <w:t>lý</w:t>
      </w:r>
      <w:r w:rsidRPr="00D058F1">
        <w:rPr>
          <w:spacing w:val="-16"/>
          <w:sz w:val="28"/>
          <w:szCs w:val="28"/>
          <w:lang w:val="it-IT"/>
        </w:rPr>
        <w:t xml:space="preserve"> </w:t>
      </w:r>
      <w:r w:rsidRPr="00D058F1">
        <w:rPr>
          <w:spacing w:val="-2"/>
          <w:sz w:val="28"/>
          <w:szCs w:val="28"/>
          <w:lang w:val="it-IT"/>
        </w:rPr>
        <w:t>trụ</w:t>
      </w:r>
      <w:r w:rsidRPr="00D058F1">
        <w:rPr>
          <w:spacing w:val="-15"/>
          <w:sz w:val="28"/>
          <w:szCs w:val="28"/>
          <w:lang w:val="it-IT"/>
        </w:rPr>
        <w:t xml:space="preserve"> </w:t>
      </w:r>
      <w:r w:rsidRPr="00D058F1">
        <w:rPr>
          <w:spacing w:val="-2"/>
          <w:sz w:val="28"/>
          <w:szCs w:val="28"/>
          <w:lang w:val="it-IT"/>
        </w:rPr>
        <w:t>sở,</w:t>
      </w:r>
      <w:r w:rsidRPr="00D058F1">
        <w:rPr>
          <w:spacing w:val="-16"/>
          <w:sz w:val="28"/>
          <w:szCs w:val="28"/>
          <w:lang w:val="it-IT"/>
        </w:rPr>
        <w:t xml:space="preserve"> </w:t>
      </w:r>
      <w:r w:rsidRPr="00D058F1">
        <w:rPr>
          <w:spacing w:val="-2"/>
          <w:sz w:val="28"/>
          <w:szCs w:val="28"/>
          <w:lang w:val="it-IT"/>
        </w:rPr>
        <w:t>tài</w:t>
      </w:r>
      <w:r w:rsidRPr="00D058F1">
        <w:rPr>
          <w:spacing w:val="-15"/>
          <w:sz w:val="28"/>
          <w:szCs w:val="28"/>
          <w:lang w:val="it-IT"/>
        </w:rPr>
        <w:t xml:space="preserve"> </w:t>
      </w:r>
      <w:r w:rsidRPr="00D058F1">
        <w:rPr>
          <w:spacing w:val="-2"/>
          <w:sz w:val="28"/>
          <w:szCs w:val="28"/>
          <w:lang w:val="it-IT"/>
        </w:rPr>
        <w:t>sản</w:t>
      </w:r>
      <w:r w:rsidRPr="00D058F1">
        <w:rPr>
          <w:spacing w:val="-16"/>
          <w:sz w:val="28"/>
          <w:szCs w:val="28"/>
          <w:lang w:val="it-IT"/>
        </w:rPr>
        <w:t xml:space="preserve"> </w:t>
      </w:r>
      <w:r w:rsidRPr="00D058F1">
        <w:rPr>
          <w:spacing w:val="-2"/>
          <w:sz w:val="28"/>
          <w:szCs w:val="28"/>
          <w:lang w:val="it-IT"/>
        </w:rPr>
        <w:t xml:space="preserve">khi </w:t>
      </w:r>
      <w:r w:rsidRPr="00D058F1">
        <w:rPr>
          <w:bCs/>
          <w:sz w:val="28"/>
          <w:szCs w:val="28"/>
          <w:lang w:val="vi-VN"/>
        </w:rPr>
        <w:t>sắp xếp, tổ chức lại ĐVHC</w:t>
      </w:r>
      <w:r w:rsidRPr="00D058F1">
        <w:rPr>
          <w:bCs/>
          <w:sz w:val="28"/>
          <w:szCs w:val="28"/>
          <w:lang w:val="it-IT"/>
        </w:rPr>
        <w:t xml:space="preserve"> phục vụ xây dựng Đề án</w:t>
      </w:r>
      <w:r w:rsidRPr="00D058F1">
        <w:rPr>
          <w:sz w:val="28"/>
          <w:szCs w:val="28"/>
          <w:lang w:val="it-IT"/>
        </w:rPr>
        <w:t>.</w:t>
      </w:r>
    </w:p>
    <w:p w14:paraId="2A20F646" w14:textId="77777777" w:rsidR="003978EE" w:rsidRPr="00D058F1" w:rsidRDefault="003978EE" w:rsidP="00012904">
      <w:pPr>
        <w:tabs>
          <w:tab w:val="left" w:pos="896"/>
        </w:tabs>
        <w:spacing w:line="288" w:lineRule="auto"/>
        <w:ind w:firstLine="709"/>
        <w:jc w:val="both"/>
        <w:rPr>
          <w:sz w:val="28"/>
          <w:szCs w:val="28"/>
          <w:lang w:val="it-IT"/>
        </w:rPr>
      </w:pPr>
      <w:r w:rsidRPr="00D058F1">
        <w:rPr>
          <w:spacing w:val="-2"/>
          <w:sz w:val="28"/>
          <w:szCs w:val="28"/>
          <w:lang w:val="it-IT"/>
        </w:rPr>
        <w:t>- Tham</w:t>
      </w:r>
      <w:r w:rsidRPr="00D058F1">
        <w:rPr>
          <w:spacing w:val="-18"/>
          <w:sz w:val="28"/>
          <w:szCs w:val="28"/>
          <w:lang w:val="it-IT"/>
        </w:rPr>
        <w:t xml:space="preserve"> </w:t>
      </w:r>
      <w:r w:rsidRPr="00D058F1">
        <w:rPr>
          <w:spacing w:val="-2"/>
          <w:sz w:val="28"/>
          <w:szCs w:val="28"/>
          <w:lang w:val="it-IT"/>
        </w:rPr>
        <w:t>mưu</w:t>
      </w:r>
      <w:r w:rsidRPr="00D058F1">
        <w:rPr>
          <w:spacing w:val="-15"/>
          <w:sz w:val="28"/>
          <w:szCs w:val="28"/>
          <w:lang w:val="it-IT"/>
        </w:rPr>
        <w:t xml:space="preserve"> </w:t>
      </w:r>
      <w:r w:rsidRPr="00D058F1">
        <w:rPr>
          <w:spacing w:val="-2"/>
          <w:sz w:val="28"/>
          <w:szCs w:val="28"/>
          <w:lang w:val="it-IT"/>
        </w:rPr>
        <w:t>UBND</w:t>
      </w:r>
      <w:r w:rsidRPr="00D058F1">
        <w:rPr>
          <w:spacing w:val="-15"/>
          <w:sz w:val="28"/>
          <w:szCs w:val="28"/>
          <w:lang w:val="it-IT"/>
        </w:rPr>
        <w:t xml:space="preserve"> </w:t>
      </w:r>
      <w:r w:rsidRPr="00D058F1">
        <w:rPr>
          <w:spacing w:val="-2"/>
          <w:sz w:val="28"/>
          <w:szCs w:val="28"/>
          <w:lang w:val="it-IT"/>
        </w:rPr>
        <w:t>tỉnh</w:t>
      </w:r>
      <w:r w:rsidRPr="00D058F1">
        <w:rPr>
          <w:spacing w:val="-15"/>
          <w:sz w:val="28"/>
          <w:szCs w:val="28"/>
          <w:lang w:val="it-IT"/>
        </w:rPr>
        <w:t xml:space="preserve"> </w:t>
      </w:r>
      <w:r w:rsidRPr="00D058F1">
        <w:rPr>
          <w:spacing w:val="-2"/>
          <w:sz w:val="28"/>
          <w:szCs w:val="28"/>
          <w:lang w:val="it-IT"/>
        </w:rPr>
        <w:t>bố</w:t>
      </w:r>
      <w:r w:rsidRPr="00D058F1">
        <w:rPr>
          <w:spacing w:val="-16"/>
          <w:sz w:val="28"/>
          <w:szCs w:val="28"/>
          <w:lang w:val="it-IT"/>
        </w:rPr>
        <w:t xml:space="preserve"> </w:t>
      </w:r>
      <w:r w:rsidRPr="00D058F1">
        <w:rPr>
          <w:spacing w:val="-2"/>
          <w:sz w:val="28"/>
          <w:szCs w:val="28"/>
          <w:lang w:val="it-IT"/>
        </w:rPr>
        <w:t>trí</w:t>
      </w:r>
      <w:r w:rsidRPr="00D058F1">
        <w:rPr>
          <w:spacing w:val="-15"/>
          <w:sz w:val="28"/>
          <w:szCs w:val="28"/>
          <w:lang w:val="it-IT"/>
        </w:rPr>
        <w:t xml:space="preserve"> </w:t>
      </w:r>
      <w:r w:rsidRPr="00D058F1">
        <w:rPr>
          <w:spacing w:val="-2"/>
          <w:sz w:val="28"/>
          <w:szCs w:val="28"/>
          <w:lang w:val="it-IT"/>
        </w:rPr>
        <w:t>kinh</w:t>
      </w:r>
      <w:r w:rsidRPr="00D058F1">
        <w:rPr>
          <w:spacing w:val="-16"/>
          <w:sz w:val="28"/>
          <w:szCs w:val="28"/>
          <w:lang w:val="it-IT"/>
        </w:rPr>
        <w:t xml:space="preserve"> </w:t>
      </w:r>
      <w:r w:rsidRPr="00D058F1">
        <w:rPr>
          <w:spacing w:val="-2"/>
          <w:sz w:val="28"/>
          <w:szCs w:val="28"/>
          <w:lang w:val="it-IT"/>
        </w:rPr>
        <w:t>phí,</w:t>
      </w:r>
      <w:r w:rsidRPr="00D058F1">
        <w:rPr>
          <w:spacing w:val="-15"/>
          <w:sz w:val="28"/>
          <w:szCs w:val="28"/>
          <w:lang w:val="it-IT"/>
        </w:rPr>
        <w:t xml:space="preserve"> </w:t>
      </w:r>
      <w:r w:rsidRPr="00D058F1">
        <w:rPr>
          <w:spacing w:val="-2"/>
          <w:sz w:val="28"/>
          <w:szCs w:val="28"/>
          <w:lang w:val="it-IT"/>
        </w:rPr>
        <w:t>hướng</w:t>
      </w:r>
      <w:r w:rsidRPr="00D058F1">
        <w:rPr>
          <w:spacing w:val="-16"/>
          <w:sz w:val="28"/>
          <w:szCs w:val="28"/>
          <w:lang w:val="it-IT"/>
        </w:rPr>
        <w:t xml:space="preserve"> </w:t>
      </w:r>
      <w:r w:rsidRPr="00D058F1">
        <w:rPr>
          <w:spacing w:val="-2"/>
          <w:sz w:val="28"/>
          <w:szCs w:val="28"/>
          <w:lang w:val="it-IT"/>
        </w:rPr>
        <w:t>dẫn</w:t>
      </w:r>
      <w:r w:rsidRPr="00D058F1">
        <w:rPr>
          <w:spacing w:val="-15"/>
          <w:sz w:val="28"/>
          <w:szCs w:val="28"/>
          <w:lang w:val="it-IT"/>
        </w:rPr>
        <w:t xml:space="preserve"> </w:t>
      </w:r>
      <w:r w:rsidRPr="00D058F1">
        <w:rPr>
          <w:spacing w:val="-2"/>
          <w:sz w:val="28"/>
          <w:szCs w:val="28"/>
          <w:lang w:val="it-IT"/>
        </w:rPr>
        <w:t>các</w:t>
      </w:r>
      <w:r w:rsidRPr="00D058F1">
        <w:rPr>
          <w:spacing w:val="-16"/>
          <w:sz w:val="28"/>
          <w:szCs w:val="28"/>
          <w:lang w:val="it-IT"/>
        </w:rPr>
        <w:t xml:space="preserve"> </w:t>
      </w:r>
      <w:r w:rsidRPr="00D058F1">
        <w:rPr>
          <w:spacing w:val="-2"/>
          <w:sz w:val="28"/>
          <w:szCs w:val="28"/>
          <w:lang w:val="it-IT"/>
        </w:rPr>
        <w:t>đơn</w:t>
      </w:r>
      <w:r w:rsidRPr="00D058F1">
        <w:rPr>
          <w:spacing w:val="-15"/>
          <w:sz w:val="28"/>
          <w:szCs w:val="28"/>
          <w:lang w:val="it-IT"/>
        </w:rPr>
        <w:t xml:space="preserve"> </w:t>
      </w:r>
      <w:r w:rsidRPr="00D058F1">
        <w:rPr>
          <w:spacing w:val="-2"/>
          <w:sz w:val="28"/>
          <w:szCs w:val="28"/>
          <w:lang w:val="it-IT"/>
        </w:rPr>
        <w:t xml:space="preserve">vị </w:t>
      </w:r>
      <w:r w:rsidRPr="00D058F1">
        <w:rPr>
          <w:sz w:val="28"/>
          <w:szCs w:val="28"/>
          <w:lang w:val="it-IT"/>
        </w:rPr>
        <w:t>có</w:t>
      </w:r>
      <w:r w:rsidRPr="00D058F1">
        <w:rPr>
          <w:spacing w:val="-11"/>
          <w:sz w:val="28"/>
          <w:szCs w:val="28"/>
          <w:lang w:val="it-IT"/>
        </w:rPr>
        <w:t xml:space="preserve"> </w:t>
      </w:r>
      <w:r w:rsidRPr="00D058F1">
        <w:rPr>
          <w:sz w:val="28"/>
          <w:szCs w:val="28"/>
          <w:lang w:val="it-IT"/>
        </w:rPr>
        <w:t>liên</w:t>
      </w:r>
      <w:r w:rsidRPr="00D058F1">
        <w:rPr>
          <w:spacing w:val="-11"/>
          <w:sz w:val="28"/>
          <w:szCs w:val="28"/>
          <w:lang w:val="it-IT"/>
        </w:rPr>
        <w:t xml:space="preserve"> </w:t>
      </w:r>
      <w:r w:rsidRPr="00D058F1">
        <w:rPr>
          <w:sz w:val="28"/>
          <w:szCs w:val="28"/>
          <w:lang w:val="it-IT"/>
        </w:rPr>
        <w:t>quan</w:t>
      </w:r>
      <w:r w:rsidRPr="00D058F1">
        <w:rPr>
          <w:spacing w:val="-11"/>
          <w:sz w:val="28"/>
          <w:szCs w:val="28"/>
          <w:lang w:val="it-IT"/>
        </w:rPr>
        <w:t xml:space="preserve"> </w:t>
      </w:r>
      <w:r w:rsidRPr="00D058F1">
        <w:rPr>
          <w:sz w:val="28"/>
          <w:szCs w:val="28"/>
          <w:lang w:val="it-IT"/>
        </w:rPr>
        <w:t>sử</w:t>
      </w:r>
      <w:r w:rsidRPr="00D058F1">
        <w:rPr>
          <w:spacing w:val="-13"/>
          <w:sz w:val="28"/>
          <w:szCs w:val="28"/>
          <w:lang w:val="it-IT"/>
        </w:rPr>
        <w:t xml:space="preserve"> </w:t>
      </w:r>
      <w:r w:rsidRPr="00D058F1">
        <w:rPr>
          <w:sz w:val="28"/>
          <w:szCs w:val="28"/>
          <w:lang w:val="it-IT"/>
        </w:rPr>
        <w:t>dụng</w:t>
      </w:r>
      <w:r w:rsidRPr="00D058F1">
        <w:rPr>
          <w:spacing w:val="-11"/>
          <w:sz w:val="28"/>
          <w:szCs w:val="28"/>
          <w:lang w:val="it-IT"/>
        </w:rPr>
        <w:t xml:space="preserve"> </w:t>
      </w:r>
      <w:r w:rsidRPr="00D058F1">
        <w:rPr>
          <w:sz w:val="28"/>
          <w:szCs w:val="28"/>
          <w:lang w:val="it-IT"/>
        </w:rPr>
        <w:t>nguồn</w:t>
      </w:r>
      <w:r w:rsidRPr="00D058F1">
        <w:rPr>
          <w:spacing w:val="-11"/>
          <w:sz w:val="28"/>
          <w:szCs w:val="28"/>
          <w:lang w:val="it-IT"/>
        </w:rPr>
        <w:t xml:space="preserve"> </w:t>
      </w:r>
      <w:r w:rsidRPr="00D058F1">
        <w:rPr>
          <w:sz w:val="28"/>
          <w:szCs w:val="28"/>
          <w:lang w:val="it-IT"/>
        </w:rPr>
        <w:t>kinh</w:t>
      </w:r>
      <w:r w:rsidRPr="00D058F1">
        <w:rPr>
          <w:spacing w:val="-11"/>
          <w:sz w:val="28"/>
          <w:szCs w:val="28"/>
          <w:lang w:val="it-IT"/>
        </w:rPr>
        <w:t xml:space="preserve"> </w:t>
      </w:r>
      <w:r w:rsidRPr="00D058F1">
        <w:rPr>
          <w:sz w:val="28"/>
          <w:szCs w:val="28"/>
          <w:lang w:val="it-IT"/>
        </w:rPr>
        <w:t>phí</w:t>
      </w:r>
      <w:r w:rsidRPr="00D058F1">
        <w:rPr>
          <w:spacing w:val="-11"/>
          <w:sz w:val="28"/>
          <w:szCs w:val="28"/>
          <w:lang w:val="it-IT"/>
        </w:rPr>
        <w:t xml:space="preserve"> </w:t>
      </w:r>
      <w:r w:rsidRPr="00D058F1">
        <w:rPr>
          <w:sz w:val="28"/>
          <w:szCs w:val="28"/>
          <w:lang w:val="it-IT"/>
        </w:rPr>
        <w:t>và</w:t>
      </w:r>
      <w:r w:rsidRPr="00D058F1">
        <w:rPr>
          <w:spacing w:val="-12"/>
          <w:sz w:val="28"/>
          <w:szCs w:val="28"/>
          <w:lang w:val="it-IT"/>
        </w:rPr>
        <w:t xml:space="preserve"> </w:t>
      </w:r>
      <w:r w:rsidRPr="00D058F1">
        <w:rPr>
          <w:sz w:val="28"/>
          <w:szCs w:val="28"/>
          <w:lang w:val="it-IT"/>
        </w:rPr>
        <w:t>thanh</w:t>
      </w:r>
      <w:r w:rsidRPr="00D058F1">
        <w:rPr>
          <w:spacing w:val="-11"/>
          <w:sz w:val="28"/>
          <w:szCs w:val="28"/>
          <w:lang w:val="it-IT"/>
        </w:rPr>
        <w:t xml:space="preserve"> </w:t>
      </w:r>
      <w:r w:rsidRPr="00D058F1">
        <w:rPr>
          <w:sz w:val="28"/>
          <w:szCs w:val="28"/>
          <w:lang w:val="it-IT"/>
        </w:rPr>
        <w:t>quyết</w:t>
      </w:r>
      <w:r w:rsidRPr="00D058F1">
        <w:rPr>
          <w:spacing w:val="-11"/>
          <w:sz w:val="28"/>
          <w:szCs w:val="28"/>
          <w:lang w:val="it-IT"/>
        </w:rPr>
        <w:t xml:space="preserve"> </w:t>
      </w:r>
      <w:r w:rsidRPr="00D058F1">
        <w:rPr>
          <w:sz w:val="28"/>
          <w:szCs w:val="28"/>
          <w:lang w:val="it-IT"/>
        </w:rPr>
        <w:t>toán</w:t>
      </w:r>
      <w:r w:rsidRPr="00D058F1">
        <w:rPr>
          <w:spacing w:val="-11"/>
          <w:sz w:val="28"/>
          <w:szCs w:val="28"/>
          <w:lang w:val="it-IT"/>
        </w:rPr>
        <w:t xml:space="preserve"> </w:t>
      </w:r>
      <w:r w:rsidRPr="00D058F1">
        <w:rPr>
          <w:sz w:val="28"/>
          <w:szCs w:val="28"/>
          <w:lang w:val="it-IT"/>
        </w:rPr>
        <w:t>kinh</w:t>
      </w:r>
      <w:r w:rsidRPr="00D058F1">
        <w:rPr>
          <w:spacing w:val="-11"/>
          <w:sz w:val="28"/>
          <w:szCs w:val="28"/>
          <w:lang w:val="it-IT"/>
        </w:rPr>
        <w:t xml:space="preserve"> </w:t>
      </w:r>
      <w:r w:rsidRPr="00D058F1">
        <w:rPr>
          <w:sz w:val="28"/>
          <w:szCs w:val="28"/>
          <w:lang w:val="it-IT"/>
        </w:rPr>
        <w:t>phí</w:t>
      </w:r>
      <w:r w:rsidRPr="00D058F1">
        <w:rPr>
          <w:spacing w:val="-11"/>
          <w:sz w:val="28"/>
          <w:szCs w:val="28"/>
          <w:lang w:val="it-IT"/>
        </w:rPr>
        <w:t xml:space="preserve"> </w:t>
      </w:r>
      <w:r w:rsidRPr="00D058F1">
        <w:rPr>
          <w:sz w:val="28"/>
          <w:szCs w:val="28"/>
          <w:lang w:val="it-IT"/>
        </w:rPr>
        <w:t>theo</w:t>
      </w:r>
      <w:r w:rsidRPr="00D058F1">
        <w:rPr>
          <w:spacing w:val="-11"/>
          <w:sz w:val="28"/>
          <w:szCs w:val="28"/>
          <w:lang w:val="it-IT"/>
        </w:rPr>
        <w:t xml:space="preserve"> </w:t>
      </w:r>
      <w:r w:rsidRPr="00D058F1">
        <w:rPr>
          <w:sz w:val="28"/>
          <w:szCs w:val="28"/>
          <w:lang w:val="it-IT"/>
        </w:rPr>
        <w:t>quy</w:t>
      </w:r>
      <w:r w:rsidRPr="00D058F1">
        <w:rPr>
          <w:spacing w:val="-11"/>
          <w:sz w:val="28"/>
          <w:szCs w:val="28"/>
          <w:lang w:val="it-IT"/>
        </w:rPr>
        <w:t xml:space="preserve"> </w:t>
      </w:r>
      <w:r w:rsidRPr="00D058F1">
        <w:rPr>
          <w:sz w:val="28"/>
          <w:szCs w:val="28"/>
          <w:lang w:val="it-IT"/>
        </w:rPr>
        <w:t>định.</w:t>
      </w:r>
    </w:p>
    <w:p w14:paraId="4D94B45E" w14:textId="3071803F" w:rsidR="003978EE" w:rsidRPr="00D058F1" w:rsidRDefault="003978EE" w:rsidP="00012904">
      <w:pPr>
        <w:widowControl w:val="0"/>
        <w:shd w:val="clear" w:color="auto" w:fill="FFFFFF"/>
        <w:spacing w:line="288" w:lineRule="auto"/>
        <w:ind w:firstLine="720"/>
        <w:jc w:val="both"/>
        <w:rPr>
          <w:sz w:val="28"/>
          <w:szCs w:val="28"/>
          <w:lang w:val="it-IT"/>
        </w:rPr>
      </w:pPr>
      <w:r w:rsidRPr="00D058F1">
        <w:rPr>
          <w:sz w:val="28"/>
          <w:szCs w:val="28"/>
          <w:lang w:val="it-IT"/>
        </w:rPr>
        <w:t xml:space="preserve">- Chủ trì, tham mưu các nội dung liên quan đến lĩnh vực Tài chính </w:t>
      </w:r>
      <w:r w:rsidRPr="00D058F1">
        <w:rPr>
          <w:i/>
          <w:iCs/>
          <w:sz w:val="28"/>
          <w:szCs w:val="28"/>
          <w:lang w:val="it-IT"/>
        </w:rPr>
        <w:t>(rà soát, xử lý trụ sở, tài chính, tài sản công,...)</w:t>
      </w:r>
      <w:r w:rsidRPr="00D058F1">
        <w:rPr>
          <w:sz w:val="28"/>
          <w:szCs w:val="28"/>
          <w:lang w:val="it-IT"/>
        </w:rPr>
        <w:t xml:space="preserve"> trong quá trình xây dựng, thực hiện </w:t>
      </w:r>
      <w:r w:rsidR="0002630D" w:rsidRPr="00D058F1">
        <w:rPr>
          <w:sz w:val="28"/>
          <w:szCs w:val="28"/>
          <w:lang w:val="it-IT"/>
        </w:rPr>
        <w:t>Đ</w:t>
      </w:r>
      <w:r w:rsidRPr="00D058F1">
        <w:rPr>
          <w:sz w:val="28"/>
          <w:szCs w:val="28"/>
          <w:lang w:val="it-IT"/>
        </w:rPr>
        <w:t>ề án sắp xếp ĐVHC; hướng dẫn việc thực hiện nguồn vốn đầu tư công tại các ĐVHC cấp xã thực hiện sắp xếp.</w:t>
      </w:r>
    </w:p>
    <w:p w14:paraId="0B9339B2" w14:textId="3F102A6F" w:rsidR="009E27B7" w:rsidRPr="00D058F1" w:rsidRDefault="003978EE" w:rsidP="00012904">
      <w:pPr>
        <w:spacing w:line="288" w:lineRule="auto"/>
        <w:ind w:firstLine="720"/>
        <w:jc w:val="both"/>
        <w:rPr>
          <w:sz w:val="28"/>
          <w:szCs w:val="28"/>
          <w:lang w:val="it-IT"/>
        </w:rPr>
      </w:pPr>
      <w:r w:rsidRPr="00D058F1">
        <w:rPr>
          <w:sz w:val="28"/>
          <w:szCs w:val="28"/>
          <w:lang w:val="it-IT"/>
        </w:rPr>
        <w:t>- Hướng dẫn việc chuyển đổi Giấy chứng nhận đăng ký doanh nghiệp, Giấy phép đăng ký kinh doanh của cá nhân, tổ chức, doanh nghiệp do thay đổi địa giới, tên gọi ĐVHC cấp xã thực hiện sắp xếp.</w:t>
      </w:r>
    </w:p>
    <w:p w14:paraId="7598DA5C" w14:textId="5D226540" w:rsidR="003978EE" w:rsidRPr="00D058F1" w:rsidRDefault="003978EE" w:rsidP="00012904">
      <w:pPr>
        <w:widowControl w:val="0"/>
        <w:shd w:val="clear" w:color="auto" w:fill="FFFFFF"/>
        <w:spacing w:line="288" w:lineRule="auto"/>
        <w:ind w:firstLine="709"/>
        <w:jc w:val="both"/>
        <w:rPr>
          <w:b/>
          <w:sz w:val="28"/>
          <w:szCs w:val="28"/>
          <w:lang w:val="it-IT"/>
        </w:rPr>
      </w:pPr>
      <w:r w:rsidRPr="00D058F1">
        <w:rPr>
          <w:b/>
          <w:sz w:val="28"/>
          <w:szCs w:val="28"/>
          <w:lang w:val="it-IT"/>
        </w:rPr>
        <w:t>8. Sở</w:t>
      </w:r>
      <w:r w:rsidRPr="00D058F1">
        <w:rPr>
          <w:b/>
          <w:spacing w:val="-3"/>
          <w:sz w:val="28"/>
          <w:szCs w:val="28"/>
          <w:lang w:val="it-IT"/>
        </w:rPr>
        <w:t xml:space="preserve"> </w:t>
      </w:r>
      <w:r w:rsidRPr="00D058F1">
        <w:rPr>
          <w:b/>
          <w:sz w:val="28"/>
          <w:szCs w:val="28"/>
          <w:lang w:val="it-IT"/>
        </w:rPr>
        <w:t>Tư</w:t>
      </w:r>
      <w:r w:rsidRPr="00D058F1">
        <w:rPr>
          <w:b/>
          <w:spacing w:val="-2"/>
          <w:sz w:val="28"/>
          <w:szCs w:val="28"/>
          <w:lang w:val="it-IT"/>
        </w:rPr>
        <w:t xml:space="preserve"> </w:t>
      </w:r>
      <w:r w:rsidRPr="00D058F1">
        <w:rPr>
          <w:b/>
          <w:spacing w:val="-4"/>
          <w:sz w:val="28"/>
          <w:szCs w:val="28"/>
          <w:lang w:val="it-IT"/>
        </w:rPr>
        <w:t>pháp</w:t>
      </w:r>
    </w:p>
    <w:p w14:paraId="03FDEB85" w14:textId="77777777" w:rsidR="003978EE" w:rsidRPr="00D058F1" w:rsidRDefault="003978EE" w:rsidP="00012904">
      <w:pPr>
        <w:widowControl w:val="0"/>
        <w:shd w:val="clear" w:color="auto" w:fill="FFFFFF"/>
        <w:spacing w:line="288" w:lineRule="auto"/>
        <w:ind w:firstLine="709"/>
        <w:jc w:val="both"/>
        <w:rPr>
          <w:sz w:val="28"/>
          <w:szCs w:val="28"/>
          <w:lang w:val="it-IT"/>
        </w:rPr>
      </w:pPr>
      <w:r w:rsidRPr="00D058F1">
        <w:rPr>
          <w:sz w:val="28"/>
          <w:szCs w:val="28"/>
          <w:lang w:val="it-IT"/>
        </w:rPr>
        <w:t>- Tham mưu hướng dẫn các địa phương thực hiện sắp xếp</w:t>
      </w:r>
      <w:r w:rsidRPr="00D058F1">
        <w:rPr>
          <w:spacing w:val="40"/>
          <w:sz w:val="28"/>
          <w:szCs w:val="28"/>
          <w:lang w:val="it-IT"/>
        </w:rPr>
        <w:t xml:space="preserve"> </w:t>
      </w:r>
      <w:r w:rsidRPr="00D058F1">
        <w:rPr>
          <w:sz w:val="28"/>
          <w:szCs w:val="28"/>
          <w:lang w:val="it-IT"/>
        </w:rPr>
        <w:t>đảm bảo</w:t>
      </w:r>
      <w:r w:rsidRPr="00D058F1">
        <w:rPr>
          <w:spacing w:val="-1"/>
          <w:sz w:val="28"/>
          <w:szCs w:val="28"/>
          <w:lang w:val="it-IT"/>
        </w:rPr>
        <w:t xml:space="preserve"> </w:t>
      </w:r>
      <w:r w:rsidRPr="00D058F1">
        <w:rPr>
          <w:sz w:val="28"/>
          <w:szCs w:val="28"/>
          <w:lang w:val="it-IT"/>
        </w:rPr>
        <w:t>ĐVHC cũ làm tốt công tác bàn giao hồ sơ tư pháp về ĐVHC mới; đồng thời làm tốt công tác quản lý hộ tịch theo đúng quy định; phối hợp với cơ quan</w:t>
      </w:r>
      <w:r w:rsidRPr="00D058F1">
        <w:rPr>
          <w:spacing w:val="-1"/>
          <w:sz w:val="28"/>
          <w:szCs w:val="28"/>
          <w:lang w:val="it-IT"/>
        </w:rPr>
        <w:t xml:space="preserve"> </w:t>
      </w:r>
      <w:r w:rsidRPr="00D058F1">
        <w:rPr>
          <w:sz w:val="28"/>
          <w:szCs w:val="28"/>
          <w:lang w:val="it-IT"/>
        </w:rPr>
        <w:t>chức năng hướng dẫn các ĐVHC mới thành lập trong việc chuyển đổi các loại giấy tờ cho tổ chức và công dân liên quan đến</w:t>
      </w:r>
      <w:r w:rsidRPr="00D058F1">
        <w:rPr>
          <w:spacing w:val="80"/>
          <w:sz w:val="28"/>
          <w:szCs w:val="28"/>
          <w:lang w:val="it-IT"/>
        </w:rPr>
        <w:t xml:space="preserve"> </w:t>
      </w:r>
      <w:r w:rsidRPr="00D058F1">
        <w:rPr>
          <w:spacing w:val="-6"/>
          <w:sz w:val="28"/>
          <w:szCs w:val="28"/>
          <w:lang w:val="it-IT"/>
        </w:rPr>
        <w:t>lĩnh</w:t>
      </w:r>
      <w:r w:rsidRPr="00D058F1">
        <w:rPr>
          <w:spacing w:val="-14"/>
          <w:sz w:val="28"/>
          <w:szCs w:val="28"/>
          <w:lang w:val="it-IT"/>
        </w:rPr>
        <w:t xml:space="preserve"> </w:t>
      </w:r>
      <w:r w:rsidRPr="00D058F1">
        <w:rPr>
          <w:spacing w:val="-6"/>
          <w:sz w:val="28"/>
          <w:szCs w:val="28"/>
          <w:lang w:val="it-IT"/>
        </w:rPr>
        <w:t>vực</w:t>
      </w:r>
      <w:r w:rsidRPr="00D058F1">
        <w:rPr>
          <w:spacing w:val="-11"/>
          <w:sz w:val="28"/>
          <w:szCs w:val="28"/>
          <w:lang w:val="it-IT"/>
        </w:rPr>
        <w:t xml:space="preserve"> </w:t>
      </w:r>
      <w:r w:rsidRPr="00D058F1">
        <w:rPr>
          <w:spacing w:val="-6"/>
          <w:sz w:val="28"/>
          <w:szCs w:val="28"/>
          <w:lang w:val="it-IT"/>
        </w:rPr>
        <w:t>quản</w:t>
      </w:r>
      <w:r w:rsidRPr="00D058F1">
        <w:rPr>
          <w:spacing w:val="-12"/>
          <w:sz w:val="28"/>
          <w:szCs w:val="28"/>
          <w:lang w:val="it-IT"/>
        </w:rPr>
        <w:t xml:space="preserve"> </w:t>
      </w:r>
      <w:r w:rsidRPr="00D058F1">
        <w:rPr>
          <w:spacing w:val="-6"/>
          <w:sz w:val="28"/>
          <w:szCs w:val="28"/>
          <w:lang w:val="it-IT"/>
        </w:rPr>
        <w:t>lý</w:t>
      </w:r>
      <w:r w:rsidRPr="00D058F1">
        <w:rPr>
          <w:spacing w:val="-11"/>
          <w:sz w:val="28"/>
          <w:szCs w:val="28"/>
          <w:lang w:val="it-IT"/>
        </w:rPr>
        <w:t xml:space="preserve"> </w:t>
      </w:r>
      <w:r w:rsidRPr="00D058F1">
        <w:rPr>
          <w:spacing w:val="-6"/>
          <w:sz w:val="28"/>
          <w:szCs w:val="28"/>
          <w:lang w:val="it-IT"/>
        </w:rPr>
        <w:t>của</w:t>
      </w:r>
      <w:r w:rsidRPr="00D058F1">
        <w:rPr>
          <w:spacing w:val="-12"/>
          <w:sz w:val="28"/>
          <w:szCs w:val="28"/>
          <w:lang w:val="it-IT"/>
        </w:rPr>
        <w:t xml:space="preserve"> </w:t>
      </w:r>
      <w:r w:rsidRPr="00D058F1">
        <w:rPr>
          <w:spacing w:val="-6"/>
          <w:sz w:val="28"/>
          <w:szCs w:val="28"/>
          <w:lang w:val="it-IT"/>
        </w:rPr>
        <w:t>ngành</w:t>
      </w:r>
      <w:r w:rsidRPr="00D058F1">
        <w:rPr>
          <w:sz w:val="28"/>
          <w:szCs w:val="28"/>
          <w:lang w:val="it-IT"/>
        </w:rPr>
        <w:t>.</w:t>
      </w:r>
    </w:p>
    <w:p w14:paraId="3F40F69A" w14:textId="38CAF84B" w:rsidR="003978EE" w:rsidRPr="00D058F1" w:rsidRDefault="003978EE" w:rsidP="00012904">
      <w:pPr>
        <w:widowControl w:val="0"/>
        <w:shd w:val="clear" w:color="auto" w:fill="FFFFFF"/>
        <w:spacing w:line="288" w:lineRule="auto"/>
        <w:ind w:firstLine="709"/>
        <w:jc w:val="both"/>
        <w:rPr>
          <w:sz w:val="28"/>
          <w:szCs w:val="28"/>
          <w:lang w:val="it-IT"/>
        </w:rPr>
      </w:pPr>
      <w:r w:rsidRPr="00D058F1">
        <w:rPr>
          <w:sz w:val="28"/>
          <w:szCs w:val="28"/>
          <w:lang w:val="it-IT"/>
        </w:rPr>
        <w:t>- Hướng dẫn xử lý các vấn đề phát sinh thuộc lĩnh vực hộ tịch, đăng ký các biện pháp đảm bảo khi thực hiện sắp xếp ĐVHC</w:t>
      </w:r>
      <w:r w:rsidR="00F47B51" w:rsidRPr="00D058F1">
        <w:rPr>
          <w:sz w:val="28"/>
          <w:szCs w:val="28"/>
          <w:lang w:val="it-IT"/>
        </w:rPr>
        <w:t>.</w:t>
      </w:r>
    </w:p>
    <w:p w14:paraId="3A414F02" w14:textId="202A0F10" w:rsidR="003978EE" w:rsidRPr="00D058F1" w:rsidRDefault="003978EE" w:rsidP="00012904">
      <w:pPr>
        <w:pStyle w:val="CharCharCharCharCharCharChar"/>
        <w:spacing w:before="0" w:after="0" w:line="288" w:lineRule="auto"/>
      </w:pPr>
      <w:r w:rsidRPr="00D058F1">
        <w:t xml:space="preserve">- Phối hợp với Sở Nội vụ hướng dẫn công tác phổ biến giáo dục pháp luật khi </w:t>
      </w:r>
      <w:r w:rsidRPr="00D058F1">
        <w:rPr>
          <w:lang w:val="vi-VN"/>
        </w:rPr>
        <w:t xml:space="preserve">sắp xếp ĐVHC </w:t>
      </w:r>
      <w:r w:rsidRPr="00D058F1">
        <w:t xml:space="preserve">và xây dựng mô hình chính quyền địa phương 02 cấp, việc áp </w:t>
      </w:r>
      <w:r w:rsidRPr="00D058F1">
        <w:lastRenderedPageBreak/>
        <w:t>dụng pháp luật về các nội dung liên quan khi thực hiện thay đổi địa giới và tên gọi của ĐVHC thực hiện sắp xếp.</w:t>
      </w:r>
    </w:p>
    <w:p w14:paraId="45D73BFD" w14:textId="6A3045BE" w:rsidR="003978EE" w:rsidRPr="00D058F1" w:rsidRDefault="003978EE" w:rsidP="00012904">
      <w:pPr>
        <w:spacing w:line="288" w:lineRule="auto"/>
        <w:ind w:firstLine="709"/>
        <w:jc w:val="both"/>
        <w:rPr>
          <w:b/>
          <w:bCs/>
          <w:sz w:val="28"/>
          <w:szCs w:val="28"/>
          <w:lang w:val="it-IT"/>
        </w:rPr>
      </w:pPr>
      <w:r w:rsidRPr="00D058F1">
        <w:rPr>
          <w:b/>
          <w:bCs/>
          <w:sz w:val="28"/>
          <w:szCs w:val="28"/>
          <w:lang w:val="it-IT"/>
        </w:rPr>
        <w:t>9. Sở Nông nghiệp và Môi trường</w:t>
      </w:r>
    </w:p>
    <w:p w14:paraId="6D25373E" w14:textId="0890901D" w:rsidR="003978EE" w:rsidRPr="00D058F1" w:rsidRDefault="003978EE" w:rsidP="00012904">
      <w:pPr>
        <w:tabs>
          <w:tab w:val="left" w:pos="896"/>
        </w:tabs>
        <w:spacing w:line="288" w:lineRule="auto"/>
        <w:ind w:firstLine="709"/>
        <w:jc w:val="both"/>
        <w:rPr>
          <w:bCs/>
          <w:sz w:val="28"/>
          <w:szCs w:val="28"/>
          <w:lang w:val="it-IT"/>
        </w:rPr>
      </w:pPr>
      <w:r w:rsidRPr="00D058F1">
        <w:rPr>
          <w:sz w:val="28"/>
          <w:szCs w:val="28"/>
          <w:lang w:val="it-IT"/>
        </w:rPr>
        <w:t xml:space="preserve">- Cung cấp số liệu diện tích tự nhiên theo kết quả kiểm kê đất đai của từng ĐVHC trên địa bàn tỉnh để Sở Nội vụ có cơ sở thẩm định, tổng hợp hoàn thiện Đề án. </w:t>
      </w:r>
    </w:p>
    <w:p w14:paraId="47C539AA" w14:textId="76F3A6F2" w:rsidR="003978EE" w:rsidRPr="00D058F1" w:rsidRDefault="003978EE" w:rsidP="00012904">
      <w:pPr>
        <w:spacing w:line="288" w:lineRule="auto"/>
        <w:ind w:firstLine="709"/>
        <w:jc w:val="both"/>
        <w:rPr>
          <w:sz w:val="28"/>
          <w:szCs w:val="28"/>
          <w:lang w:val="it-IT"/>
        </w:rPr>
      </w:pPr>
      <w:r w:rsidRPr="00D058F1">
        <w:rPr>
          <w:sz w:val="28"/>
          <w:szCs w:val="28"/>
          <w:lang w:val="it-IT"/>
        </w:rPr>
        <w:t>- Hướng dẫn và tham mưu thực hiện rà soát, chỉnh lý hồ sơ địa chính sau khi sắp xếp ĐVHC do thay đổi đường địa giới hành chính</w:t>
      </w:r>
      <w:r w:rsidR="008555C6" w:rsidRPr="00D058F1">
        <w:rPr>
          <w:sz w:val="28"/>
          <w:szCs w:val="28"/>
          <w:lang w:val="it-IT"/>
        </w:rPr>
        <w:t xml:space="preserve"> </w:t>
      </w:r>
      <w:r w:rsidRPr="00D058F1">
        <w:rPr>
          <w:sz w:val="28"/>
          <w:szCs w:val="28"/>
          <w:lang w:val="it-IT"/>
        </w:rPr>
        <w:t>và tên gọi của ĐVHC sau sắp xếp.</w:t>
      </w:r>
    </w:p>
    <w:p w14:paraId="7441F736" w14:textId="523F4F9F" w:rsidR="003978EE" w:rsidRPr="00D058F1" w:rsidRDefault="003978EE" w:rsidP="00012904">
      <w:pPr>
        <w:spacing w:line="288" w:lineRule="auto"/>
        <w:ind w:firstLine="709"/>
        <w:jc w:val="both"/>
        <w:rPr>
          <w:b/>
          <w:bCs/>
          <w:sz w:val="28"/>
          <w:szCs w:val="28"/>
          <w:lang w:val="it-IT"/>
        </w:rPr>
      </w:pPr>
      <w:r w:rsidRPr="00D058F1">
        <w:rPr>
          <w:bCs/>
          <w:sz w:val="28"/>
          <w:szCs w:val="28"/>
          <w:lang w:val="it-IT"/>
        </w:rPr>
        <w:t xml:space="preserve">- </w:t>
      </w:r>
      <w:r w:rsidRPr="00D058F1">
        <w:rPr>
          <w:sz w:val="28"/>
          <w:szCs w:val="28"/>
          <w:lang w:val="it-IT"/>
        </w:rPr>
        <w:t>Hướng</w:t>
      </w:r>
      <w:r w:rsidRPr="00D058F1">
        <w:rPr>
          <w:spacing w:val="37"/>
          <w:sz w:val="28"/>
          <w:szCs w:val="28"/>
          <w:lang w:val="it-IT"/>
        </w:rPr>
        <w:t xml:space="preserve"> </w:t>
      </w:r>
      <w:r w:rsidRPr="00D058F1">
        <w:rPr>
          <w:sz w:val="28"/>
          <w:szCs w:val="28"/>
          <w:lang w:val="it-IT"/>
        </w:rPr>
        <w:t>dẫn</w:t>
      </w:r>
      <w:r w:rsidRPr="00D058F1">
        <w:rPr>
          <w:spacing w:val="39"/>
          <w:sz w:val="28"/>
          <w:szCs w:val="28"/>
          <w:lang w:val="it-IT"/>
        </w:rPr>
        <w:t xml:space="preserve"> </w:t>
      </w:r>
      <w:r w:rsidRPr="00D058F1">
        <w:rPr>
          <w:sz w:val="28"/>
          <w:szCs w:val="28"/>
          <w:lang w:val="it-IT"/>
        </w:rPr>
        <w:t>việc</w:t>
      </w:r>
      <w:r w:rsidRPr="00D058F1">
        <w:rPr>
          <w:spacing w:val="39"/>
          <w:sz w:val="28"/>
          <w:szCs w:val="28"/>
          <w:lang w:val="it-IT"/>
        </w:rPr>
        <w:t xml:space="preserve"> </w:t>
      </w:r>
      <w:r w:rsidRPr="00D058F1">
        <w:rPr>
          <w:sz w:val="28"/>
          <w:szCs w:val="28"/>
          <w:lang w:val="it-IT"/>
        </w:rPr>
        <w:t>rà</w:t>
      </w:r>
      <w:r w:rsidRPr="00D058F1">
        <w:rPr>
          <w:spacing w:val="36"/>
          <w:sz w:val="28"/>
          <w:szCs w:val="28"/>
          <w:lang w:val="it-IT"/>
        </w:rPr>
        <w:t xml:space="preserve"> </w:t>
      </w:r>
      <w:r w:rsidRPr="00D058F1">
        <w:rPr>
          <w:sz w:val="28"/>
          <w:szCs w:val="28"/>
          <w:lang w:val="it-IT"/>
        </w:rPr>
        <w:t>soát, bổ</w:t>
      </w:r>
      <w:r w:rsidRPr="00D058F1">
        <w:rPr>
          <w:spacing w:val="38"/>
          <w:sz w:val="28"/>
          <w:szCs w:val="28"/>
          <w:lang w:val="it-IT"/>
        </w:rPr>
        <w:t xml:space="preserve"> </w:t>
      </w:r>
      <w:r w:rsidRPr="00D058F1">
        <w:rPr>
          <w:sz w:val="28"/>
          <w:szCs w:val="28"/>
          <w:lang w:val="it-IT"/>
        </w:rPr>
        <w:t>sung, điều</w:t>
      </w:r>
      <w:r w:rsidRPr="00D058F1">
        <w:rPr>
          <w:spacing w:val="37"/>
          <w:sz w:val="28"/>
          <w:szCs w:val="28"/>
          <w:lang w:val="it-IT"/>
        </w:rPr>
        <w:t xml:space="preserve"> </w:t>
      </w:r>
      <w:r w:rsidRPr="00D058F1">
        <w:rPr>
          <w:sz w:val="28"/>
          <w:szCs w:val="28"/>
          <w:lang w:val="it-IT"/>
        </w:rPr>
        <w:t>chỉnh</w:t>
      </w:r>
      <w:r w:rsidRPr="00D058F1">
        <w:rPr>
          <w:spacing w:val="37"/>
          <w:sz w:val="28"/>
          <w:szCs w:val="28"/>
          <w:lang w:val="it-IT"/>
        </w:rPr>
        <w:t xml:space="preserve"> </w:t>
      </w:r>
      <w:r w:rsidRPr="00D058F1">
        <w:rPr>
          <w:sz w:val="28"/>
          <w:szCs w:val="28"/>
          <w:lang w:val="it-IT"/>
        </w:rPr>
        <w:t>các</w:t>
      </w:r>
      <w:r w:rsidRPr="00D058F1">
        <w:rPr>
          <w:spacing w:val="38"/>
          <w:sz w:val="28"/>
          <w:szCs w:val="28"/>
          <w:lang w:val="it-IT"/>
        </w:rPr>
        <w:t xml:space="preserve"> </w:t>
      </w:r>
      <w:r w:rsidRPr="00D058F1">
        <w:rPr>
          <w:sz w:val="28"/>
          <w:szCs w:val="28"/>
          <w:lang w:val="it-IT"/>
        </w:rPr>
        <w:t>vấn</w:t>
      </w:r>
      <w:r w:rsidRPr="00D058F1">
        <w:rPr>
          <w:spacing w:val="37"/>
          <w:sz w:val="28"/>
          <w:szCs w:val="28"/>
          <w:lang w:val="it-IT"/>
        </w:rPr>
        <w:t xml:space="preserve"> </w:t>
      </w:r>
      <w:r w:rsidRPr="00D058F1">
        <w:rPr>
          <w:sz w:val="28"/>
          <w:szCs w:val="28"/>
          <w:lang w:val="it-IT"/>
        </w:rPr>
        <w:t>đề</w:t>
      </w:r>
      <w:r w:rsidRPr="00D058F1">
        <w:rPr>
          <w:spacing w:val="37"/>
          <w:sz w:val="28"/>
          <w:szCs w:val="28"/>
          <w:lang w:val="it-IT"/>
        </w:rPr>
        <w:t xml:space="preserve"> </w:t>
      </w:r>
      <w:r w:rsidRPr="00D058F1">
        <w:rPr>
          <w:sz w:val="28"/>
          <w:szCs w:val="28"/>
          <w:lang w:val="it-IT"/>
        </w:rPr>
        <w:t>liên</w:t>
      </w:r>
      <w:r w:rsidRPr="00D058F1">
        <w:rPr>
          <w:spacing w:val="37"/>
          <w:sz w:val="28"/>
          <w:szCs w:val="28"/>
          <w:lang w:val="it-IT"/>
        </w:rPr>
        <w:t xml:space="preserve"> </w:t>
      </w:r>
      <w:r w:rsidRPr="00D058F1">
        <w:rPr>
          <w:sz w:val="28"/>
          <w:szCs w:val="28"/>
          <w:lang w:val="it-IT"/>
        </w:rPr>
        <w:t>quan</w:t>
      </w:r>
      <w:r w:rsidRPr="00D058F1">
        <w:rPr>
          <w:spacing w:val="37"/>
          <w:sz w:val="28"/>
          <w:szCs w:val="28"/>
          <w:lang w:val="it-IT"/>
        </w:rPr>
        <w:t xml:space="preserve"> </w:t>
      </w:r>
      <w:r w:rsidRPr="00D058F1">
        <w:rPr>
          <w:sz w:val="28"/>
          <w:szCs w:val="28"/>
          <w:lang w:val="it-IT"/>
        </w:rPr>
        <w:t xml:space="preserve">đến xây dựng nông thôn mới và các chính sách theo Chương trình mục tiêu </w:t>
      </w:r>
      <w:r w:rsidR="006377E8" w:rsidRPr="00D058F1">
        <w:rPr>
          <w:sz w:val="28"/>
          <w:szCs w:val="28"/>
          <w:lang w:val="it-IT"/>
        </w:rPr>
        <w:t>Q</w:t>
      </w:r>
      <w:r w:rsidRPr="00D058F1">
        <w:rPr>
          <w:sz w:val="28"/>
          <w:szCs w:val="28"/>
          <w:lang w:val="it-IT"/>
        </w:rPr>
        <w:t xml:space="preserve">uốc gia nông thôn mới, các dự án, tiểu dự án, hoạt động thuộc Chương trình mục tiêu </w:t>
      </w:r>
      <w:r w:rsidR="008316C6" w:rsidRPr="00D058F1">
        <w:rPr>
          <w:sz w:val="28"/>
          <w:szCs w:val="28"/>
          <w:lang w:val="it-IT"/>
        </w:rPr>
        <w:t>Q</w:t>
      </w:r>
      <w:r w:rsidRPr="00D058F1">
        <w:rPr>
          <w:sz w:val="28"/>
          <w:szCs w:val="28"/>
          <w:lang w:val="it-IT"/>
        </w:rPr>
        <w:t>uốc</w:t>
      </w:r>
      <w:r w:rsidRPr="00D058F1">
        <w:rPr>
          <w:spacing w:val="31"/>
          <w:sz w:val="28"/>
          <w:szCs w:val="28"/>
          <w:lang w:val="it-IT"/>
        </w:rPr>
        <w:t xml:space="preserve"> </w:t>
      </w:r>
      <w:r w:rsidRPr="00D058F1">
        <w:rPr>
          <w:sz w:val="28"/>
          <w:szCs w:val="28"/>
          <w:lang w:val="it-IT"/>
        </w:rPr>
        <w:t>gia</w:t>
      </w:r>
      <w:r w:rsidRPr="00D058F1">
        <w:rPr>
          <w:spacing w:val="31"/>
          <w:sz w:val="28"/>
          <w:szCs w:val="28"/>
          <w:lang w:val="it-IT"/>
        </w:rPr>
        <w:t xml:space="preserve"> </w:t>
      </w:r>
      <w:r w:rsidRPr="00D058F1">
        <w:rPr>
          <w:sz w:val="28"/>
          <w:szCs w:val="28"/>
          <w:lang w:val="it-IT"/>
        </w:rPr>
        <w:t>giảm</w:t>
      </w:r>
      <w:r w:rsidRPr="00D058F1">
        <w:rPr>
          <w:spacing w:val="31"/>
          <w:sz w:val="28"/>
          <w:szCs w:val="28"/>
          <w:lang w:val="it-IT"/>
        </w:rPr>
        <w:t xml:space="preserve"> </w:t>
      </w:r>
      <w:r w:rsidRPr="00D058F1">
        <w:rPr>
          <w:sz w:val="28"/>
          <w:szCs w:val="28"/>
          <w:lang w:val="it-IT"/>
        </w:rPr>
        <w:t>nghèo</w:t>
      </w:r>
      <w:r w:rsidRPr="00D058F1">
        <w:rPr>
          <w:spacing w:val="33"/>
          <w:sz w:val="28"/>
          <w:szCs w:val="28"/>
          <w:lang w:val="it-IT"/>
        </w:rPr>
        <w:t xml:space="preserve"> </w:t>
      </w:r>
      <w:r w:rsidRPr="00D058F1">
        <w:rPr>
          <w:sz w:val="28"/>
          <w:szCs w:val="28"/>
          <w:lang w:val="it-IT"/>
        </w:rPr>
        <w:t>bền</w:t>
      </w:r>
      <w:r w:rsidRPr="00D058F1">
        <w:rPr>
          <w:spacing w:val="33"/>
          <w:sz w:val="28"/>
          <w:szCs w:val="28"/>
          <w:lang w:val="it-IT"/>
        </w:rPr>
        <w:t xml:space="preserve"> </w:t>
      </w:r>
      <w:r w:rsidRPr="00D058F1">
        <w:rPr>
          <w:sz w:val="28"/>
          <w:szCs w:val="28"/>
          <w:lang w:val="it-IT"/>
        </w:rPr>
        <w:t>vững</w:t>
      </w:r>
      <w:r w:rsidRPr="00D058F1">
        <w:rPr>
          <w:spacing w:val="33"/>
          <w:sz w:val="28"/>
          <w:szCs w:val="28"/>
          <w:lang w:val="it-IT"/>
        </w:rPr>
        <w:t xml:space="preserve"> </w:t>
      </w:r>
      <w:r w:rsidRPr="00D058F1">
        <w:rPr>
          <w:sz w:val="28"/>
          <w:szCs w:val="28"/>
          <w:lang w:val="it-IT"/>
        </w:rPr>
        <w:t>của</w:t>
      </w:r>
      <w:r w:rsidRPr="00D058F1">
        <w:rPr>
          <w:spacing w:val="31"/>
          <w:sz w:val="28"/>
          <w:szCs w:val="28"/>
          <w:lang w:val="it-IT"/>
        </w:rPr>
        <w:t xml:space="preserve"> </w:t>
      </w:r>
      <w:r w:rsidRPr="00D058F1">
        <w:rPr>
          <w:sz w:val="28"/>
          <w:szCs w:val="28"/>
          <w:lang w:val="it-IT"/>
        </w:rPr>
        <w:t>các</w:t>
      </w:r>
      <w:r w:rsidRPr="00D058F1">
        <w:rPr>
          <w:spacing w:val="34"/>
          <w:sz w:val="28"/>
          <w:szCs w:val="28"/>
          <w:lang w:val="it-IT"/>
        </w:rPr>
        <w:t xml:space="preserve"> </w:t>
      </w:r>
      <w:r w:rsidRPr="00D058F1">
        <w:rPr>
          <w:sz w:val="28"/>
          <w:szCs w:val="28"/>
          <w:lang w:val="it-IT"/>
        </w:rPr>
        <w:t>ĐVHC</w:t>
      </w:r>
      <w:r w:rsidRPr="00D058F1">
        <w:rPr>
          <w:spacing w:val="38"/>
          <w:sz w:val="28"/>
          <w:szCs w:val="28"/>
          <w:lang w:val="it-IT"/>
        </w:rPr>
        <w:t xml:space="preserve"> </w:t>
      </w:r>
      <w:r w:rsidRPr="00D058F1">
        <w:rPr>
          <w:sz w:val="28"/>
          <w:szCs w:val="28"/>
          <w:lang w:val="it-IT"/>
        </w:rPr>
        <w:t>thực</w:t>
      </w:r>
      <w:r w:rsidRPr="00D058F1">
        <w:rPr>
          <w:spacing w:val="31"/>
          <w:sz w:val="28"/>
          <w:szCs w:val="28"/>
          <w:lang w:val="it-IT"/>
        </w:rPr>
        <w:t xml:space="preserve"> </w:t>
      </w:r>
      <w:r w:rsidRPr="00D058F1">
        <w:rPr>
          <w:sz w:val="28"/>
          <w:szCs w:val="28"/>
          <w:lang w:val="it-IT"/>
        </w:rPr>
        <w:t>hiện</w:t>
      </w:r>
      <w:r w:rsidRPr="00D058F1">
        <w:rPr>
          <w:spacing w:val="33"/>
          <w:sz w:val="28"/>
          <w:szCs w:val="28"/>
          <w:lang w:val="it-IT"/>
        </w:rPr>
        <w:t xml:space="preserve"> </w:t>
      </w:r>
      <w:r w:rsidRPr="00D058F1">
        <w:rPr>
          <w:sz w:val="28"/>
          <w:szCs w:val="28"/>
          <w:lang w:val="it-IT"/>
        </w:rPr>
        <w:t>sắp</w:t>
      </w:r>
      <w:r w:rsidRPr="00D058F1">
        <w:rPr>
          <w:spacing w:val="33"/>
          <w:sz w:val="28"/>
          <w:szCs w:val="28"/>
          <w:lang w:val="it-IT"/>
        </w:rPr>
        <w:t xml:space="preserve"> </w:t>
      </w:r>
      <w:r w:rsidRPr="00D058F1">
        <w:rPr>
          <w:sz w:val="28"/>
          <w:szCs w:val="28"/>
          <w:lang w:val="it-IT"/>
        </w:rPr>
        <w:t>xếp, tổ chức lại.</w:t>
      </w:r>
    </w:p>
    <w:p w14:paraId="21B5C542" w14:textId="77777777" w:rsidR="003978EE" w:rsidRPr="00D058F1" w:rsidRDefault="003978EE" w:rsidP="00012904">
      <w:pPr>
        <w:pStyle w:val="CharCharCharCharCharCharChar"/>
        <w:spacing w:before="0" w:after="0" w:line="288" w:lineRule="auto"/>
        <w:rPr>
          <w:b/>
          <w:bCs/>
        </w:rPr>
      </w:pPr>
      <w:r w:rsidRPr="00D058F1">
        <w:rPr>
          <w:b/>
          <w:bCs/>
        </w:rPr>
        <w:t>10. Sở Xây dựng</w:t>
      </w:r>
    </w:p>
    <w:p w14:paraId="793EA492" w14:textId="77777777" w:rsidR="00F47B51" w:rsidRPr="00D058F1" w:rsidRDefault="00F47B51" w:rsidP="00012904">
      <w:pPr>
        <w:pStyle w:val="CharCharCharCharCharCharChar"/>
        <w:spacing w:before="0" w:after="0" w:line="288" w:lineRule="auto"/>
      </w:pPr>
      <w:r w:rsidRPr="00D058F1">
        <w:t>- Hướng dẫn các địa phương rà soát, thực hiện thủ tục phân loại đô thị khi sắp xếp ĐVHC nông thôn vào đô thị; rà soát, đánh giá, hoàn thiện các tiêu chí phân loại đô thị sau khi có hướng dẫn của cấp có thẩm quyền.</w:t>
      </w:r>
    </w:p>
    <w:p w14:paraId="7726FF49" w14:textId="132372FD" w:rsidR="003978EE" w:rsidRPr="00D058F1" w:rsidRDefault="00F47B51" w:rsidP="00012904">
      <w:pPr>
        <w:pStyle w:val="CharCharCharCharCharCharChar"/>
        <w:spacing w:before="0" w:after="0" w:line="288" w:lineRule="auto"/>
      </w:pPr>
      <w:r w:rsidRPr="00D058F1">
        <w:t>- Tham mưu UBND tỉnh, hướng dẫn các địa phương rà soát, lập, điều chỉnh các</w:t>
      </w:r>
      <w:r w:rsidR="0088545F" w:rsidRPr="00D058F1">
        <w:t xml:space="preserve"> </w:t>
      </w:r>
      <w:r w:rsidRPr="00D058F1">
        <w:t>quy hoạch đô thị, quy hoạch nông thôn, quy hoạch chuyên ngành để đảm bảo sự thống nhất giữa các quy hoạch xây dựng với phương án sắp xếp ĐVHC các cấp sau khi có hướng dẫn của cấp có thẩm quyền.</w:t>
      </w:r>
    </w:p>
    <w:p w14:paraId="2E1C88C9" w14:textId="77777777" w:rsidR="003978EE" w:rsidRPr="00D058F1" w:rsidRDefault="003978EE" w:rsidP="00012904">
      <w:pPr>
        <w:pStyle w:val="CharCharCharCharCharCharChar"/>
        <w:spacing w:before="0" w:after="0" w:line="288" w:lineRule="auto"/>
        <w:rPr>
          <w:b/>
          <w:bCs/>
        </w:rPr>
      </w:pPr>
      <w:r w:rsidRPr="00D058F1">
        <w:rPr>
          <w:b/>
          <w:bCs/>
        </w:rPr>
        <w:t>11. Sở Khoa học và Công nghệ</w:t>
      </w:r>
    </w:p>
    <w:p w14:paraId="4134F023" w14:textId="5EA9920F" w:rsidR="00F47B51" w:rsidRPr="00D058F1" w:rsidRDefault="00F47B51" w:rsidP="00012904">
      <w:pPr>
        <w:pStyle w:val="CharCharCharCharCharCharChar"/>
        <w:spacing w:before="0" w:after="0" w:line="288" w:lineRule="auto"/>
      </w:pPr>
      <w:r w:rsidRPr="00D058F1">
        <w:t xml:space="preserve">Hướng dẫn về chính quyền điện tử, chính quyền số đáp ứng yêu cầu chuyển đổi số; chủ trì hướng dẫn các cơ quan, đơn vị thực hiện cập nhật, điều chỉnh chữ ký số trong thực hiện sắp xếp </w:t>
      </w:r>
      <w:r w:rsidR="00D25DB8" w:rsidRPr="00D058F1">
        <w:t>ĐVHC</w:t>
      </w:r>
      <w:r w:rsidRPr="00D058F1">
        <w:t xml:space="preserve"> trước, trong và sau sắp xếp.</w:t>
      </w:r>
    </w:p>
    <w:p w14:paraId="2C49D410" w14:textId="77777777" w:rsidR="003978EE" w:rsidRPr="00D058F1" w:rsidRDefault="003978EE" w:rsidP="00012904">
      <w:pPr>
        <w:pStyle w:val="CharCharCharCharCharCharChar"/>
        <w:spacing w:before="0" w:after="0" w:line="288" w:lineRule="auto"/>
        <w:rPr>
          <w:b/>
          <w:bCs/>
        </w:rPr>
      </w:pPr>
      <w:r w:rsidRPr="00D058F1">
        <w:rPr>
          <w:b/>
          <w:bCs/>
        </w:rPr>
        <w:t>12. Sở Văn hóa, Thể thao và Du lịch</w:t>
      </w:r>
    </w:p>
    <w:p w14:paraId="3D55F017" w14:textId="77777777" w:rsidR="00F47B51" w:rsidRPr="00D058F1" w:rsidRDefault="00F47B51" w:rsidP="00012904">
      <w:pPr>
        <w:pStyle w:val="CharCharCharCharCharCharChar"/>
        <w:spacing w:before="0" w:after="0" w:line="288" w:lineRule="auto"/>
      </w:pPr>
      <w:r w:rsidRPr="00D058F1">
        <w:t xml:space="preserve">- Chủ trì, phối hợp với các sở, ngành, địa phương tập trung thông tin, tuyên truyền nhằm tạo sự đồng thuận trong xã hội, các cấp, các ngành, của cán bộ, công chức, viên chức, người lao động và Nhân dân về việc </w:t>
      </w:r>
      <w:r w:rsidRPr="00D058F1">
        <w:rPr>
          <w:lang w:val="vi-VN"/>
        </w:rPr>
        <w:t xml:space="preserve">sắp xếp, tổ chức lại ĐVHC </w:t>
      </w:r>
      <w:r w:rsidRPr="00D058F1">
        <w:t>các cấp và xây dựng mô hình chính quyền địa phương 02 cấp.</w:t>
      </w:r>
    </w:p>
    <w:p w14:paraId="24E8820A" w14:textId="2FCBC363" w:rsidR="00F47B51" w:rsidRPr="00D058F1" w:rsidRDefault="00F47B51" w:rsidP="00012904">
      <w:pPr>
        <w:pStyle w:val="CharCharCharCharCharCharChar"/>
        <w:spacing w:before="0" w:after="0" w:line="288" w:lineRule="auto"/>
      </w:pPr>
      <w:r w:rsidRPr="00D058F1">
        <w:t>- Chủ trì, phối hợp với Sở Nội vụ và các sở, ban, ngành cung cấp thông tin cho các cơ quan báo chí thực hiện tốt công tác tuyên truyền nhằm tạo sự</w:t>
      </w:r>
      <w:r w:rsidRPr="00D058F1">
        <w:rPr>
          <w:spacing w:val="40"/>
        </w:rPr>
        <w:t xml:space="preserve"> </w:t>
      </w:r>
      <w:r w:rsidRPr="00D058F1">
        <w:t>đồng</w:t>
      </w:r>
      <w:r w:rsidRPr="00D058F1">
        <w:rPr>
          <w:spacing w:val="40"/>
        </w:rPr>
        <w:t xml:space="preserve"> </w:t>
      </w:r>
      <w:r w:rsidRPr="00D058F1">
        <w:t>thuận</w:t>
      </w:r>
      <w:r w:rsidRPr="00D058F1">
        <w:rPr>
          <w:spacing w:val="40"/>
        </w:rPr>
        <w:t xml:space="preserve"> </w:t>
      </w:r>
      <w:r w:rsidRPr="00D058F1">
        <w:t>trong</w:t>
      </w:r>
      <w:r w:rsidRPr="00D058F1">
        <w:rPr>
          <w:spacing w:val="40"/>
        </w:rPr>
        <w:t xml:space="preserve"> </w:t>
      </w:r>
      <w:r w:rsidRPr="00D058F1">
        <w:t>xã</w:t>
      </w:r>
      <w:r w:rsidRPr="00D058F1">
        <w:rPr>
          <w:spacing w:val="40"/>
        </w:rPr>
        <w:t xml:space="preserve"> </w:t>
      </w:r>
      <w:r w:rsidRPr="00D058F1">
        <w:t>hội,</w:t>
      </w:r>
      <w:r w:rsidRPr="00D058F1">
        <w:rPr>
          <w:spacing w:val="40"/>
        </w:rPr>
        <w:t xml:space="preserve"> </w:t>
      </w:r>
      <w:r w:rsidRPr="00D058F1">
        <w:t>của</w:t>
      </w:r>
      <w:r w:rsidRPr="00D058F1">
        <w:rPr>
          <w:spacing w:val="40"/>
        </w:rPr>
        <w:t xml:space="preserve"> </w:t>
      </w:r>
      <w:r w:rsidRPr="00D058F1">
        <w:t>các</w:t>
      </w:r>
      <w:r w:rsidRPr="00D058F1">
        <w:rPr>
          <w:spacing w:val="40"/>
        </w:rPr>
        <w:t xml:space="preserve"> </w:t>
      </w:r>
      <w:r w:rsidRPr="00D058F1">
        <w:t>ngành,</w:t>
      </w:r>
      <w:r w:rsidRPr="00D058F1">
        <w:rPr>
          <w:spacing w:val="40"/>
        </w:rPr>
        <w:t xml:space="preserve"> </w:t>
      </w:r>
      <w:r w:rsidRPr="00D058F1">
        <w:t>các</w:t>
      </w:r>
      <w:r w:rsidRPr="00D058F1">
        <w:rPr>
          <w:spacing w:val="40"/>
        </w:rPr>
        <w:t xml:space="preserve"> </w:t>
      </w:r>
      <w:r w:rsidRPr="00D058F1">
        <w:t>cấp,</w:t>
      </w:r>
      <w:r w:rsidRPr="00D058F1">
        <w:rPr>
          <w:spacing w:val="40"/>
        </w:rPr>
        <w:t xml:space="preserve"> </w:t>
      </w:r>
      <w:r w:rsidRPr="00D058F1">
        <w:t>của</w:t>
      </w:r>
      <w:r w:rsidRPr="00D058F1">
        <w:rPr>
          <w:spacing w:val="40"/>
        </w:rPr>
        <w:t xml:space="preserve"> </w:t>
      </w:r>
      <w:r w:rsidRPr="00D058F1">
        <w:t>cán</w:t>
      </w:r>
      <w:r w:rsidRPr="00D058F1">
        <w:rPr>
          <w:spacing w:val="40"/>
        </w:rPr>
        <w:t xml:space="preserve"> </w:t>
      </w:r>
      <w:r w:rsidRPr="00D058F1">
        <w:t>bộ,</w:t>
      </w:r>
      <w:r w:rsidRPr="00D058F1">
        <w:rPr>
          <w:spacing w:val="40"/>
        </w:rPr>
        <w:t xml:space="preserve"> </w:t>
      </w:r>
      <w:r w:rsidRPr="00D058F1">
        <w:t>công</w:t>
      </w:r>
      <w:r w:rsidRPr="00D058F1">
        <w:rPr>
          <w:spacing w:val="40"/>
        </w:rPr>
        <w:t xml:space="preserve"> </w:t>
      </w:r>
      <w:r w:rsidRPr="00D058F1">
        <w:t xml:space="preserve">chức, viên chức, người lao động và Nhân dân trong việc rà soát xây dựng phương án </w:t>
      </w:r>
      <w:r w:rsidRPr="00D058F1">
        <w:rPr>
          <w:spacing w:val="-2"/>
        </w:rPr>
        <w:t>tổng</w:t>
      </w:r>
      <w:r w:rsidRPr="00D058F1">
        <w:rPr>
          <w:spacing w:val="-6"/>
        </w:rPr>
        <w:t xml:space="preserve"> </w:t>
      </w:r>
      <w:r w:rsidRPr="00D058F1">
        <w:rPr>
          <w:spacing w:val="-2"/>
        </w:rPr>
        <w:t>thể,</w:t>
      </w:r>
      <w:r w:rsidRPr="00D058F1">
        <w:rPr>
          <w:spacing w:val="-14"/>
        </w:rPr>
        <w:t xml:space="preserve"> </w:t>
      </w:r>
      <w:r w:rsidRPr="00D058F1">
        <w:rPr>
          <w:spacing w:val="-2"/>
        </w:rPr>
        <w:t>Đề án</w:t>
      </w:r>
      <w:r w:rsidRPr="00D058F1">
        <w:rPr>
          <w:spacing w:val="-8"/>
        </w:rPr>
        <w:t xml:space="preserve"> </w:t>
      </w:r>
      <w:r w:rsidRPr="00D058F1">
        <w:rPr>
          <w:spacing w:val="-2"/>
        </w:rPr>
        <w:t>và</w:t>
      </w:r>
      <w:r w:rsidRPr="00D058F1">
        <w:rPr>
          <w:spacing w:val="-14"/>
        </w:rPr>
        <w:t xml:space="preserve"> </w:t>
      </w:r>
      <w:r w:rsidRPr="00D058F1">
        <w:rPr>
          <w:spacing w:val="-2"/>
        </w:rPr>
        <w:t>triển</w:t>
      </w:r>
      <w:r w:rsidRPr="00D058F1">
        <w:rPr>
          <w:spacing w:val="-13"/>
        </w:rPr>
        <w:t xml:space="preserve"> </w:t>
      </w:r>
      <w:r w:rsidRPr="00D058F1">
        <w:rPr>
          <w:spacing w:val="-2"/>
        </w:rPr>
        <w:t>khai</w:t>
      </w:r>
      <w:r w:rsidRPr="00D058F1">
        <w:rPr>
          <w:spacing w:val="-13"/>
        </w:rPr>
        <w:t xml:space="preserve"> </w:t>
      </w:r>
      <w:r w:rsidRPr="00D058F1">
        <w:rPr>
          <w:spacing w:val="-2"/>
        </w:rPr>
        <w:t>thực</w:t>
      </w:r>
      <w:r w:rsidRPr="00D058F1">
        <w:rPr>
          <w:spacing w:val="-14"/>
        </w:rPr>
        <w:t xml:space="preserve"> </w:t>
      </w:r>
      <w:r w:rsidRPr="00D058F1">
        <w:rPr>
          <w:spacing w:val="-2"/>
        </w:rPr>
        <w:t>hiện</w:t>
      </w:r>
      <w:r w:rsidRPr="00D058F1">
        <w:rPr>
          <w:spacing w:val="-15"/>
        </w:rPr>
        <w:t xml:space="preserve"> </w:t>
      </w:r>
      <w:r w:rsidRPr="00D058F1">
        <w:rPr>
          <w:spacing w:val="-2"/>
        </w:rPr>
        <w:t>Nghị</w:t>
      </w:r>
      <w:r w:rsidRPr="00D058F1">
        <w:rPr>
          <w:spacing w:val="-15"/>
        </w:rPr>
        <w:t xml:space="preserve"> </w:t>
      </w:r>
      <w:r w:rsidRPr="00D058F1">
        <w:rPr>
          <w:spacing w:val="-2"/>
        </w:rPr>
        <w:t>quyết</w:t>
      </w:r>
      <w:r w:rsidRPr="00D058F1">
        <w:rPr>
          <w:spacing w:val="-13"/>
        </w:rPr>
        <w:t xml:space="preserve"> </w:t>
      </w:r>
      <w:r w:rsidRPr="00D058F1">
        <w:rPr>
          <w:spacing w:val="-2"/>
        </w:rPr>
        <w:t>của</w:t>
      </w:r>
      <w:r w:rsidRPr="00D058F1">
        <w:rPr>
          <w:spacing w:val="-14"/>
        </w:rPr>
        <w:t xml:space="preserve"> </w:t>
      </w:r>
      <w:r w:rsidRPr="00D058F1">
        <w:rPr>
          <w:spacing w:val="-2"/>
        </w:rPr>
        <w:t>Ủy</w:t>
      </w:r>
      <w:r w:rsidRPr="00D058F1">
        <w:rPr>
          <w:spacing w:val="-13"/>
        </w:rPr>
        <w:t xml:space="preserve"> </w:t>
      </w:r>
      <w:r w:rsidRPr="00D058F1">
        <w:rPr>
          <w:spacing w:val="-2"/>
        </w:rPr>
        <w:t>ban</w:t>
      </w:r>
      <w:r w:rsidRPr="00D058F1">
        <w:rPr>
          <w:spacing w:val="-13"/>
        </w:rPr>
        <w:t xml:space="preserve"> </w:t>
      </w:r>
      <w:r w:rsidRPr="00D058F1">
        <w:rPr>
          <w:spacing w:val="-2"/>
        </w:rPr>
        <w:t>Thường</w:t>
      </w:r>
      <w:r w:rsidRPr="00D058F1">
        <w:rPr>
          <w:spacing w:val="-13"/>
        </w:rPr>
        <w:t xml:space="preserve"> </w:t>
      </w:r>
      <w:r w:rsidRPr="00D058F1">
        <w:rPr>
          <w:spacing w:val="-2"/>
        </w:rPr>
        <w:t>vụ</w:t>
      </w:r>
      <w:r w:rsidRPr="00D058F1">
        <w:rPr>
          <w:spacing w:val="-13"/>
        </w:rPr>
        <w:t xml:space="preserve"> </w:t>
      </w:r>
      <w:r w:rsidRPr="00D058F1">
        <w:rPr>
          <w:spacing w:val="-2"/>
        </w:rPr>
        <w:t>Quốc</w:t>
      </w:r>
      <w:r w:rsidRPr="00D058F1">
        <w:rPr>
          <w:spacing w:val="-14"/>
        </w:rPr>
        <w:t xml:space="preserve"> </w:t>
      </w:r>
      <w:r w:rsidRPr="00D058F1">
        <w:rPr>
          <w:spacing w:val="-2"/>
        </w:rPr>
        <w:t xml:space="preserve">hội </w:t>
      </w:r>
      <w:r w:rsidRPr="00D058F1">
        <w:t>về</w:t>
      </w:r>
      <w:r w:rsidRPr="00D058F1">
        <w:rPr>
          <w:spacing w:val="-1"/>
        </w:rPr>
        <w:t xml:space="preserve"> </w:t>
      </w:r>
      <w:r w:rsidRPr="00D058F1">
        <w:t>việc</w:t>
      </w:r>
      <w:r w:rsidRPr="00D058F1">
        <w:rPr>
          <w:spacing w:val="-1"/>
        </w:rPr>
        <w:t xml:space="preserve"> </w:t>
      </w:r>
      <w:r w:rsidRPr="00D058F1">
        <w:rPr>
          <w:lang w:val="vi-VN"/>
        </w:rPr>
        <w:t>sắp xếp, tổ chức lại ĐVHC</w:t>
      </w:r>
      <w:r w:rsidRPr="00D058F1">
        <w:t>.</w:t>
      </w:r>
    </w:p>
    <w:p w14:paraId="06D191C1" w14:textId="77777777" w:rsidR="00F47B51" w:rsidRPr="00D058F1" w:rsidRDefault="00F47B51" w:rsidP="00012904">
      <w:pPr>
        <w:pStyle w:val="CharCharCharCharCharCharChar"/>
        <w:spacing w:before="0" w:after="0" w:line="288" w:lineRule="auto"/>
      </w:pPr>
      <w:r w:rsidRPr="00D058F1">
        <w:lastRenderedPageBreak/>
        <w:t>- Hướng</w:t>
      </w:r>
      <w:r w:rsidRPr="00D058F1">
        <w:rPr>
          <w:spacing w:val="21"/>
        </w:rPr>
        <w:t xml:space="preserve"> </w:t>
      </w:r>
      <w:r w:rsidRPr="00D058F1">
        <w:t>dẫn</w:t>
      </w:r>
      <w:r w:rsidRPr="00D058F1">
        <w:rPr>
          <w:spacing w:val="22"/>
        </w:rPr>
        <w:t xml:space="preserve"> </w:t>
      </w:r>
      <w:r w:rsidRPr="00D058F1">
        <w:t>ĐVHC</w:t>
      </w:r>
      <w:r w:rsidRPr="00D058F1">
        <w:rPr>
          <w:spacing w:val="26"/>
        </w:rPr>
        <w:t xml:space="preserve"> </w:t>
      </w:r>
      <w:r w:rsidRPr="00D058F1">
        <w:t>các cấp</w:t>
      </w:r>
      <w:r w:rsidRPr="00D058F1">
        <w:rPr>
          <w:spacing w:val="21"/>
        </w:rPr>
        <w:t xml:space="preserve"> </w:t>
      </w:r>
      <w:r w:rsidRPr="00D058F1">
        <w:t>tổ</w:t>
      </w:r>
      <w:r w:rsidRPr="00D058F1">
        <w:rPr>
          <w:spacing w:val="21"/>
        </w:rPr>
        <w:t xml:space="preserve"> </w:t>
      </w:r>
      <w:r w:rsidRPr="00D058F1">
        <w:t>chức việc thống</w:t>
      </w:r>
      <w:r w:rsidRPr="00D058F1">
        <w:rPr>
          <w:spacing w:val="23"/>
        </w:rPr>
        <w:t xml:space="preserve"> </w:t>
      </w:r>
      <w:r w:rsidRPr="00D058F1">
        <w:t>kê, quản</w:t>
      </w:r>
      <w:r w:rsidRPr="00D058F1">
        <w:rPr>
          <w:spacing w:val="23"/>
        </w:rPr>
        <w:t xml:space="preserve"> </w:t>
      </w:r>
      <w:r w:rsidRPr="00D058F1">
        <w:t>lý</w:t>
      </w:r>
      <w:r w:rsidRPr="00D058F1">
        <w:rPr>
          <w:spacing w:val="21"/>
        </w:rPr>
        <w:t xml:space="preserve"> </w:t>
      </w:r>
      <w:r w:rsidRPr="00D058F1">
        <w:t>các di tích văn hóa, thiết chế văn hóa trên địa bàn các ĐVHC hình thành sau</w:t>
      </w:r>
      <w:r w:rsidRPr="00D058F1">
        <w:rPr>
          <w:spacing w:val="-5"/>
        </w:rPr>
        <w:t xml:space="preserve"> </w:t>
      </w:r>
      <w:r w:rsidRPr="00D058F1">
        <w:t>sắp</w:t>
      </w:r>
      <w:r w:rsidRPr="00D058F1">
        <w:rPr>
          <w:spacing w:val="-5"/>
        </w:rPr>
        <w:t xml:space="preserve"> </w:t>
      </w:r>
      <w:r w:rsidRPr="00D058F1">
        <w:t>xếp</w:t>
      </w:r>
      <w:r w:rsidRPr="00D058F1">
        <w:rPr>
          <w:spacing w:val="-7"/>
        </w:rPr>
        <w:t xml:space="preserve"> </w:t>
      </w:r>
      <w:r w:rsidRPr="00D058F1">
        <w:t>và</w:t>
      </w:r>
      <w:r w:rsidRPr="00D058F1">
        <w:rPr>
          <w:spacing w:val="-6"/>
        </w:rPr>
        <w:t xml:space="preserve"> </w:t>
      </w:r>
      <w:r w:rsidRPr="00D058F1">
        <w:t>công</w:t>
      </w:r>
      <w:r w:rsidRPr="00D058F1">
        <w:rPr>
          <w:spacing w:val="-5"/>
        </w:rPr>
        <w:t xml:space="preserve"> </w:t>
      </w:r>
      <w:r w:rsidRPr="00D058F1">
        <w:t>tác</w:t>
      </w:r>
      <w:r w:rsidRPr="00D058F1">
        <w:rPr>
          <w:spacing w:val="-6"/>
        </w:rPr>
        <w:t xml:space="preserve"> </w:t>
      </w:r>
      <w:r w:rsidRPr="00D058F1">
        <w:t>bàn</w:t>
      </w:r>
      <w:r w:rsidRPr="00D058F1">
        <w:rPr>
          <w:spacing w:val="-5"/>
        </w:rPr>
        <w:t xml:space="preserve"> </w:t>
      </w:r>
      <w:r w:rsidRPr="00D058F1">
        <w:t>giao,</w:t>
      </w:r>
      <w:r w:rsidRPr="00D058F1">
        <w:rPr>
          <w:spacing w:val="-7"/>
        </w:rPr>
        <w:t xml:space="preserve"> </w:t>
      </w:r>
      <w:r w:rsidRPr="00D058F1">
        <w:t>quản</w:t>
      </w:r>
      <w:r w:rsidRPr="00D058F1">
        <w:rPr>
          <w:spacing w:val="-5"/>
        </w:rPr>
        <w:t xml:space="preserve"> </w:t>
      </w:r>
      <w:r w:rsidRPr="00D058F1">
        <w:t>lý,</w:t>
      </w:r>
      <w:r w:rsidRPr="00D058F1">
        <w:rPr>
          <w:spacing w:val="-7"/>
        </w:rPr>
        <w:t xml:space="preserve"> </w:t>
      </w:r>
      <w:r w:rsidRPr="00D058F1">
        <w:t>sử</w:t>
      </w:r>
      <w:r w:rsidRPr="00D058F1">
        <w:rPr>
          <w:spacing w:val="-7"/>
        </w:rPr>
        <w:t xml:space="preserve"> </w:t>
      </w:r>
      <w:r w:rsidRPr="00D058F1">
        <w:t>dụng</w:t>
      </w:r>
      <w:r w:rsidRPr="00D058F1">
        <w:rPr>
          <w:spacing w:val="-5"/>
        </w:rPr>
        <w:t xml:space="preserve"> </w:t>
      </w:r>
      <w:r w:rsidRPr="00D058F1">
        <w:t>đối</w:t>
      </w:r>
      <w:r w:rsidRPr="00D058F1">
        <w:rPr>
          <w:spacing w:val="-5"/>
        </w:rPr>
        <w:t xml:space="preserve"> </w:t>
      </w:r>
      <w:r w:rsidRPr="00D058F1">
        <w:t>với</w:t>
      </w:r>
      <w:r w:rsidRPr="00D058F1">
        <w:rPr>
          <w:spacing w:val="-5"/>
        </w:rPr>
        <w:t xml:space="preserve"> </w:t>
      </w:r>
      <w:r w:rsidRPr="00D058F1">
        <w:t>ĐVHC mới được thành lập đảm bảo phù hợp và đúng quy định; hướng dẫn, kiểm tra việc bàn giao hồ sơ, tài liệu tại các ĐVHC thực hiện sắp xếp, tổ chức lại.</w:t>
      </w:r>
    </w:p>
    <w:p w14:paraId="265171AB" w14:textId="4358B8AB" w:rsidR="003978EE" w:rsidRPr="00D058F1" w:rsidRDefault="003978EE" w:rsidP="00012904">
      <w:pPr>
        <w:pStyle w:val="CharCharCharCharCharCharChar"/>
        <w:spacing w:before="0" w:after="0" w:line="288" w:lineRule="auto"/>
        <w:rPr>
          <w:b/>
          <w:bCs/>
        </w:rPr>
      </w:pPr>
      <w:r w:rsidRPr="00D058F1">
        <w:rPr>
          <w:b/>
          <w:bCs/>
        </w:rPr>
        <w:t>13.</w:t>
      </w:r>
      <w:r w:rsidR="00542B2E" w:rsidRPr="00D058F1">
        <w:rPr>
          <w:b/>
          <w:bCs/>
        </w:rPr>
        <w:t xml:space="preserve"> </w:t>
      </w:r>
      <w:r w:rsidRPr="00D058F1">
        <w:rPr>
          <w:b/>
          <w:bCs/>
        </w:rPr>
        <w:t>Sở Y tế</w:t>
      </w:r>
    </w:p>
    <w:p w14:paraId="1D8283F7" w14:textId="77777777" w:rsidR="003978EE" w:rsidRPr="00D058F1" w:rsidRDefault="003978EE" w:rsidP="00012904">
      <w:pPr>
        <w:spacing w:line="288" w:lineRule="auto"/>
        <w:ind w:firstLine="709"/>
        <w:jc w:val="both"/>
        <w:rPr>
          <w:sz w:val="28"/>
          <w:szCs w:val="28"/>
          <w:lang w:val="it-IT"/>
        </w:rPr>
      </w:pPr>
      <w:r w:rsidRPr="00D058F1">
        <w:rPr>
          <w:sz w:val="28"/>
          <w:szCs w:val="28"/>
          <w:lang w:val="it-IT"/>
        </w:rPr>
        <w:t>Hướng</w:t>
      </w:r>
      <w:r w:rsidRPr="00D058F1">
        <w:rPr>
          <w:spacing w:val="-9"/>
          <w:sz w:val="28"/>
          <w:szCs w:val="28"/>
          <w:lang w:val="it-IT"/>
        </w:rPr>
        <w:t xml:space="preserve"> </w:t>
      </w:r>
      <w:r w:rsidRPr="00D058F1">
        <w:rPr>
          <w:sz w:val="28"/>
          <w:szCs w:val="28"/>
          <w:lang w:val="it-IT"/>
        </w:rPr>
        <w:t>dẫn</w:t>
      </w:r>
      <w:r w:rsidRPr="00D058F1">
        <w:rPr>
          <w:spacing w:val="-9"/>
          <w:sz w:val="28"/>
          <w:szCs w:val="28"/>
          <w:lang w:val="it-IT"/>
        </w:rPr>
        <w:t xml:space="preserve"> </w:t>
      </w:r>
      <w:r w:rsidRPr="00D058F1">
        <w:rPr>
          <w:sz w:val="28"/>
          <w:szCs w:val="28"/>
          <w:lang w:val="it-IT"/>
        </w:rPr>
        <w:t>về</w:t>
      </w:r>
      <w:r w:rsidRPr="00D058F1">
        <w:rPr>
          <w:spacing w:val="-10"/>
          <w:sz w:val="28"/>
          <w:szCs w:val="28"/>
          <w:lang w:val="it-IT"/>
        </w:rPr>
        <w:t xml:space="preserve"> </w:t>
      </w:r>
      <w:r w:rsidRPr="00D058F1">
        <w:rPr>
          <w:sz w:val="28"/>
          <w:szCs w:val="28"/>
          <w:lang w:val="it-IT"/>
        </w:rPr>
        <w:t>sắp</w:t>
      </w:r>
      <w:r w:rsidRPr="00D058F1">
        <w:rPr>
          <w:spacing w:val="-9"/>
          <w:sz w:val="28"/>
          <w:szCs w:val="28"/>
          <w:lang w:val="it-IT"/>
        </w:rPr>
        <w:t xml:space="preserve"> </w:t>
      </w:r>
      <w:r w:rsidRPr="00D058F1">
        <w:rPr>
          <w:sz w:val="28"/>
          <w:szCs w:val="28"/>
          <w:lang w:val="it-IT"/>
        </w:rPr>
        <w:t>xếp,</w:t>
      </w:r>
      <w:r w:rsidRPr="00D058F1">
        <w:rPr>
          <w:spacing w:val="-11"/>
          <w:sz w:val="28"/>
          <w:szCs w:val="28"/>
          <w:lang w:val="it-IT"/>
        </w:rPr>
        <w:t xml:space="preserve"> </w:t>
      </w:r>
      <w:r w:rsidRPr="00D058F1">
        <w:rPr>
          <w:sz w:val="28"/>
          <w:szCs w:val="28"/>
          <w:lang w:val="it-IT"/>
        </w:rPr>
        <w:t>tổ</w:t>
      </w:r>
      <w:r w:rsidRPr="00D058F1">
        <w:rPr>
          <w:spacing w:val="-9"/>
          <w:sz w:val="28"/>
          <w:szCs w:val="28"/>
          <w:lang w:val="it-IT"/>
        </w:rPr>
        <w:t xml:space="preserve"> </w:t>
      </w:r>
      <w:r w:rsidRPr="00D058F1">
        <w:rPr>
          <w:sz w:val="28"/>
          <w:szCs w:val="28"/>
          <w:lang w:val="it-IT"/>
        </w:rPr>
        <w:t>chức</w:t>
      </w:r>
      <w:r w:rsidRPr="00D058F1">
        <w:rPr>
          <w:spacing w:val="-10"/>
          <w:sz w:val="28"/>
          <w:szCs w:val="28"/>
          <w:lang w:val="it-IT"/>
        </w:rPr>
        <w:t xml:space="preserve"> </w:t>
      </w:r>
      <w:r w:rsidRPr="00D058F1">
        <w:rPr>
          <w:sz w:val="28"/>
          <w:szCs w:val="28"/>
          <w:lang w:val="it-IT"/>
        </w:rPr>
        <w:t>cơ</w:t>
      </w:r>
      <w:r w:rsidRPr="00D058F1">
        <w:rPr>
          <w:spacing w:val="-10"/>
          <w:sz w:val="28"/>
          <w:szCs w:val="28"/>
          <w:lang w:val="it-IT"/>
        </w:rPr>
        <w:t xml:space="preserve"> </w:t>
      </w:r>
      <w:r w:rsidRPr="00D058F1">
        <w:rPr>
          <w:sz w:val="28"/>
          <w:szCs w:val="28"/>
          <w:lang w:val="it-IT"/>
        </w:rPr>
        <w:t>sở</w:t>
      </w:r>
      <w:r w:rsidRPr="00D058F1">
        <w:rPr>
          <w:spacing w:val="-10"/>
          <w:sz w:val="28"/>
          <w:szCs w:val="28"/>
          <w:lang w:val="it-IT"/>
        </w:rPr>
        <w:t xml:space="preserve"> </w:t>
      </w:r>
      <w:r w:rsidRPr="00D058F1">
        <w:rPr>
          <w:sz w:val="28"/>
          <w:szCs w:val="28"/>
          <w:lang w:val="it-IT"/>
        </w:rPr>
        <w:t>y</w:t>
      </w:r>
      <w:r w:rsidRPr="00D058F1">
        <w:rPr>
          <w:spacing w:val="-9"/>
          <w:sz w:val="28"/>
          <w:szCs w:val="28"/>
          <w:lang w:val="it-IT"/>
        </w:rPr>
        <w:t xml:space="preserve"> </w:t>
      </w:r>
      <w:r w:rsidRPr="00D058F1">
        <w:rPr>
          <w:sz w:val="28"/>
          <w:szCs w:val="28"/>
          <w:lang w:val="it-IT"/>
        </w:rPr>
        <w:t>tế</w:t>
      </w:r>
      <w:r w:rsidRPr="00D058F1">
        <w:rPr>
          <w:spacing w:val="-10"/>
          <w:sz w:val="28"/>
          <w:szCs w:val="28"/>
          <w:lang w:val="it-IT"/>
        </w:rPr>
        <w:t xml:space="preserve"> </w:t>
      </w:r>
      <w:r w:rsidRPr="00D058F1">
        <w:rPr>
          <w:sz w:val="28"/>
          <w:szCs w:val="28"/>
          <w:lang w:val="it-IT"/>
        </w:rPr>
        <w:t>tại</w:t>
      </w:r>
      <w:r w:rsidRPr="00D058F1">
        <w:rPr>
          <w:spacing w:val="-9"/>
          <w:sz w:val="28"/>
          <w:szCs w:val="28"/>
          <w:lang w:val="it-IT"/>
        </w:rPr>
        <w:t xml:space="preserve"> </w:t>
      </w:r>
      <w:r w:rsidRPr="00D058F1">
        <w:rPr>
          <w:sz w:val="28"/>
          <w:szCs w:val="28"/>
          <w:lang w:val="it-IT"/>
        </w:rPr>
        <w:t>các</w:t>
      </w:r>
      <w:r w:rsidRPr="00D058F1">
        <w:rPr>
          <w:spacing w:val="-9"/>
          <w:sz w:val="28"/>
          <w:szCs w:val="28"/>
          <w:lang w:val="it-IT"/>
        </w:rPr>
        <w:t xml:space="preserve"> </w:t>
      </w:r>
      <w:r w:rsidRPr="00D058F1">
        <w:rPr>
          <w:sz w:val="28"/>
          <w:szCs w:val="28"/>
          <w:lang w:val="it-IT"/>
        </w:rPr>
        <w:t>ĐVHC</w:t>
      </w:r>
      <w:r w:rsidRPr="00D058F1">
        <w:rPr>
          <w:spacing w:val="-7"/>
          <w:sz w:val="28"/>
          <w:szCs w:val="28"/>
          <w:lang w:val="it-IT"/>
        </w:rPr>
        <w:t xml:space="preserve"> </w:t>
      </w:r>
      <w:r w:rsidRPr="00D058F1">
        <w:rPr>
          <w:sz w:val="28"/>
          <w:szCs w:val="28"/>
          <w:lang w:val="it-IT"/>
        </w:rPr>
        <w:t>thực</w:t>
      </w:r>
      <w:r w:rsidRPr="00D058F1">
        <w:rPr>
          <w:spacing w:val="-5"/>
          <w:sz w:val="28"/>
          <w:szCs w:val="28"/>
          <w:lang w:val="it-IT"/>
        </w:rPr>
        <w:t xml:space="preserve"> </w:t>
      </w:r>
      <w:r w:rsidRPr="00D058F1">
        <w:rPr>
          <w:sz w:val="28"/>
          <w:szCs w:val="28"/>
          <w:lang w:val="it-IT"/>
        </w:rPr>
        <w:t>hiện sắp xếp, tổ chức lại.</w:t>
      </w:r>
    </w:p>
    <w:p w14:paraId="330D6237" w14:textId="646868EB" w:rsidR="003978EE" w:rsidRPr="00D058F1" w:rsidRDefault="003978EE" w:rsidP="00012904">
      <w:pPr>
        <w:pStyle w:val="CharCharCharCharCharCharChar"/>
        <w:spacing w:before="0" w:after="0" w:line="288" w:lineRule="auto"/>
        <w:rPr>
          <w:b/>
          <w:bCs/>
        </w:rPr>
      </w:pPr>
      <w:r w:rsidRPr="00D058F1">
        <w:rPr>
          <w:b/>
          <w:bCs/>
        </w:rPr>
        <w:t>14. Sở Giáo dục và Đào tạo</w:t>
      </w:r>
    </w:p>
    <w:p w14:paraId="44BE4086" w14:textId="70E82DE8" w:rsidR="006B3BE4" w:rsidRPr="00D058F1" w:rsidRDefault="003978EE" w:rsidP="00012904">
      <w:pPr>
        <w:pStyle w:val="CharCharCharCharCharCharChar"/>
        <w:spacing w:before="0" w:after="0" w:line="288" w:lineRule="auto"/>
      </w:pPr>
      <w:r w:rsidRPr="00D058F1">
        <w:t>Hướng</w:t>
      </w:r>
      <w:r w:rsidRPr="00D058F1">
        <w:rPr>
          <w:spacing w:val="-1"/>
        </w:rPr>
        <w:t xml:space="preserve"> </w:t>
      </w:r>
      <w:r w:rsidRPr="00D058F1">
        <w:t>dẫn</w:t>
      </w:r>
      <w:r w:rsidRPr="00D058F1">
        <w:rPr>
          <w:spacing w:val="-5"/>
        </w:rPr>
        <w:t xml:space="preserve"> </w:t>
      </w:r>
      <w:r w:rsidRPr="00D058F1">
        <w:t>bảo</w:t>
      </w:r>
      <w:r w:rsidRPr="00D058F1">
        <w:rPr>
          <w:spacing w:val="-1"/>
        </w:rPr>
        <w:t xml:space="preserve"> </w:t>
      </w:r>
      <w:r w:rsidRPr="00D058F1">
        <w:t>đảm</w:t>
      </w:r>
      <w:r w:rsidRPr="00D058F1">
        <w:rPr>
          <w:spacing w:val="-5"/>
        </w:rPr>
        <w:t xml:space="preserve"> </w:t>
      </w:r>
      <w:r w:rsidRPr="00D058F1">
        <w:t>duy</w:t>
      </w:r>
      <w:r w:rsidRPr="00D058F1">
        <w:rPr>
          <w:spacing w:val="-1"/>
        </w:rPr>
        <w:t xml:space="preserve"> </w:t>
      </w:r>
      <w:r w:rsidRPr="00D058F1">
        <w:t>trì,</w:t>
      </w:r>
      <w:r w:rsidRPr="00D058F1">
        <w:rPr>
          <w:spacing w:val="-3"/>
        </w:rPr>
        <w:t xml:space="preserve"> </w:t>
      </w:r>
      <w:r w:rsidRPr="00D058F1">
        <w:t>nâng</w:t>
      </w:r>
      <w:r w:rsidRPr="00D058F1">
        <w:rPr>
          <w:spacing w:val="-1"/>
        </w:rPr>
        <w:t xml:space="preserve"> </w:t>
      </w:r>
      <w:r w:rsidRPr="00D058F1">
        <w:t>cao</w:t>
      </w:r>
      <w:r w:rsidRPr="00D058F1">
        <w:rPr>
          <w:spacing w:val="-2"/>
        </w:rPr>
        <w:t xml:space="preserve"> </w:t>
      </w:r>
      <w:r w:rsidRPr="00D058F1">
        <w:t>chất</w:t>
      </w:r>
      <w:r w:rsidRPr="00D058F1">
        <w:rPr>
          <w:spacing w:val="-3"/>
        </w:rPr>
        <w:t xml:space="preserve"> </w:t>
      </w:r>
      <w:r w:rsidRPr="00D058F1">
        <w:t>lượng</w:t>
      </w:r>
      <w:r w:rsidRPr="00D058F1">
        <w:rPr>
          <w:spacing w:val="-1"/>
        </w:rPr>
        <w:t xml:space="preserve"> </w:t>
      </w:r>
      <w:r w:rsidRPr="00D058F1">
        <w:t>và</w:t>
      </w:r>
      <w:r w:rsidRPr="00D058F1">
        <w:rPr>
          <w:spacing w:val="-5"/>
        </w:rPr>
        <w:t xml:space="preserve"> </w:t>
      </w:r>
      <w:r w:rsidRPr="00D058F1">
        <w:t>hiệu</w:t>
      </w:r>
      <w:r w:rsidRPr="00D058F1">
        <w:rPr>
          <w:spacing w:val="-1"/>
        </w:rPr>
        <w:t xml:space="preserve"> </w:t>
      </w:r>
      <w:r w:rsidRPr="00D058F1">
        <w:t>quả</w:t>
      </w:r>
      <w:r w:rsidRPr="00D058F1">
        <w:rPr>
          <w:spacing w:val="-5"/>
        </w:rPr>
        <w:t xml:space="preserve"> </w:t>
      </w:r>
      <w:r w:rsidRPr="00D058F1">
        <w:t>hoạt</w:t>
      </w:r>
      <w:r w:rsidRPr="00D058F1">
        <w:rPr>
          <w:spacing w:val="-1"/>
        </w:rPr>
        <w:t xml:space="preserve"> </w:t>
      </w:r>
      <w:r w:rsidRPr="00D058F1">
        <w:t>động</w:t>
      </w:r>
      <w:r w:rsidRPr="00D058F1">
        <w:rPr>
          <w:spacing w:val="-1"/>
        </w:rPr>
        <w:t xml:space="preserve"> </w:t>
      </w:r>
      <w:r w:rsidRPr="00D058F1">
        <w:t>của các</w:t>
      </w:r>
      <w:r w:rsidRPr="00D058F1">
        <w:rPr>
          <w:spacing w:val="40"/>
        </w:rPr>
        <w:t xml:space="preserve"> </w:t>
      </w:r>
      <w:r w:rsidRPr="00D058F1">
        <w:t>cơ</w:t>
      </w:r>
      <w:r w:rsidRPr="00D058F1">
        <w:rPr>
          <w:spacing w:val="40"/>
        </w:rPr>
        <w:t xml:space="preserve"> </w:t>
      </w:r>
      <w:r w:rsidRPr="00D058F1">
        <w:t>sở</w:t>
      </w:r>
      <w:r w:rsidRPr="00D058F1">
        <w:rPr>
          <w:spacing w:val="40"/>
        </w:rPr>
        <w:t xml:space="preserve"> </w:t>
      </w:r>
      <w:r w:rsidRPr="00D058F1">
        <w:t>giáo</w:t>
      </w:r>
      <w:r w:rsidRPr="00D058F1">
        <w:rPr>
          <w:spacing w:val="40"/>
        </w:rPr>
        <w:t xml:space="preserve"> </w:t>
      </w:r>
      <w:r w:rsidRPr="00D058F1">
        <w:t>dục</w:t>
      </w:r>
      <w:r w:rsidRPr="00D058F1">
        <w:rPr>
          <w:spacing w:val="40"/>
        </w:rPr>
        <w:t xml:space="preserve"> </w:t>
      </w:r>
      <w:r w:rsidRPr="00D058F1">
        <w:t>và</w:t>
      </w:r>
      <w:r w:rsidRPr="00D058F1">
        <w:rPr>
          <w:spacing w:val="40"/>
        </w:rPr>
        <w:t xml:space="preserve"> </w:t>
      </w:r>
      <w:r w:rsidRPr="00D058F1">
        <w:t>đào</w:t>
      </w:r>
      <w:r w:rsidRPr="00D058F1">
        <w:rPr>
          <w:spacing w:val="40"/>
        </w:rPr>
        <w:t xml:space="preserve"> </w:t>
      </w:r>
      <w:r w:rsidRPr="00D058F1">
        <w:t>tạo</w:t>
      </w:r>
      <w:r w:rsidRPr="00D058F1">
        <w:rPr>
          <w:spacing w:val="40"/>
        </w:rPr>
        <w:t xml:space="preserve"> </w:t>
      </w:r>
      <w:r w:rsidRPr="00D058F1">
        <w:t>công</w:t>
      </w:r>
      <w:r w:rsidRPr="00D058F1">
        <w:rPr>
          <w:spacing w:val="40"/>
        </w:rPr>
        <w:t xml:space="preserve"> </w:t>
      </w:r>
      <w:r w:rsidRPr="00D058F1">
        <w:t>lập</w:t>
      </w:r>
      <w:r w:rsidRPr="00D058F1">
        <w:rPr>
          <w:spacing w:val="40"/>
        </w:rPr>
        <w:t xml:space="preserve"> </w:t>
      </w:r>
      <w:r w:rsidRPr="00D058F1">
        <w:t>tại</w:t>
      </w:r>
      <w:r w:rsidRPr="00D058F1">
        <w:rPr>
          <w:spacing w:val="40"/>
        </w:rPr>
        <w:t xml:space="preserve"> </w:t>
      </w:r>
      <w:r w:rsidRPr="00D058F1">
        <w:t>các</w:t>
      </w:r>
      <w:r w:rsidRPr="00D058F1">
        <w:rPr>
          <w:spacing w:val="40"/>
        </w:rPr>
        <w:t xml:space="preserve"> </w:t>
      </w:r>
      <w:r w:rsidRPr="00D058F1">
        <w:t>ĐVHC</w:t>
      </w:r>
      <w:r w:rsidRPr="00D058F1">
        <w:rPr>
          <w:spacing w:val="40"/>
        </w:rPr>
        <w:t xml:space="preserve"> </w:t>
      </w:r>
      <w:r w:rsidRPr="00D058F1">
        <w:t>thực</w:t>
      </w:r>
      <w:r w:rsidRPr="00D058F1">
        <w:rPr>
          <w:spacing w:val="40"/>
        </w:rPr>
        <w:t xml:space="preserve"> </w:t>
      </w:r>
      <w:r w:rsidRPr="00D058F1">
        <w:t>hiện sắp xếp</w:t>
      </w:r>
      <w:r w:rsidR="00271593" w:rsidRPr="00D058F1">
        <w:t>.</w:t>
      </w:r>
    </w:p>
    <w:p w14:paraId="23FF864C" w14:textId="51019502" w:rsidR="003978EE" w:rsidRPr="00D058F1" w:rsidRDefault="003978EE" w:rsidP="00012904">
      <w:pPr>
        <w:pStyle w:val="CharCharCharCharCharCharChar"/>
        <w:spacing w:before="0" w:after="0" w:line="288" w:lineRule="auto"/>
        <w:rPr>
          <w:b/>
          <w:bCs/>
        </w:rPr>
      </w:pPr>
      <w:r w:rsidRPr="00D058F1">
        <w:rPr>
          <w:b/>
          <w:bCs/>
        </w:rPr>
        <w:t>15. Sở Dân tộc và Tôn giáo</w:t>
      </w:r>
    </w:p>
    <w:p w14:paraId="1CCFD0C7" w14:textId="5D8D4DA7" w:rsidR="003978EE" w:rsidRPr="00D058F1" w:rsidRDefault="003978EE" w:rsidP="00012904">
      <w:pPr>
        <w:pStyle w:val="CharCharCharCharCharCharChar"/>
        <w:spacing w:before="0" w:after="0" w:line="288" w:lineRule="auto"/>
      </w:pPr>
      <w:r w:rsidRPr="00D058F1">
        <w:t>- Rà soát, cung cấp số liệu về người dân tộc thiểu số; danh sách các ĐVHC thuộc miền núi, vùng cao phục vụ xây dựng</w:t>
      </w:r>
      <w:r w:rsidR="0060584F" w:rsidRPr="00D058F1">
        <w:t xml:space="preserve"> </w:t>
      </w:r>
      <w:r w:rsidRPr="00D058F1">
        <w:t xml:space="preserve">Đề án </w:t>
      </w:r>
      <w:r w:rsidRPr="00D058F1">
        <w:rPr>
          <w:lang w:val="vi-VN"/>
        </w:rPr>
        <w:t>sắp xếp ĐVHC</w:t>
      </w:r>
      <w:r w:rsidRPr="00D058F1">
        <w:t>.</w:t>
      </w:r>
    </w:p>
    <w:p w14:paraId="6B891A7D" w14:textId="5D44ACE3" w:rsidR="003978EE" w:rsidRPr="00D058F1" w:rsidRDefault="003978EE" w:rsidP="00012904">
      <w:pPr>
        <w:pStyle w:val="CharCharCharCharCharCharChar"/>
        <w:spacing w:before="0" w:after="0" w:line="288" w:lineRule="auto"/>
      </w:pPr>
      <w:r w:rsidRPr="00D058F1">
        <w:t xml:space="preserve">- Phối hợp với Sở Nội vụ giải quyết các phát sinh về </w:t>
      </w:r>
      <w:r w:rsidR="00777767" w:rsidRPr="00D058F1">
        <w:t>d</w:t>
      </w:r>
      <w:r w:rsidRPr="00D058F1">
        <w:t xml:space="preserve">ân tộc và </w:t>
      </w:r>
      <w:r w:rsidR="00777767" w:rsidRPr="00D058F1">
        <w:t>t</w:t>
      </w:r>
      <w:r w:rsidRPr="00D058F1">
        <w:t>ôn giáo tại các ĐVHC thực hiện sắp xếp, tổ chức lại.</w:t>
      </w:r>
    </w:p>
    <w:p w14:paraId="05CA1018" w14:textId="77777777" w:rsidR="003978EE" w:rsidRPr="00D058F1" w:rsidRDefault="003978EE" w:rsidP="00012904">
      <w:pPr>
        <w:spacing w:line="288" w:lineRule="auto"/>
        <w:ind w:firstLine="709"/>
        <w:jc w:val="both"/>
        <w:rPr>
          <w:b/>
          <w:bCs/>
          <w:sz w:val="28"/>
          <w:szCs w:val="28"/>
          <w:lang w:val="vi-VN"/>
        </w:rPr>
      </w:pPr>
      <w:r w:rsidRPr="00D058F1">
        <w:rPr>
          <w:b/>
          <w:bCs/>
          <w:sz w:val="28"/>
          <w:szCs w:val="28"/>
          <w:lang w:val="it-IT"/>
        </w:rPr>
        <w:t xml:space="preserve">16. </w:t>
      </w:r>
      <w:r w:rsidRPr="00D058F1">
        <w:rPr>
          <w:b/>
          <w:bCs/>
          <w:sz w:val="28"/>
          <w:szCs w:val="28"/>
          <w:lang w:val="vi-VN"/>
        </w:rPr>
        <w:t>Thanh tra tỉnh</w:t>
      </w:r>
    </w:p>
    <w:p w14:paraId="33D824BD" w14:textId="77777777" w:rsidR="003978EE" w:rsidRPr="00D058F1" w:rsidRDefault="003978EE" w:rsidP="00012904">
      <w:pPr>
        <w:spacing w:line="288" w:lineRule="auto"/>
        <w:ind w:right="279" w:firstLine="709"/>
        <w:jc w:val="both"/>
        <w:rPr>
          <w:sz w:val="28"/>
          <w:szCs w:val="28"/>
          <w:lang w:val="it-IT"/>
        </w:rPr>
      </w:pPr>
      <w:r w:rsidRPr="00D058F1">
        <w:rPr>
          <w:sz w:val="28"/>
          <w:szCs w:val="28"/>
          <w:lang w:val="vi-VN"/>
        </w:rPr>
        <w:t>Chủ trì</w:t>
      </w:r>
      <w:r w:rsidRPr="00D058F1">
        <w:rPr>
          <w:sz w:val="28"/>
          <w:szCs w:val="28"/>
          <w:lang w:val="it-IT"/>
        </w:rPr>
        <w:t xml:space="preserve">, phối hợp với các cơ quan, đơn vị, địa phương </w:t>
      </w:r>
      <w:r w:rsidRPr="00D058F1">
        <w:rPr>
          <w:sz w:val="28"/>
          <w:szCs w:val="28"/>
          <w:lang w:val="vi-VN"/>
        </w:rPr>
        <w:t>trong việc giải quyết các khiếu nại, tố cáo của người dân, tổ chức</w:t>
      </w:r>
      <w:r w:rsidRPr="00D058F1">
        <w:rPr>
          <w:sz w:val="28"/>
          <w:szCs w:val="28"/>
          <w:lang w:val="it-IT"/>
        </w:rPr>
        <w:t xml:space="preserve"> tại các ĐVHC thực hiện sắp xếp, tổ chức lại.</w:t>
      </w:r>
    </w:p>
    <w:p w14:paraId="06062D19" w14:textId="77777777" w:rsidR="003978EE" w:rsidRPr="00D058F1" w:rsidRDefault="003978EE" w:rsidP="00012904">
      <w:pPr>
        <w:pStyle w:val="CharCharCharCharCharCharChar"/>
        <w:spacing w:before="0" w:after="0" w:line="288" w:lineRule="auto"/>
        <w:rPr>
          <w:b/>
          <w:bCs/>
        </w:rPr>
      </w:pPr>
      <w:r w:rsidRPr="00D058F1">
        <w:rPr>
          <w:b/>
          <w:bCs/>
        </w:rPr>
        <w:t>17. Công an tỉnh</w:t>
      </w:r>
    </w:p>
    <w:p w14:paraId="35FCC1AB" w14:textId="54B2CAEF" w:rsidR="003978EE" w:rsidRPr="00D058F1" w:rsidRDefault="003978EE" w:rsidP="00012904">
      <w:pPr>
        <w:pStyle w:val="CharCharCharCharCharCharChar"/>
        <w:spacing w:before="0" w:after="0" w:line="288" w:lineRule="auto"/>
      </w:pPr>
      <w:r w:rsidRPr="00D058F1">
        <w:t xml:space="preserve">- Rà soát, cung cấp các số liệu liên quan đến dân số tại các ĐVHC trên địa bàn tỉnh phục vụ việc xây dựng Đề án </w:t>
      </w:r>
      <w:r w:rsidRPr="00D058F1">
        <w:rPr>
          <w:bCs/>
          <w:lang w:val="vi-VN"/>
        </w:rPr>
        <w:t>sắp xếp, tổ chức lại ĐVHC</w:t>
      </w:r>
      <w:r w:rsidRPr="00D058F1">
        <w:t>.</w:t>
      </w:r>
    </w:p>
    <w:p w14:paraId="3C9E8FB1" w14:textId="77777777" w:rsidR="003978EE" w:rsidRPr="00D058F1" w:rsidRDefault="003978EE" w:rsidP="00012904">
      <w:pPr>
        <w:spacing w:line="288" w:lineRule="auto"/>
        <w:ind w:right="279" w:firstLine="709"/>
        <w:jc w:val="both"/>
        <w:rPr>
          <w:sz w:val="28"/>
          <w:szCs w:val="28"/>
          <w:lang w:val="it-IT"/>
        </w:rPr>
      </w:pPr>
      <w:r w:rsidRPr="00D058F1">
        <w:rPr>
          <w:sz w:val="28"/>
          <w:szCs w:val="28"/>
          <w:lang w:val="it-IT"/>
        </w:rPr>
        <w:t>- Hướng dẫn việc thực hiện thu hồi con dấu cũ, khắc con dấu mới của các cơ</w:t>
      </w:r>
      <w:r w:rsidRPr="00D058F1">
        <w:rPr>
          <w:spacing w:val="12"/>
          <w:sz w:val="28"/>
          <w:szCs w:val="28"/>
          <w:lang w:val="it-IT"/>
        </w:rPr>
        <w:t xml:space="preserve"> </w:t>
      </w:r>
      <w:r w:rsidRPr="00D058F1">
        <w:rPr>
          <w:sz w:val="28"/>
          <w:szCs w:val="28"/>
          <w:lang w:val="it-IT"/>
        </w:rPr>
        <w:t>quan, tổ chức tại các ĐVHC mới sau khi sắp xếp; hướng dẫn việc chuyển đổi địa chỉ cư trú, các loại giấy tờ của công dân do thay đổi địa giới và tên gọi; hướng dẫn tháo gỡ khó khăn, vướng mắc trong lĩnh vực lý lịch tư pháp sau khi sắp xếp, tổ chức lại ĐVHC.</w:t>
      </w:r>
    </w:p>
    <w:p w14:paraId="29FB5996" w14:textId="3A12F0D8" w:rsidR="003978EE" w:rsidRPr="00D058F1" w:rsidRDefault="003978EE" w:rsidP="00012904">
      <w:pPr>
        <w:spacing w:line="288" w:lineRule="auto"/>
        <w:ind w:firstLine="709"/>
        <w:jc w:val="both"/>
        <w:rPr>
          <w:b/>
          <w:bCs/>
          <w:sz w:val="28"/>
          <w:szCs w:val="28"/>
          <w:lang w:val="it-IT"/>
        </w:rPr>
      </w:pPr>
      <w:r w:rsidRPr="00D058F1">
        <w:rPr>
          <w:b/>
          <w:bCs/>
          <w:sz w:val="28"/>
          <w:szCs w:val="28"/>
          <w:lang w:val="it-IT"/>
        </w:rPr>
        <w:t>18. Bộ Chỉ huy Quân sự tỉnh</w:t>
      </w:r>
      <w:r w:rsidR="00DF04F2" w:rsidRPr="00D058F1">
        <w:rPr>
          <w:b/>
          <w:bCs/>
          <w:sz w:val="28"/>
          <w:szCs w:val="28"/>
          <w:lang w:val="it-IT"/>
        </w:rPr>
        <w:t xml:space="preserve"> </w:t>
      </w:r>
      <w:r w:rsidRPr="00D058F1">
        <w:rPr>
          <w:b/>
          <w:bCs/>
          <w:sz w:val="28"/>
          <w:szCs w:val="28"/>
          <w:lang w:val="it-IT"/>
        </w:rPr>
        <w:t>và Bộ đội Biên phòng tỉnh</w:t>
      </w:r>
    </w:p>
    <w:p w14:paraId="2AA892A1" w14:textId="77777777" w:rsidR="003978EE" w:rsidRPr="00D058F1" w:rsidRDefault="003978EE" w:rsidP="00012904">
      <w:pPr>
        <w:pStyle w:val="CharCharCharCharCharCharChar"/>
        <w:spacing w:before="0" w:after="0" w:line="288" w:lineRule="auto"/>
      </w:pPr>
      <w:r w:rsidRPr="00D058F1">
        <w:t>- Cung cấp danh sách các ĐVHC có vị trí trọng yếu về quốc phòng. Hướng dẫn và thực hiện rà soát, xác định ĐVHC hình thành sau sắp xếp là đơn vị trọng điểm về quốc phòng.</w:t>
      </w:r>
    </w:p>
    <w:p w14:paraId="5FA861D6" w14:textId="3B797884" w:rsidR="00156EB3" w:rsidRPr="00D058F1" w:rsidRDefault="003978EE" w:rsidP="00012904">
      <w:pPr>
        <w:pStyle w:val="CharCharCharCharCharCharChar"/>
        <w:spacing w:before="0" w:after="0" w:line="288" w:lineRule="auto"/>
      </w:pPr>
      <w:r w:rsidRPr="00D058F1">
        <w:t xml:space="preserve">- Hướng dẫn về tổ chức, sắp xếp lực lượng dự bị động viên và dân quân tự vệ sau sắp xếp ĐVHC </w:t>
      </w:r>
      <w:r w:rsidRPr="00D058F1">
        <w:rPr>
          <w:i/>
          <w:iCs/>
        </w:rPr>
        <w:t>(nếu có)</w:t>
      </w:r>
      <w:r w:rsidRPr="00D058F1">
        <w:t>.</w:t>
      </w:r>
    </w:p>
    <w:p w14:paraId="5358ECBE" w14:textId="77777777" w:rsidR="003978EE" w:rsidRPr="00D058F1" w:rsidRDefault="003978EE" w:rsidP="00012904">
      <w:pPr>
        <w:spacing w:line="288" w:lineRule="auto"/>
        <w:ind w:firstLine="709"/>
        <w:jc w:val="both"/>
        <w:rPr>
          <w:b/>
          <w:bCs/>
          <w:sz w:val="28"/>
          <w:szCs w:val="28"/>
          <w:lang w:val="vi-VN"/>
        </w:rPr>
      </w:pPr>
      <w:r w:rsidRPr="00D058F1">
        <w:rPr>
          <w:b/>
          <w:bCs/>
          <w:sz w:val="28"/>
          <w:szCs w:val="28"/>
          <w:lang w:val="it-IT"/>
        </w:rPr>
        <w:t>19.</w:t>
      </w:r>
      <w:r w:rsidRPr="00D058F1">
        <w:rPr>
          <w:b/>
          <w:bCs/>
          <w:sz w:val="28"/>
          <w:szCs w:val="28"/>
          <w:lang w:val="vi-VN"/>
        </w:rPr>
        <w:t xml:space="preserve"> </w:t>
      </w:r>
      <w:r w:rsidRPr="00D058F1">
        <w:rPr>
          <w:b/>
          <w:bCs/>
          <w:sz w:val="28"/>
          <w:szCs w:val="28"/>
          <w:lang w:val="it-IT"/>
        </w:rPr>
        <w:t>UBND</w:t>
      </w:r>
      <w:r w:rsidRPr="00D058F1">
        <w:rPr>
          <w:b/>
          <w:bCs/>
          <w:sz w:val="28"/>
          <w:szCs w:val="28"/>
          <w:lang w:val="vi-VN"/>
        </w:rPr>
        <w:t xml:space="preserve"> cấp huyện</w:t>
      </w:r>
    </w:p>
    <w:p w14:paraId="157F04D3" w14:textId="6D9D8E4A" w:rsidR="003978EE" w:rsidRPr="00D058F1" w:rsidRDefault="003978EE" w:rsidP="00012904">
      <w:pPr>
        <w:spacing w:line="288" w:lineRule="auto"/>
        <w:ind w:firstLine="709"/>
        <w:jc w:val="both"/>
        <w:rPr>
          <w:sz w:val="28"/>
          <w:szCs w:val="28"/>
          <w:lang w:val="it-IT"/>
        </w:rPr>
      </w:pPr>
      <w:r w:rsidRPr="00D058F1">
        <w:rPr>
          <w:sz w:val="28"/>
          <w:szCs w:val="28"/>
          <w:lang w:val="it-IT"/>
        </w:rPr>
        <w:lastRenderedPageBreak/>
        <w:t xml:space="preserve">- Xây dựng kế hoạch triển khai việc sắp xếp ĐVHC </w:t>
      </w:r>
      <w:r w:rsidR="0060584F" w:rsidRPr="00D058F1">
        <w:rPr>
          <w:sz w:val="28"/>
          <w:szCs w:val="28"/>
          <w:lang w:val="it-IT"/>
        </w:rPr>
        <w:t>trên địa bàn</w:t>
      </w:r>
      <w:r w:rsidRPr="00D058F1">
        <w:rPr>
          <w:sz w:val="28"/>
          <w:szCs w:val="28"/>
          <w:lang w:val="it-IT"/>
        </w:rPr>
        <w:t>. Chỉ đạo, hướng dẫn UBND cấp xã tổ chức lấy ý kiến cử tri theo quy định, chịu trách nhiệm về kết quả lấy ý kiến cử tri.</w:t>
      </w:r>
    </w:p>
    <w:p w14:paraId="44E8D749" w14:textId="5068AB96" w:rsidR="003978EE" w:rsidRPr="00D058F1" w:rsidRDefault="003978EE" w:rsidP="00012904">
      <w:pPr>
        <w:spacing w:line="288" w:lineRule="auto"/>
        <w:ind w:firstLine="709"/>
        <w:jc w:val="both"/>
        <w:rPr>
          <w:sz w:val="28"/>
          <w:szCs w:val="28"/>
          <w:lang w:val="it-IT"/>
        </w:rPr>
      </w:pPr>
      <w:r w:rsidRPr="00D058F1">
        <w:rPr>
          <w:sz w:val="28"/>
          <w:szCs w:val="28"/>
          <w:lang w:val="it-IT"/>
        </w:rPr>
        <w:t xml:space="preserve">- Chỉ đạo UBND cấp xã trình </w:t>
      </w:r>
      <w:r w:rsidR="004415FC" w:rsidRPr="00D058F1">
        <w:rPr>
          <w:sz w:val="28"/>
          <w:szCs w:val="28"/>
          <w:lang w:val="it-IT"/>
        </w:rPr>
        <w:t xml:space="preserve">HĐND </w:t>
      </w:r>
      <w:r w:rsidRPr="00D058F1">
        <w:rPr>
          <w:sz w:val="28"/>
          <w:szCs w:val="28"/>
          <w:lang w:val="it-IT"/>
        </w:rPr>
        <w:t xml:space="preserve">cùng cấp xem xét, cho ý kiến, đồng thời, trình </w:t>
      </w:r>
      <w:r w:rsidR="004415FC" w:rsidRPr="00D058F1">
        <w:rPr>
          <w:sz w:val="28"/>
          <w:szCs w:val="28"/>
          <w:lang w:val="it-IT"/>
        </w:rPr>
        <w:t xml:space="preserve">HĐND </w:t>
      </w:r>
      <w:r w:rsidRPr="00D058F1">
        <w:rPr>
          <w:sz w:val="28"/>
          <w:szCs w:val="28"/>
          <w:lang w:val="it-IT"/>
        </w:rPr>
        <w:t>cấp huyện lấy ý kiến đối với Đề án của tỉnh về sắp xếp ĐVHC trên địa bàn.</w:t>
      </w:r>
    </w:p>
    <w:p w14:paraId="3397F40C" w14:textId="075F5624" w:rsidR="003978EE" w:rsidRPr="00D058F1" w:rsidRDefault="003978EE" w:rsidP="00012904">
      <w:pPr>
        <w:spacing w:line="288" w:lineRule="auto"/>
        <w:ind w:firstLine="709"/>
        <w:jc w:val="both"/>
        <w:rPr>
          <w:sz w:val="28"/>
          <w:szCs w:val="28"/>
          <w:lang w:val="it-IT"/>
        </w:rPr>
      </w:pPr>
      <w:r w:rsidRPr="00D058F1">
        <w:rPr>
          <w:sz w:val="28"/>
          <w:szCs w:val="28"/>
          <w:lang w:val="it-IT"/>
        </w:rPr>
        <w:t xml:space="preserve">- Hoàn chỉnh hồ sơ lấy ý kiến cử tri và Nghị quyết của </w:t>
      </w:r>
      <w:r w:rsidR="004415FC" w:rsidRPr="00D058F1">
        <w:rPr>
          <w:sz w:val="28"/>
          <w:szCs w:val="28"/>
          <w:lang w:val="it-IT"/>
        </w:rPr>
        <w:t xml:space="preserve">HĐND </w:t>
      </w:r>
      <w:r w:rsidRPr="00D058F1">
        <w:rPr>
          <w:sz w:val="28"/>
          <w:szCs w:val="28"/>
          <w:lang w:val="it-IT"/>
        </w:rPr>
        <w:t xml:space="preserve">các cấp của địa phương báo cáo UBND tỉnh </w:t>
      </w:r>
      <w:r w:rsidRPr="00D058F1">
        <w:rPr>
          <w:i/>
          <w:sz w:val="28"/>
          <w:szCs w:val="28"/>
          <w:lang w:val="it-IT"/>
        </w:rPr>
        <w:t>(qua Sở Nội vụ tổng hợp)</w:t>
      </w:r>
      <w:r w:rsidRPr="00D058F1">
        <w:rPr>
          <w:sz w:val="28"/>
          <w:szCs w:val="28"/>
          <w:lang w:val="it-IT"/>
        </w:rPr>
        <w:t xml:space="preserve"> theo quy định.</w:t>
      </w:r>
    </w:p>
    <w:p w14:paraId="677A32BE" w14:textId="78A2966F" w:rsidR="003978EE" w:rsidRPr="00D058F1" w:rsidRDefault="003978EE" w:rsidP="00012904">
      <w:pPr>
        <w:spacing w:line="288" w:lineRule="auto"/>
        <w:ind w:firstLine="709"/>
        <w:jc w:val="both"/>
        <w:rPr>
          <w:sz w:val="28"/>
          <w:szCs w:val="28"/>
          <w:lang w:val="it-IT"/>
        </w:rPr>
      </w:pPr>
      <w:r w:rsidRPr="00D058F1">
        <w:rPr>
          <w:sz w:val="28"/>
          <w:szCs w:val="28"/>
          <w:lang w:val="it-IT"/>
        </w:rPr>
        <w:t xml:space="preserve">- Phối hợp với Sở Nội vụ xây dựng </w:t>
      </w:r>
      <w:r w:rsidR="00FE0FEF" w:rsidRPr="00D058F1">
        <w:rPr>
          <w:sz w:val="28"/>
          <w:szCs w:val="28"/>
          <w:lang w:val="it-IT"/>
        </w:rPr>
        <w:t>P</w:t>
      </w:r>
      <w:r w:rsidRPr="00D058F1">
        <w:rPr>
          <w:sz w:val="28"/>
          <w:szCs w:val="28"/>
          <w:lang w:val="it-IT"/>
        </w:rPr>
        <w:t>hương án tổ chức bộ máy, bố trí nhân sự các đơn vị dự kiến hình thành sau sắp xếp.</w:t>
      </w:r>
    </w:p>
    <w:p w14:paraId="55F9A0AD" w14:textId="5A8B7953" w:rsidR="003978EE" w:rsidRPr="00D058F1" w:rsidRDefault="003978EE" w:rsidP="00012904">
      <w:pPr>
        <w:spacing w:line="288" w:lineRule="auto"/>
        <w:ind w:firstLine="709"/>
        <w:jc w:val="both"/>
        <w:rPr>
          <w:b/>
          <w:bCs/>
          <w:sz w:val="28"/>
          <w:szCs w:val="28"/>
          <w:lang w:val="it-IT"/>
        </w:rPr>
      </w:pPr>
      <w:r w:rsidRPr="00D058F1">
        <w:rPr>
          <w:sz w:val="28"/>
          <w:szCs w:val="28"/>
          <w:lang w:val="it-IT"/>
        </w:rPr>
        <w:t>-</w:t>
      </w:r>
      <w:r w:rsidRPr="00D058F1">
        <w:rPr>
          <w:sz w:val="28"/>
          <w:szCs w:val="28"/>
          <w:lang w:val="vi-VN"/>
        </w:rPr>
        <w:t xml:space="preserve"> Thường xuyên phối hợp chặt chẽ với Sở Nội vụ, các sở, ngành liên quan để kịp thời </w:t>
      </w:r>
      <w:r w:rsidRPr="00D058F1">
        <w:rPr>
          <w:sz w:val="28"/>
          <w:szCs w:val="28"/>
          <w:lang w:val="it-IT"/>
        </w:rPr>
        <w:t xml:space="preserve">báo cáo cấp có thẩm quyền </w:t>
      </w:r>
      <w:r w:rsidRPr="00D058F1">
        <w:rPr>
          <w:sz w:val="28"/>
          <w:szCs w:val="28"/>
          <w:lang w:val="vi-VN"/>
        </w:rPr>
        <w:t xml:space="preserve">tháo gỡ những vướng mắc, khó khăn trong việc thực hiện </w:t>
      </w:r>
      <w:r w:rsidRPr="00D058F1">
        <w:rPr>
          <w:bCs/>
          <w:sz w:val="28"/>
          <w:szCs w:val="28"/>
          <w:lang w:val="vi-VN"/>
        </w:rPr>
        <w:t>sắp xếp, tổ chức lại ĐVHC</w:t>
      </w:r>
      <w:r w:rsidRPr="00D058F1">
        <w:rPr>
          <w:bCs/>
          <w:sz w:val="28"/>
          <w:szCs w:val="28"/>
          <w:lang w:val="it-IT"/>
        </w:rPr>
        <w:t>.</w:t>
      </w:r>
    </w:p>
    <w:p w14:paraId="6495FE23" w14:textId="0CE3F2DE" w:rsidR="003978EE" w:rsidRPr="00D058F1" w:rsidRDefault="003978EE" w:rsidP="00012904">
      <w:pPr>
        <w:spacing w:line="288" w:lineRule="auto"/>
        <w:ind w:firstLine="709"/>
        <w:jc w:val="both"/>
        <w:rPr>
          <w:sz w:val="28"/>
          <w:szCs w:val="28"/>
          <w:lang w:val="it-IT"/>
        </w:rPr>
      </w:pPr>
      <w:r w:rsidRPr="00D058F1">
        <w:rPr>
          <w:sz w:val="28"/>
          <w:szCs w:val="28"/>
          <w:lang w:val="it-IT"/>
        </w:rPr>
        <w:t>- C</w:t>
      </w:r>
      <w:r w:rsidRPr="00D058F1">
        <w:rPr>
          <w:sz w:val="28"/>
          <w:szCs w:val="28"/>
          <w:lang w:val="vi-VN"/>
        </w:rPr>
        <w:t>hủ động phối hợp với Ủy ban Mặt trận Tổ quốc Việt Nam và các tổ chức chính trị - xã hội cùng cấp</w:t>
      </w:r>
      <w:r w:rsidRPr="00D058F1">
        <w:rPr>
          <w:sz w:val="28"/>
          <w:szCs w:val="28"/>
          <w:lang w:val="it-IT"/>
        </w:rPr>
        <w:t xml:space="preserve"> và chỉ đạo UBND cấp xã trực thuộc tổ chức thông tin, tuyên truyền về chủ trương, phương án và các nội dung liên quan đến </w:t>
      </w:r>
      <w:r w:rsidRPr="00D058F1">
        <w:rPr>
          <w:bCs/>
          <w:sz w:val="28"/>
          <w:szCs w:val="28"/>
          <w:lang w:val="vi-VN"/>
        </w:rPr>
        <w:t xml:space="preserve">sắp xếp ĐVHC </w:t>
      </w:r>
      <w:r w:rsidRPr="00D058F1">
        <w:rPr>
          <w:sz w:val="28"/>
          <w:szCs w:val="28"/>
          <w:lang w:val="vi-VN"/>
        </w:rPr>
        <w:t xml:space="preserve">nhằm tạo sự đồng thuận của </w:t>
      </w:r>
      <w:r w:rsidRPr="00D058F1">
        <w:rPr>
          <w:sz w:val="28"/>
          <w:szCs w:val="28"/>
          <w:lang w:val="it-IT"/>
        </w:rPr>
        <w:t>cán bộ, công chức, viên chức và Nhân dân về chủ trương, phương án và các nội dung liên quan đến sắp xếp ĐVHC.</w:t>
      </w:r>
    </w:p>
    <w:p w14:paraId="69437721" w14:textId="77777777" w:rsidR="003978EE" w:rsidRPr="00D058F1" w:rsidRDefault="003978EE" w:rsidP="00012904">
      <w:pPr>
        <w:spacing w:line="288" w:lineRule="auto"/>
        <w:ind w:firstLine="720"/>
        <w:jc w:val="both"/>
        <w:rPr>
          <w:b/>
          <w:sz w:val="28"/>
          <w:szCs w:val="28"/>
          <w:lang w:val="it-IT"/>
        </w:rPr>
      </w:pPr>
      <w:r w:rsidRPr="00D058F1">
        <w:rPr>
          <w:b/>
          <w:sz w:val="28"/>
          <w:szCs w:val="28"/>
          <w:lang w:val="it-IT"/>
        </w:rPr>
        <w:t xml:space="preserve">20. UBND cấp xã </w:t>
      </w:r>
    </w:p>
    <w:p w14:paraId="5C3E14D6" w14:textId="77777777" w:rsidR="003978EE" w:rsidRPr="00D058F1" w:rsidRDefault="003978EE" w:rsidP="00012904">
      <w:pPr>
        <w:spacing w:line="288" w:lineRule="auto"/>
        <w:ind w:firstLine="720"/>
        <w:jc w:val="both"/>
        <w:rPr>
          <w:bCs/>
          <w:sz w:val="28"/>
          <w:szCs w:val="28"/>
          <w:lang w:val="it-IT"/>
        </w:rPr>
      </w:pPr>
      <w:r w:rsidRPr="00D058F1">
        <w:rPr>
          <w:bCs/>
          <w:sz w:val="28"/>
          <w:szCs w:val="28"/>
          <w:lang w:val="it-IT"/>
        </w:rPr>
        <w:t>- Báo cáo UBND cấp huyện hiện trạng sử dụng biên chế cán bộ, công chức cấp xã và người hoạt động không chuyên trách để giải quyết chế độ, chính sách theo quy định.</w:t>
      </w:r>
    </w:p>
    <w:p w14:paraId="54B24C81" w14:textId="6ECB67E6" w:rsidR="003978EE" w:rsidRPr="00D058F1" w:rsidRDefault="003978EE" w:rsidP="00012904">
      <w:pPr>
        <w:widowControl w:val="0"/>
        <w:spacing w:line="288" w:lineRule="auto"/>
        <w:ind w:firstLine="720"/>
        <w:jc w:val="both"/>
        <w:rPr>
          <w:sz w:val="28"/>
          <w:szCs w:val="28"/>
          <w:lang w:val="it-IT"/>
        </w:rPr>
      </w:pPr>
      <w:r w:rsidRPr="00D058F1">
        <w:rPr>
          <w:sz w:val="28"/>
          <w:szCs w:val="28"/>
          <w:lang w:val="it-IT"/>
        </w:rPr>
        <w:t>- C</w:t>
      </w:r>
      <w:r w:rsidRPr="00D058F1">
        <w:rPr>
          <w:sz w:val="28"/>
          <w:szCs w:val="28"/>
          <w:lang w:val="vi-VN"/>
        </w:rPr>
        <w:t>hủ động phối hợp với Ủy ban Mặt trận Tổ quốc Việt Nam và các tổ chức chính trị - xã hội cùng cấp thực hiện việc tuyên truyền nhằm tạo sự đồng thuận của</w:t>
      </w:r>
      <w:r w:rsidRPr="00D058F1">
        <w:rPr>
          <w:bCs/>
          <w:sz w:val="28"/>
          <w:szCs w:val="28"/>
          <w:lang w:val="it-IT"/>
        </w:rPr>
        <w:t xml:space="preserve"> cán bộ, công chức cấp xã và người hoạt động không chuyên trách</w:t>
      </w:r>
      <w:r w:rsidRPr="00D058F1">
        <w:rPr>
          <w:sz w:val="28"/>
          <w:szCs w:val="28"/>
          <w:lang w:val="vi-VN"/>
        </w:rPr>
        <w:t xml:space="preserve"> và Nhân dân </w:t>
      </w:r>
      <w:r w:rsidRPr="00D058F1">
        <w:rPr>
          <w:sz w:val="28"/>
          <w:szCs w:val="28"/>
          <w:lang w:val="it-IT"/>
        </w:rPr>
        <w:t xml:space="preserve">địa phương </w:t>
      </w:r>
      <w:r w:rsidRPr="00D058F1">
        <w:rPr>
          <w:sz w:val="28"/>
          <w:szCs w:val="28"/>
          <w:lang w:val="vi-VN"/>
        </w:rPr>
        <w:t xml:space="preserve">trong việc thực hiện </w:t>
      </w:r>
      <w:r w:rsidRPr="00D058F1">
        <w:rPr>
          <w:spacing w:val="2"/>
          <w:sz w:val="28"/>
          <w:szCs w:val="28"/>
          <w:lang w:val="it-IT"/>
        </w:rPr>
        <w:t>xây dựng</w:t>
      </w:r>
      <w:r w:rsidRPr="00D058F1">
        <w:rPr>
          <w:spacing w:val="2"/>
          <w:sz w:val="28"/>
          <w:szCs w:val="28"/>
          <w:lang w:val="vi-VN"/>
        </w:rPr>
        <w:t xml:space="preserve"> </w:t>
      </w:r>
      <w:r w:rsidRPr="00D058F1">
        <w:rPr>
          <w:spacing w:val="2"/>
          <w:sz w:val="28"/>
          <w:szCs w:val="28"/>
          <w:lang w:val="it-IT"/>
        </w:rPr>
        <w:t>Đề án</w:t>
      </w:r>
      <w:r w:rsidRPr="00D058F1">
        <w:rPr>
          <w:spacing w:val="2"/>
          <w:sz w:val="28"/>
          <w:szCs w:val="28"/>
          <w:lang w:val="vi-VN"/>
        </w:rPr>
        <w:t xml:space="preserve"> sắp xếp</w:t>
      </w:r>
      <w:r w:rsidRPr="00D058F1">
        <w:rPr>
          <w:sz w:val="28"/>
          <w:szCs w:val="28"/>
          <w:lang w:val="vi-VN"/>
        </w:rPr>
        <w:t xml:space="preserve"> </w:t>
      </w:r>
      <w:r w:rsidR="008555C6" w:rsidRPr="00D058F1">
        <w:rPr>
          <w:sz w:val="28"/>
          <w:szCs w:val="28"/>
          <w:lang w:val="vi-VN"/>
        </w:rPr>
        <w:t>ĐVHC</w:t>
      </w:r>
      <w:r w:rsidRPr="00D058F1">
        <w:rPr>
          <w:sz w:val="28"/>
          <w:szCs w:val="28"/>
          <w:lang w:val="it-IT"/>
        </w:rPr>
        <w:t>.</w:t>
      </w:r>
    </w:p>
    <w:p w14:paraId="572DC6E1" w14:textId="77777777" w:rsidR="003978EE" w:rsidRPr="00D058F1" w:rsidRDefault="003978EE" w:rsidP="00012904">
      <w:pPr>
        <w:widowControl w:val="0"/>
        <w:spacing w:line="288" w:lineRule="auto"/>
        <w:ind w:firstLine="720"/>
        <w:jc w:val="both"/>
        <w:rPr>
          <w:sz w:val="28"/>
          <w:szCs w:val="28"/>
          <w:lang w:val="it-IT"/>
        </w:rPr>
      </w:pPr>
      <w:r w:rsidRPr="00D058F1">
        <w:rPr>
          <w:sz w:val="28"/>
          <w:szCs w:val="28"/>
          <w:lang w:val="it-IT"/>
        </w:rPr>
        <w:t>- Triển khai thực hiện các nhiệm vụ sắp xếp ĐVHC cấp xã tại địa phương.</w:t>
      </w:r>
    </w:p>
    <w:p w14:paraId="123393A9" w14:textId="00525C1E" w:rsidR="003978EE" w:rsidRPr="00D058F1" w:rsidRDefault="00F47B51" w:rsidP="00012904">
      <w:pPr>
        <w:widowControl w:val="0"/>
        <w:spacing w:line="288" w:lineRule="auto"/>
        <w:ind w:firstLine="709"/>
        <w:jc w:val="both"/>
        <w:rPr>
          <w:b/>
          <w:sz w:val="28"/>
          <w:szCs w:val="28"/>
          <w:lang w:val="it-IT"/>
        </w:rPr>
      </w:pPr>
      <w:r w:rsidRPr="00D058F1">
        <w:rPr>
          <w:b/>
          <w:sz w:val="28"/>
          <w:szCs w:val="28"/>
          <w:lang w:val="it-IT"/>
        </w:rPr>
        <w:t xml:space="preserve">21. </w:t>
      </w:r>
      <w:r w:rsidRPr="00D058F1">
        <w:rPr>
          <w:bCs/>
          <w:sz w:val="28"/>
          <w:szCs w:val="28"/>
          <w:lang w:val="it-IT"/>
        </w:rPr>
        <w:t>C</w:t>
      </w:r>
      <w:r w:rsidRPr="00D058F1">
        <w:rPr>
          <w:bCs/>
          <w:sz w:val="28"/>
          <w:szCs w:val="28"/>
          <w:lang w:val="vi-VN"/>
        </w:rPr>
        <w:t xml:space="preserve">ác sở, ban, ngành và UBND </w:t>
      </w:r>
      <w:r w:rsidRPr="00D058F1">
        <w:rPr>
          <w:bCs/>
          <w:sz w:val="28"/>
          <w:szCs w:val="28"/>
          <w:lang w:val="it-IT"/>
        </w:rPr>
        <w:t>cấp huyện, cấp xã c</w:t>
      </w:r>
      <w:r w:rsidRPr="00D058F1">
        <w:rPr>
          <w:bCs/>
          <w:sz w:val="28"/>
          <w:szCs w:val="28"/>
          <w:lang w:val="vi-VN"/>
        </w:rPr>
        <w:t>ăn</w:t>
      </w:r>
      <w:r w:rsidRPr="00D058F1">
        <w:rPr>
          <w:sz w:val="28"/>
          <w:szCs w:val="28"/>
          <w:lang w:val="vi-VN"/>
        </w:rPr>
        <w:t xml:space="preserve"> cứ nhiệm vụ được giao tại Kế hoạch này</w:t>
      </w:r>
      <w:r w:rsidRPr="00D058F1">
        <w:rPr>
          <w:sz w:val="28"/>
          <w:szCs w:val="28"/>
          <w:lang w:val="it-IT"/>
        </w:rPr>
        <w:t xml:space="preserve"> và văn bản hướng dẫn của cấp có thẩm quyền</w:t>
      </w:r>
      <w:r w:rsidRPr="00D058F1">
        <w:rPr>
          <w:sz w:val="28"/>
          <w:szCs w:val="28"/>
          <w:lang w:val="vi-VN"/>
        </w:rPr>
        <w:t xml:space="preserve"> có trách nhiệm chỉ đạo</w:t>
      </w:r>
      <w:r w:rsidRPr="00D058F1">
        <w:rPr>
          <w:sz w:val="28"/>
          <w:szCs w:val="28"/>
          <w:lang w:val="it-IT"/>
        </w:rPr>
        <w:t>, triển khai,</w:t>
      </w:r>
      <w:r w:rsidRPr="00D058F1">
        <w:rPr>
          <w:sz w:val="28"/>
          <w:szCs w:val="28"/>
          <w:lang w:val="vi-VN"/>
        </w:rPr>
        <w:t xml:space="preserve"> đôn đốc và kiểm tra, giám sát việc tổ chức thực hiện các nhiệm vụ liên quan đến sắp xếp, tổ chức lại ĐVHC theo ngành, lĩnh vực, địa phương quản lý.</w:t>
      </w:r>
    </w:p>
    <w:p w14:paraId="31A7ED80" w14:textId="77777777" w:rsidR="00253B01" w:rsidRPr="00D058F1" w:rsidRDefault="00BB62CB" w:rsidP="00012904">
      <w:pPr>
        <w:spacing w:line="288" w:lineRule="auto"/>
        <w:ind w:firstLine="720"/>
        <w:jc w:val="both"/>
        <w:rPr>
          <w:b/>
          <w:sz w:val="28"/>
          <w:szCs w:val="28"/>
          <w:lang w:val="es-MX"/>
        </w:rPr>
      </w:pPr>
      <w:r w:rsidRPr="00D058F1">
        <w:rPr>
          <w:b/>
          <w:sz w:val="28"/>
          <w:szCs w:val="28"/>
          <w:lang w:val="es-MX"/>
        </w:rPr>
        <w:t>VI</w:t>
      </w:r>
      <w:r w:rsidR="00363738" w:rsidRPr="00D058F1">
        <w:rPr>
          <w:b/>
          <w:sz w:val="28"/>
          <w:szCs w:val="28"/>
          <w:lang w:val="es-MX"/>
        </w:rPr>
        <w:t>I. KẾT LUẬN VÀ KIẾN NGHỊ, ĐỀ XUẤT</w:t>
      </w:r>
    </w:p>
    <w:p w14:paraId="36C03091" w14:textId="77777777" w:rsidR="00253B01" w:rsidRPr="00D058F1" w:rsidRDefault="00253B01" w:rsidP="00012904">
      <w:pPr>
        <w:spacing w:line="288" w:lineRule="auto"/>
        <w:ind w:firstLine="720"/>
        <w:jc w:val="both"/>
        <w:rPr>
          <w:sz w:val="28"/>
          <w:szCs w:val="28"/>
          <w:lang w:val="es-MX"/>
        </w:rPr>
      </w:pPr>
      <w:r w:rsidRPr="00D058F1">
        <w:rPr>
          <w:b/>
          <w:bCs/>
          <w:sz w:val="28"/>
          <w:szCs w:val="28"/>
          <w:lang w:val="es-MX"/>
        </w:rPr>
        <w:t>1. Kết luận</w:t>
      </w:r>
    </w:p>
    <w:p w14:paraId="25F56F84" w14:textId="1AC1F30E" w:rsidR="00DB3421" w:rsidRPr="00D058F1" w:rsidRDefault="00DB3421" w:rsidP="00012904">
      <w:pPr>
        <w:spacing w:line="288" w:lineRule="auto"/>
        <w:ind w:firstLine="720"/>
        <w:jc w:val="both"/>
        <w:rPr>
          <w:sz w:val="28"/>
          <w:szCs w:val="28"/>
          <w:lang w:val="es-MX"/>
        </w:rPr>
      </w:pPr>
      <w:r w:rsidRPr="00D058F1">
        <w:rPr>
          <w:sz w:val="28"/>
          <w:szCs w:val="28"/>
          <w:lang w:val="es-MX"/>
        </w:rPr>
        <w:t xml:space="preserve">UBND tỉnh Bình Phước đã triển khai xây dựng hồ sơ Đề án sắp xếp </w:t>
      </w:r>
      <w:r w:rsidR="00D25DB8" w:rsidRPr="00D058F1">
        <w:rPr>
          <w:sz w:val="28"/>
          <w:szCs w:val="28"/>
          <w:lang w:val="es-MX"/>
        </w:rPr>
        <w:t>ĐVHC</w:t>
      </w:r>
      <w:r w:rsidRPr="00D058F1">
        <w:rPr>
          <w:sz w:val="28"/>
          <w:szCs w:val="28"/>
          <w:lang w:val="es-MX"/>
        </w:rPr>
        <w:t xml:space="preserve"> cấp xã theo đúng chủ trương, định hướng của Đảng và Nhà nước về tinh gọn tổ chức bộ máy, nâng cao hiệu lực, hiệu quả quản lý nhà nước, đáp ứng yêu cầu phát </w:t>
      </w:r>
      <w:r w:rsidRPr="00D058F1">
        <w:rPr>
          <w:sz w:val="28"/>
          <w:szCs w:val="28"/>
          <w:lang w:val="es-MX"/>
        </w:rPr>
        <w:lastRenderedPageBreak/>
        <w:t xml:space="preserve">triển trong giai đoạn mới. Việc xây dựng Đề án bám sát các Kết luận của Trung ương, Bộ Chính trị, Ban Bí thư, phù hợp với quy định của Luật Tổ chức chính quyền địa phương số 65/2025/QH15 ngày 19/02/2025, </w:t>
      </w:r>
      <w:r w:rsidR="00A91315" w:rsidRPr="00D058F1">
        <w:rPr>
          <w:sz w:val="28"/>
          <w:szCs w:val="28"/>
          <w:lang w:val="es-MX"/>
        </w:rPr>
        <w:t xml:space="preserve">Nghị quyết số 76/2025/UBTVQH15 ngày 14/4/2025 của Ủy ban Thường vụ Quốc hội về sắp xếp đơn vị hành chính năm 2025, </w:t>
      </w:r>
      <w:r w:rsidR="00883725" w:rsidRPr="00D058F1">
        <w:rPr>
          <w:sz w:val="28"/>
          <w:szCs w:val="28"/>
          <w:lang w:val="es-MX"/>
        </w:rPr>
        <w:t xml:space="preserve">Nghị quyết số 74/NQ-CP ngày 07/4/2025 của Chính phủ ban hành Kế hoạch thực hiện sắp xếp đơn vị hành chính và xây dựng mô hình tổ chức chính quyền địa phương 02 cấp; Quyết định số 759/QĐ-TTg ngày 14/4/2025 của Thủ tướng Chính phủ về </w:t>
      </w:r>
      <w:r w:rsidR="00883725" w:rsidRPr="00D058F1">
        <w:rPr>
          <w:sz w:val="28"/>
          <w:szCs w:val="28"/>
        </w:rPr>
        <w:t xml:space="preserve">phê duyệt Đề án sắp xếp, tổ chức lại đơn vị hành chính các cấp và xây dựng mô hình tổ chức chính quyền địa phương 02 cấp </w:t>
      </w:r>
      <w:r w:rsidRPr="00D058F1">
        <w:rPr>
          <w:sz w:val="28"/>
          <w:szCs w:val="28"/>
          <w:lang w:val="es-MX"/>
        </w:rPr>
        <w:t>và các văn bản chỉ đạo liên quan.</w:t>
      </w:r>
    </w:p>
    <w:p w14:paraId="765D70A7" w14:textId="77777777" w:rsidR="00DB3421" w:rsidRPr="00D058F1" w:rsidRDefault="00DB3421" w:rsidP="00012904">
      <w:pPr>
        <w:spacing w:line="288" w:lineRule="auto"/>
        <w:ind w:firstLine="720"/>
        <w:jc w:val="both"/>
        <w:rPr>
          <w:sz w:val="28"/>
          <w:szCs w:val="28"/>
          <w:lang w:val="es-MX"/>
        </w:rPr>
      </w:pPr>
      <w:r w:rsidRPr="00D058F1">
        <w:rPr>
          <w:sz w:val="28"/>
          <w:szCs w:val="28"/>
          <w:lang w:val="es-MX"/>
        </w:rPr>
        <w:t xml:space="preserve">Việc sắp xếp đơn vị hành chính cấp xã của tỉnh Bình Phước được thực hiện theo mô hình chính quyền địa phương hai cấp </w:t>
      </w:r>
      <w:r w:rsidRPr="00D058F1">
        <w:rPr>
          <w:i/>
          <w:iCs/>
          <w:sz w:val="28"/>
          <w:szCs w:val="28"/>
          <w:lang w:val="es-MX"/>
        </w:rPr>
        <w:t>(cấp tỉnh và cấp xã)</w:t>
      </w:r>
      <w:r w:rsidRPr="00D058F1">
        <w:rPr>
          <w:sz w:val="28"/>
          <w:szCs w:val="28"/>
          <w:lang w:val="es-MX"/>
        </w:rPr>
        <w:t>, không tổ chức cấp huyện, bảo đảm tinh gọn bộ máy, giảm tầng nấc trung gian, nâng cao hiệu quả điều hành, đáp ứng yêu cầu đổi mới hệ thống chính trị trong bối cảnh hiện nay. Quá trình triển khai luôn tuân thủ nguyên tắc khách quan, dân chủ, khoa học, thực tiễn, không làm gián đoạn hoạt động quản lý nhà nước, không ảnh hưởng đến quyền lợi của người dân, bảo đảm sự đồng thuận trong toàn xã hội. Việc sắp xếp không chỉ nhằm mục tiêu tinh giản tổ chức, mà còn hướng tới nâng cao chất lượng phục vụ nhân dân, thúc đẩy phát triển kinh tế - xã hội và giữ vững ổn định chính trị, quốc phòng - an ninh trên địa bàn tỉnh.</w:t>
      </w:r>
    </w:p>
    <w:p w14:paraId="23FA9641" w14:textId="61DD0032" w:rsidR="00253B01" w:rsidRPr="00D058F1" w:rsidRDefault="00DB3421" w:rsidP="00012904">
      <w:pPr>
        <w:spacing w:line="288" w:lineRule="auto"/>
        <w:ind w:firstLine="720"/>
        <w:jc w:val="both"/>
        <w:rPr>
          <w:sz w:val="28"/>
          <w:szCs w:val="28"/>
          <w:lang w:val="es-MX"/>
        </w:rPr>
      </w:pPr>
      <w:r w:rsidRPr="00D058F1">
        <w:rPr>
          <w:sz w:val="28"/>
          <w:szCs w:val="28"/>
          <w:lang w:val="es-MX"/>
        </w:rPr>
        <w:t>Với tinh thần trách nhiệm cao, UBND tỉnh Bình Phước đã hoàn thiện hồ sơ Đề án theo đúng trình tự, thủ tục quy định. Đây là bước đi quan trọng nhằm hiện thực hóa chủ trương đổi mới mô hình tổ chức chính quyền địa phương, xây dựng bộ máy hành chính tinh gọn, hiện đại, hoạt động hiệu lực, hiệu quả, phù hợp với yêu cầu phát triển của đất nước trong giai đoạn mới.</w:t>
      </w:r>
    </w:p>
    <w:p w14:paraId="71358446" w14:textId="77777777" w:rsidR="00253B01" w:rsidRPr="00D058F1" w:rsidRDefault="00253B01" w:rsidP="00012904">
      <w:pPr>
        <w:spacing w:line="288" w:lineRule="auto"/>
        <w:ind w:firstLine="720"/>
        <w:jc w:val="both"/>
        <w:rPr>
          <w:sz w:val="28"/>
          <w:szCs w:val="28"/>
          <w:lang w:val="es-MX"/>
        </w:rPr>
      </w:pPr>
      <w:r w:rsidRPr="00D058F1">
        <w:rPr>
          <w:b/>
          <w:bCs/>
          <w:sz w:val="28"/>
          <w:szCs w:val="28"/>
          <w:lang w:val="es-MX"/>
        </w:rPr>
        <w:t>2. Kiến nghị, đề xuất</w:t>
      </w:r>
    </w:p>
    <w:p w14:paraId="42EB06E3" w14:textId="3B0140E0" w:rsidR="00253B01" w:rsidRPr="00D058F1" w:rsidRDefault="00253B01" w:rsidP="00012904">
      <w:pPr>
        <w:spacing w:line="288" w:lineRule="auto"/>
        <w:ind w:firstLine="720"/>
        <w:jc w:val="both"/>
        <w:rPr>
          <w:sz w:val="28"/>
          <w:szCs w:val="28"/>
          <w:lang w:val="es-MX"/>
        </w:rPr>
      </w:pPr>
      <w:r w:rsidRPr="00D058F1">
        <w:rPr>
          <w:sz w:val="28"/>
          <w:szCs w:val="28"/>
          <w:lang w:val="es-MX"/>
        </w:rPr>
        <w:t xml:space="preserve">Sau quá trình triển khai nghiêm túc, hồ sơ Đề án sắp xếp đơn vị hành chính cấp xã của tỉnh Bình Phước đã được hoàn thiện, đảm bảo tính hợp lý, khả thi và phù hợp với thực tiễn địa phương. UBND tỉnh trân trọng kiến nghị Chính phủ xem xét, trình Ủy ban Thường vụ Quốc hội quyết định nhằm sớm triển khai thực hiện Đề án, góp phần kiện toàn bộ máy chính quyền địa phương, nâng cao hiệu quả quản lý nhà nước, thúc đẩy phát triển kinh tế - xã hội bền vững và nâng cao chất lượng phục vụ </w:t>
      </w:r>
      <w:r w:rsidR="00897793" w:rsidRPr="00D058F1">
        <w:rPr>
          <w:sz w:val="28"/>
          <w:szCs w:val="28"/>
          <w:lang w:val="es-MX"/>
        </w:rPr>
        <w:t>N</w:t>
      </w:r>
      <w:r w:rsidRPr="00D058F1">
        <w:rPr>
          <w:sz w:val="28"/>
          <w:szCs w:val="28"/>
          <w:lang w:val="es-MX"/>
        </w:rPr>
        <w:t>hân dân./.</w:t>
      </w:r>
    </w:p>
    <w:p w14:paraId="4F0F7CC0" w14:textId="77777777" w:rsidR="00217490" w:rsidRPr="00D058F1" w:rsidRDefault="00217490" w:rsidP="00012904">
      <w:pPr>
        <w:spacing w:line="288" w:lineRule="auto"/>
        <w:rPr>
          <w:sz w:val="28"/>
          <w:szCs w:val="28"/>
          <w:lang w:val="es-MX"/>
        </w:rPr>
      </w:pPr>
    </w:p>
    <w:tbl>
      <w:tblPr>
        <w:tblW w:w="0" w:type="auto"/>
        <w:tblLook w:val="04A0" w:firstRow="1" w:lastRow="0" w:firstColumn="1" w:lastColumn="0" w:noHBand="0" w:noVBand="1"/>
      </w:tblPr>
      <w:tblGrid>
        <w:gridCol w:w="4502"/>
        <w:gridCol w:w="4502"/>
      </w:tblGrid>
      <w:tr w:rsidR="00D058F1" w:rsidRPr="00D058F1" w14:paraId="7E7B0A0B" w14:textId="77777777" w:rsidTr="00BC714C">
        <w:tc>
          <w:tcPr>
            <w:tcW w:w="4502" w:type="dxa"/>
            <w:shd w:val="clear" w:color="auto" w:fill="auto"/>
          </w:tcPr>
          <w:p w14:paraId="2031C25F" w14:textId="77777777" w:rsidR="00217490" w:rsidRPr="00D058F1" w:rsidRDefault="00217490" w:rsidP="00012904">
            <w:pPr>
              <w:spacing w:line="288" w:lineRule="auto"/>
              <w:rPr>
                <w:b/>
                <w:i/>
                <w:sz w:val="24"/>
                <w:szCs w:val="24"/>
                <w:lang w:val="es-MX"/>
              </w:rPr>
            </w:pPr>
            <w:r w:rsidRPr="00D058F1">
              <w:rPr>
                <w:b/>
                <w:i/>
                <w:sz w:val="24"/>
                <w:szCs w:val="24"/>
                <w:lang w:val="es-MX"/>
              </w:rPr>
              <w:t>Nơi nhận:</w:t>
            </w:r>
          </w:p>
          <w:p w14:paraId="2FFA75AD" w14:textId="77777777" w:rsidR="00217490" w:rsidRPr="00D058F1" w:rsidRDefault="00217490" w:rsidP="00012904">
            <w:pPr>
              <w:spacing w:line="288" w:lineRule="auto"/>
              <w:rPr>
                <w:sz w:val="22"/>
                <w:szCs w:val="22"/>
                <w:lang w:val="es-MX"/>
              </w:rPr>
            </w:pPr>
            <w:r w:rsidRPr="00D058F1">
              <w:rPr>
                <w:sz w:val="22"/>
                <w:szCs w:val="22"/>
                <w:lang w:val="es-MX"/>
              </w:rPr>
              <w:t>- Chính phủ;</w:t>
            </w:r>
          </w:p>
          <w:p w14:paraId="36814C68" w14:textId="77777777" w:rsidR="00217490" w:rsidRPr="00D058F1" w:rsidRDefault="00217490" w:rsidP="00012904">
            <w:pPr>
              <w:spacing w:line="288" w:lineRule="auto"/>
              <w:rPr>
                <w:sz w:val="22"/>
                <w:szCs w:val="22"/>
                <w:lang w:val="es-MX"/>
              </w:rPr>
            </w:pPr>
            <w:r w:rsidRPr="00D058F1">
              <w:rPr>
                <w:sz w:val="22"/>
                <w:szCs w:val="22"/>
                <w:lang w:val="es-MX"/>
              </w:rPr>
              <w:t>- Bộ Nội vụ;</w:t>
            </w:r>
          </w:p>
          <w:p w14:paraId="22E6D52D" w14:textId="44396F30" w:rsidR="00217490" w:rsidRPr="00D058F1" w:rsidRDefault="00217490" w:rsidP="00012904">
            <w:pPr>
              <w:spacing w:line="288" w:lineRule="auto"/>
              <w:rPr>
                <w:szCs w:val="28"/>
                <w:lang w:val="es-MX"/>
              </w:rPr>
            </w:pPr>
            <w:r w:rsidRPr="00D058F1">
              <w:rPr>
                <w:sz w:val="22"/>
                <w:szCs w:val="22"/>
                <w:lang w:val="es-MX"/>
              </w:rPr>
              <w:t xml:space="preserve">- Lưu: </w:t>
            </w:r>
            <w:r w:rsidR="0062298E" w:rsidRPr="00D058F1">
              <w:rPr>
                <w:sz w:val="22"/>
                <w:szCs w:val="22"/>
                <w:lang w:val="es-MX"/>
              </w:rPr>
              <w:t>VT.</w:t>
            </w:r>
          </w:p>
        </w:tc>
        <w:tc>
          <w:tcPr>
            <w:tcW w:w="4502" w:type="dxa"/>
            <w:shd w:val="clear" w:color="auto" w:fill="auto"/>
          </w:tcPr>
          <w:p w14:paraId="0C8CDED1" w14:textId="77777777" w:rsidR="00217490" w:rsidRPr="00D058F1" w:rsidRDefault="00217490" w:rsidP="00012904">
            <w:pPr>
              <w:spacing w:line="288" w:lineRule="auto"/>
              <w:jc w:val="center"/>
              <w:rPr>
                <w:b/>
                <w:szCs w:val="28"/>
                <w:lang w:val="es-MX"/>
              </w:rPr>
            </w:pPr>
            <w:r w:rsidRPr="00D058F1">
              <w:rPr>
                <w:b/>
                <w:szCs w:val="28"/>
                <w:lang w:val="es-MX"/>
              </w:rPr>
              <w:t>TM. ỦY BAN NHÂN DÂN</w:t>
            </w:r>
          </w:p>
          <w:p w14:paraId="134CA5A3" w14:textId="77777777" w:rsidR="00217490" w:rsidRPr="00D058F1" w:rsidRDefault="00217490" w:rsidP="00012904">
            <w:pPr>
              <w:spacing w:line="288" w:lineRule="auto"/>
              <w:jc w:val="center"/>
              <w:rPr>
                <w:szCs w:val="28"/>
                <w:lang w:val="es-MX"/>
              </w:rPr>
            </w:pPr>
            <w:r w:rsidRPr="00D058F1">
              <w:rPr>
                <w:b/>
                <w:szCs w:val="28"/>
                <w:lang w:val="es-MX"/>
              </w:rPr>
              <w:t>CHỦ TỊCH</w:t>
            </w:r>
          </w:p>
        </w:tc>
      </w:tr>
    </w:tbl>
    <w:p w14:paraId="513D522A" w14:textId="77777777" w:rsidR="0085783D" w:rsidRPr="00D058F1" w:rsidRDefault="0085783D" w:rsidP="00012904">
      <w:pPr>
        <w:spacing w:line="288" w:lineRule="auto"/>
        <w:rPr>
          <w:b/>
          <w:iCs/>
          <w:sz w:val="28"/>
          <w:szCs w:val="28"/>
          <w:lang w:val="es-MX"/>
        </w:rPr>
      </w:pPr>
    </w:p>
    <w:sectPr w:rsidR="0085783D" w:rsidRPr="00D058F1" w:rsidSect="00556FDA">
      <w:headerReference w:type="default" r:id="rId8"/>
      <w:pgSz w:w="11907" w:h="16840" w:code="9"/>
      <w:pgMar w:top="1134" w:right="1134" w:bottom="1134" w:left="1701" w:header="567" w:footer="215"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C13BFC" w14:textId="77777777" w:rsidR="00856C0E" w:rsidRDefault="00856C0E">
      <w:r>
        <w:separator/>
      </w:r>
    </w:p>
  </w:endnote>
  <w:endnote w:type="continuationSeparator" w:id="0">
    <w:p w14:paraId="1A63D70A" w14:textId="77777777" w:rsidR="00856C0E" w:rsidRDefault="00856C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nTime">
    <w:charset w:val="00"/>
    <w:family w:val="swiss"/>
    <w:pitch w:val="variable"/>
    <w:sig w:usb0="00000003" w:usb1="00000000" w:usb2="00000000" w:usb3="00000000" w:csb0="00000001" w:csb1="00000000"/>
  </w:font>
  <w:font w:name="VNI-Helve">
    <w:charset w:val="00"/>
    <w:family w:val="auto"/>
    <w:pitch w:val="variable"/>
    <w:sig w:usb0="00000003" w:usb1="00000000" w:usb2="00000000" w:usb3="00000000" w:csb0="00000001" w:csb1="00000000"/>
  </w:font>
  <w:font w:name="VNI-Times">
    <w:charset w:val="00"/>
    <w:family w:val="auto"/>
    <w:pitch w:val="variable"/>
    <w:sig w:usb0="00000007"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93231A" w14:textId="77777777" w:rsidR="00856C0E" w:rsidRDefault="00856C0E">
      <w:r>
        <w:separator/>
      </w:r>
    </w:p>
  </w:footnote>
  <w:footnote w:type="continuationSeparator" w:id="0">
    <w:p w14:paraId="2916578B" w14:textId="77777777" w:rsidR="00856C0E" w:rsidRDefault="00856C0E">
      <w:r>
        <w:continuationSeparator/>
      </w:r>
    </w:p>
  </w:footnote>
  <w:footnote w:id="1">
    <w:p w14:paraId="6F646D67" w14:textId="77777777" w:rsidR="00747017" w:rsidRPr="00C15533" w:rsidRDefault="00747017" w:rsidP="007731DD">
      <w:pPr>
        <w:pStyle w:val="FootnoteText"/>
        <w:ind w:firstLine="720"/>
        <w:rPr>
          <w:b w:val="0"/>
          <w:bCs/>
          <w:lang w:val="en-US"/>
        </w:rPr>
      </w:pPr>
      <w:r w:rsidRPr="00C15533">
        <w:rPr>
          <w:rStyle w:val="FootnoteReference"/>
          <w:b w:val="0"/>
          <w:bCs/>
        </w:rPr>
        <w:footnoteRef/>
      </w:r>
      <w:r w:rsidRPr="00C15533">
        <w:rPr>
          <w:b w:val="0"/>
          <w:bCs/>
        </w:rPr>
        <w:t xml:space="preserve"> Thành phố Đồng Xoài, thị xã Bình Long, thị xã Phước Long, huyện Phú Riềng.</w:t>
      </w:r>
    </w:p>
  </w:footnote>
  <w:footnote w:id="2">
    <w:p w14:paraId="7AC5ECD2" w14:textId="7F4992D9" w:rsidR="00747017" w:rsidRPr="00C15533" w:rsidRDefault="00747017" w:rsidP="007731DD">
      <w:pPr>
        <w:spacing w:before="120" w:after="120"/>
        <w:ind w:firstLine="720"/>
        <w:jc w:val="both"/>
        <w:rPr>
          <w:b/>
          <w:bCs/>
          <w:sz w:val="20"/>
          <w:szCs w:val="20"/>
        </w:rPr>
      </w:pPr>
      <w:r w:rsidRPr="00C15533">
        <w:rPr>
          <w:rStyle w:val="FootnoteReference"/>
          <w:sz w:val="20"/>
          <w:szCs w:val="20"/>
        </w:rPr>
        <w:footnoteRef/>
      </w:r>
      <w:r w:rsidRPr="00C15533">
        <w:rPr>
          <w:sz w:val="20"/>
          <w:szCs w:val="20"/>
        </w:rPr>
        <w:t xml:space="preserve"> </w:t>
      </w:r>
      <w:r w:rsidRPr="00C15533">
        <w:rPr>
          <w:bCs/>
          <w:sz w:val="20"/>
          <w:szCs w:val="20"/>
        </w:rPr>
        <w:t>Huyện Bù Đăng, huyện Bù Đốp, huyện Bù Gia Mập, huyện Đồng Phú, huyện Hớn Quản</w:t>
      </w:r>
      <w:r>
        <w:rPr>
          <w:bCs/>
          <w:sz w:val="20"/>
          <w:szCs w:val="20"/>
        </w:rPr>
        <w:t xml:space="preserve"> và</w:t>
      </w:r>
      <w:r w:rsidRPr="00C15533">
        <w:rPr>
          <w:bCs/>
          <w:sz w:val="20"/>
          <w:szCs w:val="20"/>
        </w:rPr>
        <w:t xml:space="preserve"> huyện Lộc Ninh</w:t>
      </w:r>
      <w:r>
        <w:rPr>
          <w:bCs/>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6AE6BA" w14:textId="72FD165E" w:rsidR="00747017" w:rsidRPr="00556FDA" w:rsidRDefault="00747017" w:rsidP="00556FDA">
    <w:pPr>
      <w:jc w:val="center"/>
      <w:rPr>
        <w:sz w:val="28"/>
        <w:szCs w:val="28"/>
      </w:rPr>
    </w:pPr>
    <w:r w:rsidRPr="00556FDA">
      <w:rPr>
        <w:sz w:val="28"/>
        <w:szCs w:val="28"/>
      </w:rPr>
      <w:fldChar w:fldCharType="begin"/>
    </w:r>
    <w:r w:rsidRPr="00556FDA">
      <w:rPr>
        <w:sz w:val="28"/>
        <w:szCs w:val="28"/>
      </w:rPr>
      <w:instrText xml:space="preserve"> PAGE   \* MERGEFORMAT </w:instrText>
    </w:r>
    <w:r w:rsidRPr="00556FDA">
      <w:rPr>
        <w:sz w:val="28"/>
        <w:szCs w:val="28"/>
      </w:rPr>
      <w:fldChar w:fldCharType="separate"/>
    </w:r>
    <w:r w:rsidR="00D058F1">
      <w:rPr>
        <w:noProof/>
        <w:sz w:val="28"/>
        <w:szCs w:val="28"/>
      </w:rPr>
      <w:t>18</w:t>
    </w:r>
    <w:r w:rsidRPr="00556FDA">
      <w:rPr>
        <w:noProof/>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B38FB"/>
    <w:multiLevelType w:val="multilevel"/>
    <w:tmpl w:val="D1A66E0E"/>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
    <w:nsid w:val="027C7150"/>
    <w:multiLevelType w:val="hybridMultilevel"/>
    <w:tmpl w:val="5F000CF2"/>
    <w:lvl w:ilvl="0" w:tplc="321222E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07870056"/>
    <w:multiLevelType w:val="hybridMultilevel"/>
    <w:tmpl w:val="2BCA3DCC"/>
    <w:lvl w:ilvl="0" w:tplc="AADA02A0">
      <w:start w:val="1"/>
      <w:numFmt w:val="lowerLetter"/>
      <w:lvlText w:val="%1."/>
      <w:lvlJc w:val="left"/>
      <w:pPr>
        <w:ind w:left="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7333E0"/>
    <w:multiLevelType w:val="hybridMultilevel"/>
    <w:tmpl w:val="3620CAF4"/>
    <w:lvl w:ilvl="0" w:tplc="63E24BB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034078"/>
    <w:multiLevelType w:val="hybridMultilevel"/>
    <w:tmpl w:val="CB760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FD3B90"/>
    <w:multiLevelType w:val="multilevel"/>
    <w:tmpl w:val="53AA36E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
    <w:nsid w:val="2A7A4235"/>
    <w:multiLevelType w:val="hybridMultilevel"/>
    <w:tmpl w:val="38882B66"/>
    <w:lvl w:ilvl="0" w:tplc="B06A6EF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nsid w:val="2E400E26"/>
    <w:multiLevelType w:val="hybridMultilevel"/>
    <w:tmpl w:val="BEC62B20"/>
    <w:lvl w:ilvl="0" w:tplc="EDC08242">
      <w:start w:val="1"/>
      <w:numFmt w:val="lowerLetter"/>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8">
    <w:nsid w:val="32466210"/>
    <w:multiLevelType w:val="hybridMultilevel"/>
    <w:tmpl w:val="27FC4A6A"/>
    <w:lvl w:ilvl="0" w:tplc="9B4E65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4C80B6C"/>
    <w:multiLevelType w:val="hybridMultilevel"/>
    <w:tmpl w:val="C98CBE56"/>
    <w:lvl w:ilvl="0" w:tplc="63E24BB0">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7542FE"/>
    <w:multiLevelType w:val="hybridMultilevel"/>
    <w:tmpl w:val="86EA6710"/>
    <w:lvl w:ilvl="0" w:tplc="1D082E4C">
      <w:start w:val="1"/>
      <w:numFmt w:val="lowerLetter"/>
      <w:lvlText w:val="%1."/>
      <w:lvlJc w:val="left"/>
      <w:pPr>
        <w:ind w:left="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AA621CE"/>
    <w:multiLevelType w:val="hybridMultilevel"/>
    <w:tmpl w:val="D352B102"/>
    <w:lvl w:ilvl="0" w:tplc="590A6B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E102B87"/>
    <w:multiLevelType w:val="hybridMultilevel"/>
    <w:tmpl w:val="26CA7DD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nsid w:val="3E3F394E"/>
    <w:multiLevelType w:val="hybridMultilevel"/>
    <w:tmpl w:val="B1BAE1C6"/>
    <w:lvl w:ilvl="0" w:tplc="BD5CF0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E922E17"/>
    <w:multiLevelType w:val="multilevel"/>
    <w:tmpl w:val="98FA320C"/>
    <w:lvl w:ilvl="0">
      <w:start w:val="1"/>
      <w:numFmt w:val="decimal"/>
      <w:lvlText w:val="%1."/>
      <w:lvlJc w:val="left"/>
      <w:pPr>
        <w:ind w:left="495" w:hanging="49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5">
    <w:nsid w:val="432D44A5"/>
    <w:multiLevelType w:val="multilevel"/>
    <w:tmpl w:val="E43EC1E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59F1780"/>
    <w:multiLevelType w:val="multilevel"/>
    <w:tmpl w:val="98FA320C"/>
    <w:lvl w:ilvl="0">
      <w:start w:val="1"/>
      <w:numFmt w:val="decimal"/>
      <w:lvlText w:val="%1."/>
      <w:lvlJc w:val="left"/>
      <w:pPr>
        <w:ind w:left="495" w:hanging="49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7">
    <w:nsid w:val="487B4C68"/>
    <w:multiLevelType w:val="hybridMultilevel"/>
    <w:tmpl w:val="8AA4504A"/>
    <w:lvl w:ilvl="0" w:tplc="A76679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D545BFD"/>
    <w:multiLevelType w:val="hybridMultilevel"/>
    <w:tmpl w:val="9C421F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4698AEBA">
      <w:start w:val="1"/>
      <w:numFmt w:val="lowerLetter"/>
      <w:lvlText w:val="%3)"/>
      <w:lvlJc w:val="left"/>
      <w:pPr>
        <w:ind w:left="2340" w:hanging="360"/>
      </w:pPr>
      <w:rPr>
        <w:rFonts w:hint="default"/>
      </w:rPr>
    </w:lvl>
    <w:lvl w:ilvl="3" w:tplc="50CE56FC">
      <w:start w:val="1"/>
      <w:numFmt w:val="bullet"/>
      <w:lvlText w:val="-"/>
      <w:lvlJc w:val="left"/>
      <w:pPr>
        <w:ind w:left="2880" w:hanging="360"/>
      </w:pPr>
      <w:rPr>
        <w:rFonts w:ascii="Times New Roman" w:eastAsia="Times New Roman"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00B0649"/>
    <w:multiLevelType w:val="hybridMultilevel"/>
    <w:tmpl w:val="BDF29364"/>
    <w:lvl w:ilvl="0" w:tplc="63E24BB0">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01576C0"/>
    <w:multiLevelType w:val="hybridMultilevel"/>
    <w:tmpl w:val="FE1032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1D93DB6"/>
    <w:multiLevelType w:val="hybridMultilevel"/>
    <w:tmpl w:val="86EA6710"/>
    <w:lvl w:ilvl="0" w:tplc="1D082E4C">
      <w:start w:val="1"/>
      <w:numFmt w:val="lowerLetter"/>
      <w:lvlText w:val="%1."/>
      <w:lvlJc w:val="left"/>
      <w:pPr>
        <w:ind w:left="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164B13"/>
    <w:multiLevelType w:val="hybridMultilevel"/>
    <w:tmpl w:val="F0DA7812"/>
    <w:lvl w:ilvl="0" w:tplc="AEDEE66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45D4703"/>
    <w:multiLevelType w:val="multilevel"/>
    <w:tmpl w:val="15967650"/>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4">
    <w:nsid w:val="57E52BCB"/>
    <w:multiLevelType w:val="multilevel"/>
    <w:tmpl w:val="8E2CD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71A0C89"/>
    <w:multiLevelType w:val="hybridMultilevel"/>
    <w:tmpl w:val="418A952E"/>
    <w:lvl w:ilvl="0" w:tplc="9370B52E">
      <w:start w:val="1"/>
      <w:numFmt w:val="lowerLetter"/>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6">
    <w:nsid w:val="6977531E"/>
    <w:multiLevelType w:val="hybridMultilevel"/>
    <w:tmpl w:val="B114C3F8"/>
    <w:lvl w:ilvl="0" w:tplc="390CCCAE">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7">
    <w:nsid w:val="70891045"/>
    <w:multiLevelType w:val="hybridMultilevel"/>
    <w:tmpl w:val="B936025A"/>
    <w:lvl w:ilvl="0" w:tplc="168EBE88">
      <w:start w:val="1"/>
      <w:numFmt w:val="lowerLetter"/>
      <w:lvlText w:val="%1."/>
      <w:lvlJc w:val="left"/>
      <w:pPr>
        <w:ind w:left="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24C2572"/>
    <w:multiLevelType w:val="hybridMultilevel"/>
    <w:tmpl w:val="7776870A"/>
    <w:lvl w:ilvl="0" w:tplc="C05E5E10">
      <w:start w:val="1"/>
      <w:numFmt w:val="lowerLetter"/>
      <w:lvlText w:val="%1."/>
      <w:lvlJc w:val="left"/>
      <w:pPr>
        <w:ind w:left="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D46D3D"/>
    <w:multiLevelType w:val="hybridMultilevel"/>
    <w:tmpl w:val="F87A137E"/>
    <w:lvl w:ilvl="0" w:tplc="006687CA">
      <w:start w:val="1"/>
      <w:numFmt w:val="lowerLetter"/>
      <w:lvlText w:val="%1."/>
      <w:lvlJc w:val="left"/>
      <w:pPr>
        <w:ind w:left="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408364C"/>
    <w:multiLevelType w:val="multilevel"/>
    <w:tmpl w:val="98FA320C"/>
    <w:lvl w:ilvl="0">
      <w:start w:val="1"/>
      <w:numFmt w:val="decimal"/>
      <w:lvlText w:val="%1."/>
      <w:lvlJc w:val="left"/>
      <w:pPr>
        <w:ind w:left="495" w:hanging="49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1">
    <w:nsid w:val="74455A34"/>
    <w:multiLevelType w:val="hybridMultilevel"/>
    <w:tmpl w:val="17125D50"/>
    <w:lvl w:ilvl="0" w:tplc="598A5F9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7D0219D8"/>
    <w:multiLevelType w:val="hybridMultilevel"/>
    <w:tmpl w:val="781EBC04"/>
    <w:lvl w:ilvl="0" w:tplc="14E62432">
      <w:start w:val="1"/>
      <w:numFmt w:val="lowerLetter"/>
      <w:lvlText w:val="%1."/>
      <w:lvlJc w:val="left"/>
      <w:pPr>
        <w:ind w:left="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E0B2F60"/>
    <w:multiLevelType w:val="hybridMultilevel"/>
    <w:tmpl w:val="9F0CFE12"/>
    <w:lvl w:ilvl="0" w:tplc="399C828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3"/>
  </w:num>
  <w:num w:numId="2">
    <w:abstractNumId w:val="31"/>
  </w:num>
  <w:num w:numId="3">
    <w:abstractNumId w:val="5"/>
  </w:num>
  <w:num w:numId="4">
    <w:abstractNumId w:val="3"/>
  </w:num>
  <w:num w:numId="5">
    <w:abstractNumId w:val="25"/>
  </w:num>
  <w:num w:numId="6">
    <w:abstractNumId w:val="0"/>
  </w:num>
  <w:num w:numId="7">
    <w:abstractNumId w:val="33"/>
  </w:num>
  <w:num w:numId="8">
    <w:abstractNumId w:val="15"/>
  </w:num>
  <w:num w:numId="9">
    <w:abstractNumId w:val="1"/>
  </w:num>
  <w:num w:numId="10">
    <w:abstractNumId w:val="7"/>
  </w:num>
  <w:num w:numId="11">
    <w:abstractNumId w:val="32"/>
  </w:num>
  <w:num w:numId="12">
    <w:abstractNumId w:val="28"/>
  </w:num>
  <w:num w:numId="13">
    <w:abstractNumId w:val="2"/>
  </w:num>
  <w:num w:numId="14">
    <w:abstractNumId w:val="10"/>
  </w:num>
  <w:num w:numId="15">
    <w:abstractNumId w:val="21"/>
  </w:num>
  <w:num w:numId="16">
    <w:abstractNumId w:val="29"/>
  </w:num>
  <w:num w:numId="17">
    <w:abstractNumId w:val="27"/>
  </w:num>
  <w:num w:numId="18">
    <w:abstractNumId w:val="23"/>
  </w:num>
  <w:num w:numId="19">
    <w:abstractNumId w:val="12"/>
  </w:num>
  <w:num w:numId="20">
    <w:abstractNumId w:val="18"/>
  </w:num>
  <w:num w:numId="21">
    <w:abstractNumId w:val="9"/>
  </w:num>
  <w:num w:numId="22">
    <w:abstractNumId w:val="20"/>
  </w:num>
  <w:num w:numId="23">
    <w:abstractNumId w:val="16"/>
  </w:num>
  <w:num w:numId="24">
    <w:abstractNumId w:val="14"/>
  </w:num>
  <w:num w:numId="25">
    <w:abstractNumId w:val="30"/>
  </w:num>
  <w:num w:numId="26">
    <w:abstractNumId w:val="19"/>
  </w:num>
  <w:num w:numId="27">
    <w:abstractNumId w:val="6"/>
  </w:num>
  <w:num w:numId="28">
    <w:abstractNumId w:val="4"/>
  </w:num>
  <w:num w:numId="29">
    <w:abstractNumId w:val="26"/>
  </w:num>
  <w:num w:numId="30">
    <w:abstractNumId w:val="11"/>
  </w:num>
  <w:num w:numId="31">
    <w:abstractNumId w:val="17"/>
  </w:num>
  <w:num w:numId="32">
    <w:abstractNumId w:val="22"/>
  </w:num>
  <w:num w:numId="33">
    <w:abstractNumId w:val="8"/>
  </w:num>
  <w:num w:numId="34">
    <w:abstractNumId w:val="2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9AE"/>
    <w:rsid w:val="00001F15"/>
    <w:rsid w:val="000021BE"/>
    <w:rsid w:val="00002A4C"/>
    <w:rsid w:val="00002B24"/>
    <w:rsid w:val="0000311D"/>
    <w:rsid w:val="000035CD"/>
    <w:rsid w:val="000048CE"/>
    <w:rsid w:val="00004D6D"/>
    <w:rsid w:val="000050C5"/>
    <w:rsid w:val="00005E0F"/>
    <w:rsid w:val="0000611F"/>
    <w:rsid w:val="0000687D"/>
    <w:rsid w:val="00007183"/>
    <w:rsid w:val="000100FB"/>
    <w:rsid w:val="00010B44"/>
    <w:rsid w:val="00010E37"/>
    <w:rsid w:val="00010FD3"/>
    <w:rsid w:val="0001105A"/>
    <w:rsid w:val="000115F4"/>
    <w:rsid w:val="00011A13"/>
    <w:rsid w:val="00011AA8"/>
    <w:rsid w:val="00012904"/>
    <w:rsid w:val="00012AE2"/>
    <w:rsid w:val="0001332F"/>
    <w:rsid w:val="00013659"/>
    <w:rsid w:val="00013BB5"/>
    <w:rsid w:val="00013D52"/>
    <w:rsid w:val="00013FB2"/>
    <w:rsid w:val="0001410B"/>
    <w:rsid w:val="0001436D"/>
    <w:rsid w:val="00014975"/>
    <w:rsid w:val="00014A4E"/>
    <w:rsid w:val="00014C1E"/>
    <w:rsid w:val="0001546B"/>
    <w:rsid w:val="000156F0"/>
    <w:rsid w:val="00015A82"/>
    <w:rsid w:val="00015AA7"/>
    <w:rsid w:val="00015EC5"/>
    <w:rsid w:val="000163E1"/>
    <w:rsid w:val="0001669E"/>
    <w:rsid w:val="000166EB"/>
    <w:rsid w:val="00016D8C"/>
    <w:rsid w:val="00016ECC"/>
    <w:rsid w:val="00016F12"/>
    <w:rsid w:val="0001714B"/>
    <w:rsid w:val="00017431"/>
    <w:rsid w:val="00017613"/>
    <w:rsid w:val="0001761E"/>
    <w:rsid w:val="000177A4"/>
    <w:rsid w:val="00017892"/>
    <w:rsid w:val="00017BB1"/>
    <w:rsid w:val="00017D8A"/>
    <w:rsid w:val="00020186"/>
    <w:rsid w:val="00020972"/>
    <w:rsid w:val="00020CBE"/>
    <w:rsid w:val="00021361"/>
    <w:rsid w:val="00021A66"/>
    <w:rsid w:val="00021C6E"/>
    <w:rsid w:val="00022004"/>
    <w:rsid w:val="00022531"/>
    <w:rsid w:val="00022E11"/>
    <w:rsid w:val="00022E37"/>
    <w:rsid w:val="0002374A"/>
    <w:rsid w:val="000237C4"/>
    <w:rsid w:val="0002420D"/>
    <w:rsid w:val="00024B79"/>
    <w:rsid w:val="00024BCB"/>
    <w:rsid w:val="00025414"/>
    <w:rsid w:val="000259E6"/>
    <w:rsid w:val="00025E42"/>
    <w:rsid w:val="0002630D"/>
    <w:rsid w:val="000265F5"/>
    <w:rsid w:val="0002695F"/>
    <w:rsid w:val="00026C74"/>
    <w:rsid w:val="00026CAE"/>
    <w:rsid w:val="00026D97"/>
    <w:rsid w:val="00026FF1"/>
    <w:rsid w:val="000270BE"/>
    <w:rsid w:val="00027578"/>
    <w:rsid w:val="00027579"/>
    <w:rsid w:val="00027754"/>
    <w:rsid w:val="00027B2E"/>
    <w:rsid w:val="000302F6"/>
    <w:rsid w:val="00030B7C"/>
    <w:rsid w:val="00031127"/>
    <w:rsid w:val="00032141"/>
    <w:rsid w:val="0003271D"/>
    <w:rsid w:val="0003275E"/>
    <w:rsid w:val="00032CB1"/>
    <w:rsid w:val="00033413"/>
    <w:rsid w:val="00033926"/>
    <w:rsid w:val="00033B9B"/>
    <w:rsid w:val="00033BBB"/>
    <w:rsid w:val="000345E1"/>
    <w:rsid w:val="00034989"/>
    <w:rsid w:val="00034DB9"/>
    <w:rsid w:val="000351FD"/>
    <w:rsid w:val="00035EA7"/>
    <w:rsid w:val="000360BE"/>
    <w:rsid w:val="000368B4"/>
    <w:rsid w:val="000377AD"/>
    <w:rsid w:val="000378AA"/>
    <w:rsid w:val="000379BC"/>
    <w:rsid w:val="00037C2E"/>
    <w:rsid w:val="00037D01"/>
    <w:rsid w:val="00040D9D"/>
    <w:rsid w:val="000414AD"/>
    <w:rsid w:val="00041BD9"/>
    <w:rsid w:val="00041E21"/>
    <w:rsid w:val="00041FBD"/>
    <w:rsid w:val="000431AB"/>
    <w:rsid w:val="00043453"/>
    <w:rsid w:val="00043502"/>
    <w:rsid w:val="000439D6"/>
    <w:rsid w:val="00043A2C"/>
    <w:rsid w:val="00044AB9"/>
    <w:rsid w:val="00044B02"/>
    <w:rsid w:val="00044F2E"/>
    <w:rsid w:val="000450DC"/>
    <w:rsid w:val="000453F1"/>
    <w:rsid w:val="0004555E"/>
    <w:rsid w:val="000455A5"/>
    <w:rsid w:val="00045D72"/>
    <w:rsid w:val="00046BA7"/>
    <w:rsid w:val="00046BE8"/>
    <w:rsid w:val="00046EFC"/>
    <w:rsid w:val="00047004"/>
    <w:rsid w:val="00047595"/>
    <w:rsid w:val="00050138"/>
    <w:rsid w:val="00050194"/>
    <w:rsid w:val="000502ED"/>
    <w:rsid w:val="00050830"/>
    <w:rsid w:val="00050928"/>
    <w:rsid w:val="000509FB"/>
    <w:rsid w:val="00050B2A"/>
    <w:rsid w:val="00050D86"/>
    <w:rsid w:val="00050DA2"/>
    <w:rsid w:val="000515CA"/>
    <w:rsid w:val="00051668"/>
    <w:rsid w:val="000518AB"/>
    <w:rsid w:val="00051C72"/>
    <w:rsid w:val="00052051"/>
    <w:rsid w:val="0005205F"/>
    <w:rsid w:val="000527BC"/>
    <w:rsid w:val="00052885"/>
    <w:rsid w:val="000531D0"/>
    <w:rsid w:val="00053521"/>
    <w:rsid w:val="000537CE"/>
    <w:rsid w:val="00053ACC"/>
    <w:rsid w:val="00053B21"/>
    <w:rsid w:val="00053F77"/>
    <w:rsid w:val="000540D1"/>
    <w:rsid w:val="0005419C"/>
    <w:rsid w:val="00054212"/>
    <w:rsid w:val="00054785"/>
    <w:rsid w:val="000548BF"/>
    <w:rsid w:val="000548C0"/>
    <w:rsid w:val="00054C0F"/>
    <w:rsid w:val="00054E12"/>
    <w:rsid w:val="0005564D"/>
    <w:rsid w:val="000559FF"/>
    <w:rsid w:val="00056638"/>
    <w:rsid w:val="000567B7"/>
    <w:rsid w:val="00056D56"/>
    <w:rsid w:val="00057242"/>
    <w:rsid w:val="0006050C"/>
    <w:rsid w:val="00060574"/>
    <w:rsid w:val="00060695"/>
    <w:rsid w:val="00060DEC"/>
    <w:rsid w:val="00061661"/>
    <w:rsid w:val="00061E85"/>
    <w:rsid w:val="00062472"/>
    <w:rsid w:val="000627B7"/>
    <w:rsid w:val="00062E14"/>
    <w:rsid w:val="0006329F"/>
    <w:rsid w:val="0006354D"/>
    <w:rsid w:val="00063A28"/>
    <w:rsid w:val="00063F69"/>
    <w:rsid w:val="0006473C"/>
    <w:rsid w:val="00064D56"/>
    <w:rsid w:val="000654C8"/>
    <w:rsid w:val="00065BA3"/>
    <w:rsid w:val="00065EE1"/>
    <w:rsid w:val="00066E34"/>
    <w:rsid w:val="00066FF0"/>
    <w:rsid w:val="00067575"/>
    <w:rsid w:val="00067F31"/>
    <w:rsid w:val="00070099"/>
    <w:rsid w:val="00070585"/>
    <w:rsid w:val="000705E6"/>
    <w:rsid w:val="000706A2"/>
    <w:rsid w:val="00070D46"/>
    <w:rsid w:val="00070E12"/>
    <w:rsid w:val="00070F58"/>
    <w:rsid w:val="000715E6"/>
    <w:rsid w:val="00071611"/>
    <w:rsid w:val="00071A08"/>
    <w:rsid w:val="00071BFF"/>
    <w:rsid w:val="00071CFE"/>
    <w:rsid w:val="00071D52"/>
    <w:rsid w:val="000722E8"/>
    <w:rsid w:val="000727C9"/>
    <w:rsid w:val="000734F9"/>
    <w:rsid w:val="00073A4A"/>
    <w:rsid w:val="00073D8F"/>
    <w:rsid w:val="000743A8"/>
    <w:rsid w:val="0007448B"/>
    <w:rsid w:val="00074491"/>
    <w:rsid w:val="000747E0"/>
    <w:rsid w:val="00075565"/>
    <w:rsid w:val="00075AA3"/>
    <w:rsid w:val="00075C88"/>
    <w:rsid w:val="00076298"/>
    <w:rsid w:val="000762E6"/>
    <w:rsid w:val="000762F0"/>
    <w:rsid w:val="00076772"/>
    <w:rsid w:val="00076A9A"/>
    <w:rsid w:val="00076B98"/>
    <w:rsid w:val="00076F34"/>
    <w:rsid w:val="00076F9D"/>
    <w:rsid w:val="00077535"/>
    <w:rsid w:val="00077796"/>
    <w:rsid w:val="000778F2"/>
    <w:rsid w:val="00077A00"/>
    <w:rsid w:val="00080506"/>
    <w:rsid w:val="00080643"/>
    <w:rsid w:val="00080A16"/>
    <w:rsid w:val="00081183"/>
    <w:rsid w:val="000816B1"/>
    <w:rsid w:val="00081769"/>
    <w:rsid w:val="00081E51"/>
    <w:rsid w:val="00082099"/>
    <w:rsid w:val="000823FF"/>
    <w:rsid w:val="00082D8C"/>
    <w:rsid w:val="00082FB9"/>
    <w:rsid w:val="00083046"/>
    <w:rsid w:val="000830C5"/>
    <w:rsid w:val="000832E7"/>
    <w:rsid w:val="000836C5"/>
    <w:rsid w:val="0008381D"/>
    <w:rsid w:val="00083C4C"/>
    <w:rsid w:val="0008470A"/>
    <w:rsid w:val="00085179"/>
    <w:rsid w:val="00085927"/>
    <w:rsid w:val="00085979"/>
    <w:rsid w:val="00085B0D"/>
    <w:rsid w:val="00086259"/>
    <w:rsid w:val="00090044"/>
    <w:rsid w:val="00090085"/>
    <w:rsid w:val="00090194"/>
    <w:rsid w:val="00091796"/>
    <w:rsid w:val="00091DE8"/>
    <w:rsid w:val="00091F84"/>
    <w:rsid w:val="00091FE1"/>
    <w:rsid w:val="000921A4"/>
    <w:rsid w:val="000924FE"/>
    <w:rsid w:val="00092B3B"/>
    <w:rsid w:val="000930A7"/>
    <w:rsid w:val="00093684"/>
    <w:rsid w:val="000939E6"/>
    <w:rsid w:val="000949E4"/>
    <w:rsid w:val="00094B7F"/>
    <w:rsid w:val="0009523B"/>
    <w:rsid w:val="000952F6"/>
    <w:rsid w:val="00095781"/>
    <w:rsid w:val="000957E9"/>
    <w:rsid w:val="000957EA"/>
    <w:rsid w:val="00095AA6"/>
    <w:rsid w:val="0009666C"/>
    <w:rsid w:val="000968AE"/>
    <w:rsid w:val="000972E2"/>
    <w:rsid w:val="00097386"/>
    <w:rsid w:val="00097921"/>
    <w:rsid w:val="00097EBA"/>
    <w:rsid w:val="000A0B44"/>
    <w:rsid w:val="000A0D8D"/>
    <w:rsid w:val="000A0E35"/>
    <w:rsid w:val="000A12A9"/>
    <w:rsid w:val="000A2794"/>
    <w:rsid w:val="000A2DD3"/>
    <w:rsid w:val="000A2F21"/>
    <w:rsid w:val="000A2F90"/>
    <w:rsid w:val="000A3572"/>
    <w:rsid w:val="000A370A"/>
    <w:rsid w:val="000A42BD"/>
    <w:rsid w:val="000A4669"/>
    <w:rsid w:val="000A49EC"/>
    <w:rsid w:val="000A4E15"/>
    <w:rsid w:val="000A5865"/>
    <w:rsid w:val="000A5C8F"/>
    <w:rsid w:val="000A5E74"/>
    <w:rsid w:val="000A66FD"/>
    <w:rsid w:val="000A6ADD"/>
    <w:rsid w:val="000A6F9A"/>
    <w:rsid w:val="000B01A2"/>
    <w:rsid w:val="000B0E0A"/>
    <w:rsid w:val="000B2C37"/>
    <w:rsid w:val="000B2CD6"/>
    <w:rsid w:val="000B3C8A"/>
    <w:rsid w:val="000B3FD6"/>
    <w:rsid w:val="000B40F7"/>
    <w:rsid w:val="000B458F"/>
    <w:rsid w:val="000B484F"/>
    <w:rsid w:val="000B4C34"/>
    <w:rsid w:val="000B510D"/>
    <w:rsid w:val="000B5699"/>
    <w:rsid w:val="000B56F3"/>
    <w:rsid w:val="000B5D8F"/>
    <w:rsid w:val="000B5DFF"/>
    <w:rsid w:val="000B5F69"/>
    <w:rsid w:val="000B65E1"/>
    <w:rsid w:val="000B78CD"/>
    <w:rsid w:val="000C112D"/>
    <w:rsid w:val="000C12AC"/>
    <w:rsid w:val="000C200E"/>
    <w:rsid w:val="000C21E0"/>
    <w:rsid w:val="000C23D1"/>
    <w:rsid w:val="000C2434"/>
    <w:rsid w:val="000C254B"/>
    <w:rsid w:val="000C2700"/>
    <w:rsid w:val="000C2793"/>
    <w:rsid w:val="000C2C3E"/>
    <w:rsid w:val="000C2EC2"/>
    <w:rsid w:val="000C3294"/>
    <w:rsid w:val="000C3749"/>
    <w:rsid w:val="000C3761"/>
    <w:rsid w:val="000C3980"/>
    <w:rsid w:val="000C46D4"/>
    <w:rsid w:val="000C4A7F"/>
    <w:rsid w:val="000C4AA7"/>
    <w:rsid w:val="000C5BC8"/>
    <w:rsid w:val="000C5EFD"/>
    <w:rsid w:val="000C6B6A"/>
    <w:rsid w:val="000C6E6C"/>
    <w:rsid w:val="000C6FAC"/>
    <w:rsid w:val="000D07DC"/>
    <w:rsid w:val="000D0970"/>
    <w:rsid w:val="000D0C3C"/>
    <w:rsid w:val="000D1059"/>
    <w:rsid w:val="000D1220"/>
    <w:rsid w:val="000D2182"/>
    <w:rsid w:val="000D21A5"/>
    <w:rsid w:val="000D26EA"/>
    <w:rsid w:val="000D2F3A"/>
    <w:rsid w:val="000D3D8B"/>
    <w:rsid w:val="000D3F0C"/>
    <w:rsid w:val="000D4313"/>
    <w:rsid w:val="000D4ED8"/>
    <w:rsid w:val="000D52A4"/>
    <w:rsid w:val="000D595E"/>
    <w:rsid w:val="000D5A8D"/>
    <w:rsid w:val="000D5B9F"/>
    <w:rsid w:val="000D5DD8"/>
    <w:rsid w:val="000D6443"/>
    <w:rsid w:val="000D6690"/>
    <w:rsid w:val="000D670A"/>
    <w:rsid w:val="000D6716"/>
    <w:rsid w:val="000D6839"/>
    <w:rsid w:val="000D708D"/>
    <w:rsid w:val="000D7295"/>
    <w:rsid w:val="000D7465"/>
    <w:rsid w:val="000D749A"/>
    <w:rsid w:val="000D7E48"/>
    <w:rsid w:val="000E0D2E"/>
    <w:rsid w:val="000E0D72"/>
    <w:rsid w:val="000E125B"/>
    <w:rsid w:val="000E134C"/>
    <w:rsid w:val="000E1C71"/>
    <w:rsid w:val="000E2D2D"/>
    <w:rsid w:val="000E304C"/>
    <w:rsid w:val="000E305D"/>
    <w:rsid w:val="000E3AC3"/>
    <w:rsid w:val="000E401A"/>
    <w:rsid w:val="000E4409"/>
    <w:rsid w:val="000E4814"/>
    <w:rsid w:val="000E49C5"/>
    <w:rsid w:val="000E4F3E"/>
    <w:rsid w:val="000E5D04"/>
    <w:rsid w:val="000E6428"/>
    <w:rsid w:val="000E69A9"/>
    <w:rsid w:val="000E6D15"/>
    <w:rsid w:val="000E702E"/>
    <w:rsid w:val="000E70A5"/>
    <w:rsid w:val="000E75F3"/>
    <w:rsid w:val="000F028A"/>
    <w:rsid w:val="000F04FD"/>
    <w:rsid w:val="000F0FFB"/>
    <w:rsid w:val="000F14A8"/>
    <w:rsid w:val="000F14F2"/>
    <w:rsid w:val="000F20EC"/>
    <w:rsid w:val="000F214A"/>
    <w:rsid w:val="000F3904"/>
    <w:rsid w:val="000F4058"/>
    <w:rsid w:val="000F4D97"/>
    <w:rsid w:val="000F4FE1"/>
    <w:rsid w:val="000F58AE"/>
    <w:rsid w:val="000F597E"/>
    <w:rsid w:val="000F5AD8"/>
    <w:rsid w:val="000F5BE5"/>
    <w:rsid w:val="000F5EB5"/>
    <w:rsid w:val="000F6C25"/>
    <w:rsid w:val="000F6F7F"/>
    <w:rsid w:val="000F7018"/>
    <w:rsid w:val="000F7070"/>
    <w:rsid w:val="000F70A6"/>
    <w:rsid w:val="000F7555"/>
    <w:rsid w:val="00100543"/>
    <w:rsid w:val="001009A8"/>
    <w:rsid w:val="00100F20"/>
    <w:rsid w:val="001017C1"/>
    <w:rsid w:val="00101F4D"/>
    <w:rsid w:val="001020B5"/>
    <w:rsid w:val="001023FC"/>
    <w:rsid w:val="00102782"/>
    <w:rsid w:val="00102F6F"/>
    <w:rsid w:val="00103389"/>
    <w:rsid w:val="001034D4"/>
    <w:rsid w:val="00103C40"/>
    <w:rsid w:val="00103EFF"/>
    <w:rsid w:val="00104106"/>
    <w:rsid w:val="001043DB"/>
    <w:rsid w:val="0010467B"/>
    <w:rsid w:val="00104804"/>
    <w:rsid w:val="00104A67"/>
    <w:rsid w:val="0010579C"/>
    <w:rsid w:val="001063D4"/>
    <w:rsid w:val="001066DD"/>
    <w:rsid w:val="00106925"/>
    <w:rsid w:val="00106BBB"/>
    <w:rsid w:val="00106D9E"/>
    <w:rsid w:val="00106F1F"/>
    <w:rsid w:val="00107C3F"/>
    <w:rsid w:val="00107E36"/>
    <w:rsid w:val="001103EA"/>
    <w:rsid w:val="00110B42"/>
    <w:rsid w:val="00110DB3"/>
    <w:rsid w:val="0011137B"/>
    <w:rsid w:val="001114A5"/>
    <w:rsid w:val="001114A7"/>
    <w:rsid w:val="0011167E"/>
    <w:rsid w:val="0011194E"/>
    <w:rsid w:val="00111EA8"/>
    <w:rsid w:val="00112EDF"/>
    <w:rsid w:val="00113398"/>
    <w:rsid w:val="0011488D"/>
    <w:rsid w:val="0011535E"/>
    <w:rsid w:val="001156A8"/>
    <w:rsid w:val="00115A52"/>
    <w:rsid w:val="00115A7D"/>
    <w:rsid w:val="00115F89"/>
    <w:rsid w:val="00116B84"/>
    <w:rsid w:val="00116DBA"/>
    <w:rsid w:val="001171A6"/>
    <w:rsid w:val="001171CC"/>
    <w:rsid w:val="0011729B"/>
    <w:rsid w:val="00117F8D"/>
    <w:rsid w:val="00117FE1"/>
    <w:rsid w:val="001201BB"/>
    <w:rsid w:val="00120868"/>
    <w:rsid w:val="0012093A"/>
    <w:rsid w:val="00120BA6"/>
    <w:rsid w:val="00120E04"/>
    <w:rsid w:val="0012117D"/>
    <w:rsid w:val="00121591"/>
    <w:rsid w:val="0012178E"/>
    <w:rsid w:val="00121F29"/>
    <w:rsid w:val="0012349E"/>
    <w:rsid w:val="001234F5"/>
    <w:rsid w:val="0012499C"/>
    <w:rsid w:val="00124EA3"/>
    <w:rsid w:val="0012592B"/>
    <w:rsid w:val="00125C45"/>
    <w:rsid w:val="001262EF"/>
    <w:rsid w:val="00126369"/>
    <w:rsid w:val="001263ED"/>
    <w:rsid w:val="0012646F"/>
    <w:rsid w:val="001267FA"/>
    <w:rsid w:val="001268A6"/>
    <w:rsid w:val="00126D28"/>
    <w:rsid w:val="00127677"/>
    <w:rsid w:val="00127A9A"/>
    <w:rsid w:val="00127DB2"/>
    <w:rsid w:val="001302EF"/>
    <w:rsid w:val="00130544"/>
    <w:rsid w:val="00130957"/>
    <w:rsid w:val="00130A75"/>
    <w:rsid w:val="001310CF"/>
    <w:rsid w:val="00131114"/>
    <w:rsid w:val="00131CEE"/>
    <w:rsid w:val="00131E5E"/>
    <w:rsid w:val="0013246B"/>
    <w:rsid w:val="00132556"/>
    <w:rsid w:val="0013269B"/>
    <w:rsid w:val="0013283C"/>
    <w:rsid w:val="00133FE3"/>
    <w:rsid w:val="00134036"/>
    <w:rsid w:val="001350AD"/>
    <w:rsid w:val="00135256"/>
    <w:rsid w:val="001364EC"/>
    <w:rsid w:val="001364F7"/>
    <w:rsid w:val="001365DC"/>
    <w:rsid w:val="00136C85"/>
    <w:rsid w:val="00137373"/>
    <w:rsid w:val="00137480"/>
    <w:rsid w:val="00137C03"/>
    <w:rsid w:val="00137CBA"/>
    <w:rsid w:val="00137D42"/>
    <w:rsid w:val="001404B0"/>
    <w:rsid w:val="00140750"/>
    <w:rsid w:val="00140C80"/>
    <w:rsid w:val="001410DA"/>
    <w:rsid w:val="00141139"/>
    <w:rsid w:val="00141543"/>
    <w:rsid w:val="00141BA2"/>
    <w:rsid w:val="001427BF"/>
    <w:rsid w:val="0014415D"/>
    <w:rsid w:val="001441D6"/>
    <w:rsid w:val="001447E6"/>
    <w:rsid w:val="001450EB"/>
    <w:rsid w:val="00145513"/>
    <w:rsid w:val="001459C5"/>
    <w:rsid w:val="00145C4B"/>
    <w:rsid w:val="00145CDA"/>
    <w:rsid w:val="0014633F"/>
    <w:rsid w:val="00146FA9"/>
    <w:rsid w:val="00147AFD"/>
    <w:rsid w:val="00147B7A"/>
    <w:rsid w:val="00147CA2"/>
    <w:rsid w:val="001501C8"/>
    <w:rsid w:val="00150753"/>
    <w:rsid w:val="0015079E"/>
    <w:rsid w:val="00150846"/>
    <w:rsid w:val="00151BE8"/>
    <w:rsid w:val="00151F55"/>
    <w:rsid w:val="00152331"/>
    <w:rsid w:val="001523BB"/>
    <w:rsid w:val="001525D8"/>
    <w:rsid w:val="00152A3D"/>
    <w:rsid w:val="00152E3E"/>
    <w:rsid w:val="00152F77"/>
    <w:rsid w:val="00153013"/>
    <w:rsid w:val="00153362"/>
    <w:rsid w:val="00153824"/>
    <w:rsid w:val="00154240"/>
    <w:rsid w:val="00154659"/>
    <w:rsid w:val="00154813"/>
    <w:rsid w:val="00154BA3"/>
    <w:rsid w:val="00155016"/>
    <w:rsid w:val="00155812"/>
    <w:rsid w:val="00155F3E"/>
    <w:rsid w:val="001561EB"/>
    <w:rsid w:val="001567F6"/>
    <w:rsid w:val="00156851"/>
    <w:rsid w:val="00156DBF"/>
    <w:rsid w:val="00156EB3"/>
    <w:rsid w:val="00156FC0"/>
    <w:rsid w:val="00157240"/>
    <w:rsid w:val="001572FF"/>
    <w:rsid w:val="00157A69"/>
    <w:rsid w:val="001605F9"/>
    <w:rsid w:val="00160947"/>
    <w:rsid w:val="00160C67"/>
    <w:rsid w:val="0016218A"/>
    <w:rsid w:val="0016224A"/>
    <w:rsid w:val="001625F4"/>
    <w:rsid w:val="00162821"/>
    <w:rsid w:val="00162890"/>
    <w:rsid w:val="001632EF"/>
    <w:rsid w:val="001638B6"/>
    <w:rsid w:val="00163B78"/>
    <w:rsid w:val="00163BD0"/>
    <w:rsid w:val="0016428D"/>
    <w:rsid w:val="001644B1"/>
    <w:rsid w:val="00164779"/>
    <w:rsid w:val="00164E51"/>
    <w:rsid w:val="00164E83"/>
    <w:rsid w:val="00164EFD"/>
    <w:rsid w:val="001657CD"/>
    <w:rsid w:val="00166544"/>
    <w:rsid w:val="001667DF"/>
    <w:rsid w:val="0016685C"/>
    <w:rsid w:val="00166B04"/>
    <w:rsid w:val="00166CF5"/>
    <w:rsid w:val="001672AE"/>
    <w:rsid w:val="00167E47"/>
    <w:rsid w:val="00170512"/>
    <w:rsid w:val="00170581"/>
    <w:rsid w:val="00171D5D"/>
    <w:rsid w:val="00172379"/>
    <w:rsid w:val="0017296C"/>
    <w:rsid w:val="00172D70"/>
    <w:rsid w:val="00173037"/>
    <w:rsid w:val="0017321B"/>
    <w:rsid w:val="00173585"/>
    <w:rsid w:val="001735F9"/>
    <w:rsid w:val="001739C1"/>
    <w:rsid w:val="00173FE9"/>
    <w:rsid w:val="001744AF"/>
    <w:rsid w:val="00174593"/>
    <w:rsid w:val="0017463F"/>
    <w:rsid w:val="001748FC"/>
    <w:rsid w:val="0017528E"/>
    <w:rsid w:val="00175483"/>
    <w:rsid w:val="00175636"/>
    <w:rsid w:val="00175B6A"/>
    <w:rsid w:val="001761F5"/>
    <w:rsid w:val="001767F2"/>
    <w:rsid w:val="001768B2"/>
    <w:rsid w:val="00176DAE"/>
    <w:rsid w:val="0017724D"/>
    <w:rsid w:val="001772FF"/>
    <w:rsid w:val="00177373"/>
    <w:rsid w:val="001774E9"/>
    <w:rsid w:val="001801C2"/>
    <w:rsid w:val="001807A1"/>
    <w:rsid w:val="00180973"/>
    <w:rsid w:val="00180A4A"/>
    <w:rsid w:val="001812F9"/>
    <w:rsid w:val="00181FDA"/>
    <w:rsid w:val="001827FB"/>
    <w:rsid w:val="0018289A"/>
    <w:rsid w:val="00182A60"/>
    <w:rsid w:val="00182B5D"/>
    <w:rsid w:val="00183739"/>
    <w:rsid w:val="00183A3F"/>
    <w:rsid w:val="001844D1"/>
    <w:rsid w:val="00184747"/>
    <w:rsid w:val="00184B16"/>
    <w:rsid w:val="001850A2"/>
    <w:rsid w:val="00185CE0"/>
    <w:rsid w:val="00185D1F"/>
    <w:rsid w:val="001861FF"/>
    <w:rsid w:val="00186DA9"/>
    <w:rsid w:val="001871F6"/>
    <w:rsid w:val="0018725A"/>
    <w:rsid w:val="00187514"/>
    <w:rsid w:val="00187672"/>
    <w:rsid w:val="00187695"/>
    <w:rsid w:val="00187A38"/>
    <w:rsid w:val="00187DD7"/>
    <w:rsid w:val="001905AA"/>
    <w:rsid w:val="001906AF"/>
    <w:rsid w:val="001906E8"/>
    <w:rsid w:val="001908CB"/>
    <w:rsid w:val="001909C0"/>
    <w:rsid w:val="001911DF"/>
    <w:rsid w:val="00193756"/>
    <w:rsid w:val="00193945"/>
    <w:rsid w:val="00193ADA"/>
    <w:rsid w:val="00193AE2"/>
    <w:rsid w:val="0019420A"/>
    <w:rsid w:val="001942D1"/>
    <w:rsid w:val="001943E3"/>
    <w:rsid w:val="001949A0"/>
    <w:rsid w:val="001949A6"/>
    <w:rsid w:val="00194C9F"/>
    <w:rsid w:val="001952C9"/>
    <w:rsid w:val="001955F1"/>
    <w:rsid w:val="00195953"/>
    <w:rsid w:val="00195B8E"/>
    <w:rsid w:val="00196BE7"/>
    <w:rsid w:val="00196C8C"/>
    <w:rsid w:val="00196F55"/>
    <w:rsid w:val="0019718B"/>
    <w:rsid w:val="00197EB4"/>
    <w:rsid w:val="001A0104"/>
    <w:rsid w:val="001A0B64"/>
    <w:rsid w:val="001A0D7E"/>
    <w:rsid w:val="001A0E38"/>
    <w:rsid w:val="001A19C0"/>
    <w:rsid w:val="001A2002"/>
    <w:rsid w:val="001A2EC7"/>
    <w:rsid w:val="001A3192"/>
    <w:rsid w:val="001A3494"/>
    <w:rsid w:val="001A3AD6"/>
    <w:rsid w:val="001A4018"/>
    <w:rsid w:val="001A41BF"/>
    <w:rsid w:val="001A45EE"/>
    <w:rsid w:val="001A46B3"/>
    <w:rsid w:val="001A4D85"/>
    <w:rsid w:val="001A593E"/>
    <w:rsid w:val="001A6489"/>
    <w:rsid w:val="001A654E"/>
    <w:rsid w:val="001A68DA"/>
    <w:rsid w:val="001A703F"/>
    <w:rsid w:val="001A72D1"/>
    <w:rsid w:val="001A77B1"/>
    <w:rsid w:val="001A7FEF"/>
    <w:rsid w:val="001B0E72"/>
    <w:rsid w:val="001B1030"/>
    <w:rsid w:val="001B1925"/>
    <w:rsid w:val="001B1FA2"/>
    <w:rsid w:val="001B2022"/>
    <w:rsid w:val="001B21F3"/>
    <w:rsid w:val="001B238B"/>
    <w:rsid w:val="001B2434"/>
    <w:rsid w:val="001B2710"/>
    <w:rsid w:val="001B2E4C"/>
    <w:rsid w:val="001B2EEC"/>
    <w:rsid w:val="001B30D9"/>
    <w:rsid w:val="001B333B"/>
    <w:rsid w:val="001B3719"/>
    <w:rsid w:val="001B39DD"/>
    <w:rsid w:val="001B3EE9"/>
    <w:rsid w:val="001B41CA"/>
    <w:rsid w:val="001B46CE"/>
    <w:rsid w:val="001B514F"/>
    <w:rsid w:val="001B5D1A"/>
    <w:rsid w:val="001B5EFF"/>
    <w:rsid w:val="001B6058"/>
    <w:rsid w:val="001B61B6"/>
    <w:rsid w:val="001B6272"/>
    <w:rsid w:val="001B68BD"/>
    <w:rsid w:val="001B6CDB"/>
    <w:rsid w:val="001B6CFA"/>
    <w:rsid w:val="001B7535"/>
    <w:rsid w:val="001B7888"/>
    <w:rsid w:val="001B7BB3"/>
    <w:rsid w:val="001C07A0"/>
    <w:rsid w:val="001C08FE"/>
    <w:rsid w:val="001C092A"/>
    <w:rsid w:val="001C1071"/>
    <w:rsid w:val="001C1AEE"/>
    <w:rsid w:val="001C28B0"/>
    <w:rsid w:val="001C28E9"/>
    <w:rsid w:val="001C3238"/>
    <w:rsid w:val="001C332D"/>
    <w:rsid w:val="001C3465"/>
    <w:rsid w:val="001C36C0"/>
    <w:rsid w:val="001C384B"/>
    <w:rsid w:val="001C3DA1"/>
    <w:rsid w:val="001C45AA"/>
    <w:rsid w:val="001C47BE"/>
    <w:rsid w:val="001C47ED"/>
    <w:rsid w:val="001C4B48"/>
    <w:rsid w:val="001C520B"/>
    <w:rsid w:val="001C6292"/>
    <w:rsid w:val="001C6737"/>
    <w:rsid w:val="001C7B8F"/>
    <w:rsid w:val="001D036E"/>
    <w:rsid w:val="001D03F6"/>
    <w:rsid w:val="001D07B2"/>
    <w:rsid w:val="001D0891"/>
    <w:rsid w:val="001D0CB9"/>
    <w:rsid w:val="001D0D34"/>
    <w:rsid w:val="001D1F3E"/>
    <w:rsid w:val="001D22D5"/>
    <w:rsid w:val="001D23C5"/>
    <w:rsid w:val="001D2B89"/>
    <w:rsid w:val="001D396A"/>
    <w:rsid w:val="001D40D4"/>
    <w:rsid w:val="001D4273"/>
    <w:rsid w:val="001D49CF"/>
    <w:rsid w:val="001D4B10"/>
    <w:rsid w:val="001D6331"/>
    <w:rsid w:val="001D6E69"/>
    <w:rsid w:val="001D7144"/>
    <w:rsid w:val="001D7760"/>
    <w:rsid w:val="001D7BF5"/>
    <w:rsid w:val="001E04F8"/>
    <w:rsid w:val="001E2756"/>
    <w:rsid w:val="001E2F2B"/>
    <w:rsid w:val="001E3029"/>
    <w:rsid w:val="001E3146"/>
    <w:rsid w:val="001E34FE"/>
    <w:rsid w:val="001E37FA"/>
    <w:rsid w:val="001E3CB2"/>
    <w:rsid w:val="001E3DB7"/>
    <w:rsid w:val="001E4133"/>
    <w:rsid w:val="001E4978"/>
    <w:rsid w:val="001E49A1"/>
    <w:rsid w:val="001E5253"/>
    <w:rsid w:val="001E5C92"/>
    <w:rsid w:val="001E7215"/>
    <w:rsid w:val="001E7754"/>
    <w:rsid w:val="001E7D98"/>
    <w:rsid w:val="001F03E1"/>
    <w:rsid w:val="001F044E"/>
    <w:rsid w:val="001F0918"/>
    <w:rsid w:val="001F0A9D"/>
    <w:rsid w:val="001F0B36"/>
    <w:rsid w:val="001F0E00"/>
    <w:rsid w:val="001F135D"/>
    <w:rsid w:val="001F1517"/>
    <w:rsid w:val="001F1AC7"/>
    <w:rsid w:val="001F20E5"/>
    <w:rsid w:val="001F251E"/>
    <w:rsid w:val="001F2539"/>
    <w:rsid w:val="001F2AE2"/>
    <w:rsid w:val="001F3063"/>
    <w:rsid w:val="001F3E1F"/>
    <w:rsid w:val="001F46E8"/>
    <w:rsid w:val="001F4830"/>
    <w:rsid w:val="001F4BC2"/>
    <w:rsid w:val="001F4F83"/>
    <w:rsid w:val="001F5893"/>
    <w:rsid w:val="001F5940"/>
    <w:rsid w:val="001F59CD"/>
    <w:rsid w:val="001F5CC1"/>
    <w:rsid w:val="001F5E6A"/>
    <w:rsid w:val="001F6B97"/>
    <w:rsid w:val="001F6C4B"/>
    <w:rsid w:val="001F6CD3"/>
    <w:rsid w:val="001F727F"/>
    <w:rsid w:val="001F76BD"/>
    <w:rsid w:val="001F77E3"/>
    <w:rsid w:val="001F7F66"/>
    <w:rsid w:val="00200104"/>
    <w:rsid w:val="0020010D"/>
    <w:rsid w:val="0020027F"/>
    <w:rsid w:val="002008F9"/>
    <w:rsid w:val="00200B49"/>
    <w:rsid w:val="00200C37"/>
    <w:rsid w:val="00201365"/>
    <w:rsid w:val="0020185A"/>
    <w:rsid w:val="00201BB7"/>
    <w:rsid w:val="00201DBF"/>
    <w:rsid w:val="00201DE6"/>
    <w:rsid w:val="00202659"/>
    <w:rsid w:val="002027F4"/>
    <w:rsid w:val="002031A6"/>
    <w:rsid w:val="00203961"/>
    <w:rsid w:val="00203C06"/>
    <w:rsid w:val="00203D2F"/>
    <w:rsid w:val="00203E4B"/>
    <w:rsid w:val="002046F5"/>
    <w:rsid w:val="00204A59"/>
    <w:rsid w:val="00204A77"/>
    <w:rsid w:val="00204C33"/>
    <w:rsid w:val="00204CD0"/>
    <w:rsid w:val="002050AB"/>
    <w:rsid w:val="00205222"/>
    <w:rsid w:val="002057B7"/>
    <w:rsid w:val="002057D5"/>
    <w:rsid w:val="00205A04"/>
    <w:rsid w:val="00205A17"/>
    <w:rsid w:val="00205A99"/>
    <w:rsid w:val="002064DE"/>
    <w:rsid w:val="00206B60"/>
    <w:rsid w:val="00207B0C"/>
    <w:rsid w:val="00210145"/>
    <w:rsid w:val="00210735"/>
    <w:rsid w:val="00210DD0"/>
    <w:rsid w:val="00211F0E"/>
    <w:rsid w:val="00212224"/>
    <w:rsid w:val="002132E6"/>
    <w:rsid w:val="002138FC"/>
    <w:rsid w:val="00213A6B"/>
    <w:rsid w:val="0021418F"/>
    <w:rsid w:val="00214B42"/>
    <w:rsid w:val="00214FB1"/>
    <w:rsid w:val="002150CC"/>
    <w:rsid w:val="00215424"/>
    <w:rsid w:val="00215CB0"/>
    <w:rsid w:val="00215ED2"/>
    <w:rsid w:val="0021627E"/>
    <w:rsid w:val="00217490"/>
    <w:rsid w:val="00220C52"/>
    <w:rsid w:val="002215AC"/>
    <w:rsid w:val="00221AF2"/>
    <w:rsid w:val="00221B5C"/>
    <w:rsid w:val="00221C9C"/>
    <w:rsid w:val="00221FE9"/>
    <w:rsid w:val="00222D8B"/>
    <w:rsid w:val="00223535"/>
    <w:rsid w:val="002238D0"/>
    <w:rsid w:val="002239DC"/>
    <w:rsid w:val="00223CFE"/>
    <w:rsid w:val="00224163"/>
    <w:rsid w:val="00224B5D"/>
    <w:rsid w:val="00224EC5"/>
    <w:rsid w:val="00225157"/>
    <w:rsid w:val="00225378"/>
    <w:rsid w:val="00225D1E"/>
    <w:rsid w:val="00225E71"/>
    <w:rsid w:val="002268F8"/>
    <w:rsid w:val="00227133"/>
    <w:rsid w:val="0022739F"/>
    <w:rsid w:val="002275E1"/>
    <w:rsid w:val="0022770A"/>
    <w:rsid w:val="002277C6"/>
    <w:rsid w:val="002305F5"/>
    <w:rsid w:val="0023071F"/>
    <w:rsid w:val="00230C93"/>
    <w:rsid w:val="00231901"/>
    <w:rsid w:val="00231CA1"/>
    <w:rsid w:val="002327DF"/>
    <w:rsid w:val="00232DBE"/>
    <w:rsid w:val="0023371C"/>
    <w:rsid w:val="00233970"/>
    <w:rsid w:val="00233CEC"/>
    <w:rsid w:val="0023475E"/>
    <w:rsid w:val="00234BB6"/>
    <w:rsid w:val="00234F23"/>
    <w:rsid w:val="00235031"/>
    <w:rsid w:val="00235052"/>
    <w:rsid w:val="00235A57"/>
    <w:rsid w:val="00235F6B"/>
    <w:rsid w:val="00236036"/>
    <w:rsid w:val="00236310"/>
    <w:rsid w:val="00236B94"/>
    <w:rsid w:val="00236C2B"/>
    <w:rsid w:val="00236FDD"/>
    <w:rsid w:val="00237409"/>
    <w:rsid w:val="0023745A"/>
    <w:rsid w:val="002374C2"/>
    <w:rsid w:val="002375ED"/>
    <w:rsid w:val="00237640"/>
    <w:rsid w:val="00237C8D"/>
    <w:rsid w:val="00240102"/>
    <w:rsid w:val="00240372"/>
    <w:rsid w:val="00240579"/>
    <w:rsid w:val="00240B10"/>
    <w:rsid w:val="00240B34"/>
    <w:rsid w:val="00240ED4"/>
    <w:rsid w:val="00240F81"/>
    <w:rsid w:val="00241143"/>
    <w:rsid w:val="00241535"/>
    <w:rsid w:val="0024201E"/>
    <w:rsid w:val="00242ADE"/>
    <w:rsid w:val="00242DA5"/>
    <w:rsid w:val="0024363D"/>
    <w:rsid w:val="002436A9"/>
    <w:rsid w:val="002437A0"/>
    <w:rsid w:val="00243910"/>
    <w:rsid w:val="00244225"/>
    <w:rsid w:val="002443D1"/>
    <w:rsid w:val="00244C4D"/>
    <w:rsid w:val="00244E3C"/>
    <w:rsid w:val="00245F22"/>
    <w:rsid w:val="00246070"/>
    <w:rsid w:val="002462F9"/>
    <w:rsid w:val="00246BD4"/>
    <w:rsid w:val="002473EE"/>
    <w:rsid w:val="002475FD"/>
    <w:rsid w:val="00247871"/>
    <w:rsid w:val="00247DA1"/>
    <w:rsid w:val="00247EDD"/>
    <w:rsid w:val="00250351"/>
    <w:rsid w:val="00250E2F"/>
    <w:rsid w:val="0025131D"/>
    <w:rsid w:val="0025137F"/>
    <w:rsid w:val="002517E8"/>
    <w:rsid w:val="00251A11"/>
    <w:rsid w:val="00251AC9"/>
    <w:rsid w:val="00252345"/>
    <w:rsid w:val="00252387"/>
    <w:rsid w:val="00252C23"/>
    <w:rsid w:val="0025392F"/>
    <w:rsid w:val="00253B01"/>
    <w:rsid w:val="00253C86"/>
    <w:rsid w:val="00254078"/>
    <w:rsid w:val="002546B5"/>
    <w:rsid w:val="00255B21"/>
    <w:rsid w:val="0025646A"/>
    <w:rsid w:val="002569FD"/>
    <w:rsid w:val="00256FC3"/>
    <w:rsid w:val="00257021"/>
    <w:rsid w:val="002575A0"/>
    <w:rsid w:val="00257D01"/>
    <w:rsid w:val="002607B4"/>
    <w:rsid w:val="002609CA"/>
    <w:rsid w:val="002618E3"/>
    <w:rsid w:val="002619E1"/>
    <w:rsid w:val="0026223C"/>
    <w:rsid w:val="0026253C"/>
    <w:rsid w:val="002626EA"/>
    <w:rsid w:val="00262A7B"/>
    <w:rsid w:val="00262AD4"/>
    <w:rsid w:val="00263154"/>
    <w:rsid w:val="002631B6"/>
    <w:rsid w:val="0026372C"/>
    <w:rsid w:val="00263C30"/>
    <w:rsid w:val="0026453E"/>
    <w:rsid w:val="0026469F"/>
    <w:rsid w:val="002652E8"/>
    <w:rsid w:val="00265400"/>
    <w:rsid w:val="00265846"/>
    <w:rsid w:val="00265AA1"/>
    <w:rsid w:val="00265BC0"/>
    <w:rsid w:val="00267088"/>
    <w:rsid w:val="00267798"/>
    <w:rsid w:val="002678B9"/>
    <w:rsid w:val="00267B57"/>
    <w:rsid w:val="00267DA1"/>
    <w:rsid w:val="002709AD"/>
    <w:rsid w:val="00271593"/>
    <w:rsid w:val="00271A5F"/>
    <w:rsid w:val="00271E9E"/>
    <w:rsid w:val="00272313"/>
    <w:rsid w:val="002727BC"/>
    <w:rsid w:val="002727C6"/>
    <w:rsid w:val="00272989"/>
    <w:rsid w:val="00272ACF"/>
    <w:rsid w:val="00272C8A"/>
    <w:rsid w:val="00272ED0"/>
    <w:rsid w:val="0027390C"/>
    <w:rsid w:val="00273D0F"/>
    <w:rsid w:val="00273D33"/>
    <w:rsid w:val="002740B9"/>
    <w:rsid w:val="0027449D"/>
    <w:rsid w:val="00274583"/>
    <w:rsid w:val="0027495C"/>
    <w:rsid w:val="00274EF6"/>
    <w:rsid w:val="002751B7"/>
    <w:rsid w:val="00276003"/>
    <w:rsid w:val="002763DB"/>
    <w:rsid w:val="00276917"/>
    <w:rsid w:val="00276C1B"/>
    <w:rsid w:val="00276E37"/>
    <w:rsid w:val="002778BA"/>
    <w:rsid w:val="00277AFA"/>
    <w:rsid w:val="00280055"/>
    <w:rsid w:val="00280357"/>
    <w:rsid w:val="002805BB"/>
    <w:rsid w:val="0028063D"/>
    <w:rsid w:val="00281490"/>
    <w:rsid w:val="00281B74"/>
    <w:rsid w:val="00281C14"/>
    <w:rsid w:val="00281C17"/>
    <w:rsid w:val="002820D8"/>
    <w:rsid w:val="00282A52"/>
    <w:rsid w:val="0028419B"/>
    <w:rsid w:val="00284260"/>
    <w:rsid w:val="002842BD"/>
    <w:rsid w:val="00284463"/>
    <w:rsid w:val="0028464F"/>
    <w:rsid w:val="00284A8C"/>
    <w:rsid w:val="00284E92"/>
    <w:rsid w:val="00284FDA"/>
    <w:rsid w:val="002852B5"/>
    <w:rsid w:val="002862E6"/>
    <w:rsid w:val="00286517"/>
    <w:rsid w:val="00286564"/>
    <w:rsid w:val="00286934"/>
    <w:rsid w:val="00286C8A"/>
    <w:rsid w:val="00286FA6"/>
    <w:rsid w:val="00287861"/>
    <w:rsid w:val="0029115D"/>
    <w:rsid w:val="00291493"/>
    <w:rsid w:val="00291895"/>
    <w:rsid w:val="00291A12"/>
    <w:rsid w:val="00291D4A"/>
    <w:rsid w:val="00291E0A"/>
    <w:rsid w:val="00291EE2"/>
    <w:rsid w:val="002924DB"/>
    <w:rsid w:val="00292E4B"/>
    <w:rsid w:val="00292E71"/>
    <w:rsid w:val="002931F9"/>
    <w:rsid w:val="00293541"/>
    <w:rsid w:val="00293800"/>
    <w:rsid w:val="00293E06"/>
    <w:rsid w:val="0029457C"/>
    <w:rsid w:val="002949B9"/>
    <w:rsid w:val="002953AD"/>
    <w:rsid w:val="0029556B"/>
    <w:rsid w:val="00296203"/>
    <w:rsid w:val="00296F1C"/>
    <w:rsid w:val="00297152"/>
    <w:rsid w:val="002977EC"/>
    <w:rsid w:val="002979A7"/>
    <w:rsid w:val="00297EC9"/>
    <w:rsid w:val="002A0390"/>
    <w:rsid w:val="002A03B9"/>
    <w:rsid w:val="002A03C6"/>
    <w:rsid w:val="002A065D"/>
    <w:rsid w:val="002A0FC5"/>
    <w:rsid w:val="002A25A0"/>
    <w:rsid w:val="002A2A2A"/>
    <w:rsid w:val="002A2D0E"/>
    <w:rsid w:val="002A2D6C"/>
    <w:rsid w:val="002A30AA"/>
    <w:rsid w:val="002A3822"/>
    <w:rsid w:val="002A3B52"/>
    <w:rsid w:val="002A3E66"/>
    <w:rsid w:val="002A45EE"/>
    <w:rsid w:val="002A4CF6"/>
    <w:rsid w:val="002A4DF4"/>
    <w:rsid w:val="002A5832"/>
    <w:rsid w:val="002A597A"/>
    <w:rsid w:val="002A5D8C"/>
    <w:rsid w:val="002A6198"/>
    <w:rsid w:val="002A6E68"/>
    <w:rsid w:val="002A7597"/>
    <w:rsid w:val="002A75A7"/>
    <w:rsid w:val="002A7AF2"/>
    <w:rsid w:val="002A7F08"/>
    <w:rsid w:val="002A7F9B"/>
    <w:rsid w:val="002B01C6"/>
    <w:rsid w:val="002B0648"/>
    <w:rsid w:val="002B06C5"/>
    <w:rsid w:val="002B0A97"/>
    <w:rsid w:val="002B0D06"/>
    <w:rsid w:val="002B1185"/>
    <w:rsid w:val="002B1629"/>
    <w:rsid w:val="002B174D"/>
    <w:rsid w:val="002B17FD"/>
    <w:rsid w:val="002B2026"/>
    <w:rsid w:val="002B215F"/>
    <w:rsid w:val="002B2A15"/>
    <w:rsid w:val="002B3995"/>
    <w:rsid w:val="002B3D75"/>
    <w:rsid w:val="002B3E52"/>
    <w:rsid w:val="002B48C8"/>
    <w:rsid w:val="002B4A2D"/>
    <w:rsid w:val="002B5618"/>
    <w:rsid w:val="002B5847"/>
    <w:rsid w:val="002B5906"/>
    <w:rsid w:val="002B5C63"/>
    <w:rsid w:val="002B61C7"/>
    <w:rsid w:val="002B62EF"/>
    <w:rsid w:val="002B642F"/>
    <w:rsid w:val="002B64E0"/>
    <w:rsid w:val="002B6B74"/>
    <w:rsid w:val="002B6DBA"/>
    <w:rsid w:val="002B7871"/>
    <w:rsid w:val="002B78AC"/>
    <w:rsid w:val="002B7924"/>
    <w:rsid w:val="002B7A1D"/>
    <w:rsid w:val="002B7ADB"/>
    <w:rsid w:val="002B7DE0"/>
    <w:rsid w:val="002C0155"/>
    <w:rsid w:val="002C03D8"/>
    <w:rsid w:val="002C078D"/>
    <w:rsid w:val="002C08EC"/>
    <w:rsid w:val="002C0C5B"/>
    <w:rsid w:val="002C0EBE"/>
    <w:rsid w:val="002C1174"/>
    <w:rsid w:val="002C1249"/>
    <w:rsid w:val="002C1832"/>
    <w:rsid w:val="002C27A0"/>
    <w:rsid w:val="002C363B"/>
    <w:rsid w:val="002C4384"/>
    <w:rsid w:val="002C4411"/>
    <w:rsid w:val="002C596B"/>
    <w:rsid w:val="002C5F20"/>
    <w:rsid w:val="002C6240"/>
    <w:rsid w:val="002C641F"/>
    <w:rsid w:val="002C685C"/>
    <w:rsid w:val="002C6970"/>
    <w:rsid w:val="002C6A7B"/>
    <w:rsid w:val="002C73A1"/>
    <w:rsid w:val="002C7DB1"/>
    <w:rsid w:val="002C7E51"/>
    <w:rsid w:val="002D086B"/>
    <w:rsid w:val="002D0A6E"/>
    <w:rsid w:val="002D1078"/>
    <w:rsid w:val="002D15D7"/>
    <w:rsid w:val="002D1D37"/>
    <w:rsid w:val="002D1EA5"/>
    <w:rsid w:val="002D1F58"/>
    <w:rsid w:val="002D1F88"/>
    <w:rsid w:val="002D23C0"/>
    <w:rsid w:val="002D2B1B"/>
    <w:rsid w:val="002D2C99"/>
    <w:rsid w:val="002D2DF2"/>
    <w:rsid w:val="002D3B4F"/>
    <w:rsid w:val="002D4A6B"/>
    <w:rsid w:val="002D4DBF"/>
    <w:rsid w:val="002D58C5"/>
    <w:rsid w:val="002D5BEF"/>
    <w:rsid w:val="002D5D7B"/>
    <w:rsid w:val="002D6B28"/>
    <w:rsid w:val="002D6BD4"/>
    <w:rsid w:val="002D6BEF"/>
    <w:rsid w:val="002D76AC"/>
    <w:rsid w:val="002E05B0"/>
    <w:rsid w:val="002E10D7"/>
    <w:rsid w:val="002E2680"/>
    <w:rsid w:val="002E2927"/>
    <w:rsid w:val="002E3B1E"/>
    <w:rsid w:val="002E4532"/>
    <w:rsid w:val="002E48D3"/>
    <w:rsid w:val="002E4CB4"/>
    <w:rsid w:val="002E4CD7"/>
    <w:rsid w:val="002E4F31"/>
    <w:rsid w:val="002E4F95"/>
    <w:rsid w:val="002E5006"/>
    <w:rsid w:val="002E5156"/>
    <w:rsid w:val="002E545E"/>
    <w:rsid w:val="002E655D"/>
    <w:rsid w:val="002E6694"/>
    <w:rsid w:val="002E68E1"/>
    <w:rsid w:val="002E6DD9"/>
    <w:rsid w:val="002E7EAE"/>
    <w:rsid w:val="002E7F22"/>
    <w:rsid w:val="002F039E"/>
    <w:rsid w:val="002F0422"/>
    <w:rsid w:val="002F04FE"/>
    <w:rsid w:val="002F05B3"/>
    <w:rsid w:val="002F093A"/>
    <w:rsid w:val="002F0DF6"/>
    <w:rsid w:val="002F1595"/>
    <w:rsid w:val="002F2164"/>
    <w:rsid w:val="002F253A"/>
    <w:rsid w:val="002F2B79"/>
    <w:rsid w:val="002F2BFA"/>
    <w:rsid w:val="002F3527"/>
    <w:rsid w:val="002F37DB"/>
    <w:rsid w:val="002F39E4"/>
    <w:rsid w:val="002F3C6F"/>
    <w:rsid w:val="002F455A"/>
    <w:rsid w:val="002F5297"/>
    <w:rsid w:val="002F5F24"/>
    <w:rsid w:val="002F6ECF"/>
    <w:rsid w:val="002F78A0"/>
    <w:rsid w:val="002F79B1"/>
    <w:rsid w:val="002F7A34"/>
    <w:rsid w:val="002F7B79"/>
    <w:rsid w:val="003004D1"/>
    <w:rsid w:val="0030081A"/>
    <w:rsid w:val="003009F6"/>
    <w:rsid w:val="0030164C"/>
    <w:rsid w:val="0030182D"/>
    <w:rsid w:val="00301E72"/>
    <w:rsid w:val="0030220A"/>
    <w:rsid w:val="00302DD3"/>
    <w:rsid w:val="00302E7E"/>
    <w:rsid w:val="00303930"/>
    <w:rsid w:val="003044A9"/>
    <w:rsid w:val="00304920"/>
    <w:rsid w:val="00304D26"/>
    <w:rsid w:val="00305554"/>
    <w:rsid w:val="0030623A"/>
    <w:rsid w:val="0030625F"/>
    <w:rsid w:val="003063A9"/>
    <w:rsid w:val="003073E2"/>
    <w:rsid w:val="003073EB"/>
    <w:rsid w:val="00307747"/>
    <w:rsid w:val="00307907"/>
    <w:rsid w:val="00307DAE"/>
    <w:rsid w:val="00307F20"/>
    <w:rsid w:val="00310114"/>
    <w:rsid w:val="0031022E"/>
    <w:rsid w:val="0031034C"/>
    <w:rsid w:val="00310611"/>
    <w:rsid w:val="0031095C"/>
    <w:rsid w:val="00310AC1"/>
    <w:rsid w:val="00310E94"/>
    <w:rsid w:val="00310EE2"/>
    <w:rsid w:val="003112E2"/>
    <w:rsid w:val="003112F3"/>
    <w:rsid w:val="003113C2"/>
    <w:rsid w:val="003114E5"/>
    <w:rsid w:val="00311541"/>
    <w:rsid w:val="00311649"/>
    <w:rsid w:val="0031192A"/>
    <w:rsid w:val="003119A6"/>
    <w:rsid w:val="00311BB9"/>
    <w:rsid w:val="003136B8"/>
    <w:rsid w:val="003138C0"/>
    <w:rsid w:val="00313BD5"/>
    <w:rsid w:val="00313C52"/>
    <w:rsid w:val="00313F1E"/>
    <w:rsid w:val="00314568"/>
    <w:rsid w:val="00314624"/>
    <w:rsid w:val="00314BF4"/>
    <w:rsid w:val="003153DB"/>
    <w:rsid w:val="00315AE7"/>
    <w:rsid w:val="00315C5B"/>
    <w:rsid w:val="00316858"/>
    <w:rsid w:val="00316A9B"/>
    <w:rsid w:val="00317046"/>
    <w:rsid w:val="0031722E"/>
    <w:rsid w:val="00317631"/>
    <w:rsid w:val="003176D2"/>
    <w:rsid w:val="0031793D"/>
    <w:rsid w:val="00317A40"/>
    <w:rsid w:val="003200FC"/>
    <w:rsid w:val="00320444"/>
    <w:rsid w:val="003206BA"/>
    <w:rsid w:val="003208E9"/>
    <w:rsid w:val="0032090F"/>
    <w:rsid w:val="00320A08"/>
    <w:rsid w:val="00320B04"/>
    <w:rsid w:val="00320E5A"/>
    <w:rsid w:val="00321641"/>
    <w:rsid w:val="00321660"/>
    <w:rsid w:val="0032185F"/>
    <w:rsid w:val="00321B42"/>
    <w:rsid w:val="00321C61"/>
    <w:rsid w:val="00322DB4"/>
    <w:rsid w:val="00323279"/>
    <w:rsid w:val="003232B2"/>
    <w:rsid w:val="00323C26"/>
    <w:rsid w:val="0032400C"/>
    <w:rsid w:val="003254C5"/>
    <w:rsid w:val="00325F06"/>
    <w:rsid w:val="0032615B"/>
    <w:rsid w:val="003265A6"/>
    <w:rsid w:val="00326AB5"/>
    <w:rsid w:val="00326D37"/>
    <w:rsid w:val="00327E77"/>
    <w:rsid w:val="00330171"/>
    <w:rsid w:val="00330286"/>
    <w:rsid w:val="003305A6"/>
    <w:rsid w:val="00330A27"/>
    <w:rsid w:val="00330B80"/>
    <w:rsid w:val="00330D8A"/>
    <w:rsid w:val="0033156D"/>
    <w:rsid w:val="00331B16"/>
    <w:rsid w:val="00331FEB"/>
    <w:rsid w:val="0033230E"/>
    <w:rsid w:val="00332659"/>
    <w:rsid w:val="003329EB"/>
    <w:rsid w:val="003339AD"/>
    <w:rsid w:val="00333CDC"/>
    <w:rsid w:val="003344EC"/>
    <w:rsid w:val="00334DF7"/>
    <w:rsid w:val="003354C5"/>
    <w:rsid w:val="00335930"/>
    <w:rsid w:val="00335D6D"/>
    <w:rsid w:val="003361AD"/>
    <w:rsid w:val="003364F5"/>
    <w:rsid w:val="003368A5"/>
    <w:rsid w:val="00336C4C"/>
    <w:rsid w:val="00336DBD"/>
    <w:rsid w:val="003370F1"/>
    <w:rsid w:val="00337395"/>
    <w:rsid w:val="0033743D"/>
    <w:rsid w:val="00337557"/>
    <w:rsid w:val="00337D0E"/>
    <w:rsid w:val="00340098"/>
    <w:rsid w:val="003413C8"/>
    <w:rsid w:val="003415B2"/>
    <w:rsid w:val="00341F3A"/>
    <w:rsid w:val="003425DE"/>
    <w:rsid w:val="00342C25"/>
    <w:rsid w:val="00342DCF"/>
    <w:rsid w:val="00342E40"/>
    <w:rsid w:val="003434DD"/>
    <w:rsid w:val="0034460C"/>
    <w:rsid w:val="003455EB"/>
    <w:rsid w:val="00345A52"/>
    <w:rsid w:val="00345F6A"/>
    <w:rsid w:val="00346421"/>
    <w:rsid w:val="00346591"/>
    <w:rsid w:val="00347299"/>
    <w:rsid w:val="0034756E"/>
    <w:rsid w:val="00350220"/>
    <w:rsid w:val="0035035D"/>
    <w:rsid w:val="00350679"/>
    <w:rsid w:val="00351BE2"/>
    <w:rsid w:val="003522AA"/>
    <w:rsid w:val="00352312"/>
    <w:rsid w:val="003523EA"/>
    <w:rsid w:val="00352631"/>
    <w:rsid w:val="0035294A"/>
    <w:rsid w:val="00352E29"/>
    <w:rsid w:val="003530B1"/>
    <w:rsid w:val="00353965"/>
    <w:rsid w:val="00355444"/>
    <w:rsid w:val="00355E9A"/>
    <w:rsid w:val="003573F6"/>
    <w:rsid w:val="00357ABB"/>
    <w:rsid w:val="00360CF1"/>
    <w:rsid w:val="00360D05"/>
    <w:rsid w:val="00361204"/>
    <w:rsid w:val="00361617"/>
    <w:rsid w:val="00361CDB"/>
    <w:rsid w:val="00361E29"/>
    <w:rsid w:val="00362483"/>
    <w:rsid w:val="0036248D"/>
    <w:rsid w:val="00362AAB"/>
    <w:rsid w:val="00362E53"/>
    <w:rsid w:val="0036359A"/>
    <w:rsid w:val="003636BC"/>
    <w:rsid w:val="00363738"/>
    <w:rsid w:val="00363E01"/>
    <w:rsid w:val="0036418A"/>
    <w:rsid w:val="003649AE"/>
    <w:rsid w:val="00364F31"/>
    <w:rsid w:val="00365A01"/>
    <w:rsid w:val="00365A4E"/>
    <w:rsid w:val="00365CDC"/>
    <w:rsid w:val="0036605D"/>
    <w:rsid w:val="00366468"/>
    <w:rsid w:val="00366512"/>
    <w:rsid w:val="00366B6D"/>
    <w:rsid w:val="00366C71"/>
    <w:rsid w:val="0036703D"/>
    <w:rsid w:val="003679A5"/>
    <w:rsid w:val="00367A12"/>
    <w:rsid w:val="003700A4"/>
    <w:rsid w:val="00370444"/>
    <w:rsid w:val="0037045D"/>
    <w:rsid w:val="00370BE3"/>
    <w:rsid w:val="00370E78"/>
    <w:rsid w:val="003712D3"/>
    <w:rsid w:val="0037171F"/>
    <w:rsid w:val="00372235"/>
    <w:rsid w:val="00372353"/>
    <w:rsid w:val="003728A9"/>
    <w:rsid w:val="00372A0D"/>
    <w:rsid w:val="00373082"/>
    <w:rsid w:val="00373724"/>
    <w:rsid w:val="0037395A"/>
    <w:rsid w:val="00373B6B"/>
    <w:rsid w:val="00374027"/>
    <w:rsid w:val="00374630"/>
    <w:rsid w:val="00374F87"/>
    <w:rsid w:val="00374FBE"/>
    <w:rsid w:val="00375574"/>
    <w:rsid w:val="00375A54"/>
    <w:rsid w:val="00376649"/>
    <w:rsid w:val="00376ACB"/>
    <w:rsid w:val="00377244"/>
    <w:rsid w:val="00377A0F"/>
    <w:rsid w:val="00377CD8"/>
    <w:rsid w:val="003803B1"/>
    <w:rsid w:val="003808AA"/>
    <w:rsid w:val="00380C02"/>
    <w:rsid w:val="00381805"/>
    <w:rsid w:val="00382027"/>
    <w:rsid w:val="003821FA"/>
    <w:rsid w:val="00382C18"/>
    <w:rsid w:val="00382E7D"/>
    <w:rsid w:val="00383D17"/>
    <w:rsid w:val="00383E29"/>
    <w:rsid w:val="00383E30"/>
    <w:rsid w:val="003847BC"/>
    <w:rsid w:val="00384979"/>
    <w:rsid w:val="00384C2A"/>
    <w:rsid w:val="003850D1"/>
    <w:rsid w:val="003853AA"/>
    <w:rsid w:val="00385438"/>
    <w:rsid w:val="003856B1"/>
    <w:rsid w:val="00385772"/>
    <w:rsid w:val="00385862"/>
    <w:rsid w:val="0038599C"/>
    <w:rsid w:val="00385C25"/>
    <w:rsid w:val="003861FF"/>
    <w:rsid w:val="00386345"/>
    <w:rsid w:val="003875C6"/>
    <w:rsid w:val="0038771F"/>
    <w:rsid w:val="00387AE2"/>
    <w:rsid w:val="00387C61"/>
    <w:rsid w:val="0039068D"/>
    <w:rsid w:val="00390F75"/>
    <w:rsid w:val="00391394"/>
    <w:rsid w:val="003914E5"/>
    <w:rsid w:val="00391BF2"/>
    <w:rsid w:val="0039224B"/>
    <w:rsid w:val="00392647"/>
    <w:rsid w:val="00392776"/>
    <w:rsid w:val="00392BBC"/>
    <w:rsid w:val="00392E90"/>
    <w:rsid w:val="0039332F"/>
    <w:rsid w:val="00394276"/>
    <w:rsid w:val="0039466B"/>
    <w:rsid w:val="003956D2"/>
    <w:rsid w:val="00395AC8"/>
    <w:rsid w:val="00395C41"/>
    <w:rsid w:val="0039649F"/>
    <w:rsid w:val="00396D9A"/>
    <w:rsid w:val="00397881"/>
    <w:rsid w:val="003978EE"/>
    <w:rsid w:val="003A0210"/>
    <w:rsid w:val="003A1080"/>
    <w:rsid w:val="003A2086"/>
    <w:rsid w:val="003A2117"/>
    <w:rsid w:val="003A27BD"/>
    <w:rsid w:val="003A290A"/>
    <w:rsid w:val="003A29D4"/>
    <w:rsid w:val="003A2D95"/>
    <w:rsid w:val="003A3297"/>
    <w:rsid w:val="003A330A"/>
    <w:rsid w:val="003A3311"/>
    <w:rsid w:val="003A3FA4"/>
    <w:rsid w:val="003A4061"/>
    <w:rsid w:val="003A41F0"/>
    <w:rsid w:val="003A4CC8"/>
    <w:rsid w:val="003A5039"/>
    <w:rsid w:val="003A5C7E"/>
    <w:rsid w:val="003A640E"/>
    <w:rsid w:val="003A641D"/>
    <w:rsid w:val="003A67AB"/>
    <w:rsid w:val="003A7057"/>
    <w:rsid w:val="003A70BA"/>
    <w:rsid w:val="003A753B"/>
    <w:rsid w:val="003A75A0"/>
    <w:rsid w:val="003A7D34"/>
    <w:rsid w:val="003A7D63"/>
    <w:rsid w:val="003A7F8C"/>
    <w:rsid w:val="003B039D"/>
    <w:rsid w:val="003B0C9B"/>
    <w:rsid w:val="003B116F"/>
    <w:rsid w:val="003B1423"/>
    <w:rsid w:val="003B1836"/>
    <w:rsid w:val="003B1879"/>
    <w:rsid w:val="003B18A0"/>
    <w:rsid w:val="003B19F7"/>
    <w:rsid w:val="003B1C1E"/>
    <w:rsid w:val="003B1F92"/>
    <w:rsid w:val="003B2330"/>
    <w:rsid w:val="003B247E"/>
    <w:rsid w:val="003B2C58"/>
    <w:rsid w:val="003B35E8"/>
    <w:rsid w:val="003B380F"/>
    <w:rsid w:val="003B3850"/>
    <w:rsid w:val="003B3894"/>
    <w:rsid w:val="003B38E1"/>
    <w:rsid w:val="003B393B"/>
    <w:rsid w:val="003B3B7C"/>
    <w:rsid w:val="003B41C2"/>
    <w:rsid w:val="003B5020"/>
    <w:rsid w:val="003B51D0"/>
    <w:rsid w:val="003B56F9"/>
    <w:rsid w:val="003B653C"/>
    <w:rsid w:val="003B670E"/>
    <w:rsid w:val="003B6C93"/>
    <w:rsid w:val="003B6ED0"/>
    <w:rsid w:val="003B724A"/>
    <w:rsid w:val="003B739E"/>
    <w:rsid w:val="003B73C6"/>
    <w:rsid w:val="003B75C5"/>
    <w:rsid w:val="003B7622"/>
    <w:rsid w:val="003B777B"/>
    <w:rsid w:val="003C0646"/>
    <w:rsid w:val="003C08D4"/>
    <w:rsid w:val="003C0D0D"/>
    <w:rsid w:val="003C12B4"/>
    <w:rsid w:val="003C18AE"/>
    <w:rsid w:val="003C1D7E"/>
    <w:rsid w:val="003C22E2"/>
    <w:rsid w:val="003C2626"/>
    <w:rsid w:val="003C28C0"/>
    <w:rsid w:val="003C3C6E"/>
    <w:rsid w:val="003C433B"/>
    <w:rsid w:val="003C472F"/>
    <w:rsid w:val="003C47EC"/>
    <w:rsid w:val="003C4A55"/>
    <w:rsid w:val="003C4AC7"/>
    <w:rsid w:val="003C4CB8"/>
    <w:rsid w:val="003C5977"/>
    <w:rsid w:val="003C5D44"/>
    <w:rsid w:val="003C604E"/>
    <w:rsid w:val="003C68C6"/>
    <w:rsid w:val="003C7268"/>
    <w:rsid w:val="003C750B"/>
    <w:rsid w:val="003C7C79"/>
    <w:rsid w:val="003D0C81"/>
    <w:rsid w:val="003D1144"/>
    <w:rsid w:val="003D1274"/>
    <w:rsid w:val="003D1519"/>
    <w:rsid w:val="003D1941"/>
    <w:rsid w:val="003D19AB"/>
    <w:rsid w:val="003D1E7D"/>
    <w:rsid w:val="003D3230"/>
    <w:rsid w:val="003D3706"/>
    <w:rsid w:val="003D3C0B"/>
    <w:rsid w:val="003D3E2D"/>
    <w:rsid w:val="003D43E6"/>
    <w:rsid w:val="003D458B"/>
    <w:rsid w:val="003D47AB"/>
    <w:rsid w:val="003D4986"/>
    <w:rsid w:val="003D5750"/>
    <w:rsid w:val="003D5C68"/>
    <w:rsid w:val="003D6358"/>
    <w:rsid w:val="003D6AA2"/>
    <w:rsid w:val="003D71F4"/>
    <w:rsid w:val="003D7248"/>
    <w:rsid w:val="003E0591"/>
    <w:rsid w:val="003E0943"/>
    <w:rsid w:val="003E0982"/>
    <w:rsid w:val="003E0DE4"/>
    <w:rsid w:val="003E0FD7"/>
    <w:rsid w:val="003E179A"/>
    <w:rsid w:val="003E1ADE"/>
    <w:rsid w:val="003E1B33"/>
    <w:rsid w:val="003E2404"/>
    <w:rsid w:val="003E2A81"/>
    <w:rsid w:val="003E356F"/>
    <w:rsid w:val="003E3745"/>
    <w:rsid w:val="003E39ED"/>
    <w:rsid w:val="003E3F05"/>
    <w:rsid w:val="003E46CF"/>
    <w:rsid w:val="003E4C1F"/>
    <w:rsid w:val="003E4E3E"/>
    <w:rsid w:val="003E623E"/>
    <w:rsid w:val="003E6789"/>
    <w:rsid w:val="003E7641"/>
    <w:rsid w:val="003E76F0"/>
    <w:rsid w:val="003F03E2"/>
    <w:rsid w:val="003F04F0"/>
    <w:rsid w:val="003F0664"/>
    <w:rsid w:val="003F0778"/>
    <w:rsid w:val="003F0938"/>
    <w:rsid w:val="003F09C2"/>
    <w:rsid w:val="003F1244"/>
    <w:rsid w:val="003F1F4B"/>
    <w:rsid w:val="003F228B"/>
    <w:rsid w:val="003F2B57"/>
    <w:rsid w:val="003F2B87"/>
    <w:rsid w:val="003F3D56"/>
    <w:rsid w:val="003F43D2"/>
    <w:rsid w:val="003F4743"/>
    <w:rsid w:val="003F4BEB"/>
    <w:rsid w:val="003F4E57"/>
    <w:rsid w:val="003F4E99"/>
    <w:rsid w:val="003F50EC"/>
    <w:rsid w:val="003F568C"/>
    <w:rsid w:val="003F5CD3"/>
    <w:rsid w:val="003F5F67"/>
    <w:rsid w:val="003F617F"/>
    <w:rsid w:val="003F644E"/>
    <w:rsid w:val="003F6624"/>
    <w:rsid w:val="003F6B16"/>
    <w:rsid w:val="003F6E33"/>
    <w:rsid w:val="003F75D2"/>
    <w:rsid w:val="003F787C"/>
    <w:rsid w:val="003F7A78"/>
    <w:rsid w:val="003F7BC9"/>
    <w:rsid w:val="00400225"/>
    <w:rsid w:val="00401348"/>
    <w:rsid w:val="004014A9"/>
    <w:rsid w:val="00401B40"/>
    <w:rsid w:val="00402D73"/>
    <w:rsid w:val="00402E35"/>
    <w:rsid w:val="004033DD"/>
    <w:rsid w:val="0040363D"/>
    <w:rsid w:val="004036F0"/>
    <w:rsid w:val="00403BB6"/>
    <w:rsid w:val="00403EF8"/>
    <w:rsid w:val="004048D4"/>
    <w:rsid w:val="00404FA7"/>
    <w:rsid w:val="00404FDE"/>
    <w:rsid w:val="004055DD"/>
    <w:rsid w:val="0040662A"/>
    <w:rsid w:val="0040688F"/>
    <w:rsid w:val="00406F99"/>
    <w:rsid w:val="0040716F"/>
    <w:rsid w:val="00407383"/>
    <w:rsid w:val="004078C4"/>
    <w:rsid w:val="00410088"/>
    <w:rsid w:val="00411357"/>
    <w:rsid w:val="00411439"/>
    <w:rsid w:val="00411B39"/>
    <w:rsid w:val="00412382"/>
    <w:rsid w:val="0041317E"/>
    <w:rsid w:val="00413614"/>
    <w:rsid w:val="00413708"/>
    <w:rsid w:val="0041391B"/>
    <w:rsid w:val="0041441F"/>
    <w:rsid w:val="00414CC9"/>
    <w:rsid w:val="00415301"/>
    <w:rsid w:val="004155A4"/>
    <w:rsid w:val="00415628"/>
    <w:rsid w:val="00415666"/>
    <w:rsid w:val="00416157"/>
    <w:rsid w:val="004163BA"/>
    <w:rsid w:val="00416466"/>
    <w:rsid w:val="0041668B"/>
    <w:rsid w:val="00416C0F"/>
    <w:rsid w:val="004175BC"/>
    <w:rsid w:val="004175E5"/>
    <w:rsid w:val="00417E36"/>
    <w:rsid w:val="00420922"/>
    <w:rsid w:val="00420957"/>
    <w:rsid w:val="00420A22"/>
    <w:rsid w:val="00421A81"/>
    <w:rsid w:val="00421C2B"/>
    <w:rsid w:val="004221F2"/>
    <w:rsid w:val="004228F3"/>
    <w:rsid w:val="0042290F"/>
    <w:rsid w:val="00422CCD"/>
    <w:rsid w:val="00422EB0"/>
    <w:rsid w:val="00423CAC"/>
    <w:rsid w:val="00423E25"/>
    <w:rsid w:val="00423E3E"/>
    <w:rsid w:val="00423FF8"/>
    <w:rsid w:val="0042426C"/>
    <w:rsid w:val="00424272"/>
    <w:rsid w:val="00424AEE"/>
    <w:rsid w:val="0042541F"/>
    <w:rsid w:val="00425608"/>
    <w:rsid w:val="00426104"/>
    <w:rsid w:val="0042650F"/>
    <w:rsid w:val="0042657E"/>
    <w:rsid w:val="00426E90"/>
    <w:rsid w:val="00427728"/>
    <w:rsid w:val="00427D9F"/>
    <w:rsid w:val="00427DE6"/>
    <w:rsid w:val="0043024D"/>
    <w:rsid w:val="0043031C"/>
    <w:rsid w:val="00430FE8"/>
    <w:rsid w:val="004313F1"/>
    <w:rsid w:val="00432228"/>
    <w:rsid w:val="004326C5"/>
    <w:rsid w:val="0043320E"/>
    <w:rsid w:val="00433817"/>
    <w:rsid w:val="00433AC9"/>
    <w:rsid w:val="004347E5"/>
    <w:rsid w:val="004352FF"/>
    <w:rsid w:val="0043583E"/>
    <w:rsid w:val="004364E6"/>
    <w:rsid w:val="0043667F"/>
    <w:rsid w:val="00436A3D"/>
    <w:rsid w:val="00436D6B"/>
    <w:rsid w:val="0043750A"/>
    <w:rsid w:val="004375E7"/>
    <w:rsid w:val="0043793C"/>
    <w:rsid w:val="00440119"/>
    <w:rsid w:val="00440B67"/>
    <w:rsid w:val="00440DB8"/>
    <w:rsid w:val="00440FB5"/>
    <w:rsid w:val="00441308"/>
    <w:rsid w:val="004415FC"/>
    <w:rsid w:val="00441797"/>
    <w:rsid w:val="00442538"/>
    <w:rsid w:val="00442BFE"/>
    <w:rsid w:val="00442CDE"/>
    <w:rsid w:val="00443111"/>
    <w:rsid w:val="004431D8"/>
    <w:rsid w:val="00443B04"/>
    <w:rsid w:val="004440F4"/>
    <w:rsid w:val="00444846"/>
    <w:rsid w:val="00444859"/>
    <w:rsid w:val="0044492E"/>
    <w:rsid w:val="00444EE1"/>
    <w:rsid w:val="00445725"/>
    <w:rsid w:val="0044637A"/>
    <w:rsid w:val="00446534"/>
    <w:rsid w:val="00446882"/>
    <w:rsid w:val="00446A58"/>
    <w:rsid w:val="00446B1D"/>
    <w:rsid w:val="0044707B"/>
    <w:rsid w:val="00447497"/>
    <w:rsid w:val="004478C2"/>
    <w:rsid w:val="00447E62"/>
    <w:rsid w:val="00450126"/>
    <w:rsid w:val="004502DD"/>
    <w:rsid w:val="00450332"/>
    <w:rsid w:val="00450341"/>
    <w:rsid w:val="004507B0"/>
    <w:rsid w:val="004507CA"/>
    <w:rsid w:val="004510E6"/>
    <w:rsid w:val="00451247"/>
    <w:rsid w:val="004517E5"/>
    <w:rsid w:val="00451F2B"/>
    <w:rsid w:val="00452219"/>
    <w:rsid w:val="00452A59"/>
    <w:rsid w:val="00452CE6"/>
    <w:rsid w:val="00452E21"/>
    <w:rsid w:val="00453242"/>
    <w:rsid w:val="00453594"/>
    <w:rsid w:val="00453AEA"/>
    <w:rsid w:val="00453B4D"/>
    <w:rsid w:val="00455263"/>
    <w:rsid w:val="0045599D"/>
    <w:rsid w:val="00455C0C"/>
    <w:rsid w:val="00455FED"/>
    <w:rsid w:val="0045682F"/>
    <w:rsid w:val="004574E6"/>
    <w:rsid w:val="00457566"/>
    <w:rsid w:val="00457BE2"/>
    <w:rsid w:val="00457C44"/>
    <w:rsid w:val="004603F8"/>
    <w:rsid w:val="00460A0E"/>
    <w:rsid w:val="00461185"/>
    <w:rsid w:val="00461AA8"/>
    <w:rsid w:val="00462309"/>
    <w:rsid w:val="004623EC"/>
    <w:rsid w:val="004627DF"/>
    <w:rsid w:val="0046290B"/>
    <w:rsid w:val="00462A50"/>
    <w:rsid w:val="00462B5A"/>
    <w:rsid w:val="004632DB"/>
    <w:rsid w:val="0046375B"/>
    <w:rsid w:val="00463C95"/>
    <w:rsid w:val="00463D16"/>
    <w:rsid w:val="00464246"/>
    <w:rsid w:val="004643B5"/>
    <w:rsid w:val="00464403"/>
    <w:rsid w:val="00464B8B"/>
    <w:rsid w:val="00465AC7"/>
    <w:rsid w:val="0046605D"/>
    <w:rsid w:val="0046612F"/>
    <w:rsid w:val="00466171"/>
    <w:rsid w:val="00466325"/>
    <w:rsid w:val="00466AB7"/>
    <w:rsid w:val="00467068"/>
    <w:rsid w:val="00467E37"/>
    <w:rsid w:val="004700A9"/>
    <w:rsid w:val="0047068A"/>
    <w:rsid w:val="004706CB"/>
    <w:rsid w:val="00470761"/>
    <w:rsid w:val="0047088E"/>
    <w:rsid w:val="004708A8"/>
    <w:rsid w:val="00470D88"/>
    <w:rsid w:val="00470F8D"/>
    <w:rsid w:val="00471345"/>
    <w:rsid w:val="00471367"/>
    <w:rsid w:val="004714C3"/>
    <w:rsid w:val="00471532"/>
    <w:rsid w:val="0047173C"/>
    <w:rsid w:val="00471C2B"/>
    <w:rsid w:val="00471E92"/>
    <w:rsid w:val="00472255"/>
    <w:rsid w:val="004723B2"/>
    <w:rsid w:val="00472407"/>
    <w:rsid w:val="00472509"/>
    <w:rsid w:val="004725DB"/>
    <w:rsid w:val="004728B1"/>
    <w:rsid w:val="00473119"/>
    <w:rsid w:val="00473177"/>
    <w:rsid w:val="00473590"/>
    <w:rsid w:val="0047508F"/>
    <w:rsid w:val="0047529C"/>
    <w:rsid w:val="00475532"/>
    <w:rsid w:val="00475CBB"/>
    <w:rsid w:val="00476159"/>
    <w:rsid w:val="00476911"/>
    <w:rsid w:val="004769D6"/>
    <w:rsid w:val="00480258"/>
    <w:rsid w:val="0048068F"/>
    <w:rsid w:val="00480716"/>
    <w:rsid w:val="00480A1F"/>
    <w:rsid w:val="00480B84"/>
    <w:rsid w:val="00480DC2"/>
    <w:rsid w:val="004810DF"/>
    <w:rsid w:val="0048161F"/>
    <w:rsid w:val="004821BB"/>
    <w:rsid w:val="00482DC3"/>
    <w:rsid w:val="00483295"/>
    <w:rsid w:val="00483ACB"/>
    <w:rsid w:val="00484299"/>
    <w:rsid w:val="00484781"/>
    <w:rsid w:val="00484FB5"/>
    <w:rsid w:val="004851AB"/>
    <w:rsid w:val="00485F5E"/>
    <w:rsid w:val="00486C60"/>
    <w:rsid w:val="00487309"/>
    <w:rsid w:val="004876A2"/>
    <w:rsid w:val="00487AA0"/>
    <w:rsid w:val="004904DA"/>
    <w:rsid w:val="004904F4"/>
    <w:rsid w:val="00491201"/>
    <w:rsid w:val="00491211"/>
    <w:rsid w:val="004918CC"/>
    <w:rsid w:val="00491D50"/>
    <w:rsid w:val="00492170"/>
    <w:rsid w:val="0049267A"/>
    <w:rsid w:val="004926DC"/>
    <w:rsid w:val="00493494"/>
    <w:rsid w:val="00493BF7"/>
    <w:rsid w:val="00493D83"/>
    <w:rsid w:val="004941AD"/>
    <w:rsid w:val="0049430B"/>
    <w:rsid w:val="00494518"/>
    <w:rsid w:val="00494764"/>
    <w:rsid w:val="00495D3E"/>
    <w:rsid w:val="0049620C"/>
    <w:rsid w:val="00496249"/>
    <w:rsid w:val="0049653B"/>
    <w:rsid w:val="00496741"/>
    <w:rsid w:val="004969A0"/>
    <w:rsid w:val="00496A05"/>
    <w:rsid w:val="004976F4"/>
    <w:rsid w:val="00497865"/>
    <w:rsid w:val="004A00F2"/>
    <w:rsid w:val="004A02B1"/>
    <w:rsid w:val="004A0362"/>
    <w:rsid w:val="004A0421"/>
    <w:rsid w:val="004A0768"/>
    <w:rsid w:val="004A07B4"/>
    <w:rsid w:val="004A1172"/>
    <w:rsid w:val="004A1CAC"/>
    <w:rsid w:val="004A285C"/>
    <w:rsid w:val="004A3322"/>
    <w:rsid w:val="004A3EC7"/>
    <w:rsid w:val="004A43E2"/>
    <w:rsid w:val="004A4A1E"/>
    <w:rsid w:val="004A5205"/>
    <w:rsid w:val="004A53DD"/>
    <w:rsid w:val="004A5687"/>
    <w:rsid w:val="004A6942"/>
    <w:rsid w:val="004A6A10"/>
    <w:rsid w:val="004A6A76"/>
    <w:rsid w:val="004A6D6B"/>
    <w:rsid w:val="004B0252"/>
    <w:rsid w:val="004B164D"/>
    <w:rsid w:val="004B1666"/>
    <w:rsid w:val="004B199C"/>
    <w:rsid w:val="004B1C82"/>
    <w:rsid w:val="004B2365"/>
    <w:rsid w:val="004B2EA1"/>
    <w:rsid w:val="004B2EC0"/>
    <w:rsid w:val="004B341F"/>
    <w:rsid w:val="004B354F"/>
    <w:rsid w:val="004B39F0"/>
    <w:rsid w:val="004B3C5A"/>
    <w:rsid w:val="004B3D13"/>
    <w:rsid w:val="004B3E48"/>
    <w:rsid w:val="004B41EC"/>
    <w:rsid w:val="004B4623"/>
    <w:rsid w:val="004B4841"/>
    <w:rsid w:val="004B4A61"/>
    <w:rsid w:val="004B5027"/>
    <w:rsid w:val="004B58FC"/>
    <w:rsid w:val="004B5B30"/>
    <w:rsid w:val="004B5BC0"/>
    <w:rsid w:val="004B65F8"/>
    <w:rsid w:val="004B7D1F"/>
    <w:rsid w:val="004C05CF"/>
    <w:rsid w:val="004C06CD"/>
    <w:rsid w:val="004C070D"/>
    <w:rsid w:val="004C0C03"/>
    <w:rsid w:val="004C0C66"/>
    <w:rsid w:val="004C0C77"/>
    <w:rsid w:val="004C10C1"/>
    <w:rsid w:val="004C128B"/>
    <w:rsid w:val="004C1324"/>
    <w:rsid w:val="004C160D"/>
    <w:rsid w:val="004C21B4"/>
    <w:rsid w:val="004C23B2"/>
    <w:rsid w:val="004C248B"/>
    <w:rsid w:val="004C249C"/>
    <w:rsid w:val="004C24CE"/>
    <w:rsid w:val="004C26D7"/>
    <w:rsid w:val="004C2F7C"/>
    <w:rsid w:val="004C3079"/>
    <w:rsid w:val="004C35F4"/>
    <w:rsid w:val="004C3713"/>
    <w:rsid w:val="004C3C37"/>
    <w:rsid w:val="004C443A"/>
    <w:rsid w:val="004C4B75"/>
    <w:rsid w:val="004C4D37"/>
    <w:rsid w:val="004C4EEA"/>
    <w:rsid w:val="004C5918"/>
    <w:rsid w:val="004C5EB8"/>
    <w:rsid w:val="004C67D9"/>
    <w:rsid w:val="004C68B3"/>
    <w:rsid w:val="004C6E87"/>
    <w:rsid w:val="004C7683"/>
    <w:rsid w:val="004D030F"/>
    <w:rsid w:val="004D107D"/>
    <w:rsid w:val="004D112E"/>
    <w:rsid w:val="004D1330"/>
    <w:rsid w:val="004D1B13"/>
    <w:rsid w:val="004D1F12"/>
    <w:rsid w:val="004D22DF"/>
    <w:rsid w:val="004D258E"/>
    <w:rsid w:val="004D30C0"/>
    <w:rsid w:val="004D408F"/>
    <w:rsid w:val="004D412F"/>
    <w:rsid w:val="004D42AC"/>
    <w:rsid w:val="004D4538"/>
    <w:rsid w:val="004D588A"/>
    <w:rsid w:val="004D5A64"/>
    <w:rsid w:val="004D60FA"/>
    <w:rsid w:val="004D6379"/>
    <w:rsid w:val="004D66E1"/>
    <w:rsid w:val="004D6AF7"/>
    <w:rsid w:val="004D70A5"/>
    <w:rsid w:val="004D7106"/>
    <w:rsid w:val="004D7341"/>
    <w:rsid w:val="004D7597"/>
    <w:rsid w:val="004E0525"/>
    <w:rsid w:val="004E0A9B"/>
    <w:rsid w:val="004E13E9"/>
    <w:rsid w:val="004E1F55"/>
    <w:rsid w:val="004E2201"/>
    <w:rsid w:val="004E2365"/>
    <w:rsid w:val="004E244A"/>
    <w:rsid w:val="004E2916"/>
    <w:rsid w:val="004E2BC5"/>
    <w:rsid w:val="004E34FF"/>
    <w:rsid w:val="004E37DD"/>
    <w:rsid w:val="004E394E"/>
    <w:rsid w:val="004E3B2A"/>
    <w:rsid w:val="004E3E77"/>
    <w:rsid w:val="004E3EA0"/>
    <w:rsid w:val="004E4967"/>
    <w:rsid w:val="004E4B9F"/>
    <w:rsid w:val="004E4C61"/>
    <w:rsid w:val="004E4E2B"/>
    <w:rsid w:val="004E5113"/>
    <w:rsid w:val="004E56C0"/>
    <w:rsid w:val="004E68E1"/>
    <w:rsid w:val="004E69AE"/>
    <w:rsid w:val="004E6BEE"/>
    <w:rsid w:val="004E6C2E"/>
    <w:rsid w:val="004E6D33"/>
    <w:rsid w:val="004E756C"/>
    <w:rsid w:val="004E7692"/>
    <w:rsid w:val="004E7745"/>
    <w:rsid w:val="004E7E0B"/>
    <w:rsid w:val="004F0B4A"/>
    <w:rsid w:val="004F0B62"/>
    <w:rsid w:val="004F0CCE"/>
    <w:rsid w:val="004F0D08"/>
    <w:rsid w:val="004F0E3A"/>
    <w:rsid w:val="004F0F02"/>
    <w:rsid w:val="004F2C74"/>
    <w:rsid w:val="004F2FAA"/>
    <w:rsid w:val="004F3152"/>
    <w:rsid w:val="004F345F"/>
    <w:rsid w:val="004F375F"/>
    <w:rsid w:val="004F3C07"/>
    <w:rsid w:val="004F43B3"/>
    <w:rsid w:val="004F4FDC"/>
    <w:rsid w:val="004F5096"/>
    <w:rsid w:val="004F54B5"/>
    <w:rsid w:val="004F59B4"/>
    <w:rsid w:val="004F697D"/>
    <w:rsid w:val="004F6AD7"/>
    <w:rsid w:val="004F70DF"/>
    <w:rsid w:val="004F7F1E"/>
    <w:rsid w:val="0050052D"/>
    <w:rsid w:val="005008C5"/>
    <w:rsid w:val="00500A05"/>
    <w:rsid w:val="00500CD8"/>
    <w:rsid w:val="00501006"/>
    <w:rsid w:val="005013BF"/>
    <w:rsid w:val="00501ADB"/>
    <w:rsid w:val="0050278E"/>
    <w:rsid w:val="00503023"/>
    <w:rsid w:val="005034D3"/>
    <w:rsid w:val="0050358F"/>
    <w:rsid w:val="00503C26"/>
    <w:rsid w:val="00504C96"/>
    <w:rsid w:val="00504DC8"/>
    <w:rsid w:val="00504DED"/>
    <w:rsid w:val="0050503B"/>
    <w:rsid w:val="00505A16"/>
    <w:rsid w:val="00505C03"/>
    <w:rsid w:val="005062B7"/>
    <w:rsid w:val="00506440"/>
    <w:rsid w:val="00506648"/>
    <w:rsid w:val="005069C0"/>
    <w:rsid w:val="00506B00"/>
    <w:rsid w:val="0050730B"/>
    <w:rsid w:val="00510DEC"/>
    <w:rsid w:val="0051160C"/>
    <w:rsid w:val="005116B5"/>
    <w:rsid w:val="005118D9"/>
    <w:rsid w:val="005120D0"/>
    <w:rsid w:val="00512BAF"/>
    <w:rsid w:val="005131DE"/>
    <w:rsid w:val="005133AF"/>
    <w:rsid w:val="0051346E"/>
    <w:rsid w:val="00513608"/>
    <w:rsid w:val="00513787"/>
    <w:rsid w:val="005138AC"/>
    <w:rsid w:val="00513D9F"/>
    <w:rsid w:val="00513F89"/>
    <w:rsid w:val="00514470"/>
    <w:rsid w:val="00514707"/>
    <w:rsid w:val="00514B9D"/>
    <w:rsid w:val="0051510B"/>
    <w:rsid w:val="0051582A"/>
    <w:rsid w:val="00516604"/>
    <w:rsid w:val="00516A4A"/>
    <w:rsid w:val="00516AED"/>
    <w:rsid w:val="005171CE"/>
    <w:rsid w:val="0051731A"/>
    <w:rsid w:val="005178D4"/>
    <w:rsid w:val="0051790B"/>
    <w:rsid w:val="00517DC8"/>
    <w:rsid w:val="00520231"/>
    <w:rsid w:val="00520494"/>
    <w:rsid w:val="00520734"/>
    <w:rsid w:val="00520D78"/>
    <w:rsid w:val="005210F7"/>
    <w:rsid w:val="00521C2C"/>
    <w:rsid w:val="00521C92"/>
    <w:rsid w:val="00522AD3"/>
    <w:rsid w:val="00522CD4"/>
    <w:rsid w:val="0052358F"/>
    <w:rsid w:val="005236E7"/>
    <w:rsid w:val="00523B3D"/>
    <w:rsid w:val="00523B80"/>
    <w:rsid w:val="00523E16"/>
    <w:rsid w:val="00523EE9"/>
    <w:rsid w:val="0052405B"/>
    <w:rsid w:val="005242F7"/>
    <w:rsid w:val="005248B2"/>
    <w:rsid w:val="00524A07"/>
    <w:rsid w:val="00524D82"/>
    <w:rsid w:val="00525128"/>
    <w:rsid w:val="00525205"/>
    <w:rsid w:val="0052547E"/>
    <w:rsid w:val="00525EA8"/>
    <w:rsid w:val="005262CA"/>
    <w:rsid w:val="005263CB"/>
    <w:rsid w:val="0052651A"/>
    <w:rsid w:val="0052668B"/>
    <w:rsid w:val="00526878"/>
    <w:rsid w:val="00526BE1"/>
    <w:rsid w:val="00527133"/>
    <w:rsid w:val="00527B31"/>
    <w:rsid w:val="00527D67"/>
    <w:rsid w:val="00527E80"/>
    <w:rsid w:val="0053008A"/>
    <w:rsid w:val="00530BDA"/>
    <w:rsid w:val="00530CB4"/>
    <w:rsid w:val="00531070"/>
    <w:rsid w:val="00531324"/>
    <w:rsid w:val="00531367"/>
    <w:rsid w:val="00531869"/>
    <w:rsid w:val="00531D20"/>
    <w:rsid w:val="00532C39"/>
    <w:rsid w:val="00535306"/>
    <w:rsid w:val="00535A84"/>
    <w:rsid w:val="00535F24"/>
    <w:rsid w:val="00535F7C"/>
    <w:rsid w:val="005362A5"/>
    <w:rsid w:val="005363CB"/>
    <w:rsid w:val="00536586"/>
    <w:rsid w:val="0053677E"/>
    <w:rsid w:val="00536E3C"/>
    <w:rsid w:val="00537358"/>
    <w:rsid w:val="005403BD"/>
    <w:rsid w:val="005404F5"/>
    <w:rsid w:val="005408CC"/>
    <w:rsid w:val="00540A45"/>
    <w:rsid w:val="00541366"/>
    <w:rsid w:val="0054137D"/>
    <w:rsid w:val="00541425"/>
    <w:rsid w:val="005416AA"/>
    <w:rsid w:val="0054182F"/>
    <w:rsid w:val="0054189D"/>
    <w:rsid w:val="00541D61"/>
    <w:rsid w:val="0054246D"/>
    <w:rsid w:val="00542507"/>
    <w:rsid w:val="005425FA"/>
    <w:rsid w:val="00542B2E"/>
    <w:rsid w:val="00542CC0"/>
    <w:rsid w:val="00542DD8"/>
    <w:rsid w:val="00542EB0"/>
    <w:rsid w:val="005443B5"/>
    <w:rsid w:val="00544944"/>
    <w:rsid w:val="00544EAC"/>
    <w:rsid w:val="00544EC4"/>
    <w:rsid w:val="005451E9"/>
    <w:rsid w:val="005455A5"/>
    <w:rsid w:val="00546E2D"/>
    <w:rsid w:val="0054758E"/>
    <w:rsid w:val="00547782"/>
    <w:rsid w:val="0054797C"/>
    <w:rsid w:val="00547B40"/>
    <w:rsid w:val="00547C13"/>
    <w:rsid w:val="00547C70"/>
    <w:rsid w:val="00550F28"/>
    <w:rsid w:val="005510ED"/>
    <w:rsid w:val="00551AB0"/>
    <w:rsid w:val="0055254D"/>
    <w:rsid w:val="005525B3"/>
    <w:rsid w:val="00552773"/>
    <w:rsid w:val="00552CD2"/>
    <w:rsid w:val="00553176"/>
    <w:rsid w:val="005534EE"/>
    <w:rsid w:val="00553565"/>
    <w:rsid w:val="00553656"/>
    <w:rsid w:val="00553670"/>
    <w:rsid w:val="00553760"/>
    <w:rsid w:val="005538A0"/>
    <w:rsid w:val="0055393B"/>
    <w:rsid w:val="005543F8"/>
    <w:rsid w:val="005544ED"/>
    <w:rsid w:val="0055456E"/>
    <w:rsid w:val="00554F79"/>
    <w:rsid w:val="0055560D"/>
    <w:rsid w:val="005559C7"/>
    <w:rsid w:val="00556561"/>
    <w:rsid w:val="00556FDA"/>
    <w:rsid w:val="005613C0"/>
    <w:rsid w:val="005616AB"/>
    <w:rsid w:val="00561B2A"/>
    <w:rsid w:val="00562304"/>
    <w:rsid w:val="0056264A"/>
    <w:rsid w:val="00562BC4"/>
    <w:rsid w:val="00562DBF"/>
    <w:rsid w:val="00564193"/>
    <w:rsid w:val="00564390"/>
    <w:rsid w:val="00564976"/>
    <w:rsid w:val="00564BCE"/>
    <w:rsid w:val="005653AB"/>
    <w:rsid w:val="005659A4"/>
    <w:rsid w:val="00565B1E"/>
    <w:rsid w:val="00565E52"/>
    <w:rsid w:val="005661DB"/>
    <w:rsid w:val="005661F8"/>
    <w:rsid w:val="00566379"/>
    <w:rsid w:val="0056671A"/>
    <w:rsid w:val="005668C3"/>
    <w:rsid w:val="00566915"/>
    <w:rsid w:val="005670E3"/>
    <w:rsid w:val="0056743D"/>
    <w:rsid w:val="00567733"/>
    <w:rsid w:val="005679B3"/>
    <w:rsid w:val="00570122"/>
    <w:rsid w:val="00570409"/>
    <w:rsid w:val="005712D5"/>
    <w:rsid w:val="0057398A"/>
    <w:rsid w:val="0057432B"/>
    <w:rsid w:val="005743A3"/>
    <w:rsid w:val="00574789"/>
    <w:rsid w:val="005754CE"/>
    <w:rsid w:val="005759D9"/>
    <w:rsid w:val="00575B02"/>
    <w:rsid w:val="0057617C"/>
    <w:rsid w:val="0057640B"/>
    <w:rsid w:val="005767EE"/>
    <w:rsid w:val="00576B24"/>
    <w:rsid w:val="00577AB3"/>
    <w:rsid w:val="00577DA8"/>
    <w:rsid w:val="00577DF9"/>
    <w:rsid w:val="00577FA6"/>
    <w:rsid w:val="00580296"/>
    <w:rsid w:val="00581336"/>
    <w:rsid w:val="0058146B"/>
    <w:rsid w:val="0058166A"/>
    <w:rsid w:val="005817EF"/>
    <w:rsid w:val="00581A65"/>
    <w:rsid w:val="0058229B"/>
    <w:rsid w:val="0058271D"/>
    <w:rsid w:val="00583138"/>
    <w:rsid w:val="005838EA"/>
    <w:rsid w:val="00583BE9"/>
    <w:rsid w:val="005841BB"/>
    <w:rsid w:val="00584AB2"/>
    <w:rsid w:val="00585258"/>
    <w:rsid w:val="005858BF"/>
    <w:rsid w:val="005859AA"/>
    <w:rsid w:val="005866BA"/>
    <w:rsid w:val="00586944"/>
    <w:rsid w:val="00586EA1"/>
    <w:rsid w:val="00587A7D"/>
    <w:rsid w:val="005903F7"/>
    <w:rsid w:val="00590F9F"/>
    <w:rsid w:val="0059103D"/>
    <w:rsid w:val="005910FE"/>
    <w:rsid w:val="0059148A"/>
    <w:rsid w:val="0059176F"/>
    <w:rsid w:val="00591E25"/>
    <w:rsid w:val="00591FCE"/>
    <w:rsid w:val="00592252"/>
    <w:rsid w:val="00592E26"/>
    <w:rsid w:val="0059316B"/>
    <w:rsid w:val="00593204"/>
    <w:rsid w:val="005936BC"/>
    <w:rsid w:val="005937CE"/>
    <w:rsid w:val="00593937"/>
    <w:rsid w:val="005942AB"/>
    <w:rsid w:val="005942CE"/>
    <w:rsid w:val="005947E0"/>
    <w:rsid w:val="00594DB4"/>
    <w:rsid w:val="00596535"/>
    <w:rsid w:val="005968B4"/>
    <w:rsid w:val="00596938"/>
    <w:rsid w:val="005971AD"/>
    <w:rsid w:val="00597A95"/>
    <w:rsid w:val="00597E3E"/>
    <w:rsid w:val="005A07D7"/>
    <w:rsid w:val="005A08FC"/>
    <w:rsid w:val="005A0C63"/>
    <w:rsid w:val="005A1462"/>
    <w:rsid w:val="005A1485"/>
    <w:rsid w:val="005A18AE"/>
    <w:rsid w:val="005A25AB"/>
    <w:rsid w:val="005A296F"/>
    <w:rsid w:val="005A2C8E"/>
    <w:rsid w:val="005A3013"/>
    <w:rsid w:val="005A31A2"/>
    <w:rsid w:val="005A383C"/>
    <w:rsid w:val="005A3AF0"/>
    <w:rsid w:val="005A3AF3"/>
    <w:rsid w:val="005A40BC"/>
    <w:rsid w:val="005A461A"/>
    <w:rsid w:val="005A48FA"/>
    <w:rsid w:val="005A51F5"/>
    <w:rsid w:val="005A541E"/>
    <w:rsid w:val="005A55F3"/>
    <w:rsid w:val="005A5944"/>
    <w:rsid w:val="005A62B1"/>
    <w:rsid w:val="005A6D95"/>
    <w:rsid w:val="005A6F2A"/>
    <w:rsid w:val="005A6F3A"/>
    <w:rsid w:val="005A7270"/>
    <w:rsid w:val="005A74F5"/>
    <w:rsid w:val="005A7C34"/>
    <w:rsid w:val="005B0373"/>
    <w:rsid w:val="005B0834"/>
    <w:rsid w:val="005B0C0A"/>
    <w:rsid w:val="005B11CC"/>
    <w:rsid w:val="005B124F"/>
    <w:rsid w:val="005B1544"/>
    <w:rsid w:val="005B1E43"/>
    <w:rsid w:val="005B1F83"/>
    <w:rsid w:val="005B3969"/>
    <w:rsid w:val="005B406B"/>
    <w:rsid w:val="005B4B93"/>
    <w:rsid w:val="005B4BCC"/>
    <w:rsid w:val="005B555D"/>
    <w:rsid w:val="005B58D4"/>
    <w:rsid w:val="005B5D31"/>
    <w:rsid w:val="005B5EA8"/>
    <w:rsid w:val="005B6F1F"/>
    <w:rsid w:val="005B6F50"/>
    <w:rsid w:val="005B74A4"/>
    <w:rsid w:val="005B7C01"/>
    <w:rsid w:val="005C0705"/>
    <w:rsid w:val="005C1249"/>
    <w:rsid w:val="005C209F"/>
    <w:rsid w:val="005C236C"/>
    <w:rsid w:val="005C2455"/>
    <w:rsid w:val="005C2593"/>
    <w:rsid w:val="005C25C4"/>
    <w:rsid w:val="005C2950"/>
    <w:rsid w:val="005C3051"/>
    <w:rsid w:val="005C32D2"/>
    <w:rsid w:val="005C3661"/>
    <w:rsid w:val="005C3711"/>
    <w:rsid w:val="005C3998"/>
    <w:rsid w:val="005C42EE"/>
    <w:rsid w:val="005C466C"/>
    <w:rsid w:val="005C487F"/>
    <w:rsid w:val="005C49BC"/>
    <w:rsid w:val="005C4AD0"/>
    <w:rsid w:val="005C5480"/>
    <w:rsid w:val="005C5729"/>
    <w:rsid w:val="005C604D"/>
    <w:rsid w:val="005C636B"/>
    <w:rsid w:val="005C68D8"/>
    <w:rsid w:val="005C6D30"/>
    <w:rsid w:val="005C739B"/>
    <w:rsid w:val="005C7589"/>
    <w:rsid w:val="005C79C0"/>
    <w:rsid w:val="005D051A"/>
    <w:rsid w:val="005D0772"/>
    <w:rsid w:val="005D08AF"/>
    <w:rsid w:val="005D0A11"/>
    <w:rsid w:val="005D0C6A"/>
    <w:rsid w:val="005D1155"/>
    <w:rsid w:val="005D11B4"/>
    <w:rsid w:val="005D17C5"/>
    <w:rsid w:val="005D1B0B"/>
    <w:rsid w:val="005D1BAB"/>
    <w:rsid w:val="005D1BC4"/>
    <w:rsid w:val="005D1EC8"/>
    <w:rsid w:val="005D2631"/>
    <w:rsid w:val="005D2D3C"/>
    <w:rsid w:val="005D4235"/>
    <w:rsid w:val="005D4707"/>
    <w:rsid w:val="005D49B0"/>
    <w:rsid w:val="005D4C97"/>
    <w:rsid w:val="005D4F35"/>
    <w:rsid w:val="005D570C"/>
    <w:rsid w:val="005D5945"/>
    <w:rsid w:val="005D60A7"/>
    <w:rsid w:val="005D6107"/>
    <w:rsid w:val="005D6309"/>
    <w:rsid w:val="005D63BC"/>
    <w:rsid w:val="005D7185"/>
    <w:rsid w:val="005D72EF"/>
    <w:rsid w:val="005D738A"/>
    <w:rsid w:val="005D73A4"/>
    <w:rsid w:val="005D7694"/>
    <w:rsid w:val="005E0195"/>
    <w:rsid w:val="005E06C6"/>
    <w:rsid w:val="005E0968"/>
    <w:rsid w:val="005E0B07"/>
    <w:rsid w:val="005E0F82"/>
    <w:rsid w:val="005E1015"/>
    <w:rsid w:val="005E136B"/>
    <w:rsid w:val="005E1487"/>
    <w:rsid w:val="005E1929"/>
    <w:rsid w:val="005E2C7B"/>
    <w:rsid w:val="005E3483"/>
    <w:rsid w:val="005E3496"/>
    <w:rsid w:val="005E3D3B"/>
    <w:rsid w:val="005E4A1C"/>
    <w:rsid w:val="005E4BC9"/>
    <w:rsid w:val="005E4D08"/>
    <w:rsid w:val="005E5105"/>
    <w:rsid w:val="005E5292"/>
    <w:rsid w:val="005E6603"/>
    <w:rsid w:val="005E6643"/>
    <w:rsid w:val="005E6C97"/>
    <w:rsid w:val="005E6EC4"/>
    <w:rsid w:val="005E7828"/>
    <w:rsid w:val="005F034E"/>
    <w:rsid w:val="005F036E"/>
    <w:rsid w:val="005F0466"/>
    <w:rsid w:val="005F0478"/>
    <w:rsid w:val="005F047E"/>
    <w:rsid w:val="005F05A0"/>
    <w:rsid w:val="005F06DF"/>
    <w:rsid w:val="005F09C4"/>
    <w:rsid w:val="005F0BDC"/>
    <w:rsid w:val="005F0DDA"/>
    <w:rsid w:val="005F0EB8"/>
    <w:rsid w:val="005F0F0C"/>
    <w:rsid w:val="005F18CC"/>
    <w:rsid w:val="005F2025"/>
    <w:rsid w:val="005F23C0"/>
    <w:rsid w:val="005F2B25"/>
    <w:rsid w:val="005F345A"/>
    <w:rsid w:val="005F4480"/>
    <w:rsid w:val="005F546D"/>
    <w:rsid w:val="005F54D2"/>
    <w:rsid w:val="005F5832"/>
    <w:rsid w:val="005F5D67"/>
    <w:rsid w:val="005F5F1D"/>
    <w:rsid w:val="005F6D2D"/>
    <w:rsid w:val="005F7E85"/>
    <w:rsid w:val="006005D4"/>
    <w:rsid w:val="00600DDF"/>
    <w:rsid w:val="0060188C"/>
    <w:rsid w:val="0060212A"/>
    <w:rsid w:val="00602263"/>
    <w:rsid w:val="00602F83"/>
    <w:rsid w:val="0060305C"/>
    <w:rsid w:val="006037BB"/>
    <w:rsid w:val="006039AE"/>
    <w:rsid w:val="006054CE"/>
    <w:rsid w:val="0060584F"/>
    <w:rsid w:val="00605DD7"/>
    <w:rsid w:val="00605EA7"/>
    <w:rsid w:val="00606519"/>
    <w:rsid w:val="006074D3"/>
    <w:rsid w:val="006077B0"/>
    <w:rsid w:val="006079D3"/>
    <w:rsid w:val="00607FCF"/>
    <w:rsid w:val="0061009A"/>
    <w:rsid w:val="00610197"/>
    <w:rsid w:val="00611098"/>
    <w:rsid w:val="006111D1"/>
    <w:rsid w:val="00611339"/>
    <w:rsid w:val="006121CA"/>
    <w:rsid w:val="0061248A"/>
    <w:rsid w:val="00612699"/>
    <w:rsid w:val="006139BF"/>
    <w:rsid w:val="00613AA4"/>
    <w:rsid w:val="00613BE9"/>
    <w:rsid w:val="00615738"/>
    <w:rsid w:val="0061574D"/>
    <w:rsid w:val="0061609C"/>
    <w:rsid w:val="00616DA0"/>
    <w:rsid w:val="00617315"/>
    <w:rsid w:val="00617373"/>
    <w:rsid w:val="0061770C"/>
    <w:rsid w:val="00617804"/>
    <w:rsid w:val="00617AA2"/>
    <w:rsid w:val="00617CE2"/>
    <w:rsid w:val="00620156"/>
    <w:rsid w:val="006207D9"/>
    <w:rsid w:val="00620917"/>
    <w:rsid w:val="00620BE3"/>
    <w:rsid w:val="0062123A"/>
    <w:rsid w:val="0062126E"/>
    <w:rsid w:val="0062171C"/>
    <w:rsid w:val="00621BB9"/>
    <w:rsid w:val="00621FC1"/>
    <w:rsid w:val="00622213"/>
    <w:rsid w:val="00622227"/>
    <w:rsid w:val="0062262F"/>
    <w:rsid w:val="00622651"/>
    <w:rsid w:val="0062298E"/>
    <w:rsid w:val="00622CF7"/>
    <w:rsid w:val="00622FC4"/>
    <w:rsid w:val="006231A9"/>
    <w:rsid w:val="00623B76"/>
    <w:rsid w:val="00623BDB"/>
    <w:rsid w:val="0062437C"/>
    <w:rsid w:val="00624663"/>
    <w:rsid w:val="006247EB"/>
    <w:rsid w:val="00625178"/>
    <w:rsid w:val="00625268"/>
    <w:rsid w:val="0062563E"/>
    <w:rsid w:val="00625979"/>
    <w:rsid w:val="00625A90"/>
    <w:rsid w:val="0062653B"/>
    <w:rsid w:val="0062686A"/>
    <w:rsid w:val="00626897"/>
    <w:rsid w:val="00626950"/>
    <w:rsid w:val="006272C4"/>
    <w:rsid w:val="00627837"/>
    <w:rsid w:val="00627D02"/>
    <w:rsid w:val="006302C9"/>
    <w:rsid w:val="0063043B"/>
    <w:rsid w:val="00630528"/>
    <w:rsid w:val="00631430"/>
    <w:rsid w:val="006314AE"/>
    <w:rsid w:val="00631537"/>
    <w:rsid w:val="00631635"/>
    <w:rsid w:val="0063176A"/>
    <w:rsid w:val="006320CF"/>
    <w:rsid w:val="006320DC"/>
    <w:rsid w:val="006322F1"/>
    <w:rsid w:val="00632315"/>
    <w:rsid w:val="00632C7A"/>
    <w:rsid w:val="00633096"/>
    <w:rsid w:val="006330C6"/>
    <w:rsid w:val="00633881"/>
    <w:rsid w:val="00633B61"/>
    <w:rsid w:val="00633C0C"/>
    <w:rsid w:val="00633E5A"/>
    <w:rsid w:val="00633F40"/>
    <w:rsid w:val="00635351"/>
    <w:rsid w:val="00635588"/>
    <w:rsid w:val="00635A16"/>
    <w:rsid w:val="00635A5F"/>
    <w:rsid w:val="00635FCB"/>
    <w:rsid w:val="00636069"/>
    <w:rsid w:val="00636298"/>
    <w:rsid w:val="00636493"/>
    <w:rsid w:val="00637550"/>
    <w:rsid w:val="00637650"/>
    <w:rsid w:val="006377E8"/>
    <w:rsid w:val="00637ADC"/>
    <w:rsid w:val="00637F59"/>
    <w:rsid w:val="006402AB"/>
    <w:rsid w:val="0064051F"/>
    <w:rsid w:val="006419A6"/>
    <w:rsid w:val="00642017"/>
    <w:rsid w:val="00642881"/>
    <w:rsid w:val="00642A4B"/>
    <w:rsid w:val="00643173"/>
    <w:rsid w:val="0064390A"/>
    <w:rsid w:val="00643B4D"/>
    <w:rsid w:val="00643C42"/>
    <w:rsid w:val="0064452D"/>
    <w:rsid w:val="006446B0"/>
    <w:rsid w:val="00644720"/>
    <w:rsid w:val="00644B83"/>
    <w:rsid w:val="00644D34"/>
    <w:rsid w:val="0064569A"/>
    <w:rsid w:val="00646622"/>
    <w:rsid w:val="0064662A"/>
    <w:rsid w:val="00646687"/>
    <w:rsid w:val="0064724A"/>
    <w:rsid w:val="0064744B"/>
    <w:rsid w:val="0064795E"/>
    <w:rsid w:val="00650285"/>
    <w:rsid w:val="00650563"/>
    <w:rsid w:val="00650719"/>
    <w:rsid w:val="00650DC0"/>
    <w:rsid w:val="00651188"/>
    <w:rsid w:val="006511AC"/>
    <w:rsid w:val="006511F0"/>
    <w:rsid w:val="0065129D"/>
    <w:rsid w:val="006514C2"/>
    <w:rsid w:val="006516A5"/>
    <w:rsid w:val="00651E4C"/>
    <w:rsid w:val="00651F64"/>
    <w:rsid w:val="00652081"/>
    <w:rsid w:val="006524A5"/>
    <w:rsid w:val="00652EB4"/>
    <w:rsid w:val="00653627"/>
    <w:rsid w:val="00653785"/>
    <w:rsid w:val="00653A78"/>
    <w:rsid w:val="006545AA"/>
    <w:rsid w:val="00657190"/>
    <w:rsid w:val="006600B3"/>
    <w:rsid w:val="0066045F"/>
    <w:rsid w:val="0066092C"/>
    <w:rsid w:val="00660DEC"/>
    <w:rsid w:val="00660F22"/>
    <w:rsid w:val="006615D1"/>
    <w:rsid w:val="00661F88"/>
    <w:rsid w:val="00662000"/>
    <w:rsid w:val="00662BF7"/>
    <w:rsid w:val="00662D7B"/>
    <w:rsid w:val="006635B7"/>
    <w:rsid w:val="00663882"/>
    <w:rsid w:val="00663D9E"/>
    <w:rsid w:val="006647A0"/>
    <w:rsid w:val="00664DB5"/>
    <w:rsid w:val="00665457"/>
    <w:rsid w:val="006654EB"/>
    <w:rsid w:val="00665859"/>
    <w:rsid w:val="00665A3C"/>
    <w:rsid w:val="00665DFE"/>
    <w:rsid w:val="00665E09"/>
    <w:rsid w:val="00666F5B"/>
    <w:rsid w:val="006674F4"/>
    <w:rsid w:val="0066785C"/>
    <w:rsid w:val="00667E4E"/>
    <w:rsid w:val="00670194"/>
    <w:rsid w:val="00670760"/>
    <w:rsid w:val="0067084F"/>
    <w:rsid w:val="00670903"/>
    <w:rsid w:val="00670924"/>
    <w:rsid w:val="00670BD7"/>
    <w:rsid w:val="006711EA"/>
    <w:rsid w:val="006712B3"/>
    <w:rsid w:val="00671F62"/>
    <w:rsid w:val="0067244B"/>
    <w:rsid w:val="00672485"/>
    <w:rsid w:val="006729A8"/>
    <w:rsid w:val="006729BC"/>
    <w:rsid w:val="00672B34"/>
    <w:rsid w:val="00672D50"/>
    <w:rsid w:val="00672E8E"/>
    <w:rsid w:val="006730A0"/>
    <w:rsid w:val="0067351D"/>
    <w:rsid w:val="006736A1"/>
    <w:rsid w:val="00674043"/>
    <w:rsid w:val="00674127"/>
    <w:rsid w:val="0067421C"/>
    <w:rsid w:val="006743B1"/>
    <w:rsid w:val="006750C9"/>
    <w:rsid w:val="006751C7"/>
    <w:rsid w:val="006753F2"/>
    <w:rsid w:val="00675419"/>
    <w:rsid w:val="00675462"/>
    <w:rsid w:val="00675E82"/>
    <w:rsid w:val="0067622D"/>
    <w:rsid w:val="00677399"/>
    <w:rsid w:val="00677589"/>
    <w:rsid w:val="006776C3"/>
    <w:rsid w:val="00677C2C"/>
    <w:rsid w:val="00680515"/>
    <w:rsid w:val="006818D3"/>
    <w:rsid w:val="00681918"/>
    <w:rsid w:val="00681AAA"/>
    <w:rsid w:val="00681C5C"/>
    <w:rsid w:val="00683366"/>
    <w:rsid w:val="006840F3"/>
    <w:rsid w:val="00684448"/>
    <w:rsid w:val="006850F4"/>
    <w:rsid w:val="006859EB"/>
    <w:rsid w:val="00685ADA"/>
    <w:rsid w:val="00685E5F"/>
    <w:rsid w:val="0068644A"/>
    <w:rsid w:val="006874B6"/>
    <w:rsid w:val="00687607"/>
    <w:rsid w:val="00687C5A"/>
    <w:rsid w:val="006902AC"/>
    <w:rsid w:val="006905D9"/>
    <w:rsid w:val="0069064A"/>
    <w:rsid w:val="00690A2C"/>
    <w:rsid w:val="00690BE1"/>
    <w:rsid w:val="00690F70"/>
    <w:rsid w:val="0069106B"/>
    <w:rsid w:val="00691320"/>
    <w:rsid w:val="00691383"/>
    <w:rsid w:val="006914FD"/>
    <w:rsid w:val="00691E63"/>
    <w:rsid w:val="00691ECD"/>
    <w:rsid w:val="00691FE6"/>
    <w:rsid w:val="00692D8D"/>
    <w:rsid w:val="006932E0"/>
    <w:rsid w:val="0069361D"/>
    <w:rsid w:val="00693829"/>
    <w:rsid w:val="0069396B"/>
    <w:rsid w:val="0069399D"/>
    <w:rsid w:val="006939D7"/>
    <w:rsid w:val="00693AAE"/>
    <w:rsid w:val="006944B1"/>
    <w:rsid w:val="006945AC"/>
    <w:rsid w:val="00694967"/>
    <w:rsid w:val="00694A5C"/>
    <w:rsid w:val="00696230"/>
    <w:rsid w:val="006968AE"/>
    <w:rsid w:val="00696A2B"/>
    <w:rsid w:val="0069742B"/>
    <w:rsid w:val="00697446"/>
    <w:rsid w:val="006974B4"/>
    <w:rsid w:val="00697698"/>
    <w:rsid w:val="00697D4A"/>
    <w:rsid w:val="00697FB9"/>
    <w:rsid w:val="006A02A4"/>
    <w:rsid w:val="006A08DD"/>
    <w:rsid w:val="006A09CB"/>
    <w:rsid w:val="006A0B04"/>
    <w:rsid w:val="006A0D34"/>
    <w:rsid w:val="006A10D6"/>
    <w:rsid w:val="006A1EF6"/>
    <w:rsid w:val="006A2475"/>
    <w:rsid w:val="006A2491"/>
    <w:rsid w:val="006A2C4B"/>
    <w:rsid w:val="006A372B"/>
    <w:rsid w:val="006A3954"/>
    <w:rsid w:val="006A3AD9"/>
    <w:rsid w:val="006A3B1C"/>
    <w:rsid w:val="006A3C83"/>
    <w:rsid w:val="006A4249"/>
    <w:rsid w:val="006A461B"/>
    <w:rsid w:val="006A49ED"/>
    <w:rsid w:val="006A500E"/>
    <w:rsid w:val="006A6560"/>
    <w:rsid w:val="006A6B06"/>
    <w:rsid w:val="006A7C54"/>
    <w:rsid w:val="006B0317"/>
    <w:rsid w:val="006B0EDB"/>
    <w:rsid w:val="006B10D1"/>
    <w:rsid w:val="006B1435"/>
    <w:rsid w:val="006B190F"/>
    <w:rsid w:val="006B1CAF"/>
    <w:rsid w:val="006B211C"/>
    <w:rsid w:val="006B24D0"/>
    <w:rsid w:val="006B2E33"/>
    <w:rsid w:val="006B2ED8"/>
    <w:rsid w:val="006B346B"/>
    <w:rsid w:val="006B3548"/>
    <w:rsid w:val="006B3BE4"/>
    <w:rsid w:val="006B3C3C"/>
    <w:rsid w:val="006B44EC"/>
    <w:rsid w:val="006B4737"/>
    <w:rsid w:val="006B492A"/>
    <w:rsid w:val="006B51A4"/>
    <w:rsid w:val="006B5834"/>
    <w:rsid w:val="006B5E24"/>
    <w:rsid w:val="006B6350"/>
    <w:rsid w:val="006B687F"/>
    <w:rsid w:val="006B6E74"/>
    <w:rsid w:val="006B720C"/>
    <w:rsid w:val="006B7293"/>
    <w:rsid w:val="006B7456"/>
    <w:rsid w:val="006B74BC"/>
    <w:rsid w:val="006B7816"/>
    <w:rsid w:val="006B7B7F"/>
    <w:rsid w:val="006C029D"/>
    <w:rsid w:val="006C0430"/>
    <w:rsid w:val="006C0D21"/>
    <w:rsid w:val="006C0EBC"/>
    <w:rsid w:val="006C0FAD"/>
    <w:rsid w:val="006C10C1"/>
    <w:rsid w:val="006C14A7"/>
    <w:rsid w:val="006C1DF9"/>
    <w:rsid w:val="006C27E1"/>
    <w:rsid w:val="006C2F87"/>
    <w:rsid w:val="006C304D"/>
    <w:rsid w:val="006C35C4"/>
    <w:rsid w:val="006C3765"/>
    <w:rsid w:val="006C382A"/>
    <w:rsid w:val="006C3A2B"/>
    <w:rsid w:val="006C3ACE"/>
    <w:rsid w:val="006C3D29"/>
    <w:rsid w:val="006C3F08"/>
    <w:rsid w:val="006C50CD"/>
    <w:rsid w:val="006C5204"/>
    <w:rsid w:val="006C5AB3"/>
    <w:rsid w:val="006C6C5F"/>
    <w:rsid w:val="006C7645"/>
    <w:rsid w:val="006C7665"/>
    <w:rsid w:val="006D05AE"/>
    <w:rsid w:val="006D075E"/>
    <w:rsid w:val="006D115E"/>
    <w:rsid w:val="006D1927"/>
    <w:rsid w:val="006D1D8B"/>
    <w:rsid w:val="006D1E44"/>
    <w:rsid w:val="006D1FE1"/>
    <w:rsid w:val="006D2B68"/>
    <w:rsid w:val="006D331C"/>
    <w:rsid w:val="006D3574"/>
    <w:rsid w:val="006D4153"/>
    <w:rsid w:val="006D4278"/>
    <w:rsid w:val="006D48A4"/>
    <w:rsid w:val="006D48EE"/>
    <w:rsid w:val="006D53B1"/>
    <w:rsid w:val="006D558E"/>
    <w:rsid w:val="006D58CE"/>
    <w:rsid w:val="006D5BA8"/>
    <w:rsid w:val="006D5CBE"/>
    <w:rsid w:val="006D62D6"/>
    <w:rsid w:val="006D6A1D"/>
    <w:rsid w:val="006D6FF6"/>
    <w:rsid w:val="006D7860"/>
    <w:rsid w:val="006D7E7F"/>
    <w:rsid w:val="006E0272"/>
    <w:rsid w:val="006E06DD"/>
    <w:rsid w:val="006E0A48"/>
    <w:rsid w:val="006E10C9"/>
    <w:rsid w:val="006E10D2"/>
    <w:rsid w:val="006E1488"/>
    <w:rsid w:val="006E1716"/>
    <w:rsid w:val="006E1A82"/>
    <w:rsid w:val="006E1ECE"/>
    <w:rsid w:val="006E29D9"/>
    <w:rsid w:val="006E3037"/>
    <w:rsid w:val="006E33FF"/>
    <w:rsid w:val="006E34CC"/>
    <w:rsid w:val="006E38D8"/>
    <w:rsid w:val="006E47DC"/>
    <w:rsid w:val="006E4E76"/>
    <w:rsid w:val="006E5704"/>
    <w:rsid w:val="006E5C38"/>
    <w:rsid w:val="006E5EFD"/>
    <w:rsid w:val="006E6167"/>
    <w:rsid w:val="006E623A"/>
    <w:rsid w:val="006E69CC"/>
    <w:rsid w:val="006E6D85"/>
    <w:rsid w:val="006E709A"/>
    <w:rsid w:val="006E7ED3"/>
    <w:rsid w:val="006E7FC0"/>
    <w:rsid w:val="006E7FED"/>
    <w:rsid w:val="006F03A7"/>
    <w:rsid w:val="006F04D3"/>
    <w:rsid w:val="006F0EA6"/>
    <w:rsid w:val="006F180B"/>
    <w:rsid w:val="006F1F92"/>
    <w:rsid w:val="006F24C5"/>
    <w:rsid w:val="006F27CD"/>
    <w:rsid w:val="006F2D44"/>
    <w:rsid w:val="006F2F16"/>
    <w:rsid w:val="006F3EC8"/>
    <w:rsid w:val="006F4106"/>
    <w:rsid w:val="006F41E9"/>
    <w:rsid w:val="006F4537"/>
    <w:rsid w:val="006F4787"/>
    <w:rsid w:val="006F6A08"/>
    <w:rsid w:val="006F6AE6"/>
    <w:rsid w:val="006F6D12"/>
    <w:rsid w:val="006F6D34"/>
    <w:rsid w:val="006F6D39"/>
    <w:rsid w:val="006F75E1"/>
    <w:rsid w:val="006F7B1F"/>
    <w:rsid w:val="00700501"/>
    <w:rsid w:val="007012B4"/>
    <w:rsid w:val="007019F1"/>
    <w:rsid w:val="00701BFA"/>
    <w:rsid w:val="00701D4D"/>
    <w:rsid w:val="00702574"/>
    <w:rsid w:val="0070278C"/>
    <w:rsid w:val="00702A44"/>
    <w:rsid w:val="00702D88"/>
    <w:rsid w:val="00703370"/>
    <w:rsid w:val="00703864"/>
    <w:rsid w:val="007038F4"/>
    <w:rsid w:val="00703C7D"/>
    <w:rsid w:val="00703FD2"/>
    <w:rsid w:val="007041DB"/>
    <w:rsid w:val="00704B10"/>
    <w:rsid w:val="007055E5"/>
    <w:rsid w:val="00705716"/>
    <w:rsid w:val="007058D6"/>
    <w:rsid w:val="007062A6"/>
    <w:rsid w:val="00706499"/>
    <w:rsid w:val="00706B58"/>
    <w:rsid w:val="00706C4C"/>
    <w:rsid w:val="00706DFF"/>
    <w:rsid w:val="00707004"/>
    <w:rsid w:val="00707074"/>
    <w:rsid w:val="00707127"/>
    <w:rsid w:val="00707BB7"/>
    <w:rsid w:val="007109B3"/>
    <w:rsid w:val="00711BB0"/>
    <w:rsid w:val="00712E2B"/>
    <w:rsid w:val="00712E2D"/>
    <w:rsid w:val="00713254"/>
    <w:rsid w:val="00713BBD"/>
    <w:rsid w:val="00713E6B"/>
    <w:rsid w:val="00713F57"/>
    <w:rsid w:val="00714067"/>
    <w:rsid w:val="00714171"/>
    <w:rsid w:val="007147C4"/>
    <w:rsid w:val="00714901"/>
    <w:rsid w:val="007149C8"/>
    <w:rsid w:val="007152BF"/>
    <w:rsid w:val="007153AB"/>
    <w:rsid w:val="00715B1C"/>
    <w:rsid w:val="00715E15"/>
    <w:rsid w:val="007160E2"/>
    <w:rsid w:val="00716A24"/>
    <w:rsid w:val="00716D34"/>
    <w:rsid w:val="00716D71"/>
    <w:rsid w:val="007172A1"/>
    <w:rsid w:val="007177CF"/>
    <w:rsid w:val="00717984"/>
    <w:rsid w:val="00717CD4"/>
    <w:rsid w:val="00717E33"/>
    <w:rsid w:val="0072029E"/>
    <w:rsid w:val="0072036C"/>
    <w:rsid w:val="007205C2"/>
    <w:rsid w:val="00720624"/>
    <w:rsid w:val="00720790"/>
    <w:rsid w:val="0072085D"/>
    <w:rsid w:val="00720F09"/>
    <w:rsid w:val="00721C23"/>
    <w:rsid w:val="007223D0"/>
    <w:rsid w:val="0072267D"/>
    <w:rsid w:val="0072269B"/>
    <w:rsid w:val="00722804"/>
    <w:rsid w:val="00722B4D"/>
    <w:rsid w:val="00722EDB"/>
    <w:rsid w:val="00723307"/>
    <w:rsid w:val="00723682"/>
    <w:rsid w:val="00723C58"/>
    <w:rsid w:val="00723D10"/>
    <w:rsid w:val="00724300"/>
    <w:rsid w:val="007243F7"/>
    <w:rsid w:val="00724886"/>
    <w:rsid w:val="00724AB8"/>
    <w:rsid w:val="00725B75"/>
    <w:rsid w:val="007266D4"/>
    <w:rsid w:val="00726BDF"/>
    <w:rsid w:val="0072721E"/>
    <w:rsid w:val="0072760E"/>
    <w:rsid w:val="00727A62"/>
    <w:rsid w:val="00727D2C"/>
    <w:rsid w:val="007303E0"/>
    <w:rsid w:val="00730715"/>
    <w:rsid w:val="007307BC"/>
    <w:rsid w:val="0073093E"/>
    <w:rsid w:val="00731038"/>
    <w:rsid w:val="007315CF"/>
    <w:rsid w:val="00731DE0"/>
    <w:rsid w:val="00732134"/>
    <w:rsid w:val="00732369"/>
    <w:rsid w:val="007323F1"/>
    <w:rsid w:val="00732BF5"/>
    <w:rsid w:val="00732D51"/>
    <w:rsid w:val="0073452D"/>
    <w:rsid w:val="007360BF"/>
    <w:rsid w:val="007361DD"/>
    <w:rsid w:val="007364B6"/>
    <w:rsid w:val="00737336"/>
    <w:rsid w:val="007377C8"/>
    <w:rsid w:val="00737A6E"/>
    <w:rsid w:val="00737CE0"/>
    <w:rsid w:val="00737DC6"/>
    <w:rsid w:val="0074050E"/>
    <w:rsid w:val="007408F7"/>
    <w:rsid w:val="0074172C"/>
    <w:rsid w:val="00741CC5"/>
    <w:rsid w:val="00741D68"/>
    <w:rsid w:val="00741DBA"/>
    <w:rsid w:val="0074201C"/>
    <w:rsid w:val="007425A5"/>
    <w:rsid w:val="007425DB"/>
    <w:rsid w:val="007427BF"/>
    <w:rsid w:val="0074297B"/>
    <w:rsid w:val="007429C1"/>
    <w:rsid w:val="00743A7D"/>
    <w:rsid w:val="00743F67"/>
    <w:rsid w:val="00743FAF"/>
    <w:rsid w:val="00744375"/>
    <w:rsid w:val="00744870"/>
    <w:rsid w:val="00744C11"/>
    <w:rsid w:val="00744E0C"/>
    <w:rsid w:val="0074622B"/>
    <w:rsid w:val="0074668F"/>
    <w:rsid w:val="00746D84"/>
    <w:rsid w:val="00747017"/>
    <w:rsid w:val="007474FF"/>
    <w:rsid w:val="00750588"/>
    <w:rsid w:val="007505BC"/>
    <w:rsid w:val="00750648"/>
    <w:rsid w:val="007508A2"/>
    <w:rsid w:val="00750CD1"/>
    <w:rsid w:val="00750E65"/>
    <w:rsid w:val="00751EDB"/>
    <w:rsid w:val="00752217"/>
    <w:rsid w:val="0075258A"/>
    <w:rsid w:val="00752895"/>
    <w:rsid w:val="00753149"/>
    <w:rsid w:val="0075361C"/>
    <w:rsid w:val="00753BF3"/>
    <w:rsid w:val="00753C7D"/>
    <w:rsid w:val="007558EC"/>
    <w:rsid w:val="00755B9A"/>
    <w:rsid w:val="00755BB7"/>
    <w:rsid w:val="007567AA"/>
    <w:rsid w:val="0075688E"/>
    <w:rsid w:val="00757CB4"/>
    <w:rsid w:val="00760930"/>
    <w:rsid w:val="00760B09"/>
    <w:rsid w:val="00760D08"/>
    <w:rsid w:val="007610D3"/>
    <w:rsid w:val="00761203"/>
    <w:rsid w:val="00761AF1"/>
    <w:rsid w:val="00761F23"/>
    <w:rsid w:val="007625EB"/>
    <w:rsid w:val="00762769"/>
    <w:rsid w:val="00762B98"/>
    <w:rsid w:val="00762D81"/>
    <w:rsid w:val="00763415"/>
    <w:rsid w:val="00763826"/>
    <w:rsid w:val="00763AD9"/>
    <w:rsid w:val="00765248"/>
    <w:rsid w:val="007657E0"/>
    <w:rsid w:val="00765A4E"/>
    <w:rsid w:val="00765D5E"/>
    <w:rsid w:val="0076623D"/>
    <w:rsid w:val="0076648A"/>
    <w:rsid w:val="0076663A"/>
    <w:rsid w:val="00766A27"/>
    <w:rsid w:val="00767E8A"/>
    <w:rsid w:val="00767EE8"/>
    <w:rsid w:val="00767FFC"/>
    <w:rsid w:val="007700A8"/>
    <w:rsid w:val="0077068D"/>
    <w:rsid w:val="007710F7"/>
    <w:rsid w:val="0077112C"/>
    <w:rsid w:val="00771538"/>
    <w:rsid w:val="007718D0"/>
    <w:rsid w:val="00771E6D"/>
    <w:rsid w:val="00772A40"/>
    <w:rsid w:val="007731DD"/>
    <w:rsid w:val="007747B9"/>
    <w:rsid w:val="00774CDF"/>
    <w:rsid w:val="00775679"/>
    <w:rsid w:val="007757F9"/>
    <w:rsid w:val="00775815"/>
    <w:rsid w:val="00775AE1"/>
    <w:rsid w:val="00776222"/>
    <w:rsid w:val="0077667C"/>
    <w:rsid w:val="00776B85"/>
    <w:rsid w:val="00776D7D"/>
    <w:rsid w:val="00776DBB"/>
    <w:rsid w:val="007772AD"/>
    <w:rsid w:val="00777767"/>
    <w:rsid w:val="00777D58"/>
    <w:rsid w:val="007805BF"/>
    <w:rsid w:val="007805E9"/>
    <w:rsid w:val="00780BC1"/>
    <w:rsid w:val="0078110F"/>
    <w:rsid w:val="00781292"/>
    <w:rsid w:val="007812F1"/>
    <w:rsid w:val="00781D6E"/>
    <w:rsid w:val="00781EBE"/>
    <w:rsid w:val="00782B84"/>
    <w:rsid w:val="00783066"/>
    <w:rsid w:val="00783841"/>
    <w:rsid w:val="00783E1C"/>
    <w:rsid w:val="00783E9F"/>
    <w:rsid w:val="007840C3"/>
    <w:rsid w:val="0078458E"/>
    <w:rsid w:val="00784B8A"/>
    <w:rsid w:val="00784C1D"/>
    <w:rsid w:val="00785238"/>
    <w:rsid w:val="007856AE"/>
    <w:rsid w:val="00785E60"/>
    <w:rsid w:val="0078631C"/>
    <w:rsid w:val="007865FE"/>
    <w:rsid w:val="00786DB1"/>
    <w:rsid w:val="00786E89"/>
    <w:rsid w:val="00787691"/>
    <w:rsid w:val="00787805"/>
    <w:rsid w:val="007900EE"/>
    <w:rsid w:val="0079010E"/>
    <w:rsid w:val="00790865"/>
    <w:rsid w:val="00791510"/>
    <w:rsid w:val="00791658"/>
    <w:rsid w:val="00791D91"/>
    <w:rsid w:val="00792990"/>
    <w:rsid w:val="00793BBA"/>
    <w:rsid w:val="007942BE"/>
    <w:rsid w:val="00794A32"/>
    <w:rsid w:val="00794DF6"/>
    <w:rsid w:val="00794FE9"/>
    <w:rsid w:val="00795025"/>
    <w:rsid w:val="007952D3"/>
    <w:rsid w:val="007953A1"/>
    <w:rsid w:val="00795C9E"/>
    <w:rsid w:val="00795FD4"/>
    <w:rsid w:val="007965DF"/>
    <w:rsid w:val="0079679B"/>
    <w:rsid w:val="007967FE"/>
    <w:rsid w:val="00796C54"/>
    <w:rsid w:val="007A0300"/>
    <w:rsid w:val="007A0478"/>
    <w:rsid w:val="007A110E"/>
    <w:rsid w:val="007A142A"/>
    <w:rsid w:val="007A1A59"/>
    <w:rsid w:val="007A1B3E"/>
    <w:rsid w:val="007A1DC3"/>
    <w:rsid w:val="007A229B"/>
    <w:rsid w:val="007A23E9"/>
    <w:rsid w:val="007A241E"/>
    <w:rsid w:val="007A241F"/>
    <w:rsid w:val="007A3005"/>
    <w:rsid w:val="007A35DF"/>
    <w:rsid w:val="007A3FD5"/>
    <w:rsid w:val="007A451F"/>
    <w:rsid w:val="007A499B"/>
    <w:rsid w:val="007A4B4D"/>
    <w:rsid w:val="007A4EB9"/>
    <w:rsid w:val="007A5887"/>
    <w:rsid w:val="007A628C"/>
    <w:rsid w:val="007A6646"/>
    <w:rsid w:val="007A7ADA"/>
    <w:rsid w:val="007A7ED7"/>
    <w:rsid w:val="007A7F02"/>
    <w:rsid w:val="007B0346"/>
    <w:rsid w:val="007B0890"/>
    <w:rsid w:val="007B0B3E"/>
    <w:rsid w:val="007B0D2E"/>
    <w:rsid w:val="007B24A4"/>
    <w:rsid w:val="007B2720"/>
    <w:rsid w:val="007B2C5E"/>
    <w:rsid w:val="007B2CFC"/>
    <w:rsid w:val="007B3C7B"/>
    <w:rsid w:val="007B3F02"/>
    <w:rsid w:val="007B3FB5"/>
    <w:rsid w:val="007B4055"/>
    <w:rsid w:val="007B40CB"/>
    <w:rsid w:val="007B41AD"/>
    <w:rsid w:val="007B41BA"/>
    <w:rsid w:val="007B45CA"/>
    <w:rsid w:val="007B5008"/>
    <w:rsid w:val="007B52CF"/>
    <w:rsid w:val="007B58FD"/>
    <w:rsid w:val="007B5DC2"/>
    <w:rsid w:val="007B6270"/>
    <w:rsid w:val="007B63AE"/>
    <w:rsid w:val="007B692A"/>
    <w:rsid w:val="007B6D24"/>
    <w:rsid w:val="007B6D29"/>
    <w:rsid w:val="007B6ED9"/>
    <w:rsid w:val="007B6F24"/>
    <w:rsid w:val="007B7030"/>
    <w:rsid w:val="007B7090"/>
    <w:rsid w:val="007B79D5"/>
    <w:rsid w:val="007B7C6D"/>
    <w:rsid w:val="007C0460"/>
    <w:rsid w:val="007C0EBA"/>
    <w:rsid w:val="007C1E36"/>
    <w:rsid w:val="007C2D05"/>
    <w:rsid w:val="007C3A85"/>
    <w:rsid w:val="007C3B63"/>
    <w:rsid w:val="007C3C3D"/>
    <w:rsid w:val="007C4271"/>
    <w:rsid w:val="007C5990"/>
    <w:rsid w:val="007C5AF6"/>
    <w:rsid w:val="007C60C1"/>
    <w:rsid w:val="007C6A43"/>
    <w:rsid w:val="007C6B30"/>
    <w:rsid w:val="007C6EC5"/>
    <w:rsid w:val="007C7440"/>
    <w:rsid w:val="007C760D"/>
    <w:rsid w:val="007C77DE"/>
    <w:rsid w:val="007D050B"/>
    <w:rsid w:val="007D0723"/>
    <w:rsid w:val="007D09B5"/>
    <w:rsid w:val="007D0B73"/>
    <w:rsid w:val="007D1382"/>
    <w:rsid w:val="007D13A4"/>
    <w:rsid w:val="007D2063"/>
    <w:rsid w:val="007D2792"/>
    <w:rsid w:val="007D349F"/>
    <w:rsid w:val="007D3C95"/>
    <w:rsid w:val="007D419E"/>
    <w:rsid w:val="007D44B2"/>
    <w:rsid w:val="007D4AFA"/>
    <w:rsid w:val="007D4D01"/>
    <w:rsid w:val="007D5089"/>
    <w:rsid w:val="007D50F2"/>
    <w:rsid w:val="007D563A"/>
    <w:rsid w:val="007D58DD"/>
    <w:rsid w:val="007D5CB0"/>
    <w:rsid w:val="007D6115"/>
    <w:rsid w:val="007D63FD"/>
    <w:rsid w:val="007D6491"/>
    <w:rsid w:val="007D64C6"/>
    <w:rsid w:val="007D6AFE"/>
    <w:rsid w:val="007D6B4B"/>
    <w:rsid w:val="007E046E"/>
    <w:rsid w:val="007E08D0"/>
    <w:rsid w:val="007E0B35"/>
    <w:rsid w:val="007E0EFE"/>
    <w:rsid w:val="007E1BB9"/>
    <w:rsid w:val="007E241A"/>
    <w:rsid w:val="007E2481"/>
    <w:rsid w:val="007E2D1A"/>
    <w:rsid w:val="007E3390"/>
    <w:rsid w:val="007E3447"/>
    <w:rsid w:val="007E35E9"/>
    <w:rsid w:val="007E3AC0"/>
    <w:rsid w:val="007E3F02"/>
    <w:rsid w:val="007E4C36"/>
    <w:rsid w:val="007E5238"/>
    <w:rsid w:val="007E5308"/>
    <w:rsid w:val="007E5463"/>
    <w:rsid w:val="007E5F96"/>
    <w:rsid w:val="007E62E8"/>
    <w:rsid w:val="007E63DD"/>
    <w:rsid w:val="007E6593"/>
    <w:rsid w:val="007E66C0"/>
    <w:rsid w:val="007E6C60"/>
    <w:rsid w:val="007E7274"/>
    <w:rsid w:val="007E748D"/>
    <w:rsid w:val="007E759A"/>
    <w:rsid w:val="007E7E64"/>
    <w:rsid w:val="007F022F"/>
    <w:rsid w:val="007F07F2"/>
    <w:rsid w:val="007F1320"/>
    <w:rsid w:val="007F134C"/>
    <w:rsid w:val="007F15EF"/>
    <w:rsid w:val="007F1727"/>
    <w:rsid w:val="007F23A5"/>
    <w:rsid w:val="007F275F"/>
    <w:rsid w:val="007F3645"/>
    <w:rsid w:val="007F3A63"/>
    <w:rsid w:val="007F3A8C"/>
    <w:rsid w:val="007F3FF3"/>
    <w:rsid w:val="007F4838"/>
    <w:rsid w:val="007F49D6"/>
    <w:rsid w:val="007F4C13"/>
    <w:rsid w:val="007F4C7B"/>
    <w:rsid w:val="007F4F04"/>
    <w:rsid w:val="007F4FD6"/>
    <w:rsid w:val="007F54E1"/>
    <w:rsid w:val="007F57B3"/>
    <w:rsid w:val="007F5AFA"/>
    <w:rsid w:val="007F5DE7"/>
    <w:rsid w:val="007F5FCF"/>
    <w:rsid w:val="007F64E2"/>
    <w:rsid w:val="007F6962"/>
    <w:rsid w:val="007F6CA9"/>
    <w:rsid w:val="007F6CE8"/>
    <w:rsid w:val="007F6CED"/>
    <w:rsid w:val="007F6DF0"/>
    <w:rsid w:val="007F6DF1"/>
    <w:rsid w:val="007F72B9"/>
    <w:rsid w:val="007F7A11"/>
    <w:rsid w:val="007F7D97"/>
    <w:rsid w:val="007F7DC4"/>
    <w:rsid w:val="007F7E60"/>
    <w:rsid w:val="008007BC"/>
    <w:rsid w:val="00800F76"/>
    <w:rsid w:val="00801639"/>
    <w:rsid w:val="008021E6"/>
    <w:rsid w:val="00802870"/>
    <w:rsid w:val="0080292B"/>
    <w:rsid w:val="008031F2"/>
    <w:rsid w:val="008036C8"/>
    <w:rsid w:val="00803813"/>
    <w:rsid w:val="008041A8"/>
    <w:rsid w:val="00804BE0"/>
    <w:rsid w:val="00804EF6"/>
    <w:rsid w:val="008052DD"/>
    <w:rsid w:val="008052E8"/>
    <w:rsid w:val="008055AD"/>
    <w:rsid w:val="0080564B"/>
    <w:rsid w:val="00805652"/>
    <w:rsid w:val="00805748"/>
    <w:rsid w:val="00806199"/>
    <w:rsid w:val="008062AB"/>
    <w:rsid w:val="00806491"/>
    <w:rsid w:val="00806B55"/>
    <w:rsid w:val="008079EA"/>
    <w:rsid w:val="00807C33"/>
    <w:rsid w:val="00807CB3"/>
    <w:rsid w:val="00807E7E"/>
    <w:rsid w:val="0081043F"/>
    <w:rsid w:val="0081093F"/>
    <w:rsid w:val="00810C2B"/>
    <w:rsid w:val="00811112"/>
    <w:rsid w:val="00811DC3"/>
    <w:rsid w:val="008120B0"/>
    <w:rsid w:val="00812111"/>
    <w:rsid w:val="008124DC"/>
    <w:rsid w:val="008126CC"/>
    <w:rsid w:val="00812863"/>
    <w:rsid w:val="00812C11"/>
    <w:rsid w:val="0081328D"/>
    <w:rsid w:val="008132C4"/>
    <w:rsid w:val="00813C55"/>
    <w:rsid w:val="00814068"/>
    <w:rsid w:val="00814745"/>
    <w:rsid w:val="00814D03"/>
    <w:rsid w:val="00814FFF"/>
    <w:rsid w:val="0081502D"/>
    <w:rsid w:val="00815AD1"/>
    <w:rsid w:val="00815AE8"/>
    <w:rsid w:val="00815E35"/>
    <w:rsid w:val="00815EFE"/>
    <w:rsid w:val="00816009"/>
    <w:rsid w:val="008160F8"/>
    <w:rsid w:val="0081626E"/>
    <w:rsid w:val="008166CB"/>
    <w:rsid w:val="00816D1F"/>
    <w:rsid w:val="00816DD2"/>
    <w:rsid w:val="008172BF"/>
    <w:rsid w:val="008172FA"/>
    <w:rsid w:val="0082004E"/>
    <w:rsid w:val="00820200"/>
    <w:rsid w:val="008202C9"/>
    <w:rsid w:val="008209A4"/>
    <w:rsid w:val="00820BF4"/>
    <w:rsid w:val="00820BFE"/>
    <w:rsid w:val="00820DA3"/>
    <w:rsid w:val="00821611"/>
    <w:rsid w:val="008217DB"/>
    <w:rsid w:val="00821979"/>
    <w:rsid w:val="00821C8A"/>
    <w:rsid w:val="00821E02"/>
    <w:rsid w:val="00821F1A"/>
    <w:rsid w:val="00821FA5"/>
    <w:rsid w:val="0082222F"/>
    <w:rsid w:val="00822301"/>
    <w:rsid w:val="00822912"/>
    <w:rsid w:val="00822BFE"/>
    <w:rsid w:val="00823A0E"/>
    <w:rsid w:val="0082415F"/>
    <w:rsid w:val="0082456C"/>
    <w:rsid w:val="00824694"/>
    <w:rsid w:val="00824B20"/>
    <w:rsid w:val="0082627A"/>
    <w:rsid w:val="008262AE"/>
    <w:rsid w:val="008264F7"/>
    <w:rsid w:val="00826749"/>
    <w:rsid w:val="0082705A"/>
    <w:rsid w:val="00827122"/>
    <w:rsid w:val="008271E4"/>
    <w:rsid w:val="008276B6"/>
    <w:rsid w:val="008276CE"/>
    <w:rsid w:val="00827A6B"/>
    <w:rsid w:val="00827E3A"/>
    <w:rsid w:val="008300E7"/>
    <w:rsid w:val="0083043F"/>
    <w:rsid w:val="00830585"/>
    <w:rsid w:val="00831049"/>
    <w:rsid w:val="0083116B"/>
    <w:rsid w:val="00831607"/>
    <w:rsid w:val="00831619"/>
    <w:rsid w:val="008316C6"/>
    <w:rsid w:val="00831843"/>
    <w:rsid w:val="00831A56"/>
    <w:rsid w:val="008324A9"/>
    <w:rsid w:val="008326D6"/>
    <w:rsid w:val="00832A35"/>
    <w:rsid w:val="00832DC6"/>
    <w:rsid w:val="0083346B"/>
    <w:rsid w:val="0083365B"/>
    <w:rsid w:val="008342AE"/>
    <w:rsid w:val="008348A9"/>
    <w:rsid w:val="00834A38"/>
    <w:rsid w:val="00834E8F"/>
    <w:rsid w:val="008351D7"/>
    <w:rsid w:val="008355C4"/>
    <w:rsid w:val="00835B0B"/>
    <w:rsid w:val="008365F2"/>
    <w:rsid w:val="00836F3A"/>
    <w:rsid w:val="00837150"/>
    <w:rsid w:val="0083793E"/>
    <w:rsid w:val="00840239"/>
    <w:rsid w:val="008408D8"/>
    <w:rsid w:val="008418D9"/>
    <w:rsid w:val="00841C7B"/>
    <w:rsid w:val="00842243"/>
    <w:rsid w:val="008422CC"/>
    <w:rsid w:val="008425D1"/>
    <w:rsid w:val="008426FE"/>
    <w:rsid w:val="00842BA6"/>
    <w:rsid w:val="008434E8"/>
    <w:rsid w:val="00843718"/>
    <w:rsid w:val="008440F7"/>
    <w:rsid w:val="008442E9"/>
    <w:rsid w:val="00844681"/>
    <w:rsid w:val="0084485B"/>
    <w:rsid w:val="008449BD"/>
    <w:rsid w:val="00844D63"/>
    <w:rsid w:val="00844F87"/>
    <w:rsid w:val="00845069"/>
    <w:rsid w:val="00845437"/>
    <w:rsid w:val="0084546A"/>
    <w:rsid w:val="00845BD8"/>
    <w:rsid w:val="00846265"/>
    <w:rsid w:val="00846422"/>
    <w:rsid w:val="00846542"/>
    <w:rsid w:val="00846619"/>
    <w:rsid w:val="00846754"/>
    <w:rsid w:val="00846975"/>
    <w:rsid w:val="00846B61"/>
    <w:rsid w:val="00847005"/>
    <w:rsid w:val="008470CD"/>
    <w:rsid w:val="0084763B"/>
    <w:rsid w:val="00847979"/>
    <w:rsid w:val="00847CAA"/>
    <w:rsid w:val="0085022A"/>
    <w:rsid w:val="00850507"/>
    <w:rsid w:val="00850698"/>
    <w:rsid w:val="00850AA3"/>
    <w:rsid w:val="00850BDF"/>
    <w:rsid w:val="00850F87"/>
    <w:rsid w:val="00851038"/>
    <w:rsid w:val="00851255"/>
    <w:rsid w:val="008514C3"/>
    <w:rsid w:val="0085202A"/>
    <w:rsid w:val="008525AC"/>
    <w:rsid w:val="00852A9A"/>
    <w:rsid w:val="008531FF"/>
    <w:rsid w:val="00853329"/>
    <w:rsid w:val="008538BC"/>
    <w:rsid w:val="00853D58"/>
    <w:rsid w:val="008541C5"/>
    <w:rsid w:val="00854325"/>
    <w:rsid w:val="0085498B"/>
    <w:rsid w:val="00854E95"/>
    <w:rsid w:val="0085548F"/>
    <w:rsid w:val="008555C6"/>
    <w:rsid w:val="008566F2"/>
    <w:rsid w:val="00856912"/>
    <w:rsid w:val="00856C0E"/>
    <w:rsid w:val="00856F9C"/>
    <w:rsid w:val="0085783D"/>
    <w:rsid w:val="00857881"/>
    <w:rsid w:val="0085797A"/>
    <w:rsid w:val="00857ACE"/>
    <w:rsid w:val="00857BC8"/>
    <w:rsid w:val="008603C1"/>
    <w:rsid w:val="00860645"/>
    <w:rsid w:val="008606DF"/>
    <w:rsid w:val="00860CA4"/>
    <w:rsid w:val="0086122B"/>
    <w:rsid w:val="0086151D"/>
    <w:rsid w:val="00861C33"/>
    <w:rsid w:val="00861EA6"/>
    <w:rsid w:val="00862077"/>
    <w:rsid w:val="0086270A"/>
    <w:rsid w:val="00863948"/>
    <w:rsid w:val="00863EBB"/>
    <w:rsid w:val="00864062"/>
    <w:rsid w:val="008640E7"/>
    <w:rsid w:val="00864A8B"/>
    <w:rsid w:val="00864F8B"/>
    <w:rsid w:val="0086541D"/>
    <w:rsid w:val="008659D9"/>
    <w:rsid w:val="00865BB4"/>
    <w:rsid w:val="008661F8"/>
    <w:rsid w:val="00866800"/>
    <w:rsid w:val="00866911"/>
    <w:rsid w:val="00866A72"/>
    <w:rsid w:val="00866A9F"/>
    <w:rsid w:val="00866CC2"/>
    <w:rsid w:val="00866FAF"/>
    <w:rsid w:val="00867221"/>
    <w:rsid w:val="008677E5"/>
    <w:rsid w:val="0087032A"/>
    <w:rsid w:val="00870DF1"/>
    <w:rsid w:val="00871B65"/>
    <w:rsid w:val="00871E59"/>
    <w:rsid w:val="00872027"/>
    <w:rsid w:val="0087271A"/>
    <w:rsid w:val="008727D6"/>
    <w:rsid w:val="00872EDC"/>
    <w:rsid w:val="00873703"/>
    <w:rsid w:val="00874B02"/>
    <w:rsid w:val="00874E8A"/>
    <w:rsid w:val="0087501D"/>
    <w:rsid w:val="00875893"/>
    <w:rsid w:val="00875D85"/>
    <w:rsid w:val="00875EFE"/>
    <w:rsid w:val="00876526"/>
    <w:rsid w:val="00876594"/>
    <w:rsid w:val="00877014"/>
    <w:rsid w:val="008773A7"/>
    <w:rsid w:val="00877DBB"/>
    <w:rsid w:val="00880B40"/>
    <w:rsid w:val="00880E5A"/>
    <w:rsid w:val="00881551"/>
    <w:rsid w:val="0088179F"/>
    <w:rsid w:val="00881B6D"/>
    <w:rsid w:val="00881EEA"/>
    <w:rsid w:val="00881F7D"/>
    <w:rsid w:val="008820E1"/>
    <w:rsid w:val="008827F7"/>
    <w:rsid w:val="00882A25"/>
    <w:rsid w:val="008830FE"/>
    <w:rsid w:val="0088312B"/>
    <w:rsid w:val="008834D6"/>
    <w:rsid w:val="008836AD"/>
    <w:rsid w:val="00883725"/>
    <w:rsid w:val="00883E96"/>
    <w:rsid w:val="00884054"/>
    <w:rsid w:val="008840A5"/>
    <w:rsid w:val="008847B4"/>
    <w:rsid w:val="00884E61"/>
    <w:rsid w:val="00884F69"/>
    <w:rsid w:val="0088545F"/>
    <w:rsid w:val="00885F5C"/>
    <w:rsid w:val="00886549"/>
    <w:rsid w:val="00887101"/>
    <w:rsid w:val="008872DD"/>
    <w:rsid w:val="00887334"/>
    <w:rsid w:val="00887D49"/>
    <w:rsid w:val="008904F2"/>
    <w:rsid w:val="00890BD8"/>
    <w:rsid w:val="00890E10"/>
    <w:rsid w:val="0089141D"/>
    <w:rsid w:val="0089195F"/>
    <w:rsid w:val="0089220A"/>
    <w:rsid w:val="00892BB1"/>
    <w:rsid w:val="00892C1C"/>
    <w:rsid w:val="00893482"/>
    <w:rsid w:val="00893916"/>
    <w:rsid w:val="00893F11"/>
    <w:rsid w:val="008940D2"/>
    <w:rsid w:val="008946A6"/>
    <w:rsid w:val="00894849"/>
    <w:rsid w:val="00894C1D"/>
    <w:rsid w:val="00894E64"/>
    <w:rsid w:val="00895FB4"/>
    <w:rsid w:val="008971E0"/>
    <w:rsid w:val="0089727D"/>
    <w:rsid w:val="00897424"/>
    <w:rsid w:val="00897793"/>
    <w:rsid w:val="00897998"/>
    <w:rsid w:val="00897BBA"/>
    <w:rsid w:val="00897F85"/>
    <w:rsid w:val="008A0038"/>
    <w:rsid w:val="008A003F"/>
    <w:rsid w:val="008A009D"/>
    <w:rsid w:val="008A0673"/>
    <w:rsid w:val="008A0D94"/>
    <w:rsid w:val="008A1753"/>
    <w:rsid w:val="008A1B25"/>
    <w:rsid w:val="008A1CCF"/>
    <w:rsid w:val="008A1F12"/>
    <w:rsid w:val="008A23A8"/>
    <w:rsid w:val="008A27EF"/>
    <w:rsid w:val="008A2ED2"/>
    <w:rsid w:val="008A304F"/>
    <w:rsid w:val="008A3211"/>
    <w:rsid w:val="008A38DF"/>
    <w:rsid w:val="008A38F6"/>
    <w:rsid w:val="008A3B93"/>
    <w:rsid w:val="008A4376"/>
    <w:rsid w:val="008A4CF5"/>
    <w:rsid w:val="008A550A"/>
    <w:rsid w:val="008A5532"/>
    <w:rsid w:val="008A56DD"/>
    <w:rsid w:val="008A5710"/>
    <w:rsid w:val="008A5F2E"/>
    <w:rsid w:val="008A76AA"/>
    <w:rsid w:val="008A778C"/>
    <w:rsid w:val="008A7B22"/>
    <w:rsid w:val="008A7DF5"/>
    <w:rsid w:val="008A7EC9"/>
    <w:rsid w:val="008A7F21"/>
    <w:rsid w:val="008B10ED"/>
    <w:rsid w:val="008B125E"/>
    <w:rsid w:val="008B134F"/>
    <w:rsid w:val="008B1352"/>
    <w:rsid w:val="008B13AF"/>
    <w:rsid w:val="008B1670"/>
    <w:rsid w:val="008B172F"/>
    <w:rsid w:val="008B207B"/>
    <w:rsid w:val="008B265C"/>
    <w:rsid w:val="008B2762"/>
    <w:rsid w:val="008B37C9"/>
    <w:rsid w:val="008B38DD"/>
    <w:rsid w:val="008B38E8"/>
    <w:rsid w:val="008B3E80"/>
    <w:rsid w:val="008B420E"/>
    <w:rsid w:val="008B425D"/>
    <w:rsid w:val="008B44A2"/>
    <w:rsid w:val="008B44C9"/>
    <w:rsid w:val="008B46E2"/>
    <w:rsid w:val="008B48A1"/>
    <w:rsid w:val="008B4A86"/>
    <w:rsid w:val="008B4DA9"/>
    <w:rsid w:val="008B5528"/>
    <w:rsid w:val="008B5586"/>
    <w:rsid w:val="008B5701"/>
    <w:rsid w:val="008B594E"/>
    <w:rsid w:val="008B5FA6"/>
    <w:rsid w:val="008B65C1"/>
    <w:rsid w:val="008B6775"/>
    <w:rsid w:val="008B6F89"/>
    <w:rsid w:val="008B78B5"/>
    <w:rsid w:val="008B7B8D"/>
    <w:rsid w:val="008B7DB4"/>
    <w:rsid w:val="008C00DD"/>
    <w:rsid w:val="008C0D63"/>
    <w:rsid w:val="008C173B"/>
    <w:rsid w:val="008C194C"/>
    <w:rsid w:val="008C1FC7"/>
    <w:rsid w:val="008C20BF"/>
    <w:rsid w:val="008C20FE"/>
    <w:rsid w:val="008C211B"/>
    <w:rsid w:val="008C2407"/>
    <w:rsid w:val="008C2741"/>
    <w:rsid w:val="008C2B52"/>
    <w:rsid w:val="008C338F"/>
    <w:rsid w:val="008C36BE"/>
    <w:rsid w:val="008C4577"/>
    <w:rsid w:val="008C4CF0"/>
    <w:rsid w:val="008C509F"/>
    <w:rsid w:val="008C5BF3"/>
    <w:rsid w:val="008C5E34"/>
    <w:rsid w:val="008C6610"/>
    <w:rsid w:val="008C6763"/>
    <w:rsid w:val="008C6E33"/>
    <w:rsid w:val="008C732C"/>
    <w:rsid w:val="008C7494"/>
    <w:rsid w:val="008C78E5"/>
    <w:rsid w:val="008C7C3E"/>
    <w:rsid w:val="008C7D0D"/>
    <w:rsid w:val="008D02C7"/>
    <w:rsid w:val="008D08E4"/>
    <w:rsid w:val="008D1203"/>
    <w:rsid w:val="008D14AB"/>
    <w:rsid w:val="008D172E"/>
    <w:rsid w:val="008D1782"/>
    <w:rsid w:val="008D1C17"/>
    <w:rsid w:val="008D1CE9"/>
    <w:rsid w:val="008D1F9E"/>
    <w:rsid w:val="008D21E7"/>
    <w:rsid w:val="008D227B"/>
    <w:rsid w:val="008D22BE"/>
    <w:rsid w:val="008D24EA"/>
    <w:rsid w:val="008D24FD"/>
    <w:rsid w:val="008D2958"/>
    <w:rsid w:val="008D2CC8"/>
    <w:rsid w:val="008D2E78"/>
    <w:rsid w:val="008D3245"/>
    <w:rsid w:val="008D345F"/>
    <w:rsid w:val="008D3598"/>
    <w:rsid w:val="008D36AB"/>
    <w:rsid w:val="008D4736"/>
    <w:rsid w:val="008D482D"/>
    <w:rsid w:val="008D5220"/>
    <w:rsid w:val="008D5287"/>
    <w:rsid w:val="008D5B78"/>
    <w:rsid w:val="008D5B79"/>
    <w:rsid w:val="008D6154"/>
    <w:rsid w:val="008D664B"/>
    <w:rsid w:val="008D6B5D"/>
    <w:rsid w:val="008D730D"/>
    <w:rsid w:val="008D7B51"/>
    <w:rsid w:val="008E0326"/>
    <w:rsid w:val="008E085D"/>
    <w:rsid w:val="008E1580"/>
    <w:rsid w:val="008E16D0"/>
    <w:rsid w:val="008E185A"/>
    <w:rsid w:val="008E1D57"/>
    <w:rsid w:val="008E20C1"/>
    <w:rsid w:val="008E22E8"/>
    <w:rsid w:val="008E22FD"/>
    <w:rsid w:val="008E24CA"/>
    <w:rsid w:val="008E4DDA"/>
    <w:rsid w:val="008E505F"/>
    <w:rsid w:val="008E521D"/>
    <w:rsid w:val="008E588D"/>
    <w:rsid w:val="008E5914"/>
    <w:rsid w:val="008E5EA6"/>
    <w:rsid w:val="008E6479"/>
    <w:rsid w:val="008E6B5C"/>
    <w:rsid w:val="008E6F08"/>
    <w:rsid w:val="008E708D"/>
    <w:rsid w:val="008E7B39"/>
    <w:rsid w:val="008E7FEB"/>
    <w:rsid w:val="008F0332"/>
    <w:rsid w:val="008F081B"/>
    <w:rsid w:val="008F08C3"/>
    <w:rsid w:val="008F0964"/>
    <w:rsid w:val="008F0C8E"/>
    <w:rsid w:val="008F104A"/>
    <w:rsid w:val="008F1108"/>
    <w:rsid w:val="008F1170"/>
    <w:rsid w:val="008F13F5"/>
    <w:rsid w:val="008F18C0"/>
    <w:rsid w:val="008F1931"/>
    <w:rsid w:val="008F19FA"/>
    <w:rsid w:val="008F2297"/>
    <w:rsid w:val="008F24E7"/>
    <w:rsid w:val="008F2E6A"/>
    <w:rsid w:val="008F31D8"/>
    <w:rsid w:val="008F3908"/>
    <w:rsid w:val="008F3B3D"/>
    <w:rsid w:val="008F40B6"/>
    <w:rsid w:val="008F44B4"/>
    <w:rsid w:val="008F4699"/>
    <w:rsid w:val="008F48C2"/>
    <w:rsid w:val="008F4CB3"/>
    <w:rsid w:val="008F5A44"/>
    <w:rsid w:val="008F5FEF"/>
    <w:rsid w:val="008F6308"/>
    <w:rsid w:val="008F634F"/>
    <w:rsid w:val="008F65B9"/>
    <w:rsid w:val="008F69BD"/>
    <w:rsid w:val="008F6EA5"/>
    <w:rsid w:val="008F7072"/>
    <w:rsid w:val="0090069E"/>
    <w:rsid w:val="00900AA0"/>
    <w:rsid w:val="00901401"/>
    <w:rsid w:val="00901597"/>
    <w:rsid w:val="00901E58"/>
    <w:rsid w:val="00901F4F"/>
    <w:rsid w:val="00902058"/>
    <w:rsid w:val="0090210A"/>
    <w:rsid w:val="009021A5"/>
    <w:rsid w:val="00902D7E"/>
    <w:rsid w:val="00902EC3"/>
    <w:rsid w:val="0090304C"/>
    <w:rsid w:val="0090373F"/>
    <w:rsid w:val="0090390E"/>
    <w:rsid w:val="00904415"/>
    <w:rsid w:val="00904494"/>
    <w:rsid w:val="0090481A"/>
    <w:rsid w:val="00904F81"/>
    <w:rsid w:val="0090520E"/>
    <w:rsid w:val="00905761"/>
    <w:rsid w:val="00905847"/>
    <w:rsid w:val="00905BD7"/>
    <w:rsid w:val="00906150"/>
    <w:rsid w:val="0090642E"/>
    <w:rsid w:val="00906E57"/>
    <w:rsid w:val="00907519"/>
    <w:rsid w:val="0090768D"/>
    <w:rsid w:val="009079B7"/>
    <w:rsid w:val="00907B96"/>
    <w:rsid w:val="009108A5"/>
    <w:rsid w:val="00910A79"/>
    <w:rsid w:val="00910AA8"/>
    <w:rsid w:val="00910F25"/>
    <w:rsid w:val="009110C6"/>
    <w:rsid w:val="0091111F"/>
    <w:rsid w:val="0091142F"/>
    <w:rsid w:val="00912384"/>
    <w:rsid w:val="0091242D"/>
    <w:rsid w:val="00912742"/>
    <w:rsid w:val="009128E8"/>
    <w:rsid w:val="00913206"/>
    <w:rsid w:val="00913932"/>
    <w:rsid w:val="00913C7A"/>
    <w:rsid w:val="0091414F"/>
    <w:rsid w:val="00914290"/>
    <w:rsid w:val="00914757"/>
    <w:rsid w:val="00914A4C"/>
    <w:rsid w:val="00914CD2"/>
    <w:rsid w:val="009152F2"/>
    <w:rsid w:val="00915714"/>
    <w:rsid w:val="00915834"/>
    <w:rsid w:val="00915919"/>
    <w:rsid w:val="00915D31"/>
    <w:rsid w:val="00916027"/>
    <w:rsid w:val="00916447"/>
    <w:rsid w:val="009168B4"/>
    <w:rsid w:val="0091698A"/>
    <w:rsid w:val="009174A6"/>
    <w:rsid w:val="009175D9"/>
    <w:rsid w:val="009176A7"/>
    <w:rsid w:val="009205D0"/>
    <w:rsid w:val="0092078D"/>
    <w:rsid w:val="009210F8"/>
    <w:rsid w:val="00921934"/>
    <w:rsid w:val="009220C4"/>
    <w:rsid w:val="00922226"/>
    <w:rsid w:val="00922706"/>
    <w:rsid w:val="00922872"/>
    <w:rsid w:val="00922D84"/>
    <w:rsid w:val="00922E04"/>
    <w:rsid w:val="00924078"/>
    <w:rsid w:val="0092432A"/>
    <w:rsid w:val="00924ADC"/>
    <w:rsid w:val="00925073"/>
    <w:rsid w:val="009255AF"/>
    <w:rsid w:val="0092599A"/>
    <w:rsid w:val="00925A0C"/>
    <w:rsid w:val="00925CCD"/>
    <w:rsid w:val="00926143"/>
    <w:rsid w:val="00926153"/>
    <w:rsid w:val="009263E0"/>
    <w:rsid w:val="0092662C"/>
    <w:rsid w:val="00926A43"/>
    <w:rsid w:val="0092713A"/>
    <w:rsid w:val="0092758A"/>
    <w:rsid w:val="00927885"/>
    <w:rsid w:val="009278E0"/>
    <w:rsid w:val="00927945"/>
    <w:rsid w:val="00927F07"/>
    <w:rsid w:val="009301D3"/>
    <w:rsid w:val="00930273"/>
    <w:rsid w:val="0093027B"/>
    <w:rsid w:val="009303FE"/>
    <w:rsid w:val="0093070C"/>
    <w:rsid w:val="00931031"/>
    <w:rsid w:val="00931BFE"/>
    <w:rsid w:val="00931FC1"/>
    <w:rsid w:val="00931FF6"/>
    <w:rsid w:val="00932568"/>
    <w:rsid w:val="00932620"/>
    <w:rsid w:val="00932A0A"/>
    <w:rsid w:val="00932A8E"/>
    <w:rsid w:val="00932CDF"/>
    <w:rsid w:val="00933121"/>
    <w:rsid w:val="00933468"/>
    <w:rsid w:val="00933470"/>
    <w:rsid w:val="00933484"/>
    <w:rsid w:val="009343DF"/>
    <w:rsid w:val="00934467"/>
    <w:rsid w:val="009345D4"/>
    <w:rsid w:val="00934B1D"/>
    <w:rsid w:val="00935017"/>
    <w:rsid w:val="00935CD6"/>
    <w:rsid w:val="009361FC"/>
    <w:rsid w:val="00936295"/>
    <w:rsid w:val="0093655B"/>
    <w:rsid w:val="00936CAB"/>
    <w:rsid w:val="00937BE7"/>
    <w:rsid w:val="00940023"/>
    <w:rsid w:val="0094032E"/>
    <w:rsid w:val="00940452"/>
    <w:rsid w:val="009404DF"/>
    <w:rsid w:val="00940872"/>
    <w:rsid w:val="00940D8B"/>
    <w:rsid w:val="00941A92"/>
    <w:rsid w:val="00942577"/>
    <w:rsid w:val="009425CD"/>
    <w:rsid w:val="0094359C"/>
    <w:rsid w:val="009438D0"/>
    <w:rsid w:val="009442B4"/>
    <w:rsid w:val="009442C8"/>
    <w:rsid w:val="00944BB2"/>
    <w:rsid w:val="00945592"/>
    <w:rsid w:val="00945EA4"/>
    <w:rsid w:val="009465B3"/>
    <w:rsid w:val="00946D1A"/>
    <w:rsid w:val="009471D1"/>
    <w:rsid w:val="00947BA9"/>
    <w:rsid w:val="00947D9D"/>
    <w:rsid w:val="00947DFE"/>
    <w:rsid w:val="00950035"/>
    <w:rsid w:val="009508A2"/>
    <w:rsid w:val="00951142"/>
    <w:rsid w:val="00951903"/>
    <w:rsid w:val="00951F90"/>
    <w:rsid w:val="009526A8"/>
    <w:rsid w:val="009526D9"/>
    <w:rsid w:val="00952B68"/>
    <w:rsid w:val="00952C2C"/>
    <w:rsid w:val="00953233"/>
    <w:rsid w:val="00953358"/>
    <w:rsid w:val="00953FF6"/>
    <w:rsid w:val="00954166"/>
    <w:rsid w:val="009543E6"/>
    <w:rsid w:val="009543F3"/>
    <w:rsid w:val="00954958"/>
    <w:rsid w:val="00955613"/>
    <w:rsid w:val="009556FD"/>
    <w:rsid w:val="00956418"/>
    <w:rsid w:val="00956593"/>
    <w:rsid w:val="00956811"/>
    <w:rsid w:val="00956C2F"/>
    <w:rsid w:val="00957505"/>
    <w:rsid w:val="009577A9"/>
    <w:rsid w:val="00957B2B"/>
    <w:rsid w:val="00960403"/>
    <w:rsid w:val="00960C32"/>
    <w:rsid w:val="0096183E"/>
    <w:rsid w:val="00961925"/>
    <w:rsid w:val="00961DCA"/>
    <w:rsid w:val="0096259D"/>
    <w:rsid w:val="009626A2"/>
    <w:rsid w:val="0096284F"/>
    <w:rsid w:val="00962F9D"/>
    <w:rsid w:val="00963609"/>
    <w:rsid w:val="0096415C"/>
    <w:rsid w:val="00964A76"/>
    <w:rsid w:val="00964AAE"/>
    <w:rsid w:val="00964E0E"/>
    <w:rsid w:val="00964E2E"/>
    <w:rsid w:val="009651B2"/>
    <w:rsid w:val="00965573"/>
    <w:rsid w:val="0096579C"/>
    <w:rsid w:val="00965B04"/>
    <w:rsid w:val="00965FB7"/>
    <w:rsid w:val="009660ED"/>
    <w:rsid w:val="00966173"/>
    <w:rsid w:val="009666CA"/>
    <w:rsid w:val="00966899"/>
    <w:rsid w:val="00966C8A"/>
    <w:rsid w:val="00966D93"/>
    <w:rsid w:val="00967136"/>
    <w:rsid w:val="00967E13"/>
    <w:rsid w:val="00967E98"/>
    <w:rsid w:val="00967F15"/>
    <w:rsid w:val="00967F67"/>
    <w:rsid w:val="00970710"/>
    <w:rsid w:val="00970AFF"/>
    <w:rsid w:val="0097121E"/>
    <w:rsid w:val="00971567"/>
    <w:rsid w:val="0097188F"/>
    <w:rsid w:val="009719B5"/>
    <w:rsid w:val="00971F32"/>
    <w:rsid w:val="00971F73"/>
    <w:rsid w:val="009725BA"/>
    <w:rsid w:val="00972670"/>
    <w:rsid w:val="00972817"/>
    <w:rsid w:val="009737CC"/>
    <w:rsid w:val="00973A80"/>
    <w:rsid w:val="00973D53"/>
    <w:rsid w:val="00973D57"/>
    <w:rsid w:val="00974199"/>
    <w:rsid w:val="00974615"/>
    <w:rsid w:val="009747DF"/>
    <w:rsid w:val="00974C7F"/>
    <w:rsid w:val="00974CD7"/>
    <w:rsid w:val="00975816"/>
    <w:rsid w:val="00975C2D"/>
    <w:rsid w:val="009765D2"/>
    <w:rsid w:val="00976AC3"/>
    <w:rsid w:val="00976E21"/>
    <w:rsid w:val="00976EED"/>
    <w:rsid w:val="00980B79"/>
    <w:rsid w:val="00980EFD"/>
    <w:rsid w:val="009818B4"/>
    <w:rsid w:val="00981FC5"/>
    <w:rsid w:val="00981FE6"/>
    <w:rsid w:val="00982707"/>
    <w:rsid w:val="009827EE"/>
    <w:rsid w:val="00982AC4"/>
    <w:rsid w:val="00982B06"/>
    <w:rsid w:val="00983B17"/>
    <w:rsid w:val="0098411E"/>
    <w:rsid w:val="00984443"/>
    <w:rsid w:val="009850C4"/>
    <w:rsid w:val="00985202"/>
    <w:rsid w:val="00985249"/>
    <w:rsid w:val="0098536B"/>
    <w:rsid w:val="00985748"/>
    <w:rsid w:val="0098599C"/>
    <w:rsid w:val="00985DAC"/>
    <w:rsid w:val="00987038"/>
    <w:rsid w:val="00987727"/>
    <w:rsid w:val="0098774A"/>
    <w:rsid w:val="00987BD2"/>
    <w:rsid w:val="00987FD4"/>
    <w:rsid w:val="00990156"/>
    <w:rsid w:val="00990CC4"/>
    <w:rsid w:val="00990D70"/>
    <w:rsid w:val="009910F7"/>
    <w:rsid w:val="009916E2"/>
    <w:rsid w:val="0099199B"/>
    <w:rsid w:val="00991D3E"/>
    <w:rsid w:val="00992175"/>
    <w:rsid w:val="009921DC"/>
    <w:rsid w:val="009921FB"/>
    <w:rsid w:val="00992479"/>
    <w:rsid w:val="009925B4"/>
    <w:rsid w:val="00992890"/>
    <w:rsid w:val="0099315F"/>
    <w:rsid w:val="0099349F"/>
    <w:rsid w:val="00994341"/>
    <w:rsid w:val="00994646"/>
    <w:rsid w:val="00995327"/>
    <w:rsid w:val="00995963"/>
    <w:rsid w:val="00995B69"/>
    <w:rsid w:val="00995D4D"/>
    <w:rsid w:val="009969DE"/>
    <w:rsid w:val="00996FC5"/>
    <w:rsid w:val="00997252"/>
    <w:rsid w:val="009978FD"/>
    <w:rsid w:val="00997F84"/>
    <w:rsid w:val="009A0152"/>
    <w:rsid w:val="009A019A"/>
    <w:rsid w:val="009A026B"/>
    <w:rsid w:val="009A0598"/>
    <w:rsid w:val="009A114D"/>
    <w:rsid w:val="009A1377"/>
    <w:rsid w:val="009A1833"/>
    <w:rsid w:val="009A1B5D"/>
    <w:rsid w:val="009A2925"/>
    <w:rsid w:val="009A2F00"/>
    <w:rsid w:val="009A31D2"/>
    <w:rsid w:val="009A31F3"/>
    <w:rsid w:val="009A32BB"/>
    <w:rsid w:val="009A330A"/>
    <w:rsid w:val="009A3325"/>
    <w:rsid w:val="009A374D"/>
    <w:rsid w:val="009A3B0C"/>
    <w:rsid w:val="009A446A"/>
    <w:rsid w:val="009A4628"/>
    <w:rsid w:val="009A4BB7"/>
    <w:rsid w:val="009A614D"/>
    <w:rsid w:val="009A63BF"/>
    <w:rsid w:val="009A70A8"/>
    <w:rsid w:val="009A715C"/>
    <w:rsid w:val="009B01DD"/>
    <w:rsid w:val="009B2018"/>
    <w:rsid w:val="009B21D2"/>
    <w:rsid w:val="009B258B"/>
    <w:rsid w:val="009B2B2A"/>
    <w:rsid w:val="009B2D35"/>
    <w:rsid w:val="009B30A3"/>
    <w:rsid w:val="009B373A"/>
    <w:rsid w:val="009B38C6"/>
    <w:rsid w:val="009B3D19"/>
    <w:rsid w:val="009B3FFA"/>
    <w:rsid w:val="009B4029"/>
    <w:rsid w:val="009B4036"/>
    <w:rsid w:val="009B437D"/>
    <w:rsid w:val="009B4EFF"/>
    <w:rsid w:val="009B60BE"/>
    <w:rsid w:val="009B62C9"/>
    <w:rsid w:val="009B68A2"/>
    <w:rsid w:val="009B6B06"/>
    <w:rsid w:val="009B6CC3"/>
    <w:rsid w:val="009B7110"/>
    <w:rsid w:val="009B75AC"/>
    <w:rsid w:val="009B75C8"/>
    <w:rsid w:val="009B7FE3"/>
    <w:rsid w:val="009C002E"/>
    <w:rsid w:val="009C0B96"/>
    <w:rsid w:val="009C143D"/>
    <w:rsid w:val="009C1874"/>
    <w:rsid w:val="009C1D6A"/>
    <w:rsid w:val="009C2960"/>
    <w:rsid w:val="009C3A0B"/>
    <w:rsid w:val="009C3D15"/>
    <w:rsid w:val="009C3E36"/>
    <w:rsid w:val="009C3F21"/>
    <w:rsid w:val="009C40D3"/>
    <w:rsid w:val="009C45AB"/>
    <w:rsid w:val="009C4CE5"/>
    <w:rsid w:val="009C4F34"/>
    <w:rsid w:val="009C51CC"/>
    <w:rsid w:val="009C53D9"/>
    <w:rsid w:val="009C5508"/>
    <w:rsid w:val="009C6D1D"/>
    <w:rsid w:val="009C767A"/>
    <w:rsid w:val="009C77C4"/>
    <w:rsid w:val="009C7BB0"/>
    <w:rsid w:val="009D02F6"/>
    <w:rsid w:val="009D0AEE"/>
    <w:rsid w:val="009D1794"/>
    <w:rsid w:val="009D1DCD"/>
    <w:rsid w:val="009D2107"/>
    <w:rsid w:val="009D2440"/>
    <w:rsid w:val="009D249C"/>
    <w:rsid w:val="009D2C92"/>
    <w:rsid w:val="009D2ED7"/>
    <w:rsid w:val="009D39FB"/>
    <w:rsid w:val="009D3A3E"/>
    <w:rsid w:val="009D42A0"/>
    <w:rsid w:val="009D42F6"/>
    <w:rsid w:val="009D437D"/>
    <w:rsid w:val="009D439C"/>
    <w:rsid w:val="009D4B2C"/>
    <w:rsid w:val="009D4BB0"/>
    <w:rsid w:val="009D4BF4"/>
    <w:rsid w:val="009D5282"/>
    <w:rsid w:val="009D5953"/>
    <w:rsid w:val="009D5A12"/>
    <w:rsid w:val="009D60EB"/>
    <w:rsid w:val="009D6159"/>
    <w:rsid w:val="009D62AB"/>
    <w:rsid w:val="009D65B6"/>
    <w:rsid w:val="009D6CE5"/>
    <w:rsid w:val="009D7236"/>
    <w:rsid w:val="009D7495"/>
    <w:rsid w:val="009D77AB"/>
    <w:rsid w:val="009D784B"/>
    <w:rsid w:val="009D7915"/>
    <w:rsid w:val="009D7C11"/>
    <w:rsid w:val="009E018D"/>
    <w:rsid w:val="009E06DC"/>
    <w:rsid w:val="009E085D"/>
    <w:rsid w:val="009E0FC8"/>
    <w:rsid w:val="009E12FE"/>
    <w:rsid w:val="009E134E"/>
    <w:rsid w:val="009E200B"/>
    <w:rsid w:val="009E2166"/>
    <w:rsid w:val="009E21BD"/>
    <w:rsid w:val="009E21D3"/>
    <w:rsid w:val="009E273B"/>
    <w:rsid w:val="009E2762"/>
    <w:rsid w:val="009E27B7"/>
    <w:rsid w:val="009E359D"/>
    <w:rsid w:val="009E3E5E"/>
    <w:rsid w:val="009E3F57"/>
    <w:rsid w:val="009E4870"/>
    <w:rsid w:val="009E49FF"/>
    <w:rsid w:val="009E50DB"/>
    <w:rsid w:val="009E5963"/>
    <w:rsid w:val="009E5FA6"/>
    <w:rsid w:val="009E5FEB"/>
    <w:rsid w:val="009E6353"/>
    <w:rsid w:val="009E6848"/>
    <w:rsid w:val="009E71B9"/>
    <w:rsid w:val="009F0025"/>
    <w:rsid w:val="009F00AF"/>
    <w:rsid w:val="009F03A8"/>
    <w:rsid w:val="009F0969"/>
    <w:rsid w:val="009F0BAF"/>
    <w:rsid w:val="009F0BB7"/>
    <w:rsid w:val="009F0EAB"/>
    <w:rsid w:val="009F16BA"/>
    <w:rsid w:val="009F170A"/>
    <w:rsid w:val="009F2061"/>
    <w:rsid w:val="009F20B2"/>
    <w:rsid w:val="009F2291"/>
    <w:rsid w:val="009F26D7"/>
    <w:rsid w:val="009F35BF"/>
    <w:rsid w:val="009F3FFF"/>
    <w:rsid w:val="009F4112"/>
    <w:rsid w:val="009F41CD"/>
    <w:rsid w:val="009F4629"/>
    <w:rsid w:val="009F4816"/>
    <w:rsid w:val="009F4974"/>
    <w:rsid w:val="009F5086"/>
    <w:rsid w:val="009F552B"/>
    <w:rsid w:val="009F55EC"/>
    <w:rsid w:val="009F58E4"/>
    <w:rsid w:val="009F5A21"/>
    <w:rsid w:val="009F63FE"/>
    <w:rsid w:val="009F6540"/>
    <w:rsid w:val="009F69F9"/>
    <w:rsid w:val="009F6BB8"/>
    <w:rsid w:val="009F6D74"/>
    <w:rsid w:val="009F6EB3"/>
    <w:rsid w:val="009F74F8"/>
    <w:rsid w:val="009F7632"/>
    <w:rsid w:val="009F785B"/>
    <w:rsid w:val="009F7BB1"/>
    <w:rsid w:val="009F7C1A"/>
    <w:rsid w:val="00A00975"/>
    <w:rsid w:val="00A010AB"/>
    <w:rsid w:val="00A01580"/>
    <w:rsid w:val="00A01B52"/>
    <w:rsid w:val="00A01D88"/>
    <w:rsid w:val="00A0305E"/>
    <w:rsid w:val="00A031AA"/>
    <w:rsid w:val="00A0333B"/>
    <w:rsid w:val="00A03481"/>
    <w:rsid w:val="00A03611"/>
    <w:rsid w:val="00A03D77"/>
    <w:rsid w:val="00A04650"/>
    <w:rsid w:val="00A04F0E"/>
    <w:rsid w:val="00A05120"/>
    <w:rsid w:val="00A05678"/>
    <w:rsid w:val="00A05A3E"/>
    <w:rsid w:val="00A05B06"/>
    <w:rsid w:val="00A05C54"/>
    <w:rsid w:val="00A0661D"/>
    <w:rsid w:val="00A0689B"/>
    <w:rsid w:val="00A07108"/>
    <w:rsid w:val="00A0714D"/>
    <w:rsid w:val="00A071DE"/>
    <w:rsid w:val="00A0743A"/>
    <w:rsid w:val="00A07A0A"/>
    <w:rsid w:val="00A07A4D"/>
    <w:rsid w:val="00A07B82"/>
    <w:rsid w:val="00A10086"/>
    <w:rsid w:val="00A101F0"/>
    <w:rsid w:val="00A10390"/>
    <w:rsid w:val="00A10534"/>
    <w:rsid w:val="00A105AD"/>
    <w:rsid w:val="00A10C3A"/>
    <w:rsid w:val="00A10D57"/>
    <w:rsid w:val="00A10EE4"/>
    <w:rsid w:val="00A11103"/>
    <w:rsid w:val="00A114C0"/>
    <w:rsid w:val="00A11D6A"/>
    <w:rsid w:val="00A11E89"/>
    <w:rsid w:val="00A1207F"/>
    <w:rsid w:val="00A120D8"/>
    <w:rsid w:val="00A1258C"/>
    <w:rsid w:val="00A125D4"/>
    <w:rsid w:val="00A1280B"/>
    <w:rsid w:val="00A12CF3"/>
    <w:rsid w:val="00A1386F"/>
    <w:rsid w:val="00A139C7"/>
    <w:rsid w:val="00A13B03"/>
    <w:rsid w:val="00A13DA6"/>
    <w:rsid w:val="00A13EC6"/>
    <w:rsid w:val="00A140EE"/>
    <w:rsid w:val="00A1415B"/>
    <w:rsid w:val="00A1498B"/>
    <w:rsid w:val="00A14E02"/>
    <w:rsid w:val="00A15104"/>
    <w:rsid w:val="00A1524F"/>
    <w:rsid w:val="00A15BDA"/>
    <w:rsid w:val="00A15D9C"/>
    <w:rsid w:val="00A16749"/>
    <w:rsid w:val="00A16FF9"/>
    <w:rsid w:val="00A174AC"/>
    <w:rsid w:val="00A17742"/>
    <w:rsid w:val="00A17ACB"/>
    <w:rsid w:val="00A17FEF"/>
    <w:rsid w:val="00A20326"/>
    <w:rsid w:val="00A20C9E"/>
    <w:rsid w:val="00A21230"/>
    <w:rsid w:val="00A213DB"/>
    <w:rsid w:val="00A21FE2"/>
    <w:rsid w:val="00A22118"/>
    <w:rsid w:val="00A2231B"/>
    <w:rsid w:val="00A223D6"/>
    <w:rsid w:val="00A22566"/>
    <w:rsid w:val="00A2299B"/>
    <w:rsid w:val="00A23679"/>
    <w:rsid w:val="00A24549"/>
    <w:rsid w:val="00A246A7"/>
    <w:rsid w:val="00A25471"/>
    <w:rsid w:val="00A256D5"/>
    <w:rsid w:val="00A257DC"/>
    <w:rsid w:val="00A268C1"/>
    <w:rsid w:val="00A26B07"/>
    <w:rsid w:val="00A26B4F"/>
    <w:rsid w:val="00A26CCC"/>
    <w:rsid w:val="00A26F87"/>
    <w:rsid w:val="00A27191"/>
    <w:rsid w:val="00A300E2"/>
    <w:rsid w:val="00A30273"/>
    <w:rsid w:val="00A311A0"/>
    <w:rsid w:val="00A3161A"/>
    <w:rsid w:val="00A3185D"/>
    <w:rsid w:val="00A31AD0"/>
    <w:rsid w:val="00A31C67"/>
    <w:rsid w:val="00A32320"/>
    <w:rsid w:val="00A327D6"/>
    <w:rsid w:val="00A328EF"/>
    <w:rsid w:val="00A329DB"/>
    <w:rsid w:val="00A32C1C"/>
    <w:rsid w:val="00A32D70"/>
    <w:rsid w:val="00A332DA"/>
    <w:rsid w:val="00A33506"/>
    <w:rsid w:val="00A33778"/>
    <w:rsid w:val="00A33A0A"/>
    <w:rsid w:val="00A34051"/>
    <w:rsid w:val="00A3405A"/>
    <w:rsid w:val="00A34475"/>
    <w:rsid w:val="00A345D2"/>
    <w:rsid w:val="00A34783"/>
    <w:rsid w:val="00A34927"/>
    <w:rsid w:val="00A34C13"/>
    <w:rsid w:val="00A34D74"/>
    <w:rsid w:val="00A35070"/>
    <w:rsid w:val="00A353CA"/>
    <w:rsid w:val="00A35482"/>
    <w:rsid w:val="00A35951"/>
    <w:rsid w:val="00A365B9"/>
    <w:rsid w:val="00A37172"/>
    <w:rsid w:val="00A3782C"/>
    <w:rsid w:val="00A37954"/>
    <w:rsid w:val="00A37ACB"/>
    <w:rsid w:val="00A37B3B"/>
    <w:rsid w:val="00A37B8E"/>
    <w:rsid w:val="00A40742"/>
    <w:rsid w:val="00A408E0"/>
    <w:rsid w:val="00A40CD0"/>
    <w:rsid w:val="00A41DB7"/>
    <w:rsid w:val="00A41F5D"/>
    <w:rsid w:val="00A42745"/>
    <w:rsid w:val="00A42FD9"/>
    <w:rsid w:val="00A43062"/>
    <w:rsid w:val="00A43C4A"/>
    <w:rsid w:val="00A44125"/>
    <w:rsid w:val="00A44448"/>
    <w:rsid w:val="00A44635"/>
    <w:rsid w:val="00A452B0"/>
    <w:rsid w:val="00A45491"/>
    <w:rsid w:val="00A45995"/>
    <w:rsid w:val="00A45DDC"/>
    <w:rsid w:val="00A45EC7"/>
    <w:rsid w:val="00A45FDD"/>
    <w:rsid w:val="00A461E3"/>
    <w:rsid w:val="00A46CF9"/>
    <w:rsid w:val="00A4717E"/>
    <w:rsid w:val="00A47379"/>
    <w:rsid w:val="00A47435"/>
    <w:rsid w:val="00A47987"/>
    <w:rsid w:val="00A47E94"/>
    <w:rsid w:val="00A500F7"/>
    <w:rsid w:val="00A502E5"/>
    <w:rsid w:val="00A50551"/>
    <w:rsid w:val="00A505A7"/>
    <w:rsid w:val="00A50BF9"/>
    <w:rsid w:val="00A50EA2"/>
    <w:rsid w:val="00A51685"/>
    <w:rsid w:val="00A51786"/>
    <w:rsid w:val="00A51CDB"/>
    <w:rsid w:val="00A51F4D"/>
    <w:rsid w:val="00A51F6B"/>
    <w:rsid w:val="00A520E3"/>
    <w:rsid w:val="00A524BB"/>
    <w:rsid w:val="00A525D6"/>
    <w:rsid w:val="00A528B9"/>
    <w:rsid w:val="00A531C2"/>
    <w:rsid w:val="00A535CF"/>
    <w:rsid w:val="00A53C38"/>
    <w:rsid w:val="00A5503B"/>
    <w:rsid w:val="00A5534D"/>
    <w:rsid w:val="00A55FC2"/>
    <w:rsid w:val="00A562A5"/>
    <w:rsid w:val="00A563EF"/>
    <w:rsid w:val="00A569F1"/>
    <w:rsid w:val="00A56A38"/>
    <w:rsid w:val="00A56D0C"/>
    <w:rsid w:val="00A571AA"/>
    <w:rsid w:val="00A57BD4"/>
    <w:rsid w:val="00A57EB3"/>
    <w:rsid w:val="00A605BB"/>
    <w:rsid w:val="00A60AAF"/>
    <w:rsid w:val="00A60BA9"/>
    <w:rsid w:val="00A60C59"/>
    <w:rsid w:val="00A60DA3"/>
    <w:rsid w:val="00A61857"/>
    <w:rsid w:val="00A62309"/>
    <w:rsid w:val="00A62366"/>
    <w:rsid w:val="00A624B0"/>
    <w:rsid w:val="00A62711"/>
    <w:rsid w:val="00A62BF4"/>
    <w:rsid w:val="00A62C6C"/>
    <w:rsid w:val="00A6375C"/>
    <w:rsid w:val="00A6471E"/>
    <w:rsid w:val="00A64A26"/>
    <w:rsid w:val="00A64A60"/>
    <w:rsid w:val="00A65125"/>
    <w:rsid w:val="00A65281"/>
    <w:rsid w:val="00A652D2"/>
    <w:rsid w:val="00A6620C"/>
    <w:rsid w:val="00A66A6C"/>
    <w:rsid w:val="00A678DC"/>
    <w:rsid w:val="00A67A8B"/>
    <w:rsid w:val="00A70AC5"/>
    <w:rsid w:val="00A718C8"/>
    <w:rsid w:val="00A718FB"/>
    <w:rsid w:val="00A71ED1"/>
    <w:rsid w:val="00A726EB"/>
    <w:rsid w:val="00A72D05"/>
    <w:rsid w:val="00A7308E"/>
    <w:rsid w:val="00A7322E"/>
    <w:rsid w:val="00A733C6"/>
    <w:rsid w:val="00A7354F"/>
    <w:rsid w:val="00A73782"/>
    <w:rsid w:val="00A73ACE"/>
    <w:rsid w:val="00A73C58"/>
    <w:rsid w:val="00A73F14"/>
    <w:rsid w:val="00A74E0D"/>
    <w:rsid w:val="00A75049"/>
    <w:rsid w:val="00A752A6"/>
    <w:rsid w:val="00A7547F"/>
    <w:rsid w:val="00A75D8E"/>
    <w:rsid w:val="00A76B6C"/>
    <w:rsid w:val="00A772F5"/>
    <w:rsid w:val="00A80229"/>
    <w:rsid w:val="00A8060C"/>
    <w:rsid w:val="00A80617"/>
    <w:rsid w:val="00A80621"/>
    <w:rsid w:val="00A80781"/>
    <w:rsid w:val="00A80C34"/>
    <w:rsid w:val="00A80CEF"/>
    <w:rsid w:val="00A80E6D"/>
    <w:rsid w:val="00A8124E"/>
    <w:rsid w:val="00A81A6E"/>
    <w:rsid w:val="00A826D0"/>
    <w:rsid w:val="00A82FC3"/>
    <w:rsid w:val="00A82FF9"/>
    <w:rsid w:val="00A832B6"/>
    <w:rsid w:val="00A83DE5"/>
    <w:rsid w:val="00A84664"/>
    <w:rsid w:val="00A84CB4"/>
    <w:rsid w:val="00A84E01"/>
    <w:rsid w:val="00A856A9"/>
    <w:rsid w:val="00A85DF2"/>
    <w:rsid w:val="00A85F6B"/>
    <w:rsid w:val="00A861B6"/>
    <w:rsid w:val="00A864D0"/>
    <w:rsid w:val="00A871A8"/>
    <w:rsid w:val="00A873B0"/>
    <w:rsid w:val="00A87D4B"/>
    <w:rsid w:val="00A9011C"/>
    <w:rsid w:val="00A90AEC"/>
    <w:rsid w:val="00A91315"/>
    <w:rsid w:val="00A91503"/>
    <w:rsid w:val="00A9259C"/>
    <w:rsid w:val="00A928FB"/>
    <w:rsid w:val="00A92974"/>
    <w:rsid w:val="00A92BEC"/>
    <w:rsid w:val="00A9320F"/>
    <w:rsid w:val="00A93284"/>
    <w:rsid w:val="00A944D3"/>
    <w:rsid w:val="00A94BD5"/>
    <w:rsid w:val="00A9546E"/>
    <w:rsid w:val="00A959A4"/>
    <w:rsid w:val="00A95E06"/>
    <w:rsid w:val="00A95F78"/>
    <w:rsid w:val="00A96284"/>
    <w:rsid w:val="00A962A7"/>
    <w:rsid w:val="00A962DC"/>
    <w:rsid w:val="00A96D0B"/>
    <w:rsid w:val="00A97010"/>
    <w:rsid w:val="00A97102"/>
    <w:rsid w:val="00A97C7D"/>
    <w:rsid w:val="00AA02A1"/>
    <w:rsid w:val="00AA07C8"/>
    <w:rsid w:val="00AA0A7A"/>
    <w:rsid w:val="00AA2048"/>
    <w:rsid w:val="00AA248B"/>
    <w:rsid w:val="00AA25DE"/>
    <w:rsid w:val="00AA29B5"/>
    <w:rsid w:val="00AA30EA"/>
    <w:rsid w:val="00AA3EEB"/>
    <w:rsid w:val="00AA3FB3"/>
    <w:rsid w:val="00AA4160"/>
    <w:rsid w:val="00AA42A3"/>
    <w:rsid w:val="00AA4313"/>
    <w:rsid w:val="00AA46E1"/>
    <w:rsid w:val="00AA491B"/>
    <w:rsid w:val="00AA4E61"/>
    <w:rsid w:val="00AA569D"/>
    <w:rsid w:val="00AA63DF"/>
    <w:rsid w:val="00AA6659"/>
    <w:rsid w:val="00AA66FC"/>
    <w:rsid w:val="00AA69C2"/>
    <w:rsid w:val="00AA6A13"/>
    <w:rsid w:val="00AA6AE3"/>
    <w:rsid w:val="00AA6E5F"/>
    <w:rsid w:val="00AA6F77"/>
    <w:rsid w:val="00AA75EA"/>
    <w:rsid w:val="00AA777E"/>
    <w:rsid w:val="00AA7FF8"/>
    <w:rsid w:val="00AB0564"/>
    <w:rsid w:val="00AB09E1"/>
    <w:rsid w:val="00AB09F2"/>
    <w:rsid w:val="00AB0C1C"/>
    <w:rsid w:val="00AB0E45"/>
    <w:rsid w:val="00AB1186"/>
    <w:rsid w:val="00AB1376"/>
    <w:rsid w:val="00AB19FF"/>
    <w:rsid w:val="00AB1C38"/>
    <w:rsid w:val="00AB1EC5"/>
    <w:rsid w:val="00AB2A7A"/>
    <w:rsid w:val="00AB3999"/>
    <w:rsid w:val="00AB3E45"/>
    <w:rsid w:val="00AB3EA2"/>
    <w:rsid w:val="00AB421A"/>
    <w:rsid w:val="00AB4681"/>
    <w:rsid w:val="00AB4F95"/>
    <w:rsid w:val="00AB525F"/>
    <w:rsid w:val="00AB5490"/>
    <w:rsid w:val="00AB5552"/>
    <w:rsid w:val="00AB5CF2"/>
    <w:rsid w:val="00AB6067"/>
    <w:rsid w:val="00AB735D"/>
    <w:rsid w:val="00AB7454"/>
    <w:rsid w:val="00AB7CD0"/>
    <w:rsid w:val="00AC0406"/>
    <w:rsid w:val="00AC06F6"/>
    <w:rsid w:val="00AC0C14"/>
    <w:rsid w:val="00AC0D89"/>
    <w:rsid w:val="00AC0E40"/>
    <w:rsid w:val="00AC1A9B"/>
    <w:rsid w:val="00AC209B"/>
    <w:rsid w:val="00AC2518"/>
    <w:rsid w:val="00AC2AD4"/>
    <w:rsid w:val="00AC2F6F"/>
    <w:rsid w:val="00AC4375"/>
    <w:rsid w:val="00AC4488"/>
    <w:rsid w:val="00AC46D0"/>
    <w:rsid w:val="00AC4849"/>
    <w:rsid w:val="00AC49B9"/>
    <w:rsid w:val="00AC4F7F"/>
    <w:rsid w:val="00AC531E"/>
    <w:rsid w:val="00AC58B6"/>
    <w:rsid w:val="00AC5913"/>
    <w:rsid w:val="00AC5CD9"/>
    <w:rsid w:val="00AC5EE3"/>
    <w:rsid w:val="00AC65FF"/>
    <w:rsid w:val="00AC6620"/>
    <w:rsid w:val="00AD0B91"/>
    <w:rsid w:val="00AD1508"/>
    <w:rsid w:val="00AD1627"/>
    <w:rsid w:val="00AD1694"/>
    <w:rsid w:val="00AD265E"/>
    <w:rsid w:val="00AD2E18"/>
    <w:rsid w:val="00AD3145"/>
    <w:rsid w:val="00AD3792"/>
    <w:rsid w:val="00AD3CD1"/>
    <w:rsid w:val="00AD4377"/>
    <w:rsid w:val="00AD4792"/>
    <w:rsid w:val="00AD4A07"/>
    <w:rsid w:val="00AD4C0E"/>
    <w:rsid w:val="00AD512E"/>
    <w:rsid w:val="00AD52EB"/>
    <w:rsid w:val="00AD590D"/>
    <w:rsid w:val="00AD5FC9"/>
    <w:rsid w:val="00AD60E1"/>
    <w:rsid w:val="00AD60E6"/>
    <w:rsid w:val="00AD63A5"/>
    <w:rsid w:val="00AD6497"/>
    <w:rsid w:val="00AD6EBB"/>
    <w:rsid w:val="00AD74AC"/>
    <w:rsid w:val="00AD7BEC"/>
    <w:rsid w:val="00AE0260"/>
    <w:rsid w:val="00AE0737"/>
    <w:rsid w:val="00AE0A81"/>
    <w:rsid w:val="00AE0DA6"/>
    <w:rsid w:val="00AE0F72"/>
    <w:rsid w:val="00AE17DB"/>
    <w:rsid w:val="00AE2843"/>
    <w:rsid w:val="00AE30AA"/>
    <w:rsid w:val="00AE3271"/>
    <w:rsid w:val="00AE344F"/>
    <w:rsid w:val="00AE39A0"/>
    <w:rsid w:val="00AE453C"/>
    <w:rsid w:val="00AE45F1"/>
    <w:rsid w:val="00AE4A0A"/>
    <w:rsid w:val="00AE4B26"/>
    <w:rsid w:val="00AE4CE0"/>
    <w:rsid w:val="00AE4CF5"/>
    <w:rsid w:val="00AE52AD"/>
    <w:rsid w:val="00AE5A50"/>
    <w:rsid w:val="00AE5B3F"/>
    <w:rsid w:val="00AE5D77"/>
    <w:rsid w:val="00AE6096"/>
    <w:rsid w:val="00AE6D32"/>
    <w:rsid w:val="00AE7093"/>
    <w:rsid w:val="00AE70F8"/>
    <w:rsid w:val="00AE7CB0"/>
    <w:rsid w:val="00AF159A"/>
    <w:rsid w:val="00AF18B8"/>
    <w:rsid w:val="00AF24EB"/>
    <w:rsid w:val="00AF2F5D"/>
    <w:rsid w:val="00AF3244"/>
    <w:rsid w:val="00AF33B3"/>
    <w:rsid w:val="00AF33F9"/>
    <w:rsid w:val="00AF3A47"/>
    <w:rsid w:val="00AF3AD3"/>
    <w:rsid w:val="00AF42A1"/>
    <w:rsid w:val="00AF4720"/>
    <w:rsid w:val="00AF4832"/>
    <w:rsid w:val="00AF4DFC"/>
    <w:rsid w:val="00AF4E41"/>
    <w:rsid w:val="00AF4EC9"/>
    <w:rsid w:val="00AF53D5"/>
    <w:rsid w:val="00AF577B"/>
    <w:rsid w:val="00AF58E6"/>
    <w:rsid w:val="00AF5971"/>
    <w:rsid w:val="00AF5D02"/>
    <w:rsid w:val="00AF664C"/>
    <w:rsid w:val="00AF6B78"/>
    <w:rsid w:val="00AF6BD0"/>
    <w:rsid w:val="00AF6C08"/>
    <w:rsid w:val="00AF7187"/>
    <w:rsid w:val="00AF725B"/>
    <w:rsid w:val="00AF747B"/>
    <w:rsid w:val="00AF74B2"/>
    <w:rsid w:val="00AF792A"/>
    <w:rsid w:val="00AF7AA6"/>
    <w:rsid w:val="00AF7D77"/>
    <w:rsid w:val="00AF7FF0"/>
    <w:rsid w:val="00B00085"/>
    <w:rsid w:val="00B01066"/>
    <w:rsid w:val="00B01D9B"/>
    <w:rsid w:val="00B01E51"/>
    <w:rsid w:val="00B02765"/>
    <w:rsid w:val="00B02C60"/>
    <w:rsid w:val="00B02D2C"/>
    <w:rsid w:val="00B03092"/>
    <w:rsid w:val="00B03B6C"/>
    <w:rsid w:val="00B03F47"/>
    <w:rsid w:val="00B0408E"/>
    <w:rsid w:val="00B04A15"/>
    <w:rsid w:val="00B05A9B"/>
    <w:rsid w:val="00B05B87"/>
    <w:rsid w:val="00B05BF0"/>
    <w:rsid w:val="00B05BF1"/>
    <w:rsid w:val="00B06023"/>
    <w:rsid w:val="00B06860"/>
    <w:rsid w:val="00B07375"/>
    <w:rsid w:val="00B07402"/>
    <w:rsid w:val="00B078C7"/>
    <w:rsid w:val="00B07957"/>
    <w:rsid w:val="00B07BDE"/>
    <w:rsid w:val="00B100A4"/>
    <w:rsid w:val="00B10659"/>
    <w:rsid w:val="00B108CC"/>
    <w:rsid w:val="00B11257"/>
    <w:rsid w:val="00B11558"/>
    <w:rsid w:val="00B12121"/>
    <w:rsid w:val="00B12931"/>
    <w:rsid w:val="00B12E11"/>
    <w:rsid w:val="00B12F78"/>
    <w:rsid w:val="00B1356B"/>
    <w:rsid w:val="00B13958"/>
    <w:rsid w:val="00B14545"/>
    <w:rsid w:val="00B14F73"/>
    <w:rsid w:val="00B14F93"/>
    <w:rsid w:val="00B1501F"/>
    <w:rsid w:val="00B15518"/>
    <w:rsid w:val="00B1552C"/>
    <w:rsid w:val="00B1554C"/>
    <w:rsid w:val="00B15650"/>
    <w:rsid w:val="00B157AD"/>
    <w:rsid w:val="00B157BF"/>
    <w:rsid w:val="00B15D13"/>
    <w:rsid w:val="00B15EDC"/>
    <w:rsid w:val="00B15F65"/>
    <w:rsid w:val="00B160AB"/>
    <w:rsid w:val="00B1615D"/>
    <w:rsid w:val="00B2068E"/>
    <w:rsid w:val="00B209CC"/>
    <w:rsid w:val="00B20CB8"/>
    <w:rsid w:val="00B215FC"/>
    <w:rsid w:val="00B218EC"/>
    <w:rsid w:val="00B21A41"/>
    <w:rsid w:val="00B21D57"/>
    <w:rsid w:val="00B21D6E"/>
    <w:rsid w:val="00B21F35"/>
    <w:rsid w:val="00B220FF"/>
    <w:rsid w:val="00B2376F"/>
    <w:rsid w:val="00B24035"/>
    <w:rsid w:val="00B24110"/>
    <w:rsid w:val="00B24219"/>
    <w:rsid w:val="00B2513F"/>
    <w:rsid w:val="00B25920"/>
    <w:rsid w:val="00B26625"/>
    <w:rsid w:val="00B2711D"/>
    <w:rsid w:val="00B271AA"/>
    <w:rsid w:val="00B274EF"/>
    <w:rsid w:val="00B3056B"/>
    <w:rsid w:val="00B30F21"/>
    <w:rsid w:val="00B31B65"/>
    <w:rsid w:val="00B31C8E"/>
    <w:rsid w:val="00B31F36"/>
    <w:rsid w:val="00B31F4D"/>
    <w:rsid w:val="00B3208A"/>
    <w:rsid w:val="00B32982"/>
    <w:rsid w:val="00B32A5F"/>
    <w:rsid w:val="00B32CA7"/>
    <w:rsid w:val="00B33069"/>
    <w:rsid w:val="00B334BD"/>
    <w:rsid w:val="00B337CC"/>
    <w:rsid w:val="00B348EB"/>
    <w:rsid w:val="00B34E8A"/>
    <w:rsid w:val="00B35299"/>
    <w:rsid w:val="00B365AD"/>
    <w:rsid w:val="00B36C14"/>
    <w:rsid w:val="00B36FB7"/>
    <w:rsid w:val="00B37005"/>
    <w:rsid w:val="00B37585"/>
    <w:rsid w:val="00B375FB"/>
    <w:rsid w:val="00B378A9"/>
    <w:rsid w:val="00B37A52"/>
    <w:rsid w:val="00B37EF3"/>
    <w:rsid w:val="00B40A04"/>
    <w:rsid w:val="00B41090"/>
    <w:rsid w:val="00B41121"/>
    <w:rsid w:val="00B41A1F"/>
    <w:rsid w:val="00B429BA"/>
    <w:rsid w:val="00B429C1"/>
    <w:rsid w:val="00B42A2E"/>
    <w:rsid w:val="00B434C1"/>
    <w:rsid w:val="00B436BC"/>
    <w:rsid w:val="00B4406E"/>
    <w:rsid w:val="00B44080"/>
    <w:rsid w:val="00B4469F"/>
    <w:rsid w:val="00B44797"/>
    <w:rsid w:val="00B447C9"/>
    <w:rsid w:val="00B44885"/>
    <w:rsid w:val="00B44B50"/>
    <w:rsid w:val="00B44C1F"/>
    <w:rsid w:val="00B44DFA"/>
    <w:rsid w:val="00B44EA6"/>
    <w:rsid w:val="00B44FD8"/>
    <w:rsid w:val="00B453CD"/>
    <w:rsid w:val="00B454DB"/>
    <w:rsid w:val="00B4558A"/>
    <w:rsid w:val="00B470FD"/>
    <w:rsid w:val="00B47A74"/>
    <w:rsid w:val="00B50E1F"/>
    <w:rsid w:val="00B514B7"/>
    <w:rsid w:val="00B5225E"/>
    <w:rsid w:val="00B52420"/>
    <w:rsid w:val="00B524B7"/>
    <w:rsid w:val="00B5277C"/>
    <w:rsid w:val="00B52E6E"/>
    <w:rsid w:val="00B52EDE"/>
    <w:rsid w:val="00B52FBA"/>
    <w:rsid w:val="00B52FBC"/>
    <w:rsid w:val="00B53CD7"/>
    <w:rsid w:val="00B53F72"/>
    <w:rsid w:val="00B54078"/>
    <w:rsid w:val="00B54371"/>
    <w:rsid w:val="00B54C84"/>
    <w:rsid w:val="00B55338"/>
    <w:rsid w:val="00B554AB"/>
    <w:rsid w:val="00B561B8"/>
    <w:rsid w:val="00B56446"/>
    <w:rsid w:val="00B56E5C"/>
    <w:rsid w:val="00B579FB"/>
    <w:rsid w:val="00B57BC1"/>
    <w:rsid w:val="00B60430"/>
    <w:rsid w:val="00B61213"/>
    <w:rsid w:val="00B61478"/>
    <w:rsid w:val="00B616F6"/>
    <w:rsid w:val="00B6178A"/>
    <w:rsid w:val="00B6181B"/>
    <w:rsid w:val="00B618BE"/>
    <w:rsid w:val="00B6231D"/>
    <w:rsid w:val="00B62499"/>
    <w:rsid w:val="00B628FC"/>
    <w:rsid w:val="00B63240"/>
    <w:rsid w:val="00B6335E"/>
    <w:rsid w:val="00B63975"/>
    <w:rsid w:val="00B63C31"/>
    <w:rsid w:val="00B63D2F"/>
    <w:rsid w:val="00B64A80"/>
    <w:rsid w:val="00B64D85"/>
    <w:rsid w:val="00B652CF"/>
    <w:rsid w:val="00B654F2"/>
    <w:rsid w:val="00B65AFB"/>
    <w:rsid w:val="00B65DC9"/>
    <w:rsid w:val="00B660C1"/>
    <w:rsid w:val="00B66326"/>
    <w:rsid w:val="00B66375"/>
    <w:rsid w:val="00B674C6"/>
    <w:rsid w:val="00B6765D"/>
    <w:rsid w:val="00B679D3"/>
    <w:rsid w:val="00B67A9D"/>
    <w:rsid w:val="00B70157"/>
    <w:rsid w:val="00B70D88"/>
    <w:rsid w:val="00B70DEA"/>
    <w:rsid w:val="00B70F40"/>
    <w:rsid w:val="00B70FBD"/>
    <w:rsid w:val="00B710A3"/>
    <w:rsid w:val="00B71A3F"/>
    <w:rsid w:val="00B71B9D"/>
    <w:rsid w:val="00B721F2"/>
    <w:rsid w:val="00B7248C"/>
    <w:rsid w:val="00B7248F"/>
    <w:rsid w:val="00B726C4"/>
    <w:rsid w:val="00B7287D"/>
    <w:rsid w:val="00B72B08"/>
    <w:rsid w:val="00B72D00"/>
    <w:rsid w:val="00B72D48"/>
    <w:rsid w:val="00B7307A"/>
    <w:rsid w:val="00B7386F"/>
    <w:rsid w:val="00B743CA"/>
    <w:rsid w:val="00B74646"/>
    <w:rsid w:val="00B7465A"/>
    <w:rsid w:val="00B74CC6"/>
    <w:rsid w:val="00B7557C"/>
    <w:rsid w:val="00B7571D"/>
    <w:rsid w:val="00B75B8D"/>
    <w:rsid w:val="00B75C93"/>
    <w:rsid w:val="00B76658"/>
    <w:rsid w:val="00B7683B"/>
    <w:rsid w:val="00B7687E"/>
    <w:rsid w:val="00B776AB"/>
    <w:rsid w:val="00B777E9"/>
    <w:rsid w:val="00B80280"/>
    <w:rsid w:val="00B8034D"/>
    <w:rsid w:val="00B80A21"/>
    <w:rsid w:val="00B81141"/>
    <w:rsid w:val="00B8128F"/>
    <w:rsid w:val="00B814C8"/>
    <w:rsid w:val="00B815CF"/>
    <w:rsid w:val="00B827CD"/>
    <w:rsid w:val="00B83257"/>
    <w:rsid w:val="00B832E5"/>
    <w:rsid w:val="00B8365A"/>
    <w:rsid w:val="00B8368E"/>
    <w:rsid w:val="00B83691"/>
    <w:rsid w:val="00B83B82"/>
    <w:rsid w:val="00B83D47"/>
    <w:rsid w:val="00B83F7E"/>
    <w:rsid w:val="00B84526"/>
    <w:rsid w:val="00B84764"/>
    <w:rsid w:val="00B849A8"/>
    <w:rsid w:val="00B849C5"/>
    <w:rsid w:val="00B84BA0"/>
    <w:rsid w:val="00B84C20"/>
    <w:rsid w:val="00B84C3B"/>
    <w:rsid w:val="00B84F69"/>
    <w:rsid w:val="00B85023"/>
    <w:rsid w:val="00B85A49"/>
    <w:rsid w:val="00B85D56"/>
    <w:rsid w:val="00B86747"/>
    <w:rsid w:val="00B86C12"/>
    <w:rsid w:val="00B87078"/>
    <w:rsid w:val="00B876EF"/>
    <w:rsid w:val="00B87867"/>
    <w:rsid w:val="00B9007B"/>
    <w:rsid w:val="00B90815"/>
    <w:rsid w:val="00B90B99"/>
    <w:rsid w:val="00B90C28"/>
    <w:rsid w:val="00B9126B"/>
    <w:rsid w:val="00B917D1"/>
    <w:rsid w:val="00B91E26"/>
    <w:rsid w:val="00B92DE1"/>
    <w:rsid w:val="00B93135"/>
    <w:rsid w:val="00B932D2"/>
    <w:rsid w:val="00B939FA"/>
    <w:rsid w:val="00B943FF"/>
    <w:rsid w:val="00B9449B"/>
    <w:rsid w:val="00B945ED"/>
    <w:rsid w:val="00B94798"/>
    <w:rsid w:val="00B94D81"/>
    <w:rsid w:val="00B94DD4"/>
    <w:rsid w:val="00B95452"/>
    <w:rsid w:val="00B9548E"/>
    <w:rsid w:val="00B95872"/>
    <w:rsid w:val="00B9620F"/>
    <w:rsid w:val="00B965C5"/>
    <w:rsid w:val="00B96AC7"/>
    <w:rsid w:val="00B96CD5"/>
    <w:rsid w:val="00B96FF5"/>
    <w:rsid w:val="00B97D0E"/>
    <w:rsid w:val="00BA0049"/>
    <w:rsid w:val="00BA0515"/>
    <w:rsid w:val="00BA098F"/>
    <w:rsid w:val="00BA12B5"/>
    <w:rsid w:val="00BA174A"/>
    <w:rsid w:val="00BA1A03"/>
    <w:rsid w:val="00BA2032"/>
    <w:rsid w:val="00BA2433"/>
    <w:rsid w:val="00BA2F48"/>
    <w:rsid w:val="00BA319C"/>
    <w:rsid w:val="00BA327D"/>
    <w:rsid w:val="00BA35AF"/>
    <w:rsid w:val="00BA3A0C"/>
    <w:rsid w:val="00BA3A26"/>
    <w:rsid w:val="00BA3BDC"/>
    <w:rsid w:val="00BA3D61"/>
    <w:rsid w:val="00BA4175"/>
    <w:rsid w:val="00BA4B9E"/>
    <w:rsid w:val="00BA4DC5"/>
    <w:rsid w:val="00BA50AD"/>
    <w:rsid w:val="00BA573D"/>
    <w:rsid w:val="00BA5A43"/>
    <w:rsid w:val="00BA5E41"/>
    <w:rsid w:val="00BA6286"/>
    <w:rsid w:val="00BA637A"/>
    <w:rsid w:val="00BA6AAB"/>
    <w:rsid w:val="00BA6D89"/>
    <w:rsid w:val="00BA6E7C"/>
    <w:rsid w:val="00BA712A"/>
    <w:rsid w:val="00BA725B"/>
    <w:rsid w:val="00BB0770"/>
    <w:rsid w:val="00BB18CF"/>
    <w:rsid w:val="00BB191B"/>
    <w:rsid w:val="00BB19AB"/>
    <w:rsid w:val="00BB1C85"/>
    <w:rsid w:val="00BB1F07"/>
    <w:rsid w:val="00BB1F09"/>
    <w:rsid w:val="00BB2131"/>
    <w:rsid w:val="00BB3AB5"/>
    <w:rsid w:val="00BB3BE5"/>
    <w:rsid w:val="00BB3D88"/>
    <w:rsid w:val="00BB4228"/>
    <w:rsid w:val="00BB461F"/>
    <w:rsid w:val="00BB463A"/>
    <w:rsid w:val="00BB4C33"/>
    <w:rsid w:val="00BB53B2"/>
    <w:rsid w:val="00BB5B1C"/>
    <w:rsid w:val="00BB6153"/>
    <w:rsid w:val="00BB62CB"/>
    <w:rsid w:val="00BB661A"/>
    <w:rsid w:val="00BB6F65"/>
    <w:rsid w:val="00BB6F70"/>
    <w:rsid w:val="00BB779F"/>
    <w:rsid w:val="00BB7AA6"/>
    <w:rsid w:val="00BC0A31"/>
    <w:rsid w:val="00BC0A5E"/>
    <w:rsid w:val="00BC12EE"/>
    <w:rsid w:val="00BC1692"/>
    <w:rsid w:val="00BC188D"/>
    <w:rsid w:val="00BC1DFC"/>
    <w:rsid w:val="00BC21F9"/>
    <w:rsid w:val="00BC2A49"/>
    <w:rsid w:val="00BC2F0C"/>
    <w:rsid w:val="00BC311A"/>
    <w:rsid w:val="00BC3A8B"/>
    <w:rsid w:val="00BC3DA7"/>
    <w:rsid w:val="00BC4929"/>
    <w:rsid w:val="00BC4F53"/>
    <w:rsid w:val="00BC5267"/>
    <w:rsid w:val="00BC579A"/>
    <w:rsid w:val="00BC58F9"/>
    <w:rsid w:val="00BC656B"/>
    <w:rsid w:val="00BC6908"/>
    <w:rsid w:val="00BC6980"/>
    <w:rsid w:val="00BC714C"/>
    <w:rsid w:val="00BC7941"/>
    <w:rsid w:val="00BC79E0"/>
    <w:rsid w:val="00BD02E1"/>
    <w:rsid w:val="00BD0329"/>
    <w:rsid w:val="00BD03CA"/>
    <w:rsid w:val="00BD063B"/>
    <w:rsid w:val="00BD0690"/>
    <w:rsid w:val="00BD1025"/>
    <w:rsid w:val="00BD1167"/>
    <w:rsid w:val="00BD1CAC"/>
    <w:rsid w:val="00BD1DAA"/>
    <w:rsid w:val="00BD1FC6"/>
    <w:rsid w:val="00BD200E"/>
    <w:rsid w:val="00BD2201"/>
    <w:rsid w:val="00BD22B8"/>
    <w:rsid w:val="00BD263E"/>
    <w:rsid w:val="00BD28B9"/>
    <w:rsid w:val="00BD3662"/>
    <w:rsid w:val="00BD390E"/>
    <w:rsid w:val="00BD39E3"/>
    <w:rsid w:val="00BD3AE2"/>
    <w:rsid w:val="00BD445A"/>
    <w:rsid w:val="00BD4859"/>
    <w:rsid w:val="00BD4CEC"/>
    <w:rsid w:val="00BD4FFC"/>
    <w:rsid w:val="00BD56AE"/>
    <w:rsid w:val="00BD5724"/>
    <w:rsid w:val="00BD5B4A"/>
    <w:rsid w:val="00BD6223"/>
    <w:rsid w:val="00BD6414"/>
    <w:rsid w:val="00BD661F"/>
    <w:rsid w:val="00BD7102"/>
    <w:rsid w:val="00BD7AA0"/>
    <w:rsid w:val="00BE0C48"/>
    <w:rsid w:val="00BE109E"/>
    <w:rsid w:val="00BE160B"/>
    <w:rsid w:val="00BE210B"/>
    <w:rsid w:val="00BE2368"/>
    <w:rsid w:val="00BE24D7"/>
    <w:rsid w:val="00BE2990"/>
    <w:rsid w:val="00BE2ADC"/>
    <w:rsid w:val="00BE2BA1"/>
    <w:rsid w:val="00BE2CEA"/>
    <w:rsid w:val="00BE2E1B"/>
    <w:rsid w:val="00BE30FA"/>
    <w:rsid w:val="00BE34C1"/>
    <w:rsid w:val="00BE43D6"/>
    <w:rsid w:val="00BE4E30"/>
    <w:rsid w:val="00BE6338"/>
    <w:rsid w:val="00BE67BC"/>
    <w:rsid w:val="00BE6A4B"/>
    <w:rsid w:val="00BE6D74"/>
    <w:rsid w:val="00BE7B20"/>
    <w:rsid w:val="00BF0491"/>
    <w:rsid w:val="00BF0820"/>
    <w:rsid w:val="00BF0889"/>
    <w:rsid w:val="00BF14B7"/>
    <w:rsid w:val="00BF1A54"/>
    <w:rsid w:val="00BF1C94"/>
    <w:rsid w:val="00BF271D"/>
    <w:rsid w:val="00BF2CE9"/>
    <w:rsid w:val="00BF3033"/>
    <w:rsid w:val="00BF3087"/>
    <w:rsid w:val="00BF3155"/>
    <w:rsid w:val="00BF370C"/>
    <w:rsid w:val="00BF4141"/>
    <w:rsid w:val="00BF4299"/>
    <w:rsid w:val="00BF43A5"/>
    <w:rsid w:val="00BF4956"/>
    <w:rsid w:val="00BF4AFE"/>
    <w:rsid w:val="00BF4BF9"/>
    <w:rsid w:val="00BF504E"/>
    <w:rsid w:val="00BF5141"/>
    <w:rsid w:val="00BF541B"/>
    <w:rsid w:val="00BF565F"/>
    <w:rsid w:val="00BF5C7E"/>
    <w:rsid w:val="00BF6102"/>
    <w:rsid w:val="00BF641A"/>
    <w:rsid w:val="00BF6733"/>
    <w:rsid w:val="00BF6CC2"/>
    <w:rsid w:val="00BF6D84"/>
    <w:rsid w:val="00BF7033"/>
    <w:rsid w:val="00BF71B0"/>
    <w:rsid w:val="00BF7214"/>
    <w:rsid w:val="00BF72B7"/>
    <w:rsid w:val="00BF7670"/>
    <w:rsid w:val="00C00446"/>
    <w:rsid w:val="00C00745"/>
    <w:rsid w:val="00C00E6B"/>
    <w:rsid w:val="00C0188C"/>
    <w:rsid w:val="00C01C0C"/>
    <w:rsid w:val="00C01ED6"/>
    <w:rsid w:val="00C01F39"/>
    <w:rsid w:val="00C01F72"/>
    <w:rsid w:val="00C03365"/>
    <w:rsid w:val="00C03620"/>
    <w:rsid w:val="00C036E5"/>
    <w:rsid w:val="00C037B8"/>
    <w:rsid w:val="00C037C9"/>
    <w:rsid w:val="00C03B96"/>
    <w:rsid w:val="00C03D12"/>
    <w:rsid w:val="00C03FD3"/>
    <w:rsid w:val="00C0422D"/>
    <w:rsid w:val="00C04478"/>
    <w:rsid w:val="00C0458F"/>
    <w:rsid w:val="00C04DFA"/>
    <w:rsid w:val="00C04F7B"/>
    <w:rsid w:val="00C0515A"/>
    <w:rsid w:val="00C0557D"/>
    <w:rsid w:val="00C056B1"/>
    <w:rsid w:val="00C061B7"/>
    <w:rsid w:val="00C0635E"/>
    <w:rsid w:val="00C06522"/>
    <w:rsid w:val="00C06C54"/>
    <w:rsid w:val="00C06DBF"/>
    <w:rsid w:val="00C071DD"/>
    <w:rsid w:val="00C07F41"/>
    <w:rsid w:val="00C1050F"/>
    <w:rsid w:val="00C11366"/>
    <w:rsid w:val="00C11719"/>
    <w:rsid w:val="00C118FF"/>
    <w:rsid w:val="00C11936"/>
    <w:rsid w:val="00C12918"/>
    <w:rsid w:val="00C12A98"/>
    <w:rsid w:val="00C12D40"/>
    <w:rsid w:val="00C13C55"/>
    <w:rsid w:val="00C13F62"/>
    <w:rsid w:val="00C14E1C"/>
    <w:rsid w:val="00C14E89"/>
    <w:rsid w:val="00C15519"/>
    <w:rsid w:val="00C15533"/>
    <w:rsid w:val="00C157DD"/>
    <w:rsid w:val="00C15F5D"/>
    <w:rsid w:val="00C16635"/>
    <w:rsid w:val="00C166A1"/>
    <w:rsid w:val="00C16A2D"/>
    <w:rsid w:val="00C16AE3"/>
    <w:rsid w:val="00C17214"/>
    <w:rsid w:val="00C17ACC"/>
    <w:rsid w:val="00C17E2E"/>
    <w:rsid w:val="00C20023"/>
    <w:rsid w:val="00C20322"/>
    <w:rsid w:val="00C2121F"/>
    <w:rsid w:val="00C21437"/>
    <w:rsid w:val="00C21517"/>
    <w:rsid w:val="00C21F8C"/>
    <w:rsid w:val="00C22D36"/>
    <w:rsid w:val="00C23480"/>
    <w:rsid w:val="00C23B3A"/>
    <w:rsid w:val="00C23F99"/>
    <w:rsid w:val="00C24264"/>
    <w:rsid w:val="00C24461"/>
    <w:rsid w:val="00C24A3F"/>
    <w:rsid w:val="00C2569A"/>
    <w:rsid w:val="00C25B5C"/>
    <w:rsid w:val="00C269B4"/>
    <w:rsid w:val="00C26E1A"/>
    <w:rsid w:val="00C27A66"/>
    <w:rsid w:val="00C300BE"/>
    <w:rsid w:val="00C302FF"/>
    <w:rsid w:val="00C306E0"/>
    <w:rsid w:val="00C30987"/>
    <w:rsid w:val="00C30A4B"/>
    <w:rsid w:val="00C31568"/>
    <w:rsid w:val="00C31D3A"/>
    <w:rsid w:val="00C326A7"/>
    <w:rsid w:val="00C3271C"/>
    <w:rsid w:val="00C33193"/>
    <w:rsid w:val="00C3357A"/>
    <w:rsid w:val="00C33892"/>
    <w:rsid w:val="00C339D9"/>
    <w:rsid w:val="00C33C46"/>
    <w:rsid w:val="00C340A7"/>
    <w:rsid w:val="00C34351"/>
    <w:rsid w:val="00C34C56"/>
    <w:rsid w:val="00C34E32"/>
    <w:rsid w:val="00C353E4"/>
    <w:rsid w:val="00C357FC"/>
    <w:rsid w:val="00C358A5"/>
    <w:rsid w:val="00C35AD7"/>
    <w:rsid w:val="00C35C92"/>
    <w:rsid w:val="00C35D77"/>
    <w:rsid w:val="00C363F0"/>
    <w:rsid w:val="00C36B6E"/>
    <w:rsid w:val="00C37716"/>
    <w:rsid w:val="00C40194"/>
    <w:rsid w:val="00C4041F"/>
    <w:rsid w:val="00C4123F"/>
    <w:rsid w:val="00C41251"/>
    <w:rsid w:val="00C413D3"/>
    <w:rsid w:val="00C415CD"/>
    <w:rsid w:val="00C41CA6"/>
    <w:rsid w:val="00C41D80"/>
    <w:rsid w:val="00C42593"/>
    <w:rsid w:val="00C4261D"/>
    <w:rsid w:val="00C42660"/>
    <w:rsid w:val="00C427AA"/>
    <w:rsid w:val="00C43456"/>
    <w:rsid w:val="00C44166"/>
    <w:rsid w:val="00C445BD"/>
    <w:rsid w:val="00C446B5"/>
    <w:rsid w:val="00C446DB"/>
    <w:rsid w:val="00C446FE"/>
    <w:rsid w:val="00C44C01"/>
    <w:rsid w:val="00C44FFA"/>
    <w:rsid w:val="00C45292"/>
    <w:rsid w:val="00C4555C"/>
    <w:rsid w:val="00C462E0"/>
    <w:rsid w:val="00C4664E"/>
    <w:rsid w:val="00C4665C"/>
    <w:rsid w:val="00C46790"/>
    <w:rsid w:val="00C46FAA"/>
    <w:rsid w:val="00C4702C"/>
    <w:rsid w:val="00C472F8"/>
    <w:rsid w:val="00C473AD"/>
    <w:rsid w:val="00C4751B"/>
    <w:rsid w:val="00C50436"/>
    <w:rsid w:val="00C50441"/>
    <w:rsid w:val="00C504A4"/>
    <w:rsid w:val="00C509B6"/>
    <w:rsid w:val="00C50E16"/>
    <w:rsid w:val="00C50E23"/>
    <w:rsid w:val="00C516CE"/>
    <w:rsid w:val="00C51A44"/>
    <w:rsid w:val="00C51AE8"/>
    <w:rsid w:val="00C51BFA"/>
    <w:rsid w:val="00C52B08"/>
    <w:rsid w:val="00C52DE6"/>
    <w:rsid w:val="00C52F7E"/>
    <w:rsid w:val="00C53286"/>
    <w:rsid w:val="00C535FC"/>
    <w:rsid w:val="00C53786"/>
    <w:rsid w:val="00C5378B"/>
    <w:rsid w:val="00C53E7D"/>
    <w:rsid w:val="00C54440"/>
    <w:rsid w:val="00C54C0E"/>
    <w:rsid w:val="00C555C5"/>
    <w:rsid w:val="00C558C8"/>
    <w:rsid w:val="00C55ED2"/>
    <w:rsid w:val="00C55EF3"/>
    <w:rsid w:val="00C5614B"/>
    <w:rsid w:val="00C56625"/>
    <w:rsid w:val="00C56F39"/>
    <w:rsid w:val="00C5725F"/>
    <w:rsid w:val="00C57EAA"/>
    <w:rsid w:val="00C602E5"/>
    <w:rsid w:val="00C60ED8"/>
    <w:rsid w:val="00C61579"/>
    <w:rsid w:val="00C61F0A"/>
    <w:rsid w:val="00C62554"/>
    <w:rsid w:val="00C6285B"/>
    <w:rsid w:val="00C62E17"/>
    <w:rsid w:val="00C6325F"/>
    <w:rsid w:val="00C6340A"/>
    <w:rsid w:val="00C63BE4"/>
    <w:rsid w:val="00C640B2"/>
    <w:rsid w:val="00C642CD"/>
    <w:rsid w:val="00C6442C"/>
    <w:rsid w:val="00C644BC"/>
    <w:rsid w:val="00C64ED8"/>
    <w:rsid w:val="00C651B1"/>
    <w:rsid w:val="00C653B2"/>
    <w:rsid w:val="00C6544E"/>
    <w:rsid w:val="00C657A5"/>
    <w:rsid w:val="00C659BA"/>
    <w:rsid w:val="00C65B9D"/>
    <w:rsid w:val="00C66208"/>
    <w:rsid w:val="00C6644D"/>
    <w:rsid w:val="00C66CAF"/>
    <w:rsid w:val="00C66D67"/>
    <w:rsid w:val="00C66F4C"/>
    <w:rsid w:val="00C6739D"/>
    <w:rsid w:val="00C673A4"/>
    <w:rsid w:val="00C6781F"/>
    <w:rsid w:val="00C67CBC"/>
    <w:rsid w:val="00C67CC7"/>
    <w:rsid w:val="00C67EBD"/>
    <w:rsid w:val="00C70538"/>
    <w:rsid w:val="00C70897"/>
    <w:rsid w:val="00C70AE2"/>
    <w:rsid w:val="00C717B6"/>
    <w:rsid w:val="00C7314D"/>
    <w:rsid w:val="00C731D4"/>
    <w:rsid w:val="00C7320A"/>
    <w:rsid w:val="00C7331B"/>
    <w:rsid w:val="00C737C8"/>
    <w:rsid w:val="00C7385A"/>
    <w:rsid w:val="00C739E4"/>
    <w:rsid w:val="00C74529"/>
    <w:rsid w:val="00C74CE5"/>
    <w:rsid w:val="00C7553D"/>
    <w:rsid w:val="00C756AB"/>
    <w:rsid w:val="00C75BAE"/>
    <w:rsid w:val="00C76661"/>
    <w:rsid w:val="00C768B1"/>
    <w:rsid w:val="00C76A38"/>
    <w:rsid w:val="00C76BBD"/>
    <w:rsid w:val="00C76FD9"/>
    <w:rsid w:val="00C7780A"/>
    <w:rsid w:val="00C77B04"/>
    <w:rsid w:val="00C800AF"/>
    <w:rsid w:val="00C8070F"/>
    <w:rsid w:val="00C809BA"/>
    <w:rsid w:val="00C81190"/>
    <w:rsid w:val="00C8159B"/>
    <w:rsid w:val="00C8164F"/>
    <w:rsid w:val="00C824AA"/>
    <w:rsid w:val="00C82968"/>
    <w:rsid w:val="00C82BD2"/>
    <w:rsid w:val="00C82BE3"/>
    <w:rsid w:val="00C836A6"/>
    <w:rsid w:val="00C8428C"/>
    <w:rsid w:val="00C84608"/>
    <w:rsid w:val="00C84920"/>
    <w:rsid w:val="00C84BD9"/>
    <w:rsid w:val="00C85671"/>
    <w:rsid w:val="00C85991"/>
    <w:rsid w:val="00C85C55"/>
    <w:rsid w:val="00C85DD9"/>
    <w:rsid w:val="00C865A9"/>
    <w:rsid w:val="00C86638"/>
    <w:rsid w:val="00C8690C"/>
    <w:rsid w:val="00C872E2"/>
    <w:rsid w:val="00C873D5"/>
    <w:rsid w:val="00C875EA"/>
    <w:rsid w:val="00C8760E"/>
    <w:rsid w:val="00C8764F"/>
    <w:rsid w:val="00C87F48"/>
    <w:rsid w:val="00C87F6F"/>
    <w:rsid w:val="00C901A7"/>
    <w:rsid w:val="00C905FF"/>
    <w:rsid w:val="00C90E2C"/>
    <w:rsid w:val="00C910A4"/>
    <w:rsid w:val="00C910BF"/>
    <w:rsid w:val="00C91567"/>
    <w:rsid w:val="00C92428"/>
    <w:rsid w:val="00C92A4B"/>
    <w:rsid w:val="00C93068"/>
    <w:rsid w:val="00C93CF0"/>
    <w:rsid w:val="00C93CFF"/>
    <w:rsid w:val="00C94472"/>
    <w:rsid w:val="00C944DE"/>
    <w:rsid w:val="00C9485F"/>
    <w:rsid w:val="00C94A33"/>
    <w:rsid w:val="00C94A52"/>
    <w:rsid w:val="00C94AE9"/>
    <w:rsid w:val="00C94C7F"/>
    <w:rsid w:val="00C94CAA"/>
    <w:rsid w:val="00C9526E"/>
    <w:rsid w:val="00C952E7"/>
    <w:rsid w:val="00C955A1"/>
    <w:rsid w:val="00C95604"/>
    <w:rsid w:val="00C9566A"/>
    <w:rsid w:val="00C959B1"/>
    <w:rsid w:val="00C95A5A"/>
    <w:rsid w:val="00C964BA"/>
    <w:rsid w:val="00C965E3"/>
    <w:rsid w:val="00C9702E"/>
    <w:rsid w:val="00C97260"/>
    <w:rsid w:val="00CA02BC"/>
    <w:rsid w:val="00CA0598"/>
    <w:rsid w:val="00CA0E03"/>
    <w:rsid w:val="00CA1933"/>
    <w:rsid w:val="00CA217E"/>
    <w:rsid w:val="00CA225D"/>
    <w:rsid w:val="00CA22FC"/>
    <w:rsid w:val="00CA29B0"/>
    <w:rsid w:val="00CA29FF"/>
    <w:rsid w:val="00CA2BC1"/>
    <w:rsid w:val="00CA2EDF"/>
    <w:rsid w:val="00CA3171"/>
    <w:rsid w:val="00CA373F"/>
    <w:rsid w:val="00CA3BA4"/>
    <w:rsid w:val="00CA3C34"/>
    <w:rsid w:val="00CA4B3A"/>
    <w:rsid w:val="00CA4DD8"/>
    <w:rsid w:val="00CA5186"/>
    <w:rsid w:val="00CA5580"/>
    <w:rsid w:val="00CA59DE"/>
    <w:rsid w:val="00CA5BC1"/>
    <w:rsid w:val="00CA7277"/>
    <w:rsid w:val="00CA7324"/>
    <w:rsid w:val="00CA74C4"/>
    <w:rsid w:val="00CA786D"/>
    <w:rsid w:val="00CB0257"/>
    <w:rsid w:val="00CB05F5"/>
    <w:rsid w:val="00CB0617"/>
    <w:rsid w:val="00CB19FA"/>
    <w:rsid w:val="00CB22B9"/>
    <w:rsid w:val="00CB2388"/>
    <w:rsid w:val="00CB283C"/>
    <w:rsid w:val="00CB3343"/>
    <w:rsid w:val="00CB349A"/>
    <w:rsid w:val="00CB4E48"/>
    <w:rsid w:val="00CB507A"/>
    <w:rsid w:val="00CB582D"/>
    <w:rsid w:val="00CB5C91"/>
    <w:rsid w:val="00CB5CD0"/>
    <w:rsid w:val="00CB5EE8"/>
    <w:rsid w:val="00CB673A"/>
    <w:rsid w:val="00CB6A32"/>
    <w:rsid w:val="00CB6C0E"/>
    <w:rsid w:val="00CB6C21"/>
    <w:rsid w:val="00CB6D24"/>
    <w:rsid w:val="00CB6E04"/>
    <w:rsid w:val="00CB6E56"/>
    <w:rsid w:val="00CB7B58"/>
    <w:rsid w:val="00CC002D"/>
    <w:rsid w:val="00CC0144"/>
    <w:rsid w:val="00CC04E9"/>
    <w:rsid w:val="00CC0F1C"/>
    <w:rsid w:val="00CC0F91"/>
    <w:rsid w:val="00CC17C7"/>
    <w:rsid w:val="00CC1E33"/>
    <w:rsid w:val="00CC2399"/>
    <w:rsid w:val="00CC2737"/>
    <w:rsid w:val="00CC2AE0"/>
    <w:rsid w:val="00CC3A42"/>
    <w:rsid w:val="00CC3A89"/>
    <w:rsid w:val="00CC4228"/>
    <w:rsid w:val="00CC483C"/>
    <w:rsid w:val="00CC4BA9"/>
    <w:rsid w:val="00CC522F"/>
    <w:rsid w:val="00CC5994"/>
    <w:rsid w:val="00CC6243"/>
    <w:rsid w:val="00CC69EB"/>
    <w:rsid w:val="00CC6DB8"/>
    <w:rsid w:val="00CC6FAB"/>
    <w:rsid w:val="00CC72E7"/>
    <w:rsid w:val="00CD0382"/>
    <w:rsid w:val="00CD070F"/>
    <w:rsid w:val="00CD11C2"/>
    <w:rsid w:val="00CD1953"/>
    <w:rsid w:val="00CD1A81"/>
    <w:rsid w:val="00CD1C4C"/>
    <w:rsid w:val="00CD1C63"/>
    <w:rsid w:val="00CD26D0"/>
    <w:rsid w:val="00CD2AFD"/>
    <w:rsid w:val="00CD2D59"/>
    <w:rsid w:val="00CD3125"/>
    <w:rsid w:val="00CD324D"/>
    <w:rsid w:val="00CD3AD8"/>
    <w:rsid w:val="00CD4011"/>
    <w:rsid w:val="00CD4A7F"/>
    <w:rsid w:val="00CD4E50"/>
    <w:rsid w:val="00CD4E92"/>
    <w:rsid w:val="00CD5378"/>
    <w:rsid w:val="00CD5A18"/>
    <w:rsid w:val="00CD5F39"/>
    <w:rsid w:val="00CD61DC"/>
    <w:rsid w:val="00CD6620"/>
    <w:rsid w:val="00CD6746"/>
    <w:rsid w:val="00CD6BBD"/>
    <w:rsid w:val="00CD6CE8"/>
    <w:rsid w:val="00CD6DDA"/>
    <w:rsid w:val="00CD6E3C"/>
    <w:rsid w:val="00CD6F04"/>
    <w:rsid w:val="00CD78C8"/>
    <w:rsid w:val="00CD7BFD"/>
    <w:rsid w:val="00CE0FDF"/>
    <w:rsid w:val="00CE1348"/>
    <w:rsid w:val="00CE169E"/>
    <w:rsid w:val="00CE16A0"/>
    <w:rsid w:val="00CE1C5B"/>
    <w:rsid w:val="00CE21F7"/>
    <w:rsid w:val="00CE2391"/>
    <w:rsid w:val="00CE292F"/>
    <w:rsid w:val="00CE2B51"/>
    <w:rsid w:val="00CE2E11"/>
    <w:rsid w:val="00CE565D"/>
    <w:rsid w:val="00CE5781"/>
    <w:rsid w:val="00CE5C28"/>
    <w:rsid w:val="00CE68A6"/>
    <w:rsid w:val="00CE6B13"/>
    <w:rsid w:val="00CE6BB6"/>
    <w:rsid w:val="00CE6DE1"/>
    <w:rsid w:val="00CE6DEC"/>
    <w:rsid w:val="00CE6FD5"/>
    <w:rsid w:val="00CE732E"/>
    <w:rsid w:val="00CE77D8"/>
    <w:rsid w:val="00CF142E"/>
    <w:rsid w:val="00CF15D4"/>
    <w:rsid w:val="00CF1F05"/>
    <w:rsid w:val="00CF2954"/>
    <w:rsid w:val="00CF3F33"/>
    <w:rsid w:val="00CF5112"/>
    <w:rsid w:val="00CF6129"/>
    <w:rsid w:val="00CF6FB2"/>
    <w:rsid w:val="00CF722E"/>
    <w:rsid w:val="00CF743E"/>
    <w:rsid w:val="00CF76A0"/>
    <w:rsid w:val="00CF7914"/>
    <w:rsid w:val="00CF79D0"/>
    <w:rsid w:val="00CF7F58"/>
    <w:rsid w:val="00D008E9"/>
    <w:rsid w:val="00D01D4A"/>
    <w:rsid w:val="00D02A18"/>
    <w:rsid w:val="00D02C55"/>
    <w:rsid w:val="00D02D43"/>
    <w:rsid w:val="00D02D44"/>
    <w:rsid w:val="00D0498D"/>
    <w:rsid w:val="00D04AA4"/>
    <w:rsid w:val="00D04EC7"/>
    <w:rsid w:val="00D05559"/>
    <w:rsid w:val="00D056E4"/>
    <w:rsid w:val="00D058F1"/>
    <w:rsid w:val="00D05C2A"/>
    <w:rsid w:val="00D0617C"/>
    <w:rsid w:val="00D06180"/>
    <w:rsid w:val="00D06EED"/>
    <w:rsid w:val="00D072CE"/>
    <w:rsid w:val="00D076FC"/>
    <w:rsid w:val="00D07B93"/>
    <w:rsid w:val="00D07EC7"/>
    <w:rsid w:val="00D10263"/>
    <w:rsid w:val="00D10532"/>
    <w:rsid w:val="00D1096C"/>
    <w:rsid w:val="00D113D2"/>
    <w:rsid w:val="00D11694"/>
    <w:rsid w:val="00D11A96"/>
    <w:rsid w:val="00D11AE9"/>
    <w:rsid w:val="00D12A6D"/>
    <w:rsid w:val="00D12B5B"/>
    <w:rsid w:val="00D12BDF"/>
    <w:rsid w:val="00D13092"/>
    <w:rsid w:val="00D13E2F"/>
    <w:rsid w:val="00D1446E"/>
    <w:rsid w:val="00D1513D"/>
    <w:rsid w:val="00D1699B"/>
    <w:rsid w:val="00D16B94"/>
    <w:rsid w:val="00D16BF1"/>
    <w:rsid w:val="00D16DA9"/>
    <w:rsid w:val="00D16E76"/>
    <w:rsid w:val="00D16F6D"/>
    <w:rsid w:val="00D1736F"/>
    <w:rsid w:val="00D1737E"/>
    <w:rsid w:val="00D20E57"/>
    <w:rsid w:val="00D21369"/>
    <w:rsid w:val="00D2195C"/>
    <w:rsid w:val="00D21D62"/>
    <w:rsid w:val="00D22B51"/>
    <w:rsid w:val="00D22C33"/>
    <w:rsid w:val="00D22DBC"/>
    <w:rsid w:val="00D23725"/>
    <w:rsid w:val="00D23EEE"/>
    <w:rsid w:val="00D241FA"/>
    <w:rsid w:val="00D25410"/>
    <w:rsid w:val="00D25894"/>
    <w:rsid w:val="00D25D8E"/>
    <w:rsid w:val="00D25DB8"/>
    <w:rsid w:val="00D264BF"/>
    <w:rsid w:val="00D26583"/>
    <w:rsid w:val="00D266E3"/>
    <w:rsid w:val="00D2671F"/>
    <w:rsid w:val="00D26E9A"/>
    <w:rsid w:val="00D27044"/>
    <w:rsid w:val="00D2723B"/>
    <w:rsid w:val="00D272B9"/>
    <w:rsid w:val="00D27408"/>
    <w:rsid w:val="00D2748D"/>
    <w:rsid w:val="00D2765C"/>
    <w:rsid w:val="00D27714"/>
    <w:rsid w:val="00D27745"/>
    <w:rsid w:val="00D30D2C"/>
    <w:rsid w:val="00D30F4E"/>
    <w:rsid w:val="00D312CA"/>
    <w:rsid w:val="00D32746"/>
    <w:rsid w:val="00D32DD5"/>
    <w:rsid w:val="00D330E4"/>
    <w:rsid w:val="00D331FE"/>
    <w:rsid w:val="00D33284"/>
    <w:rsid w:val="00D3360F"/>
    <w:rsid w:val="00D33CDF"/>
    <w:rsid w:val="00D33F61"/>
    <w:rsid w:val="00D34175"/>
    <w:rsid w:val="00D342F2"/>
    <w:rsid w:val="00D34330"/>
    <w:rsid w:val="00D34603"/>
    <w:rsid w:val="00D346E0"/>
    <w:rsid w:val="00D34893"/>
    <w:rsid w:val="00D34CEF"/>
    <w:rsid w:val="00D34D8E"/>
    <w:rsid w:val="00D34DEA"/>
    <w:rsid w:val="00D34E3E"/>
    <w:rsid w:val="00D364C4"/>
    <w:rsid w:val="00D3697E"/>
    <w:rsid w:val="00D372B2"/>
    <w:rsid w:val="00D404EA"/>
    <w:rsid w:val="00D405E2"/>
    <w:rsid w:val="00D4077A"/>
    <w:rsid w:val="00D40B06"/>
    <w:rsid w:val="00D40E22"/>
    <w:rsid w:val="00D410FB"/>
    <w:rsid w:val="00D4176E"/>
    <w:rsid w:val="00D4181B"/>
    <w:rsid w:val="00D41A6C"/>
    <w:rsid w:val="00D41F3D"/>
    <w:rsid w:val="00D4266E"/>
    <w:rsid w:val="00D4290A"/>
    <w:rsid w:val="00D4340A"/>
    <w:rsid w:val="00D434C6"/>
    <w:rsid w:val="00D435D8"/>
    <w:rsid w:val="00D44160"/>
    <w:rsid w:val="00D44643"/>
    <w:rsid w:val="00D448F9"/>
    <w:rsid w:val="00D44B4B"/>
    <w:rsid w:val="00D44C5A"/>
    <w:rsid w:val="00D44F90"/>
    <w:rsid w:val="00D455E5"/>
    <w:rsid w:val="00D456F0"/>
    <w:rsid w:val="00D458D4"/>
    <w:rsid w:val="00D45F5D"/>
    <w:rsid w:val="00D45F78"/>
    <w:rsid w:val="00D460BE"/>
    <w:rsid w:val="00D460E8"/>
    <w:rsid w:val="00D461C6"/>
    <w:rsid w:val="00D46CF4"/>
    <w:rsid w:val="00D46DD3"/>
    <w:rsid w:val="00D46F88"/>
    <w:rsid w:val="00D47317"/>
    <w:rsid w:val="00D47634"/>
    <w:rsid w:val="00D5037A"/>
    <w:rsid w:val="00D5058A"/>
    <w:rsid w:val="00D50843"/>
    <w:rsid w:val="00D50DD3"/>
    <w:rsid w:val="00D512CA"/>
    <w:rsid w:val="00D5140A"/>
    <w:rsid w:val="00D51769"/>
    <w:rsid w:val="00D5192E"/>
    <w:rsid w:val="00D521C8"/>
    <w:rsid w:val="00D52416"/>
    <w:rsid w:val="00D5282E"/>
    <w:rsid w:val="00D528CA"/>
    <w:rsid w:val="00D52DD8"/>
    <w:rsid w:val="00D52FF0"/>
    <w:rsid w:val="00D5391E"/>
    <w:rsid w:val="00D54346"/>
    <w:rsid w:val="00D545E8"/>
    <w:rsid w:val="00D553B0"/>
    <w:rsid w:val="00D55564"/>
    <w:rsid w:val="00D55887"/>
    <w:rsid w:val="00D56C69"/>
    <w:rsid w:val="00D57135"/>
    <w:rsid w:val="00D5745A"/>
    <w:rsid w:val="00D57B8A"/>
    <w:rsid w:val="00D6039A"/>
    <w:rsid w:val="00D607D5"/>
    <w:rsid w:val="00D60D1E"/>
    <w:rsid w:val="00D611FD"/>
    <w:rsid w:val="00D61204"/>
    <w:rsid w:val="00D61686"/>
    <w:rsid w:val="00D6189B"/>
    <w:rsid w:val="00D61B12"/>
    <w:rsid w:val="00D620E8"/>
    <w:rsid w:val="00D62D24"/>
    <w:rsid w:val="00D63436"/>
    <w:rsid w:val="00D63473"/>
    <w:rsid w:val="00D63605"/>
    <w:rsid w:val="00D63F29"/>
    <w:rsid w:val="00D643F1"/>
    <w:rsid w:val="00D65717"/>
    <w:rsid w:val="00D65850"/>
    <w:rsid w:val="00D65943"/>
    <w:rsid w:val="00D659E7"/>
    <w:rsid w:val="00D65F3C"/>
    <w:rsid w:val="00D660A3"/>
    <w:rsid w:val="00D6665E"/>
    <w:rsid w:val="00D66869"/>
    <w:rsid w:val="00D66DC5"/>
    <w:rsid w:val="00D67215"/>
    <w:rsid w:val="00D6782C"/>
    <w:rsid w:val="00D67DD1"/>
    <w:rsid w:val="00D67E71"/>
    <w:rsid w:val="00D705E1"/>
    <w:rsid w:val="00D7086C"/>
    <w:rsid w:val="00D70885"/>
    <w:rsid w:val="00D70A6A"/>
    <w:rsid w:val="00D70DA7"/>
    <w:rsid w:val="00D71688"/>
    <w:rsid w:val="00D722FC"/>
    <w:rsid w:val="00D72C8A"/>
    <w:rsid w:val="00D73178"/>
    <w:rsid w:val="00D7409A"/>
    <w:rsid w:val="00D7475D"/>
    <w:rsid w:val="00D74C61"/>
    <w:rsid w:val="00D74CDF"/>
    <w:rsid w:val="00D74F7B"/>
    <w:rsid w:val="00D7567F"/>
    <w:rsid w:val="00D75AE2"/>
    <w:rsid w:val="00D75EF3"/>
    <w:rsid w:val="00D76097"/>
    <w:rsid w:val="00D767B9"/>
    <w:rsid w:val="00D76E72"/>
    <w:rsid w:val="00D77FE2"/>
    <w:rsid w:val="00D801F5"/>
    <w:rsid w:val="00D802F2"/>
    <w:rsid w:val="00D81214"/>
    <w:rsid w:val="00D81FAE"/>
    <w:rsid w:val="00D8238C"/>
    <w:rsid w:val="00D8248F"/>
    <w:rsid w:val="00D8259A"/>
    <w:rsid w:val="00D82655"/>
    <w:rsid w:val="00D82C2B"/>
    <w:rsid w:val="00D82D50"/>
    <w:rsid w:val="00D82F5D"/>
    <w:rsid w:val="00D8355D"/>
    <w:rsid w:val="00D83586"/>
    <w:rsid w:val="00D83621"/>
    <w:rsid w:val="00D83ED1"/>
    <w:rsid w:val="00D83F5A"/>
    <w:rsid w:val="00D840A7"/>
    <w:rsid w:val="00D841AD"/>
    <w:rsid w:val="00D84852"/>
    <w:rsid w:val="00D84F41"/>
    <w:rsid w:val="00D86A56"/>
    <w:rsid w:val="00D86C2A"/>
    <w:rsid w:val="00D86D85"/>
    <w:rsid w:val="00D86DBC"/>
    <w:rsid w:val="00D8786C"/>
    <w:rsid w:val="00D87D8E"/>
    <w:rsid w:val="00D90152"/>
    <w:rsid w:val="00D908FA"/>
    <w:rsid w:val="00D90C6E"/>
    <w:rsid w:val="00D90F1B"/>
    <w:rsid w:val="00D91AAC"/>
    <w:rsid w:val="00D920AF"/>
    <w:rsid w:val="00D9294A"/>
    <w:rsid w:val="00D92AF7"/>
    <w:rsid w:val="00D92BDD"/>
    <w:rsid w:val="00D9312C"/>
    <w:rsid w:val="00D93219"/>
    <w:rsid w:val="00D9359B"/>
    <w:rsid w:val="00D9374E"/>
    <w:rsid w:val="00D93A74"/>
    <w:rsid w:val="00D95166"/>
    <w:rsid w:val="00D95350"/>
    <w:rsid w:val="00D96648"/>
    <w:rsid w:val="00D9764E"/>
    <w:rsid w:val="00D97ACF"/>
    <w:rsid w:val="00DA0448"/>
    <w:rsid w:val="00DA0963"/>
    <w:rsid w:val="00DA0AC0"/>
    <w:rsid w:val="00DA0E20"/>
    <w:rsid w:val="00DA1ACB"/>
    <w:rsid w:val="00DA1F49"/>
    <w:rsid w:val="00DA21EF"/>
    <w:rsid w:val="00DA25F2"/>
    <w:rsid w:val="00DA366F"/>
    <w:rsid w:val="00DA3732"/>
    <w:rsid w:val="00DA3735"/>
    <w:rsid w:val="00DA52C6"/>
    <w:rsid w:val="00DA59FF"/>
    <w:rsid w:val="00DB0517"/>
    <w:rsid w:val="00DB05DA"/>
    <w:rsid w:val="00DB0B44"/>
    <w:rsid w:val="00DB1536"/>
    <w:rsid w:val="00DB1EB3"/>
    <w:rsid w:val="00DB24E1"/>
    <w:rsid w:val="00DB3058"/>
    <w:rsid w:val="00DB3421"/>
    <w:rsid w:val="00DB3920"/>
    <w:rsid w:val="00DB39F9"/>
    <w:rsid w:val="00DB3D78"/>
    <w:rsid w:val="00DB3DE0"/>
    <w:rsid w:val="00DB47CD"/>
    <w:rsid w:val="00DB493E"/>
    <w:rsid w:val="00DB57D2"/>
    <w:rsid w:val="00DB5B9D"/>
    <w:rsid w:val="00DB6291"/>
    <w:rsid w:val="00DB6E70"/>
    <w:rsid w:val="00DB73C0"/>
    <w:rsid w:val="00DB7C88"/>
    <w:rsid w:val="00DB7D1F"/>
    <w:rsid w:val="00DC0071"/>
    <w:rsid w:val="00DC01BE"/>
    <w:rsid w:val="00DC01EB"/>
    <w:rsid w:val="00DC06F3"/>
    <w:rsid w:val="00DC0A86"/>
    <w:rsid w:val="00DC144D"/>
    <w:rsid w:val="00DC1919"/>
    <w:rsid w:val="00DC1942"/>
    <w:rsid w:val="00DC26A6"/>
    <w:rsid w:val="00DC28FE"/>
    <w:rsid w:val="00DC299A"/>
    <w:rsid w:val="00DC30DD"/>
    <w:rsid w:val="00DC341C"/>
    <w:rsid w:val="00DC372B"/>
    <w:rsid w:val="00DC378D"/>
    <w:rsid w:val="00DC37BA"/>
    <w:rsid w:val="00DC3B97"/>
    <w:rsid w:val="00DC3E37"/>
    <w:rsid w:val="00DC4148"/>
    <w:rsid w:val="00DC49EB"/>
    <w:rsid w:val="00DC4AA9"/>
    <w:rsid w:val="00DC4DE6"/>
    <w:rsid w:val="00DC50CE"/>
    <w:rsid w:val="00DC560E"/>
    <w:rsid w:val="00DC61B3"/>
    <w:rsid w:val="00DC61E0"/>
    <w:rsid w:val="00DC678E"/>
    <w:rsid w:val="00DC6ACB"/>
    <w:rsid w:val="00DC6E71"/>
    <w:rsid w:val="00DC7519"/>
    <w:rsid w:val="00DC7F19"/>
    <w:rsid w:val="00DC7F49"/>
    <w:rsid w:val="00DD00BA"/>
    <w:rsid w:val="00DD0169"/>
    <w:rsid w:val="00DD029E"/>
    <w:rsid w:val="00DD0568"/>
    <w:rsid w:val="00DD0B00"/>
    <w:rsid w:val="00DD173F"/>
    <w:rsid w:val="00DD1DB7"/>
    <w:rsid w:val="00DD2811"/>
    <w:rsid w:val="00DD3641"/>
    <w:rsid w:val="00DD3E82"/>
    <w:rsid w:val="00DD402E"/>
    <w:rsid w:val="00DD40E9"/>
    <w:rsid w:val="00DD4427"/>
    <w:rsid w:val="00DD4AA8"/>
    <w:rsid w:val="00DD4F04"/>
    <w:rsid w:val="00DD5413"/>
    <w:rsid w:val="00DD5A5E"/>
    <w:rsid w:val="00DD612B"/>
    <w:rsid w:val="00DD67CD"/>
    <w:rsid w:val="00DD6A85"/>
    <w:rsid w:val="00DD708B"/>
    <w:rsid w:val="00DD7610"/>
    <w:rsid w:val="00DD78D4"/>
    <w:rsid w:val="00DD7AD5"/>
    <w:rsid w:val="00DD7F46"/>
    <w:rsid w:val="00DD7FF8"/>
    <w:rsid w:val="00DE03FD"/>
    <w:rsid w:val="00DE04AC"/>
    <w:rsid w:val="00DE06C0"/>
    <w:rsid w:val="00DE0C97"/>
    <w:rsid w:val="00DE0EDD"/>
    <w:rsid w:val="00DE1155"/>
    <w:rsid w:val="00DE2644"/>
    <w:rsid w:val="00DE279F"/>
    <w:rsid w:val="00DE28F5"/>
    <w:rsid w:val="00DE29FC"/>
    <w:rsid w:val="00DE3041"/>
    <w:rsid w:val="00DE32B3"/>
    <w:rsid w:val="00DE3796"/>
    <w:rsid w:val="00DE38A6"/>
    <w:rsid w:val="00DE39EA"/>
    <w:rsid w:val="00DE3D91"/>
    <w:rsid w:val="00DE40F6"/>
    <w:rsid w:val="00DE444B"/>
    <w:rsid w:val="00DE5075"/>
    <w:rsid w:val="00DE51C4"/>
    <w:rsid w:val="00DE59D4"/>
    <w:rsid w:val="00DE5C3E"/>
    <w:rsid w:val="00DE5DC5"/>
    <w:rsid w:val="00DE64CB"/>
    <w:rsid w:val="00DE679A"/>
    <w:rsid w:val="00DE6EA5"/>
    <w:rsid w:val="00DE7BAF"/>
    <w:rsid w:val="00DE7FD1"/>
    <w:rsid w:val="00DF002F"/>
    <w:rsid w:val="00DF04F2"/>
    <w:rsid w:val="00DF04FA"/>
    <w:rsid w:val="00DF0AFD"/>
    <w:rsid w:val="00DF11DB"/>
    <w:rsid w:val="00DF15F8"/>
    <w:rsid w:val="00DF1D3D"/>
    <w:rsid w:val="00DF2061"/>
    <w:rsid w:val="00DF20F7"/>
    <w:rsid w:val="00DF2391"/>
    <w:rsid w:val="00DF26E8"/>
    <w:rsid w:val="00DF2EA6"/>
    <w:rsid w:val="00DF3013"/>
    <w:rsid w:val="00DF327F"/>
    <w:rsid w:val="00DF35C4"/>
    <w:rsid w:val="00DF36CE"/>
    <w:rsid w:val="00DF393E"/>
    <w:rsid w:val="00DF4645"/>
    <w:rsid w:val="00DF4857"/>
    <w:rsid w:val="00DF4CC7"/>
    <w:rsid w:val="00DF52D0"/>
    <w:rsid w:val="00DF538B"/>
    <w:rsid w:val="00DF538F"/>
    <w:rsid w:val="00DF5796"/>
    <w:rsid w:val="00DF6782"/>
    <w:rsid w:val="00DF73D8"/>
    <w:rsid w:val="00DF7AFB"/>
    <w:rsid w:val="00E009BA"/>
    <w:rsid w:val="00E00A89"/>
    <w:rsid w:val="00E026EB"/>
    <w:rsid w:val="00E02D53"/>
    <w:rsid w:val="00E03A19"/>
    <w:rsid w:val="00E04273"/>
    <w:rsid w:val="00E04407"/>
    <w:rsid w:val="00E044F1"/>
    <w:rsid w:val="00E04544"/>
    <w:rsid w:val="00E051AE"/>
    <w:rsid w:val="00E054BF"/>
    <w:rsid w:val="00E056D4"/>
    <w:rsid w:val="00E0598B"/>
    <w:rsid w:val="00E05B49"/>
    <w:rsid w:val="00E05F9F"/>
    <w:rsid w:val="00E063A0"/>
    <w:rsid w:val="00E06606"/>
    <w:rsid w:val="00E06EA7"/>
    <w:rsid w:val="00E07093"/>
    <w:rsid w:val="00E07DC3"/>
    <w:rsid w:val="00E07E6D"/>
    <w:rsid w:val="00E10247"/>
    <w:rsid w:val="00E1035F"/>
    <w:rsid w:val="00E10463"/>
    <w:rsid w:val="00E10A45"/>
    <w:rsid w:val="00E117DA"/>
    <w:rsid w:val="00E117DD"/>
    <w:rsid w:val="00E11990"/>
    <w:rsid w:val="00E11BDD"/>
    <w:rsid w:val="00E11F86"/>
    <w:rsid w:val="00E1227D"/>
    <w:rsid w:val="00E12608"/>
    <w:rsid w:val="00E12A91"/>
    <w:rsid w:val="00E12B19"/>
    <w:rsid w:val="00E13211"/>
    <w:rsid w:val="00E1331F"/>
    <w:rsid w:val="00E13B1F"/>
    <w:rsid w:val="00E13D32"/>
    <w:rsid w:val="00E13FED"/>
    <w:rsid w:val="00E1471C"/>
    <w:rsid w:val="00E14D19"/>
    <w:rsid w:val="00E14F0B"/>
    <w:rsid w:val="00E14FA4"/>
    <w:rsid w:val="00E1545E"/>
    <w:rsid w:val="00E15C66"/>
    <w:rsid w:val="00E16596"/>
    <w:rsid w:val="00E1662B"/>
    <w:rsid w:val="00E1724E"/>
    <w:rsid w:val="00E17689"/>
    <w:rsid w:val="00E20258"/>
    <w:rsid w:val="00E202FD"/>
    <w:rsid w:val="00E203C8"/>
    <w:rsid w:val="00E207B2"/>
    <w:rsid w:val="00E21424"/>
    <w:rsid w:val="00E21692"/>
    <w:rsid w:val="00E22896"/>
    <w:rsid w:val="00E22CD6"/>
    <w:rsid w:val="00E237D6"/>
    <w:rsid w:val="00E239D9"/>
    <w:rsid w:val="00E24B0C"/>
    <w:rsid w:val="00E25369"/>
    <w:rsid w:val="00E258F1"/>
    <w:rsid w:val="00E25E76"/>
    <w:rsid w:val="00E261C7"/>
    <w:rsid w:val="00E26AAA"/>
    <w:rsid w:val="00E26ACC"/>
    <w:rsid w:val="00E26DA6"/>
    <w:rsid w:val="00E26E33"/>
    <w:rsid w:val="00E27036"/>
    <w:rsid w:val="00E27BA8"/>
    <w:rsid w:val="00E27BCD"/>
    <w:rsid w:val="00E27D83"/>
    <w:rsid w:val="00E30680"/>
    <w:rsid w:val="00E30A34"/>
    <w:rsid w:val="00E30A42"/>
    <w:rsid w:val="00E313E9"/>
    <w:rsid w:val="00E325DA"/>
    <w:rsid w:val="00E33765"/>
    <w:rsid w:val="00E3459E"/>
    <w:rsid w:val="00E34EF8"/>
    <w:rsid w:val="00E358A5"/>
    <w:rsid w:val="00E35B62"/>
    <w:rsid w:val="00E35BE3"/>
    <w:rsid w:val="00E36AAD"/>
    <w:rsid w:val="00E36BBF"/>
    <w:rsid w:val="00E36F2E"/>
    <w:rsid w:val="00E37431"/>
    <w:rsid w:val="00E3743E"/>
    <w:rsid w:val="00E37711"/>
    <w:rsid w:val="00E4010B"/>
    <w:rsid w:val="00E4086D"/>
    <w:rsid w:val="00E40889"/>
    <w:rsid w:val="00E41D9E"/>
    <w:rsid w:val="00E42520"/>
    <w:rsid w:val="00E42631"/>
    <w:rsid w:val="00E42836"/>
    <w:rsid w:val="00E42E24"/>
    <w:rsid w:val="00E43383"/>
    <w:rsid w:val="00E43528"/>
    <w:rsid w:val="00E43682"/>
    <w:rsid w:val="00E43B65"/>
    <w:rsid w:val="00E44081"/>
    <w:rsid w:val="00E444A2"/>
    <w:rsid w:val="00E44CEF"/>
    <w:rsid w:val="00E44DAA"/>
    <w:rsid w:val="00E452AF"/>
    <w:rsid w:val="00E4677D"/>
    <w:rsid w:val="00E46B32"/>
    <w:rsid w:val="00E46C54"/>
    <w:rsid w:val="00E470B5"/>
    <w:rsid w:val="00E4717C"/>
    <w:rsid w:val="00E47235"/>
    <w:rsid w:val="00E4736E"/>
    <w:rsid w:val="00E473AC"/>
    <w:rsid w:val="00E474A7"/>
    <w:rsid w:val="00E4778E"/>
    <w:rsid w:val="00E509E7"/>
    <w:rsid w:val="00E50BF8"/>
    <w:rsid w:val="00E50E7D"/>
    <w:rsid w:val="00E50E80"/>
    <w:rsid w:val="00E50FD9"/>
    <w:rsid w:val="00E511AA"/>
    <w:rsid w:val="00E51331"/>
    <w:rsid w:val="00E51523"/>
    <w:rsid w:val="00E521C8"/>
    <w:rsid w:val="00E523A4"/>
    <w:rsid w:val="00E529FA"/>
    <w:rsid w:val="00E52AF7"/>
    <w:rsid w:val="00E52C58"/>
    <w:rsid w:val="00E5330B"/>
    <w:rsid w:val="00E53AC8"/>
    <w:rsid w:val="00E53BB9"/>
    <w:rsid w:val="00E53E29"/>
    <w:rsid w:val="00E53EFE"/>
    <w:rsid w:val="00E54622"/>
    <w:rsid w:val="00E547ED"/>
    <w:rsid w:val="00E54E73"/>
    <w:rsid w:val="00E56857"/>
    <w:rsid w:val="00E56C61"/>
    <w:rsid w:val="00E57441"/>
    <w:rsid w:val="00E57912"/>
    <w:rsid w:val="00E57A6D"/>
    <w:rsid w:val="00E57CD1"/>
    <w:rsid w:val="00E60001"/>
    <w:rsid w:val="00E600FE"/>
    <w:rsid w:val="00E602B0"/>
    <w:rsid w:val="00E60986"/>
    <w:rsid w:val="00E61196"/>
    <w:rsid w:val="00E6164D"/>
    <w:rsid w:val="00E61748"/>
    <w:rsid w:val="00E617FF"/>
    <w:rsid w:val="00E61A91"/>
    <w:rsid w:val="00E61DDD"/>
    <w:rsid w:val="00E62367"/>
    <w:rsid w:val="00E62DA8"/>
    <w:rsid w:val="00E63253"/>
    <w:rsid w:val="00E635CE"/>
    <w:rsid w:val="00E638D9"/>
    <w:rsid w:val="00E64351"/>
    <w:rsid w:val="00E646BC"/>
    <w:rsid w:val="00E64B32"/>
    <w:rsid w:val="00E64DA6"/>
    <w:rsid w:val="00E6510E"/>
    <w:rsid w:val="00E661D1"/>
    <w:rsid w:val="00E666E4"/>
    <w:rsid w:val="00E671DA"/>
    <w:rsid w:val="00E67452"/>
    <w:rsid w:val="00E67753"/>
    <w:rsid w:val="00E678BE"/>
    <w:rsid w:val="00E67A11"/>
    <w:rsid w:val="00E67B11"/>
    <w:rsid w:val="00E70D87"/>
    <w:rsid w:val="00E719CE"/>
    <w:rsid w:val="00E71F19"/>
    <w:rsid w:val="00E71F78"/>
    <w:rsid w:val="00E7263A"/>
    <w:rsid w:val="00E72641"/>
    <w:rsid w:val="00E72BC9"/>
    <w:rsid w:val="00E732D8"/>
    <w:rsid w:val="00E73530"/>
    <w:rsid w:val="00E73E38"/>
    <w:rsid w:val="00E743CA"/>
    <w:rsid w:val="00E7452E"/>
    <w:rsid w:val="00E74555"/>
    <w:rsid w:val="00E75374"/>
    <w:rsid w:val="00E7541C"/>
    <w:rsid w:val="00E75429"/>
    <w:rsid w:val="00E7634A"/>
    <w:rsid w:val="00E76430"/>
    <w:rsid w:val="00E766D4"/>
    <w:rsid w:val="00E76DB3"/>
    <w:rsid w:val="00E76E99"/>
    <w:rsid w:val="00E7706E"/>
    <w:rsid w:val="00E77767"/>
    <w:rsid w:val="00E77842"/>
    <w:rsid w:val="00E778C7"/>
    <w:rsid w:val="00E7795C"/>
    <w:rsid w:val="00E779F7"/>
    <w:rsid w:val="00E77B5B"/>
    <w:rsid w:val="00E77C7A"/>
    <w:rsid w:val="00E77CDE"/>
    <w:rsid w:val="00E8001B"/>
    <w:rsid w:val="00E803CF"/>
    <w:rsid w:val="00E80AFD"/>
    <w:rsid w:val="00E81928"/>
    <w:rsid w:val="00E81E0F"/>
    <w:rsid w:val="00E825DB"/>
    <w:rsid w:val="00E82E57"/>
    <w:rsid w:val="00E8344E"/>
    <w:rsid w:val="00E83FE5"/>
    <w:rsid w:val="00E8414A"/>
    <w:rsid w:val="00E84412"/>
    <w:rsid w:val="00E848F2"/>
    <w:rsid w:val="00E849B6"/>
    <w:rsid w:val="00E84C55"/>
    <w:rsid w:val="00E851A0"/>
    <w:rsid w:val="00E855C3"/>
    <w:rsid w:val="00E85A17"/>
    <w:rsid w:val="00E86153"/>
    <w:rsid w:val="00E8675B"/>
    <w:rsid w:val="00E86A88"/>
    <w:rsid w:val="00E86BEB"/>
    <w:rsid w:val="00E86DC8"/>
    <w:rsid w:val="00E8717A"/>
    <w:rsid w:val="00E872EA"/>
    <w:rsid w:val="00E87D80"/>
    <w:rsid w:val="00E87EC5"/>
    <w:rsid w:val="00E900CA"/>
    <w:rsid w:val="00E905F2"/>
    <w:rsid w:val="00E90A40"/>
    <w:rsid w:val="00E90C18"/>
    <w:rsid w:val="00E91625"/>
    <w:rsid w:val="00E91AB3"/>
    <w:rsid w:val="00E92069"/>
    <w:rsid w:val="00E92523"/>
    <w:rsid w:val="00E925C1"/>
    <w:rsid w:val="00E926F5"/>
    <w:rsid w:val="00E92D35"/>
    <w:rsid w:val="00E92DE6"/>
    <w:rsid w:val="00E93163"/>
    <w:rsid w:val="00E939C0"/>
    <w:rsid w:val="00E9440D"/>
    <w:rsid w:val="00E945EA"/>
    <w:rsid w:val="00E9465B"/>
    <w:rsid w:val="00E94F08"/>
    <w:rsid w:val="00E950EE"/>
    <w:rsid w:val="00E954D7"/>
    <w:rsid w:val="00E957E5"/>
    <w:rsid w:val="00E9610A"/>
    <w:rsid w:val="00E961BD"/>
    <w:rsid w:val="00E97439"/>
    <w:rsid w:val="00E97C9C"/>
    <w:rsid w:val="00E97F0B"/>
    <w:rsid w:val="00EA00FF"/>
    <w:rsid w:val="00EA02E6"/>
    <w:rsid w:val="00EA1184"/>
    <w:rsid w:val="00EA11F4"/>
    <w:rsid w:val="00EA18F0"/>
    <w:rsid w:val="00EA1A60"/>
    <w:rsid w:val="00EA1C84"/>
    <w:rsid w:val="00EA1EAA"/>
    <w:rsid w:val="00EA23D4"/>
    <w:rsid w:val="00EA25E9"/>
    <w:rsid w:val="00EA31B2"/>
    <w:rsid w:val="00EA3CC5"/>
    <w:rsid w:val="00EA45F2"/>
    <w:rsid w:val="00EA4A1D"/>
    <w:rsid w:val="00EA4ACE"/>
    <w:rsid w:val="00EA4D1E"/>
    <w:rsid w:val="00EA5F64"/>
    <w:rsid w:val="00EA6720"/>
    <w:rsid w:val="00EA6892"/>
    <w:rsid w:val="00EA69A7"/>
    <w:rsid w:val="00EA74FF"/>
    <w:rsid w:val="00EA7569"/>
    <w:rsid w:val="00EA79E7"/>
    <w:rsid w:val="00EA7AF6"/>
    <w:rsid w:val="00EB0419"/>
    <w:rsid w:val="00EB1016"/>
    <w:rsid w:val="00EB103A"/>
    <w:rsid w:val="00EB16E1"/>
    <w:rsid w:val="00EB1762"/>
    <w:rsid w:val="00EB177A"/>
    <w:rsid w:val="00EB182D"/>
    <w:rsid w:val="00EB2587"/>
    <w:rsid w:val="00EB2736"/>
    <w:rsid w:val="00EB2A7A"/>
    <w:rsid w:val="00EB2D8A"/>
    <w:rsid w:val="00EB3036"/>
    <w:rsid w:val="00EB326F"/>
    <w:rsid w:val="00EB34B0"/>
    <w:rsid w:val="00EB381F"/>
    <w:rsid w:val="00EB3967"/>
    <w:rsid w:val="00EB40CE"/>
    <w:rsid w:val="00EB4BAF"/>
    <w:rsid w:val="00EB4D51"/>
    <w:rsid w:val="00EB4D98"/>
    <w:rsid w:val="00EB51EC"/>
    <w:rsid w:val="00EB5980"/>
    <w:rsid w:val="00EB5C47"/>
    <w:rsid w:val="00EB5CBE"/>
    <w:rsid w:val="00EB606B"/>
    <w:rsid w:val="00EB667E"/>
    <w:rsid w:val="00EB72EC"/>
    <w:rsid w:val="00EB77FB"/>
    <w:rsid w:val="00EC023E"/>
    <w:rsid w:val="00EC04AE"/>
    <w:rsid w:val="00EC0C61"/>
    <w:rsid w:val="00EC2630"/>
    <w:rsid w:val="00EC2858"/>
    <w:rsid w:val="00EC28CA"/>
    <w:rsid w:val="00EC3056"/>
    <w:rsid w:val="00EC3615"/>
    <w:rsid w:val="00EC3A21"/>
    <w:rsid w:val="00EC41F8"/>
    <w:rsid w:val="00EC4A10"/>
    <w:rsid w:val="00EC4C0F"/>
    <w:rsid w:val="00EC532B"/>
    <w:rsid w:val="00EC539A"/>
    <w:rsid w:val="00EC5C0A"/>
    <w:rsid w:val="00EC6155"/>
    <w:rsid w:val="00EC6176"/>
    <w:rsid w:val="00EC6216"/>
    <w:rsid w:val="00EC651D"/>
    <w:rsid w:val="00EC6D5C"/>
    <w:rsid w:val="00EC7042"/>
    <w:rsid w:val="00EC7352"/>
    <w:rsid w:val="00ED0729"/>
    <w:rsid w:val="00ED0863"/>
    <w:rsid w:val="00ED08B8"/>
    <w:rsid w:val="00ED1603"/>
    <w:rsid w:val="00ED1CDF"/>
    <w:rsid w:val="00ED1ED3"/>
    <w:rsid w:val="00ED2C91"/>
    <w:rsid w:val="00ED2ECE"/>
    <w:rsid w:val="00ED300D"/>
    <w:rsid w:val="00ED33F5"/>
    <w:rsid w:val="00ED3840"/>
    <w:rsid w:val="00ED3B36"/>
    <w:rsid w:val="00ED3B40"/>
    <w:rsid w:val="00ED3B66"/>
    <w:rsid w:val="00ED419B"/>
    <w:rsid w:val="00ED469D"/>
    <w:rsid w:val="00ED46E4"/>
    <w:rsid w:val="00ED4994"/>
    <w:rsid w:val="00ED4D29"/>
    <w:rsid w:val="00ED6424"/>
    <w:rsid w:val="00ED6ABA"/>
    <w:rsid w:val="00ED6D57"/>
    <w:rsid w:val="00ED768C"/>
    <w:rsid w:val="00ED7C32"/>
    <w:rsid w:val="00ED7CE1"/>
    <w:rsid w:val="00EE0536"/>
    <w:rsid w:val="00EE0F37"/>
    <w:rsid w:val="00EE17EC"/>
    <w:rsid w:val="00EE1963"/>
    <w:rsid w:val="00EE1E58"/>
    <w:rsid w:val="00EE2205"/>
    <w:rsid w:val="00EE23D1"/>
    <w:rsid w:val="00EE268D"/>
    <w:rsid w:val="00EE2982"/>
    <w:rsid w:val="00EE2D30"/>
    <w:rsid w:val="00EE2DA8"/>
    <w:rsid w:val="00EE3DD6"/>
    <w:rsid w:val="00EE3ED7"/>
    <w:rsid w:val="00EE3F4B"/>
    <w:rsid w:val="00EE43C4"/>
    <w:rsid w:val="00EE444F"/>
    <w:rsid w:val="00EE471B"/>
    <w:rsid w:val="00EE5264"/>
    <w:rsid w:val="00EE546A"/>
    <w:rsid w:val="00EE5834"/>
    <w:rsid w:val="00EE5BF2"/>
    <w:rsid w:val="00EE5C38"/>
    <w:rsid w:val="00EE5E37"/>
    <w:rsid w:val="00EE6203"/>
    <w:rsid w:val="00EE6273"/>
    <w:rsid w:val="00EE62BB"/>
    <w:rsid w:val="00EE6C8B"/>
    <w:rsid w:val="00EE6E84"/>
    <w:rsid w:val="00EE713A"/>
    <w:rsid w:val="00EE7473"/>
    <w:rsid w:val="00EE7B04"/>
    <w:rsid w:val="00EE7C71"/>
    <w:rsid w:val="00EE7DB5"/>
    <w:rsid w:val="00EF03AF"/>
    <w:rsid w:val="00EF08E2"/>
    <w:rsid w:val="00EF0AFB"/>
    <w:rsid w:val="00EF0B01"/>
    <w:rsid w:val="00EF0DDB"/>
    <w:rsid w:val="00EF157A"/>
    <w:rsid w:val="00EF228B"/>
    <w:rsid w:val="00EF2F1B"/>
    <w:rsid w:val="00EF37C7"/>
    <w:rsid w:val="00EF385A"/>
    <w:rsid w:val="00EF3E4C"/>
    <w:rsid w:val="00EF40A9"/>
    <w:rsid w:val="00EF4453"/>
    <w:rsid w:val="00EF4978"/>
    <w:rsid w:val="00EF4C10"/>
    <w:rsid w:val="00EF5170"/>
    <w:rsid w:val="00EF5534"/>
    <w:rsid w:val="00EF5688"/>
    <w:rsid w:val="00EF5972"/>
    <w:rsid w:val="00EF6208"/>
    <w:rsid w:val="00EF6FB5"/>
    <w:rsid w:val="00EF7048"/>
    <w:rsid w:val="00EF72FB"/>
    <w:rsid w:val="00EF7B58"/>
    <w:rsid w:val="00EF7D47"/>
    <w:rsid w:val="00EF7FAD"/>
    <w:rsid w:val="00F002A4"/>
    <w:rsid w:val="00F0032F"/>
    <w:rsid w:val="00F005D7"/>
    <w:rsid w:val="00F00B57"/>
    <w:rsid w:val="00F014DF"/>
    <w:rsid w:val="00F01CAA"/>
    <w:rsid w:val="00F022CC"/>
    <w:rsid w:val="00F02378"/>
    <w:rsid w:val="00F02B88"/>
    <w:rsid w:val="00F02D57"/>
    <w:rsid w:val="00F030EE"/>
    <w:rsid w:val="00F0373E"/>
    <w:rsid w:val="00F0414D"/>
    <w:rsid w:val="00F041B6"/>
    <w:rsid w:val="00F045D3"/>
    <w:rsid w:val="00F04B1F"/>
    <w:rsid w:val="00F04B70"/>
    <w:rsid w:val="00F04EF1"/>
    <w:rsid w:val="00F055E5"/>
    <w:rsid w:val="00F055EB"/>
    <w:rsid w:val="00F05612"/>
    <w:rsid w:val="00F0613F"/>
    <w:rsid w:val="00F068B0"/>
    <w:rsid w:val="00F0720F"/>
    <w:rsid w:val="00F072ED"/>
    <w:rsid w:val="00F07A53"/>
    <w:rsid w:val="00F07C0E"/>
    <w:rsid w:val="00F10CC2"/>
    <w:rsid w:val="00F10D42"/>
    <w:rsid w:val="00F10E93"/>
    <w:rsid w:val="00F11161"/>
    <w:rsid w:val="00F1252F"/>
    <w:rsid w:val="00F1281D"/>
    <w:rsid w:val="00F1324E"/>
    <w:rsid w:val="00F13715"/>
    <w:rsid w:val="00F14172"/>
    <w:rsid w:val="00F14A38"/>
    <w:rsid w:val="00F14BB0"/>
    <w:rsid w:val="00F15562"/>
    <w:rsid w:val="00F16049"/>
    <w:rsid w:val="00F1640E"/>
    <w:rsid w:val="00F167BB"/>
    <w:rsid w:val="00F16A07"/>
    <w:rsid w:val="00F17EDE"/>
    <w:rsid w:val="00F200E3"/>
    <w:rsid w:val="00F202AA"/>
    <w:rsid w:val="00F207A2"/>
    <w:rsid w:val="00F2133F"/>
    <w:rsid w:val="00F2167C"/>
    <w:rsid w:val="00F2194D"/>
    <w:rsid w:val="00F21F66"/>
    <w:rsid w:val="00F22274"/>
    <w:rsid w:val="00F22D45"/>
    <w:rsid w:val="00F2315B"/>
    <w:rsid w:val="00F233E2"/>
    <w:rsid w:val="00F23CCA"/>
    <w:rsid w:val="00F23DEA"/>
    <w:rsid w:val="00F243B1"/>
    <w:rsid w:val="00F247B3"/>
    <w:rsid w:val="00F24F19"/>
    <w:rsid w:val="00F2503F"/>
    <w:rsid w:val="00F255B3"/>
    <w:rsid w:val="00F257DB"/>
    <w:rsid w:val="00F25F51"/>
    <w:rsid w:val="00F26543"/>
    <w:rsid w:val="00F2689C"/>
    <w:rsid w:val="00F26F01"/>
    <w:rsid w:val="00F2706F"/>
    <w:rsid w:val="00F2790A"/>
    <w:rsid w:val="00F27C58"/>
    <w:rsid w:val="00F30FDB"/>
    <w:rsid w:val="00F31025"/>
    <w:rsid w:val="00F31F5C"/>
    <w:rsid w:val="00F32445"/>
    <w:rsid w:val="00F3287A"/>
    <w:rsid w:val="00F328CB"/>
    <w:rsid w:val="00F3293B"/>
    <w:rsid w:val="00F32E30"/>
    <w:rsid w:val="00F335E7"/>
    <w:rsid w:val="00F34480"/>
    <w:rsid w:val="00F34782"/>
    <w:rsid w:val="00F34BC7"/>
    <w:rsid w:val="00F34C2C"/>
    <w:rsid w:val="00F34E5D"/>
    <w:rsid w:val="00F35224"/>
    <w:rsid w:val="00F352D1"/>
    <w:rsid w:val="00F35A1D"/>
    <w:rsid w:val="00F35DE6"/>
    <w:rsid w:val="00F360FF"/>
    <w:rsid w:val="00F36AB8"/>
    <w:rsid w:val="00F36AC5"/>
    <w:rsid w:val="00F36E9F"/>
    <w:rsid w:val="00F37AFD"/>
    <w:rsid w:val="00F40D58"/>
    <w:rsid w:val="00F40FAE"/>
    <w:rsid w:val="00F411A7"/>
    <w:rsid w:val="00F4124C"/>
    <w:rsid w:val="00F412A8"/>
    <w:rsid w:val="00F4144E"/>
    <w:rsid w:val="00F421E8"/>
    <w:rsid w:val="00F422D3"/>
    <w:rsid w:val="00F43305"/>
    <w:rsid w:val="00F435EB"/>
    <w:rsid w:val="00F438B2"/>
    <w:rsid w:val="00F43E8D"/>
    <w:rsid w:val="00F44789"/>
    <w:rsid w:val="00F44C25"/>
    <w:rsid w:val="00F44D75"/>
    <w:rsid w:val="00F4520D"/>
    <w:rsid w:val="00F45278"/>
    <w:rsid w:val="00F4577D"/>
    <w:rsid w:val="00F45B6E"/>
    <w:rsid w:val="00F46789"/>
    <w:rsid w:val="00F46A75"/>
    <w:rsid w:val="00F46E72"/>
    <w:rsid w:val="00F47436"/>
    <w:rsid w:val="00F47611"/>
    <w:rsid w:val="00F478CF"/>
    <w:rsid w:val="00F478EC"/>
    <w:rsid w:val="00F478F2"/>
    <w:rsid w:val="00F47B51"/>
    <w:rsid w:val="00F47B5B"/>
    <w:rsid w:val="00F50205"/>
    <w:rsid w:val="00F50BDC"/>
    <w:rsid w:val="00F50CA1"/>
    <w:rsid w:val="00F50CBF"/>
    <w:rsid w:val="00F51892"/>
    <w:rsid w:val="00F518FA"/>
    <w:rsid w:val="00F51D78"/>
    <w:rsid w:val="00F51EA2"/>
    <w:rsid w:val="00F52818"/>
    <w:rsid w:val="00F5332D"/>
    <w:rsid w:val="00F53586"/>
    <w:rsid w:val="00F53B3C"/>
    <w:rsid w:val="00F53F59"/>
    <w:rsid w:val="00F542AF"/>
    <w:rsid w:val="00F54462"/>
    <w:rsid w:val="00F547A2"/>
    <w:rsid w:val="00F54AA1"/>
    <w:rsid w:val="00F550B1"/>
    <w:rsid w:val="00F55170"/>
    <w:rsid w:val="00F55AA1"/>
    <w:rsid w:val="00F5621B"/>
    <w:rsid w:val="00F56275"/>
    <w:rsid w:val="00F56341"/>
    <w:rsid w:val="00F56971"/>
    <w:rsid w:val="00F578B9"/>
    <w:rsid w:val="00F603CC"/>
    <w:rsid w:val="00F6063B"/>
    <w:rsid w:val="00F606AE"/>
    <w:rsid w:val="00F60FB2"/>
    <w:rsid w:val="00F61549"/>
    <w:rsid w:val="00F616F0"/>
    <w:rsid w:val="00F619F9"/>
    <w:rsid w:val="00F627D3"/>
    <w:rsid w:val="00F62D25"/>
    <w:rsid w:val="00F6377B"/>
    <w:rsid w:val="00F6409C"/>
    <w:rsid w:val="00F64356"/>
    <w:rsid w:val="00F644B3"/>
    <w:rsid w:val="00F649E0"/>
    <w:rsid w:val="00F64CF8"/>
    <w:rsid w:val="00F651C8"/>
    <w:rsid w:val="00F653FE"/>
    <w:rsid w:val="00F654B8"/>
    <w:rsid w:val="00F65BFC"/>
    <w:rsid w:val="00F66B88"/>
    <w:rsid w:val="00F673E7"/>
    <w:rsid w:val="00F7010A"/>
    <w:rsid w:val="00F703B1"/>
    <w:rsid w:val="00F7159A"/>
    <w:rsid w:val="00F71F2B"/>
    <w:rsid w:val="00F72187"/>
    <w:rsid w:val="00F72632"/>
    <w:rsid w:val="00F7284B"/>
    <w:rsid w:val="00F72DAF"/>
    <w:rsid w:val="00F731B8"/>
    <w:rsid w:val="00F73462"/>
    <w:rsid w:val="00F73BC8"/>
    <w:rsid w:val="00F73BDF"/>
    <w:rsid w:val="00F73E56"/>
    <w:rsid w:val="00F7413F"/>
    <w:rsid w:val="00F74487"/>
    <w:rsid w:val="00F745DC"/>
    <w:rsid w:val="00F74798"/>
    <w:rsid w:val="00F74B33"/>
    <w:rsid w:val="00F7556A"/>
    <w:rsid w:val="00F7567C"/>
    <w:rsid w:val="00F7595A"/>
    <w:rsid w:val="00F75B94"/>
    <w:rsid w:val="00F76651"/>
    <w:rsid w:val="00F76AF9"/>
    <w:rsid w:val="00F76BB0"/>
    <w:rsid w:val="00F76CA9"/>
    <w:rsid w:val="00F77120"/>
    <w:rsid w:val="00F773DF"/>
    <w:rsid w:val="00F801A1"/>
    <w:rsid w:val="00F804C3"/>
    <w:rsid w:val="00F80D3B"/>
    <w:rsid w:val="00F81DA7"/>
    <w:rsid w:val="00F81DCF"/>
    <w:rsid w:val="00F81F6C"/>
    <w:rsid w:val="00F82006"/>
    <w:rsid w:val="00F8288B"/>
    <w:rsid w:val="00F82BBF"/>
    <w:rsid w:val="00F82C6C"/>
    <w:rsid w:val="00F83130"/>
    <w:rsid w:val="00F832F9"/>
    <w:rsid w:val="00F838CC"/>
    <w:rsid w:val="00F83DDD"/>
    <w:rsid w:val="00F84300"/>
    <w:rsid w:val="00F84854"/>
    <w:rsid w:val="00F85A0B"/>
    <w:rsid w:val="00F864B8"/>
    <w:rsid w:val="00F86733"/>
    <w:rsid w:val="00F86A85"/>
    <w:rsid w:val="00F87342"/>
    <w:rsid w:val="00F87404"/>
    <w:rsid w:val="00F874B2"/>
    <w:rsid w:val="00F87C06"/>
    <w:rsid w:val="00F87FF2"/>
    <w:rsid w:val="00F901C6"/>
    <w:rsid w:val="00F906D5"/>
    <w:rsid w:val="00F9092E"/>
    <w:rsid w:val="00F90943"/>
    <w:rsid w:val="00F91364"/>
    <w:rsid w:val="00F91F76"/>
    <w:rsid w:val="00F9293C"/>
    <w:rsid w:val="00F93AF0"/>
    <w:rsid w:val="00F93E96"/>
    <w:rsid w:val="00F942A3"/>
    <w:rsid w:val="00F94394"/>
    <w:rsid w:val="00F95071"/>
    <w:rsid w:val="00F95830"/>
    <w:rsid w:val="00F96435"/>
    <w:rsid w:val="00F9649F"/>
    <w:rsid w:val="00F96D01"/>
    <w:rsid w:val="00F96FFA"/>
    <w:rsid w:val="00F97225"/>
    <w:rsid w:val="00F975ED"/>
    <w:rsid w:val="00F97799"/>
    <w:rsid w:val="00F9780B"/>
    <w:rsid w:val="00F97BD2"/>
    <w:rsid w:val="00F97D46"/>
    <w:rsid w:val="00FA0872"/>
    <w:rsid w:val="00FA0BEB"/>
    <w:rsid w:val="00FA0E23"/>
    <w:rsid w:val="00FA1E15"/>
    <w:rsid w:val="00FA20CD"/>
    <w:rsid w:val="00FA23CA"/>
    <w:rsid w:val="00FA2400"/>
    <w:rsid w:val="00FA2486"/>
    <w:rsid w:val="00FA2DB9"/>
    <w:rsid w:val="00FA2F8E"/>
    <w:rsid w:val="00FA330B"/>
    <w:rsid w:val="00FA41E7"/>
    <w:rsid w:val="00FA4681"/>
    <w:rsid w:val="00FA4828"/>
    <w:rsid w:val="00FA4C16"/>
    <w:rsid w:val="00FA573D"/>
    <w:rsid w:val="00FA69E4"/>
    <w:rsid w:val="00FA6C7E"/>
    <w:rsid w:val="00FA771D"/>
    <w:rsid w:val="00FA782A"/>
    <w:rsid w:val="00FB002B"/>
    <w:rsid w:val="00FB0063"/>
    <w:rsid w:val="00FB035D"/>
    <w:rsid w:val="00FB16AE"/>
    <w:rsid w:val="00FB21F4"/>
    <w:rsid w:val="00FB2798"/>
    <w:rsid w:val="00FB286C"/>
    <w:rsid w:val="00FB298C"/>
    <w:rsid w:val="00FB2BF6"/>
    <w:rsid w:val="00FB2EDF"/>
    <w:rsid w:val="00FB3163"/>
    <w:rsid w:val="00FB3CD1"/>
    <w:rsid w:val="00FB3E89"/>
    <w:rsid w:val="00FB4514"/>
    <w:rsid w:val="00FB45C9"/>
    <w:rsid w:val="00FB4699"/>
    <w:rsid w:val="00FB4F3D"/>
    <w:rsid w:val="00FB54B6"/>
    <w:rsid w:val="00FB580F"/>
    <w:rsid w:val="00FB6D2F"/>
    <w:rsid w:val="00FB78C0"/>
    <w:rsid w:val="00FB7C97"/>
    <w:rsid w:val="00FC0BCB"/>
    <w:rsid w:val="00FC0EA8"/>
    <w:rsid w:val="00FC1152"/>
    <w:rsid w:val="00FC1864"/>
    <w:rsid w:val="00FC24C0"/>
    <w:rsid w:val="00FC2A21"/>
    <w:rsid w:val="00FC2CAD"/>
    <w:rsid w:val="00FC31BF"/>
    <w:rsid w:val="00FC34DA"/>
    <w:rsid w:val="00FC3B2C"/>
    <w:rsid w:val="00FC3B5C"/>
    <w:rsid w:val="00FC3D4C"/>
    <w:rsid w:val="00FC3E83"/>
    <w:rsid w:val="00FC4512"/>
    <w:rsid w:val="00FC4876"/>
    <w:rsid w:val="00FC4B25"/>
    <w:rsid w:val="00FC53FF"/>
    <w:rsid w:val="00FC56F7"/>
    <w:rsid w:val="00FC582F"/>
    <w:rsid w:val="00FC5AE9"/>
    <w:rsid w:val="00FC6E9C"/>
    <w:rsid w:val="00FC6EE1"/>
    <w:rsid w:val="00FC7090"/>
    <w:rsid w:val="00FC7810"/>
    <w:rsid w:val="00FC7F56"/>
    <w:rsid w:val="00FD0B7E"/>
    <w:rsid w:val="00FD1090"/>
    <w:rsid w:val="00FD10C2"/>
    <w:rsid w:val="00FD11BD"/>
    <w:rsid w:val="00FD144A"/>
    <w:rsid w:val="00FD2B89"/>
    <w:rsid w:val="00FD3E86"/>
    <w:rsid w:val="00FD4155"/>
    <w:rsid w:val="00FD416A"/>
    <w:rsid w:val="00FD46EB"/>
    <w:rsid w:val="00FD4904"/>
    <w:rsid w:val="00FD50CD"/>
    <w:rsid w:val="00FD59F6"/>
    <w:rsid w:val="00FD5D05"/>
    <w:rsid w:val="00FD6065"/>
    <w:rsid w:val="00FD6247"/>
    <w:rsid w:val="00FD651C"/>
    <w:rsid w:val="00FD6976"/>
    <w:rsid w:val="00FD6A15"/>
    <w:rsid w:val="00FD6EC7"/>
    <w:rsid w:val="00FD755C"/>
    <w:rsid w:val="00FD75FB"/>
    <w:rsid w:val="00FD793B"/>
    <w:rsid w:val="00FD7D30"/>
    <w:rsid w:val="00FE013C"/>
    <w:rsid w:val="00FE0AC5"/>
    <w:rsid w:val="00FE0FEF"/>
    <w:rsid w:val="00FE1869"/>
    <w:rsid w:val="00FE1C02"/>
    <w:rsid w:val="00FE1CD0"/>
    <w:rsid w:val="00FE1CDA"/>
    <w:rsid w:val="00FE223D"/>
    <w:rsid w:val="00FE23DB"/>
    <w:rsid w:val="00FE2A8E"/>
    <w:rsid w:val="00FE2FEE"/>
    <w:rsid w:val="00FE364E"/>
    <w:rsid w:val="00FE4542"/>
    <w:rsid w:val="00FE4D5A"/>
    <w:rsid w:val="00FE5842"/>
    <w:rsid w:val="00FE5AB9"/>
    <w:rsid w:val="00FE5F97"/>
    <w:rsid w:val="00FE66E5"/>
    <w:rsid w:val="00FE6C96"/>
    <w:rsid w:val="00FE6DBC"/>
    <w:rsid w:val="00FE70DC"/>
    <w:rsid w:val="00FE72A5"/>
    <w:rsid w:val="00FE75F7"/>
    <w:rsid w:val="00FE79D6"/>
    <w:rsid w:val="00FF0438"/>
    <w:rsid w:val="00FF0A3A"/>
    <w:rsid w:val="00FF1071"/>
    <w:rsid w:val="00FF2E8B"/>
    <w:rsid w:val="00FF31B9"/>
    <w:rsid w:val="00FF3247"/>
    <w:rsid w:val="00FF393F"/>
    <w:rsid w:val="00FF39EA"/>
    <w:rsid w:val="00FF3B0A"/>
    <w:rsid w:val="00FF4451"/>
    <w:rsid w:val="00FF4510"/>
    <w:rsid w:val="00FF45C5"/>
    <w:rsid w:val="00FF586A"/>
    <w:rsid w:val="00FF5D25"/>
    <w:rsid w:val="00FF6315"/>
    <w:rsid w:val="00FF6432"/>
    <w:rsid w:val="00FF6697"/>
    <w:rsid w:val="00FF73A8"/>
    <w:rsid w:val="00FF773C"/>
    <w:rsid w:val="00FF7946"/>
    <w:rsid w:val="00FF7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CA7906"/>
  <w15:chartTrackingRefBased/>
  <w15:docId w15:val="{9F9F9A6A-7AAD-4C63-9830-479021267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3945"/>
    <w:rPr>
      <w:sz w:val="26"/>
      <w:szCs w:val="26"/>
    </w:rPr>
  </w:style>
  <w:style w:type="paragraph" w:styleId="Heading1">
    <w:name w:val="heading 1"/>
    <w:basedOn w:val="Normal"/>
    <w:next w:val="Normal"/>
    <w:link w:val="Heading1Char"/>
    <w:qFormat/>
    <w:rsid w:val="00AC4488"/>
    <w:pPr>
      <w:keepNext/>
      <w:jc w:val="right"/>
      <w:outlineLvl w:val="0"/>
    </w:pPr>
    <w:rPr>
      <w:i/>
      <w:iCs/>
      <w:sz w:val="28"/>
    </w:rPr>
  </w:style>
  <w:style w:type="paragraph" w:styleId="Heading2">
    <w:name w:val="heading 2"/>
    <w:basedOn w:val="Normal"/>
    <w:next w:val="Normal"/>
    <w:link w:val="Heading2Char"/>
    <w:semiHidden/>
    <w:unhideWhenUsed/>
    <w:qFormat/>
    <w:rsid w:val="00452A59"/>
    <w:pPr>
      <w:keepNext/>
      <w:keepLines/>
      <w:spacing w:before="40"/>
      <w:outlineLvl w:val="1"/>
    </w:pPr>
    <w:rPr>
      <w:rFonts w:asciiTheme="majorHAnsi" w:eastAsiaTheme="majorEastAsia" w:hAnsiTheme="majorHAnsi" w:cstheme="majorBidi"/>
      <w:color w:val="2F5496" w:themeColor="accent1" w:themeShade="BF"/>
    </w:rPr>
  </w:style>
  <w:style w:type="paragraph" w:styleId="Heading3">
    <w:name w:val="heading 3"/>
    <w:basedOn w:val="Normal"/>
    <w:next w:val="Normal"/>
    <w:link w:val="Heading3Char"/>
    <w:qFormat/>
    <w:rsid w:val="00AE6096"/>
    <w:pPr>
      <w:keepNext/>
      <w:spacing w:before="240" w:after="60"/>
      <w:outlineLvl w:val="2"/>
    </w:pPr>
    <w:rPr>
      <w:rFonts w:ascii="Arial" w:hAnsi="Arial" w:cs="Arial"/>
      <w:b/>
      <w:bCs/>
    </w:rPr>
  </w:style>
  <w:style w:type="paragraph" w:styleId="Heading5">
    <w:name w:val="heading 5"/>
    <w:basedOn w:val="Normal"/>
    <w:next w:val="Normal"/>
    <w:link w:val="Heading5Char"/>
    <w:semiHidden/>
    <w:unhideWhenUsed/>
    <w:qFormat/>
    <w:rsid w:val="00253B01"/>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semiHidden/>
    <w:unhideWhenUsed/>
    <w:qFormat/>
    <w:rsid w:val="00253B01"/>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009F6"/>
    <w:rPr>
      <w:i/>
      <w:iCs/>
      <w:sz w:val="28"/>
      <w:szCs w:val="26"/>
    </w:rPr>
  </w:style>
  <w:style w:type="character" w:customStyle="1" w:styleId="Heading3Char">
    <w:name w:val="Heading 3 Char"/>
    <w:basedOn w:val="DefaultParagraphFont"/>
    <w:link w:val="Heading3"/>
    <w:rsid w:val="003009F6"/>
    <w:rPr>
      <w:rFonts w:ascii="Arial" w:hAnsi="Arial" w:cs="Arial"/>
      <w:b/>
      <w:bCs/>
      <w:sz w:val="26"/>
      <w:szCs w:val="26"/>
    </w:rPr>
  </w:style>
  <w:style w:type="character" w:customStyle="1" w:styleId="Heading5Char">
    <w:name w:val="Heading 5 Char"/>
    <w:basedOn w:val="DefaultParagraphFont"/>
    <w:link w:val="Heading5"/>
    <w:semiHidden/>
    <w:rsid w:val="00253B01"/>
    <w:rPr>
      <w:rFonts w:asciiTheme="majorHAnsi" w:eastAsiaTheme="majorEastAsia" w:hAnsiTheme="majorHAnsi" w:cstheme="majorBidi"/>
      <w:color w:val="2F5496" w:themeColor="accent1" w:themeShade="BF"/>
      <w:sz w:val="26"/>
      <w:szCs w:val="26"/>
    </w:rPr>
  </w:style>
  <w:style w:type="character" w:customStyle="1" w:styleId="Heading6Char">
    <w:name w:val="Heading 6 Char"/>
    <w:basedOn w:val="DefaultParagraphFont"/>
    <w:link w:val="Heading6"/>
    <w:semiHidden/>
    <w:rsid w:val="00253B01"/>
    <w:rPr>
      <w:rFonts w:asciiTheme="majorHAnsi" w:eastAsiaTheme="majorEastAsia" w:hAnsiTheme="majorHAnsi" w:cstheme="majorBidi"/>
      <w:color w:val="1F3763" w:themeColor="accent1" w:themeShade="7F"/>
      <w:sz w:val="26"/>
      <w:szCs w:val="26"/>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link w:val="Header"/>
    <w:uiPriority w:val="99"/>
    <w:rsid w:val="004C128B"/>
    <w:rPr>
      <w:sz w:val="26"/>
      <w:szCs w:val="26"/>
      <w:lang w:val="en-US" w:eastAsia="en-US"/>
    </w:rPr>
  </w:style>
  <w:style w:type="character" w:styleId="PageNumber">
    <w:name w:val="page number"/>
    <w:basedOn w:val="DefaultParagraphFont"/>
  </w:style>
  <w:style w:type="paragraph" w:customStyle="1" w:styleId="1Char">
    <w:name w:val="1 Char"/>
    <w:basedOn w:val="DocumentMap"/>
    <w:autoRedefine/>
    <w:rsid w:val="00AC4488"/>
    <w:pPr>
      <w:widowControl w:val="0"/>
      <w:jc w:val="both"/>
    </w:pPr>
    <w:rPr>
      <w:rFonts w:eastAsia="SimSun" w:cs="Times New Roman"/>
      <w:kern w:val="2"/>
      <w:sz w:val="24"/>
      <w:szCs w:val="24"/>
      <w:lang w:eastAsia="zh-CN"/>
    </w:rPr>
  </w:style>
  <w:style w:type="paragraph" w:styleId="DocumentMap">
    <w:name w:val="Document Map"/>
    <w:basedOn w:val="Normal"/>
    <w:link w:val="DocumentMapChar"/>
    <w:semiHidden/>
    <w:rsid w:val="00AC448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009F6"/>
    <w:rPr>
      <w:rFonts w:ascii="Tahoma" w:hAnsi="Tahoma" w:cs="Tahoma"/>
      <w:shd w:val="clear" w:color="auto" w:fill="000080"/>
    </w:rPr>
  </w:style>
  <w:style w:type="paragraph" w:customStyle="1" w:styleId="CharCharCharCharCharCharChar">
    <w:name w:val="Char Char Char Char Char Char Char"/>
    <w:autoRedefine/>
    <w:rsid w:val="005D63BC"/>
    <w:pPr>
      <w:shd w:val="clear" w:color="auto" w:fill="FFFFFF"/>
      <w:tabs>
        <w:tab w:val="left" w:pos="1152"/>
      </w:tabs>
      <w:spacing w:before="120" w:after="120"/>
      <w:ind w:firstLine="709"/>
      <w:jc w:val="both"/>
    </w:pPr>
    <w:rPr>
      <w:sz w:val="28"/>
      <w:szCs w:val="28"/>
      <w:lang w:val="it-IT"/>
    </w:rPr>
  </w:style>
  <w:style w:type="paragraph" w:styleId="Footer">
    <w:name w:val="footer"/>
    <w:basedOn w:val="Normal"/>
    <w:link w:val="FooterChar"/>
    <w:uiPriority w:val="99"/>
    <w:rsid w:val="009E200B"/>
    <w:pPr>
      <w:tabs>
        <w:tab w:val="center" w:pos="4320"/>
        <w:tab w:val="right" w:pos="8640"/>
      </w:tabs>
    </w:pPr>
  </w:style>
  <w:style w:type="character" w:customStyle="1" w:styleId="FooterChar">
    <w:name w:val="Footer Char"/>
    <w:link w:val="Footer"/>
    <w:uiPriority w:val="99"/>
    <w:rsid w:val="00707074"/>
    <w:rPr>
      <w:sz w:val="26"/>
      <w:szCs w:val="26"/>
      <w:lang w:val="en-US" w:eastAsia="en-US"/>
    </w:rPr>
  </w:style>
  <w:style w:type="paragraph" w:styleId="BodyText">
    <w:name w:val="Body Text"/>
    <w:basedOn w:val="Normal"/>
    <w:link w:val="BodyTextChar"/>
    <w:rsid w:val="00AE6096"/>
    <w:pPr>
      <w:jc w:val="center"/>
    </w:pPr>
    <w:rPr>
      <w:rFonts w:ascii=".VnTime" w:hAnsi=".VnTime"/>
      <w:sz w:val="28"/>
      <w:szCs w:val="20"/>
    </w:rPr>
  </w:style>
  <w:style w:type="character" w:customStyle="1" w:styleId="BodyTextChar">
    <w:name w:val="Body Text Char"/>
    <w:link w:val="BodyText"/>
    <w:rsid w:val="003978EE"/>
    <w:rPr>
      <w:rFonts w:ascii=".VnTime" w:hAnsi=".VnTime"/>
      <w:sz w:val="28"/>
    </w:rPr>
  </w:style>
  <w:style w:type="paragraph" w:styleId="BodyText2">
    <w:name w:val="Body Text 2"/>
    <w:basedOn w:val="Normal"/>
    <w:link w:val="BodyText2Char"/>
    <w:rsid w:val="00AE6096"/>
    <w:pPr>
      <w:spacing w:after="120" w:line="480" w:lineRule="auto"/>
      <w:jc w:val="both"/>
    </w:pPr>
    <w:rPr>
      <w:rFonts w:ascii=".VnTime" w:hAnsi=".VnTime"/>
      <w:sz w:val="28"/>
      <w:szCs w:val="20"/>
    </w:rPr>
  </w:style>
  <w:style w:type="character" w:customStyle="1" w:styleId="BodyText2Char">
    <w:name w:val="Body Text 2 Char"/>
    <w:basedOn w:val="DefaultParagraphFont"/>
    <w:link w:val="BodyText2"/>
    <w:rsid w:val="003009F6"/>
    <w:rPr>
      <w:rFonts w:ascii=".VnTime" w:hAnsi=".VnTime"/>
      <w:sz w:val="28"/>
    </w:rPr>
  </w:style>
  <w:style w:type="paragraph" w:customStyle="1" w:styleId="Char">
    <w:name w:val="Char"/>
    <w:basedOn w:val="Normal"/>
    <w:rsid w:val="00AE6096"/>
    <w:pPr>
      <w:spacing w:after="160" w:line="240" w:lineRule="exact"/>
    </w:pPr>
    <w:rPr>
      <w:rFonts w:ascii="Arial" w:hAnsi="Arial"/>
      <w:sz w:val="22"/>
      <w:szCs w:val="22"/>
    </w:rPr>
  </w:style>
  <w:style w:type="paragraph" w:customStyle="1" w:styleId="Char1">
    <w:name w:val="Char1"/>
    <w:basedOn w:val="Normal"/>
    <w:rsid w:val="00CC4BA9"/>
    <w:pPr>
      <w:spacing w:after="160" w:line="240" w:lineRule="exact"/>
    </w:pPr>
    <w:rPr>
      <w:rFonts w:ascii="Arial" w:hAnsi="Arial"/>
      <w:sz w:val="22"/>
      <w:szCs w:val="22"/>
    </w:rPr>
  </w:style>
  <w:style w:type="paragraph" w:styleId="NormalWeb">
    <w:name w:val="Normal (Web)"/>
    <w:aliases w:val="webb,Char Char Char Char Char Char Char Char Char Char Char Char Char Char Char,Char Char Char Char Char Char Char Char Char Char Char Char,Char8 Char,Char8,5.1,Car Car,Car Car Car Char Char,Car Car Car Cha,Car Car Car, Char8 Char, Char8,w"/>
    <w:basedOn w:val="Normal"/>
    <w:link w:val="NormalWebChar"/>
    <w:uiPriority w:val="99"/>
    <w:qFormat/>
    <w:rsid w:val="003D1941"/>
    <w:pPr>
      <w:spacing w:before="100" w:beforeAutospacing="1" w:after="100" w:afterAutospacing="1"/>
    </w:pPr>
    <w:rPr>
      <w:sz w:val="24"/>
      <w:szCs w:val="24"/>
      <w:lang w:val="x-none" w:eastAsia="x-none"/>
    </w:rPr>
  </w:style>
  <w:style w:type="character" w:customStyle="1" w:styleId="NormalWebChar">
    <w:name w:val="Normal (Web) Char"/>
    <w:aliases w:val="webb Char1,Char Char Char Char Char Char Char Char Char Char Char Char Char Char Char Char1,Char Char Char Char Char Char Char Char Char Char Char Char Char1,Char8 Char Char,Char8 Char1,5.1 Char,Car Car Char,Car Car Car Char Char Char"/>
    <w:link w:val="NormalWeb"/>
    <w:uiPriority w:val="99"/>
    <w:rsid w:val="00BA2F48"/>
    <w:rPr>
      <w:sz w:val="24"/>
      <w:szCs w:val="24"/>
    </w:rPr>
  </w:style>
  <w:style w:type="paragraph" w:styleId="BalloonText">
    <w:name w:val="Balloon Text"/>
    <w:basedOn w:val="Normal"/>
    <w:link w:val="BalloonTextChar"/>
    <w:uiPriority w:val="99"/>
    <w:rsid w:val="009343DF"/>
    <w:rPr>
      <w:rFonts w:ascii="Tahoma" w:hAnsi="Tahoma"/>
      <w:sz w:val="16"/>
      <w:szCs w:val="16"/>
      <w:lang w:val="x-none" w:eastAsia="x-none"/>
    </w:rPr>
  </w:style>
  <w:style w:type="character" w:customStyle="1" w:styleId="BalloonTextChar">
    <w:name w:val="Balloon Text Char"/>
    <w:link w:val="BalloonText"/>
    <w:uiPriority w:val="99"/>
    <w:rsid w:val="009343DF"/>
    <w:rPr>
      <w:rFonts w:ascii="Tahoma" w:hAnsi="Tahoma" w:cs="Tahoma"/>
      <w:sz w:val="16"/>
      <w:szCs w:val="16"/>
    </w:rPr>
  </w:style>
  <w:style w:type="table" w:styleId="TableGrid">
    <w:name w:val="Table Grid"/>
    <w:basedOn w:val="TableNormal"/>
    <w:uiPriority w:val="59"/>
    <w:rsid w:val="003A27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rsid w:val="009D60EB"/>
    <w:rPr>
      <w:b/>
      <w:sz w:val="20"/>
      <w:szCs w:val="20"/>
      <w:lang w:val="x-none" w:eastAsia="x-none"/>
    </w:rPr>
  </w:style>
  <w:style w:type="character" w:customStyle="1" w:styleId="FootnoteTextChar">
    <w:name w:val="Footnote Text Char"/>
    <w:link w:val="FootnoteText"/>
    <w:uiPriority w:val="99"/>
    <w:rsid w:val="009D60EB"/>
    <w:rPr>
      <w:b/>
    </w:rPr>
  </w:style>
  <w:style w:type="paragraph" w:customStyle="1" w:styleId="CharChar1">
    <w:name w:val="Char Char1"/>
    <w:basedOn w:val="Normal"/>
    <w:semiHidden/>
    <w:rsid w:val="001C28E9"/>
    <w:pPr>
      <w:spacing w:after="160" w:line="240" w:lineRule="exact"/>
    </w:pPr>
    <w:rPr>
      <w:rFonts w:ascii="Arial" w:hAnsi="Arial"/>
      <w:sz w:val="22"/>
      <w:szCs w:val="22"/>
    </w:rPr>
  </w:style>
  <w:style w:type="character" w:customStyle="1" w:styleId="BodyTextIndentChar">
    <w:name w:val="Body Text Indent Char"/>
    <w:link w:val="BodyTextIndent"/>
    <w:locked/>
    <w:rsid w:val="004A53DD"/>
    <w:rPr>
      <w:sz w:val="28"/>
      <w:szCs w:val="28"/>
      <w:lang w:val="en-US" w:eastAsia="en-US" w:bidi="ar-SA"/>
    </w:rPr>
  </w:style>
  <w:style w:type="paragraph" w:styleId="BodyTextIndent">
    <w:name w:val="Body Text Indent"/>
    <w:basedOn w:val="Normal"/>
    <w:link w:val="BodyTextIndentChar"/>
    <w:rsid w:val="004A53DD"/>
    <w:pPr>
      <w:spacing w:after="120"/>
      <w:ind w:left="283"/>
    </w:pPr>
    <w:rPr>
      <w:sz w:val="28"/>
      <w:szCs w:val="28"/>
    </w:rPr>
  </w:style>
  <w:style w:type="paragraph" w:customStyle="1" w:styleId="CharCharCharCharCharCharChar1">
    <w:name w:val="Char Char Char Char Char Char Char1"/>
    <w:autoRedefine/>
    <w:rsid w:val="009D42F6"/>
    <w:pPr>
      <w:tabs>
        <w:tab w:val="left" w:pos="1152"/>
      </w:tabs>
      <w:spacing w:before="120" w:after="120" w:line="312" w:lineRule="auto"/>
    </w:pPr>
    <w:rPr>
      <w:rFonts w:ascii="Arial" w:hAnsi="Arial" w:cs="Arial"/>
      <w:sz w:val="26"/>
      <w:szCs w:val="26"/>
    </w:rPr>
  </w:style>
  <w:style w:type="character" w:customStyle="1" w:styleId="apple-converted-space">
    <w:name w:val="apple-converted-space"/>
    <w:basedOn w:val="DefaultParagraphFont"/>
    <w:rsid w:val="009A114D"/>
  </w:style>
  <w:style w:type="character" w:styleId="Hyperlink">
    <w:name w:val="Hyperlink"/>
    <w:uiPriority w:val="99"/>
    <w:rsid w:val="009A114D"/>
    <w:rPr>
      <w:color w:val="0000FF"/>
      <w:u w:val="single"/>
    </w:rPr>
  </w:style>
  <w:style w:type="paragraph" w:customStyle="1" w:styleId="DefaultParagraphFontParaCharCharCharCharChar">
    <w:name w:val="Default Paragraph Font Para Char Char Char Char Char"/>
    <w:autoRedefine/>
    <w:rsid w:val="009A114D"/>
    <w:pPr>
      <w:tabs>
        <w:tab w:val="left" w:pos="1152"/>
      </w:tabs>
      <w:spacing w:before="120" w:after="120" w:line="312" w:lineRule="auto"/>
    </w:pPr>
    <w:rPr>
      <w:rFonts w:ascii="Arial" w:hAnsi="Arial" w:cs="Arial"/>
      <w:sz w:val="26"/>
      <w:szCs w:val="26"/>
    </w:rPr>
  </w:style>
  <w:style w:type="paragraph" w:styleId="BodyTextIndent2">
    <w:name w:val="Body Text Indent 2"/>
    <w:basedOn w:val="Normal"/>
    <w:link w:val="BodyTextIndent2Char"/>
    <w:rsid w:val="009A114D"/>
    <w:pPr>
      <w:spacing w:line="276" w:lineRule="auto"/>
      <w:ind w:firstLine="720"/>
      <w:jc w:val="both"/>
    </w:pPr>
    <w:rPr>
      <w:sz w:val="30"/>
      <w:szCs w:val="30"/>
    </w:rPr>
  </w:style>
  <w:style w:type="character" w:customStyle="1" w:styleId="BodyTextIndent2Char">
    <w:name w:val="Body Text Indent 2 Char"/>
    <w:basedOn w:val="DefaultParagraphFont"/>
    <w:link w:val="BodyTextIndent2"/>
    <w:rsid w:val="003009F6"/>
    <w:rPr>
      <w:sz w:val="30"/>
      <w:szCs w:val="30"/>
    </w:rPr>
  </w:style>
  <w:style w:type="character" w:styleId="Strong">
    <w:name w:val="Strong"/>
    <w:uiPriority w:val="22"/>
    <w:qFormat/>
    <w:rsid w:val="009A114D"/>
    <w:rPr>
      <w:b/>
      <w:bCs/>
    </w:rPr>
  </w:style>
  <w:style w:type="character" w:styleId="Emphasis">
    <w:name w:val="Emphasis"/>
    <w:qFormat/>
    <w:rsid w:val="009A114D"/>
    <w:rPr>
      <w:i/>
      <w:iCs/>
    </w:rPr>
  </w:style>
  <w:style w:type="paragraph" w:customStyle="1" w:styleId="CharCharCharCharCharCharCharCharCharCharCharCharChar">
    <w:name w:val="Char Char Char Char Char Char Char Char Char Char Char Char Char"/>
    <w:autoRedefine/>
    <w:rsid w:val="00E358A5"/>
    <w:pPr>
      <w:tabs>
        <w:tab w:val="left" w:pos="1152"/>
      </w:tabs>
      <w:spacing w:before="120" w:after="120" w:line="312" w:lineRule="auto"/>
    </w:pPr>
    <w:rPr>
      <w:rFonts w:ascii="VNI-Helve" w:eastAsia="VNI-Times" w:hAnsi="VNI-Helve" w:cs="VNI-Helve"/>
      <w:sz w:val="26"/>
      <w:szCs w:val="26"/>
    </w:rPr>
  </w:style>
  <w:style w:type="paragraph" w:customStyle="1" w:styleId="CharCharCharChar">
    <w:name w:val="Char Char Char Char"/>
    <w:basedOn w:val="Normal"/>
    <w:semiHidden/>
    <w:rsid w:val="00B83D47"/>
    <w:pPr>
      <w:spacing w:after="160" w:line="240" w:lineRule="exact"/>
    </w:pPr>
    <w:rPr>
      <w:rFonts w:ascii="Arial" w:hAnsi="Arial"/>
      <w:sz w:val="22"/>
      <w:szCs w:val="22"/>
    </w:rPr>
  </w:style>
  <w:style w:type="character" w:customStyle="1" w:styleId="Vnbnnidung">
    <w:name w:val="Văn bản nội dung_"/>
    <w:link w:val="Vnbnnidung0"/>
    <w:rsid w:val="00B83D47"/>
    <w:rPr>
      <w:sz w:val="27"/>
      <w:szCs w:val="27"/>
      <w:shd w:val="clear" w:color="auto" w:fill="FFFFFF"/>
      <w:lang w:bidi="ar-SA"/>
    </w:rPr>
  </w:style>
  <w:style w:type="paragraph" w:customStyle="1" w:styleId="Vnbnnidung0">
    <w:name w:val="Văn bản nội dung"/>
    <w:basedOn w:val="Normal"/>
    <w:link w:val="Vnbnnidung"/>
    <w:rsid w:val="00B83D47"/>
    <w:pPr>
      <w:widowControl w:val="0"/>
      <w:shd w:val="clear" w:color="auto" w:fill="FFFFFF"/>
      <w:spacing w:before="300" w:after="60" w:line="0" w:lineRule="atLeast"/>
      <w:jc w:val="center"/>
    </w:pPr>
    <w:rPr>
      <w:sz w:val="27"/>
      <w:szCs w:val="27"/>
      <w:shd w:val="clear" w:color="auto" w:fill="FFFFFF"/>
      <w:lang w:val="x-none" w:eastAsia="x-none"/>
    </w:rPr>
  </w:style>
  <w:style w:type="paragraph" w:styleId="ListParagraph">
    <w:name w:val="List Paragraph"/>
    <w:aliases w:val="Sub-heading,ADB paragraph numbering,List Paragraph nowy,Bullets,List Paragraph (numbered (a)),Numbered List Paragraph,Bullet 2,List Bullet-OpsManual,References,Title Style 1,Liste 1,ANNEX,List Paragraph1,List Paragraph2,Normal 2"/>
    <w:basedOn w:val="Normal"/>
    <w:link w:val="ListParagraphChar"/>
    <w:uiPriority w:val="34"/>
    <w:qFormat/>
    <w:rsid w:val="00BA2F48"/>
    <w:pPr>
      <w:ind w:left="720"/>
      <w:contextualSpacing/>
    </w:pPr>
    <w:rPr>
      <w:rFonts w:eastAsia="Calibri"/>
      <w:sz w:val="24"/>
      <w:szCs w:val="22"/>
    </w:rPr>
  </w:style>
  <w:style w:type="character" w:customStyle="1" w:styleId="ListParagraphChar">
    <w:name w:val="List Paragraph Char"/>
    <w:aliases w:val="Sub-heading Char,ADB paragraph numbering Char,List Paragraph nowy Char,Bullets Char,List Paragraph (numbered (a)) Char,Numbered List Paragraph Char,Bullet 2 Char,List Bullet-OpsManual Char,References Char,Title Style 1 Char"/>
    <w:link w:val="ListParagraph"/>
    <w:uiPriority w:val="34"/>
    <w:locked/>
    <w:rsid w:val="00217490"/>
    <w:rPr>
      <w:rFonts w:eastAsia="Calibri"/>
      <w:sz w:val="24"/>
      <w:szCs w:val="22"/>
      <w:lang w:val="en-US" w:eastAsia="en-US"/>
    </w:rPr>
  </w:style>
  <w:style w:type="character" w:styleId="FootnoteReference">
    <w:name w:val="footnote reference"/>
    <w:uiPriority w:val="99"/>
    <w:rsid w:val="00E77842"/>
    <w:rPr>
      <w:vertAlign w:val="superscript"/>
    </w:rPr>
  </w:style>
  <w:style w:type="character" w:customStyle="1" w:styleId="Bodytext5">
    <w:name w:val="Body text (5)_"/>
    <w:link w:val="Bodytext50"/>
    <w:rsid w:val="00363738"/>
    <w:rPr>
      <w:b/>
      <w:bCs/>
      <w:sz w:val="26"/>
      <w:szCs w:val="26"/>
      <w:shd w:val="clear" w:color="auto" w:fill="FFFFFF"/>
    </w:rPr>
  </w:style>
  <w:style w:type="paragraph" w:customStyle="1" w:styleId="Bodytext50">
    <w:name w:val="Body text (5)"/>
    <w:basedOn w:val="Normal"/>
    <w:link w:val="Bodytext5"/>
    <w:rsid w:val="00363738"/>
    <w:pPr>
      <w:widowControl w:val="0"/>
      <w:shd w:val="clear" w:color="auto" w:fill="FFFFFF"/>
      <w:spacing w:before="600" w:line="360" w:lineRule="exact"/>
      <w:jc w:val="both"/>
    </w:pPr>
    <w:rPr>
      <w:b/>
      <w:bCs/>
    </w:rPr>
  </w:style>
  <w:style w:type="character" w:customStyle="1" w:styleId="NormalWebChar1">
    <w:name w:val="Normal (Web) Char1"/>
    <w:aliases w:val="Normal (Web) Char Char,webb Char,Char Char Char Char Char Char Char Char Char Char Char Char Char Char Char Char"/>
    <w:uiPriority w:val="99"/>
    <w:locked/>
    <w:rsid w:val="00400225"/>
    <w:rPr>
      <w:rFonts w:ascii="Times New Roman" w:eastAsia="Times New Roman" w:hAnsi="Times New Roman"/>
      <w:sz w:val="24"/>
      <w:szCs w:val="24"/>
      <w:lang w:val="vi-VN" w:eastAsia="vi-VN"/>
    </w:rPr>
  </w:style>
  <w:style w:type="character" w:styleId="CommentReference">
    <w:name w:val="annotation reference"/>
    <w:basedOn w:val="DefaultParagraphFont"/>
    <w:rsid w:val="00D461C6"/>
    <w:rPr>
      <w:sz w:val="16"/>
      <w:szCs w:val="16"/>
    </w:rPr>
  </w:style>
  <w:style w:type="paragraph" w:styleId="CommentText">
    <w:name w:val="annotation text"/>
    <w:basedOn w:val="Normal"/>
    <w:link w:val="CommentTextChar"/>
    <w:rsid w:val="00D461C6"/>
    <w:rPr>
      <w:sz w:val="20"/>
      <w:szCs w:val="20"/>
    </w:rPr>
  </w:style>
  <w:style w:type="character" w:customStyle="1" w:styleId="CommentTextChar">
    <w:name w:val="Comment Text Char"/>
    <w:basedOn w:val="DefaultParagraphFont"/>
    <w:link w:val="CommentText"/>
    <w:rsid w:val="00D461C6"/>
  </w:style>
  <w:style w:type="paragraph" w:styleId="CommentSubject">
    <w:name w:val="annotation subject"/>
    <w:basedOn w:val="CommentText"/>
    <w:next w:val="CommentText"/>
    <w:link w:val="CommentSubjectChar"/>
    <w:semiHidden/>
    <w:unhideWhenUsed/>
    <w:rsid w:val="00D461C6"/>
    <w:rPr>
      <w:b/>
      <w:bCs/>
    </w:rPr>
  </w:style>
  <w:style w:type="character" w:customStyle="1" w:styleId="CommentSubjectChar">
    <w:name w:val="Comment Subject Char"/>
    <w:basedOn w:val="CommentTextChar"/>
    <w:link w:val="CommentSubject"/>
    <w:semiHidden/>
    <w:rsid w:val="00D461C6"/>
    <w:rPr>
      <w:b/>
      <w:bCs/>
    </w:rPr>
  </w:style>
  <w:style w:type="character" w:customStyle="1" w:styleId="overflow-hidden">
    <w:name w:val="overflow-hidden"/>
    <w:basedOn w:val="DefaultParagraphFont"/>
    <w:rsid w:val="00253B01"/>
  </w:style>
  <w:style w:type="character" w:customStyle="1" w:styleId="fontstyle01">
    <w:name w:val="fontstyle01"/>
    <w:rsid w:val="002A7597"/>
    <w:rPr>
      <w:rFonts w:ascii="TimesNewRomanPSMT" w:hAnsi="TimesNewRomanPSMT" w:hint="default"/>
      <w:b w:val="0"/>
      <w:bCs w:val="0"/>
      <w:i w:val="0"/>
      <w:iCs w:val="0"/>
      <w:color w:val="000000"/>
      <w:sz w:val="28"/>
      <w:szCs w:val="28"/>
    </w:rPr>
  </w:style>
  <w:style w:type="character" w:customStyle="1" w:styleId="Heading2Char">
    <w:name w:val="Heading 2 Char"/>
    <w:basedOn w:val="DefaultParagraphFont"/>
    <w:link w:val="Heading2"/>
    <w:semiHidden/>
    <w:rsid w:val="00452A59"/>
    <w:rPr>
      <w:rFonts w:asciiTheme="majorHAnsi" w:eastAsiaTheme="majorEastAsia" w:hAnsiTheme="majorHAnsi" w:cstheme="majorBidi"/>
      <w:color w:val="2F5496" w:themeColor="accent1" w:themeShade="BF"/>
      <w:sz w:val="26"/>
      <w:szCs w:val="26"/>
    </w:rPr>
  </w:style>
  <w:style w:type="character" w:customStyle="1" w:styleId="text">
    <w:name w:val="text"/>
    <w:basedOn w:val="DefaultParagraphFont"/>
    <w:rsid w:val="00D47634"/>
  </w:style>
  <w:style w:type="character" w:customStyle="1" w:styleId="card-send-timesendtime">
    <w:name w:val="card-send-time__sendtime"/>
    <w:basedOn w:val="DefaultParagraphFont"/>
    <w:rsid w:val="00D47634"/>
  </w:style>
  <w:style w:type="character" w:customStyle="1" w:styleId="emoji-sizer">
    <w:name w:val="emoji-sizer"/>
    <w:basedOn w:val="DefaultParagraphFont"/>
    <w:rsid w:val="00D47634"/>
  </w:style>
  <w:style w:type="paragraph" w:customStyle="1" w:styleId="chat-box-toolbar-item">
    <w:name w:val="chat-box-toolbar-item"/>
    <w:basedOn w:val="Normal"/>
    <w:rsid w:val="00D47634"/>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2974">
      <w:bodyDiv w:val="1"/>
      <w:marLeft w:val="0"/>
      <w:marRight w:val="0"/>
      <w:marTop w:val="0"/>
      <w:marBottom w:val="0"/>
      <w:divBdr>
        <w:top w:val="none" w:sz="0" w:space="0" w:color="auto"/>
        <w:left w:val="none" w:sz="0" w:space="0" w:color="auto"/>
        <w:bottom w:val="none" w:sz="0" w:space="0" w:color="auto"/>
        <w:right w:val="none" w:sz="0" w:space="0" w:color="auto"/>
      </w:divBdr>
    </w:div>
    <w:div w:id="13532387">
      <w:bodyDiv w:val="1"/>
      <w:marLeft w:val="0"/>
      <w:marRight w:val="0"/>
      <w:marTop w:val="0"/>
      <w:marBottom w:val="0"/>
      <w:divBdr>
        <w:top w:val="none" w:sz="0" w:space="0" w:color="auto"/>
        <w:left w:val="none" w:sz="0" w:space="0" w:color="auto"/>
        <w:bottom w:val="none" w:sz="0" w:space="0" w:color="auto"/>
        <w:right w:val="none" w:sz="0" w:space="0" w:color="auto"/>
      </w:divBdr>
      <w:divsChild>
        <w:div w:id="619454632">
          <w:marLeft w:val="0"/>
          <w:marRight w:val="0"/>
          <w:marTop w:val="0"/>
          <w:marBottom w:val="0"/>
          <w:divBdr>
            <w:top w:val="none" w:sz="0" w:space="0" w:color="auto"/>
            <w:left w:val="none" w:sz="0" w:space="0" w:color="auto"/>
            <w:bottom w:val="none" w:sz="0" w:space="0" w:color="auto"/>
            <w:right w:val="none" w:sz="0" w:space="0" w:color="auto"/>
          </w:divBdr>
          <w:divsChild>
            <w:div w:id="439762088">
              <w:marLeft w:val="0"/>
              <w:marRight w:val="0"/>
              <w:marTop w:val="0"/>
              <w:marBottom w:val="0"/>
              <w:divBdr>
                <w:top w:val="none" w:sz="0" w:space="0" w:color="auto"/>
                <w:left w:val="none" w:sz="0" w:space="0" w:color="auto"/>
                <w:bottom w:val="none" w:sz="0" w:space="0" w:color="auto"/>
                <w:right w:val="none" w:sz="0" w:space="0" w:color="auto"/>
              </w:divBdr>
              <w:divsChild>
                <w:div w:id="179661672">
                  <w:marLeft w:val="0"/>
                  <w:marRight w:val="0"/>
                  <w:marTop w:val="0"/>
                  <w:marBottom w:val="0"/>
                  <w:divBdr>
                    <w:top w:val="none" w:sz="0" w:space="0" w:color="auto"/>
                    <w:left w:val="none" w:sz="0" w:space="0" w:color="auto"/>
                    <w:bottom w:val="none" w:sz="0" w:space="0" w:color="auto"/>
                    <w:right w:val="none" w:sz="0" w:space="0" w:color="auto"/>
                  </w:divBdr>
                  <w:divsChild>
                    <w:div w:id="1423212543">
                      <w:marLeft w:val="0"/>
                      <w:marRight w:val="-105"/>
                      <w:marTop w:val="0"/>
                      <w:marBottom w:val="0"/>
                      <w:divBdr>
                        <w:top w:val="none" w:sz="0" w:space="0" w:color="auto"/>
                        <w:left w:val="none" w:sz="0" w:space="0" w:color="auto"/>
                        <w:bottom w:val="none" w:sz="0" w:space="0" w:color="auto"/>
                        <w:right w:val="none" w:sz="0" w:space="0" w:color="auto"/>
                      </w:divBdr>
                      <w:divsChild>
                        <w:div w:id="382096248">
                          <w:marLeft w:val="0"/>
                          <w:marRight w:val="0"/>
                          <w:marTop w:val="0"/>
                          <w:marBottom w:val="0"/>
                          <w:divBdr>
                            <w:top w:val="none" w:sz="0" w:space="0" w:color="auto"/>
                            <w:left w:val="none" w:sz="0" w:space="0" w:color="auto"/>
                            <w:bottom w:val="none" w:sz="0" w:space="0" w:color="auto"/>
                            <w:right w:val="none" w:sz="0" w:space="0" w:color="auto"/>
                          </w:divBdr>
                          <w:divsChild>
                            <w:div w:id="238636929">
                              <w:marLeft w:val="0"/>
                              <w:marRight w:val="0"/>
                              <w:marTop w:val="0"/>
                              <w:marBottom w:val="0"/>
                              <w:divBdr>
                                <w:top w:val="none" w:sz="0" w:space="0" w:color="auto"/>
                                <w:left w:val="none" w:sz="0" w:space="0" w:color="auto"/>
                                <w:bottom w:val="none" w:sz="0" w:space="0" w:color="auto"/>
                                <w:right w:val="none" w:sz="0" w:space="0" w:color="auto"/>
                              </w:divBdr>
                              <w:divsChild>
                                <w:div w:id="1262640729">
                                  <w:marLeft w:val="0"/>
                                  <w:marRight w:val="0"/>
                                  <w:marTop w:val="0"/>
                                  <w:marBottom w:val="0"/>
                                  <w:divBdr>
                                    <w:top w:val="none" w:sz="0" w:space="0" w:color="auto"/>
                                    <w:left w:val="none" w:sz="0" w:space="0" w:color="auto"/>
                                    <w:bottom w:val="none" w:sz="0" w:space="0" w:color="auto"/>
                                    <w:right w:val="none" w:sz="0" w:space="0" w:color="auto"/>
                                  </w:divBdr>
                                  <w:divsChild>
                                    <w:div w:id="1046101865">
                                      <w:marLeft w:val="750"/>
                                      <w:marRight w:val="0"/>
                                      <w:marTop w:val="0"/>
                                      <w:marBottom w:val="0"/>
                                      <w:divBdr>
                                        <w:top w:val="none" w:sz="0" w:space="0" w:color="auto"/>
                                        <w:left w:val="none" w:sz="0" w:space="0" w:color="auto"/>
                                        <w:bottom w:val="none" w:sz="0" w:space="0" w:color="auto"/>
                                        <w:right w:val="none" w:sz="0" w:space="0" w:color="auto"/>
                                      </w:divBdr>
                                      <w:divsChild>
                                        <w:div w:id="888609303">
                                          <w:marLeft w:val="0"/>
                                          <w:marRight w:val="0"/>
                                          <w:marTop w:val="0"/>
                                          <w:marBottom w:val="0"/>
                                          <w:divBdr>
                                            <w:top w:val="none" w:sz="0" w:space="0" w:color="auto"/>
                                            <w:left w:val="none" w:sz="0" w:space="0" w:color="auto"/>
                                            <w:bottom w:val="none" w:sz="0" w:space="0" w:color="auto"/>
                                            <w:right w:val="none" w:sz="0" w:space="0" w:color="auto"/>
                                          </w:divBdr>
                                          <w:divsChild>
                                            <w:div w:id="138158871">
                                              <w:marLeft w:val="0"/>
                                              <w:marRight w:val="0"/>
                                              <w:marTop w:val="0"/>
                                              <w:marBottom w:val="0"/>
                                              <w:divBdr>
                                                <w:top w:val="none" w:sz="0" w:space="0" w:color="auto"/>
                                                <w:left w:val="none" w:sz="0" w:space="0" w:color="auto"/>
                                                <w:bottom w:val="none" w:sz="0" w:space="0" w:color="auto"/>
                                                <w:right w:val="none" w:sz="0" w:space="0" w:color="auto"/>
                                              </w:divBdr>
                                              <w:divsChild>
                                                <w:div w:id="1761877578">
                                                  <w:marLeft w:val="0"/>
                                                  <w:marRight w:val="0"/>
                                                  <w:marTop w:val="0"/>
                                                  <w:marBottom w:val="0"/>
                                                  <w:divBdr>
                                                    <w:top w:val="none" w:sz="0" w:space="0" w:color="auto"/>
                                                    <w:left w:val="none" w:sz="0" w:space="0" w:color="auto"/>
                                                    <w:bottom w:val="none" w:sz="0" w:space="0" w:color="auto"/>
                                                    <w:right w:val="none" w:sz="0" w:space="0" w:color="auto"/>
                                                  </w:divBdr>
                                                  <w:divsChild>
                                                    <w:div w:id="515198030">
                                                      <w:marLeft w:val="0"/>
                                                      <w:marRight w:val="0"/>
                                                      <w:marTop w:val="0"/>
                                                      <w:marBottom w:val="0"/>
                                                      <w:divBdr>
                                                        <w:top w:val="none" w:sz="0" w:space="0" w:color="auto"/>
                                                        <w:left w:val="none" w:sz="0" w:space="0" w:color="auto"/>
                                                        <w:bottom w:val="none" w:sz="0" w:space="0" w:color="auto"/>
                                                        <w:right w:val="none" w:sz="0" w:space="0" w:color="auto"/>
                                                      </w:divBdr>
                                                      <w:divsChild>
                                                        <w:div w:id="9766870">
                                                          <w:marLeft w:val="0"/>
                                                          <w:marRight w:val="0"/>
                                                          <w:marTop w:val="0"/>
                                                          <w:marBottom w:val="0"/>
                                                          <w:divBdr>
                                                            <w:top w:val="none" w:sz="0" w:space="0" w:color="auto"/>
                                                            <w:left w:val="none" w:sz="0" w:space="0" w:color="auto"/>
                                                            <w:bottom w:val="none" w:sz="0" w:space="0" w:color="auto"/>
                                                            <w:right w:val="none" w:sz="0" w:space="0" w:color="auto"/>
                                                          </w:divBdr>
                                                          <w:divsChild>
                                                            <w:div w:id="718361592">
                                                              <w:marLeft w:val="0"/>
                                                              <w:marRight w:val="0"/>
                                                              <w:marTop w:val="0"/>
                                                              <w:marBottom w:val="0"/>
                                                              <w:divBdr>
                                                                <w:top w:val="none" w:sz="0" w:space="0" w:color="auto"/>
                                                                <w:left w:val="none" w:sz="0" w:space="0" w:color="auto"/>
                                                                <w:bottom w:val="none" w:sz="0" w:space="0" w:color="auto"/>
                                                                <w:right w:val="none" w:sz="0" w:space="0" w:color="auto"/>
                                                              </w:divBdr>
                                                              <w:divsChild>
                                                                <w:div w:id="735782558">
                                                                  <w:marLeft w:val="0"/>
                                                                  <w:marRight w:val="0"/>
                                                                  <w:marTop w:val="0"/>
                                                                  <w:marBottom w:val="0"/>
                                                                  <w:divBdr>
                                                                    <w:top w:val="none" w:sz="0" w:space="0" w:color="auto"/>
                                                                    <w:left w:val="none" w:sz="0" w:space="0" w:color="auto"/>
                                                                    <w:bottom w:val="none" w:sz="0" w:space="0" w:color="auto"/>
                                                                    <w:right w:val="none" w:sz="0" w:space="0" w:color="auto"/>
                                                                  </w:divBdr>
                                                                  <w:divsChild>
                                                                    <w:div w:id="1210148175">
                                                                      <w:marLeft w:val="0"/>
                                                                      <w:marRight w:val="0"/>
                                                                      <w:marTop w:val="0"/>
                                                                      <w:marBottom w:val="0"/>
                                                                      <w:divBdr>
                                                                        <w:top w:val="none" w:sz="0" w:space="0" w:color="auto"/>
                                                                        <w:left w:val="none" w:sz="0" w:space="0" w:color="auto"/>
                                                                        <w:bottom w:val="none" w:sz="0" w:space="0" w:color="auto"/>
                                                                        <w:right w:val="none" w:sz="0" w:space="0" w:color="auto"/>
                                                                      </w:divBdr>
                                                                      <w:divsChild>
                                                                        <w:div w:id="2068186564">
                                                                          <w:marLeft w:val="0"/>
                                                                          <w:marRight w:val="0"/>
                                                                          <w:marTop w:val="0"/>
                                                                          <w:marBottom w:val="0"/>
                                                                          <w:divBdr>
                                                                            <w:top w:val="none" w:sz="0" w:space="0" w:color="auto"/>
                                                                            <w:left w:val="none" w:sz="0" w:space="0" w:color="auto"/>
                                                                            <w:bottom w:val="none" w:sz="0" w:space="0" w:color="auto"/>
                                                                            <w:right w:val="none" w:sz="0" w:space="0" w:color="auto"/>
                                                                          </w:divBdr>
                                                                          <w:divsChild>
                                                                            <w:div w:id="41559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811051">
                                                                  <w:marLeft w:val="0"/>
                                                                  <w:marRight w:val="0"/>
                                                                  <w:marTop w:val="60"/>
                                                                  <w:marBottom w:val="0"/>
                                                                  <w:divBdr>
                                                                    <w:top w:val="none" w:sz="0" w:space="0" w:color="auto"/>
                                                                    <w:left w:val="none" w:sz="0" w:space="0" w:color="auto"/>
                                                                    <w:bottom w:val="none" w:sz="0" w:space="0" w:color="auto"/>
                                                                    <w:right w:val="none" w:sz="0" w:space="0" w:color="auto"/>
                                                                  </w:divBdr>
                                                                </w:div>
                                                                <w:div w:id="1768118723">
                                                                  <w:marLeft w:val="0"/>
                                                                  <w:marRight w:val="0"/>
                                                                  <w:marTop w:val="0"/>
                                                                  <w:marBottom w:val="0"/>
                                                                  <w:divBdr>
                                                                    <w:top w:val="none" w:sz="0" w:space="0" w:color="auto"/>
                                                                    <w:left w:val="none" w:sz="0" w:space="0" w:color="auto"/>
                                                                    <w:bottom w:val="none" w:sz="0" w:space="0" w:color="auto"/>
                                                                    <w:right w:val="none" w:sz="0" w:space="0" w:color="auto"/>
                                                                  </w:divBdr>
                                                                  <w:divsChild>
                                                                    <w:div w:id="879826261">
                                                                      <w:marLeft w:val="0"/>
                                                                      <w:marRight w:val="0"/>
                                                                      <w:marTop w:val="0"/>
                                                                      <w:marBottom w:val="0"/>
                                                                      <w:divBdr>
                                                                        <w:top w:val="none" w:sz="0" w:space="0" w:color="auto"/>
                                                                        <w:left w:val="none" w:sz="0" w:space="0" w:color="auto"/>
                                                                        <w:bottom w:val="none" w:sz="0" w:space="0" w:color="auto"/>
                                                                        <w:right w:val="none" w:sz="0" w:space="0" w:color="auto"/>
                                                                      </w:divBdr>
                                                                      <w:divsChild>
                                                                        <w:div w:id="365520901">
                                                                          <w:marLeft w:val="0"/>
                                                                          <w:marRight w:val="0"/>
                                                                          <w:marTop w:val="0"/>
                                                                          <w:marBottom w:val="0"/>
                                                                          <w:divBdr>
                                                                            <w:top w:val="none" w:sz="0" w:space="0" w:color="auto"/>
                                                                            <w:left w:val="none" w:sz="0" w:space="0" w:color="auto"/>
                                                                            <w:bottom w:val="none" w:sz="0" w:space="0" w:color="auto"/>
                                                                            <w:right w:val="none" w:sz="0" w:space="0" w:color="auto"/>
                                                                          </w:divBdr>
                                                                          <w:divsChild>
                                                                            <w:div w:id="1022244054">
                                                                              <w:marLeft w:val="0"/>
                                                                              <w:marRight w:val="0"/>
                                                                              <w:marTop w:val="0"/>
                                                                              <w:marBottom w:val="0"/>
                                                                              <w:divBdr>
                                                                                <w:top w:val="none" w:sz="0" w:space="0" w:color="auto"/>
                                                                                <w:left w:val="none" w:sz="0" w:space="0" w:color="auto"/>
                                                                                <w:bottom w:val="none" w:sz="0" w:space="0" w:color="auto"/>
                                                                                <w:right w:val="none" w:sz="0" w:space="0" w:color="auto"/>
                                                                              </w:divBdr>
                                                                              <w:divsChild>
                                                                                <w:div w:id="1157184829">
                                                                                  <w:marLeft w:val="105"/>
                                                                                  <w:marRight w:val="105"/>
                                                                                  <w:marTop w:val="90"/>
                                                                                  <w:marBottom w:val="150"/>
                                                                                  <w:divBdr>
                                                                                    <w:top w:val="none" w:sz="0" w:space="0" w:color="auto"/>
                                                                                    <w:left w:val="none" w:sz="0" w:space="0" w:color="auto"/>
                                                                                    <w:bottom w:val="none" w:sz="0" w:space="0" w:color="auto"/>
                                                                                    <w:right w:val="none" w:sz="0" w:space="0" w:color="auto"/>
                                                                                  </w:divBdr>
                                                                                </w:div>
                                                                                <w:div w:id="1585993503">
                                                                                  <w:marLeft w:val="105"/>
                                                                                  <w:marRight w:val="105"/>
                                                                                  <w:marTop w:val="90"/>
                                                                                  <w:marBottom w:val="150"/>
                                                                                  <w:divBdr>
                                                                                    <w:top w:val="none" w:sz="0" w:space="0" w:color="auto"/>
                                                                                    <w:left w:val="none" w:sz="0" w:space="0" w:color="auto"/>
                                                                                    <w:bottom w:val="none" w:sz="0" w:space="0" w:color="auto"/>
                                                                                    <w:right w:val="none" w:sz="0" w:space="0" w:color="auto"/>
                                                                                  </w:divBdr>
                                                                                </w:div>
                                                                                <w:div w:id="1699156777">
                                                                                  <w:marLeft w:val="105"/>
                                                                                  <w:marRight w:val="105"/>
                                                                                  <w:marTop w:val="90"/>
                                                                                  <w:marBottom w:val="150"/>
                                                                                  <w:divBdr>
                                                                                    <w:top w:val="none" w:sz="0" w:space="0" w:color="auto"/>
                                                                                    <w:left w:val="none" w:sz="0" w:space="0" w:color="auto"/>
                                                                                    <w:bottom w:val="none" w:sz="0" w:space="0" w:color="auto"/>
                                                                                    <w:right w:val="none" w:sz="0" w:space="0" w:color="auto"/>
                                                                                  </w:divBdr>
                                                                                </w:div>
                                                                                <w:div w:id="498887265">
                                                                                  <w:marLeft w:val="105"/>
                                                                                  <w:marRight w:val="105"/>
                                                                                  <w:marTop w:val="90"/>
                                                                                  <w:marBottom w:val="150"/>
                                                                                  <w:divBdr>
                                                                                    <w:top w:val="none" w:sz="0" w:space="0" w:color="auto"/>
                                                                                    <w:left w:val="none" w:sz="0" w:space="0" w:color="auto"/>
                                                                                    <w:bottom w:val="none" w:sz="0" w:space="0" w:color="auto"/>
                                                                                    <w:right w:val="none" w:sz="0" w:space="0" w:color="auto"/>
                                                                                  </w:divBdr>
                                                                                </w:div>
                                                                                <w:div w:id="538517469">
                                                                                  <w:marLeft w:val="105"/>
                                                                                  <w:marRight w:val="105"/>
                                                                                  <w:marTop w:val="90"/>
                                                                                  <w:marBottom w:val="150"/>
                                                                                  <w:divBdr>
                                                                                    <w:top w:val="none" w:sz="0" w:space="0" w:color="auto"/>
                                                                                    <w:left w:val="none" w:sz="0" w:space="0" w:color="auto"/>
                                                                                    <w:bottom w:val="none" w:sz="0" w:space="0" w:color="auto"/>
                                                                                    <w:right w:val="none" w:sz="0" w:space="0" w:color="auto"/>
                                                                                  </w:divBdr>
                                                                                </w:div>
                                                                                <w:div w:id="2000959914">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8830878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1950642">
          <w:marLeft w:val="0"/>
          <w:marRight w:val="0"/>
          <w:marTop w:val="0"/>
          <w:marBottom w:val="0"/>
          <w:divBdr>
            <w:top w:val="none" w:sz="0" w:space="0" w:color="auto"/>
            <w:left w:val="none" w:sz="0" w:space="0" w:color="auto"/>
            <w:bottom w:val="none" w:sz="0" w:space="0" w:color="auto"/>
            <w:right w:val="none" w:sz="0" w:space="0" w:color="auto"/>
          </w:divBdr>
          <w:divsChild>
            <w:div w:id="877816053">
              <w:marLeft w:val="0"/>
              <w:marRight w:val="0"/>
              <w:marTop w:val="0"/>
              <w:marBottom w:val="0"/>
              <w:divBdr>
                <w:top w:val="none" w:sz="0" w:space="0" w:color="auto"/>
                <w:left w:val="none" w:sz="0" w:space="0" w:color="auto"/>
                <w:bottom w:val="none" w:sz="0" w:space="0" w:color="auto"/>
                <w:right w:val="none" w:sz="0" w:space="0" w:color="auto"/>
              </w:divBdr>
              <w:divsChild>
                <w:div w:id="30744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3517">
      <w:bodyDiv w:val="1"/>
      <w:marLeft w:val="0"/>
      <w:marRight w:val="0"/>
      <w:marTop w:val="0"/>
      <w:marBottom w:val="0"/>
      <w:divBdr>
        <w:top w:val="none" w:sz="0" w:space="0" w:color="auto"/>
        <w:left w:val="none" w:sz="0" w:space="0" w:color="auto"/>
        <w:bottom w:val="none" w:sz="0" w:space="0" w:color="auto"/>
        <w:right w:val="none" w:sz="0" w:space="0" w:color="auto"/>
      </w:divBdr>
    </w:div>
    <w:div w:id="29310141">
      <w:bodyDiv w:val="1"/>
      <w:marLeft w:val="0"/>
      <w:marRight w:val="0"/>
      <w:marTop w:val="0"/>
      <w:marBottom w:val="0"/>
      <w:divBdr>
        <w:top w:val="none" w:sz="0" w:space="0" w:color="auto"/>
        <w:left w:val="none" w:sz="0" w:space="0" w:color="auto"/>
        <w:bottom w:val="none" w:sz="0" w:space="0" w:color="auto"/>
        <w:right w:val="none" w:sz="0" w:space="0" w:color="auto"/>
      </w:divBdr>
    </w:div>
    <w:div w:id="104614508">
      <w:bodyDiv w:val="1"/>
      <w:marLeft w:val="0"/>
      <w:marRight w:val="0"/>
      <w:marTop w:val="0"/>
      <w:marBottom w:val="0"/>
      <w:divBdr>
        <w:top w:val="none" w:sz="0" w:space="0" w:color="auto"/>
        <w:left w:val="none" w:sz="0" w:space="0" w:color="auto"/>
        <w:bottom w:val="none" w:sz="0" w:space="0" w:color="auto"/>
        <w:right w:val="none" w:sz="0" w:space="0" w:color="auto"/>
      </w:divBdr>
    </w:div>
    <w:div w:id="127171601">
      <w:bodyDiv w:val="1"/>
      <w:marLeft w:val="0"/>
      <w:marRight w:val="0"/>
      <w:marTop w:val="0"/>
      <w:marBottom w:val="0"/>
      <w:divBdr>
        <w:top w:val="none" w:sz="0" w:space="0" w:color="auto"/>
        <w:left w:val="none" w:sz="0" w:space="0" w:color="auto"/>
        <w:bottom w:val="none" w:sz="0" w:space="0" w:color="auto"/>
        <w:right w:val="none" w:sz="0" w:space="0" w:color="auto"/>
      </w:divBdr>
    </w:div>
    <w:div w:id="166335448">
      <w:bodyDiv w:val="1"/>
      <w:marLeft w:val="0"/>
      <w:marRight w:val="0"/>
      <w:marTop w:val="0"/>
      <w:marBottom w:val="0"/>
      <w:divBdr>
        <w:top w:val="none" w:sz="0" w:space="0" w:color="auto"/>
        <w:left w:val="none" w:sz="0" w:space="0" w:color="auto"/>
        <w:bottom w:val="none" w:sz="0" w:space="0" w:color="auto"/>
        <w:right w:val="none" w:sz="0" w:space="0" w:color="auto"/>
      </w:divBdr>
    </w:div>
    <w:div w:id="243728685">
      <w:bodyDiv w:val="1"/>
      <w:marLeft w:val="0"/>
      <w:marRight w:val="0"/>
      <w:marTop w:val="0"/>
      <w:marBottom w:val="0"/>
      <w:divBdr>
        <w:top w:val="none" w:sz="0" w:space="0" w:color="auto"/>
        <w:left w:val="none" w:sz="0" w:space="0" w:color="auto"/>
        <w:bottom w:val="none" w:sz="0" w:space="0" w:color="auto"/>
        <w:right w:val="none" w:sz="0" w:space="0" w:color="auto"/>
      </w:divBdr>
    </w:div>
    <w:div w:id="264651939">
      <w:bodyDiv w:val="1"/>
      <w:marLeft w:val="0"/>
      <w:marRight w:val="0"/>
      <w:marTop w:val="0"/>
      <w:marBottom w:val="0"/>
      <w:divBdr>
        <w:top w:val="none" w:sz="0" w:space="0" w:color="auto"/>
        <w:left w:val="none" w:sz="0" w:space="0" w:color="auto"/>
        <w:bottom w:val="none" w:sz="0" w:space="0" w:color="auto"/>
        <w:right w:val="none" w:sz="0" w:space="0" w:color="auto"/>
      </w:divBdr>
    </w:div>
    <w:div w:id="319627480">
      <w:bodyDiv w:val="1"/>
      <w:marLeft w:val="0"/>
      <w:marRight w:val="0"/>
      <w:marTop w:val="0"/>
      <w:marBottom w:val="0"/>
      <w:divBdr>
        <w:top w:val="none" w:sz="0" w:space="0" w:color="auto"/>
        <w:left w:val="none" w:sz="0" w:space="0" w:color="auto"/>
        <w:bottom w:val="none" w:sz="0" w:space="0" w:color="auto"/>
        <w:right w:val="none" w:sz="0" w:space="0" w:color="auto"/>
      </w:divBdr>
    </w:div>
    <w:div w:id="388190067">
      <w:bodyDiv w:val="1"/>
      <w:marLeft w:val="0"/>
      <w:marRight w:val="0"/>
      <w:marTop w:val="0"/>
      <w:marBottom w:val="0"/>
      <w:divBdr>
        <w:top w:val="none" w:sz="0" w:space="0" w:color="auto"/>
        <w:left w:val="none" w:sz="0" w:space="0" w:color="auto"/>
        <w:bottom w:val="none" w:sz="0" w:space="0" w:color="auto"/>
        <w:right w:val="none" w:sz="0" w:space="0" w:color="auto"/>
      </w:divBdr>
    </w:div>
    <w:div w:id="429279150">
      <w:bodyDiv w:val="1"/>
      <w:marLeft w:val="0"/>
      <w:marRight w:val="0"/>
      <w:marTop w:val="0"/>
      <w:marBottom w:val="0"/>
      <w:divBdr>
        <w:top w:val="none" w:sz="0" w:space="0" w:color="auto"/>
        <w:left w:val="none" w:sz="0" w:space="0" w:color="auto"/>
        <w:bottom w:val="none" w:sz="0" w:space="0" w:color="auto"/>
        <w:right w:val="none" w:sz="0" w:space="0" w:color="auto"/>
      </w:divBdr>
    </w:div>
    <w:div w:id="494954184">
      <w:bodyDiv w:val="1"/>
      <w:marLeft w:val="0"/>
      <w:marRight w:val="0"/>
      <w:marTop w:val="0"/>
      <w:marBottom w:val="0"/>
      <w:divBdr>
        <w:top w:val="none" w:sz="0" w:space="0" w:color="auto"/>
        <w:left w:val="none" w:sz="0" w:space="0" w:color="auto"/>
        <w:bottom w:val="none" w:sz="0" w:space="0" w:color="auto"/>
        <w:right w:val="none" w:sz="0" w:space="0" w:color="auto"/>
      </w:divBdr>
    </w:div>
    <w:div w:id="549921799">
      <w:bodyDiv w:val="1"/>
      <w:marLeft w:val="0"/>
      <w:marRight w:val="0"/>
      <w:marTop w:val="0"/>
      <w:marBottom w:val="0"/>
      <w:divBdr>
        <w:top w:val="none" w:sz="0" w:space="0" w:color="auto"/>
        <w:left w:val="none" w:sz="0" w:space="0" w:color="auto"/>
        <w:bottom w:val="none" w:sz="0" w:space="0" w:color="auto"/>
        <w:right w:val="none" w:sz="0" w:space="0" w:color="auto"/>
      </w:divBdr>
    </w:div>
    <w:div w:id="577324946">
      <w:bodyDiv w:val="1"/>
      <w:marLeft w:val="0"/>
      <w:marRight w:val="0"/>
      <w:marTop w:val="0"/>
      <w:marBottom w:val="0"/>
      <w:divBdr>
        <w:top w:val="none" w:sz="0" w:space="0" w:color="auto"/>
        <w:left w:val="none" w:sz="0" w:space="0" w:color="auto"/>
        <w:bottom w:val="none" w:sz="0" w:space="0" w:color="auto"/>
        <w:right w:val="none" w:sz="0" w:space="0" w:color="auto"/>
      </w:divBdr>
    </w:div>
    <w:div w:id="628240967">
      <w:bodyDiv w:val="1"/>
      <w:marLeft w:val="0"/>
      <w:marRight w:val="0"/>
      <w:marTop w:val="0"/>
      <w:marBottom w:val="0"/>
      <w:divBdr>
        <w:top w:val="none" w:sz="0" w:space="0" w:color="auto"/>
        <w:left w:val="none" w:sz="0" w:space="0" w:color="auto"/>
        <w:bottom w:val="none" w:sz="0" w:space="0" w:color="auto"/>
        <w:right w:val="none" w:sz="0" w:space="0" w:color="auto"/>
      </w:divBdr>
    </w:div>
    <w:div w:id="670988338">
      <w:bodyDiv w:val="1"/>
      <w:marLeft w:val="0"/>
      <w:marRight w:val="0"/>
      <w:marTop w:val="0"/>
      <w:marBottom w:val="0"/>
      <w:divBdr>
        <w:top w:val="none" w:sz="0" w:space="0" w:color="auto"/>
        <w:left w:val="none" w:sz="0" w:space="0" w:color="auto"/>
        <w:bottom w:val="none" w:sz="0" w:space="0" w:color="auto"/>
        <w:right w:val="none" w:sz="0" w:space="0" w:color="auto"/>
      </w:divBdr>
    </w:div>
    <w:div w:id="689262462">
      <w:bodyDiv w:val="1"/>
      <w:marLeft w:val="0"/>
      <w:marRight w:val="0"/>
      <w:marTop w:val="0"/>
      <w:marBottom w:val="0"/>
      <w:divBdr>
        <w:top w:val="none" w:sz="0" w:space="0" w:color="auto"/>
        <w:left w:val="none" w:sz="0" w:space="0" w:color="auto"/>
        <w:bottom w:val="none" w:sz="0" w:space="0" w:color="auto"/>
        <w:right w:val="none" w:sz="0" w:space="0" w:color="auto"/>
      </w:divBdr>
    </w:div>
    <w:div w:id="806094355">
      <w:bodyDiv w:val="1"/>
      <w:marLeft w:val="0"/>
      <w:marRight w:val="0"/>
      <w:marTop w:val="0"/>
      <w:marBottom w:val="0"/>
      <w:divBdr>
        <w:top w:val="none" w:sz="0" w:space="0" w:color="auto"/>
        <w:left w:val="none" w:sz="0" w:space="0" w:color="auto"/>
        <w:bottom w:val="none" w:sz="0" w:space="0" w:color="auto"/>
        <w:right w:val="none" w:sz="0" w:space="0" w:color="auto"/>
      </w:divBdr>
    </w:div>
    <w:div w:id="844438178">
      <w:bodyDiv w:val="1"/>
      <w:marLeft w:val="0"/>
      <w:marRight w:val="0"/>
      <w:marTop w:val="0"/>
      <w:marBottom w:val="0"/>
      <w:divBdr>
        <w:top w:val="none" w:sz="0" w:space="0" w:color="auto"/>
        <w:left w:val="none" w:sz="0" w:space="0" w:color="auto"/>
        <w:bottom w:val="none" w:sz="0" w:space="0" w:color="auto"/>
        <w:right w:val="none" w:sz="0" w:space="0" w:color="auto"/>
      </w:divBdr>
    </w:div>
    <w:div w:id="907610619">
      <w:bodyDiv w:val="1"/>
      <w:marLeft w:val="0"/>
      <w:marRight w:val="0"/>
      <w:marTop w:val="0"/>
      <w:marBottom w:val="0"/>
      <w:divBdr>
        <w:top w:val="none" w:sz="0" w:space="0" w:color="auto"/>
        <w:left w:val="none" w:sz="0" w:space="0" w:color="auto"/>
        <w:bottom w:val="none" w:sz="0" w:space="0" w:color="auto"/>
        <w:right w:val="none" w:sz="0" w:space="0" w:color="auto"/>
      </w:divBdr>
    </w:div>
    <w:div w:id="909535230">
      <w:bodyDiv w:val="1"/>
      <w:marLeft w:val="0"/>
      <w:marRight w:val="0"/>
      <w:marTop w:val="0"/>
      <w:marBottom w:val="0"/>
      <w:divBdr>
        <w:top w:val="none" w:sz="0" w:space="0" w:color="auto"/>
        <w:left w:val="none" w:sz="0" w:space="0" w:color="auto"/>
        <w:bottom w:val="none" w:sz="0" w:space="0" w:color="auto"/>
        <w:right w:val="none" w:sz="0" w:space="0" w:color="auto"/>
      </w:divBdr>
    </w:div>
    <w:div w:id="1007514479">
      <w:bodyDiv w:val="1"/>
      <w:marLeft w:val="0"/>
      <w:marRight w:val="0"/>
      <w:marTop w:val="0"/>
      <w:marBottom w:val="0"/>
      <w:divBdr>
        <w:top w:val="none" w:sz="0" w:space="0" w:color="auto"/>
        <w:left w:val="none" w:sz="0" w:space="0" w:color="auto"/>
        <w:bottom w:val="none" w:sz="0" w:space="0" w:color="auto"/>
        <w:right w:val="none" w:sz="0" w:space="0" w:color="auto"/>
      </w:divBdr>
    </w:div>
    <w:div w:id="1019357701">
      <w:bodyDiv w:val="1"/>
      <w:marLeft w:val="0"/>
      <w:marRight w:val="0"/>
      <w:marTop w:val="0"/>
      <w:marBottom w:val="0"/>
      <w:divBdr>
        <w:top w:val="none" w:sz="0" w:space="0" w:color="auto"/>
        <w:left w:val="none" w:sz="0" w:space="0" w:color="auto"/>
        <w:bottom w:val="none" w:sz="0" w:space="0" w:color="auto"/>
        <w:right w:val="none" w:sz="0" w:space="0" w:color="auto"/>
      </w:divBdr>
      <w:divsChild>
        <w:div w:id="183985034">
          <w:marLeft w:val="0"/>
          <w:marRight w:val="0"/>
          <w:marTop w:val="0"/>
          <w:marBottom w:val="0"/>
          <w:divBdr>
            <w:top w:val="none" w:sz="0" w:space="0" w:color="auto"/>
            <w:left w:val="none" w:sz="0" w:space="0" w:color="auto"/>
            <w:bottom w:val="none" w:sz="0" w:space="0" w:color="auto"/>
            <w:right w:val="none" w:sz="0" w:space="0" w:color="auto"/>
          </w:divBdr>
          <w:divsChild>
            <w:div w:id="601843059">
              <w:marLeft w:val="0"/>
              <w:marRight w:val="0"/>
              <w:marTop w:val="0"/>
              <w:marBottom w:val="0"/>
              <w:divBdr>
                <w:top w:val="none" w:sz="0" w:space="0" w:color="auto"/>
                <w:left w:val="none" w:sz="0" w:space="0" w:color="auto"/>
                <w:bottom w:val="none" w:sz="0" w:space="0" w:color="auto"/>
                <w:right w:val="none" w:sz="0" w:space="0" w:color="auto"/>
              </w:divBdr>
              <w:divsChild>
                <w:div w:id="75906036">
                  <w:marLeft w:val="0"/>
                  <w:marRight w:val="0"/>
                  <w:marTop w:val="0"/>
                  <w:marBottom w:val="0"/>
                  <w:divBdr>
                    <w:top w:val="none" w:sz="0" w:space="0" w:color="auto"/>
                    <w:left w:val="none" w:sz="0" w:space="0" w:color="auto"/>
                    <w:bottom w:val="none" w:sz="0" w:space="0" w:color="auto"/>
                    <w:right w:val="none" w:sz="0" w:space="0" w:color="auto"/>
                  </w:divBdr>
                  <w:divsChild>
                    <w:div w:id="1469516100">
                      <w:marLeft w:val="0"/>
                      <w:marRight w:val="0"/>
                      <w:marTop w:val="0"/>
                      <w:marBottom w:val="0"/>
                      <w:divBdr>
                        <w:top w:val="none" w:sz="0" w:space="0" w:color="auto"/>
                        <w:left w:val="none" w:sz="0" w:space="0" w:color="auto"/>
                        <w:bottom w:val="none" w:sz="0" w:space="0" w:color="auto"/>
                        <w:right w:val="none" w:sz="0" w:space="0" w:color="auto"/>
                      </w:divBdr>
                      <w:divsChild>
                        <w:div w:id="392001216">
                          <w:marLeft w:val="0"/>
                          <w:marRight w:val="0"/>
                          <w:marTop w:val="0"/>
                          <w:marBottom w:val="0"/>
                          <w:divBdr>
                            <w:top w:val="none" w:sz="0" w:space="0" w:color="auto"/>
                            <w:left w:val="none" w:sz="0" w:space="0" w:color="auto"/>
                            <w:bottom w:val="none" w:sz="0" w:space="0" w:color="auto"/>
                            <w:right w:val="none" w:sz="0" w:space="0" w:color="auto"/>
                          </w:divBdr>
                          <w:divsChild>
                            <w:div w:id="1571036046">
                              <w:marLeft w:val="0"/>
                              <w:marRight w:val="0"/>
                              <w:marTop w:val="0"/>
                              <w:marBottom w:val="0"/>
                              <w:divBdr>
                                <w:top w:val="none" w:sz="0" w:space="0" w:color="auto"/>
                                <w:left w:val="none" w:sz="0" w:space="0" w:color="auto"/>
                                <w:bottom w:val="none" w:sz="0" w:space="0" w:color="auto"/>
                                <w:right w:val="none" w:sz="0" w:space="0" w:color="auto"/>
                              </w:divBdr>
                              <w:divsChild>
                                <w:div w:id="588929853">
                                  <w:marLeft w:val="0"/>
                                  <w:marRight w:val="0"/>
                                  <w:marTop w:val="0"/>
                                  <w:marBottom w:val="0"/>
                                  <w:divBdr>
                                    <w:top w:val="none" w:sz="0" w:space="0" w:color="auto"/>
                                    <w:left w:val="none" w:sz="0" w:space="0" w:color="auto"/>
                                    <w:bottom w:val="none" w:sz="0" w:space="0" w:color="auto"/>
                                    <w:right w:val="none" w:sz="0" w:space="0" w:color="auto"/>
                                  </w:divBdr>
                                  <w:divsChild>
                                    <w:div w:id="1178618215">
                                      <w:marLeft w:val="0"/>
                                      <w:marRight w:val="0"/>
                                      <w:marTop w:val="0"/>
                                      <w:marBottom w:val="0"/>
                                      <w:divBdr>
                                        <w:top w:val="none" w:sz="0" w:space="0" w:color="auto"/>
                                        <w:left w:val="none" w:sz="0" w:space="0" w:color="auto"/>
                                        <w:bottom w:val="none" w:sz="0" w:space="0" w:color="auto"/>
                                        <w:right w:val="none" w:sz="0" w:space="0" w:color="auto"/>
                                      </w:divBdr>
                                      <w:divsChild>
                                        <w:div w:id="2021395412">
                                          <w:marLeft w:val="0"/>
                                          <w:marRight w:val="0"/>
                                          <w:marTop w:val="0"/>
                                          <w:marBottom w:val="0"/>
                                          <w:divBdr>
                                            <w:top w:val="none" w:sz="0" w:space="0" w:color="auto"/>
                                            <w:left w:val="none" w:sz="0" w:space="0" w:color="auto"/>
                                            <w:bottom w:val="none" w:sz="0" w:space="0" w:color="auto"/>
                                            <w:right w:val="none" w:sz="0" w:space="0" w:color="auto"/>
                                          </w:divBdr>
                                          <w:divsChild>
                                            <w:div w:id="214638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3584469">
          <w:marLeft w:val="0"/>
          <w:marRight w:val="0"/>
          <w:marTop w:val="0"/>
          <w:marBottom w:val="0"/>
          <w:divBdr>
            <w:top w:val="none" w:sz="0" w:space="0" w:color="auto"/>
            <w:left w:val="none" w:sz="0" w:space="0" w:color="auto"/>
            <w:bottom w:val="none" w:sz="0" w:space="0" w:color="auto"/>
            <w:right w:val="none" w:sz="0" w:space="0" w:color="auto"/>
          </w:divBdr>
          <w:divsChild>
            <w:div w:id="82848348">
              <w:marLeft w:val="0"/>
              <w:marRight w:val="0"/>
              <w:marTop w:val="0"/>
              <w:marBottom w:val="0"/>
              <w:divBdr>
                <w:top w:val="none" w:sz="0" w:space="0" w:color="auto"/>
                <w:left w:val="none" w:sz="0" w:space="0" w:color="auto"/>
                <w:bottom w:val="none" w:sz="0" w:space="0" w:color="auto"/>
                <w:right w:val="none" w:sz="0" w:space="0" w:color="auto"/>
              </w:divBdr>
              <w:divsChild>
                <w:div w:id="1752922874">
                  <w:marLeft w:val="0"/>
                  <w:marRight w:val="0"/>
                  <w:marTop w:val="0"/>
                  <w:marBottom w:val="0"/>
                  <w:divBdr>
                    <w:top w:val="none" w:sz="0" w:space="0" w:color="auto"/>
                    <w:left w:val="none" w:sz="0" w:space="0" w:color="auto"/>
                    <w:bottom w:val="none" w:sz="0" w:space="0" w:color="auto"/>
                    <w:right w:val="none" w:sz="0" w:space="0" w:color="auto"/>
                  </w:divBdr>
                  <w:divsChild>
                    <w:div w:id="1654218321">
                      <w:marLeft w:val="0"/>
                      <w:marRight w:val="0"/>
                      <w:marTop w:val="0"/>
                      <w:marBottom w:val="0"/>
                      <w:divBdr>
                        <w:top w:val="none" w:sz="0" w:space="0" w:color="auto"/>
                        <w:left w:val="none" w:sz="0" w:space="0" w:color="auto"/>
                        <w:bottom w:val="none" w:sz="0" w:space="0" w:color="auto"/>
                        <w:right w:val="none" w:sz="0" w:space="0" w:color="auto"/>
                      </w:divBdr>
                      <w:divsChild>
                        <w:div w:id="428817214">
                          <w:marLeft w:val="0"/>
                          <w:marRight w:val="0"/>
                          <w:marTop w:val="0"/>
                          <w:marBottom w:val="0"/>
                          <w:divBdr>
                            <w:top w:val="none" w:sz="0" w:space="0" w:color="auto"/>
                            <w:left w:val="none" w:sz="0" w:space="0" w:color="auto"/>
                            <w:bottom w:val="none" w:sz="0" w:space="0" w:color="auto"/>
                            <w:right w:val="none" w:sz="0" w:space="0" w:color="auto"/>
                          </w:divBdr>
                          <w:divsChild>
                            <w:div w:id="1758988035">
                              <w:marLeft w:val="0"/>
                              <w:marRight w:val="0"/>
                              <w:marTop w:val="0"/>
                              <w:marBottom w:val="0"/>
                              <w:divBdr>
                                <w:top w:val="none" w:sz="0" w:space="0" w:color="auto"/>
                                <w:left w:val="none" w:sz="0" w:space="0" w:color="auto"/>
                                <w:bottom w:val="none" w:sz="0" w:space="0" w:color="auto"/>
                                <w:right w:val="none" w:sz="0" w:space="0" w:color="auto"/>
                              </w:divBdr>
                              <w:divsChild>
                                <w:div w:id="746726855">
                                  <w:marLeft w:val="0"/>
                                  <w:marRight w:val="0"/>
                                  <w:marTop w:val="0"/>
                                  <w:marBottom w:val="0"/>
                                  <w:divBdr>
                                    <w:top w:val="none" w:sz="0" w:space="0" w:color="auto"/>
                                    <w:left w:val="none" w:sz="0" w:space="0" w:color="auto"/>
                                    <w:bottom w:val="none" w:sz="0" w:space="0" w:color="auto"/>
                                    <w:right w:val="none" w:sz="0" w:space="0" w:color="auto"/>
                                  </w:divBdr>
                                  <w:divsChild>
                                    <w:div w:id="120540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9770832">
          <w:marLeft w:val="0"/>
          <w:marRight w:val="0"/>
          <w:marTop w:val="0"/>
          <w:marBottom w:val="0"/>
          <w:divBdr>
            <w:top w:val="none" w:sz="0" w:space="0" w:color="auto"/>
            <w:left w:val="none" w:sz="0" w:space="0" w:color="auto"/>
            <w:bottom w:val="none" w:sz="0" w:space="0" w:color="auto"/>
            <w:right w:val="none" w:sz="0" w:space="0" w:color="auto"/>
          </w:divBdr>
          <w:divsChild>
            <w:div w:id="779878538">
              <w:marLeft w:val="0"/>
              <w:marRight w:val="0"/>
              <w:marTop w:val="0"/>
              <w:marBottom w:val="0"/>
              <w:divBdr>
                <w:top w:val="none" w:sz="0" w:space="0" w:color="auto"/>
                <w:left w:val="none" w:sz="0" w:space="0" w:color="auto"/>
                <w:bottom w:val="none" w:sz="0" w:space="0" w:color="auto"/>
                <w:right w:val="none" w:sz="0" w:space="0" w:color="auto"/>
              </w:divBdr>
              <w:divsChild>
                <w:div w:id="1974872175">
                  <w:marLeft w:val="0"/>
                  <w:marRight w:val="0"/>
                  <w:marTop w:val="0"/>
                  <w:marBottom w:val="0"/>
                  <w:divBdr>
                    <w:top w:val="none" w:sz="0" w:space="0" w:color="auto"/>
                    <w:left w:val="none" w:sz="0" w:space="0" w:color="auto"/>
                    <w:bottom w:val="none" w:sz="0" w:space="0" w:color="auto"/>
                    <w:right w:val="none" w:sz="0" w:space="0" w:color="auto"/>
                  </w:divBdr>
                  <w:divsChild>
                    <w:div w:id="333076416">
                      <w:marLeft w:val="0"/>
                      <w:marRight w:val="0"/>
                      <w:marTop w:val="0"/>
                      <w:marBottom w:val="0"/>
                      <w:divBdr>
                        <w:top w:val="none" w:sz="0" w:space="0" w:color="auto"/>
                        <w:left w:val="none" w:sz="0" w:space="0" w:color="auto"/>
                        <w:bottom w:val="none" w:sz="0" w:space="0" w:color="auto"/>
                        <w:right w:val="none" w:sz="0" w:space="0" w:color="auto"/>
                      </w:divBdr>
                      <w:divsChild>
                        <w:div w:id="131560983">
                          <w:marLeft w:val="0"/>
                          <w:marRight w:val="0"/>
                          <w:marTop w:val="0"/>
                          <w:marBottom w:val="0"/>
                          <w:divBdr>
                            <w:top w:val="none" w:sz="0" w:space="0" w:color="auto"/>
                            <w:left w:val="none" w:sz="0" w:space="0" w:color="auto"/>
                            <w:bottom w:val="none" w:sz="0" w:space="0" w:color="auto"/>
                            <w:right w:val="none" w:sz="0" w:space="0" w:color="auto"/>
                          </w:divBdr>
                          <w:divsChild>
                            <w:div w:id="97608434">
                              <w:marLeft w:val="0"/>
                              <w:marRight w:val="0"/>
                              <w:marTop w:val="0"/>
                              <w:marBottom w:val="0"/>
                              <w:divBdr>
                                <w:top w:val="none" w:sz="0" w:space="0" w:color="auto"/>
                                <w:left w:val="none" w:sz="0" w:space="0" w:color="auto"/>
                                <w:bottom w:val="none" w:sz="0" w:space="0" w:color="auto"/>
                                <w:right w:val="none" w:sz="0" w:space="0" w:color="auto"/>
                              </w:divBdr>
                              <w:divsChild>
                                <w:div w:id="663123182">
                                  <w:marLeft w:val="0"/>
                                  <w:marRight w:val="0"/>
                                  <w:marTop w:val="0"/>
                                  <w:marBottom w:val="0"/>
                                  <w:divBdr>
                                    <w:top w:val="none" w:sz="0" w:space="0" w:color="auto"/>
                                    <w:left w:val="none" w:sz="0" w:space="0" w:color="auto"/>
                                    <w:bottom w:val="none" w:sz="0" w:space="0" w:color="auto"/>
                                    <w:right w:val="none" w:sz="0" w:space="0" w:color="auto"/>
                                  </w:divBdr>
                                  <w:divsChild>
                                    <w:div w:id="113922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922787">
                          <w:marLeft w:val="0"/>
                          <w:marRight w:val="0"/>
                          <w:marTop w:val="0"/>
                          <w:marBottom w:val="0"/>
                          <w:divBdr>
                            <w:top w:val="none" w:sz="0" w:space="0" w:color="auto"/>
                            <w:left w:val="none" w:sz="0" w:space="0" w:color="auto"/>
                            <w:bottom w:val="none" w:sz="0" w:space="0" w:color="auto"/>
                            <w:right w:val="none" w:sz="0" w:space="0" w:color="auto"/>
                          </w:divBdr>
                          <w:divsChild>
                            <w:div w:id="799760201">
                              <w:marLeft w:val="0"/>
                              <w:marRight w:val="0"/>
                              <w:marTop w:val="0"/>
                              <w:marBottom w:val="0"/>
                              <w:divBdr>
                                <w:top w:val="none" w:sz="0" w:space="0" w:color="auto"/>
                                <w:left w:val="none" w:sz="0" w:space="0" w:color="auto"/>
                                <w:bottom w:val="none" w:sz="0" w:space="0" w:color="auto"/>
                                <w:right w:val="none" w:sz="0" w:space="0" w:color="auto"/>
                              </w:divBdr>
                              <w:divsChild>
                                <w:div w:id="184755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0276327">
      <w:bodyDiv w:val="1"/>
      <w:marLeft w:val="0"/>
      <w:marRight w:val="0"/>
      <w:marTop w:val="0"/>
      <w:marBottom w:val="0"/>
      <w:divBdr>
        <w:top w:val="none" w:sz="0" w:space="0" w:color="auto"/>
        <w:left w:val="none" w:sz="0" w:space="0" w:color="auto"/>
        <w:bottom w:val="none" w:sz="0" w:space="0" w:color="auto"/>
        <w:right w:val="none" w:sz="0" w:space="0" w:color="auto"/>
      </w:divBdr>
    </w:div>
    <w:div w:id="1130319921">
      <w:bodyDiv w:val="1"/>
      <w:marLeft w:val="0"/>
      <w:marRight w:val="0"/>
      <w:marTop w:val="0"/>
      <w:marBottom w:val="0"/>
      <w:divBdr>
        <w:top w:val="none" w:sz="0" w:space="0" w:color="auto"/>
        <w:left w:val="none" w:sz="0" w:space="0" w:color="auto"/>
        <w:bottom w:val="none" w:sz="0" w:space="0" w:color="auto"/>
        <w:right w:val="none" w:sz="0" w:space="0" w:color="auto"/>
      </w:divBdr>
    </w:div>
    <w:div w:id="1137600619">
      <w:bodyDiv w:val="1"/>
      <w:marLeft w:val="0"/>
      <w:marRight w:val="0"/>
      <w:marTop w:val="0"/>
      <w:marBottom w:val="0"/>
      <w:divBdr>
        <w:top w:val="none" w:sz="0" w:space="0" w:color="auto"/>
        <w:left w:val="none" w:sz="0" w:space="0" w:color="auto"/>
        <w:bottom w:val="none" w:sz="0" w:space="0" w:color="auto"/>
        <w:right w:val="none" w:sz="0" w:space="0" w:color="auto"/>
      </w:divBdr>
    </w:div>
    <w:div w:id="1180925025">
      <w:bodyDiv w:val="1"/>
      <w:marLeft w:val="0"/>
      <w:marRight w:val="0"/>
      <w:marTop w:val="0"/>
      <w:marBottom w:val="0"/>
      <w:divBdr>
        <w:top w:val="none" w:sz="0" w:space="0" w:color="auto"/>
        <w:left w:val="none" w:sz="0" w:space="0" w:color="auto"/>
        <w:bottom w:val="none" w:sz="0" w:space="0" w:color="auto"/>
        <w:right w:val="none" w:sz="0" w:space="0" w:color="auto"/>
      </w:divBdr>
    </w:div>
    <w:div w:id="1243494478">
      <w:bodyDiv w:val="1"/>
      <w:marLeft w:val="0"/>
      <w:marRight w:val="0"/>
      <w:marTop w:val="0"/>
      <w:marBottom w:val="0"/>
      <w:divBdr>
        <w:top w:val="none" w:sz="0" w:space="0" w:color="auto"/>
        <w:left w:val="none" w:sz="0" w:space="0" w:color="auto"/>
        <w:bottom w:val="none" w:sz="0" w:space="0" w:color="auto"/>
        <w:right w:val="none" w:sz="0" w:space="0" w:color="auto"/>
      </w:divBdr>
    </w:div>
    <w:div w:id="1253003020">
      <w:bodyDiv w:val="1"/>
      <w:marLeft w:val="0"/>
      <w:marRight w:val="0"/>
      <w:marTop w:val="0"/>
      <w:marBottom w:val="0"/>
      <w:divBdr>
        <w:top w:val="none" w:sz="0" w:space="0" w:color="auto"/>
        <w:left w:val="none" w:sz="0" w:space="0" w:color="auto"/>
        <w:bottom w:val="none" w:sz="0" w:space="0" w:color="auto"/>
        <w:right w:val="none" w:sz="0" w:space="0" w:color="auto"/>
      </w:divBdr>
    </w:div>
    <w:div w:id="1344405884">
      <w:bodyDiv w:val="1"/>
      <w:marLeft w:val="0"/>
      <w:marRight w:val="0"/>
      <w:marTop w:val="0"/>
      <w:marBottom w:val="0"/>
      <w:divBdr>
        <w:top w:val="none" w:sz="0" w:space="0" w:color="auto"/>
        <w:left w:val="none" w:sz="0" w:space="0" w:color="auto"/>
        <w:bottom w:val="none" w:sz="0" w:space="0" w:color="auto"/>
        <w:right w:val="none" w:sz="0" w:space="0" w:color="auto"/>
      </w:divBdr>
    </w:div>
    <w:div w:id="1350526007">
      <w:bodyDiv w:val="1"/>
      <w:marLeft w:val="0"/>
      <w:marRight w:val="0"/>
      <w:marTop w:val="0"/>
      <w:marBottom w:val="0"/>
      <w:divBdr>
        <w:top w:val="none" w:sz="0" w:space="0" w:color="auto"/>
        <w:left w:val="none" w:sz="0" w:space="0" w:color="auto"/>
        <w:bottom w:val="none" w:sz="0" w:space="0" w:color="auto"/>
        <w:right w:val="none" w:sz="0" w:space="0" w:color="auto"/>
      </w:divBdr>
    </w:div>
    <w:div w:id="1371607447">
      <w:bodyDiv w:val="1"/>
      <w:marLeft w:val="0"/>
      <w:marRight w:val="0"/>
      <w:marTop w:val="0"/>
      <w:marBottom w:val="0"/>
      <w:divBdr>
        <w:top w:val="none" w:sz="0" w:space="0" w:color="auto"/>
        <w:left w:val="none" w:sz="0" w:space="0" w:color="auto"/>
        <w:bottom w:val="none" w:sz="0" w:space="0" w:color="auto"/>
        <w:right w:val="none" w:sz="0" w:space="0" w:color="auto"/>
      </w:divBdr>
    </w:div>
    <w:div w:id="1409233498">
      <w:bodyDiv w:val="1"/>
      <w:marLeft w:val="0"/>
      <w:marRight w:val="0"/>
      <w:marTop w:val="0"/>
      <w:marBottom w:val="0"/>
      <w:divBdr>
        <w:top w:val="none" w:sz="0" w:space="0" w:color="auto"/>
        <w:left w:val="none" w:sz="0" w:space="0" w:color="auto"/>
        <w:bottom w:val="none" w:sz="0" w:space="0" w:color="auto"/>
        <w:right w:val="none" w:sz="0" w:space="0" w:color="auto"/>
      </w:divBdr>
    </w:div>
    <w:div w:id="1415740531">
      <w:bodyDiv w:val="1"/>
      <w:marLeft w:val="0"/>
      <w:marRight w:val="0"/>
      <w:marTop w:val="0"/>
      <w:marBottom w:val="0"/>
      <w:divBdr>
        <w:top w:val="none" w:sz="0" w:space="0" w:color="auto"/>
        <w:left w:val="none" w:sz="0" w:space="0" w:color="auto"/>
        <w:bottom w:val="none" w:sz="0" w:space="0" w:color="auto"/>
        <w:right w:val="none" w:sz="0" w:space="0" w:color="auto"/>
      </w:divBdr>
    </w:div>
    <w:div w:id="1444569907">
      <w:bodyDiv w:val="1"/>
      <w:marLeft w:val="0"/>
      <w:marRight w:val="0"/>
      <w:marTop w:val="0"/>
      <w:marBottom w:val="0"/>
      <w:divBdr>
        <w:top w:val="none" w:sz="0" w:space="0" w:color="auto"/>
        <w:left w:val="none" w:sz="0" w:space="0" w:color="auto"/>
        <w:bottom w:val="none" w:sz="0" w:space="0" w:color="auto"/>
        <w:right w:val="none" w:sz="0" w:space="0" w:color="auto"/>
      </w:divBdr>
    </w:div>
    <w:div w:id="1450734681">
      <w:bodyDiv w:val="1"/>
      <w:marLeft w:val="0"/>
      <w:marRight w:val="0"/>
      <w:marTop w:val="0"/>
      <w:marBottom w:val="0"/>
      <w:divBdr>
        <w:top w:val="none" w:sz="0" w:space="0" w:color="auto"/>
        <w:left w:val="none" w:sz="0" w:space="0" w:color="auto"/>
        <w:bottom w:val="none" w:sz="0" w:space="0" w:color="auto"/>
        <w:right w:val="none" w:sz="0" w:space="0" w:color="auto"/>
      </w:divBdr>
    </w:div>
    <w:div w:id="1459685792">
      <w:bodyDiv w:val="1"/>
      <w:marLeft w:val="0"/>
      <w:marRight w:val="0"/>
      <w:marTop w:val="0"/>
      <w:marBottom w:val="0"/>
      <w:divBdr>
        <w:top w:val="none" w:sz="0" w:space="0" w:color="auto"/>
        <w:left w:val="none" w:sz="0" w:space="0" w:color="auto"/>
        <w:bottom w:val="none" w:sz="0" w:space="0" w:color="auto"/>
        <w:right w:val="none" w:sz="0" w:space="0" w:color="auto"/>
      </w:divBdr>
    </w:div>
    <w:div w:id="1575777071">
      <w:bodyDiv w:val="1"/>
      <w:marLeft w:val="0"/>
      <w:marRight w:val="0"/>
      <w:marTop w:val="0"/>
      <w:marBottom w:val="0"/>
      <w:divBdr>
        <w:top w:val="none" w:sz="0" w:space="0" w:color="auto"/>
        <w:left w:val="none" w:sz="0" w:space="0" w:color="auto"/>
        <w:bottom w:val="none" w:sz="0" w:space="0" w:color="auto"/>
        <w:right w:val="none" w:sz="0" w:space="0" w:color="auto"/>
      </w:divBdr>
    </w:div>
    <w:div w:id="1655794312">
      <w:bodyDiv w:val="1"/>
      <w:marLeft w:val="0"/>
      <w:marRight w:val="0"/>
      <w:marTop w:val="0"/>
      <w:marBottom w:val="0"/>
      <w:divBdr>
        <w:top w:val="none" w:sz="0" w:space="0" w:color="auto"/>
        <w:left w:val="none" w:sz="0" w:space="0" w:color="auto"/>
        <w:bottom w:val="none" w:sz="0" w:space="0" w:color="auto"/>
        <w:right w:val="none" w:sz="0" w:space="0" w:color="auto"/>
      </w:divBdr>
    </w:div>
    <w:div w:id="1670793884">
      <w:bodyDiv w:val="1"/>
      <w:marLeft w:val="0"/>
      <w:marRight w:val="0"/>
      <w:marTop w:val="0"/>
      <w:marBottom w:val="0"/>
      <w:divBdr>
        <w:top w:val="none" w:sz="0" w:space="0" w:color="auto"/>
        <w:left w:val="none" w:sz="0" w:space="0" w:color="auto"/>
        <w:bottom w:val="none" w:sz="0" w:space="0" w:color="auto"/>
        <w:right w:val="none" w:sz="0" w:space="0" w:color="auto"/>
      </w:divBdr>
    </w:div>
    <w:div w:id="1714307288">
      <w:bodyDiv w:val="1"/>
      <w:marLeft w:val="0"/>
      <w:marRight w:val="0"/>
      <w:marTop w:val="0"/>
      <w:marBottom w:val="0"/>
      <w:divBdr>
        <w:top w:val="none" w:sz="0" w:space="0" w:color="auto"/>
        <w:left w:val="none" w:sz="0" w:space="0" w:color="auto"/>
        <w:bottom w:val="none" w:sz="0" w:space="0" w:color="auto"/>
        <w:right w:val="none" w:sz="0" w:space="0" w:color="auto"/>
      </w:divBdr>
    </w:div>
    <w:div w:id="1735154458">
      <w:bodyDiv w:val="1"/>
      <w:marLeft w:val="0"/>
      <w:marRight w:val="0"/>
      <w:marTop w:val="0"/>
      <w:marBottom w:val="0"/>
      <w:divBdr>
        <w:top w:val="none" w:sz="0" w:space="0" w:color="auto"/>
        <w:left w:val="none" w:sz="0" w:space="0" w:color="auto"/>
        <w:bottom w:val="none" w:sz="0" w:space="0" w:color="auto"/>
        <w:right w:val="none" w:sz="0" w:space="0" w:color="auto"/>
      </w:divBdr>
    </w:div>
    <w:div w:id="1748652422">
      <w:bodyDiv w:val="1"/>
      <w:marLeft w:val="0"/>
      <w:marRight w:val="0"/>
      <w:marTop w:val="0"/>
      <w:marBottom w:val="0"/>
      <w:divBdr>
        <w:top w:val="none" w:sz="0" w:space="0" w:color="auto"/>
        <w:left w:val="none" w:sz="0" w:space="0" w:color="auto"/>
        <w:bottom w:val="none" w:sz="0" w:space="0" w:color="auto"/>
        <w:right w:val="none" w:sz="0" w:space="0" w:color="auto"/>
      </w:divBdr>
    </w:div>
    <w:div w:id="1756128673">
      <w:bodyDiv w:val="1"/>
      <w:marLeft w:val="0"/>
      <w:marRight w:val="0"/>
      <w:marTop w:val="0"/>
      <w:marBottom w:val="0"/>
      <w:divBdr>
        <w:top w:val="none" w:sz="0" w:space="0" w:color="auto"/>
        <w:left w:val="none" w:sz="0" w:space="0" w:color="auto"/>
        <w:bottom w:val="none" w:sz="0" w:space="0" w:color="auto"/>
        <w:right w:val="none" w:sz="0" w:space="0" w:color="auto"/>
      </w:divBdr>
    </w:div>
    <w:div w:id="1824658376">
      <w:bodyDiv w:val="1"/>
      <w:marLeft w:val="0"/>
      <w:marRight w:val="0"/>
      <w:marTop w:val="0"/>
      <w:marBottom w:val="0"/>
      <w:divBdr>
        <w:top w:val="none" w:sz="0" w:space="0" w:color="auto"/>
        <w:left w:val="none" w:sz="0" w:space="0" w:color="auto"/>
        <w:bottom w:val="none" w:sz="0" w:space="0" w:color="auto"/>
        <w:right w:val="none" w:sz="0" w:space="0" w:color="auto"/>
      </w:divBdr>
    </w:div>
    <w:div w:id="1921253738">
      <w:bodyDiv w:val="1"/>
      <w:marLeft w:val="0"/>
      <w:marRight w:val="0"/>
      <w:marTop w:val="0"/>
      <w:marBottom w:val="0"/>
      <w:divBdr>
        <w:top w:val="none" w:sz="0" w:space="0" w:color="auto"/>
        <w:left w:val="none" w:sz="0" w:space="0" w:color="auto"/>
        <w:bottom w:val="none" w:sz="0" w:space="0" w:color="auto"/>
        <w:right w:val="none" w:sz="0" w:space="0" w:color="auto"/>
      </w:divBdr>
    </w:div>
    <w:div w:id="1926260020">
      <w:bodyDiv w:val="1"/>
      <w:marLeft w:val="0"/>
      <w:marRight w:val="0"/>
      <w:marTop w:val="0"/>
      <w:marBottom w:val="0"/>
      <w:divBdr>
        <w:top w:val="none" w:sz="0" w:space="0" w:color="auto"/>
        <w:left w:val="none" w:sz="0" w:space="0" w:color="auto"/>
        <w:bottom w:val="none" w:sz="0" w:space="0" w:color="auto"/>
        <w:right w:val="none" w:sz="0" w:space="0" w:color="auto"/>
      </w:divBdr>
    </w:div>
    <w:div w:id="1973363272">
      <w:bodyDiv w:val="1"/>
      <w:marLeft w:val="0"/>
      <w:marRight w:val="0"/>
      <w:marTop w:val="0"/>
      <w:marBottom w:val="0"/>
      <w:divBdr>
        <w:top w:val="none" w:sz="0" w:space="0" w:color="auto"/>
        <w:left w:val="none" w:sz="0" w:space="0" w:color="auto"/>
        <w:bottom w:val="none" w:sz="0" w:space="0" w:color="auto"/>
        <w:right w:val="none" w:sz="0" w:space="0" w:color="auto"/>
      </w:divBdr>
    </w:div>
    <w:div w:id="2111386760">
      <w:bodyDiv w:val="1"/>
      <w:marLeft w:val="0"/>
      <w:marRight w:val="0"/>
      <w:marTop w:val="0"/>
      <w:marBottom w:val="0"/>
      <w:divBdr>
        <w:top w:val="none" w:sz="0" w:space="0" w:color="auto"/>
        <w:left w:val="none" w:sz="0" w:space="0" w:color="auto"/>
        <w:bottom w:val="none" w:sz="0" w:space="0" w:color="auto"/>
        <w:right w:val="none" w:sz="0" w:space="0" w:color="auto"/>
      </w:divBdr>
    </w:div>
    <w:div w:id="213516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6E1BA-842C-4247-B733-6D9630E46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11178</Words>
  <Characters>63717</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ỦY BAN NHÂN DÂN          CỘNG HÒA XÃ HỘI CHỦ NGHĨA VIỆT NAM</vt:lpstr>
    </vt:vector>
  </TitlesOfParts>
  <Company>APCOM</Company>
  <LinksUpToDate>false</LinksUpToDate>
  <CharactersWithSpaces>74746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          CỘNG HÒA XÃ HỘI CHỦ NGHĨA VIỆT NAM</dc:title>
  <dc:subject/>
  <dc:creator>ANH PHUONG</dc:creator>
  <cp:keywords/>
  <cp:lastModifiedBy>DELL</cp:lastModifiedBy>
  <cp:revision>2</cp:revision>
  <cp:lastPrinted>2025-04-18T09:34:00Z</cp:lastPrinted>
  <dcterms:created xsi:type="dcterms:W3CDTF">2025-04-20T01:07:00Z</dcterms:created>
  <dcterms:modified xsi:type="dcterms:W3CDTF">2025-04-20T01:07:00Z</dcterms:modified>
</cp:coreProperties>
</file>